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نوری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45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245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2461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72463_581953129">
            <w:r>
              <w:rPr>
                <w:webHidden/>
                <w:rStyle w:val="IndexLink"/>
                <w:rtl w:val="true"/>
              </w:rPr>
              <w:t>حدیث مقام نورانیّت اهل البیت علیهم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372465_581953129">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372467_581953129">
            <w:r>
              <w:rPr>
                <w:webHidden/>
                <w:rStyle w:val="IndexLink"/>
                <w:rtl w:val="true"/>
              </w:rPr>
              <w:t>مقدمه‌ی مؤلف</w:t>
            </w:r>
            <w:r>
              <w:rPr>
                <w:rStyle w:val="IndexLink"/>
                <w:rtl w:val="true"/>
              </w:rPr>
              <w:tab/>
            </w:r>
            <w:r>
              <w:rPr>
                <w:rStyle w:val="IndexLink"/>
              </w:rPr>
              <w:t>34</w:t>
            </w:r>
          </w:hyperlink>
        </w:p>
        <w:p>
          <w:pPr>
            <w:pStyle w:val="Contents2"/>
            <w:tabs>
              <w:tab w:val="clear" w:pos="8743"/>
              <w:tab w:val="right" w:pos="9026" w:leader="dot"/>
            </w:tabs>
            <w:rPr/>
          </w:pPr>
          <w:hyperlink w:anchor="__RefHeading___Toc372469_581953129">
            <w:r>
              <w:rPr>
                <w:webHidden/>
                <w:rStyle w:val="IndexLink"/>
                <w:rtl w:val="true"/>
              </w:rPr>
              <w:t>جلسه‌ی اول</w:t>
            </w:r>
            <w:r>
              <w:rPr>
                <w:rStyle w:val="IndexLink"/>
                <w:rtl w:val="true"/>
              </w:rPr>
              <w:t xml:space="preserve">: </w:t>
            </w:r>
            <w:r>
              <w:rPr>
                <w:rStyle w:val="IndexLink"/>
                <w:rtl w:val="true"/>
              </w:rPr>
              <w:t>اهل البیت علیهم السلام؛ اساس دین و عماد یقین</w:t>
            </w:r>
            <w:r>
              <w:rPr>
                <w:rStyle w:val="IndexLink"/>
                <w:rtl w:val="true"/>
              </w:rPr>
              <w:tab/>
            </w:r>
            <w:r>
              <w:rPr>
                <w:rStyle w:val="IndexLink"/>
              </w:rPr>
              <w:t>41</w:t>
            </w:r>
          </w:hyperlink>
        </w:p>
        <w:p>
          <w:pPr>
            <w:pStyle w:val="Contents3"/>
            <w:tabs>
              <w:tab w:val="clear" w:pos="8459"/>
              <w:tab w:val="right" w:pos="9026" w:leader="dot"/>
            </w:tabs>
            <w:rPr/>
          </w:pPr>
          <w:hyperlink w:anchor="__RefHeading___Toc372471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72473_581953129">
            <w:r>
              <w:rPr>
                <w:webHidden/>
                <w:rStyle w:val="IndexLink"/>
                <w:rtl w:val="true"/>
              </w:rPr>
              <w:t>ائمه علیهم السلام و شرافت حقیقی</w:t>
            </w:r>
            <w:r>
              <w:rPr>
                <w:rStyle w:val="IndexLink"/>
                <w:rtl w:val="true"/>
              </w:rPr>
              <w:tab/>
            </w:r>
            <w:r>
              <w:rPr>
                <w:rStyle w:val="IndexLink"/>
              </w:rPr>
              <w:t>42</w:t>
            </w:r>
          </w:hyperlink>
        </w:p>
        <w:p>
          <w:pPr>
            <w:pStyle w:val="Contents3"/>
            <w:tabs>
              <w:tab w:val="clear" w:pos="8459"/>
              <w:tab w:val="right" w:pos="9026" w:leader="dot"/>
            </w:tabs>
            <w:rPr/>
          </w:pPr>
          <w:hyperlink w:anchor="__RefHeading___Toc372475_581953129">
            <w:r>
              <w:rPr>
                <w:webHidden/>
                <w:rStyle w:val="IndexLink"/>
                <w:rtl w:val="true"/>
              </w:rPr>
              <w:t>چگونگی کشف مقام حقیقت انسانیت</w:t>
            </w:r>
            <w:r>
              <w:rPr>
                <w:rStyle w:val="IndexLink"/>
                <w:rtl w:val="true"/>
              </w:rPr>
              <w:tab/>
            </w:r>
            <w:r>
              <w:rPr>
                <w:rStyle w:val="IndexLink"/>
              </w:rPr>
              <w:t>47</w:t>
            </w:r>
          </w:hyperlink>
        </w:p>
        <w:p>
          <w:pPr>
            <w:pStyle w:val="Contents3"/>
            <w:tabs>
              <w:tab w:val="clear" w:pos="8459"/>
              <w:tab w:val="right" w:pos="9026" w:leader="dot"/>
            </w:tabs>
            <w:rPr/>
          </w:pPr>
          <w:hyperlink w:anchor="__RefHeading___Toc372477_581953129">
            <w:r>
              <w:rPr>
                <w:webHidden/>
                <w:rStyle w:val="IndexLink"/>
                <w:rtl w:val="true"/>
              </w:rPr>
              <w:t>مقام امام و فعل خیر</w:t>
            </w:r>
            <w:r>
              <w:rPr>
                <w:rStyle w:val="IndexLink"/>
                <w:rtl w:val="true"/>
              </w:rPr>
              <w:tab/>
            </w:r>
            <w:r>
              <w:rPr>
                <w:rStyle w:val="IndexLink"/>
              </w:rPr>
              <w:t>50</w:t>
            </w:r>
          </w:hyperlink>
        </w:p>
        <w:p>
          <w:pPr>
            <w:pStyle w:val="Contents3"/>
            <w:tabs>
              <w:tab w:val="clear" w:pos="8459"/>
              <w:tab w:val="right" w:pos="9026" w:leader="dot"/>
            </w:tabs>
            <w:rPr/>
          </w:pPr>
          <w:hyperlink w:anchor="__RefHeading___Toc372479_581953129">
            <w:r>
              <w:rPr>
                <w:webHidden/>
                <w:rStyle w:val="IndexLink"/>
                <w:rtl w:val="true"/>
              </w:rPr>
              <w:t>تجسم عینی دینداری</w:t>
            </w:r>
            <w:r>
              <w:rPr>
                <w:rStyle w:val="IndexLink"/>
                <w:rtl w:val="true"/>
              </w:rPr>
              <w:tab/>
            </w:r>
            <w:r>
              <w:rPr>
                <w:rStyle w:val="IndexLink"/>
              </w:rPr>
              <w:t>54</w:t>
            </w:r>
          </w:hyperlink>
        </w:p>
        <w:p>
          <w:pPr>
            <w:pStyle w:val="Contents2"/>
            <w:tabs>
              <w:tab w:val="clear" w:pos="8743"/>
              <w:tab w:val="right" w:pos="9026" w:leader="dot"/>
            </w:tabs>
            <w:rPr/>
          </w:pPr>
          <w:hyperlink w:anchor="__RefHeading___Toc372481_581953129">
            <w:r>
              <w:rPr>
                <w:webHidden/>
                <w:rStyle w:val="IndexLink"/>
                <w:rtl w:val="true"/>
              </w:rPr>
              <w:t>جلسه‌ی دوم</w:t>
            </w:r>
            <w:r>
              <w:rPr>
                <w:rStyle w:val="IndexLink"/>
                <w:rtl w:val="true"/>
              </w:rPr>
              <w:t xml:space="preserve">: </w:t>
            </w:r>
            <w:r>
              <w:rPr>
                <w:rStyle w:val="IndexLink"/>
                <w:rtl w:val="true"/>
              </w:rPr>
              <w:t>چگونگی رؤیت نور</w:t>
            </w:r>
            <w:r>
              <w:rPr>
                <w:rStyle w:val="IndexLink"/>
                <w:rtl w:val="true"/>
              </w:rPr>
              <w:tab/>
            </w:r>
            <w:r>
              <w:rPr>
                <w:rStyle w:val="IndexLink"/>
              </w:rPr>
              <w:t>57</w:t>
            </w:r>
          </w:hyperlink>
        </w:p>
        <w:p>
          <w:pPr>
            <w:pStyle w:val="Contents3"/>
            <w:tabs>
              <w:tab w:val="clear" w:pos="8459"/>
              <w:tab w:val="right" w:pos="9026" w:leader="dot"/>
            </w:tabs>
            <w:rPr/>
          </w:pPr>
          <w:hyperlink w:anchor="__RefHeading___Toc372483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72485_581953129">
            <w:r>
              <w:rPr>
                <w:webHidden/>
                <w:rStyle w:val="IndexLink"/>
                <w:rtl w:val="true"/>
              </w:rPr>
              <w:t>کمال ایمان</w:t>
            </w:r>
            <w:r>
              <w:rPr>
                <w:rStyle w:val="IndexLink"/>
                <w:rtl w:val="true"/>
              </w:rPr>
              <w:tab/>
            </w:r>
            <w:r>
              <w:rPr>
                <w:rStyle w:val="IndexLink"/>
              </w:rPr>
              <w:t>60</w:t>
            </w:r>
          </w:hyperlink>
        </w:p>
        <w:p>
          <w:pPr>
            <w:pStyle w:val="Contents3"/>
            <w:tabs>
              <w:tab w:val="clear" w:pos="8459"/>
              <w:tab w:val="right" w:pos="9026" w:leader="dot"/>
            </w:tabs>
            <w:rPr/>
          </w:pPr>
          <w:hyperlink w:anchor="__RefHeading___Toc372487_581953129">
            <w:r>
              <w:rPr>
                <w:webHidden/>
                <w:rStyle w:val="IndexLink"/>
                <w:rtl w:val="true"/>
              </w:rPr>
              <w:t>چگونگی رؤیت نور</w:t>
            </w:r>
            <w:r>
              <w:rPr>
                <w:rStyle w:val="IndexLink"/>
                <w:rtl w:val="true"/>
              </w:rPr>
              <w:tab/>
            </w:r>
            <w:r>
              <w:rPr>
                <w:rStyle w:val="IndexLink"/>
              </w:rPr>
              <w:t>61</w:t>
            </w:r>
          </w:hyperlink>
        </w:p>
        <w:p>
          <w:pPr>
            <w:pStyle w:val="Contents3"/>
            <w:tabs>
              <w:tab w:val="clear" w:pos="8459"/>
              <w:tab w:val="right" w:pos="9026" w:leader="dot"/>
            </w:tabs>
            <w:rPr/>
          </w:pPr>
          <w:hyperlink w:anchor="__RefHeading___Toc372489_581953129">
            <w:r>
              <w:rPr>
                <w:webHidden/>
                <w:rStyle w:val="IndexLink"/>
                <w:rtl w:val="true"/>
              </w:rPr>
              <w:t>ذات‌بینی</w:t>
            </w:r>
            <w:r>
              <w:rPr>
                <w:rStyle w:val="IndexLink"/>
                <w:rtl w:val="true"/>
              </w:rPr>
              <w:tab/>
            </w:r>
            <w:r>
              <w:rPr>
                <w:rStyle w:val="IndexLink"/>
              </w:rPr>
              <w:t>66</w:t>
            </w:r>
          </w:hyperlink>
        </w:p>
        <w:p>
          <w:pPr>
            <w:pStyle w:val="Contents2"/>
            <w:tabs>
              <w:tab w:val="clear" w:pos="8743"/>
              <w:tab w:val="right" w:pos="9026" w:leader="dot"/>
            </w:tabs>
            <w:rPr/>
          </w:pPr>
          <w:hyperlink w:anchor="__RefHeading___Toc372491_581953129">
            <w:r>
              <w:rPr>
                <w:webHidden/>
                <w:rStyle w:val="IndexLink"/>
                <w:rtl w:val="true"/>
              </w:rPr>
              <w:t>جلسه‌ی سوم</w:t>
            </w:r>
            <w:r>
              <w:rPr>
                <w:rStyle w:val="IndexLink"/>
                <w:rtl w:val="true"/>
              </w:rPr>
              <w:t xml:space="preserve">: </w:t>
            </w:r>
            <w:r>
              <w:rPr>
                <w:rStyle w:val="IndexLink"/>
                <w:rtl w:val="true"/>
              </w:rPr>
              <w:t>چگونگی رؤیت حقیقت نورانی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72493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72495_581953129">
            <w:r>
              <w:rPr>
                <w:webHidden/>
                <w:rStyle w:val="IndexLink"/>
                <w:rtl w:val="true"/>
              </w:rPr>
              <w:t>تفاوت نگاه عقلی با نگاه قلبی</w:t>
            </w:r>
            <w:r>
              <w:rPr>
                <w:rStyle w:val="IndexLink"/>
                <w:rtl w:val="true"/>
              </w:rPr>
              <w:tab/>
            </w:r>
            <w:r>
              <w:rPr>
                <w:rStyle w:val="IndexLink"/>
              </w:rPr>
              <w:t>72</w:t>
            </w:r>
          </w:hyperlink>
        </w:p>
        <w:p>
          <w:pPr>
            <w:pStyle w:val="Contents3"/>
            <w:tabs>
              <w:tab w:val="clear" w:pos="8459"/>
              <w:tab w:val="right" w:pos="9026" w:leader="dot"/>
            </w:tabs>
            <w:rPr/>
          </w:pPr>
          <w:hyperlink w:anchor="__RefHeading___Toc372497_581953129">
            <w:r>
              <w:rPr>
                <w:webHidden/>
                <w:rStyle w:val="IndexLink"/>
                <w:rtl w:val="true"/>
              </w:rPr>
              <w:t>جمال امام علیه السلام؛ مظهر وحدانیت حق</w:t>
            </w:r>
            <w:r>
              <w:rPr>
                <w:rStyle w:val="IndexLink"/>
                <w:rtl w:val="true"/>
              </w:rPr>
              <w:tab/>
            </w:r>
            <w:r>
              <w:rPr>
                <w:rStyle w:val="IndexLink"/>
              </w:rPr>
              <w:t>75</w:t>
            </w:r>
          </w:hyperlink>
        </w:p>
        <w:p>
          <w:pPr>
            <w:pStyle w:val="Contents3"/>
            <w:tabs>
              <w:tab w:val="clear" w:pos="8459"/>
              <w:tab w:val="right" w:pos="9026" w:leader="dot"/>
            </w:tabs>
            <w:rPr/>
          </w:pPr>
          <w:hyperlink w:anchor="__RefHeading___Toc372499_581953129">
            <w:r>
              <w:rPr>
                <w:webHidden/>
                <w:rStyle w:val="IndexLink"/>
                <w:rtl w:val="true"/>
              </w:rPr>
              <w:t>ولایت امام یا اقامه‌ی صلاة</w:t>
            </w:r>
            <w:r>
              <w:rPr>
                <w:rStyle w:val="IndexLink"/>
                <w:rtl w:val="true"/>
              </w:rPr>
              <w:tab/>
            </w:r>
            <w:r>
              <w:rPr>
                <w:rStyle w:val="IndexLink"/>
              </w:rPr>
              <w:t>80</w:t>
            </w:r>
          </w:hyperlink>
        </w:p>
        <w:p>
          <w:pPr>
            <w:pStyle w:val="Contents3"/>
            <w:tabs>
              <w:tab w:val="clear" w:pos="8459"/>
              <w:tab w:val="right" w:pos="9026" w:leader="dot"/>
            </w:tabs>
            <w:rPr/>
          </w:pPr>
          <w:hyperlink w:anchor="__RefHeading___Toc372501_581953129">
            <w:r>
              <w:rPr>
                <w:webHidden/>
                <w:rStyle w:val="IndexLink"/>
                <w:rtl w:val="true"/>
              </w:rPr>
              <w:t>شرایط حمل ولایت امام</w:t>
            </w:r>
            <w:r>
              <w:rPr>
                <w:rStyle w:val="IndexLink"/>
                <w:rtl w:val="true"/>
              </w:rPr>
              <w:tab/>
            </w:r>
            <w:r>
              <w:rPr>
                <w:rStyle w:val="IndexLink"/>
              </w:rPr>
              <w:t>81</w:t>
            </w:r>
          </w:hyperlink>
        </w:p>
        <w:p>
          <w:pPr>
            <w:pStyle w:val="Contents2"/>
            <w:tabs>
              <w:tab w:val="clear" w:pos="8743"/>
              <w:tab w:val="right" w:pos="9026" w:leader="dot"/>
            </w:tabs>
            <w:rPr/>
          </w:pPr>
          <w:hyperlink w:anchor="__RefHeading___Toc372503_581953129">
            <w:r>
              <w:rPr>
                <w:webHidden/>
                <w:rStyle w:val="IndexLink"/>
                <w:rtl w:val="true"/>
              </w:rPr>
              <w:t>جلسه‌ی چهارم</w:t>
            </w:r>
            <w:r>
              <w:rPr>
                <w:rStyle w:val="IndexLink"/>
                <w:rtl w:val="true"/>
              </w:rPr>
              <w:t xml:space="preserve">: </w:t>
            </w:r>
            <w:r>
              <w:rPr>
                <w:rStyle w:val="IndexLink"/>
                <w:rtl w:val="true"/>
              </w:rPr>
              <w:t>خصوصیات قلب ممتحن</w:t>
            </w:r>
            <w:r>
              <w:rPr>
                <w:rStyle w:val="IndexLink"/>
                <w:rtl w:val="true"/>
              </w:rPr>
              <w:tab/>
            </w:r>
            <w:r>
              <w:rPr>
                <w:rStyle w:val="IndexLink"/>
              </w:rPr>
              <w:t>85</w:t>
            </w:r>
          </w:hyperlink>
        </w:p>
        <w:p>
          <w:pPr>
            <w:pStyle w:val="Contents3"/>
            <w:tabs>
              <w:tab w:val="clear" w:pos="8459"/>
              <w:tab w:val="right" w:pos="9026" w:leader="dot"/>
            </w:tabs>
            <w:rPr/>
          </w:pPr>
          <w:hyperlink w:anchor="__RefHeading___Toc372505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72507_581953129">
            <w:r>
              <w:rPr>
                <w:webHidden/>
                <w:rStyle w:val="IndexLink"/>
                <w:rtl w:val="true"/>
              </w:rPr>
              <w:t>نمایش توحید</w:t>
            </w:r>
            <w:r>
              <w:rPr>
                <w:rStyle w:val="IndexLink"/>
                <w:rtl w:val="true"/>
              </w:rPr>
              <w:tab/>
            </w:r>
            <w:r>
              <w:rPr>
                <w:rStyle w:val="IndexLink"/>
              </w:rPr>
              <w:t>87</w:t>
            </w:r>
          </w:hyperlink>
        </w:p>
        <w:p>
          <w:pPr>
            <w:pStyle w:val="Contents3"/>
            <w:tabs>
              <w:tab w:val="clear" w:pos="8459"/>
              <w:tab w:val="right" w:pos="9026" w:leader="dot"/>
            </w:tabs>
            <w:rPr/>
          </w:pPr>
          <w:hyperlink w:anchor="__RefHeading___Toc372509_581953129">
            <w:r>
              <w:rPr>
                <w:webHidden/>
                <w:rStyle w:val="IndexLink"/>
                <w:rtl w:val="true"/>
              </w:rPr>
              <w:t>خصوصیات مؤمن مُمْتَحَن</w:t>
            </w:r>
            <w:r>
              <w:rPr>
                <w:rStyle w:val="IndexLink"/>
                <w:rtl w:val="true"/>
              </w:rPr>
              <w:tab/>
            </w:r>
            <w:r>
              <w:rPr>
                <w:rStyle w:val="IndexLink"/>
              </w:rPr>
              <w:t>92</w:t>
            </w:r>
          </w:hyperlink>
        </w:p>
        <w:p>
          <w:pPr>
            <w:pStyle w:val="Contents3"/>
            <w:tabs>
              <w:tab w:val="clear" w:pos="8459"/>
              <w:tab w:val="right" w:pos="9026" w:leader="dot"/>
            </w:tabs>
            <w:rPr/>
          </w:pPr>
          <w:hyperlink w:anchor="__RefHeading___Toc372511_581953129">
            <w:r>
              <w:rPr>
                <w:webHidden/>
                <w:rStyle w:val="IndexLink"/>
                <w:rtl w:val="true"/>
              </w:rPr>
              <w:t>مقام خلیفة‌اللهی ائمه علیهم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372513_581953129">
            <w:r>
              <w:rPr>
                <w:webHidden/>
                <w:rStyle w:val="IndexLink"/>
                <w:rtl w:val="true"/>
              </w:rPr>
              <w:t>جلسه‌ی پنجم</w:t>
            </w:r>
            <w:r>
              <w:rPr>
                <w:rStyle w:val="IndexLink"/>
                <w:rtl w:val="true"/>
              </w:rPr>
              <w:t xml:space="preserve">: </w:t>
            </w:r>
            <w:r>
              <w:rPr>
                <w:rStyle w:val="IndexLink"/>
                <w:rtl w:val="true"/>
              </w:rPr>
              <w:t>اقامه‌ی صلاة؛ اقامه‌ی ولایت علی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72515_581953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72517_581953129">
            <w:r>
              <w:rPr>
                <w:webHidden/>
                <w:rStyle w:val="IndexLink"/>
                <w:rtl w:val="true"/>
              </w:rPr>
              <w:t>نسبت جان انسان‌ها با حقیقت</w:t>
            </w:r>
            <w:r>
              <w:rPr>
                <w:rStyle w:val="IndexLink"/>
                <w:rtl w:val="true"/>
              </w:rPr>
              <w:tab/>
            </w:r>
            <w:r>
              <w:rPr>
                <w:rStyle w:val="IndexLink"/>
              </w:rPr>
              <w:t>101</w:t>
            </w:r>
          </w:hyperlink>
        </w:p>
        <w:p>
          <w:pPr>
            <w:pStyle w:val="Contents3"/>
            <w:tabs>
              <w:tab w:val="clear" w:pos="8459"/>
              <w:tab w:val="right" w:pos="9026" w:leader="dot"/>
            </w:tabs>
            <w:rPr/>
          </w:pPr>
          <w:hyperlink w:anchor="__RefHeading___Toc372519_581953129">
            <w:r>
              <w:rPr>
                <w:webHidden/>
                <w:rStyle w:val="IndexLink"/>
                <w:rtl w:val="true"/>
              </w:rPr>
              <w:t>علی علیه السلام مصداق ولایت الهی</w:t>
            </w:r>
            <w:r>
              <w:rPr>
                <w:rStyle w:val="IndexLink"/>
                <w:rtl w:val="true"/>
              </w:rPr>
              <w:tab/>
            </w:r>
            <w:r>
              <w:rPr>
                <w:rStyle w:val="IndexLink"/>
              </w:rPr>
              <w:t>105</w:t>
            </w:r>
          </w:hyperlink>
        </w:p>
        <w:p>
          <w:pPr>
            <w:pStyle w:val="Contents3"/>
            <w:tabs>
              <w:tab w:val="clear" w:pos="8459"/>
              <w:tab w:val="right" w:pos="9026" w:leader="dot"/>
            </w:tabs>
            <w:rPr/>
          </w:pPr>
          <w:hyperlink w:anchor="__RefHeading___Toc372521_581953129">
            <w:r>
              <w:rPr>
                <w:webHidden/>
                <w:rStyle w:val="IndexLink"/>
                <w:rtl w:val="true"/>
              </w:rPr>
              <w:t>شرط پذیرش ولایت الهی</w:t>
            </w:r>
            <w:r>
              <w:rPr>
                <w:rStyle w:val="IndexLink"/>
                <w:rtl w:val="true"/>
              </w:rPr>
              <w:tab/>
            </w:r>
            <w:r>
              <w:rPr>
                <w:rStyle w:val="IndexLink"/>
              </w:rPr>
              <w:t>108</w:t>
            </w:r>
          </w:hyperlink>
        </w:p>
        <w:p>
          <w:pPr>
            <w:pStyle w:val="Contents2"/>
            <w:tabs>
              <w:tab w:val="clear" w:pos="8743"/>
              <w:tab w:val="right" w:pos="9026" w:leader="dot"/>
            </w:tabs>
            <w:rPr/>
          </w:pPr>
          <w:hyperlink w:anchor="__RefHeading___Toc372523_581953129">
            <w:r>
              <w:rPr>
                <w:webHidden/>
                <w:rStyle w:val="IndexLink"/>
                <w:rtl w:val="true"/>
              </w:rPr>
              <w:t>جلسه‌ی ششم</w:t>
            </w:r>
            <w:r>
              <w:rPr>
                <w:rStyle w:val="IndexLink"/>
                <w:rtl w:val="true"/>
              </w:rPr>
              <w:t xml:space="preserve">: </w:t>
            </w:r>
            <w:r>
              <w:rPr>
                <w:rStyle w:val="IndexLink"/>
                <w:rtl w:val="true"/>
              </w:rPr>
              <w:t>عدم جدایی ولایت از نبوت</w:t>
            </w:r>
            <w:r>
              <w:rPr>
                <w:rStyle w:val="IndexLink"/>
                <w:rtl w:val="true"/>
              </w:rPr>
              <w:tab/>
            </w:r>
            <w:r>
              <w:rPr>
                <w:rStyle w:val="IndexLink"/>
              </w:rPr>
              <w:t>112</w:t>
            </w:r>
          </w:hyperlink>
        </w:p>
        <w:p>
          <w:pPr>
            <w:pStyle w:val="Contents3"/>
            <w:tabs>
              <w:tab w:val="clear" w:pos="8459"/>
              <w:tab w:val="right" w:pos="9026" w:leader="dot"/>
            </w:tabs>
            <w:rPr/>
          </w:pPr>
          <w:hyperlink w:anchor="__RefHeading___Toc372525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72527_581953129">
            <w:r>
              <w:rPr>
                <w:webHidden/>
                <w:rStyle w:val="IndexLink"/>
                <w:rtl w:val="true"/>
              </w:rPr>
              <w:t>خشوع، عامل پذیرش ولایت</w:t>
            </w:r>
            <w:r>
              <w:rPr>
                <w:rStyle w:val="IndexLink"/>
                <w:rtl w:val="true"/>
              </w:rPr>
              <w:tab/>
            </w:r>
            <w:r>
              <w:rPr>
                <w:rStyle w:val="IndexLink"/>
              </w:rPr>
              <w:t>114</w:t>
            </w:r>
          </w:hyperlink>
        </w:p>
        <w:p>
          <w:pPr>
            <w:pStyle w:val="Contents3"/>
            <w:tabs>
              <w:tab w:val="clear" w:pos="8459"/>
              <w:tab w:val="right" w:pos="9026" w:leader="dot"/>
            </w:tabs>
            <w:rPr/>
          </w:pPr>
          <w:hyperlink w:anchor="__RefHeading___Toc372529_581953129">
            <w:r>
              <w:rPr>
                <w:webHidden/>
                <w:rStyle w:val="IndexLink"/>
                <w:rtl w:val="true"/>
              </w:rPr>
              <w:t>تناقضات</w:t>
            </w:r>
            <w:r>
              <w:rPr>
                <w:rStyle w:val="IndexLink"/>
                <w:rtl w:val="true"/>
              </w:rPr>
              <w:tab/>
            </w:r>
            <w:r>
              <w:rPr>
                <w:rStyle w:val="IndexLink"/>
              </w:rPr>
              <w:t>116</w:t>
            </w:r>
          </w:hyperlink>
        </w:p>
        <w:p>
          <w:pPr>
            <w:pStyle w:val="Contents2"/>
            <w:tabs>
              <w:tab w:val="clear" w:pos="8743"/>
              <w:tab w:val="right" w:pos="9026" w:leader="dot"/>
            </w:tabs>
            <w:rPr/>
          </w:pPr>
          <w:hyperlink w:anchor="__RefHeading___Toc372531_581953129">
            <w:r>
              <w:rPr>
                <w:webHidden/>
                <w:rStyle w:val="IndexLink"/>
                <w:rtl w:val="true"/>
              </w:rPr>
              <w:t>جلسه‌ی هفتم</w:t>
            </w:r>
            <w:r>
              <w:rPr>
                <w:rStyle w:val="IndexLink"/>
                <w:rtl w:val="true"/>
              </w:rPr>
              <w:t xml:space="preserve">: </w:t>
            </w:r>
            <w:r>
              <w:rPr>
                <w:rStyle w:val="IndexLink"/>
                <w:rtl w:val="true"/>
              </w:rPr>
              <w:t>تقسیم نور خدا به نبوت و ولایت</w:t>
            </w:r>
            <w:r>
              <w:rPr>
                <w:rStyle w:val="IndexLink"/>
                <w:rtl w:val="true"/>
              </w:rPr>
              <w:tab/>
            </w:r>
            <w:r>
              <w:rPr>
                <w:rStyle w:val="IndexLink"/>
              </w:rPr>
              <w:t>125</w:t>
            </w:r>
          </w:hyperlink>
        </w:p>
        <w:p>
          <w:pPr>
            <w:pStyle w:val="Contents3"/>
            <w:tabs>
              <w:tab w:val="clear" w:pos="8459"/>
              <w:tab w:val="right" w:pos="9026" w:leader="dot"/>
            </w:tabs>
            <w:rPr/>
          </w:pPr>
          <w:hyperlink w:anchor="__RefHeading___Toc372533_58195312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72535_581953129">
            <w:r>
              <w:rPr>
                <w:webHidden/>
                <w:rStyle w:val="IndexLink"/>
                <w:rtl w:val="true"/>
              </w:rPr>
              <w:t>مقام باطنی امامت امت</w:t>
            </w:r>
            <w:r>
              <w:rPr>
                <w:rStyle w:val="IndexLink"/>
                <w:rtl w:val="true"/>
              </w:rPr>
              <w:tab/>
            </w:r>
            <w:r>
              <w:rPr>
                <w:rStyle w:val="IndexLink"/>
              </w:rPr>
              <w:t>127</w:t>
            </w:r>
          </w:hyperlink>
        </w:p>
        <w:p>
          <w:pPr>
            <w:pStyle w:val="Contents3"/>
            <w:tabs>
              <w:tab w:val="clear" w:pos="8459"/>
              <w:tab w:val="right" w:pos="9026" w:leader="dot"/>
            </w:tabs>
            <w:rPr/>
          </w:pPr>
          <w:hyperlink w:anchor="__RefHeading___Toc372537_581953129">
            <w:r>
              <w:rPr>
                <w:webHidden/>
                <w:rStyle w:val="IndexLink"/>
                <w:rtl w:val="true"/>
              </w:rPr>
              <w:t>مقام حقیقی اهل‌البیت علیهم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72539_581953129">
            <w:r>
              <w:rPr>
                <w:webHidden/>
                <w:rStyle w:val="IndexLink"/>
                <w:rtl w:val="true"/>
              </w:rPr>
              <w:t>جایگاه خاص اهل‌البیت علیهم السلام در هستی</w:t>
            </w:r>
            <w:r>
              <w:rPr>
                <w:rStyle w:val="IndexLink"/>
                <w:rtl w:val="true"/>
              </w:rPr>
              <w:tab/>
            </w:r>
            <w:r>
              <w:rPr>
                <w:rStyle w:val="IndexLink"/>
              </w:rPr>
              <w:t>132</w:t>
            </w:r>
          </w:hyperlink>
        </w:p>
        <w:p>
          <w:pPr>
            <w:pStyle w:val="Contents3"/>
            <w:tabs>
              <w:tab w:val="clear" w:pos="8459"/>
              <w:tab w:val="right" w:pos="9026" w:leader="dot"/>
            </w:tabs>
            <w:rPr/>
          </w:pPr>
          <w:hyperlink w:anchor="__RefHeading___Toc372541_581953129">
            <w:r>
              <w:rPr>
                <w:webHidden/>
                <w:rStyle w:val="IndexLink"/>
                <w:rtl w:val="true"/>
              </w:rPr>
              <w:t>تفاوت مقام نبوت با حقیقت نوری اهل‌البیت 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72543_581953129">
            <w:r>
              <w:rPr>
                <w:webHidden/>
                <w:rStyle w:val="IndexLink"/>
                <w:rtl w:val="true"/>
              </w:rPr>
              <w:t>جایگاه تکوینی امامت مسلمین</w:t>
            </w:r>
            <w:r>
              <w:rPr>
                <w:rStyle w:val="IndexLink"/>
                <w:rtl w:val="true"/>
              </w:rPr>
              <w:tab/>
            </w:r>
            <w:r>
              <w:rPr>
                <w:rStyle w:val="IndexLink"/>
              </w:rPr>
              <w:t>137</w:t>
            </w:r>
          </w:hyperlink>
        </w:p>
        <w:p>
          <w:pPr>
            <w:pStyle w:val="Contents2"/>
            <w:tabs>
              <w:tab w:val="clear" w:pos="8743"/>
              <w:tab w:val="right" w:pos="9026" w:leader="dot"/>
            </w:tabs>
            <w:rPr/>
          </w:pPr>
          <w:hyperlink w:anchor="__RefHeading___Toc372545_581953129">
            <w:r>
              <w:rPr>
                <w:webHidden/>
                <w:rStyle w:val="IndexLink"/>
                <w:rtl w:val="true"/>
              </w:rPr>
              <w:t>جلسه‌ی هشتم</w:t>
            </w:r>
            <w:r>
              <w:rPr>
                <w:rStyle w:val="IndexLink"/>
                <w:rtl w:val="true"/>
              </w:rPr>
              <w:t xml:space="preserve">: </w:t>
            </w:r>
            <w:r>
              <w:rPr>
                <w:rStyle w:val="IndexLink"/>
                <w:rtl w:val="true"/>
              </w:rPr>
              <w:t>ربط اعتبارات دین با حقایق</w:t>
            </w:r>
            <w:r>
              <w:rPr>
                <w:rStyle w:val="IndexLink"/>
                <w:rtl w:val="true"/>
              </w:rPr>
              <w:tab/>
            </w:r>
            <w:r>
              <w:rPr>
                <w:rStyle w:val="IndexLink"/>
              </w:rPr>
              <w:t>139</w:t>
            </w:r>
          </w:hyperlink>
        </w:p>
        <w:p>
          <w:pPr>
            <w:pStyle w:val="Contents3"/>
            <w:tabs>
              <w:tab w:val="clear" w:pos="8459"/>
              <w:tab w:val="right" w:pos="9026" w:leader="dot"/>
            </w:tabs>
            <w:rPr/>
          </w:pPr>
          <w:hyperlink w:anchor="__RefHeading___Toc372547_58195312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72549_581953129">
            <w:r>
              <w:rPr>
                <w:webHidden/>
                <w:rStyle w:val="IndexLink"/>
                <w:rtl w:val="true"/>
              </w:rPr>
              <w:t>یک حقیقت با دو ظهور</w:t>
            </w:r>
            <w:r>
              <w:rPr>
                <w:rStyle w:val="IndexLink"/>
                <w:rtl w:val="true"/>
              </w:rPr>
              <w:tab/>
            </w:r>
            <w:r>
              <w:rPr>
                <w:rStyle w:val="IndexLink"/>
              </w:rPr>
              <w:t>141</w:t>
            </w:r>
          </w:hyperlink>
        </w:p>
        <w:p>
          <w:pPr>
            <w:pStyle w:val="Contents3"/>
            <w:tabs>
              <w:tab w:val="clear" w:pos="8459"/>
              <w:tab w:val="right" w:pos="9026" w:leader="dot"/>
            </w:tabs>
            <w:rPr/>
          </w:pPr>
          <w:hyperlink w:anchor="__RefHeading___Toc372551_581953129">
            <w:r>
              <w:rPr>
                <w:webHidden/>
                <w:rStyle w:val="IndexLink"/>
                <w:rtl w:val="true"/>
              </w:rPr>
              <w:t>حقیقت اعتبارات دینی</w:t>
            </w:r>
            <w:r>
              <w:rPr>
                <w:rStyle w:val="IndexLink"/>
                <w:rtl w:val="true"/>
              </w:rPr>
              <w:tab/>
            </w:r>
            <w:r>
              <w:rPr>
                <w:rStyle w:val="IndexLink"/>
              </w:rPr>
              <w:t>146</w:t>
            </w:r>
          </w:hyperlink>
        </w:p>
        <w:p>
          <w:pPr>
            <w:pStyle w:val="Contents3"/>
            <w:tabs>
              <w:tab w:val="clear" w:pos="8459"/>
              <w:tab w:val="right" w:pos="9026" w:leader="dot"/>
            </w:tabs>
            <w:rPr/>
          </w:pPr>
          <w:hyperlink w:anchor="__RefHeading___Toc372553_581953129">
            <w:r>
              <w:rPr>
                <w:webHidden/>
                <w:rStyle w:val="IndexLink"/>
                <w:rtl w:val="true"/>
              </w:rPr>
              <w:t>جایگاه امامت مسلمین</w:t>
            </w:r>
            <w:r>
              <w:rPr>
                <w:rStyle w:val="IndexLink"/>
                <w:rtl w:val="true"/>
              </w:rPr>
              <w:tab/>
            </w:r>
            <w:r>
              <w:rPr>
                <w:rStyle w:val="IndexLink"/>
              </w:rPr>
              <w:t>149</w:t>
            </w:r>
          </w:hyperlink>
        </w:p>
        <w:p>
          <w:pPr>
            <w:pStyle w:val="Contents2"/>
            <w:tabs>
              <w:tab w:val="clear" w:pos="8743"/>
              <w:tab w:val="right" w:pos="9026" w:leader="dot"/>
            </w:tabs>
            <w:rPr/>
          </w:pPr>
          <w:hyperlink w:anchor="__RefHeading___Toc372555_581953129">
            <w:r>
              <w:rPr>
                <w:webHidden/>
                <w:rStyle w:val="IndexLink"/>
                <w:rtl w:val="true"/>
              </w:rPr>
              <w:t>جلسه‌ی نهم</w:t>
            </w:r>
            <w:r>
              <w:rPr>
                <w:rStyle w:val="IndexLink"/>
                <w:rtl w:val="true"/>
              </w:rPr>
              <w:t xml:space="preserve">: </w:t>
            </w:r>
            <w:r>
              <w:rPr>
                <w:rStyle w:val="IndexLink"/>
                <w:rtl w:val="true"/>
              </w:rPr>
              <w:t>مقام نطق محمدی صلی الله علیه وآله و سلم و صمت علوی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72557_581953129">
            <w:r>
              <w:rPr>
                <w:webHidden/>
                <w:rStyle w:val="IndexLink"/>
                <w:rtl w:val="true"/>
              </w:rPr>
              <w:t>جلسه‌ی دهم</w:t>
            </w:r>
            <w:r>
              <w:rPr>
                <w:rStyle w:val="IndexLink"/>
                <w:rtl w:val="true"/>
              </w:rPr>
              <w:t xml:space="preserve">: </w:t>
            </w:r>
            <w:r>
              <w:rPr>
                <w:rStyle w:val="IndexLink"/>
                <w:rtl w:val="true"/>
              </w:rPr>
              <w:t>علی علیه السلام؛ مقام تفصیل شریعت محمّدی صلی الله علیه وآله و سلم</w:t>
            </w:r>
            <w:r>
              <w:rPr>
                <w:rStyle w:val="IndexLink"/>
                <w:rtl w:val="true"/>
              </w:rPr>
              <w:tab/>
            </w:r>
            <w:r>
              <w:rPr>
                <w:rStyle w:val="IndexLink"/>
              </w:rPr>
              <w:t>171</w:t>
            </w:r>
          </w:hyperlink>
        </w:p>
        <w:p>
          <w:pPr>
            <w:pStyle w:val="Contents3"/>
            <w:tabs>
              <w:tab w:val="clear" w:pos="8459"/>
              <w:tab w:val="right" w:pos="9026" w:leader="dot"/>
            </w:tabs>
            <w:rPr/>
          </w:pPr>
          <w:hyperlink w:anchor="__RefHeading___Toc372559_581953129">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372561_581953129">
            <w:r>
              <w:rPr>
                <w:webHidden/>
                <w:rStyle w:val="IndexLink"/>
                <w:rtl w:val="true"/>
              </w:rPr>
              <w:t>صاحب معجزات و آیات</w:t>
            </w:r>
            <w:r>
              <w:rPr>
                <w:rStyle w:val="IndexLink"/>
                <w:rtl w:val="true"/>
              </w:rPr>
              <w:tab/>
            </w:r>
            <w:r>
              <w:rPr>
                <w:rStyle w:val="IndexLink"/>
              </w:rPr>
              <w:t>182</w:t>
            </w:r>
          </w:hyperlink>
        </w:p>
        <w:p>
          <w:pPr>
            <w:pStyle w:val="Contents2"/>
            <w:tabs>
              <w:tab w:val="clear" w:pos="8743"/>
              <w:tab w:val="right" w:pos="9026" w:leader="dot"/>
            </w:tabs>
            <w:rPr/>
          </w:pPr>
          <w:hyperlink w:anchor="__RefHeading___Toc372563_581953129">
            <w:r>
              <w:rPr>
                <w:webHidden/>
                <w:rStyle w:val="IndexLink"/>
                <w:rtl w:val="true"/>
              </w:rPr>
              <w:t>جلسه‌ی یازدهم</w:t>
            </w:r>
            <w:r>
              <w:rPr>
                <w:rStyle w:val="IndexLink"/>
                <w:rtl w:val="true"/>
              </w:rPr>
              <w:t xml:space="preserve">: </w:t>
            </w:r>
            <w:r>
              <w:rPr>
                <w:rStyle w:val="IndexLink"/>
                <w:rtl w:val="true"/>
              </w:rPr>
              <w:t>معنی حمل نوح در کشتی توسط علی علیه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372565_581953129">
            <w:r>
              <w:rPr>
                <w:webHidden/>
                <w:rStyle w:val="IndexLink"/>
                <w:rtl w:val="true"/>
              </w:rPr>
              <w:t>جلسه‌ی دوازدهم</w:t>
            </w:r>
            <w:r>
              <w:rPr>
                <w:rStyle w:val="IndexLink"/>
                <w:rtl w:val="true"/>
              </w:rPr>
              <w:t xml:space="preserve">: </w:t>
            </w:r>
            <w:r>
              <w:rPr>
                <w:rStyle w:val="IndexLink"/>
                <w:rtl w:val="true"/>
              </w:rPr>
              <w:t>علی علیه السلام مظهر ولایت حق و حضرت محمد صلی الله علیه وآله و سلم مظهر ربوبیت حق</w:t>
            </w:r>
            <w:r>
              <w:rPr>
                <w:rStyle w:val="IndexLink"/>
                <w:rtl w:val="true"/>
              </w:rPr>
              <w:tab/>
            </w:r>
            <w:r>
              <w:rPr>
                <w:rStyle w:val="IndexLink"/>
              </w:rPr>
              <w:t>209</w:t>
            </w:r>
          </w:hyperlink>
        </w:p>
        <w:p>
          <w:pPr>
            <w:pStyle w:val="Contents2"/>
            <w:tabs>
              <w:tab w:val="clear" w:pos="8743"/>
              <w:tab w:val="right" w:pos="9026" w:leader="dot"/>
            </w:tabs>
            <w:rPr/>
          </w:pPr>
          <w:hyperlink w:anchor="__RefHeading___Toc372567_581953129">
            <w:r>
              <w:rPr>
                <w:webHidden/>
                <w:rStyle w:val="IndexLink"/>
                <w:rtl w:val="true"/>
              </w:rPr>
              <w:t>جلسه‌ی سیزدهم</w:t>
            </w:r>
            <w:r>
              <w:rPr>
                <w:rStyle w:val="IndexLink"/>
                <w:rtl w:val="true"/>
              </w:rPr>
              <w:t xml:space="preserve">: </w:t>
            </w:r>
            <w:r>
              <w:rPr>
                <w:rStyle w:val="IndexLink"/>
                <w:rtl w:val="true"/>
              </w:rPr>
              <w:t>حضور امامان در همه‌ی عوالم هستی</w:t>
            </w:r>
            <w:r>
              <w:rPr>
                <w:rStyle w:val="IndexLink"/>
                <w:rtl w:val="true"/>
              </w:rPr>
              <w:tab/>
            </w:r>
            <w:r>
              <w:rPr>
                <w:rStyle w:val="IndexLink"/>
              </w:rPr>
              <w:t>224</w:t>
            </w:r>
          </w:hyperlink>
        </w:p>
        <w:p>
          <w:pPr>
            <w:pStyle w:val="Contents3"/>
            <w:tabs>
              <w:tab w:val="clear" w:pos="8459"/>
              <w:tab w:val="right" w:pos="9026" w:leader="dot"/>
            </w:tabs>
            <w:rPr/>
          </w:pPr>
          <w:hyperlink w:anchor="__RefHeading___Toc372569_58195312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72571_581953129">
            <w:r>
              <w:rPr>
                <w:webHidden/>
                <w:rStyle w:val="IndexLink"/>
                <w:rtl w:val="true"/>
              </w:rPr>
              <w:t>اولین مخلوق</w:t>
            </w:r>
            <w:r>
              <w:rPr>
                <w:rStyle w:val="IndexLink"/>
                <w:rtl w:val="true"/>
              </w:rPr>
              <w:tab/>
            </w:r>
            <w:r>
              <w:rPr>
                <w:rStyle w:val="IndexLink"/>
              </w:rPr>
              <w:t>226</w:t>
            </w:r>
          </w:hyperlink>
        </w:p>
        <w:p>
          <w:pPr>
            <w:pStyle w:val="Contents2"/>
            <w:tabs>
              <w:tab w:val="clear" w:pos="8743"/>
              <w:tab w:val="right" w:pos="9026" w:leader="dot"/>
            </w:tabs>
            <w:rPr/>
          </w:pPr>
          <w:hyperlink w:anchor="__RefHeading___Toc372573_581953129">
            <w:r>
              <w:rPr>
                <w:webHidden/>
                <w:rStyle w:val="IndexLink"/>
                <w:rtl w:val="true"/>
              </w:rPr>
              <w:t>جلسه‌ی چهاردهم</w:t>
            </w:r>
            <w:r>
              <w:rPr>
                <w:rStyle w:val="IndexLink"/>
                <w:rtl w:val="true"/>
              </w:rPr>
              <w:t xml:space="preserve">: </w:t>
            </w:r>
            <w:r>
              <w:rPr>
                <w:rStyle w:val="IndexLink"/>
                <w:rtl w:val="true"/>
              </w:rPr>
              <w:t>مقام علی علیه السلام از آدم تا حضرت مهدی عجل الله تعالی فرجه الشریف</w:t>
            </w:r>
            <w:r>
              <w:rPr>
                <w:rStyle w:val="IndexLink"/>
                <w:rtl w:val="true"/>
              </w:rPr>
              <w:tab/>
            </w:r>
            <w:r>
              <w:rPr>
                <w:rStyle w:val="IndexLink"/>
              </w:rPr>
              <w:t>238</w:t>
            </w:r>
          </w:hyperlink>
        </w:p>
        <w:p>
          <w:pPr>
            <w:pStyle w:val="Contents3"/>
            <w:tabs>
              <w:tab w:val="clear" w:pos="8459"/>
              <w:tab w:val="right" w:pos="9026" w:leader="dot"/>
            </w:tabs>
            <w:rPr/>
          </w:pPr>
          <w:hyperlink w:anchor="__RefHeading___Toc372575_58195312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72577_581953129">
            <w:r>
              <w:rPr>
                <w:webHidden/>
                <w:rStyle w:val="IndexLink"/>
                <w:rtl w:val="true"/>
              </w:rPr>
              <w:t>علی علیه السلام؛ مقام فعلیت ایمان</w:t>
            </w:r>
            <w:r>
              <w:rPr>
                <w:rStyle w:val="IndexLink"/>
                <w:rtl w:val="true"/>
              </w:rPr>
              <w:tab/>
            </w:r>
            <w:r>
              <w:rPr>
                <w:rStyle w:val="IndexLink"/>
              </w:rPr>
              <w:t>243</w:t>
            </w:r>
          </w:hyperlink>
        </w:p>
        <w:p>
          <w:pPr>
            <w:pStyle w:val="Contents3"/>
            <w:tabs>
              <w:tab w:val="clear" w:pos="8459"/>
              <w:tab w:val="right" w:pos="9026" w:leader="dot"/>
            </w:tabs>
            <w:rPr/>
          </w:pPr>
          <w:hyperlink w:anchor="__RefHeading___Toc372579_581953129">
            <w:r>
              <w:rPr>
                <w:webHidden/>
                <w:rStyle w:val="IndexLink"/>
                <w:rtl w:val="true"/>
              </w:rPr>
              <w:t>جایگاه روح عظمت</w:t>
            </w:r>
            <w:r>
              <w:rPr>
                <w:rStyle w:val="IndexLink"/>
                <w:rtl w:val="true"/>
              </w:rPr>
              <w:tab/>
            </w:r>
            <w:r>
              <w:rPr>
                <w:rStyle w:val="IndexLink"/>
              </w:rPr>
              <w:t>245</w:t>
            </w:r>
          </w:hyperlink>
        </w:p>
        <w:p>
          <w:pPr>
            <w:pStyle w:val="Contents3"/>
            <w:tabs>
              <w:tab w:val="clear" w:pos="8459"/>
              <w:tab w:val="right" w:pos="9026" w:leader="dot"/>
            </w:tabs>
            <w:rPr/>
          </w:pPr>
          <w:hyperlink w:anchor="__RefHeading___Toc372581_581953129">
            <w:r>
              <w:rPr>
                <w:webHidden/>
                <w:rStyle w:val="IndexLink"/>
                <w:rtl w:val="true"/>
              </w:rPr>
              <w:t>راه ارتباط با خدا</w:t>
            </w:r>
            <w:r>
              <w:rPr>
                <w:rStyle w:val="IndexLink"/>
                <w:rtl w:val="true"/>
              </w:rPr>
              <w:tab/>
            </w:r>
            <w:r>
              <w:rPr>
                <w:rStyle w:val="IndexLink"/>
              </w:rPr>
              <w:t>249</w:t>
            </w:r>
          </w:hyperlink>
        </w:p>
        <w:p>
          <w:pPr>
            <w:pStyle w:val="Contents2"/>
            <w:tabs>
              <w:tab w:val="clear" w:pos="8743"/>
              <w:tab w:val="right" w:pos="9026" w:leader="dot"/>
            </w:tabs>
            <w:rPr/>
          </w:pPr>
          <w:hyperlink w:anchor="__RefHeading___Toc372583_581953129">
            <w:r>
              <w:rPr>
                <w:webHidden/>
                <w:rStyle w:val="IndexLink"/>
                <w:rtl w:val="true"/>
              </w:rPr>
              <w:t>جلسه‌ی پانزدهم</w:t>
            </w:r>
            <w:r>
              <w:rPr>
                <w:rStyle w:val="IndexLink"/>
                <w:rtl w:val="true"/>
              </w:rPr>
              <w:t xml:space="preserve">: </w:t>
            </w:r>
            <w:r>
              <w:rPr>
                <w:rStyle w:val="IndexLink"/>
                <w:rtl w:val="true"/>
              </w:rPr>
              <w:t>رابطه‌ی نفس امام با نور عظمت</w:t>
            </w:r>
            <w:r>
              <w:rPr>
                <w:rStyle w:val="IndexLink"/>
                <w:rtl w:val="true"/>
              </w:rPr>
              <w:tab/>
            </w:r>
            <w:r>
              <w:rPr>
                <w:rStyle w:val="IndexLink"/>
              </w:rPr>
              <w:t>253</w:t>
            </w:r>
          </w:hyperlink>
        </w:p>
        <w:p>
          <w:pPr>
            <w:pStyle w:val="Contents3"/>
            <w:tabs>
              <w:tab w:val="clear" w:pos="8459"/>
              <w:tab w:val="right" w:pos="9026" w:leader="dot"/>
            </w:tabs>
            <w:rPr/>
          </w:pPr>
          <w:hyperlink w:anchor="__RefHeading___Toc372585_58195312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372587_581953129">
            <w:r>
              <w:rPr>
                <w:webHidden/>
                <w:rStyle w:val="IndexLink"/>
                <w:rtl w:val="true"/>
              </w:rPr>
              <w:t>امامان و وسیع‌ترین حضور</w:t>
            </w:r>
            <w:r>
              <w:rPr>
                <w:rStyle w:val="IndexLink"/>
                <w:rtl w:val="true"/>
              </w:rPr>
              <w:tab/>
            </w:r>
            <w:r>
              <w:rPr>
                <w:rStyle w:val="IndexLink"/>
              </w:rPr>
              <w:t>254</w:t>
            </w:r>
          </w:hyperlink>
        </w:p>
        <w:p>
          <w:pPr>
            <w:pStyle w:val="Contents3"/>
            <w:tabs>
              <w:tab w:val="clear" w:pos="8459"/>
              <w:tab w:val="right" w:pos="9026" w:leader="dot"/>
            </w:tabs>
            <w:rPr/>
          </w:pPr>
          <w:hyperlink w:anchor="__RefHeading___Toc372589_581953129">
            <w:r>
              <w:rPr>
                <w:webHidden/>
                <w:rStyle w:val="IndexLink"/>
                <w:rtl w:val="true"/>
              </w:rPr>
              <w:t>مقام فوق مرگ</w:t>
            </w:r>
            <w:r>
              <w:rPr>
                <w:rStyle w:val="IndexLink"/>
                <w:rtl w:val="true"/>
              </w:rPr>
              <w:tab/>
            </w:r>
            <w:r>
              <w:rPr>
                <w:rStyle w:val="IndexLink"/>
              </w:rPr>
              <w:t>255</w:t>
            </w:r>
          </w:hyperlink>
        </w:p>
        <w:p>
          <w:pPr>
            <w:pStyle w:val="Contents3"/>
            <w:tabs>
              <w:tab w:val="clear" w:pos="8459"/>
              <w:tab w:val="right" w:pos="9026" w:leader="dot"/>
            </w:tabs>
            <w:rPr/>
          </w:pPr>
          <w:hyperlink w:anchor="__RefHeading___Toc372591_581953129">
            <w:r>
              <w:rPr>
                <w:webHidden/>
                <w:rStyle w:val="IndexLink"/>
                <w:rtl w:val="true"/>
              </w:rPr>
              <w:t>امام؛ آیتِ الله</w:t>
            </w:r>
            <w:r>
              <w:rPr>
                <w:rStyle w:val="IndexLink"/>
                <w:rtl w:val="true"/>
              </w:rPr>
              <w:tab/>
            </w:r>
            <w:r>
              <w:rPr>
                <w:rStyle w:val="IndexLink"/>
              </w:rPr>
              <w:t>258</w:t>
            </w:r>
          </w:hyperlink>
        </w:p>
        <w:p>
          <w:pPr>
            <w:pStyle w:val="Contents2"/>
            <w:tabs>
              <w:tab w:val="clear" w:pos="8743"/>
              <w:tab w:val="right" w:pos="9026" w:leader="dot"/>
            </w:tabs>
            <w:rPr/>
          </w:pPr>
          <w:hyperlink w:anchor="__RefHeading___Toc372593_581953129">
            <w:r>
              <w:rPr>
                <w:webHidden/>
                <w:rStyle w:val="IndexLink"/>
                <w:rtl w:val="true"/>
              </w:rPr>
              <w:t>جلسه‌ی شانزدهم</w:t>
            </w:r>
            <w:r>
              <w:rPr>
                <w:rStyle w:val="IndexLink"/>
                <w:rtl w:val="true"/>
              </w:rPr>
              <w:t xml:space="preserve">: </w:t>
            </w:r>
            <w:r>
              <w:rPr>
                <w:rStyle w:val="IndexLink"/>
                <w:rtl w:val="true"/>
              </w:rPr>
              <w:t>تفاوت خدای شیعه با خدای وهابیت</w:t>
            </w:r>
            <w:r>
              <w:rPr>
                <w:rStyle w:val="IndexLink"/>
                <w:rtl w:val="true"/>
              </w:rPr>
              <w:tab/>
            </w:r>
            <w:r>
              <w:rPr>
                <w:rStyle w:val="IndexLink"/>
              </w:rPr>
              <w:t>267</w:t>
            </w:r>
          </w:hyperlink>
        </w:p>
        <w:p>
          <w:pPr>
            <w:pStyle w:val="Contents3"/>
            <w:tabs>
              <w:tab w:val="clear" w:pos="8459"/>
              <w:tab w:val="right" w:pos="9026" w:leader="dot"/>
            </w:tabs>
            <w:rPr/>
          </w:pPr>
          <w:hyperlink w:anchor="__RefHeading___Toc372595_581953129">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372597_581953129">
            <w:r>
              <w:rPr>
                <w:webHidden/>
                <w:rStyle w:val="IndexLink"/>
                <w:rtl w:val="true"/>
              </w:rPr>
              <w:t>راه‌های رؤیت حق</w:t>
            </w:r>
            <w:r>
              <w:rPr>
                <w:rStyle w:val="IndexLink"/>
                <w:rtl w:val="true"/>
              </w:rPr>
              <w:tab/>
            </w:r>
            <w:r>
              <w:rPr>
                <w:rStyle w:val="IndexLink"/>
              </w:rPr>
              <w:t>268</w:t>
            </w:r>
          </w:hyperlink>
        </w:p>
        <w:p>
          <w:pPr>
            <w:pStyle w:val="Contents3"/>
            <w:tabs>
              <w:tab w:val="clear" w:pos="8459"/>
              <w:tab w:val="right" w:pos="9026" w:leader="dot"/>
            </w:tabs>
            <w:rPr/>
          </w:pPr>
          <w:hyperlink w:anchor="__RefHeading___Toc372599_581953129">
            <w:r>
              <w:rPr>
                <w:webHidden/>
                <w:rStyle w:val="IndexLink"/>
                <w:rtl w:val="true"/>
              </w:rPr>
              <w:t>نظر به ائمه علیهم السلام از دو بُعد</w:t>
            </w:r>
            <w:r>
              <w:rPr>
                <w:rStyle w:val="IndexLink"/>
                <w:rtl w:val="true"/>
              </w:rPr>
              <w:tab/>
            </w:r>
            <w:r>
              <w:rPr>
                <w:rStyle w:val="IndexLink"/>
              </w:rPr>
              <w:t>276</w:t>
            </w:r>
          </w:hyperlink>
        </w:p>
        <w:p>
          <w:pPr>
            <w:pStyle w:val="Contents2"/>
            <w:tabs>
              <w:tab w:val="clear" w:pos="8743"/>
              <w:tab w:val="right" w:pos="9026" w:leader="dot"/>
            </w:tabs>
            <w:rPr/>
          </w:pPr>
          <w:hyperlink w:anchor="__RefHeading___Toc372601_581953129">
            <w:r>
              <w:rPr>
                <w:webHidden/>
                <w:rStyle w:val="IndexLink"/>
                <w:rtl w:val="true"/>
              </w:rPr>
              <w:t>جلسه‌ی هفدهم</w:t>
            </w:r>
            <w:r>
              <w:rPr>
                <w:rStyle w:val="IndexLink"/>
                <w:rtl w:val="true"/>
              </w:rPr>
              <w:t xml:space="preserve">: </w:t>
            </w:r>
            <w:r>
              <w:rPr>
                <w:rStyle w:val="IndexLink"/>
                <w:rtl w:val="true"/>
              </w:rPr>
              <w:t>جایگاه امام معصوم در عقاب و ثواب بندگان</w:t>
            </w:r>
            <w:r>
              <w:rPr>
                <w:rStyle w:val="IndexLink"/>
                <w:rtl w:val="true"/>
              </w:rPr>
              <w:tab/>
            </w:r>
            <w:r>
              <w:rPr>
                <w:rStyle w:val="IndexLink"/>
              </w:rPr>
              <w:t>278</w:t>
            </w:r>
          </w:hyperlink>
        </w:p>
        <w:p>
          <w:pPr>
            <w:pStyle w:val="Contents2"/>
            <w:tabs>
              <w:tab w:val="clear" w:pos="8743"/>
              <w:tab w:val="right" w:pos="9026" w:leader="dot"/>
            </w:tabs>
            <w:rPr/>
          </w:pPr>
          <w:hyperlink w:anchor="__RefHeading___Toc372603_581953129">
            <w:r>
              <w:rPr>
                <w:webHidden/>
                <w:rStyle w:val="IndexLink"/>
                <w:rtl w:val="true"/>
              </w:rPr>
              <w:t>جلسه‌ی هیجدهم</w:t>
            </w:r>
            <w:r>
              <w:rPr>
                <w:rStyle w:val="IndexLink"/>
                <w:rtl w:val="true"/>
              </w:rPr>
              <w:t xml:space="preserve">: </w:t>
            </w:r>
            <w:r>
              <w:rPr>
                <w:rStyle w:val="IndexLink"/>
                <w:rtl w:val="true"/>
              </w:rPr>
              <w:t>مقام قلب ممتحن</w:t>
            </w:r>
            <w:r>
              <w:rPr>
                <w:rStyle w:val="IndexLink"/>
                <w:rtl w:val="true"/>
              </w:rPr>
              <w:tab/>
            </w:r>
            <w:r>
              <w:rPr>
                <w:rStyle w:val="IndexLink"/>
              </w:rPr>
              <w:t>286</w:t>
            </w:r>
          </w:hyperlink>
        </w:p>
        <w:p>
          <w:pPr>
            <w:pStyle w:val="Contents3"/>
            <w:tabs>
              <w:tab w:val="clear" w:pos="8459"/>
              <w:tab w:val="right" w:pos="9026" w:leader="dot"/>
            </w:tabs>
            <w:rPr/>
          </w:pPr>
          <w:hyperlink w:anchor="__RefHeading___Toc372605_581953129">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372607_581953129">
            <w:r>
              <w:rPr>
                <w:webHidden/>
                <w:rStyle w:val="IndexLink"/>
                <w:rtl w:val="true"/>
              </w:rPr>
              <w:t>راه تصدیق حقایق</w:t>
            </w:r>
            <w:r>
              <w:rPr>
                <w:rStyle w:val="IndexLink"/>
                <w:rtl w:val="true"/>
              </w:rPr>
              <w:tab/>
            </w:r>
            <w:r>
              <w:rPr>
                <w:rStyle w:val="IndexLink"/>
              </w:rPr>
              <w:t>289</w:t>
            </w:r>
          </w:hyperlink>
        </w:p>
        <w:p>
          <w:pPr>
            <w:pStyle w:val="Contents3"/>
            <w:tabs>
              <w:tab w:val="clear" w:pos="8459"/>
              <w:tab w:val="right" w:pos="9026" w:leader="dot"/>
            </w:tabs>
            <w:rPr/>
          </w:pPr>
          <w:hyperlink w:anchor="__RefHeading___Toc372609_581953129">
            <w:r>
              <w:rPr>
                <w:webHidden/>
                <w:rStyle w:val="IndexLink"/>
                <w:rtl w:val="true"/>
              </w:rPr>
              <w:t>چگونگی امام‌شناسی</w:t>
            </w:r>
            <w:r>
              <w:rPr>
                <w:rStyle w:val="IndexLink"/>
                <w:rtl w:val="true"/>
              </w:rPr>
              <w:tab/>
            </w:r>
            <w:r>
              <w:rPr>
                <w:rStyle w:val="IndexLink"/>
              </w:rPr>
              <w:t>292</w:t>
            </w:r>
          </w:hyperlink>
        </w:p>
        <w:p>
          <w:pPr>
            <w:pStyle w:val="Contents3"/>
            <w:tabs>
              <w:tab w:val="clear" w:pos="8459"/>
              <w:tab w:val="right" w:pos="9026" w:leader="dot"/>
            </w:tabs>
            <w:rPr/>
          </w:pPr>
          <w:hyperlink w:anchor="__RefHeading___Toc372611_581953129">
            <w:r>
              <w:rPr>
                <w:webHidden/>
                <w:rStyle w:val="IndexLink"/>
                <w:rtl w:val="true"/>
              </w:rPr>
              <w:t>آفات سطحی‌نگری در ولایت</w:t>
            </w:r>
            <w:r>
              <w:rPr>
                <w:rStyle w:val="IndexLink"/>
                <w:rtl w:val="true"/>
              </w:rPr>
              <w:tab/>
            </w:r>
            <w:r>
              <w:rPr>
                <w:rStyle w:val="IndexLink"/>
              </w:rPr>
              <w:t>295</w:t>
            </w:r>
          </w:hyperlink>
        </w:p>
        <w:p>
          <w:pPr>
            <w:pStyle w:val="Contents2"/>
            <w:tabs>
              <w:tab w:val="clear" w:pos="8743"/>
              <w:tab w:val="right" w:pos="9026" w:leader="dot"/>
            </w:tabs>
            <w:rPr/>
          </w:pPr>
          <w:hyperlink w:anchor="__RefHeading___Toc372613_581953129">
            <w:r>
              <w:rPr>
                <w:webHidden/>
                <w:rStyle w:val="IndexLink"/>
                <w:rtl w:val="true"/>
              </w:rPr>
              <w:t>جلسه‌ی نوزدهم</w:t>
            </w:r>
            <w:r>
              <w:rPr>
                <w:rStyle w:val="IndexLink"/>
                <w:rtl w:val="true"/>
              </w:rPr>
              <w:t xml:space="preserve">: </w:t>
            </w:r>
            <w:r>
              <w:rPr>
                <w:rStyle w:val="IndexLink"/>
                <w:rtl w:val="true"/>
              </w:rPr>
              <w:t>تفاوت مقام عبودیت و مقام نوری اهل البیت علیهم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372615_58195312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72617_581953129">
            <w:r>
              <w:rPr>
                <w:webHidden/>
                <w:rStyle w:val="IndexLink"/>
                <w:rtl w:val="true"/>
              </w:rPr>
              <w:t>علم امام به عالم هستی</w:t>
            </w:r>
            <w:r>
              <w:rPr>
                <w:rStyle w:val="IndexLink"/>
                <w:rtl w:val="true"/>
              </w:rPr>
              <w:tab/>
            </w:r>
            <w:r>
              <w:rPr>
                <w:rStyle w:val="IndexLink"/>
              </w:rPr>
              <w:t>300</w:t>
            </w:r>
          </w:hyperlink>
        </w:p>
        <w:p>
          <w:pPr>
            <w:pStyle w:val="Contents2"/>
            <w:tabs>
              <w:tab w:val="clear" w:pos="8743"/>
              <w:tab w:val="right" w:pos="9026" w:leader="dot"/>
            </w:tabs>
            <w:rPr/>
          </w:pPr>
          <w:hyperlink w:anchor="__RefHeading___Toc372619_581953129">
            <w:r>
              <w:rPr>
                <w:webHidden/>
                <w:rStyle w:val="IndexLink"/>
                <w:rtl w:val="true"/>
              </w:rPr>
              <w:t>جلسه‌ی بیستم</w:t>
            </w:r>
            <w:r>
              <w:rPr>
                <w:rStyle w:val="IndexLink"/>
                <w:rtl w:val="true"/>
              </w:rPr>
              <w:t xml:space="preserve">: </w:t>
            </w:r>
            <w:r>
              <w:rPr>
                <w:rStyle w:val="IndexLink"/>
                <w:rtl w:val="true"/>
              </w:rPr>
              <w:t>ائمه و مقام تبعیت خدا از اراده‌ی آن‌ها</w:t>
            </w:r>
            <w:r>
              <w:rPr>
                <w:rStyle w:val="IndexLink"/>
                <w:rtl w:val="true"/>
              </w:rPr>
              <w:tab/>
            </w:r>
            <w:r>
              <w:rPr>
                <w:rStyle w:val="IndexLink"/>
              </w:rPr>
              <w:t>311</w:t>
            </w:r>
          </w:hyperlink>
        </w:p>
        <w:p>
          <w:pPr>
            <w:pStyle w:val="Contents3"/>
            <w:tabs>
              <w:tab w:val="clear" w:pos="8459"/>
              <w:tab w:val="right" w:pos="9026" w:leader="dot"/>
            </w:tabs>
            <w:rPr/>
          </w:pPr>
          <w:hyperlink w:anchor="__RefHeading___Toc372621_581953129">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372623_581953129">
            <w:r>
              <w:rPr>
                <w:webHidden/>
                <w:rStyle w:val="IndexLink"/>
                <w:rtl w:val="true"/>
              </w:rPr>
              <w:t>نهایت عبودیت</w:t>
            </w:r>
            <w:r>
              <w:rPr>
                <w:rStyle w:val="IndexLink"/>
                <w:rtl w:val="true"/>
              </w:rPr>
              <w:tab/>
            </w:r>
            <w:r>
              <w:rPr>
                <w:rStyle w:val="IndexLink"/>
              </w:rPr>
              <w:t>313</w:t>
            </w:r>
          </w:hyperlink>
        </w:p>
        <w:p>
          <w:pPr>
            <w:pStyle w:val="Contents3"/>
            <w:tabs>
              <w:tab w:val="clear" w:pos="8459"/>
              <w:tab w:val="right" w:pos="9026" w:leader="dot"/>
            </w:tabs>
            <w:rPr/>
          </w:pPr>
          <w:hyperlink w:anchor="__RefHeading___Toc372625_581953129">
            <w:r>
              <w:rPr>
                <w:webHidden/>
                <w:rStyle w:val="IndexLink"/>
                <w:rtl w:val="true"/>
              </w:rPr>
              <w:t>ملاک‌های رضا و خشم خداوند</w:t>
            </w:r>
            <w:r>
              <w:rPr>
                <w:rStyle w:val="IndexLink"/>
                <w:rtl w:val="true"/>
              </w:rPr>
              <w:tab/>
            </w:r>
            <w:r>
              <w:rPr>
                <w:rStyle w:val="IndexLink"/>
              </w:rPr>
              <w:t>314</w:t>
            </w:r>
          </w:hyperlink>
        </w:p>
        <w:p>
          <w:pPr>
            <w:pStyle w:val="Contents2"/>
            <w:tabs>
              <w:tab w:val="clear" w:pos="8743"/>
              <w:tab w:val="right" w:pos="9026" w:leader="dot"/>
            </w:tabs>
            <w:rPr/>
          </w:pPr>
          <w:hyperlink w:anchor="__RefHeading___Toc372627_581953129">
            <w:r>
              <w:rPr>
                <w:webHidden/>
                <w:rStyle w:val="IndexLink"/>
                <w:rtl w:val="true"/>
              </w:rPr>
              <w:t>جلسه‌ی بیست و یکم</w:t>
            </w:r>
            <w:r>
              <w:rPr>
                <w:rStyle w:val="IndexLink"/>
                <w:rtl w:val="true"/>
              </w:rPr>
              <w:t xml:space="preserve">: </w:t>
            </w:r>
            <w:r>
              <w:rPr>
                <w:rStyle w:val="IndexLink"/>
                <w:rtl w:val="true"/>
              </w:rPr>
              <w:t>نحوه‌ی وجود اسم اعظم</w:t>
            </w:r>
            <w:r>
              <w:rPr>
                <w:rStyle w:val="IndexLink"/>
                <w:rtl w:val="true"/>
              </w:rPr>
              <w:tab/>
            </w:r>
            <w:r>
              <w:rPr>
                <w:rStyle w:val="IndexLink"/>
              </w:rPr>
              <w:t>324</w:t>
            </w:r>
          </w:hyperlink>
        </w:p>
        <w:p>
          <w:pPr>
            <w:pStyle w:val="Contents3"/>
            <w:tabs>
              <w:tab w:val="clear" w:pos="8459"/>
              <w:tab w:val="right" w:pos="9026" w:leader="dot"/>
            </w:tabs>
            <w:rPr/>
          </w:pPr>
          <w:hyperlink w:anchor="__RefHeading___Toc372629_581953129">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372631_581953129">
            <w:r>
              <w:rPr>
                <w:webHidden/>
                <w:rStyle w:val="IndexLink"/>
                <w:rtl w:val="true"/>
              </w:rPr>
              <w:t>نحوه‌ی حضور اسماء الهی در عالم</w:t>
            </w:r>
            <w:r>
              <w:rPr>
                <w:rStyle w:val="IndexLink"/>
                <w:rtl w:val="true"/>
              </w:rPr>
              <w:tab/>
            </w:r>
            <w:r>
              <w:rPr>
                <w:rStyle w:val="IndexLink"/>
              </w:rPr>
              <w:t>331</w:t>
            </w:r>
          </w:hyperlink>
        </w:p>
        <w:p>
          <w:pPr>
            <w:pStyle w:val="Contents3"/>
            <w:tabs>
              <w:tab w:val="clear" w:pos="8459"/>
              <w:tab w:val="right" w:pos="9026" w:leader="dot"/>
            </w:tabs>
            <w:rPr/>
          </w:pPr>
          <w:hyperlink w:anchor="__RefHeading___Toc372633_581953129">
            <w:r>
              <w:rPr>
                <w:webHidden/>
                <w:rStyle w:val="IndexLink"/>
                <w:rtl w:val="true"/>
              </w:rPr>
              <w:t>نسبت اسم اعظم به سایر اسماء الهی</w:t>
            </w:r>
            <w:r>
              <w:rPr>
                <w:rStyle w:val="IndexLink"/>
                <w:rtl w:val="true"/>
              </w:rPr>
              <w:tab/>
            </w:r>
            <w:r>
              <w:rPr>
                <w:rStyle w:val="IndexLink"/>
              </w:rPr>
              <w:t>334</w:t>
            </w:r>
          </w:hyperlink>
        </w:p>
        <w:p>
          <w:pPr>
            <w:pStyle w:val="Contents2"/>
            <w:tabs>
              <w:tab w:val="clear" w:pos="8743"/>
              <w:tab w:val="right" w:pos="9026" w:leader="dot"/>
            </w:tabs>
            <w:rPr/>
          </w:pPr>
          <w:hyperlink w:anchor="__RefHeading___Toc372635_581953129">
            <w:r>
              <w:rPr>
                <w:webHidden/>
                <w:rStyle w:val="IndexLink"/>
                <w:rtl w:val="true"/>
              </w:rPr>
              <w:t>جلسه‌ی بیست و دوم</w:t>
            </w:r>
            <w:r>
              <w:rPr>
                <w:rStyle w:val="IndexLink"/>
                <w:rtl w:val="true"/>
              </w:rPr>
              <w:t xml:space="preserve">: </w:t>
            </w:r>
            <w:r>
              <w:rPr>
                <w:rStyle w:val="IndexLink"/>
                <w:rtl w:val="true"/>
              </w:rPr>
              <w:t>اسم اعظم و مقام اهل البیت علیهم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372637_58195312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372639_581953129">
            <w:r>
              <w:rPr>
                <w:webHidden/>
                <w:rStyle w:val="IndexLink"/>
                <w:rtl w:val="true"/>
              </w:rPr>
              <w:t>راز تصرف ائمه علیهم السلام در عالم</w:t>
            </w:r>
            <w:r>
              <w:rPr>
                <w:rStyle w:val="IndexLink"/>
                <w:rtl w:val="true"/>
              </w:rPr>
              <w:tab/>
            </w:r>
            <w:r>
              <w:rPr>
                <w:rStyle w:val="IndexLink"/>
              </w:rPr>
              <w:t>346</w:t>
            </w:r>
          </w:hyperlink>
        </w:p>
        <w:p>
          <w:pPr>
            <w:pStyle w:val="Contents2"/>
            <w:tabs>
              <w:tab w:val="clear" w:pos="8743"/>
              <w:tab w:val="right" w:pos="9026" w:leader="dot"/>
            </w:tabs>
            <w:rPr/>
          </w:pPr>
          <w:hyperlink w:anchor="__RefHeading___Toc372641_581953129">
            <w:r>
              <w:rPr>
                <w:webHidden/>
                <w:rStyle w:val="IndexLink"/>
                <w:rtl w:val="true"/>
              </w:rPr>
              <w:t>جلسه‌ی بیست و سوم</w:t>
            </w:r>
            <w:r>
              <w:rPr>
                <w:rStyle w:val="IndexLink"/>
                <w:rtl w:val="true"/>
              </w:rPr>
              <w:t xml:space="preserve">: </w:t>
            </w:r>
            <w:r>
              <w:rPr>
                <w:rStyle w:val="IndexLink"/>
                <w:rtl w:val="true"/>
              </w:rPr>
              <w:t>جایگاه توسل به اهل البیت علیهم السلام در هستی</w:t>
            </w:r>
            <w:r>
              <w:rPr>
                <w:rStyle w:val="IndexLink"/>
                <w:rtl w:val="true"/>
              </w:rPr>
              <w:tab/>
            </w:r>
            <w:r>
              <w:rPr>
                <w:rStyle w:val="IndexLink"/>
              </w:rPr>
              <w:t>349</w:t>
            </w:r>
          </w:hyperlink>
        </w:p>
        <w:p>
          <w:pPr>
            <w:pStyle w:val="Contents3"/>
            <w:tabs>
              <w:tab w:val="clear" w:pos="8459"/>
              <w:tab w:val="right" w:pos="9026" w:leader="dot"/>
            </w:tabs>
            <w:rPr/>
          </w:pPr>
          <w:hyperlink w:anchor="__RefHeading___Toc372643_581953129">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372645_581953129">
            <w:r>
              <w:rPr>
                <w:webHidden/>
                <w:rStyle w:val="IndexLink"/>
                <w:rtl w:val="true"/>
              </w:rPr>
              <w:t>امام و جنبه‌ی کمالی اعمال</w:t>
            </w:r>
            <w:r>
              <w:rPr>
                <w:rStyle w:val="IndexLink"/>
                <w:rtl w:val="true"/>
              </w:rPr>
              <w:tab/>
            </w:r>
            <w:r>
              <w:rPr>
                <w:rStyle w:val="IndexLink"/>
              </w:rPr>
              <w:t>352</w:t>
            </w:r>
          </w:hyperlink>
        </w:p>
        <w:p>
          <w:pPr>
            <w:pStyle w:val="Contents2"/>
            <w:tabs>
              <w:tab w:val="clear" w:pos="8743"/>
              <w:tab w:val="right" w:pos="9026" w:leader="dot"/>
            </w:tabs>
            <w:rPr/>
          </w:pPr>
          <w:hyperlink w:anchor="__RefHeading___Toc372647_581953129">
            <w:r>
              <w:rPr>
                <w:webHidden/>
                <w:rStyle w:val="IndexLink"/>
                <w:rtl w:val="true"/>
              </w:rPr>
              <w:t>جلسه‌ی بیست و چهارم</w:t>
            </w:r>
            <w:r>
              <w:rPr>
                <w:rStyle w:val="IndexLink"/>
                <w:rtl w:val="true"/>
              </w:rPr>
              <w:t xml:space="preserve">: </w:t>
            </w:r>
            <w:r>
              <w:rPr>
                <w:rStyle w:val="IndexLink"/>
                <w:rtl w:val="true"/>
              </w:rPr>
              <w:t>برکات معرفت به حقیقت نورانی ائمه علیهم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72649_581953129">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372651_581953129">
            <w:r>
              <w:rPr>
                <w:webHidden/>
                <w:rStyle w:val="IndexLink"/>
                <w:rtl w:val="true"/>
              </w:rPr>
              <w:t>کمال ائمه علیهم السلام و حفظ عصمت</w:t>
            </w:r>
            <w:r>
              <w:rPr>
                <w:rStyle w:val="IndexLink"/>
                <w:rtl w:val="true"/>
              </w:rPr>
              <w:tab/>
            </w:r>
            <w:r>
              <w:rPr>
                <w:rStyle w:val="IndexLink"/>
              </w:rPr>
              <w:t>360</w:t>
            </w:r>
          </w:hyperlink>
        </w:p>
        <w:p>
          <w:pPr>
            <w:pStyle w:val="Contents3"/>
            <w:tabs>
              <w:tab w:val="clear" w:pos="8459"/>
              <w:tab w:val="right" w:pos="9026" w:leader="dot"/>
            </w:tabs>
            <w:rPr/>
          </w:pPr>
          <w:hyperlink w:anchor="__RefHeading___Toc372653_581953129">
            <w:r>
              <w:rPr>
                <w:webHidden/>
                <w:rStyle w:val="IndexLink"/>
                <w:rtl w:val="true"/>
              </w:rPr>
              <w:t>بصیرت حقیقی</w:t>
            </w:r>
            <w:r>
              <w:rPr>
                <w:rStyle w:val="IndexLink"/>
                <w:rtl w:val="true"/>
              </w:rPr>
              <w:tab/>
            </w:r>
            <w:r>
              <w:rPr>
                <w:rStyle w:val="IndexLink"/>
              </w:rPr>
              <w:t>364</w:t>
            </w:r>
          </w:hyperlink>
        </w:p>
        <w:p>
          <w:pPr>
            <w:pStyle w:val="Contents2"/>
            <w:tabs>
              <w:tab w:val="clear" w:pos="8743"/>
              <w:tab w:val="right" w:pos="9026" w:leader="dot"/>
            </w:tabs>
            <w:rPr/>
          </w:pPr>
          <w:hyperlink w:anchor="__RefHeading___Toc372655_581953129">
            <w:r>
              <w:rPr>
                <w:webHidden/>
                <w:rStyle w:val="IndexLink"/>
                <w:rtl w:val="true"/>
              </w:rPr>
              <w:t>منابع</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9_39081"/>
      <w:bookmarkStart w:id="1" w:name="pg5239_39081"/>
      <w:bookmarkEnd w:id="1"/>
    </w:p>
    <w:p>
      <w:pPr>
        <w:pStyle w:val="Heading2"/>
        <w:numPr>
          <w:ilvl w:val="1"/>
          <w:numId w:val="1"/>
        </w:numPr>
        <w:rPr/>
      </w:pPr>
      <w:bookmarkStart w:id="2" w:name="pg5239_39081"/>
      <w:bookmarkStart w:id="3" w:name="__RefHeading___Toc37245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۲۱۸۲۸۹۹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45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حقیقت نوری اهل البیت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ascii="IRNazanin" w:hAnsi="IRNazanin" w:eastAsia="IRNazanin"/>
          <w:color w:val="111111"/>
          <w:sz w:val="28"/>
          <w:sz w:val="28"/>
          <w:szCs w:val="28"/>
          <w:rtl w:val="true"/>
          <w:lang w:bidi="fa-IR"/>
        </w:rPr>
        <w:t>حقیقت نوری اهل البیت علیهم السلام</w:t>
      </w:r>
    </w:p>
    <w:p>
      <w:p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تومانحروف‌چین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کلیه حقوق برای گروه المیزان محفوظ است</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7854814</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لب‌المیزان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09131048582</w:t>
      </w:r>
      <w:bookmarkStart w:id="7" w:name="pg5239_39089"/>
    </w:p>
    <w:p>
      <w:pPr>
        <w:pStyle w:val="Heading2"/>
        <w:numPr>
          <w:ilvl w:val="1"/>
          <w:numId w:val="1"/>
        </w:numPr>
        <w:rPr/>
      </w:pPr>
      <w:bookmarkStart w:id="8" w:name="__RefHeading___Toc37246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حدیث مقام نورانیّت اهل البیت علیهم السلام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جلسه‌ی اول، اهل البیت علیهم السلام؛ اساس دین و عماد یقین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ائمه علیهم السلام و شرافت حقیقی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چگونگی کشف مقام حقیقت انسانیت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مقام امام و فعل خیر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تجسم عینی دینداری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جلسه‌ی دوم، چگونگی رؤیت نور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کمال ایمان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چگونگی رؤیت نور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ذات‌بینی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جلسه‌ی سوم، چگونگی رؤیت حقیقت نورانی علی علیه السلام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تفاوت نگاه عقلی با نگاه قلبی</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امام علیه السلام؛ مظهر وحدانیت حق</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ولایت امام یا اقامه‌ی صلاة</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شرایط حمل ولایت امام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جلسه‌ی چهارم، خصوصیات قلب ممتحن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نمایش توحید</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خصوصیات مؤمن مُمْتَحَن</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مقام خلیفة‌اللهی ائمه علیهم السلام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جلسه‌ی پنجم، اقامه‌ی صلاة؛ اقامه‌ی ولایت علی علیه السلام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نسبت جان انسان‌ها با حقیقت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علی علیه السلام مصداق ولایت الهی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شرط پذیرش ولایت الهی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جلسه‌ی ششم، عدم جدایی ولایت از نبوت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خشوع، عامل پذیرش ولایت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تناقضات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جلسه‌ی هفتم، تقسیم نور خدا به نبوت و ولایت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مقام باطنی امامت امت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مقام حقیقی اهل‌البیت علیهم السلام</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جایگاه خاص اهل‌البیت علیهم السلام در هستی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تفاوت مقام نبوت با حقیقت نوری اهل‌البیت علیهم السلام</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جایگاه تکوینی امامت مسلمین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جلسه‌ی هشتم، ربط اعتبارات دین با حقایق</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یک حقیقت با دو ظهور</w:t>
      </w:r>
      <w:r>
        <w:rPr>
          <w:rFonts w:eastAsia="IRNazanin" w:cs="IRNazanin"/>
          <w:color w:val="111111"/>
          <w:sz w:val="28"/>
          <w:szCs w:val="28"/>
          <w:lang w:bidi="fa-IR"/>
        </w:rPr>
        <w:t>136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اعتبارات دینی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جایگاه امامت مسلمین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جلسه‌ی نهم، مقام نطق محمدی صلی الله علیه وآله و سلم و صمت علوی علیه السلام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جلسه‌ی دهم، علی علیه السلام؛ مقام تفصیل شریعت محمّدی صلی الله علیه وآله و سلم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صاحب معجزات و آیات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جلسه‌ی یازدهم، معنی حمل نوح در کشتی توسط علی علیه السلام</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جلسه‌ی دوازدهم، علی علیه السلام مظهر ولایت حق و حضرت محمد صلی الله علیه وآله و سلم مظهر ربوبیت حق</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جلسه‌ی سیزدهم، حضور امامان در همه‌ی عوالم هستی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اولین مخلوق</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جلسه‌ی چهاردهم، مقام علی علیه السلام از آدم تا حضرت مهدی عجل الله تعالی فرجه الشریف</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علی علیه السلام؛ مقام فعلیت ایمان</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جایگاه روح عظمت</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راه ارتباط با خدا</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جلسه‌ی پانزدهم، رابطه‌ی نفس امام با نور عظمت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امامان و وسیع‌ترین حضور</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مقام فوق مرگ</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امام؛ آیتِ الله</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جلسه‌ی شانزدهم، تفاوت خدای شیعه با خدای وهابیت</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راه‌های رؤیت حق</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نظر به ائمه علیهم السلام از دو بُعد</w:t>
      </w:r>
      <w:r>
        <w:rPr>
          <w:rFonts w:eastAsia="IRNazanin" w:cs="IRNazanin"/>
          <w:color w:val="111111"/>
          <w:sz w:val="28"/>
          <w:szCs w:val="28"/>
          <w:lang w:bidi="fa-IR"/>
        </w:rPr>
        <w:t>271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جلسه‌ی هفدهم، جایگاه امام معصوم در عقاب و ثواب بندگان</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جلسه‌ی هیجدهم، مقام قلب ممتحن</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راه تصدیق حقایق</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چگونگی امام‌شناسی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آفات سطحی‌نگری در ولایت</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جلسه‌ی نوزدهم، تفاوت مقام عبودیت و مقام نوری اهل البیت علیهم السلام</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علم امام به عالم هستی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جلسه‌ی بیستم، ائمه و مقام تبعیت خدا از اراده‌ی آن‌ها</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نهایت عبودیت</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ملاک‌های رضا و خشم خداوند</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جلسه‌ی بیست و یکم، نحوه‌ی وجود اسم اعظم</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نحوه‌ی حضور اسماء الهی در عالم</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نسبت اسم اعظم به سایر اسماء الهی</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جلسه‌ی بیست و دوم، اسم اعظم و مقام اهل البیت علیهم السلام</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راز تصرف ائمه علیهم السلام در عالم</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جلسه‌ی بیست و سوم، جایگاه توسل به اهل البیت علیهم السلام در هستی</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امام و جنبه‌ی کمالی اعمال</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جلسه‌ی بیست و چهارم، برکات معرفت به حقیقت نورانی ائمه علیهم السلام</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کمال ائمه علیهم السلام و حفظ عصمت</w:t>
      </w:r>
      <w:r>
        <w:rPr>
          <w:rFonts w:eastAsia="IRNazanin" w:cs="IRNazanin"/>
          <w:color w:val="111111"/>
          <w:sz w:val="28"/>
          <w:szCs w:val="28"/>
          <w:lang w:bidi="fa-IR"/>
        </w:rPr>
        <w:t>355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حقیقی</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امیرالمؤمنین علیه السلاممی‌فرمایند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یُقَاسُ بِآلِ مُحَمَّدٍ صلی الله علیه وآله و سلم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از این امت را نمی‌توان با آل محمّد صلی الله علیه وآله و سلم قیاس نمود، و هرگز نمی‌توان پروردة نعمت این خاندان را در مرتبة آنان دانست، که آل محمّد اساس دین و پایگاه یقینند، تندروان و کندروان هر دو به سوی آن‌ها بر می‌گردند، امتیازات ولایت به ایشان اختصاص دارد و وراثت و وصایت مخصوص آن‌ها است</w:t>
      </w:r>
      <w:r>
        <w:rPr>
          <w:rFonts w:eastAsia="IRNazanin" w:cs="IRNazanin"/>
          <w:color w:val="111111"/>
          <w:sz w:val="28"/>
          <w:szCs w:val="28"/>
          <w:rtl w:val="true"/>
          <w:lang w:bidi="fa-IR"/>
        </w:rPr>
        <w:t>.</w:t>
      </w:r>
      <w:bookmarkStart w:id="10" w:name="pg5239_39101"/>
    </w:p>
    <w:p>
      <w:pPr>
        <w:pStyle w:val="Heading2"/>
        <w:numPr>
          <w:ilvl w:val="1"/>
          <w:numId w:val="1"/>
        </w:numPr>
        <w:rPr/>
      </w:pPr>
      <w:bookmarkStart w:id="11" w:name="__RefHeading___Toc372463_581953129"/>
      <w:bookmarkStart w:id="12" w:name="_Toc4"/>
      <w:bookmarkEnd w:id="10"/>
      <w:bookmarkEnd w:id="11"/>
      <w:r>
        <w:rPr>
          <w:rtl w:val="true"/>
        </w:rPr>
        <w:t>حدیث مقام نورانیّت اهل البیت علیهم السلام</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ذَکَرَ وَالِدِی رَحِمَهُ اللَّهُ أَنَّهُ رَأَی فِی کِتَابٍ عَتِیقٍ، جَمَعَهُ بَعْضُ مُحَدِّثِی أَصْحَابِنَا فِی فَضَائِلِ أَمِیرِ الْمُؤْمِنِینَ علیه السلام هَذَا الْخَبَرَ وَ وَجَدْتُهُ أَیْضاً فِی کِتَابٍ عَتِیقٍ مُشْتَمِلٍ عَلَی أَخْبَارٍ کَثِیرَةٍ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صَدَقَةَ أَنَّهُ قَالَ سَأَلَ أَبُو ذَرٍّ الْغِفَارِیُّ سَلْمَانَ الْفَارِسِیَّ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مَا مَعْرِفَةُ الْإِمَامِ أَمِیرُ الْمُؤْمِنِینَ علیه السلام بِالنُّورَانِیَّةِ؟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جُنْدَبُ فَامْضِ بِنَا حَتَّی نَسْأَلَهُ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فَأَتَیْنَاهُ فَلَمْ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فَانْتَظَرْنَاهُ حَتَّی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بِکُمَا؟ قَالَا جِئْنَاکَ یَا أَمِیرَالْمُؤْمِنِینَ نَسْأَلُکَ عَنْ مَعْرِفَتِکَ بِالنُّورَانِیَّةِ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بِکُمَا مِنْ وَلِیَّیْنِ مُتَعَاهِدَیْنِ لِدِینِهِ لَسْتُمَا بِمُقَصِّرَیْنِ لَعَمْرِی إِنَّ ذَلِکَ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می‌فرماید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مرحوم پدرم نقل کرد که در کتابی قدیمی که یکی از محدثین اصحاب جمع کرده بود این روایت را در فضائل امیرالمؤمنین علیه السلام دیده است من خود نیز همین روایت را در یک کتاب قدیمی که مشتمل بر اخبار زیادی بود دیدم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صدقه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غفاری از سلمان فارسی پرسید معرفت امام امیرالمؤمنین علیه السلام به نورانیّت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با هم برویم از خود مولا سؤال کنیم، آمدیم خدمت امیرالمؤمنین علیه السلام ایشان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منتظر شدیم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 برای چه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آمده‌ایم</w:t>
      </w:r>
    </w:p>
    <w:p>
      <w:pPr>
        <w:pStyle w:val="BookText"/>
        <w:rPr/>
      </w:pPr>
      <w:r>
        <w:rPr>
          <w:rFonts w:ascii="IRNazanin" w:hAnsi="IRNazanin" w:eastAsia="IRNazanin"/>
          <w:color w:val="111111"/>
          <w:sz w:val="28"/>
          <w:sz w:val="28"/>
          <w:szCs w:val="28"/>
          <w:rtl w:val="true"/>
          <w:lang w:bidi="fa-IR"/>
        </w:rPr>
        <w:t>بپرسیم شما را چگونه با نورانیّت می‌توان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دوست متعهد که در راه دین کوتاهی ندارید، به جان خود سوگند یاد می‌کنم که این مطلب بر هر مرد و زن مؤمنی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صلی الله علیه وآله و سلم 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یَسْتَکْمِلُ أَحَدٌ الْإِیمَانَ حَتَّی یَعْرِفَنِی کُنْهَ مَعْرِفَتِی بِالنُّورَانِیَّةِ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عَرَفَنِی بِهَذِهِ الْمَعْرِفَةِ فَقَدِ امْتَحَنَ اللَّهُ قَلْبَهُ لِلْإِیمَانِ وَ شَرَحَ صَدْرَهُ لِلْإِسْلَامِ وَ صَارَ عَارِفاً مُسْتَبْصِراً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عَنْ مَعْرِفَةِ ذَلِکَ فَهُوَ شَاکٌّ وَ 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مَعْرِفَتِی بِالنُّورَانِیَّةِ مَعْرِفَةُ اللَّهِ عَزَّ وَ جَلَ، وَ مَعْرِفَةُ اللَّهِ عَزَّ وَ جَلَّ مَعْرِفَتِی بِالنُّورَانِیَّةِ؛ وَ هُوَ الدِّینُ الْخَالِصُ الَّذِی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یَقُولُ مَا أُمِرُوا إِلَّا بِنُبُوَّةِ مُحَمَّدٍ صلی الله علیه وآله و سلم وَ هُوَ الدِّینُ الْحَنِیفِیَّةُ الْمُحَمَّدِیَّةُ السَّمْحَةُ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فَمَنْ أَقَامَ وَلَایَتِی فَقَدْ أَقَامَ الصَّلَاةَ، وَ إِقَامَةُ وَلَایَتِی صَعْبٌ مُسْتَصْعَبٌ لَا یَحْتَمِلُهُ إِلَّا مَلَکٌ مُقَرَّبٌ أَوْ نَبِیٌّ مُرْسَلٌ أَوْ عَبْدٌ مُؤْمِنٌ امْتَحَنَ اللَّهُ قَلْبَهُ لِلْإِیمَانِ، فَالْمَلَکُ إِذَا لَمْ یَکُنْ مُقَرَّباً لَمْ یَحْتَمِلْهُ، وَ النَّبِیُّ إِذَا لَمْ یَکُنْ مُرْسَلًا لَمْ یَحْتَمِلْهُ، وَ الْمُؤْمِنُ إِذَا لَمْ یَکُنْ مُمْتَحَناً لَمْ یَحْتَمِلْهُ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بفرمائید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شخص کامل نمی‌شود مگر مرا به کنه معرفت با نورانیت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صورت‌شناخت آنگاه دلش را خدا به ایمان آزمایش نموده و شرح صدر برای اسلام به او عنایت کرده و در این صورت است که عارف و بینا و مستبصر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این شناخت کوتاهی بنماید در حال شک و ارتیاب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 با نورانیت، شناخت خدا است و شناخت خدا، معرفت من است با نورانیّت، این است همان دین خالص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نشده به آن‌ها مگر این‌که ایمان به نبوت حضرت محمّد آورند که همان دین حنیف محمدی ساده و سمحه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ادامة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ولایت مرا اقامه کرده باشد، نماز را به پای داشته است، به‌پاداشتن ولایت من دشوار و سنگین است و تاب آن را ندارد مگر فرشته مقرب، یا پیامبر مرسل یا بنده مؤمنی که خدا دلش را به ایمان آزمایش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اگر مقرّب نباشد تاب تحمل آن را ندارد و پیامبر نیز اگر مرسل نباشد تحمل آن را ندارد و مؤمن هم اگر مورد آزمایش و اعتماد نباشد تاب آن را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یَا أَمِیرَ الْمُؤْمِنِینَ مَنِ الْمُؤْمِنُ وَ مَا نِهَایَتُهُ وَ مَا حَدُّهُ حَتَّی أَعْرِفَهُ؟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قُلْتُ لَبَّیْکَ یَا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الْمُمْتَحَنُ هُوَ الَّذِی لَا یُرَدُّ مِنْ أَمْرِنَا إِلَیْهِ شَیْ‌ءٌ إِلَّا شُرِحَ صَدْرُهُ لِقَبُولِهِ وَ لَمْ یَشُکَّ وَ لَمْ یَرْتَبْ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عَزَّ وَ جَلَّ وَ خَلِیفَتُهُ عَلَی عِبَادِهِ لَا تَجْعَلُونَا أَرْبَاباً وَ قُولُوا فِی فَضْلِنَا مَا شِئْتُمْ فَإِنَّکُمْ لَا تَبْلُغُونَ کُنْهَ مَا فِینَا وَ لَا نِهَایَتَهُ فَإِنَّ</w:t>
      </w:r>
    </w:p>
    <w:p>
      <w:pPr>
        <w:pStyle w:val="BookText"/>
        <w:rPr/>
      </w:pPr>
      <w:r>
        <w:rPr>
          <w:rFonts w:ascii="Amiri" w:hAnsi="Amiri" w:eastAsia="Amiri" w:cs="Amiri"/>
          <w:color w:val="111111"/>
          <w:sz w:val="28"/>
          <w:sz w:val="28"/>
          <w:szCs w:val="28"/>
          <w:rtl w:val="true"/>
          <w:lang w:bidi="ar-SA"/>
        </w:rPr>
        <w:t>اللَّهَ عَزَّ وَ جَلَّ قَدْ أَعْطَانَا أَکْبَرَ وَ أَعْظَمَ مِمَّا یَصِفُهُ وَ أَصِفُکُمْ أَوْ یَخْطُرُ عَلَی قَلْبِ أَحَدِکُمْ فَإِذَا عَرَفْتُمُونَا هَکَذَا فَأَنْتُمُ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یا امیرالمؤمنین مؤمن کیست و حدّ و نهایت ایمان چیست تا بتوان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 ای برادر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امتحان‌شده کسی است که هر چه از جانب ما به او برسد دلش برای پذیرش آن وسعت دارد و شک و تردید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اباذر که من بندة خدا و خلیفه بر بندگانم، ما را خدا قرار ندهید و در فضل ما هر چه می‌خواهید بگوئید، باز هم به کُنه فضل ما نخواهید رسید و نهایت ندارد زیرا خداوند تبارک و تعالی به ما بیشتر و بزرگ‌تر از آنچه او وصف می‌کند و من برای شما وصف می‌کنم یا به قلب یکی از شما خطور نماید عنایت فرموده، وقتی ما را این طور شناختید آن وقت مؤمن هستید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قُلْتُ یَا أَخَا رَسُولِ اللَّهِ وَ مَنْ أَقَامَ الصَّلَاةَ أَقَامَ وَلَایَتَکَ؟ قَالَ نَعَمْ یَا سَلْمَانُ؛ تَصْدِیقُ ذَلِکَ قَوْلُهُ تَعَالَی فِی الْکِتَابِ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فَالصَّبْرُ رَسُولُ اللَّهِ صلی الله علیه وآله و سلم وَ الصَّلَاةُ إِقَامَةُ وَلَایَتِی، فَمِنْهَا قَالَ اللَّهُ تَعَالَی وَ إِنَّها لَکَبِیرَةٌ وَ لَمْ یَقُلْ وَ إِنَّهُمَا لَکَبِیرَةٌ لِأَنَّ الْوَلَایَةَ کَبِیرَةٌ حَمْلُهَا إِلَّا عَلَی الْخَاشِعِینَ وَ الْخَاشِعُونَ هُمُ الشِّیعَةُ الْمُسْتَبْصِرُونَ وَ ذَلِکَ لِأَنَّ أَهْلَ الْأَقَاوِیلِ مِنَ الْمُرْجِئَةِ وَ الْقَدَرِیَّةِ وَ الْخَوَارِجِ وَ غَیْرِهِمْ مِنَ النَّاصِبِیَّةِ یُقِرُّونَ لِمُحَمَّدٍ صلی الله علیه وآله و سلم لَیْسَ بَیْنَهُمْ خِلَافٌ، وَ هُمْ مُخْتَلِفُونَ فِی وَلَایَتِی مُنْکِرُونَ لِذَلِکَ جَاحِدُونَ بِهَا إِلَّا الْقَلِیلُ وَ هُمُ الَّذِینَ وَصَفَهُمُ اللَّهُ فِی کِتَابِهِ</w:t>
      </w:r>
    </w:p>
    <w:p>
      <w:pPr>
        <w:pStyle w:val="BookText"/>
        <w:rPr/>
      </w:pPr>
      <w:r>
        <w:rPr>
          <w:rFonts w:ascii="Amiri" w:hAnsi="Amiri" w:eastAsia="Amiri" w:cs="Amiri"/>
          <w:color w:val="111111"/>
          <w:sz w:val="28"/>
          <w:sz w:val="28"/>
          <w:szCs w:val="28"/>
          <w:rtl w:val="true"/>
          <w:lang w:bidi="ar-SA"/>
        </w:rPr>
        <w:t xml:space="preserve">الْعَزِیزِ فَقَالَ إِنَّها لَکَبِیرَةٌ إِلَّا عَلَی الْخاشِعِینَ وَ قَالَ اللَّهُ تَعَالَی فِی مَوْضِعٍ آخَرَ فِی کِتَابِهِ الْعَزِیزِ فِی نُبُوَّةِ مُحَمَّدٍ صلی الله علیه وآله و سلم وَ فِی وَلَایَتِی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فَالْقَصْرُ مُحَمَّدٌ وَ الْبِئْرُ الْمُعَطَّلَةُ وَلَایَتِی عَطَّلُوهَا وَ جَحَدُوهَا وَ مَنْ لَمْ یُقِرَّ بِوَلَایَتِی لَمْ یَنْفَعْهُ الْإِقْرَارُ بِنُبُوَّةِ مُحَمَّدٍ صلی الله علیه وآله و سلم إِلَّا أَنَّهُمَا مَقْرُونَانِ وَ ذَلِکَ أَنَّ النَّبِیَّ صلی الله علیه وآله و سلم نَبِیٌّ مُرْسَلٌ وَ هُوَ إِمَامُ الْخَلْقِ وَ عَلِیٌّ مِنْ بَعْدِهِ إِمَامُ الْخَلْقِ وَ وَصِیُّ مُحَمَّدٍ صلی الله علیه وآله و سلم کَمَا قَالَ لَهُ النَّبِیُّ صلی الله علیه وآله و سلم أَنْتَ مِنِّی بِمَنْزِلَةِ هَارُونَ مِنْ مُوسَی إِلَّا أَنَّهُ لَا نَبِیَّ بَعْدِی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برادرِ پیامبر آیا هرکسی نماز به‌پا دارد ولایت تو را به‌پا داشته؟ فرمود؛ آری دلیل این مطلب سخن خدا است در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سنگین و دشوار است مگر برای خشوع‌کنندگان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پیامبر است و نماز، اقامة ولایت من است، به همین جهت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سنگین است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سنگین است، چون حمل ولایت سنگین است مگر برای خاشعین که آن‌ها شیعیان بینا و روشن‌اند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گروههایی مثل مُرجئه و قدریه و خوارج و دیگران از قبیل ناصبی‌ها اقرار به نبوت حضرت محمّد صلی الله علیه وآله و سلم دارند و در این مورد اختلافی ندارند ولی هم ایشان در باره ولایت من اختلاف دارند و منکر آن هستند مگر تعداد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w:t>
      </w:r>
    </w:p>
    <w:p>
      <w:pPr>
        <w:pStyle w:val="BookText"/>
        <w:rPr/>
      </w:pPr>
      <w:r>
        <w:rPr>
          <w:rFonts w:ascii="Amiri" w:hAnsi="Amiri" w:eastAsia="Amiri" w:cs="Amiri"/>
          <w:color w:val="111111"/>
          <w:sz w:val="28"/>
          <w:sz w:val="28"/>
          <w:szCs w:val="28"/>
          <w:rtl w:val="true"/>
          <w:lang w:bidi="ar-SA"/>
        </w:rPr>
        <w:t xml:space="preserve">که خداوند در قرآن ایشان را توصیف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لَکَبِیرَةٌ إِلَّا عَلَی الْخاشِعِینَ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جای دیگر قرآن راجع به نبوت حضرت محمّد و ولایت من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محمّد صلی الله علیه وآله و 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 واگذار شده، ولایت من است که آن را رها کرده‌اند و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اقرار به ولایت من نداشته باشد اقرار به نبوت پیامبر برای او سودی نخواهد داشت، این دو با هم قرین و همراهند، زیرا پیامبر اکرم نبیّ مرسل و امام مردم است، علی پس از او امام مردم و وصیّ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أَوَّلُنَا مُحَمَّدٌ وَ أَوْسَطُنَا مُحَمَّدٌ وَ آخِرُنَا مُحَمَّدٌ فَمَنِ اسْتَکْمَلَ مَعْرِفَتِی فَهُوَ عَلَی الدِّینِ الْقَیِّمِ کَمَا قَالَ اللَّهُ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دِینُ الْقَیِّمَةِ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سَأُبَیِّنُ ذَلِکَ بِعَوْنِ اللَّهِ وَ تَوْفِیقِهِ 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 صَلَوَاتُ اللَّهِ عَلَیْکَ قَالَ کُنْتُ أَنَا وَ مُحَمَّدٌ نُوراً وَاحِداً مِنْ نُورِ اللَّهِ عَزَّ وَ جَلَّ فَأَمَرَ اللَّهُ تَبَارَکَ وَ تَعَالَی ذَلِکَ النُّورَ أَنْ یُشَقَّ فَقَالَ لِلنِّصْفِ کُنْ مُحَمَّداً وَ قَالَ لِلنِّصْفِ کُنْ عَلِیّاً فَمِنْهَا قَالَ رَسُولُ اللَّهِ 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وَ أَنَا مِنْ عَلِیٍّ وَ لَا یُؤَدِّی عَنِّی إِلَّا عَلِیٌّ</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محمّد و وسط ما محمّد و آخر ما محمّد نام دارد هرکس معرفت مرا کامل داشته باشد او بر دین قیم و استوار است چنانچه در این</w:t>
      </w:r>
    </w:p>
    <w:p>
      <w:pPr>
        <w:pStyle w:val="BookText"/>
        <w:rPr/>
      </w:pPr>
      <w:r>
        <w:rPr>
          <w:rFonts w:ascii="Amiri" w:hAnsi="Amiri" w:eastAsia="Amiri" w:cs="Amiri"/>
          <w:color w:val="111111"/>
          <w:sz w:val="28"/>
          <w:sz w:val="28"/>
          <w:szCs w:val="28"/>
          <w:rtl w:val="true"/>
          <w:lang w:bidi="ar-SA"/>
        </w:rPr>
        <w:t>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را به کمک و توفیق خدا توضیح می‌دهم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می‌گویم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یک نور از نور خداوند بودیم خداوند دستور داد به آن نور که دو قسمت شود به نیمی از آن فرمود محمّد باش و به نیم دیگر فرمود علی باش به همین جهت پیامبر اکرم صلی الله علیه وآله و سلم فرموده است علی از من و من از علی هستم و کسی این کار را از طرف من ادا نمی‌کند مگر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 أَبَا بَکْرٍ بِبَرَاءَةَ إِلَی مَکَّةَ فَنَزَلَ جَبْرَئِیلُ علیه السلام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یَأْمُرُکَ أَنْ تُؤَدِّیَهَا أَنْتَ أَوْ رَجُلٌ عَنْکَ، فَوَجَّهَنِی فِی اسْتِرْدَادِ أَبِی بَکْرٍ فَرَدَدْتُهُ فَوَجَدَ فِی نَفْسِهِ وَ قَالَ یَا رَسُولَ اللَّهِ أَ نَزَلَ فِیَّ الْقُرْآنُ قَالَ لَا وَ لَکِنْ لَا یُؤَدِّی إِلَّا أَنَا أَوْ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مَنْ لَا یَصْلُحُ لِحَمْلِ‌صَحِیفَةٍ یُؤَدِّیهَا عَنْ رَسُولِ اللَّهِ صلی الله علیه وآله و سلم کَیْفَ یَصْلُحُ لِلْإِمَامَةِ؟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رَسُولُ اللَّهِ صلی الله علیه وآله و سلم کُنَّا نُوراً وَاحِداً صَارَ رَسُولَ اللَّهِ صلی الله علیه وآله و سلم مُحَمَّدٌ الْمُصْطَفَی وَ صِرْتُ أَنَا وَصِیَّهُ الْمُرْتَضَی وَ صَارَ مُحَمَّدٌ النَّاطِقَ وَ صِرْتُ أَنَا الصَّامِتَ وَ إِنَّهُ لَا بُدَّ فِی کُلِّ عَصْرٍ مِنَ الْأَعْصَارِ أَنْ یَکُونَ فِیهِ نَاطِقٌ وَ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صَارَ مُحَمَّدٌ الْمُنْذِرَ وَ صِرْتُ أَنَا الْهَادِیَ وَ ذَلِکَ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فَرَسُولُ اللَّهِ صلی الله علیه وآله و سلم الْمُنْذِرُ وَ أَنَا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 ما تَغِیضُ الْأَرْحامُ وَ ما تَزْدادُ وَ کُلُّ</w:t>
      </w:r>
    </w:p>
    <w:p>
      <w:pPr>
        <w:pStyle w:val="BookText"/>
        <w:rPr/>
      </w:pPr>
      <w:r>
        <w:rPr>
          <w:rFonts w:ascii="Amiri" w:hAnsi="Amiri" w:eastAsia="Amiri" w:cs="Amiri"/>
          <w:color w:val="111111"/>
          <w:sz w:val="28"/>
          <w:sz w:val="28"/>
          <w:szCs w:val="28"/>
          <w:rtl w:val="true"/>
          <w:lang w:bidi="ar-SA"/>
        </w:rPr>
        <w:t>شَیْ‌ءٍ عِنْدَهُ بِمِقْدارٍ عالِمُ الْغَیْبِ وَ الشَّهادَةِ الْکَبِیرُ الْمُتَعالِ سَواءٌ مِنْکُمْ مَنْ أَسَرَّ الْقَوْلَ وَ مَنْ جَهَرَ بِهِ وَ مَنْ هُوَ مُسْتَخْفٍ بِاللَّیْلِ وَ سارِبٌ بِالنَّهارِ لَهُ مُعَقِّباتٌ مِنْ بَیْنِ یَدَیْهِ وَ مِنْ خَلْفِهِ 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بکر را با سوره برائت به مکه فرستاد، جبرئیل نازل شد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باید این کار را تو انجام دهی یا مردی از خودت، آنگاه مرا فرستاد تا از ابا بکر بگیرم، از او گرفتم اما او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پرسید آیا در این مورد آیه قرآن در باره من نازل شده فرمود نه ولی نباید این کار را انجام دهد مگر من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فکر کنید کسی که صلاحیت نداشته باشد چند آیه را از جانب پیامبر به مردم برساند، چگونه صلاحیت برای امامت دارد؟ من و پیامبر یک نور بودیم او محمّد مصطفی گردید و من وصی او علیّ مرتضی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ناطق شد و من ساکت، باید در هر زمان ناطق و صامتی باشد،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منذر است و من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منذر است و من 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رحم‌ها می‌کاهند و آنچه را می‌افزایند و هر چیزی نزد او اندازه‌ای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بلندمرتبه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نهان کند و کسی که آن را فاش گرداند و کسی که خویشتن را به شب پنهان دارد و در روز آشکارا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w:t>
      </w:r>
    </w:p>
    <w:p>
      <w:pPr>
        <w:pStyle w:val="BookText"/>
        <w:rPr/>
      </w:pPr>
      <w:r>
        <w:rPr>
          <w:rFonts w:ascii="IRNazanin" w:hAnsi="IRNazanin" w:eastAsia="IRNazanin"/>
          <w:color w:val="111111"/>
          <w:sz w:val="28"/>
          <w:sz w:val="28"/>
          <w:szCs w:val="28"/>
          <w:rtl w:val="true"/>
          <w:lang w:bidi="fa-IR"/>
        </w:rPr>
        <w:t xml:space="preserve">فرشتگانی است که پی در پی او را به فرمان خدا از پیش رو و از پشت‌سرش پاسداری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فَضَرَبَ علیه السلام بِیَدِهِ عَلَی أُخْرَی وَ قَالَ صَارَ مُحَمَّدٌ صَاحِبَ الْجَمْعِ وَ صِرْتُ أَنَا صَاحِبَ النَّشْرِ، وَ صَارَ مُحَمَّدٌ صَاحِبَ الْجَنَّةِ وَ صِرْتُ أَنَا صَاحِبَ النَّارِ، أَقُولُ لَهَا خُذِی هَذَا وَ ذَرِی هَذَا، وَ صَارَ مُحَمَّدٌ صلی الله علیه وآله و سلم صَاحِبَ الرَّجْفَةِ وَ صِرْتُ أَنَا صَاحِبَ الْهَدَّةِ وَ أَنَا صَاحِبُ اللَّوْحِ الْمَحْفُوظِ، أَلْهَمَنِی اللَّهُ عَزَّ وَ جَلَّ عِلْمَ مَا فِیهِ نَعَمْ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سَلْمَانُ وَ یَا جُنْدَبُ وَ 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صَاحِبَ الدَّلَالَاتِ وَ صِرْتُ أَنَا صَاحِبَ الْمُعْجِزَاتِ وَ الْآیَاتِ، وَ صَارَ مُحَمَّدٌ خَاتَمَ النَّبِیِّینَ وَ صِرْتُ أَنَا خَاتَمَ الْوَصِیِّینَ،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الْعَظِیمُ 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أَحَدٌ اخْتَلَفَ إِلَّا فِی وَلَایَتِی، وَ صَارَ مُحَمَّدٌ صَاحِبَ الدَّعْوَةِ وَ صِرْتُ أَنَا صَاحِبَ السَّیْفِ، وَ صَارَ مُحَمَّدٌ نَبِیّاً مُرْسَلًا وَ صِرْتُ أَنَا صَاحِبَ أَمْرِ النَّبِیِّ صلی الله علیه وآله و سلم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هُوَ رُوحُ اللَّهِ لَا یُعْطِیهِ وَ لَا یُلْقِی هَذَا الرُّوحَ إِلَّا عَلَی مَلَکٍ مُقَرَّبٍ أَوْ نَبِیٍّ مُرْسَلٍ أَوْ وَصِیٍّ مُنْتَجَبٍ، فَمَنْ أَعْطَاهُ اللَّهُ هَذَا الرُّوحَ فَقَدْ أَبَانَهُ مِنَ النَّاسِ وَ فَوَّضَ إِلَیْهِ الْقُدْرَةَ وَ أَحْیَا الْمَوْتَی وَ عَلِمَ بِمَا کَانَ وَ مَا یَکُونُ وَ سَارَ مِنَ الْمَشْرِقِ إِلَی الْمَغْرِبِ وَ مِنَ الْمَغْرِبِ إِلَی الْمَشْرِقِ</w:t>
      </w:r>
    </w:p>
    <w:p>
      <w:pPr>
        <w:pStyle w:val="BookText"/>
        <w:rPr/>
      </w:pPr>
      <w:r>
        <w:rPr>
          <w:rFonts w:ascii="Amiri" w:hAnsi="Amiri" w:eastAsia="Amiri" w:cs="Amiri"/>
          <w:color w:val="111111"/>
          <w:sz w:val="28"/>
          <w:sz w:val="28"/>
          <w:szCs w:val="28"/>
          <w:rtl w:val="true"/>
          <w:lang w:bidi="ar-SA"/>
        </w:rPr>
        <w:t>فِی لَحْظَةِ عَیْنٍ وَ عَلِمَ مَا فِی الضَّمَائِرِ وَ الْقُلُوبِ وَ عَلِمَ مَا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موقع علی علیه السلام دست خود را بر دست دیگر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صاحب جمع است و من صاحب نشر، محمّد صاحب بهشت است و من صاحب جهنم، به جنهم می‌گویم این را بگیر و این یک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مکان و من صاحب ریزش و من صاحب لوح محفوظم که خدا به من الهام نموده آنچه در لوح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صاحب دلالات است و من صاحب معجزات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النبیین، و من خاتم الوصیین و صراط مستقیم هستم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الْعَظِیمِ‌الَّذِی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هیچ‌کس اختلاف ندارد مگر در باره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دعوت و من صاحب شمشیر محمّد پیامبر مرسل، و من صاحب امر پیامبرم،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الله است که عطا نمی‌کند و القا نمی‌نماید آن روح را مگر بر ملک مقرب یا پیامبر مرسل یا وصیّ برگزیده، به هرکس این روح را عنایت کند او را از مردم جدا نموده و به او قدرت تفویض کرده و مرده زنده می‌کند، اطلاع از گذشته و آینده دارد، از مشرق به مغرب و از مغرب به مشرق در یک چشم به‌هم‌زدن می‌رود، از دل‌ها و قلب‌ها خبر دارد و آنچه در آسمان‌ها و زمین است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وَ یَا جُنْدَبُ وَ صَارَ مُحَمَّدٌ الذِّکْرَ الَّذِی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إِلَیْکُمْ ذِکْراً رَسُولًا یَتْلُوا عَلَیْکُمْ آیاتِ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إِنِّی أُعْطِیتُ عِلْمَ الْمَنَایَا وَ الْبَلَایَا وَ فَصْلَ الْخِطَابِ وَ اسْتُودِعْتُ عِلْمَ الْقُرْآنِ وَ مَا هُوَ کَائِنٌ إِلَی یَوْمِ الْقِیَامَةِ وَ مُحَمَّدٌ صلی الله علیه وآله و سلم أَقَامَ الْحُجَّةَ حُجَّةً لِلنَّاسِ وَ صِرْتُ أَنَا حُجَّةَ اللَّهِ عَزَّ وَ جَلَّ جَعَلَ اللَّهُ لِی مَا لَمْ یَجْعَلْ لِأَحَدٍ مِنَ الْأَوَّلِینَ وَ الْآخِرِینَ لَا لِنَبِیٍّ مُرْسَلٍ وَ لَا لِمَلَکٍ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همان ذکری است که در قرآن فرموده؛ خداوند به سوی شما ذکری نازل کرد، همان پیامبری که برای شما آیات الهی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مرگ و میرها و بلاها و فصل‌الخطاب داده‌اند و به من علم قرآن و آنچه تا قیامت اتفاق خواهد افتاد واگذارده‌اند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حجت را تعیین نمود تا برای مردم حجت باشد و من حجة‌الله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مقامی عنایت کرده که برای هیچ یک از گذشتگان و آیندگان چه پیامبر مرسل و چه فرشته مقرب قرار نداده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حَمَلْتُ نُوحاً فِی السَّفِینَةِ بِأَمْرِ رَبِّی، وَ أَنَا الَّذِی أَخْرَجْتُ یُونُسَ مِنْ بَطْنِ الْحُوتِ بِإِذْنِ رَبِّی، وَ أَنَا الَّذِی جَاوَزْتُ بِمُوسَی بْنِ عِمْرَانَ الْبَحْرَ بِأَمْرِ رَبِّی، وَ أَنَا الَّذِی أَخْرَجْتُ إِبْرَاهِیمَ مِنَ النَّارِ بِإِذْنِ رَبِّی، وَ أَنَا الَّذِی أَجْرَیْتُ أَنْهَارَهَا وَ فَجَّرْتُ عُیُونَهَا وَ غَرَسْتُ أَشْجَارَهَا بِإِذْنِ رَبِّی، وَ أَنَا عَذَابُ یَوْمِ الظُّلَّةِ، وَ أَنَا</w:t>
      </w:r>
    </w:p>
    <w:p>
      <w:pPr>
        <w:pStyle w:val="BookText"/>
        <w:rPr/>
      </w:pPr>
      <w:r>
        <w:rPr>
          <w:rFonts w:ascii="Amiri" w:hAnsi="Amiri" w:eastAsia="Amiri" w:cs="Amiri"/>
          <w:color w:val="111111"/>
          <w:sz w:val="28"/>
          <w:sz w:val="28"/>
          <w:szCs w:val="28"/>
          <w:rtl w:val="true"/>
          <w:lang w:bidi="ar-SA"/>
        </w:rPr>
        <w:t xml:space="preserve">الْمُنَادِی مِنْ مَکَانٍ قَرِیبٍ قَدْ سَمِعَهُ الثَّقَلَانِ الْجِنُّ وَ الْإِنْسُ وَ فَهِمَهُ قَوْمٌ إِنِّی لَأَسْمَعُ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قَوْمٍ الْجَبَّارِینَ وَ الْمُنَافِقِینَ بِلُغَاتِهِمْ، وَ أَنَا الْخَضِرُ عَالِمُ مُوسَی، وَ أَنَا مُعَلِّمُ سُلَیْمَانَ بْنِ دَاوُدَ، وَ أَنَا ذُو الْقَرْنَیْنِ، وَ أَنَا قُدْرَةُ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سَلْمَانُ وَ یَا جُنْدَبُ أَنَا مُحَمَّدٌ وَ مُحَمَّدٌ أَنَا وَ أَنَا مِنْ مُحَمَّدٍ وَ مُحَمَّدٌ مِنِّی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آن‌کس که به دستور خدا نوح را در کشتی بردم، من یونس را به اجازة خدا از شکم نهنگ خارج کردم، من به اجازة خدا موسی را از دریا گذراندم، من ابراهیم را از آتش نجات دادم به اجازه خدا، من نهرها و چشمه‌هایش را جاری و درخت‌هایش را به اجازه خدایم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یوم الظله هستم، من فریاد می‌زنم از مکان نزدیکی که تمام جن و انس آن را می‌شنوند و گروهی می‌فهمند، من با هرگروهی چه ستمگران و چه منافقین به زبان خودشان صحبت می‌کنم، من آن خضرم که دانشمند همراه موسی بود، من معلم سلیمان بن داودم، و من ذوالقرنین و قدرت الله‌ام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و محمّد منم، من از محمّدم و محمّد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می‌فرمایدآمیخت دو دریای به هم رسیده را، بین آن‌ها فاصله‌ای است که مخلوط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مَیِّتَنَا لَمْ یَمُتْ وَ غَائِبَنَا لَمْ یَغِبْ وَ إِنَّ قَتْلَانَا لَنْ یُقْتَلُوا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صَلَوَاتُ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أَنَا أَمِیرُ کُلِّ مُؤْمِنٍ وَ مُؤْمِنَةٍ مِمَّنْ مَضَی وَ مِمَّنْ بَقِیَ وَ أُیِّدْتُ بِرُوحِ الْعَظَمَةِ وَ إِنَّمَا أَنَا عَبْدٌ مِنْ عَبِیدِ اللَّهِ لَا تُسَمُّونَا أَرْبَاباً وَ قُولُوا فِی فَضْلِنَا مَا شِئْتُمْ فَإِنَّکُمْ لَنْ تَبْلُغُوا مِنْ فَضْلِنَا کُنْهَ مَا جَعَلَهُ اللَّهُ لَنَا وَ لَا مِعْشَارَ الْعُشْرِ لِأَنَّا آیَاتُ اللَّهِ وَ دَلَائِلُهُ وَ حُجَجُ اللَّهِ وَ خُلَفَاؤُهُ وَ أُمَنَاؤُهُ وَ أَئِمَّتُهُ وَ وَجْهُ اللَّهِ وَ عَیْنُ اللَّهِ وَ لِسَانُ اللَّهِ بِنَا یُعَذِّبُ اللَّهُ عِبَادَهُ وَ بِنَا یُثِیبُ وَ مِنْ بَیْنِ خَلْقِهِ طَهَّرَنَا وَ اخْتَارَنَا وَ اصْطَفَانَا وَ لَوْ قَالَ قَائِلٌ لِمَ وَ کَیْفَ وَ فِیمَ لَکَفَرَ وَ أَشْرَکَ لِأَنَّهُ لَا یُسْأَلُ عَمَّا یَفْعَلُ وَ هُمْ یُسْأَلُونَ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ما نمرده و غائب ما دور نشده و کشته‌های ما هرگز کشته نشده‌اند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هر مرد و زن مؤمنم، چه گذشتگان و چه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روح عظمت تائید کرده‌اند، من یکی از بندگان خدایم مبادا ما را خدا بنامید، در باره فضل ما هر چه مایلید بگوئید، به کُنه فضل ما نخواهید رسید و حتّی مقداری از یک دهم آن را نمی‌توانید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آیات و دلائل خدائیم و حجت و خلیفه و امین و امام و وجه الله و عین الله و لسان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بندگان خدا عذاب می‌شوند و به وسیله ما پاداش داده می‌شوند، ما را از میان بندگان خود پاک نموده و انتخاب کرده و برگزیده، اگر کسی بگوید به چه جهت و چگونه هستند و در کجایند که چنین شده‌اند، کافر و مشرک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از آن</w:t>
      </w:r>
    </w:p>
    <w:p>
      <w:pPr>
        <w:pStyle w:val="BookText"/>
        <w:rPr/>
      </w:pPr>
      <w:r>
        <w:rPr>
          <w:rFonts w:ascii="IRNazanin" w:hAnsi="IRNazanin" w:eastAsia="IRNazanin"/>
          <w:color w:val="111111"/>
          <w:sz w:val="28"/>
          <w:sz w:val="28"/>
          <w:szCs w:val="28"/>
          <w:rtl w:val="true"/>
          <w:lang w:bidi="fa-IR"/>
        </w:rPr>
        <w:t>چه می کند مورد باز جواست قرار نمی گیرد ولی مردم مورد باز خواست قرار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 صَلَوَاتُ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بِمَا قُلْتُ وَ صَدَّقَ بِمَا بَیَّنْتُ وَ فَسَّرْتُ وَ شَرَحْتُ وَ أَوْضَحْتُ وَ نَوَّرْتُ وَ بَرْهَنْتُ فَهُوَ مُؤْمِنٌ مُمْتَحَنٌ امْتَحَنَ اللَّهُ قَلْبَهُ لِلْإِیمَانِ وَ شَرَحَ صَدْرَهُ لِلْإِسْلَامِ وَ هُوَ عَارِفٌ مُسْتَبْصِرٌ قَدِ انْتَهَی وَ بَلَغَ وَ کَمَلَ وَ مَنْ شَکَّ وَ عَنَدَ وَ جَحَدَ وَ وَقَفَ وَ تَحَیَّرَ وَ ارْتَابَ فَهُوَ مُقَصِّرٌ وَ 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کردم و تفسیر نمودم و شرح دادم و روشن کردم و استدلال نمودم نیابد آن را مگر مؤمنی که آزمایش شده قلبش برای ایمان، و سینه‌اش وسعت یافته برای اسلام، او عارف روشن‌بین است که به هدف رسیده و کامل‌شده و هرکس شک نماید و دشمنی ورزد و منکر شود و متحیر باشد و تردید نماید او مقصر و ناصبی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 صَلَوَاتُ اللَّهِ عَلَیْکَ قَالَ علیه السلام أَنَا أُحْیِی وَ أُمِیتُ بِإِذْنِ رَبِّی وَ أَنَا أُنَبِّئُکُمْ بِمَا تَأْکُلُونَ وَ مَا تَدَّخِرُونَ فِی بُیُوتِکُمْ بِإِذْنِ رَبِّی وَ أَنَا عَالِمٌ بِضَمَائِرِ قُلُوبِکُمْ وَ الْأَئِمَّةُ مِنْ أَوْلَادِی علیه السلام یَعْلَمُونَ وَ یَفْعَلُونَ هَذَا إِذَا أَحَبُّوا وَ أَرَادُوا لِأَنَّا کُلَّنَا وَاحِدٌ أَوَّلُنَا مُحَمَّدٌ وَ آخِرُنَا مُحَمَّدٌ وَ أَوْسَطُنَا مُحَمَّدٌ وَ کُلُّنَا مُحَمَّدٌ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اجازه خدا زنده می‌کنم و می‌میرانم، من به اذن خدا به شما خبر می‌دهم چه می‌خورید و چه ذخیره در خانه‌های خود کرده‌اید، من از دل‌های شما مطلعم و ائمه از اولادم نیز همین کارها را</w:t>
      </w:r>
    </w:p>
    <w:p>
      <w:pPr>
        <w:pStyle w:val="BookText"/>
        <w:rPr/>
      </w:pPr>
      <w:r>
        <w:rPr>
          <w:rFonts w:ascii="IRNazanin" w:hAnsi="IRNazanin" w:eastAsia="IRNazanin"/>
          <w:color w:val="111111"/>
          <w:sz w:val="28"/>
          <w:sz w:val="28"/>
          <w:szCs w:val="28"/>
          <w:rtl w:val="true"/>
          <w:lang w:bidi="fa-IR"/>
        </w:rPr>
        <w:t>می‌کنند و این نوع اطلاعات را دارند، هر وقت بخواهند و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همه یکی هستیم اول ما محمّد آخر ما محمّد و وسط ما محمّد است، همه ما محمّدیم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تَفَرَّقُوا بَیْنَنَا وَ نَحْنُ إِذَا شِئْنَا شَاءَ اللَّهُ وَ إِذَا کَرِهْنَا کَرِهَ اللَّهُ الْوَیْلُ کُلُّ الْوَیْلِ لِمَنْ أَنْکَرَ فَضْلَنَا وَ خُصُوصِیَّتَنَا وَ مَا أَعْطَانَا اللَّهُ رَبُّنَا لِأَنَّ مَنْ أَنْکَرَ شَیْئاً مِمَّا أَعْطَانَا اللَّهُ فَقَدْ أَنْکَرَ قُدْرَةَ اللَّهِ عَزَّ وَ جَلَّ وَ مَشِیَّتَهُ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ما جدائی نیاندازید، ما وقتی بخواهیم خدا می‌خواهد، وقتی نخواهیم خدا نمی‌خواهد، وای و صد وای بر کسی که منکر فضل و امتیازات و الطافی باشد که خدا به 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هرکسی منکر یکی از چیزهائی باشد که خدا به ما عنایت کرده منکر قدرت خدا و مشیّت اوست در باره 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لَبَّیْکَ یَا أَمِیرَ الْمُؤْمِنِینَ صَلَوَاتُ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أَعْطَانَا اللَّهُ رَبُّنَا مَا هُوَ أَجَلُّ وَ أَعْظَمُ وَ أَعْلَی وَ أَکْبَرُ مِنْ هَذَا کُلِّهِ قُلْنَا یَا أَمِیرَ الْمُؤْمِنِینَ مَا الَّذِی أَعْطَاکُمْ مَا هُوَ أَعْظَمُ وَ أَجَلُّ مِنْ هَذَا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أَعْطَانَا رَبُّنَا عَزَّ وَ جَلَّ عِلْمَنَا لِلِاسْمِ الْأَعْظَمِ الَّذِی لَوْ شِئْنَا خَرَقَتِ السَّمَاوَاتُ وَ الْأَرْضُ وَ الْجَنَّةُ وَ النَّارُ وَ نَعْرُجُ بِهِ إِلَی السَّمَاءِ وَ نَهْبِطُ بِهِ الْأَرْضَ وَ نَغْرُبُ وَ نَشْرُقُ وَ نَنْتَهِی بِهِ إِلَی الْعَرْشِ فَنَجْلِسُ عَلَیْهِ بَیْنَ یَدَیِ اللَّهِ عَزَّ وَ جَلَّ وَ یُطِیعُنَا کُلُّ شَیْ‌ءٍ حَتَّی السَّمَاوَاتُ وَ الْأَرْضُ وَ الشَّمْسُ وَ الْقَمَرُ وَ النُّجُومُ وَ الْجِبَالُ وَ الشَّجَرُ وَ الدَّوَابُّ وَ الْبِحَارُ وَ الْجَنَّةُ وَ النَّارُ أَعْطَانَا اللَّهُ ذَلِکَ کُلَّهُ بِالِاسْمِ الْأَعْظَمِ الَّذِی عَلَّمَنَا وَ خَصَّنَا بِهِ وَ مَعَ هَذَا کُلِّهِ نَأْکُلُ وَ نَشْرَبُ</w:t>
      </w:r>
    </w:p>
    <w:p>
      <w:pPr>
        <w:pStyle w:val="BookText"/>
        <w:rPr/>
      </w:pPr>
      <w:r>
        <w:rPr>
          <w:rFonts w:ascii="Amiri" w:hAnsi="Amiri" w:eastAsia="Amiri" w:cs="Amiri"/>
          <w:color w:val="111111"/>
          <w:sz w:val="28"/>
          <w:sz w:val="28"/>
          <w:szCs w:val="28"/>
          <w:rtl w:val="true"/>
          <w:lang w:bidi="ar-SA"/>
        </w:rPr>
        <w:t>وَ نَمْشِی فِی الْأَسْوَاقِ وَ نَعْمَلُ هَذِهِ الْأَشْیَاءَ بِأَمْرِ رَبِّنَا وَ نَحْنُ عِبَادُ اللَّهِ الْمُکْرَمُونَ الَّذِینَ لا یَسْبِقُونَهُ بِالْقَوْلِ وَ هُمْ بِأَمْرِهِ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چیزهائی داده که بزرگتر و عظیم‌تر و عالی‌تر از همه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 چه چیز به شما داده که بهتر از همه این‌ها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مطلع از اسم اعظم نموده که اگر بخواهیم آسمان‌ها و زمین و بهشت و جهنم را از جای برکنیم به آسمان ببریم و به زمین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مغرب و مشرق می‌رویم و منتهی به عرش می‌شویم، در آنجا می‌نشینیم در مقابل خدا و همه چیز مطیع ما هستند، حتّی آسمان‌ها و زمین و شمس و قمر و ستارگان و کوه‌ها و درخت‌ها و جنبندگان و دریاها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خداوند به‌واسطه اسم اعظم که عنایت نموده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امتیازات، ما غذا می‌خوریم و در بازارها راه می‌رویم و این کارها را به امر خدا انجام می‌دهیم ما بندگان گرامی خدا هستیم که اظهار نظر در مقابل او نداریم و به دستورش عمل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مَعْصُومِینَ مُطَهَّرِینَ وَ فَضَّلَنَا عَلَی کَثِیرٍ مِنْ عِبَادِهِ الْمُؤْمِنِینَ فَنَحْنُ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حَقَّتْ کَلِمَةُ الْعَذابِ عَلَی الْکافِرِینَ أَعْنِی الْجَاحِدِینَ بِکُلِّ مَا أَعْطَانَا اللَّهُ مِنَ الْفَضْلِ وَ الْإِحْسَانِ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معصوم و پاک قرار داده و برتری بخشیده بر بسیاری از بندگان مؤمنش ما می‌گوئیم؛ خدا را ستایش که ما را به این مقام هدایت نموده که اگر او راهنمای ما نبود راه به این مقام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است عذاب بر کافران که منظور منکران الطاف خدا به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مَعْرِفَتِی بِالنُّورَانِیَّةِ فَتَمَسَّکْ بِهَا رَاشِداً فَإِنَّهُ لَا یَبْلُغُ أَحَدٌ مِنْ شِیعَتِنَا حَدَّ الِاسْتِبْصَارِ حَتَّی یَعْرِفَنِی بِالنُّورَانِیَّةِ فَإِذَا عَرَفَنِی بِهَا کَانَ مُسْتَبْصِراً بَالِغاً کَامِلًا قَدْ خَاضَ بَحْراً مِنَ الْعِلْمِ وَ ارْتَقَی دَرَجَةً مِنَ الْفَضْلِ وَ اطَّلَعَ عَلَی سِرٍّ مِنْ سِرِّ اللَّهِ وَ مَکْنُونِ خَزَائِنِهِ</w:t>
      </w:r>
      <w:r>
        <w:rPr>
          <w:rFonts w:eastAsia="Amiri" w:cs="Amiri" w:ascii="Amiri" w:hAnsi="Amiri"/>
          <w:color w:val="111111"/>
          <w:sz w:val="28"/>
          <w:szCs w:val="28"/>
          <w:rtl w:val="true"/>
          <w:lang w:bidi="ar-SA"/>
        </w:rPr>
        <w:t xml:space="preserve">». </w:t>
      </w:r>
      <w:r>
        <w:rPr>
          <w:rStyle w:val="FootnoteAnchor"/>
          <w:rtl w:val="true"/>
        </w:rPr>
        <w:footnoteReference w:id="14"/>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به من به طریق نورانی، وقتی مرا با این مقام کسی شناخت بصیر و به هدف رسیده کامل است، در دریای علم فرو رفته و به مقام فضل رسیده و مطلع بر سرّی از اسرار و گنجینه علوم خدا شده است</w:t>
      </w:r>
      <w:r>
        <w:rPr>
          <w:rFonts w:eastAsia="IRNazanin" w:cs="IRNazanin"/>
          <w:color w:val="111111"/>
          <w:sz w:val="28"/>
          <w:szCs w:val="28"/>
          <w:rtl w:val="true"/>
          <w:lang w:bidi="fa-IR"/>
        </w:rPr>
        <w:t>.</w:t>
      </w:r>
      <w:bookmarkStart w:id="13" w:name="pg5239_39136"/>
    </w:p>
    <w:p>
      <w:pPr>
        <w:pStyle w:val="Heading2"/>
        <w:numPr>
          <w:ilvl w:val="1"/>
          <w:numId w:val="1"/>
        </w:numPr>
        <w:rPr/>
      </w:pPr>
      <w:bookmarkStart w:id="14" w:name="__RefHeading___Toc372465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 روی شما سلسله مباحثی است که در صدد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حقیقت نوری امام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کند، تا نظرها را متوجه حقیقت بزرگی بنماید که خداوند برای بشریت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جایگاه قدسی امام نظر دارد، جایگاهی که امام از آن جایگاه، انسان‌ها و جامعه را مدیریت می‌کند، آن‌هم مدیریتی که تکوین و تشریع در آن هماهنگ است و اعتباریاتش ریشه در حقایق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به‌خوبی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محقق می‌شود که انسان‌ها بتوانند در آینه‌ی تمام‌نمای جمال انسان‌های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شوند و این موضوع ابتدا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و عملی حبّ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در این سلسله مباحث سعی شده با وسعت بیشتری مورد مداقّه قرار 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حقیقت نوری اهل‌البیت علیهم السلام طوری است که نمی‌توان با هر عقلی با آن روبه‌رو شد و لذا یا عده‌ای از کنار آن می‌گذرند و یا خیلی سطحی با آن برخورد می‌کنند و در نتیجه بشریت از معارف و رازهای بزرگی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مباحث سعی شده</w:t>
      </w:r>
    </w:p>
    <w:p>
      <w:pPr>
        <w:pStyle w:val="BookText"/>
        <w:rPr/>
      </w:pPr>
      <w:r>
        <w:rPr>
          <w:rFonts w:ascii="IRNazanin" w:hAnsi="IRNazanin" w:eastAsia="IRNazanin"/>
          <w:color w:val="111111"/>
          <w:sz w:val="28"/>
          <w:sz w:val="28"/>
          <w:szCs w:val="28"/>
          <w:rtl w:val="true"/>
          <w:lang w:bidi="fa-IR"/>
        </w:rPr>
        <w:t>حداقل عظمت موضوع تبیین گردد و به معارف عالیه‌ای که توجه به این روایات در پی دارد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در سه جلد تنظیم شده و بهتر است به ترتیبی که تنظیم شده، یعنی ابتدا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مقام تعلیم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امامت در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هرکدام می‌تواند جداگانه مورد مطالعه قرار گیرد زیرا هرکدام از مباحث به روایت یا روایات خاصی نظر دارد که وجهی از حقیقت آسمانی مقام امام را مطرح می‌کند و سعی شده تا با دقت بر روی روایات مورد بحث، نکات ظریفی از موضوع امامت در هستی تبیین گردد و در نتیجه إن‌شاءالله سؤالات اساسی عزیزان در این موضوع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محترم با توجه به نکته‌ی اخیر یعنی کسب معارف عالیه‌ای که قواعد عالم قدس را تبیین می‌کند، با کتاب‌ها مأنوس گردند و بیش از پیش تصوری صحیح از تمدن اسلامی به معنای واقعی آن که مقدمه‌ی ظهور حاکمیت امام معصوم عجل الله تعالی فرجه الشریف و اتحاد عالَم تکوین با عالَم تشریع است به‌دست آورند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6" w:name="pg5239_39140"/>
    </w:p>
    <w:p>
      <w:pPr>
        <w:pStyle w:val="Heading2"/>
        <w:numPr>
          <w:ilvl w:val="1"/>
          <w:numId w:val="1"/>
        </w:numPr>
        <w:rPr/>
      </w:pPr>
      <w:bookmarkStart w:id="17" w:name="__RefHeading___Toc372467_581953129"/>
      <w:bookmarkStart w:id="18" w:name="_Toc6"/>
      <w:bookmarkEnd w:id="16"/>
      <w:bookmarkEnd w:id="17"/>
      <w:r>
        <w:rPr>
          <w:rtl w:val="true"/>
        </w:rPr>
        <w:t>مقدمه‌ی مؤلف</w:t>
      </w:r>
      <w:bookmarkEnd w:id="1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اعتقاد شیعه رویکردی است به حقیقتی آسمانی که در صدد است تمدن زمینی را مطابق نظم آسمانی بسازد و امام شیعیان آن‌چنان حضوری در عالم هستی دارد که نه تنها چنین امری را ممکن می‌سازد بلکه آن را ضروری می‌داند، زیرا موجب شکوفایی سرمایه‌ی درونی افراد امت می‌شود تا جایی که شخصیت افراد انعکاسی از شخصیت امام خود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برداشتن از نقش حضور تکوینی واسطه‌ی فیض عالم بر امور تشریعی بشری، فاجعه‌ی بزرگی است که هنوز بشر به آن فاجعه واقف نشده و به همین جهت راز شکست‌های خود را در جای دیگری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بعد از شکست مارکسیسیم و لیبرالیسم زمان آن فرا رسیده تا به کمک سخنانی که امامان شیعه در راستای امر امامت فرموده‌اند، بشریت متذکر راز شکست‌هایش بشود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طول تاریخ نسبت به مدیریت صحیحِ جامعه‌ی خود ناکام مانده و علت آن ناکامی غفلتی است که از توانایی خدادادی انبیاء و امامان دارد و فکر کرده بدون آن‌ها می‌تواند امور جامعه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 xml:space="preserve">باید بشر به این شعور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برای او شریعت آورده مدیرانی نیز برای امور اجتماع پرورانده است تا مطابق شریعت الهی بشریت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به واقع در دو امر مهم نبوت و امامت به خود واگذاشته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در روایات مربوط به امامت دنبال شود، توجه به جهت باطنی مقام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است که با این نوع روایات به‌طور سطحی برخورد شود یا این‌که سعی کنیم از همان سطح عالی که روایات مطرح شده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آن‌که مطلب را آن قدر پایین بیاوریم که چیزی از آن نماند، دستمان را به آن بدهیم و بالا برویم تا حقیقت جدیدی از معارف الهی بر قلب ما منکشف شود و لازمه‌ی چنین برخوردی همت مضاعف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وسعتِ حضور امامان در هستی نه تنها عامل نمایش راه گسترده ای است که انسان‌ها می‌توانند طی کنند بلکه موجب می‌شود تا روشن شود امامان از چه افقی بشریت را هدایت می‌نمایند و چرا شیعه معتقد است مقام هدایت‌گری امامان فوق مرگ آن‌ها همواره فعّال است و در هیچ حالی از صحنه‌ی زندگی بشر خارج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خداشناسی واقعی وقتی محقق می‌شود که انسان‌ها بتوانند در آینه‌ی تمام نمای جمال انسان‌های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شوند و راه‌یافتن به چنین نگاهی را با نظر به آیات تامّه‌ی الهی پیدا کنند وگرنه در بیراهه‌ها به دنبال خدا می‌گردیم و همچون وَهّابی‌ها با خدای ذهنی و انتزاعی زندگی می‌کنیم که هیچ‌گونه تجلی بر قلب ما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نتوانست در جمال خلیفة‌الله، اسماء الهی را بنگرد و از آن طریق در تجلیات جامع اسماء، به خدا سجده کند، بهانه آورد که می‌خواهد فقط به خدا سجده نماید ولی از درگاه انس با خدا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نظر به خود نتواند وَجه الله را در جمال امامان معصوم علیهم السلام بیابد، راه شیطان را طی خواهد کرد و حقیقتاً از انس با خدا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راز رجیم‌بودن شیطان معلوم شود، راه ارتباط با خلیفه‌ی الهی نمایان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جامعه بر اساس فرهنگ امامت موجب می‌شود تا ذهن افرادِ جامعه گرفتار انواع نظریه‌ها و سلیقه‌ها که عامل غفلت از یگانگی در مقصد و مقصود می‌باشد،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امام، امینی رفیق و پدری شفیق و ناصحی مشفق است، می‌فهمیم خداوند برای سرپرستی بشریت هدیه‌ی بزرگی را تدارک دیده تا شرایط عالی‌ترین شکل زندگی در زمین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مدیران با جان انسان‌ها دم سازند که از غیر خدا مستغنی باشند و با انسِ کامل با خداوند خدمت به مردم را ادامه‌ی عشق‌بازی با خدا بدانند و در آن صورت اگر سنگ جفایی از طرف مردم به آن‌ها برسد از آن‌جایی که جهان را منور به دوست می‌بینند، می‌دانند باید از سر رحمت از بی‌وفایی‌ها بگذرند و دل‌خوش باشند به دولتی که راه آسمان را به سوی بشر گشوده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هدایت جهان بشری با فرهنگ امامت، ریشه در نوری دارد که از خداوند جدا شده، قسمتی از آن، نور محمد صلی الله علیه وآله و سلم گشت و قسمت</w:t>
      </w:r>
    </w:p>
    <w:p>
      <w:pPr>
        <w:pStyle w:val="BookText"/>
        <w:rPr/>
      </w:pPr>
      <w:r>
        <w:rPr>
          <w:rFonts w:ascii="IRNazanin" w:hAnsi="IRNazanin" w:eastAsia="IRNazanin"/>
          <w:color w:val="111111"/>
          <w:sz w:val="28"/>
          <w:sz w:val="28"/>
          <w:szCs w:val="28"/>
          <w:rtl w:val="true"/>
          <w:lang w:bidi="fa-IR"/>
        </w:rPr>
        <w:t>دیگر آن، نور علی علیه السلام شد و هدایت‌گری همه‌ی انبیاء و اولیاء ریشه در این دو نور دارد و هر جا تاریخِ بشریت از این دو نور جدا شد، گرفتار ظلمات مدیران زمینی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نباید یک لحظه از مدیریت قدسی امام معصوم چشم برداشت که در آن صورت ظلمات را غلیظ‌تر کرده‌ایم و از سعادت خود دور خواهیم گشت و شب ظلمانی ما به صبح نمی‌انجامد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به ما از حقیقت نوری خود خبر می‌دهند و این‌که اگر کسی حقیقت‌خواه شد، حتماً نور آن حضرت را تصدیق می‌کند و از آن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نوشتار خود را مسئول می‌داند تا در رابطه با آن مقام با خوانندگان سخن بگوید و باید متوجه بود که رسیدن به درجه‌ای که مقام نوری اهل بیت علیهم السلام در آن تصدیق شود، غیر از معرفتی است که روش‌های کلامی در صدد ارائه‌ی آن هستند تا حقانیت ائمه علیهم السلام را برای مخالفان ثابت کنند که در جای خود کار پسندیده‌ای است، ولی فراموش نکنیم امام شناسی راه دیگری است و مقصد دیگری را دنبال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کتاب مورد توجه قرار می‌گیرد، تأکید بر این موضوع است که امامت یک حقیقت نفس الامری است در عالم وجود و نه یک حادثه‌ی تاریخی، و به جهت حقیقت نفس الامری آن است که زندگی یک ملت را معنی می‌بخشد و در راستای توجه به چنین جایگاهی برای امامت،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سرمایه‌ی امامتِ آسمانی، غفلت از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مقام غیبی رسول خدا صلی الله علیه وآله و سلم و ائمه‌ی هدی علیهم السلام که توسط رسول خدا صلی الله علیه وآله و سلم و سایر ائمه علیهم السلام صورت می‌گیرد به جهت آن است که اسرار بلند عالم غیب بر ما گشوده شود و متوجه جهان یگانه‌ای باشیم که در مدیریت آن، روح‌های بلندمرتبه‌ای نقش دارند و می‌توان به مدد آن‌ها عالی‌ترین شکل زندگی را برای خود رقم زد تا برکات زمین و آسمان به عالی‌ترین شکل آن بروز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مقام نوری اهل‌البیت علیهم السلام موجب می‌شود تا جامعه از سطحی‌نگری رهایی یابد و حیطه‌ی اندیشه‌ی خود را عالَم قدس و معنویت قرار دهد، عالمی که همسنخی کاملی با حقیقت انسان و یا نفس ناطقه‌ی او دارد و متذکر مراتب وجودی نفس ناطقه‌ی اوست، و موجب رفع حجاب بین انسان و عالم معنا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به این موضوع پرداخته می‌شود که رسول خدا صلی الله علیه وآله و سلم به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لَخُدَّامُنَا وَ خُدَّامُ مُحِبِّینَا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ملائکه در خدمت ما و در خدمت محبین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راز بزرگی را آشکار می‌نمایند و قاعده‌ی مهمی از قواعد عالم معنا را می‌گشایند تا روشن شود تفاوت مظاهر اسماء جامع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انسان‌هایی که نظر به انسان کامل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مظاهر بعضی از اسماء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 و چرا ممکن است بعضی از افرادی که به ظاهر کرامت‌هایی دارند به شیطان نزدیک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مقام اهل‌البیت علیهم السلام مرز بین امکان و وجوب است، تا از این طریق شئونات عالم الوهیت از یک طرف و شئونات انسان کامل از طرف دیگر تبیین شود و افقی که انسان می‌تواند به سوی آن سلوک نماید معلوم گردد و روشن شود چگونه ایمان به ولایت انسان‌های کامل، دنیایی از شور و شعفِ بندگی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عدم آگاهی از ساختار سلسله مراتب طولی جهان هستی، همین زندگی است که بشر امروز با آن روبه‌روست، در حالی‌که آگاهی از سلسله مراتب طولی عالم هستی که انسان کامل به عنوان واسطه‌ی فیض در رأس آن قرار دارد، ما را به دنیایی دیگر رهنمون می‌شود که به جای اهدافی کوتاه‌بینانه و سلطه بر عالم و آدم متوجه سلطه بر نفس امّاره می‌شویم و گرفتار اموری که ربطی به هدف حیاتمان ندارد،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نظرها به مدیریت امام معصوم یعنی واسطه‌ی فیض الهی معطوف شده و پای ارادت به او در میان است، رابطه‌ی نفس ناطقه‌ی انسان با نور امام معصوم، رابطه‌ی نوری خواهد بود و انسان تحت تأثیر آن نور برتر قرار می‌گیرد و مرتبه‌ی وجود‌ی‌اش شدیدتر می‌شود و این است معنی منورشدن به نور عصمت امام که برای طالبان ولایت ائمه علیهم السلام محقق می‌گردد و در آن راستا قدم‌های نفس ناطقه در مسیر بالفعل‌شدن فطرت شروع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تفکیک بین مقام نبوت و امامت در پیامبران ابراهیمی علیهم السلام، متوجه می‌شویم امامت، با ختم نبوت به عنوان یک ضرورتِ تاریخی و مقامی که بر ملکوت اشیاء احاطه دارد، ادامه می‌یابد و در کنار تبیین و</w:t>
      </w:r>
    </w:p>
    <w:p>
      <w:pPr>
        <w:pStyle w:val="BookText"/>
        <w:rPr/>
      </w:pPr>
      <w:r>
        <w:rPr>
          <w:rFonts w:ascii="IRNazanin" w:hAnsi="IRNazanin" w:eastAsia="IRNazanin"/>
          <w:color w:val="111111"/>
          <w:sz w:val="28"/>
          <w:sz w:val="28"/>
          <w:szCs w:val="28"/>
          <w:rtl w:val="true"/>
          <w:lang w:bidi="fa-IR"/>
        </w:rPr>
        <w:t>اجرای شریعت، تصرفات تکوینی مقام امامت همچنان نیاز بشریت است تا جهانِ بشری بدون روح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دقت کامل در سلسله مباحثی که نظر به جایگاه نوری و اشراقی امام دارد بتوانید از برکات امامت که عهد الهی است با بندگانی خاص، بهره‌مند گردید و از نفس امّاره آزاد و به نفس مطمئنه که نمونه‌ی عینی آن امامان معصوم‌اند، نایل گردید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کشته‌ی نفسیم و بسا وقت برآید</w:t>
      </w:r>
    </w:p>
    <w:p>
      <w:pPr>
        <w:pStyle w:val="BookText"/>
        <w:rPr/>
      </w:pPr>
      <w:r>
        <w:rPr>
          <w:rFonts w:ascii="IRNazanin" w:hAnsi="IRNazanin" w:eastAsia="IRNazanin"/>
          <w:color w:val="111111"/>
          <w:sz w:val="28"/>
          <w:sz w:val="28"/>
          <w:szCs w:val="28"/>
          <w:rtl w:val="true"/>
          <w:lang w:bidi="fa-IR"/>
        </w:rPr>
        <w:t>از ما به قیامت که چرا نفس نکشتیم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9" w:name="pg5239_39153"/>
    </w:p>
    <w:p>
      <w:pPr>
        <w:pStyle w:val="Heading2"/>
        <w:numPr>
          <w:ilvl w:val="1"/>
          <w:numId w:val="1"/>
        </w:numPr>
        <w:rPr/>
      </w:pPr>
      <w:bookmarkStart w:id="20" w:name="__RefHeading___Toc372469_581953129"/>
      <w:bookmarkStart w:id="21" w:name="_Toc7"/>
      <w:bookmarkEnd w:id="19"/>
      <w:bookmarkEnd w:id="20"/>
      <w:r>
        <w:rPr>
          <w:rtl w:val="true"/>
        </w:rPr>
        <w:t>جلسه‌ی اول</w:t>
      </w:r>
      <w:r>
        <w:rPr>
          <w:rtl w:val="true"/>
        </w:rPr>
        <w:t xml:space="preserve">: </w:t>
      </w:r>
      <w:r>
        <w:rPr>
          <w:rtl w:val="true"/>
        </w:rPr>
        <w:t>اهل البیت علیهم السلام؛ اساس دین و عماد یقین</w:t>
      </w:r>
      <w:bookmarkEnd w:id="21"/>
    </w:p>
    <w:p>
      <w:pPr>
        <w:pStyle w:val="Heading3"/>
        <w:numPr>
          <w:ilvl w:val="2"/>
          <w:numId w:val="1"/>
        </w:numPr>
        <w:rPr/>
      </w:pPr>
      <w:bookmarkStart w:id="22" w:name="__RefHeading___Toc372471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به لطف الهی بناست که در رابطه با حقیقت نور‌ی اهل‌البیت علیهم السلام بحثی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خودی خود آرام‌آرام ما را به اهمیت موضوع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همان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جناب سلمان و اباذر در مورد آن از حضرت امیرالمؤمنین علیه السلام سؤال کرده‌اند و حضرت به‌طور مبسوط جواب می‌دهند که از آن طریق یادگار گرانقدری در راستای شناخت مقام اهل‌البیت علیهم السلام برای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طرح روایت، فرمایش حضرت امیرالمؤمنین علیه السلام در خطبه‌ی دوم نهج البلاغه را عرض می‌کنم تا ما را متوجه جایگاه اهل‌البیت علیهم السلام بنمایند و سپس در جلسات آینده به روایت مذکور می‌پردازیم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خطبه می‌خواهند به ما نشان بدهند آل پیامبر علیهم السلامچه کسانی هستند که احدی را نباید با آن‌ها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خانواده‌ای که خودشان را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الأقَلّین و اَذَلُّ الأذَلّین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معتقد به</w:t>
      </w:r>
      <w:bookmarkStart w:id="24" w:name="pg5239_39155"/>
    </w:p>
    <w:p>
      <w:pPr>
        <w:pStyle w:val="BookText"/>
        <w:rPr/>
      </w:pPr>
      <w:bookmarkEnd w:id="24"/>
      <w:r>
        <w:rPr>
          <w:rFonts w:ascii="IRNazanin" w:hAnsi="IRNazanin" w:eastAsia="IRNazanin"/>
          <w:color w:val="111111"/>
          <w:sz w:val="28"/>
          <w:sz w:val="28"/>
          <w:szCs w:val="28"/>
          <w:rtl w:val="true"/>
          <w:lang w:bidi="fa-IR"/>
        </w:rPr>
        <w:t>هیچ امتیازی برای خود نیستند، دارای چه خصوصیاتی‌اند که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نمی‌شود با آن‌ها مقایسه کرد</w:t>
      </w:r>
      <w:r>
        <w:rPr>
          <w:rFonts w:eastAsia="IRNazanin" w:cs="IRNazanin"/>
          <w:color w:val="111111"/>
          <w:sz w:val="28"/>
          <w:szCs w:val="28"/>
          <w:rtl w:val="true"/>
          <w:lang w:bidi="fa-IR"/>
        </w:rPr>
        <w:t>.</w:t>
      </w:r>
    </w:p>
    <w:p>
      <w:pPr>
        <w:pStyle w:val="Heading3"/>
        <w:numPr>
          <w:ilvl w:val="2"/>
          <w:numId w:val="1"/>
        </w:numPr>
        <w:rPr/>
      </w:pPr>
      <w:bookmarkStart w:id="25" w:name="__RefHeading___Toc372473_581953129"/>
      <w:bookmarkStart w:id="26" w:name="_Toc9"/>
      <w:bookmarkEnd w:id="25"/>
      <w:r>
        <w:rPr>
          <w:rtl w:val="true"/>
        </w:rPr>
        <w:t>ائمه علیهم السلام و شرافت حقیقی</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 ما می‌گوئیم آب تر است ولی دست من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قرارداد نیست و نخواسته‌ایم به این شیئ امتیازی بدهیم، بلکه حقیقت آن است که آب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تری بخواهد باید به آب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شخصی به عنوان نماینده‌ی کلاس تعیین می‌شود، نماینده‌ی کلاس بودن این شخص منجر نمی‌شود که چیز اضافه‌ای به او داده شود بلکه قرار گذاشته‌ایم که او نماینده‌ی کلاس باشد این یک امتیاز اعتباری است و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ضرر بزرگی به ما می‌زند این است که فکر کنیم کمالات ائمه علیهم السلام هم مانند نماینده‌ی کلاس‌بودن، قراردادی و اعتباری است و چون فرزندان پیغمبر هستند ما به آن‌ها احترام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ائمه علیهم السلام این‌طور فکر کنیم هرگز نمی‌توان با آن ذوات مقدس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نوع فکر، ریشه در نظام شاهنشاهی داشته باشد که به مردم القاء کرده بودند به صرف آن‌که شخصی فرزند پادشاه بود شایسته‌ی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باز تأکید می‌شود اگر فکر کنیم برتری ائمه علیهم السلام یک برتری قراردادی و اعتباری است هیچ معرفتی به آن‌ها پیدا نمی‌کنیم و هیچ نتیجه‌ای هم از ارادت به آن‌ها به‌دست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ابداً این حرف‌ها نیست و با معرفت لازم باید این نوع نگاه را از ذهن‌ها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عین این‌که هیچ شرافتی به معنی</w:t>
      </w:r>
    </w:p>
    <w:p>
      <w:pPr>
        <w:pStyle w:val="BookText"/>
        <w:rPr/>
      </w:pPr>
      <w:r>
        <w:rPr>
          <w:rFonts w:ascii="IRNazanin" w:hAnsi="IRNazanin" w:eastAsia="IRNazanin"/>
          <w:color w:val="111111"/>
          <w:sz w:val="28"/>
          <w:sz w:val="28"/>
          <w:szCs w:val="28"/>
          <w:rtl w:val="true"/>
          <w:lang w:bidi="fa-IR"/>
        </w:rPr>
        <w:t>شرافت‌های اعتباری که در دنیا مطرح است، برای این خانواده منظور نیست، می‌خواهند مردم را متوجه حقیقتی بکنند که منجر به هدایت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وآله و سلم مِنْ هَذِهِ الْأُمَّةِ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افراد این امت را نباید با آل پیامبر علیهم السلام مقایسه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یُسَوَّی بِهِمْ مَنْ جَرَتْ نِعْمَتُهُمْ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از نعمت‌های وجودی اهل البیت علیهم السلام برخوردار شدند مثل سلمان و اباذر، آن‌ها را هم هرگز نباید با اهل البیت علیهم السلام مساوی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الدِّینِ وَ 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دین و ستون‌های یقین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إِلَیْهِمْ یَفِی‌ءُ الْغَالِی وَ 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و عقب‌افتاده‌ها هر دو باید به سوی آن‌ها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تند برود و از آن‌ها جلو بزند باید برگردد وگرنه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هم که از آن‌ها عقب افتاده باید تلاش کند به آن‌ها برسد تا موفق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و إعمال نظر در هر موردی مربوط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بنا است کسی زیر این آسمان به ما دستوری بدهد آن‌کس این‌ها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الْوَصِیَّةُ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و وراثت و ادامه‌ی راه پیامبر صلی الله علیه وآله و سلم در این خانواده قرار داده شده و باید در این خانواده دنبال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افق بحث روشن است که یک متن بسیار محکم و قابل اعتماد یعنی خطبه‌ی دوم نهج‌البلاغه تأکید می‌کند که چشمتان را باید به شخصیت‌هایی بیندازید که آن ها نهایت سلوک إلی‌الله اند و می‌توانند هرکسی را به مقصد قرب إلی‌الله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سنی مذهب و از عرفای بزرگ جهان اسلام در قرن هفتم است که در مقام حبّ فی‌الله سرآمدِ عارفان تاریخ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چهل سال در عالَمِ خلسه به‌سر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مشهوری دارد که وقتی محی‌الدین‌بن‌عربی به او می‌گوید شعرهایت را شرح بده، می‌گوید شرح شعرهای من فتوحات مکّیه‌ی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در سلوک خودش همین‌طور که جلو می‌رود احساس می‌کند یک چیزی کم دارد که آن حقیقت سلوک است، تا این‌که به مقام اهل‌البیت علیهم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الْعُمْرُ ضِیاعاً وَانْقَضی</w:t>
      </w:r>
    </w:p>
    <w:p>
      <w:pPr>
        <w:pStyle w:val="BookText"/>
        <w:rPr/>
      </w:pPr>
      <w:r>
        <w:rPr>
          <w:rFonts w:ascii="Amiri" w:hAnsi="Amiri" w:eastAsia="Amiri" w:cs="Amiri"/>
          <w:color w:val="111111"/>
          <w:sz w:val="28"/>
          <w:sz w:val="28"/>
          <w:szCs w:val="28"/>
          <w:rtl w:val="true"/>
          <w:lang w:bidi="ar-SA"/>
        </w:rPr>
        <w:t>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اِذْلَمْ اَفُزْ مِنْکُمْ بِشَیْء</w:t>
      </w:r>
    </w:p>
    <w:p>
      <w:pPr>
        <w:pStyle w:val="BookText"/>
        <w:rPr/>
      </w:pPr>
      <w:r>
        <w:rPr>
          <w:rFonts w:ascii="Amiri" w:hAnsi="Amiri" w:eastAsia="Amiri" w:cs="Amiri"/>
          <w:color w:val="111111"/>
          <w:sz w:val="28"/>
          <w:sz w:val="28"/>
          <w:szCs w:val="28"/>
          <w:rtl w:val="true"/>
          <w:lang w:bidi="ar-SA"/>
        </w:rPr>
        <w:t>غَیْرُ مَا اُولِیْتُ مِنْ عَقْدی وَ لاَ</w:t>
      </w:r>
    </w:p>
    <w:p>
      <w:pPr>
        <w:pStyle w:val="BookText"/>
        <w:rPr/>
      </w:pPr>
      <w:r>
        <w:rPr>
          <w:rFonts w:ascii="Amiri" w:hAnsi="Amiri" w:eastAsia="Amiri" w:cs="Amiri"/>
          <w:color w:val="111111"/>
          <w:sz w:val="28"/>
          <w:sz w:val="28"/>
          <w:szCs w:val="28"/>
          <w:rtl w:val="true"/>
          <w:lang w:bidi="ar-SA"/>
        </w:rPr>
        <w:t>عِتْرَةِ الْمَبْعُوثِ حَقّاً مِنْ قُصَیّ</w:t>
      </w:r>
    </w:p>
    <w:p>
      <w:pPr>
        <w:pStyle w:val="BookText"/>
        <w:rPr/>
      </w:pPr>
      <w:r>
        <w:rPr>
          <w:rFonts w:ascii="IRNazanin" w:hAnsi="IRNazanin" w:eastAsia="IRNazanin"/>
          <w:color w:val="111111"/>
          <w:sz w:val="28"/>
          <w:sz w:val="28"/>
          <w:szCs w:val="28"/>
          <w:rtl w:val="true"/>
          <w:lang w:bidi="fa-IR"/>
        </w:rPr>
        <w:t>یعنی عمر من ضایع و باطل گشت، زیرا به آن حقیقتی که باید برسم نرسیدم و کامیاب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عقد و گره‌ی ولایت عترتِ برانگیخته شده‌ی به حق از اولاد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خاندان 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نتیجه‌ی یک عمر سیر و سلوک الی‌الله، وصول به ولایت عترت طاهره است که به صورت بخشش به من عطا شده و من از آن کامیاب و به آن فائز گردیده‌ام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می‌دهد که اگر سیر و سلوک و حبّ فی‌الله از حبّ اهل‌البیت علیهم السلام هم شروع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حبّ آن ذوات مقدس می‌انجامد تا سالک بتواند نتیجه‌ی کار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w:t>
      </w:r>
    </w:p>
    <w:p>
      <w:pPr>
        <w:pStyle w:val="BookText"/>
        <w:rPr/>
      </w:pPr>
      <w:r>
        <w:rPr>
          <w:rFonts w:ascii="IRNazanin" w:hAnsi="IRNazanin" w:eastAsia="IRNazanin"/>
          <w:color w:val="111111"/>
          <w:sz w:val="28"/>
          <w:sz w:val="28"/>
          <w:szCs w:val="28"/>
          <w:rtl w:val="true"/>
          <w:lang w:bidi="fa-IR"/>
        </w:rPr>
        <w:t>فارضی که نه شیعه است و نه چیزی از شیعه می‌داند در مسیر سلوک خودش می‌رسد به این که باید انسان‌هایی باشند عین عصمت و عین نور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این باب را باز کنیم که اگر کسی خواست در سیر خودسازی خودش موفق باشد، هیچ راهی جز این ندارد که اهل البیت علیهم السلام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پیداکردن اهل البیت علیهم السلام قلبی و سلوکی است و نه تاریخی، یعنی تا انسان تقوی را نشناسد، حقیقت تقوا را نمی‌شناسد، همچنان که تا کسی صدق را نشناسد، حقیقت صدق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در روایت داریم که پیامبران علیهم السلام در امور خود به پنج تن متوسل می‌شدند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چون حضرت نوح علیه السلام که خود اهل تقوی است می‌فهمند باید کسانی باشند که دارای تقوای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می‌فهمند که باید کسی باشد که در مقام نبوت کامل و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در روایت داریم بدون استثناء تمام پیامبران به محمّد و آل محمّد صلی الله علیه وآله و سلم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برای عزیزان خوب حل بشود، متوجه می‌شوند باید بگردند و صاحبان سلوک را پیدا کنند و در صورتی انسان اهل البیت علیهم السلام را پیدا می‌کند که سلوک الی‌الله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نتیجه رسیدیم که باید شخصیت‌هایی</w:t>
      </w:r>
    </w:p>
    <w:p>
      <w:pPr>
        <w:pStyle w:val="BookText"/>
        <w:rPr/>
      </w:pPr>
      <w:r>
        <w:rPr>
          <w:rFonts w:ascii="IRNazanin" w:hAnsi="IRNazanin" w:eastAsia="IRNazanin"/>
          <w:color w:val="111111"/>
          <w:sz w:val="28"/>
          <w:sz w:val="28"/>
          <w:szCs w:val="28"/>
          <w:rtl w:val="true"/>
          <w:lang w:bidi="fa-IR"/>
        </w:rPr>
        <w:t xml:space="preserve">به عنوان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باشند به‌راحتی متوجه می‌شویم که مصداق آن مقام جز اهل‌البیت علیهم السلام نمی‌توانند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مشکل فرهنگ عیر شیعه در وجود چنین مقام‌هایی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حتماً باید چنین مقام‌هایی در عالم باشد، ولی آن‌ها اصل موضوع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بتوانیم ثابت کنیم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به عنوان حجت خدا موجود است، یقیناً هیچ‌کدام از مسلمانان، خلفا را مصداق آن مقام نمی‌دانند، چون آن‌ها مقام عصمت را که یکی از شئونات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خلفا قائل نیستند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بتوانیم مقام نوری ائمه علیهم السلام را همان‌طور که آیات و روایات اشاره دارند و پیامبر خدا صلی الله علیه وآله و سلم نیز اصرار می‌کردند، ثابت کنیم و روشن شود علاوه بر پیامبر صلی الله علیه وآله و سلم، کسان دیگری نیز هستند که با حقایق عالم و باطن وَحی مرتبطند، یقیناً سنی و مسیحی و یهودی اگر نسبت به دیانت خود صادق باشند، از ما قبول می‌کنند و می‌پذیرند حجت الهی در زمین چه کسانی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آن‌ها این است که باور ندارند چنین انسان‌هایی در عالم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جبران خلیل جبران مسیحی لبنانی به جهت آن‌که مقداری از معارف الهی را می‌شناسد و تا حدّی با حضرت علی علیه السلام نیز آشناست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فرزند ابی‌طالب با روح کلی در ارتباط بود و لبانش نغمه‌ی روح کلی را در گوش مردم طنین‌انداز نمود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یعنی می‌فهمد که حضرت مولی‌الموحدین علیه السلام، آدمی نیست که با کتاب و درس و مدرسه و فکر به این‌جاها رسیده باشد</w:t>
      </w:r>
      <w:r>
        <w:rPr>
          <w:rFonts w:eastAsia="IRNazanin" w:cs="IRNazanin"/>
          <w:color w:val="111111"/>
          <w:sz w:val="28"/>
          <w:szCs w:val="28"/>
          <w:rtl w:val="true"/>
          <w:lang w:bidi="fa-IR"/>
        </w:rPr>
        <w:t>.</w:t>
      </w:r>
      <w:bookmarkStart w:id="27" w:name="pg5239_39167"/>
    </w:p>
    <w:p>
      <w:pPr>
        <w:pStyle w:val="Heading3"/>
        <w:numPr>
          <w:ilvl w:val="2"/>
          <w:numId w:val="1"/>
        </w:numPr>
        <w:rPr/>
      </w:pPr>
      <w:bookmarkStart w:id="28" w:name="__RefHeading___Toc372475_581953129"/>
      <w:bookmarkStart w:id="29" w:name="_Toc10"/>
      <w:bookmarkEnd w:id="27"/>
      <w:bookmarkEnd w:id="28"/>
      <w:r>
        <w:rPr>
          <w:rtl w:val="true"/>
        </w:rPr>
        <w:t>چگونگی کشف مقام حقیقت انسانیت</w:t>
      </w:r>
      <w:bookmarkEnd w:id="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می‌خواهیم روی آن تأکید کنیم این است که چطور مقام اهل البیت علیهم السلام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قاعده‌ای عقلی، همان‌طور که هر تری به عین تری ختم می‌شود، هر جنبه‌ی انسانیتی که در هرکس هست، باید به عین انسان ختم شود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اگر انسانیت را درست نشناسیم، نمی‌فهمیم یعنی چه که انسانیت باید به عین انسان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موجودی است که مثل گرگ خشم دارد اما گرگ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خوک شهوت دارد اما خوک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ملائکه ابعاد معنوی و قدسی دارد، اما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شخصیت جامعی است از همه‌ی عوالم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انسانی غیر از شهوت خوک است، خوک فقط شهوت است، اما همان شهوت را اگر در شخصیتِ یک انسان کامل ارزیابی کنید، یک شهوت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انسانیت خود را حفظ کند، همان روحیه‌ی خشم در زندگی گرگ، در انسان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ائمه علیهم السلام خشم دارند اما خشم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دارند، اما شهوت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نماینده‌ی پاپ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ایشان فرمودند این توهین به حضرت عیسی علیه السلام است که می‌گوئید حضرت عیسی علیه السلام میل به جنس مخالف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نداشتن یعنی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مثل بقیه‌ی معصومین شهوت انسانی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به چه کسی می‌گویند؟ به موجودی که خودش یک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نیست، گرگ نیست، ملک</w:t>
      </w:r>
    </w:p>
    <w:p>
      <w:pPr>
        <w:pStyle w:val="BookText"/>
        <w:rPr/>
      </w:pPr>
      <w:r>
        <w:rPr>
          <w:rFonts w:ascii="IRNazanin" w:hAnsi="IRNazanin" w:eastAsia="IRNazanin"/>
          <w:color w:val="111111"/>
          <w:sz w:val="28"/>
          <w:sz w:val="28"/>
          <w:szCs w:val="28"/>
          <w:rtl w:val="true"/>
          <w:lang w:bidi="fa-IR"/>
        </w:rPr>
        <w:t>نیست، یک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آب یک حقیقت است و همه‌ی تری‌ها به آن ختم می‌شود، انسانیتی که انسان‌ها کم و زیاد از آن برخوردارند به حقیقت انسانیت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صدام، در عدم انسانیت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غیر الهی شهوت دارند، غضب دارند اما آن چیزی که غضب و شهوتشان را انسانی می‌کند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می‌بینید بعضی‌ها مثل گرگ یا مثل خوک‌اند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چیزی که آن شهوت و غضب را انسانی می‌کند می‌گوئیم انسانیت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باز عنایت فرمایید؛ همین‌طور که آب از جهت تربودن یک حقیقت است و همه‌ی تری‌ها به آن ختم می‌شود، انسانیت هم یک حقیقت است که هرکس به اندازه‌ای که از آن بهره‌مند است انسان است وگرنه یا خوک است و یا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فرشته یا ملک به جهت عدم جامعیت، در مقام انسانیت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ملکِ مُحیی است و یکی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یک بُعد دارد، مثل آب است، آب فقط می‌تواند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محیی، ملکی است که می‌تواند حیات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ملائکه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یعنی ما ملائکه هر کداممان یک مقام معلومی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انسانیت این‌طور نیست، انسان در مقام جامعیت اسماء الهی است و همه‌ی کمالات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ملائکه به انسان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کمالاتی را که تک‌تک ملائک داشتند،</w:t>
      </w:r>
    </w:p>
    <w:p>
      <w:pPr>
        <w:pStyle w:val="BookText"/>
        <w:rPr/>
      </w:pPr>
      <w:r>
        <w:rPr>
          <w:rFonts w:ascii="IRNazanin" w:hAnsi="IRNazanin" w:eastAsia="IRNazanin"/>
          <w:color w:val="111111"/>
          <w:sz w:val="28"/>
          <w:sz w:val="28"/>
          <w:szCs w:val="28"/>
          <w:rtl w:val="true"/>
          <w:lang w:bidi="fa-IR"/>
        </w:rPr>
        <w:t>انسان یک‌جا و به صورت جامع داشت و نه به صورت مجموع</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خداوند همه‌ی اسماء را به آدم تعلیم داد و بعد که آن‌ها را به ملائکه عرضه کرد و فرمود از این اسماء به من خبر دهید و ملائکه اظهار ناتوانی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أَنبِئْهُم بِأَسْمَآئِهِمْ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ای آدم اسماء آن‌ها را به آن‌ها خبر بده و پس از آن به ملائکه دستور داد به آدم سجده کنند و همه سجده کردند مگر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ملائکه فرمود به آدم سجده کنید چون آدم حامل همه‌ی اسماء الهی بود و آن اسماء را به صورت جامع داشت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همین جهت عرض می‌شود آدمیت یا انسانیت موجود عجیبی است زیرا هم یک چیز است، همین‌طور که آب یک چیز است و هم همه‌چیز است و اصل و اساس همه‌چیز را دارا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فهمیدیم که انسانیت یک حقیقت بسیار با ارزش است که منجر به سجده‌ی ملائکه بر آدم می‌شود، عرض می‌کنم صدام در عین این‌که به ظاهر انسان است از آن حقیقت بی‌بهره است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حقیقت بهره‌ی فراوان دارند و نتیجه می‌گیریم هرکس به اندازه‌ای که انسانیت دارد کامل است</w:t>
      </w:r>
      <w:r>
        <w:rPr>
          <w:rFonts w:eastAsia="IRNazanin" w:cs="IRNazanin"/>
          <w:color w:val="111111"/>
          <w:sz w:val="28"/>
          <w:szCs w:val="28"/>
          <w:rtl w:val="true"/>
          <w:lang w:bidi="fa-IR"/>
        </w:rPr>
        <w:t>.</w:t>
      </w:r>
      <w:bookmarkStart w:id="30" w:name="pg5239_39173"/>
    </w:p>
    <w:p>
      <w:pPr>
        <w:pStyle w:val="BookText"/>
        <w:rPr/>
      </w:pPr>
      <w:bookmarkEnd w:id="30"/>
      <w:r>
        <w:rPr>
          <w:rFonts w:ascii="IRNazanin" w:hAnsi="IRNazanin" w:eastAsia="IRNazanin"/>
          <w:color w:val="111111"/>
          <w:sz w:val="28"/>
          <w:sz w:val="28"/>
          <w:szCs w:val="28"/>
          <w:rtl w:val="true"/>
          <w:lang w:bidi="fa-IR"/>
        </w:rPr>
        <w:t>همان‌طور که هر تری به عین تری ختم می‌شود، هر انسانیتی به عین الانسان که همان اهل البیت علیهم السلام باشند، ختم می‌شود و این است معنی سخن حضرت که در مورد اهل‌البیت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اساس دین‌اند، یعنی عین بندگی و عین دین‌داری‌اند</w:t>
      </w:r>
      <w:r>
        <w:rPr>
          <w:rFonts w:eastAsia="IRNazanin" w:cs="IRNazanin"/>
          <w:color w:val="111111"/>
          <w:sz w:val="28"/>
          <w:szCs w:val="28"/>
          <w:rtl w:val="true"/>
          <w:lang w:bidi="fa-IR"/>
        </w:rPr>
        <w:t>.</w:t>
      </w:r>
    </w:p>
    <w:p>
      <w:pPr>
        <w:pStyle w:val="Heading3"/>
        <w:numPr>
          <w:ilvl w:val="2"/>
          <w:numId w:val="1"/>
        </w:numPr>
        <w:rPr/>
      </w:pPr>
      <w:bookmarkStart w:id="31" w:name="__RefHeading___Toc372477_581953129"/>
      <w:bookmarkStart w:id="32" w:name="_Toc11"/>
      <w:bookmarkEnd w:id="31"/>
      <w:r>
        <w:rPr>
          <w:rtl w:val="true"/>
        </w:rPr>
        <w:t>مقام امام و فعل خیر</w:t>
      </w:r>
      <w:bookmarkEnd w:id="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دارد که نشان می‌دهد جایگاه انسان کامل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وَأَوْحَیْنَا إِلَیْهِمْ فِعْلَ الْخَیْرَاتِ وَإِقَامَ الصَّلَاةِ وَإِیتَاء الزَّکَاةِ وَکَانُوا لَنَا عَابِدِینَ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قرار دادیم که به امر ما هدایت می‌کنند و فعل خیرات و اقامه‌ی صلوة و دادن زکات را به آن‌ها وَحی نمودیم و آن‌ها برای ما عبادت‌گر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وحی کردیم، نگفتیم نماز بخوانند، فعلِ نمازخواندن را به آن‌ها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اقامه‌ی نماز را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یک وقت است خداوند به شما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این را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نمازخواندن را به شما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دستور می‌دهند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می‌گوید به امامان فعل نماز خواندن را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زنبورِ عسل که به آن وَحی کرد برو در کوهستان‌ها عسل بساز </w:t>
      </w:r>
      <w:r>
        <w:rPr>
          <w:rStyle w:val="FootnoteAnchor"/>
          <w:rtl w:val="true"/>
        </w:rPr>
        <w:footnoteReference w:id="27"/>
      </w:r>
      <w:r>
        <w:rPr>
          <w:rFonts w:ascii="IRNazanin" w:hAnsi="IRNazanin" w:eastAsia="IRNazanin"/>
          <w:color w:val="111111"/>
          <w:sz w:val="28"/>
          <w:sz w:val="28"/>
          <w:szCs w:val="28"/>
          <w:rtl w:val="true"/>
          <w:lang w:bidi="fa-IR"/>
        </w:rPr>
        <w:t>وَحی‌کردن به زنبور عسل، یعنی عین وجودش را تحت تأثیر آن فرمان قرار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دستورات تشریعی نیست که به ما می‌گویند این کار را بکنیم، حالا یا ما می‌کنیم یا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اقامه‌ی نماز را وَحی کردیم؛ یعنی امام عین اقامه‌ی نماز و عین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وجه آن‌ها مثل سایر انسان‌ها وجه اختیاری آن‌ها است، ولی یک وجه دیگری هم دارند که همان حقیقت امام است، و فرقشان با ما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جسم داریم و یک نفس، ولی به تعبیر امام صادق علیه السلام؛ ائمه علیهم السلام علاوه بر جسم و نفس، وجهی دارند به نام نور عظمت که حضرت در آن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خَلَقَنَا مِنْ نُورِ عَظَمَتِه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خداوند ما را از نور عظمتش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عظمت از میکائیل و جبرائیل بالاتر است و شأن واسطه‌ی فیض‌بودن جز این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جسمشان که مثل جسم ما است، غذا می‌خورند و می‌خوابند، نفسشان هم مثل نفس ما است، از مادر متولد می‌شوند، پیر می‌شوند و عزرائیل علیه السلام روح آن‌ها را قبض می‌کند، اما فرقشان با ما در این است که آن‌ها حقیقتی به نام نور عظمت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آن است که در جلسات آینده در مورد حقیقت نوری آن‌ها بحث کنیم به امید آن که آن بُعد از امامان‌مان برایمان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است که حقیقت انسانیت است و هرکس به اندازه‌ای که با آن مرتبط شد از انسانیت بهره‌مند می‌شود و در افق انسانی زندگی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آرام‌آرام وارد این بحث شدیم که هر انسانی به اندازه‌ای که به انسانیتِ مطلق وصل است انسان است، این سؤال پیش می‌آید که آن انسانیت مطلق چه خصوصیاتی دارد و جایگاهش در هستی کجاست؟</w:t>
      </w:r>
    </w:p>
    <w:p>
      <w:pPr>
        <w:pStyle w:val="BookText"/>
        <w:rPr/>
      </w:pPr>
      <w:r>
        <w:rPr>
          <w:rFonts w:ascii="IRNazanin" w:hAnsi="IRNazanin" w:eastAsia="IRNazanin"/>
          <w:color w:val="111111"/>
          <w:sz w:val="28"/>
          <w:sz w:val="28"/>
          <w:szCs w:val="28"/>
          <w:rtl w:val="true"/>
          <w:lang w:bidi="fa-IR"/>
        </w:rPr>
        <w:t>حضرت امیر المؤمنین علیه السلام با توجه به چنین جایگاهی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نباید با آل محمد علیهم السلام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تری پارچه‌ای را که توسط آب خیس شده است با آب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هراندازه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قابل مقایسه با آب نیست، چون رطوبت پارچه چیز مستقلی نیست تا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بخواهیم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که تری آن در ذات آن است بیشتر نداریم، هرچیز دیگر هم تر است از آبی است که تری‌اش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یک چیز را با پرتو آن حقیقت نمی‌توان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هرکس، هر کمالی از جهت انسانیت دارد مربوط به کمال انسان‌هایی است که عین کمالند و اهل البیت علیهم السلام تلاش دارند ما را متوجه مقام انسانیت بکنند تا بتوانیم سیر و سلوک درستی به سوی انسانیت داشته باشیم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علیهم السلام مِنْ هَذِهِ الْأُمَّةِ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را نباید با آل محمد علیهم السلام مقایسه کرد وگرنه از مسیر رسیدن به انسانیت بیرون می‌افتیم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بگیریم ما شیعه نیستیم و اهل‌البیت علیهم السلام را هم نمی‌شناسیم ولی عقل که داریم، حال از خود می‌پرسیم این عقل انسانی که در بعضی‌ها بیشتر است و در بعضی‌ها کم‌تر، ریشه‌اش کجا است؟ ما قبل از این که شیعه باشیم باید به این مطلب معرفت پیدا کرده باشیم که انسانیت در بعضی‌ها کم و در بعضی‌ها زیادتر است و این نشان می‌دهد که حقیقتی به نام انسانیت هست که پرتوش به بعضی‌ها به جهت زمینه‌هایی که دارند بیشتر رسیده است و به بعضی‌ها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حقیقت انسانیت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سایر انسان‌ها که از این حقیقت بهره‌مند شده‌اند مقایسه کرد؟ مگر صاحب حقیقت انسانیت با بقیه که پرتوی از آن حقیقت را گرفته‌اند از یک سنخ‌اند که قابل مقایسه باشند؟ و لذا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یُسَوَّی بِهِمْ مَنْ جَرَتْ نِعْمَتُهُمْ عَلَیْهِ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اهل‌البیت علیهم السلام با کمال آن‌هایی که نعمت‌ها از طریق اهل البیت علیهم السلام به سویشان جاری شده،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دریچه‌ی مهمی از معارف را در قلب‌ها می‌گشاید که ما جایگاه خود را بشناسیم و بدانیم جهت رسیدن به کمال انسانی به کجا باید چشم بدوزیم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خودشان دارای هیبت و عظمتی چشم‌گیر بودند و جهان تشیع در اقصی نقاط دنیا به ایشان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نبود که چند مرجع تقلید در یک زمان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تشیع به ایشان نظر داشتند، از هند و پاکستان بگیر تا شمال و جنوب آفریقا و اروپا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معتقد بودند احترامی که به ایشان می‌گذارند احترام به شخص ایشان نیست، به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خود واجب می‌دانستند آن هیبت و عظمت را حفظ کنند تا آن‌جایی که وقتی شاه به ملاقاتشان رفته بود و عصایشان افتاد ایستادند تا شاه عصا را بردارد و به ایشان بدهد، و شاه هم همین کار را کرد، عصا را برداشت و بوسید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بودند حفظ این مقام حفظ شخص نیست، با این توصیف یک روزی که جمع کثیری از مردم در صحن خانه‌ی ایشان جهت دیدار جمع بودند یک بنده‌ی خدایی با صدای بلند می‌گوید برای سلامتی آیت‌الله بروجردی و امام زمان،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 طوری عصبانی می‌شوند و عکس‌العمل نشان</w:t>
      </w:r>
      <w:bookmarkStart w:id="33" w:name="pg5239_39180"/>
    </w:p>
    <w:p>
      <w:pPr>
        <w:pStyle w:val="BookText"/>
        <w:rPr/>
      </w:pPr>
      <w:bookmarkEnd w:id="33"/>
      <w:r>
        <w:rPr>
          <w:rFonts w:ascii="IRNazanin" w:hAnsi="IRNazanin" w:eastAsia="IRNazanin"/>
          <w:color w:val="111111"/>
          <w:sz w:val="28"/>
          <w:sz w:val="28"/>
          <w:szCs w:val="28"/>
          <w:rtl w:val="true"/>
          <w:lang w:bidi="fa-IR"/>
        </w:rPr>
        <w:t>می‌دهند که همه‌ی جمعیت متوجه می‌شوند، چون آقا متوجه‌اند کسی حق ندارد نام کسی را در کنار نام مقدس حضرت ولی‌عصر عجل الله تعالی فرجه الشریف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شعوری که انسان را جلو می‌برد</w:t>
      </w:r>
      <w:r>
        <w:rPr>
          <w:rFonts w:eastAsia="IRNazanin" w:cs="IRNazanin"/>
          <w:color w:val="111111"/>
          <w:sz w:val="28"/>
          <w:szCs w:val="28"/>
          <w:rtl w:val="true"/>
          <w:lang w:bidi="fa-IR"/>
        </w:rPr>
        <w:t>.</w:t>
      </w:r>
    </w:p>
    <w:p>
      <w:pPr>
        <w:pStyle w:val="Heading3"/>
        <w:numPr>
          <w:ilvl w:val="2"/>
          <w:numId w:val="1"/>
        </w:numPr>
        <w:rPr/>
      </w:pPr>
      <w:bookmarkStart w:id="34" w:name="__RefHeading___Toc372479_581953129"/>
      <w:bookmarkStart w:id="35" w:name="_Toc12"/>
      <w:bookmarkEnd w:id="34"/>
      <w:r>
        <w:rPr>
          <w:rtl w:val="true"/>
        </w:rPr>
        <w:t>تجسم عینی دینداری</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اهل‌البیت اساس دین‌اند و هرکس به هر اندازه بخواهد دیندار بماند باید با ارتباط با آن‌ها به مقصد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دینداری برای رسیدن به خدا نیست تا بتوانیم او را تسبیح کنیم و نظر به یگانگی او بیندازیم و کبریایی او را در قلب خود رشد دهیم؟ از طریق اهل‌البیت علیهم السلام می‌توان به چنین نتیجه‌ای رسید و لذا 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مُحَمَّدٍ وَ آلِهِ تَعْدِلُ عِنْدَ اللَّهِ عَزَّ وَ جَلَّ التَّسْبِیحَ وَ التَّهْلِیلَ وَ التَّکْبِیر</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صلوات بر محمد و آل او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با این روایت چشم ما را می‌اندازند به همان حقیقتی که علی علیه السلام در مورد اهل‌البیت علیهم 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دین‌اند، زیرا وقتی متوجه شدیم در دینداری نیاز به نمونه‌هایی داریم که تجسم عینی دین باشند، آن‌ها اهل‌البیت علیهم السلام‌اند و هیچ‌کس دیگر، چنین ادعایی ندارد که خود را</w:t>
      </w:r>
    </w:p>
    <w:p>
      <w:pPr>
        <w:pStyle w:val="BookText"/>
        <w:rPr/>
      </w:pPr>
      <w:r>
        <w:rPr>
          <w:rFonts w:ascii="IRNazanin" w:hAnsi="IRNazanin" w:eastAsia="IRNazanin"/>
          <w:color w:val="111111"/>
          <w:sz w:val="28"/>
          <w:sz w:val="28"/>
          <w:szCs w:val="28"/>
          <w:rtl w:val="true"/>
          <w:lang w:bidi="fa-IR"/>
        </w:rPr>
        <w:t>اساس دین بداند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از طرفی وقتی متوجه شدیم نیاز به نمونه‌هایی داریم که تجسم عینی دین باشند و خداوند هم چنین نیازی را بی‌جواب نمی‌گذارد، باید بگردیم و آن‌ها را پیدا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در وصف اهل‌البیت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ستون‌های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یعنی مقامی که قلب انسان بی‌واسطه با حق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بی‌واسطه بتوانند حق را بنگرند و از نور او بهره‌مند شوند و سایرین را به آن نور متصل کنند، اهل‌البیت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إِلَیْهِمْ یَفِی‌ءُ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تندروی کند باید به سوی آن‌ها برگردد تا از فروافتادن در دره‌ی افراط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یعنی انسان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نخواست به افراط بیفتد و در تعادل بماند باید به سوی اهل‌البیت علیهم السلام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 سستی کند باید به آن‌ها ملحق گردد وگرنه از رسیدن به حقیقت باز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ولایت به آن‌ها اختصاص دارد و زیر این آسمان تنها آن‌ها هستند که می‌توانند به بشر دستور دهند و او را به سوی حق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عرض شد آن‌ها مصداق عین الإنسان‌اند، و می‌توانند انسان‌ها را به نور انسانیت نزدیک کنند، تا بتوانند خشم و غضب و شهوت خود را با نور انسانیت کنترل کنند و در معنویتِ متعادل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ولایت بر بشریت</w:t>
      </w:r>
    </w:p>
    <w:p>
      <w:pPr>
        <w:pStyle w:val="BookText"/>
        <w:rPr/>
      </w:pPr>
      <w:r>
        <w:rPr>
          <w:rFonts w:ascii="IRNazanin" w:hAnsi="IRNazanin" w:eastAsia="IRNazanin"/>
          <w:color w:val="111111"/>
          <w:sz w:val="28"/>
          <w:sz w:val="28"/>
          <w:szCs w:val="28"/>
          <w:rtl w:val="true"/>
          <w:lang w:bidi="fa-IR"/>
        </w:rPr>
        <w:t>اختصاص به این خانواده دارد تا نه‌تنها صفات انسانی انسان‌ها به تعادل برسد، بلکه امور اجتماعی جامعه نیز با ولایت آن‌ها به سر و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همه‌ی امور نظر به معصوم داشت تا از افراط و تفریط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الْوَصِیَّةُ وَ 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وراثت و وصایت در نزد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وصی رسول خدا صلی الله علیه وآله و سلمبودن و وارث علم پیامبری، در این خانواده است و اگر خداوند راه سعادت بشر را از طریق پیامبر صلی الله علیه وآله و سلم به بشر نمایاند، آن راه در بین این خانواده است، باید همه‌ی نظرها به آن‌ها دوخته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سعادت گشوده است و معلوم است به کجا باید رجوع کرد و کوتاهی کردیم، چه‌کسی را باید ملامت کنیم؟ زیرا در متون اهل سنت و در کتاب‌های معتبرشان چنین تذکری از رسول خدا صلی الله علیه وآله و سلم دارند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 یُقَاسُ بِنَا أَحَدٌ مِنْ عِبَادِ اللَّه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مائیم آن خاندانی که هیچ کس از بندگان خدا با ما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اهل البیت علیهم السلام ما را به معرفتی نایل کن که بتوانیم این خانواده را بشناسیم و از نور آن‌ها بهره‌مند شویم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6" w:name="pg5239_39186"/>
    </w:p>
    <w:p>
      <w:pPr>
        <w:pStyle w:val="Heading2"/>
        <w:numPr>
          <w:ilvl w:val="1"/>
          <w:numId w:val="1"/>
        </w:numPr>
        <w:rPr/>
      </w:pPr>
      <w:bookmarkStart w:id="37" w:name="__RefHeading___Toc372481_581953129"/>
      <w:bookmarkStart w:id="38" w:name="_Toc13"/>
      <w:bookmarkEnd w:id="36"/>
      <w:bookmarkEnd w:id="37"/>
      <w:r>
        <w:rPr>
          <w:rtl w:val="true"/>
        </w:rPr>
        <w:t>جلسه‌ی دوم</w:t>
      </w:r>
      <w:r>
        <w:rPr>
          <w:rtl w:val="true"/>
        </w:rPr>
        <w:t xml:space="preserve">: </w:t>
      </w:r>
      <w:r>
        <w:rPr>
          <w:rtl w:val="true"/>
        </w:rPr>
        <w:t>چگونگی رؤیت نور</w:t>
      </w:r>
      <w:bookmarkEnd w:id="38"/>
    </w:p>
    <w:p>
      <w:pPr>
        <w:pStyle w:val="Heading3"/>
        <w:numPr>
          <w:ilvl w:val="2"/>
          <w:numId w:val="1"/>
        </w:numPr>
        <w:rPr/>
      </w:pPr>
      <w:bookmarkStart w:id="39" w:name="__RefHeading___Toc372483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بنا شد تا به مدد الهی در رابطه با احادیث مقام نورانیت اهل‌البیت علیهم السلام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ادامه‌ی بحث به‌خودی خود روشن می‌شود که جای این بحث در امور سلوکی کجاست و چرا در فرهنگ شیعه به خاطر فضایی که حاکمان جور درست کردند، علمای ما نتوانستند این نوع مباحث را آن‌طور که شایسته‌ی این روایات است در فرهنگ عمومی جامعه مطرح نمایند، ولی آن‌ها را حفظ کردند تا شرایط طرح آن فراهم شود و بتوان این نوع معارف را از سطح خواص به سطح عمومی‌تر اشاعه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جلسه‌ی گذشته عرض شد روایات متکثر در شیعه و سنی داریم که اهل‌البیت علیهم السلام به‌خصوص امیرالمؤمنین علیه السلام مقامی فوق مقام‌های عادی دارند و سایر امت در آن مقام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عرفای اهل سنت به</w:t>
      </w:r>
    </w:p>
    <w:p>
      <w:pPr>
        <w:pStyle w:val="BookText"/>
        <w:rPr/>
      </w:pPr>
      <w:r>
        <w:rPr>
          <w:rFonts w:ascii="IRNazanin" w:hAnsi="IRNazanin" w:eastAsia="IRNazanin"/>
          <w:color w:val="111111"/>
          <w:sz w:val="28"/>
          <w:sz w:val="28"/>
          <w:szCs w:val="28"/>
          <w:rtl w:val="true"/>
          <w:lang w:bidi="fa-IR"/>
        </w:rPr>
        <w:t>امیرالمؤمنین علیه السلام ارادت خاصی می‌ورزند و پایه‌های ارادت آن‌ها به حضرت در روایاتی است که از نبی‌اکرم صلی الله علیه وآله و سلم رسیده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توجه به این‌که شرایط فکری امروز جهان آماده‌ی طرح روایاتی است که متذکر مقام نوری اهل‌البیت علیهم السلام است، به بعضی از این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ما گوشزد می‌کند که ما چگونه باید عقایدمان را کامل و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سعی داشته است از کتاب‌های دست اول مطالب خود را بگیرد، در مورد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وَالِدِی رَحِمَهُ اللَّهُ أَنَّهُ رَأَی فِی کِتَابٍ عَتِیقٍ جَمَعَهُ بَعْضُ مُحَدِّثِی أَصْحَابِنَا فِی فَضَائِلِ أَمِیرِ الْمُؤْمِنِینَ علیه السلام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من این روایت را در یک کتاب خیلی قدیمی دیدم که آن را بعضی از محدثین شیعه در فضائل امیرالمؤمنین صلی الله علیه وآله و سلم جمع‌آوری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وَجَدْتُهُ أَیْضاً فِی کِتَابٍ عَتِیقٍ مُشْتَمِلٍ عَلَی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این روایت را در یک کتاب قدیمی که شامل اخبار زیادی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جوامع روایی ما شبیه این روایت فراوان است به طوری که وقتی آن‌ها را کنار هم می‌گذاریم به همدیگر پوشش می‌دهند و متوجه می‌شویم یک فکر و فرهنگ است که به صورت‌های مختلف از رسول خدا صلی الله علیه وآله و سلم و ائمه‌ی معصومین علیهم السلام صادر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ادامه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مُحَمَّدِ بْنِ صَدَفَةَ أَنَّهُ قَالَ سَأَلَ أَبُوذَرٍّ الْغِفَارِیُّ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مَا مَعْرِفَةُ الْإِمَامِ</w:t>
      </w:r>
    </w:p>
    <w:p>
      <w:pPr>
        <w:pStyle w:val="BookText"/>
        <w:rPr/>
      </w:pPr>
      <w:r>
        <w:rPr>
          <w:rFonts w:ascii="IRNazanin" w:hAnsi="IRNazanin" w:eastAsia="IRNazanin"/>
          <w:color w:val="111111"/>
          <w:sz w:val="28"/>
          <w:sz w:val="28"/>
          <w:szCs w:val="28"/>
          <w:rtl w:val="true"/>
          <w:lang w:bidi="fa-IR"/>
        </w:rPr>
        <w:t>أَمِیرُالْمُؤْمِنِینَ علیه السلام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صدفه روایت می‌کند که ابوذر غفاری از سلمان فارسی در رابطه با معرفت به مقام نورانی امیرالمؤمنین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بحث ولایت حضرت که در غدیر طرح شد یک چیز است اما مقام نورانیت حضرت که در اذهان خواص مطرح بوده چیز دیگری است و معلوم است که بین اصحاب خاص پیامبر صلی الله علیه وآله و سلم و یاران امیرالمؤمنین علیه السلام این بحث مطرح بوده و نیاز داشتند که از آن اطلاعات کاملی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می‌دانسته باید سلمان چیزهایی در رابطه با مقام نورانیت امیرالمؤمنین علیه السلام بداند که به سراغ سلمان آمده، ولی 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جُنْدَبُ فَامْضِ بِنَا حَتَّی نَسْأَلَهُ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جندب </w:t>
      </w:r>
      <w:r>
        <w:rPr>
          <w:rStyle w:val="FootnoteAnchor"/>
          <w:rtl w:val="true"/>
        </w:rPr>
        <w:footnoteReference w:id="33"/>
      </w:r>
      <w:r>
        <w:rPr>
          <w:rFonts w:ascii="IRNazanin" w:hAnsi="IRNazanin" w:eastAsia="IRNazanin"/>
          <w:color w:val="111111"/>
          <w:sz w:val="28"/>
          <w:sz w:val="28"/>
          <w:szCs w:val="28"/>
          <w:rtl w:val="true"/>
          <w:lang w:bidi="fa-IR"/>
        </w:rPr>
        <w:t xml:space="preserve">بیا با هم برویم از خود حضرت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هوشیاری و حکمت سلمان است که زمینه را آماده کرده تا از زبان شخص امیرالمؤمنین علیه السلام مطلب به طور کامل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فَلَمْ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فَانْتَظَرْنَاهُ حَتَّی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سراغ امیرالمؤمنین علیه السلام ولی آن حضرت را پیدا نکردیم، پس منتظر ماندیم تا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دو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منظوری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جِئْنَاکَ یَا أَمِیرَالْمُؤْمِنِینَ نَسْأَلُکَ عَنْ مَعْرِفَتِکَ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خدمت شما ای امیر مومنان تا در رابطه با معرفت به نورانیت شما از شما سؤال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آن دو صحابه‌ی بزرگوار در مورد فضائل امیرالمؤمنین علیه السلام مطالب زیادی از رسول خدا صلی الله علیه وآله و سلم شنیده‌اند که امروزه در کتب شیعه و سنی موجود است، ولی موضوع حقیقت نوری حضرت چیز دیگری است و ما</w:t>
      </w:r>
      <w:bookmarkStart w:id="41" w:name="pg5239_39192"/>
    </w:p>
    <w:p>
      <w:pPr>
        <w:pStyle w:val="BookText"/>
        <w:rPr/>
      </w:pPr>
      <w:bookmarkEnd w:id="41"/>
      <w:r>
        <w:rPr>
          <w:rFonts w:ascii="IRNazanin" w:hAnsi="IRNazanin" w:eastAsia="IRNazanin"/>
          <w:color w:val="111111"/>
          <w:sz w:val="28"/>
          <w:sz w:val="28"/>
          <w:szCs w:val="28"/>
          <w:rtl w:val="true"/>
          <w:lang w:bidi="fa-IR"/>
        </w:rPr>
        <w:t>هم باید با نگاه دیگری به این موضوع نگاه کنیم و آن را دنبال نماییم چون معارف خاصی در درون این موضوع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چیزهایی در مورد امیرالمؤمنین علیه السلام در عالم هستی موجود است که رسول خدا صلی الله علیه وآله و سلم به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باره‌ی تو گروهی از امت همان چیزهایی را که در مورد عیسی‌بن‌مریم گفتند، نمی‌گفتند، امروز در باره‌ی تو گفتاری می‌آوردم که بر هیچ جماعتی عبور نمی‌کردی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أخذوا التّراب مِن تحتِ قَدَمَیک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خاک را از زیر دو قدمت بر می‌داشتند و زیادی آب وضویت را جهت شفا می‌گرفتند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این نوع روایات معلوم می‌شود که پیامبر صلی الله علیه وآله و سلم دارند خبر می‌دهند یک خبرهایی در امیرالمؤمنین علیه السلام هست که بعضی از آن‌ها را فقط خواص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بر ما رفت چون داری نهان</w:t>
      </w:r>
    </w:p>
    <w:p>
      <w:pPr>
        <w:pStyle w:val="BookText"/>
        <w:rPr/>
      </w:pPr>
      <w:r>
        <w:rPr>
          <w:rFonts w:ascii="IRNazanin" w:hAnsi="IRNazanin" w:eastAsia="IRNazanin"/>
          <w:color w:val="111111"/>
          <w:sz w:val="28"/>
          <w:sz w:val="28"/>
          <w:szCs w:val="28"/>
          <w:rtl w:val="true"/>
          <w:lang w:bidi="fa-IR"/>
        </w:rPr>
        <w:t>می‌فشانی نور چون مَهْ بی‌زبان</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ترازوی احد خو بوده‌ای</w:t>
      </w:r>
    </w:p>
    <w:p>
      <w:pPr>
        <w:pStyle w:val="BookText"/>
        <w:rPr/>
      </w:pPr>
      <w:r>
        <w:rPr>
          <w:rFonts w:ascii="IRNazanin" w:hAnsi="IRNazanin" w:eastAsia="IRNazanin"/>
          <w:color w:val="111111"/>
          <w:sz w:val="28"/>
          <w:sz w:val="28"/>
          <w:szCs w:val="28"/>
          <w:rtl w:val="true"/>
          <w:lang w:bidi="fa-IR"/>
        </w:rPr>
        <w:t>بل زبانه‌ی هر ترازو بوده‌ای</w:t>
      </w:r>
    </w:p>
    <w:p>
      <w:pPr>
        <w:pStyle w:val="Heading3"/>
        <w:numPr>
          <w:ilvl w:val="2"/>
          <w:numId w:val="1"/>
        </w:numPr>
        <w:rPr/>
      </w:pPr>
      <w:bookmarkStart w:id="42" w:name="__RefHeading___Toc372485_581953129"/>
      <w:bookmarkStart w:id="43" w:name="_Toc15"/>
      <w:bookmarkEnd w:id="42"/>
      <w:r>
        <w:rPr>
          <w:rtl w:val="true"/>
        </w:rPr>
        <w:t>کمال ایمان</w:t>
      </w:r>
      <w:bookmarkEnd w:id="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آدم‌های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متوجه‌اند فضائلی بیش از آنچه پیامبر صلی الله علیه وآله و سلم برای عموم در مورد علی علیه السلام فرموده‌اند برای آن حضرت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آیا می‌شود با تدبّر در امثال این روایات به بعضی از</w:t>
      </w:r>
      <w:bookmarkStart w:id="44" w:name="pg5239_39194"/>
    </w:p>
    <w:p>
      <w:pPr>
        <w:pStyle w:val="BookText"/>
        <w:rPr/>
      </w:pPr>
      <w:bookmarkEnd w:id="44"/>
      <w:r>
        <w:rPr>
          <w:rFonts w:ascii="IRNazanin" w:hAnsi="IRNazanin" w:eastAsia="IRNazanin"/>
          <w:color w:val="111111"/>
          <w:sz w:val="28"/>
          <w:sz w:val="28"/>
          <w:szCs w:val="28"/>
          <w:rtl w:val="true"/>
          <w:lang w:bidi="fa-IR"/>
        </w:rPr>
        <w:t>آن فضائل آگاهی یافت؟ خود حضرت در جواب سلمان و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بِکُمَا مِنْ وَلِیَّیْنِ مُتَعَاهِدَیْنِ لِدِینِهِ لَسْتُمَا بِمُقَصِّرَیْنِ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شما دو رفیقی که نسبت به دینشان متعهد هستند که آن را کامل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لَسْتُمَا بِمُقَصِّرَیْنِ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نمی‌خواهید در شناخت دین کوتاهی کرده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إِنَّ ذَلِکَ وَاجِبٌ عَلَی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معرفت نسبت به حقیقت نوریه‌ی من و اهل البیت علیهم السلام بر هر مرد و زن مسلمان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صلی الله علیه وآله و سلم 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یَسْتَکْمِلُ أَحَدٌ الْإِیمَانَ حَتَّی یَعْرِفَنِی کُنْهَ مَعْرِفَتِی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ایمانِ احدی کامل نمی‌شود مگر این‌که من را به کنه معرفت، با نورانیت بشناسد</w:t>
      </w:r>
      <w:r>
        <w:rPr>
          <w:rFonts w:eastAsia="IRNazanin" w:cs="IRNazanin"/>
          <w:color w:val="111111"/>
          <w:sz w:val="28"/>
          <w:szCs w:val="28"/>
          <w:rtl w:val="true"/>
          <w:lang w:bidi="fa-IR"/>
        </w:rPr>
        <w:t>.</w:t>
      </w:r>
    </w:p>
    <w:p>
      <w:pPr>
        <w:pStyle w:val="Heading3"/>
        <w:numPr>
          <w:ilvl w:val="2"/>
          <w:numId w:val="1"/>
        </w:numPr>
        <w:rPr/>
      </w:pPr>
      <w:bookmarkStart w:id="45" w:name="__RefHeading___Toc372487_581953129"/>
      <w:bookmarkStart w:id="46" w:name="_Toc16"/>
      <w:bookmarkEnd w:id="45"/>
      <w:r>
        <w:rPr>
          <w:rtl w:val="true"/>
        </w:rPr>
        <w:t>چگونگی رؤیت نور</w:t>
      </w:r>
      <w:bookmarkEnd w:id="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چگونگی رؤیت نور به این نکته توجه دارید که می‌گوئیم چون می‌توانیم این میز را ببینیم، پس نوری در این اطاق هست به این معنی که با دیدن میز، متوجه وجود نور می‌شویم، در حالی که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به دیوار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نوری در این اطاق هست که می‌توانیم اطراف خود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نور می‌رود می‌فهمیم که نوری بوده و حالا چون نیست اطاق تاریک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خورشید هرگز غروب نمی‌کرد معلوم نبود که ما بپذیریم</w:t>
      </w:r>
    </w:p>
    <w:p>
      <w:pPr>
        <w:pStyle w:val="BookText"/>
        <w:rPr/>
      </w:pPr>
      <w:r>
        <w:rPr>
          <w:rFonts w:ascii="IRNazanin" w:hAnsi="IRNazanin" w:eastAsia="IRNazanin"/>
          <w:color w:val="111111"/>
          <w:sz w:val="28"/>
          <w:sz w:val="28"/>
          <w:szCs w:val="28"/>
          <w:rtl w:val="true"/>
          <w:lang w:bidi="fa-IR"/>
        </w:rPr>
        <w:t>نور خورشیدی وجود دارد، چون از ظلماتِ بعد از غروب خورشید متوجه نور خورشید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ندیده غیر از آب</w:t>
      </w:r>
    </w:p>
    <w:p>
      <w:pPr>
        <w:pStyle w:val="BookText"/>
        <w:rPr/>
      </w:pPr>
      <w:r>
        <w:rPr>
          <w:rFonts w:ascii="IRNazanin" w:hAnsi="IRNazanin" w:eastAsia="IRNazanin"/>
          <w:color w:val="111111"/>
          <w:sz w:val="28"/>
          <w:sz w:val="28"/>
          <w:szCs w:val="28"/>
          <w:rtl w:val="true"/>
          <w:lang w:bidi="fa-IR"/>
        </w:rPr>
        <w:t>پرس پرسان زهم که آب کجاست</w:t>
      </w:r>
    </w:p>
    <w:p>
      <w:pPr>
        <w:pStyle w:val="BookText"/>
        <w:rPr/>
      </w:pPr>
      <w:r>
        <w:rPr>
          <w:rFonts w:ascii="IRNazanin" w:hAnsi="IRNazanin" w:eastAsia="IRNazanin"/>
          <w:color w:val="111111"/>
          <w:sz w:val="28"/>
          <w:sz w:val="28"/>
          <w:szCs w:val="28"/>
          <w:rtl w:val="true"/>
          <w:lang w:bidi="fa-IR"/>
        </w:rPr>
        <w:t>برای این‌که ماهیان هیچ‌وقت خشکی را تجربه نکرده‌اند تا وجود آب را با خشکی مقایسه کنند لذا می‌گویند آب کو؟ در رابطه با نور هم ما واقعاً وجود نور را مثل وجود دیوار حس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که خاموش می‌کنیم چون با تاریکی روبه‌رو می‌شویم و دیگر اشیاءِ اطراف خود را نمی‌بینیم، می‌پذیریم الآن نوری بین من و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نبودن نور و مقایسه‌ی آن با روشنایی اطراف می‌فهمیم نوری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رابطه با فهم وجود نور است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نفس ناطقه‌ی ما بدون این مقایسه‌ها به نور نظر می‌کند و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رؤیت حسّی نور است که با مقایسه فهمیده می‌شود و از حسّ‌نکردن موجودات اطراف در تاریکی، می‌فهمد نوری باید باشد که اشیاء اطراف را می‌بیند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پس این نور بود و حالا 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رؤیت نور معنوی موضوع از این هم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امیرالمؤمنین علیه السلام چیزی غیر از شخص ظاهری آن حضرت و غیر از آن شجاعت‌ها و غیر از داماد پیامبر صلی الله علیه وآله و سلمبودن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رؤیت نوری آن</w:t>
      </w:r>
    </w:p>
    <w:p>
      <w:pPr>
        <w:pStyle w:val="BookText"/>
        <w:rPr/>
      </w:pPr>
      <w:r>
        <w:rPr>
          <w:rFonts w:ascii="IRNazanin" w:hAnsi="IRNazanin" w:eastAsia="IRNazanin"/>
          <w:color w:val="111111"/>
          <w:sz w:val="28"/>
          <w:sz w:val="28"/>
          <w:szCs w:val="28"/>
          <w:rtl w:val="true"/>
          <w:lang w:bidi="fa-IR"/>
        </w:rPr>
        <w:t>حضرت می‌خواهد با مقامی از آن حضرت آشنا شود که غیر از شخصیت ظاهری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این نور آمادگی زیاد می‌خواهد، اصطلاحاً به آن نوع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بحث را مشکل کنم اما بخواهید و نخواهید موضوعِ دقیق و عمیقی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جوهری برای رؤیت ذات یا جوهر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حرکت جوهری عقل با ذاتی روبه‌رو می‌شود که عین حرکت است، همیشه ما می‌بینیم چیزی حرکت دارد، ولی ملاصدرا در برهان حرکت جوهری ثابت می‌کند خودِ حرکت هم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 را آدم می‌فهمد ولی فهم خودِ جنبیدن یا حرکت، نیاز به دقت و کار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حرکت جوهری عبارت از این است که خود حرکت، یک چیز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نه این‌که آب چیزی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معرفت بالنّورانیه، باید امیرالمؤمنین علیه السلام را ببینیم اما نه از آن جهت که می‌دانیم اولین مرد مسلمان است و نه از آن جهت که خداوند در غدیر او را وصی رسول خدا صلی الله علیه وآله و سلم قرار داد، همه‌ی این‌ها ریشه در حقیقت و نورانیت حضرت علی علیه السلام دارد که باید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سراغ جناب سلمان می‌رود تا از حقیقت نوری امیرالمؤمنین علیه السلام آگاه شود و وقتی بنا به پیشنهاد سلمان خدمت حضرت رسیدند حضرت هم از مسئله، ساده نگذشتند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أَحَدٌ الْإِیمَانَ حَتَّی یَعْرِفَنِی کُنْهَ مَعْرِفَتِی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ایمانش کامل نمی‌شود تا این‌که مرا به کُنْه معرفتم که</w:t>
      </w:r>
    </w:p>
    <w:p>
      <w:pPr>
        <w:pStyle w:val="BookText"/>
        <w:rPr/>
      </w:pPr>
      <w:r>
        <w:rPr>
          <w:rFonts w:ascii="IRNazanin" w:hAnsi="IRNazanin" w:eastAsia="IRNazanin"/>
          <w:color w:val="111111"/>
          <w:sz w:val="28"/>
          <w:sz w:val="28"/>
          <w:szCs w:val="28"/>
          <w:rtl w:val="true"/>
          <w:lang w:bidi="fa-IR"/>
        </w:rPr>
        <w:t>همان نورانیت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تأکید می‌کنند که کُنْه معرفت مرا به نورانیت بشناسید تا نور خاصی از انوار این عالم را شناخته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موضوعِ ذات‌بینی را در میان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چطور می‌بینید؟ یک‌وقت می‌گوئید چون مخلوقی هست خالقی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رسول خدا صلی الله علیه وآله و سلم این نوع شناخت خوب است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لااقل به اندازه‌ی پیرزن‌ها متوجه حضور خدا در این عالم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پیرزنی که کنار کوچه مشغول نخ‌ریسی بود پرسیدند خدا را به چه می‌شناسی؟ او چرخ نخ‌ریسی را که می‌گرداند، رها کرد و گفت ببینید دیگر نمی‌چرخد، پس این دنیا هم که دارد می‌چرخد بالأخره یک چرخاننده‌ای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اطرافیان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اندازه‌ی پیرزنان دیندار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طبع هر داننده‌ای هست</w:t>
      </w:r>
    </w:p>
    <w:p>
      <w:pPr>
        <w:pStyle w:val="BookText"/>
        <w:rPr/>
      </w:pPr>
      <w:r>
        <w:rPr>
          <w:rFonts w:ascii="IRNazanin" w:hAnsi="IRNazanin" w:eastAsia="IRNazanin"/>
          <w:color w:val="111111"/>
          <w:sz w:val="28"/>
          <w:sz w:val="28"/>
          <w:szCs w:val="28"/>
          <w:rtl w:val="true"/>
          <w:lang w:bidi="fa-IR"/>
        </w:rPr>
        <w:t>که با گردنده گرداننده‌ای هست</w:t>
      </w:r>
    </w:p>
    <w:p>
      <w:pPr>
        <w:pStyle w:val="BookText"/>
        <w:rPr/>
      </w:pPr>
      <w:r>
        <w:rPr>
          <w:rFonts w:ascii="IRNazanin" w:hAnsi="IRNazanin" w:eastAsia="IRNazanin"/>
          <w:color w:val="111111"/>
          <w:sz w:val="28"/>
          <w:sz w:val="28"/>
          <w:szCs w:val="28"/>
          <w:rtl w:val="true"/>
          <w:lang w:bidi="fa-IR"/>
        </w:rPr>
        <w:t>از آن چرخه که گردانَد زن پیر</w:t>
      </w:r>
    </w:p>
    <w:p>
      <w:pPr>
        <w:pStyle w:val="BookText"/>
        <w:rPr/>
      </w:pPr>
      <w:r>
        <w:rPr>
          <w:rFonts w:ascii="IRNazanin" w:hAnsi="IRNazanin" w:eastAsia="IRNazanin"/>
          <w:color w:val="111111"/>
          <w:sz w:val="28"/>
          <w:sz w:val="28"/>
          <w:szCs w:val="28"/>
          <w:rtl w:val="true"/>
          <w:lang w:bidi="fa-IR"/>
        </w:rPr>
        <w:t>قیاس چرخ گردنده همان گیر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هم حضرت سجاد علیه السلام می‌فرمایند آخرالزمان گروهی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آیه‌ی اول سوره‌ی حدید که اوج توحید است، برای آن‌ها نازل شده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درک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این‌که می‌گوئیم چون مخلوقی هست خالقی هست، کجا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نهفته است که با روش پی‌بردن از مخلوق به خالق، آن رازها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درجه‌ی توحیدی آیات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 الَّتِی أَنْعَمْتُ عَلَیْکُمْ</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یاد نعمت‌هایی باشید که به شما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یک جا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مرا یاد کنید تا من هم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را متوجه خودش می‌کند تا از خود او به او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آیه‌ی قبل ما را متوجه نعمت‌هایش می‌کند تا به‌واسطه‌ی نعمت‌ها به او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ذات خدا را به یگانگی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چهل حدیث در رابطه با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لاتَتَفَکَّروا فی ذاتِ الله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ذات خدا تفکر نکنید،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توصیه‌ای است برای کسانی که توان تفکر در عمق توحید را ندارند وگرنه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اِدْمانُ التَّفَکُرِ فی اللّه وَ فی آلائِه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بالاترین عبادت، ادامه‌دادن تفکر در مورد خدا و در آیات و نشانه‌های اوست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باید به مردم بگویند نمی‌خواهد راجع به خدا فکر کنید، همین که می‌بینید اثری هست نشان می‌دهد مؤثری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 هم می‌گویند در مورد خدا فکر</w:t>
      </w:r>
      <w:bookmarkStart w:id="47" w:name="pg5239_39204"/>
    </w:p>
    <w:p>
      <w:pPr>
        <w:pStyle w:val="BookText"/>
        <w:rPr/>
      </w:pPr>
      <w:bookmarkEnd w:id="47"/>
      <w:r>
        <w:rPr>
          <w:rFonts w:ascii="Amiri" w:hAnsi="Amiri" w:eastAsia="Amiri" w:cs="Amiri"/>
          <w:color w:val="111111"/>
          <w:sz w:val="28"/>
          <w:sz w:val="28"/>
          <w:szCs w:val="28"/>
          <w:rtl w:val="true"/>
          <w:lang w:bidi="ar-SA"/>
        </w:rPr>
        <w:t>کن و خداوند را جدای از صفاتش بیاب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در خطبه‌ی اول نهج البلاغه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الإخلاصِ لَهُ نَفْیُ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اخلاص آن است که صفات را از او نفی کنی و خود ذات را عین صفات بدانی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کُلِّ صِفَةٍ أَنَّهَا غَیْرُ الْمَوْصُوفِ وَ شَهَادَةِ کُلِّ مَوْصُوفٍ أَنَّهُ غَیْرُ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صفتی شهادت می‌دهد که غیر موصوف است و هر موصوفی شهادت می‌دهد که غیر صفت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این مقدمات می‌خواهم ذهن عزیزان متوجه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معارف توحیدی گاهی انسان به جایی می‌رسد که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صادق علیه السلام می‌رسیم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 لا ظُلْمةَ فیه، وَ حیاتٌ لا مَوْتَ فیه، وَ عِلمٌ لا جَهْلَ فیه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او نوری است که ظلمتی در او نیست، و حیاتی است که مرگی در او نیست، و علمی است که جهلی در او نیست</w:t>
      </w:r>
      <w:r>
        <w:rPr>
          <w:rFonts w:eastAsia="IRNazanin" w:cs="IRNazanin"/>
          <w:color w:val="111111"/>
          <w:sz w:val="28"/>
          <w:szCs w:val="28"/>
          <w:rtl w:val="true"/>
          <w:lang w:bidi="fa-IR"/>
        </w:rPr>
        <w:t>.</w:t>
      </w:r>
    </w:p>
    <w:p>
      <w:pPr>
        <w:pStyle w:val="Heading3"/>
        <w:numPr>
          <w:ilvl w:val="2"/>
          <w:numId w:val="1"/>
        </w:numPr>
        <w:rPr/>
      </w:pPr>
      <w:bookmarkStart w:id="48" w:name="__RefHeading___Toc372489_581953129"/>
      <w:bookmarkStart w:id="49" w:name="_Toc17"/>
      <w:bookmarkEnd w:id="48"/>
      <w:r>
        <w:rPr>
          <w:rtl w:val="true"/>
        </w:rPr>
        <w:t>ذات‌بینی</w:t>
      </w:r>
      <w:bookmarkEnd w:id="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بنده از این عرایض این است که إن‌شاءالله عزیزان در معرفت به جایی برسند که امیرالمؤمنین علیه السلام یک حقیقت نوری‌اند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چنین معرفتی این است که ما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از اثر پی به مؤثر ببریم، بتوانیم با خود ذات مرتبط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استعدادی را داریم و قلب هر انسانی می‌تواند با جنبه‌ی نوری حقایق مرتبط شود و فقط در حدّ فهم حقایق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اطاق را می‌بینید ولی نه با</w:t>
      </w:r>
    </w:p>
    <w:p>
      <w:pPr>
        <w:pStyle w:val="BookText"/>
        <w:rPr/>
      </w:pPr>
      <w:r>
        <w:rPr>
          <w:rFonts w:ascii="IRNazanin" w:hAnsi="IRNazanin" w:eastAsia="IRNazanin"/>
          <w:color w:val="111111"/>
          <w:sz w:val="28"/>
          <w:sz w:val="28"/>
          <w:szCs w:val="28"/>
          <w:rtl w:val="true"/>
          <w:lang w:bidi="fa-IR"/>
        </w:rPr>
        <w:t>چشمتان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رفیق شما می‌گوید نور کو؟ برای این است که او می‌خواهد باچشمش ببیند، لذا چیزی نمی‌بیند که به آن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شود که باید با نفس ناطقه‌ی خود آن را ببیند دیگر مشکل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این قرار است که عقل و حس کنار هم می‌آیند و به کمک آن دو، نفس ناطقه متوجه‌ی نور می‌شود، و این مهم‌ترین نکته‌ای است که باید در رؤیت نور مورد توجه قرار گیرد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شما میز را می‌بیند، عقل شما می‌فهمد حالا که میز دیده می‌شود پس باید یک نوری در صحنه باشد، نفس ناطقه نظر می‌کند و متوجه 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نفس ناطقه متوجه آن می‌شود و نه این‌که فقط بفهمد بلکه با ذات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قدرت را که در نفس ناطقه است به‌کار بیندازیم و خود را از حجاب‌ها آزاد کنیم متوجه نور امیرالمؤمنین علیه السلام می‌شویم و با تلاش‌های حساب‌شده وارد وادی رؤیت حقیقت نوری امام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نفس ناطقه‌ی ما را متوجه آن نور بکنند تا با قلبی آزاد از حجاب‌ها نظر کنیم و ببینیم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احدی کامل نمی‌شود مگر آن‌که مرا به کنه معرفتم به نورانیت بشناسد،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عَرَفَنِی بِهَذِهِ الْمَعْرِفَةِ فَقَدِ امْتَحَنَ اللَّهُ قَلْبَهُ لِلْإِیمَانِ وَ شَرَحَ صَدْرَهُ لِلْإِسْلَامِ وَ صَارَ عَارِفاً مُسْتَبْصِراً وَ مَنْ قَصَّرَ عَنْ مَعْرِفَةِ ذَلِکَ فَهُوَ شَاکٌّ وَ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این صورت من را شناخت، خدا قلب او را برای تجلی ایمان امتحان کرده و سینه‌ی او را جهت نور اسلام گشاده است و او را به عارفی تبدیل کرده که</w:t>
      </w:r>
    </w:p>
    <w:p>
      <w:pPr>
        <w:pStyle w:val="BookText"/>
        <w:rPr/>
      </w:pPr>
      <w:r>
        <w:rPr>
          <w:rFonts w:ascii="IRNazanin" w:hAnsi="IRNazanin" w:eastAsia="IRNazanin"/>
          <w:color w:val="111111"/>
          <w:sz w:val="28"/>
          <w:sz w:val="28"/>
          <w:szCs w:val="28"/>
          <w:rtl w:val="true"/>
          <w:lang w:bidi="fa-IR"/>
        </w:rPr>
        <w:t>بصیر شده است، و کسی که از این نوع معرفت کوتاهی کرد همواره در حال شک و تردید قرار دارد و آن‌طور که شایسته است با حقایق مرتبط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می‌گویید الحمدلله من دیگر مؤمن شدم و ایمان خوبی دارم چون با صد دلیل می‌توانم ثابت کنم این دنیا، خدا می‌خواهد، ولی چیزی نمی‌گذرد که می‌گویی نکند این دنیا اتفاقی درست شده است؟ چون در آن نوع عقیده چنین شکی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نرسیدن به حقیقت نوری، انسان در شک و تردید است به این معنی نیست که نمی‌تواند دلایلی بر اثبات خدا داشته باشد، بلکه به آن جهت است که جانش با حقیقت مرتبط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هست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نورانیت امیرالمؤمنین علیه السلام را یافت و بنا به ادامه‌ی روایت، خداوند به نور آن حضرت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رسیدن به ایمانی است که از طریق آن، شک از صحنه‌ی قلب انسان به‌کلی زدوده می‌شود و توفیق اُنس با حقایق به زندگی انسان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نور امیرالمؤمنین علیه السلام ما را شایستگی قبول و پذیرش ایمانی کند که منجر به اُنس طولانی با خودش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0" w:name="pg5239_39210"/>
    </w:p>
    <w:p>
      <w:pPr>
        <w:pStyle w:val="Heading2"/>
        <w:numPr>
          <w:ilvl w:val="1"/>
          <w:numId w:val="1"/>
        </w:numPr>
        <w:rPr/>
      </w:pPr>
      <w:bookmarkStart w:id="51" w:name="__RefHeading___Toc372491_581953129"/>
      <w:bookmarkStart w:id="52" w:name="_Toc18"/>
      <w:bookmarkEnd w:id="50"/>
      <w:bookmarkEnd w:id="51"/>
      <w:r>
        <w:rPr>
          <w:rtl w:val="true"/>
        </w:rPr>
        <w:t>جلسه‌ی سوم</w:t>
      </w:r>
      <w:r>
        <w:rPr>
          <w:rtl w:val="true"/>
        </w:rPr>
        <w:t xml:space="preserve">: </w:t>
      </w:r>
      <w:r>
        <w:rPr>
          <w:rtl w:val="true"/>
        </w:rPr>
        <w:t>چگونگی رؤیت حقیقت نورانی علی علیه السلام</w:t>
      </w:r>
      <w:bookmarkEnd w:id="52"/>
    </w:p>
    <w:p>
      <w:pPr>
        <w:pStyle w:val="Heading3"/>
        <w:numPr>
          <w:ilvl w:val="2"/>
          <w:numId w:val="1"/>
        </w:numPr>
        <w:rPr/>
      </w:pPr>
      <w:bookmarkStart w:id="53" w:name="__RefHeading___Toc372493_58195312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رابطه بود که جناب سلمان و اباذر خدمت امیرالمؤمنین علیه السلام رسیدند که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می‌خواهیم چگونگی شناخت نورانیت خودتان را برای ما روشن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شما دوستانی که نسبت به دین خود متعهد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إِنَّ ذَلِکَ الْوَاجِبُ عَلَی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بر هر زن و مرد مؤمنی این نوع شناخت واجب است که مقام نورانیت امام خود را بداند و ایمان هیچ‌کس کامل نمی‌شود مگر این‌که من را به کنه و عمق نورانیت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شناخت نورانیت اولیاء الهی کاری است بسیار دقیق، ولی اگر کسی بتواند وارد چنین معرفتی بشود وارد دنیایی از معارف شده که با هیچ معرفتی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من را از این بُعد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امْتَحَنَ اللَّهُ قَلْبَهُ لِلْإِیمَانِ وَ شَرَحَ صَدْرَهُ لِلْإِسْلَامِ وَ صَارَ عَارِفاً مُسْتَبْصِراً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او را جهت منورشدن به نور</w:t>
      </w:r>
    </w:p>
    <w:p>
      <w:pPr>
        <w:pStyle w:val="BookText"/>
        <w:rPr/>
      </w:pPr>
      <w:r>
        <w:rPr>
          <w:rFonts w:ascii="IRNazanin" w:hAnsi="IRNazanin" w:eastAsia="IRNazanin"/>
          <w:color w:val="111111"/>
          <w:sz w:val="28"/>
          <w:sz w:val="28"/>
          <w:szCs w:val="28"/>
          <w:rtl w:val="true"/>
          <w:lang w:bidi="fa-IR"/>
        </w:rPr>
        <w:t>ایمان آماده کرده و سینه‌ی او را برای درک اسلام گشاده نموده و او را عارفی بصیر و بینا به حقایق نموده است، چنین آدمی قلبش قلب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قلبش محل تجلی نور ایمان می‌شود، بلکه با شرح صدری که پیدا می‌کند راحت‌تر می‌تواند اسلام را در قلب خود نگه دارد و سینه‌اش برای درک اسلام باز خواهد شد و این نشان می‌دهد که می‌توان از طریق شناخت جنبه‌ی نورانیت امام به درک حقیقی اسلام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راه دیگر هم آن است که از اسلام به امام برسیم ولی با راهی که حضرت مولی‌الموحدین علیه السلام گوشزد می‌کنند، مسیر صد ساله را یک شبه طی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از رودخانه می‌فهمد باید دریایی باشد که آب‌های رودخانه‌ها در آن بریزند و در آن‌جا جمع شوند، ولی یک وقت مستقیماً با دریا روبه‌رو می‌شود و از طریق دریا، دریا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اسلام از طریق شناخت نورانیت امام شبیه راه دوم است که با نظر به قرآن ناطق و اسلام مجسم با حقیقت اسلام روبه‌رو می‌شویم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از طریقه‌های مختلف می‌توان شناخت، اما این روش که آدم بتواند از طریق ارتباط با مقام نورانیت امام با اسلام آشنا بشود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اسلام برایش عین نورانیت قلبی می‌شود و همین‌که به جنبه‌ی نورانیت امام می‌نگرد قلب او جهت فهم اسلام منور می‌گردد و ظرف تجلی اسلام می‌شود و نه‌تنها از نظر فهم به چنین قلب گشاده‌ای مفتخر می‌شود، بلکه چنین آدمی، آدم آگاه و بصیری است که حقایق را به خوبی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قَصَّرَ عَنْ مَعْرِفَةِ ذَلِکَ فَهُوَ شَاکٌّ وَ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مسئله کوتاهی کند، در شناختِ حقیقت اسلام گرفتار شک و تردید می‌شود و همواره نسبت به حقانیت اسلام در تزلزل و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نوع معرفتی مطلوب است که دیگر هیچ شک و شبهه‌ای در قلب انسان نسبت به حق و حقیقت باقی نگذارد و در یقین کامل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پیامبر صلی الله علیه وآله و سلم گفتند که حضرت عیسی علیه السلام روی آب راه می‌رفته، حضرت فرمودند اگر یقینشان بیشتر بود در هوا راه می‌رفتند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معلوم است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آزادشدن از هرگونه شک و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می‌کند و دارای شدت و ضعف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معلول پی به علت بردن یک راه است و از نور خدا متوجه خدا شدن راه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حیات متوجه حضرت حیّ شدن، یک نوع ارتباطِ بدون واسطه با حیّ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با آن‌که از آثار حیات متوجه حیات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بی‌واسطه با خدا، انسان با تجلیات نور اصلی روبه‌رو است و نه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وارد رؤیت شده است، نه این‌که نسبت به نور خدا فکر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دل باز می‌شود و حیات را احساس می‌کند ولی یک وقت از مظاهر حیات متوجه حیات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دست بنده را می‌بینید که حرکت می‌کند و می‌فهمید حیات دارد، ولی یک وقت از طریق قلبِ خود با حیاتی که دست بنده را حرکت می‌دهد ارتباط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با چشم سرتان انگشت مرا می‌بینید، با قلب‌تان هم می‌توانید حیات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w:t>
      </w:r>
      <w:bookmarkStart w:id="55" w:name="pg5239_39214"/>
    </w:p>
    <w:p>
      <w:pPr>
        <w:pStyle w:val="BookText"/>
        <w:rPr/>
      </w:pPr>
      <w:bookmarkEnd w:id="55"/>
      <w:r>
        <w:rPr>
          <w:rFonts w:ascii="IRNazanin" w:hAnsi="IRNazanin" w:eastAsia="IRNazanin"/>
          <w:color w:val="111111"/>
          <w:sz w:val="28"/>
          <w:sz w:val="28"/>
          <w:szCs w:val="28"/>
          <w:rtl w:val="true"/>
          <w:lang w:bidi="fa-IR"/>
        </w:rPr>
        <w:t>قلب خود حیات را می‌بینیم ولی چون عادت داریم دیدن را محدود به دیدن با چشم کنیم، وقتی هم که قلب، حیات را می‌یابد باور نداریم در حال رؤیت حیات هستیم، زیرا رؤیت را فقط محدود به رؤیت حسی کرده‌ایم وگرنه واقعاً با قلب خود دارید حیات بنده را می‌یابید</w:t>
      </w:r>
      <w:r>
        <w:rPr>
          <w:rFonts w:eastAsia="IRNazanin" w:cs="IRNazanin"/>
          <w:color w:val="111111"/>
          <w:sz w:val="28"/>
          <w:szCs w:val="28"/>
          <w:rtl w:val="true"/>
          <w:lang w:bidi="fa-IR"/>
        </w:rPr>
        <w:t>.</w:t>
      </w:r>
    </w:p>
    <w:p>
      <w:pPr>
        <w:pStyle w:val="Heading3"/>
        <w:numPr>
          <w:ilvl w:val="2"/>
          <w:numId w:val="1"/>
        </w:numPr>
        <w:rPr/>
      </w:pPr>
      <w:bookmarkStart w:id="56" w:name="__RefHeading___Toc372495_581953129"/>
      <w:bookmarkStart w:id="57" w:name="_Toc20"/>
      <w:bookmarkEnd w:id="56"/>
      <w:r>
        <w:rPr>
          <w:rtl w:val="true"/>
        </w:rPr>
        <w:t>تفاوت نگاه عقلی با نگاه قلبی</w:t>
      </w:r>
      <w:bookmarkEnd w:id="57"/>
    </w:p>
    <w:p>
      <w:pPr>
        <w:pStyle w:val="BookText"/>
        <w:rPr/>
      </w:pPr>
      <w:r>
        <w:rPr>
          <w:rFonts w:ascii="IRNazanin" w:hAnsi="IRNazanin" w:eastAsia="IRNazanin"/>
          <w:color w:val="111111"/>
          <w:sz w:val="28"/>
          <w:sz w:val="28"/>
          <w:szCs w:val="28"/>
          <w:rtl w:val="true"/>
          <w:lang w:bidi="fa-IR"/>
        </w:rPr>
        <w:t>وقتی که حیات را می‌بینیم و متوجه حیّ می‌شویم، در این حالت وارد رؤیتِ نوری شده‌ایم، همان چیزی که جناب سلمان و اباذر می‌خواهند وارد آن شوند و از آن زاویه نور حضرت امیرالمؤمنین علیه السلام را نظاره کنند و از منظر نور آن حضرت به رؤیت نور خداوند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حضرت راهی است برای ارتباط با نور خدا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نوری، همان که اول است آخر می‌باشد و همان که ظاهر است باطن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سوم سوره‌ی حدید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و آخر و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یا اول است و یا آخر و یا ظاهر است و یا باطن، همه‌ی اول و آخر و ظاهر و باطن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نگاه ارزشمندی است و برای رسیدن به این نوع نگاه که نگاه نوری به حق است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ابی‌سعید خراز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چه‌چیز خدا را شناختی؟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بجمعِهِ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جمع‌کردن او بین دو ضد شناختم، سپس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هیچ‌وقت با عقل نمی‌توان به چنین رؤیتی رسید که او را در عین آن‌که اول است، آخر ببینید، چون عقل تا این‌جا می‌آید که اگر اول است، آخر نیست و اگر ظاهر است،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رؤیت قلبی است که او را در همه‌ی مظاهر و در ظاهر و باطن، در منظر خود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 شش جهت حدّ است و دیگر راه نیست</w:t>
      </w:r>
    </w:p>
    <w:p>
      <w:pPr>
        <w:pStyle w:val="BookText"/>
        <w:rPr/>
      </w:pPr>
      <w:r>
        <w:rPr>
          <w:rFonts w:ascii="IRNazanin" w:hAnsi="IRNazanin" w:eastAsia="IRNazanin"/>
          <w:color w:val="111111"/>
          <w:sz w:val="28"/>
          <w:sz w:val="28"/>
          <w:szCs w:val="28"/>
          <w:rtl w:val="true"/>
          <w:lang w:bidi="fa-IR"/>
        </w:rPr>
        <w:t>عشق گوید راه هست و رفته‌ایم ما بارها</w:t>
      </w:r>
    </w:p>
    <w:p>
      <w:pPr>
        <w:pStyle w:val="BookText"/>
        <w:rPr/>
      </w:pPr>
      <w:r>
        <w:rPr>
          <w:rFonts w:ascii="IRNazanin" w:hAnsi="IRNazanin" w:eastAsia="IRNazanin"/>
          <w:color w:val="111111"/>
          <w:sz w:val="28"/>
          <w:sz w:val="28"/>
          <w:szCs w:val="28"/>
          <w:rtl w:val="true"/>
          <w:lang w:bidi="fa-IR"/>
        </w:rPr>
        <w:t>عقل می‌تواند برای هر پدیده‌ای شش جهت در نظر بگیرد، بالا و پایین و چپ و راست و جلو و عقب، ولی حقیقت چیزی نیست که در جهات شش‌گانه بگنجد که عقل بتواند آن را بیابد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نگاه نوری به حقایق پیش می‌آید از همین جا است که نتوانیم از نگاه عقلی به نگاه قلبی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عقلتان می‌فهمید این عالم معلول است و علت می‌خواهد و علتِ آن باید واجب‌الوجود باشد، اما با عقل که نمی‌شود فهمید آن خدایی که واجب‌الوجود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دیگر رؤیت قلبی را می‌طلبد که آن را باید در مباحث توحیدی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بنا نیست بحث توحیدی خدمت عزیزان داشته باشیم، می‌خواهیم با این مثال منتقل بشویم به این‌که چشمی که باید مقام نورانیت را رؤیت کند چشمی است که همه‌ی انسان‌ها در قلبشان دارند، باید قلب را به صحنه آورد و در منظر خود، مقام نورانیت امام را قرار داد تا رؤیت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خودشان باب بحث را باز کردند تا ما را در این وادی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لَبَّیْکَ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بِالنُّورَانِیَّةِ مَعْرِفَةُ اللَّهِ عَزَّ وَ جَلَ، وَ مَعْرِفَةُ اللَّهِ عَزَّ وَ جَلَّ مَعْرِفَتِی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به نورانیت معرفت خدای عزّ و جل است، و معرفت خدای عزّ و جل، معرفت من است به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ما را راهنمایی می‌کنند که اگر توانستید من را به نورانیت ببینید خدا را دیده‌اید، همان طور که اگر با همان رؤیت قلبی به خداوند معرفت پیدا کنید، تجسم عینی آن نور را در جمال علی علیه السلام می‌توانید مشاهده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نوع رؤیتی است که پیامبر صلی الله علیه وآله و سلم در باره‌اش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هرکس مرا ببیند حقیقتاً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رؤیت، رؤیت دست و صورت مبارک حضرت نیست، رؤیت جنبه‌ی نورانیت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رؤیت آدمی که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عاشق را که نگاه کنید نمی‌توانید بگوئید کجایش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همه‌ی حرکات و سکناتش عشق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شِنگ بی‌قرار بی‌سکون</w:t>
      </w:r>
    </w:p>
    <w:p>
      <w:pPr>
        <w:pStyle w:val="BookText"/>
        <w:rPr/>
      </w:pPr>
      <w:r>
        <w:rPr>
          <w:rFonts w:ascii="IRNazanin" w:hAnsi="IRNazanin" w:eastAsia="IRNazanin"/>
          <w:color w:val="111111"/>
          <w:sz w:val="28"/>
          <w:sz w:val="28"/>
          <w:szCs w:val="28"/>
          <w:rtl w:val="true"/>
          <w:lang w:bidi="fa-IR"/>
        </w:rPr>
        <w:t>چون در آرد کل تن را در جنون؟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شنگ چگونه آدم را به جنون می‌اندازد و شما با دیدن حرکات انسان عاشق چگونه به آن عشق منتقل می‌شوید؟ رؤیت نوری را هم باید از این زاویه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ائمه علیهم السلام در حرکاتشان طوری ظهور دارد که نور عقلِ قدسی امام در جمال آن‌ها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نباید</w:t>
      </w:r>
      <w:bookmarkStart w:id="58" w:name="pg5239_39217"/>
    </w:p>
    <w:p>
      <w:pPr>
        <w:pStyle w:val="BookText"/>
        <w:rPr/>
      </w:pPr>
      <w:bookmarkEnd w:id="58"/>
      <w:r>
        <w:rPr>
          <w:rFonts w:ascii="IRNazanin" w:hAnsi="IRNazanin" w:eastAsia="IRNazanin"/>
          <w:color w:val="111111"/>
          <w:sz w:val="28"/>
          <w:sz w:val="28"/>
          <w:szCs w:val="28"/>
          <w:rtl w:val="true"/>
          <w:lang w:bidi="fa-IR"/>
        </w:rPr>
        <w:t>نقاشان با تصورات خود شکل و صورت امام معصوم را نقاشی کنند، چون همان‌طور که آن نور، مخصوص امام معصوم است، در جسم و صورت مخصوص نیز ظاهر می‌شود و هیچ صورتی نمی‌تواند آن نور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شکلی که نقاشی کنند حجابِ شکل اصلی می‌شود و اثرش هم منفی است و عملاً آن جنبه‌ی نورانیتی که در ظاهر آن‌ها بوده نمایان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نقاش جسمی که کشیده جسمی است با تصور خودش که در آن جسم آن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امام آن نور هست و هرکس فقط آن جسم را ببیند آن نور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داریم که اگر کسی خواب ائمه علیهم السلام را ببیند در صورتی‌که ائمه علیهم السلام را قبلاً دیده باشد، حتماً آن رؤیا، رؤیای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نمی‌تواند در جمال امام معصوم ظاهر شود، زیرا جسم امام محل تجلی نور امام است و اگر جسم امامِ معصوم را دیده باشید آن جسم دقیقاً حکایت از آن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آن جسمی که حکایت از آن نور دارد را برای خود بسازد و در خواب برای افراد ظاهر کند</w:t>
      </w:r>
      <w:r>
        <w:rPr>
          <w:rFonts w:eastAsia="IRNazanin" w:cs="IRNazanin"/>
          <w:color w:val="111111"/>
          <w:sz w:val="28"/>
          <w:szCs w:val="28"/>
          <w:rtl w:val="true"/>
          <w:lang w:bidi="fa-IR"/>
        </w:rPr>
        <w:t>.</w:t>
      </w:r>
    </w:p>
    <w:p>
      <w:pPr>
        <w:pStyle w:val="Heading3"/>
        <w:numPr>
          <w:ilvl w:val="2"/>
          <w:numId w:val="1"/>
        </w:numPr>
        <w:rPr/>
      </w:pPr>
      <w:bookmarkStart w:id="59" w:name="__RefHeading___Toc372497_581953129"/>
      <w:bookmarkStart w:id="60" w:name="_Toc21"/>
      <w:bookmarkEnd w:id="59"/>
      <w:r>
        <w:rPr>
          <w:rtl w:val="true"/>
        </w:rPr>
        <w:t>جمال امام علیه السلام؛ مظهر وحدانیت حق</w:t>
      </w:r>
      <w:bookmarkEnd w:id="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به نورانیت همان معرفت خدای عزّ و جل است، می‌خواهند نگاه ما را به جنبه‌ی نورانیت خود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بفهمیم این نگاه چه نوع نگاهی است و از چه جهت موجب رؤیت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بحث به حرکات انسان‌های متقی نظر کنید؛ اگر یک آدم متقی که تقوا را بر تمام ابعاد قلبی</w:t>
      </w:r>
    </w:p>
    <w:p>
      <w:pPr>
        <w:pStyle w:val="BookText"/>
        <w:rPr/>
      </w:pPr>
      <w:r>
        <w:rPr>
          <w:rFonts w:ascii="IRNazanin" w:hAnsi="IRNazanin" w:eastAsia="IRNazanin"/>
          <w:color w:val="111111"/>
          <w:sz w:val="28"/>
          <w:sz w:val="28"/>
          <w:szCs w:val="28"/>
          <w:rtl w:val="true"/>
          <w:lang w:bidi="fa-IR"/>
        </w:rPr>
        <w:t>و باطنی‌اش حاکم کرده ملاحظه نمایید، آن تقوا را در شخصیت او نیز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به مظاهر دنیا نگاه خریدارانه ندارد که با تمام وجود به آن‌ها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نگاه نمی‌کند ببیند این نامحرم چه شکلی است، تقوایش به‌کلی بر چشمش حکومت دارد، هرگز با حرص و ولع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حرکات و سکناتش را می‌بینید، می‌گوئید تقوا دارد، نگاه می‌کنید به طرف و متوجه تقوای او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حضرت علی علیه السلام مقام نورانیت خود را در منظر ما قرار دادند و ما آماده‌ی نظر به مقام نورانیت حضرت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تقوای طرف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وحدانی حضرت حق بر جان انسانی حاکم شد، همه‌ی حرکاتش به یک نوع یگانگی خاص منوّر می‌شود و ما را به جمال احدی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درک مقام نورانیتِ اهل‌البیت علیهم السلام می‌توان جزو خواص اهل‌البیت علیهم السلام شد و لذا ملاحظه می‌فرمایید همین وصفی که رسول‌خدا صلی الله علیه وآله و سلم برای جناب سلمان دارند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اباذر هم دارند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صحابه‌ی بزرگوار فرهنگ اهل‌البیت علیهم السلام را درک می‌کنند و می‌فهمند اهل‌البیت علیهم السلام از چه پایگاهی سخن می‌گویند و در منظرشان مقام نوری آن ذوات مقدس قرار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نور حضرت أحدی بر قلب کسی تجلی کرد همه‌ی حرکات و سکناتش آینه‌ی نمایش نور حضرت 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حقیقتی که</w:t>
      </w:r>
    </w:p>
    <w:p>
      <w:pPr>
        <w:pStyle w:val="BookText"/>
        <w:rPr/>
      </w:pPr>
      <w:r>
        <w:rPr>
          <w:rFonts w:ascii="IRNazanin" w:hAnsi="IRNazanin" w:eastAsia="IRNazanin"/>
          <w:color w:val="111111"/>
          <w:sz w:val="28"/>
          <w:sz w:val="28"/>
          <w:szCs w:val="28"/>
          <w:rtl w:val="true"/>
          <w:lang w:bidi="fa-IR"/>
        </w:rPr>
        <w:t>تضادی در ذاتش نیست، در عین آن‌که سمیع است، بصیر است و در عین آن‌که حیّ است، قیّوم است، تمام وجودش عین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انسان‌های موحدی که نور احد بر قلبشان تجلی کرده بنگرید، شخصیت آن‌ها را نیز محل تجلی یگانگی حق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دیدن خدا می‌خواهید به دنبال چه چیز باشید، خدا را باید کجا پیدا کرد؟ جز در جمال انسان موحد؟ او به اندازه‌ای که با حرکات و سکنات و گفتارش حکایت از یگانگی حق می‌کند، آینه‌ی نمایش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ائمه‌ی اطهار علیهم السلام آینه‌ی تمام‌نمای حق است، که عمان سامانی در رابطه با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پرده بود جمال جمیل عزّ و جل</w:t>
      </w:r>
    </w:p>
    <w:p>
      <w:pPr>
        <w:pStyle w:val="BookText"/>
        <w:rPr/>
      </w:pPr>
      <w:r>
        <w:rPr>
          <w:rFonts w:ascii="Amiri" w:hAnsi="Amiri" w:eastAsia="Amiri" w:cs="Amiri"/>
          <w:color w:val="111111"/>
          <w:sz w:val="28"/>
          <w:sz w:val="28"/>
          <w:szCs w:val="28"/>
          <w:rtl w:val="true"/>
          <w:lang w:bidi="ar-SA"/>
        </w:rPr>
        <w:t>علی شد آیینه خیرالکلام قَلّ و دَلّ</w:t>
      </w:r>
    </w:p>
    <w:p>
      <w:pPr>
        <w:pStyle w:val="BookText"/>
        <w:rPr/>
      </w:pPr>
      <w:r>
        <w:rPr>
          <w:rFonts w:ascii="IRNazanin" w:hAnsi="IRNazanin" w:eastAsia="IRNazanin"/>
          <w:color w:val="111111"/>
          <w:sz w:val="28"/>
          <w:sz w:val="28"/>
          <w:szCs w:val="28"/>
          <w:rtl w:val="true"/>
          <w:lang w:bidi="fa-IR"/>
        </w:rPr>
        <w:t>وقتی با رویکرد نظر به مقام نورانیت امام، اعمال شرعی خود را انجام دهیم جلوه‌های نورانیت حضرت علیه السلام بر قلب ما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نجف به تبریز برگشتیم، می‌خواستیم خانه‌ی خود را تعمیر کنیم، عمله و بنّایی پیدا کردیم، دیدم عمله خیلی خوب کار می‌کند، هر وقت هم که استادِ بنّا دستور به او نمی‌داد خودش یک کاری پیدا می‌کرد و انجام می‌داد، ظهر هم که شد نماز خوبی خواند و غذایش را خورد و بلند شد برای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عصر استاد بنّا گفت نردبان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عمله گفتم در کوچه‌ی آن طرفی آشنایی هست بروید بگوئید نردبانتان را برای خانه‌ی فلانی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برعکسِ صبح تا عصر که سریعاً کارها را انجام می‌داد در آوردن نردبان خیلی طول داد، بعداً که بنا بود مزدشان را بدهم و</w:t>
      </w:r>
    </w:p>
    <w:p>
      <w:pPr>
        <w:pStyle w:val="BookText"/>
        <w:rPr/>
      </w:pPr>
      <w:r>
        <w:rPr>
          <w:rFonts w:ascii="IRNazanin" w:hAnsi="IRNazanin" w:eastAsia="IRNazanin"/>
          <w:color w:val="111111"/>
          <w:sz w:val="28"/>
          <w:sz w:val="28"/>
          <w:szCs w:val="28"/>
          <w:rtl w:val="true"/>
          <w:lang w:bidi="fa-IR"/>
        </w:rPr>
        <w:t>مرخص شوند به ایشان گفتیم که این سؤال برای من مانده که کارهای صبح تا عصرتان با نردبان‌آوردنتان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عمله گفته بود؛ حقیقتش کوچه‌هایتان باریک بود و نردبان هم بلند، من خیلی مواظب بودم سر نردبان به کاه‌گل‌های دیوارهای مردم نخورد، به همین جهت آوردن نردبان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از نجف برگشته که مرحوم قاضی می‌گوید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دارای چشم برزخی است، درجا می‌پرسند اخیراً حضرت آقا صاحب‌الزمان را دیده‌اید؟ آن آقا هم می‌گوید بله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عرضم در این نکته است که چطور می‌شود کسی چشمش امام معصوم را زیارت کند؟ چشم قلب و چشم ظاهر که برای این‌ها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چون این افراد قلب خود را توحیدی کرده‌اند با انسان‌های موحّد مرتبط می‌شوند و منجر به رؤیت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حلال و حرام‌هایی که به ما دستور می‌دهند مگر جز این است که جان ما را توحیدی می‌کند؟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کن حرام نخور، حلال بخور، پرحرفی نکن، کینه‌ی مؤمنین را به دل راه مده، همه‌ی این دستورات را اگر بر جان خود حاکم کنیم قلب ما تحت تجلی نور حضرت اَحد قرار می‌گیرد و همان‌طور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موجب معرفت نورانیت امام می‌شود و با تجلی نور اَحدی، امام در منظر انسان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وقتی حرکات و سکناتش توحیدی شد، توحید در جمال نور انسان موحد بر او تجلی می‌کند و اگر همان‌طور به کسی که تجلی کامل توحید است نگاه کند توحید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مقدمه بود تا بر روی سخن حضرت فکر کنیم که چرا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نظر به نورانیت من مرا بشناسد، خدای عزّ و جل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عکسش را نیز فرمودند که اگر کسی خدا را درست بشناسد به معرفت نورانیت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قلب انسان در فطرت خود خدا را می‌شناسد، از طرفی فطرتِ بالفعل همان امام معصوم است، از آن جایی که با فطرت نظر به خدا می‌کند، در منظر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می‌یابد که نمایش نور حضرت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غیر ممکن است کسی خدا را بشناسد و به جمال امیرالمؤمنین علیه السلام و سیره‌ی آن حضرت نگاه کند ولی به خدا منتقل نشود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شناخت امیرالمؤمنین علیه السلام درست شروع کنیم و درست شروع‌کردن با نظر به مقام نورانیت حضرت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اهل این راه‌اند حرفشان این است که بیخود شما نشسته‌اید و می‌خواهید خدا را در دیگر مظاهر پیدا کنید، تا انسان موحد کاملی را نیابید و خدا را در سیره‌ی او نبینید، محال است خداوند خود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خدابین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را در مظاهر کامله‌اش بیابید تا خدا را پیدا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با اسماء الهی به صورت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انسان کامل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نشود، قلبش به نشاط الهی نایل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می‌شود در حرکات و سکنات انسان‌های موحد می‌توان با خدا مأنوس شد، منظورم صرفاً ائمه علیهم السلام نیستند، آن‌ها جای خود دارند، بیایید پائین‌تر و در بعضی از اولیاء الهی خدا را ببینید، البته در</w:t>
      </w:r>
      <w:bookmarkStart w:id="61" w:name="pg5239_39222"/>
    </w:p>
    <w:p>
      <w:pPr>
        <w:pStyle w:val="BookText"/>
        <w:rPr/>
      </w:pPr>
      <w:bookmarkEnd w:id="61"/>
      <w:r>
        <w:rPr>
          <w:rFonts w:ascii="IRNazanin" w:hAnsi="IRNazanin" w:eastAsia="IRNazanin"/>
          <w:color w:val="111111"/>
          <w:sz w:val="28"/>
          <w:sz w:val="28"/>
          <w:szCs w:val="28"/>
          <w:rtl w:val="true"/>
          <w:lang w:bidi="fa-IR"/>
        </w:rPr>
        <w:t>حدی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این راه را پیدا کنید که چطور می‌توان با نظر به نور، به اولیاء الهی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حدیث باب این نوع نگاه را برای ما باز کردند</w:t>
      </w:r>
      <w:r>
        <w:rPr>
          <w:rFonts w:eastAsia="IRNazanin" w:cs="IRNazanin"/>
          <w:color w:val="111111"/>
          <w:sz w:val="28"/>
          <w:szCs w:val="28"/>
          <w:rtl w:val="true"/>
          <w:lang w:bidi="fa-IR"/>
        </w:rPr>
        <w:t>.</w:t>
      </w:r>
    </w:p>
    <w:p>
      <w:pPr>
        <w:pStyle w:val="Heading3"/>
        <w:numPr>
          <w:ilvl w:val="2"/>
          <w:numId w:val="1"/>
        </w:numPr>
        <w:rPr/>
      </w:pPr>
      <w:bookmarkStart w:id="62" w:name="__RefHeading___Toc372499_581953129"/>
      <w:bookmarkStart w:id="63" w:name="_Toc22"/>
      <w:bookmarkEnd w:id="62"/>
      <w:r>
        <w:rPr>
          <w:rtl w:val="true"/>
        </w:rPr>
        <w:t>ولایت امام یا اقامه‌ی صلاة</w:t>
      </w:r>
      <w:bookmarkEnd w:id="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به نورانیت، معرفت خدا است و معرفت خدای عزّ و جل معرفت من است به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الدِّینُ الْخَالِصُ الَّذِی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دین خالصی است که خداوند در قرآن توصیف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انسان‌ها دستور ندادیم مگر آن‌که خدا را عبادت کنند و دین را خالصانه از خدا بدانند و به دنبال ادیان غیر الهی نروند، در حالی‌که راه بی‌تلفات همین راه است و دستور دادیم نماز را اقامه کنند و زکات بپردازند و این است دین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تأویل آن قسمت از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مَا أُمِرُوا إِلَّا بِنُبُوَّةِ مُحَمَّدٍ صلی الله علیه وآله و سلم وَ هُوَ الدِّینُ الْحَنِیفِیَّةُ الْمُحَمَّدِیَّةُ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نشده‌اند مگر به نبوت حضرت محمد صلی الله علیه وآله و سلم که آن دین حنیف، دین پیغمبر است که آسان و سهل و بدون افراط و تفریط و بدون سخت‌گیری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وَلَایَتِی فَقَدْ 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آن آیه</w:t>
      </w:r>
      <w:bookmarkStart w:id="64" w:name="pg5239_39223"/>
    </w:p>
    <w:p>
      <w:pPr>
        <w:pStyle w:val="BookText"/>
        <w:rPr/>
      </w:pPr>
      <w:bookmarkEnd w:id="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کنید، هرکس ولایت مرا اقامه کند، نماز را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نفرمود نماز بخوانید، فرمود نماز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اقامه‌ی نماز همین کاری است که ما با نمازخواندن می‌کنیم، نباید به آن اقامه‌ی نماز می‌گفتند، معلوم است چیزی در میان است که باید قیام بشود، به همین جهت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اقامه‌ی نظام جمهوری اسلامی، اسلام اقامه شد، ولی رعایت حلال و حرام الهی را نمی‌گوییم اقامه‌ی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انبیاء صریح آیه‌ی قرآن است که امامان فعلشان اقامه‌ی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إِلَیْهِمْ فِعْلَ الْخَیْرَاتِ وَإِقَامَ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به امامان فعل خیر و اقامه‌ی نماز را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مقامی دارد که خداوند اقامه‌ی نماز را به او وَحی کرده تا بتواند حرکتی را در جامعه پایه‌گذاری کند</w:t>
      </w:r>
      <w:r>
        <w:rPr>
          <w:rFonts w:eastAsia="IRNazanin" w:cs="IRNazanin"/>
          <w:color w:val="111111"/>
          <w:sz w:val="28"/>
          <w:szCs w:val="28"/>
          <w:rtl w:val="true"/>
          <w:lang w:bidi="fa-IR"/>
        </w:rPr>
        <w:t>.</w:t>
      </w:r>
    </w:p>
    <w:p>
      <w:pPr>
        <w:pStyle w:val="Heading3"/>
        <w:numPr>
          <w:ilvl w:val="2"/>
          <w:numId w:val="1"/>
        </w:numPr>
        <w:rPr/>
      </w:pPr>
      <w:bookmarkStart w:id="65" w:name="__RefHeading___Toc372501_581953129"/>
      <w:bookmarkStart w:id="66" w:name="_Toc23"/>
      <w:bookmarkEnd w:id="65"/>
      <w:r>
        <w:rPr>
          <w:rtl w:val="true"/>
        </w:rPr>
        <w:t>شرایط حمل ولایت امام</w:t>
      </w:r>
      <w:bookmarkEnd w:id="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إِقَامَةُ وَلَایَتِی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اقامه‌ی ولایت من کار پیچیده و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یَحْتَمِلُهُ إِلَّا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آن را حمل کنند مگر ملک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بنده‌ی مؤمنی که قلبش را خداوند برای ایمان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ولایت من را حمل کنند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فَالْمَلَکُ إِذَا لَمْ یَکُنْ مُقَرَّباً لَمْ یَحْتَمِلْهُ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ملک مقرب نباشد نمی‌تواند آن ولایت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مُحیی یا ملک ممیت فقط احیاء و اماته را می‌توانند انجام دهند، چطور می‌توانند ولایت انسان کاملی را که قلبش جامع اسماء الهی است درک کنند یا تحمل نمایند؟ می‌دانید که ملائکه هم دارای مقام شدت و ضعف‌اند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در قربِ بیشتر باشد در جامعیت بیشتر است و لذا به مقام جامعیت اسماء که مقام انسان کامل است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 است که نسبت به نورهای زرد و سبز و آبی در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نسبت به سایر ملائکه در مقام جامعیت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معصوم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حامل همه‌ی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چند اسم از اسماء الهی را می‌دانند و اقرار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ما را نیست مگر مقامی محدود، نمی‌توانند مقام نورانیت انسان کامل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جواب خداوند که می‌فرماید می‌خواهم در زمین خلیفه قرار دهم، عرض می‌کنند ما تسبیح و تحمید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درست است که شما تسبیح و تحمید و تقدیس می‌کنید و مسلّم کسی که خلیفه‌ی خدا است باید در چنین مقاماتی هم باشد، ولی من چیزهایی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اسماء را به آدم یعنی حقیقت انسانیت که صورت بالفعل آن حقیقت نبی اکرم صلی الله علیه وآله و سلم و اهل‌البیت علیهم السلام‌اند،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فوق مقام زن و مرد بودن انسان است، به همین جهت</w:t>
      </w:r>
    </w:p>
    <w:p>
      <w:pPr>
        <w:pStyle w:val="BookText"/>
        <w:rPr/>
      </w:pPr>
      <w:r>
        <w:rPr>
          <w:rFonts w:ascii="IRNazanin" w:hAnsi="IRNazanin" w:eastAsia="IRNazanin"/>
          <w:color w:val="111111"/>
          <w:sz w:val="28"/>
          <w:sz w:val="28"/>
          <w:szCs w:val="28"/>
          <w:rtl w:val="true"/>
          <w:lang w:bidi="fa-IR"/>
        </w:rPr>
        <w:t xml:space="preserve">شامل صدیقه‌ی طاهره علیها السلام هم می‌شود و ملائکه هم که سجده کردند، به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حضرت زهرا علیها السلام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انسان کامل در مقام جامعیت اسماء الهی است و هر ملکی نمی‌تواند ولایت چنین انسانی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ولایت من را کسی می‌تواند تحمل کند که کمالات جامع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ملائکه، ملائکه‌ی مقرب چنین جامعیتی را دارند و در بین انبیاء،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 حدّ خود با احکام الهی آشنا است غیر از آن پیامبری است که مأموریت دارد پیام خود را به بشریت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بناست پیام خداوند را به بشریت برساند می‌تواند حامل همه‌ی ابعاد غیب 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آدم‌ها از نظر فهم و احوال متکثرند و دارای ابعاد مختلفی هستند، باید آن پیامبر، نوری از حضرت رب‌العالمین با خود داشته باشد که جواب همه‌ی آن‌ها را بدهد به این معنی که باید نبی مرسل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امیرالمومنین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والنّبی إذا لَمْ یکُنْ مُرسلا لَمْ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انبیاء اگر آن نبی مرسل نباشد نمی‌تواند آن ولایت را تحمل 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 إِذَا لَمْ یَکُنْ مُمْتَحَناً لَمْ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مؤمنان اگر آن مؤمن، مؤمن مُمْتَحَن نباشد نمی‌تواند آن ولایت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آدم با هوشی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أَمِیرَ الْمُؤْمِنِینَ مَنِ الْمُؤْمِنُ وَ مَا نِهَایَتُهُ وَ مَا حَدُّهُ حَتَّی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مؤمن مُمْتَحَن چه کسی است و حدّ و نهایت ایمان او چقدر است تا بتوان او را شناخت؟ بالأخره معلوم است هر مؤمنی نمی‌تواند این ولایت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حدود آن ایمانی که می‌تواند ولایت شما را درک کند چیست؟ که حضرت شروع می‌کنند خصوصیات آن مؤمن را مطرح می‌فرمایند حاکی از آن‌که آن مؤمن ممتحَن آنچنان وسعتی دارد که جانش هر آن‌چه از طرف ما گفته می‌شود تصدیق می‌کند و به درجه‌ای از درکِ حقیقت رسیده که نسبت به حقایقی که به ما می‌رسد بیگانه نیست و نگذاشته است غبار امور دنیوی آینه‌ی وجودش را تیره و 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إن‌شاءالله در جلسه‌ی آینده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نورانیت امیرالمؤمنین علیه السلام ما را به نور خودت وارد معرفت نورانیت اهل البیت علیهم السلام بگردان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7" w:name="pg5239_39227"/>
    </w:p>
    <w:p>
      <w:pPr>
        <w:pStyle w:val="Heading2"/>
        <w:numPr>
          <w:ilvl w:val="1"/>
          <w:numId w:val="1"/>
        </w:numPr>
        <w:rPr/>
      </w:pPr>
      <w:bookmarkStart w:id="68" w:name="__RefHeading___Toc372503_581953129"/>
      <w:bookmarkStart w:id="69" w:name="_Toc24"/>
      <w:bookmarkEnd w:id="67"/>
      <w:bookmarkEnd w:id="68"/>
      <w:r>
        <w:rPr>
          <w:rtl w:val="true"/>
        </w:rPr>
        <w:t>جلسه‌ی چهارم</w:t>
      </w:r>
      <w:r>
        <w:rPr>
          <w:rtl w:val="true"/>
        </w:rPr>
        <w:t xml:space="preserve">: </w:t>
      </w:r>
      <w:r>
        <w:rPr>
          <w:rtl w:val="true"/>
        </w:rPr>
        <w:t>خصوصیات قلب ممتحن</w:t>
      </w:r>
      <w:bookmarkEnd w:id="69"/>
    </w:p>
    <w:p>
      <w:pPr>
        <w:pStyle w:val="Heading3"/>
        <w:numPr>
          <w:ilvl w:val="2"/>
          <w:numId w:val="1"/>
        </w:numPr>
        <w:rPr/>
      </w:pPr>
      <w:bookmarkStart w:id="70" w:name="__RefHeading___Toc372505_581953129"/>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همان‌طور که عزیزان مستحضرند بحث در رابطه با معرفت نورانیت اهل‌البیت علیهم السلام به‌خصوص وجود مقدس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احدی کامل نمی‌شود مگر آن‌که مرا به کنه معرفت با نورانیت خاصی که مربوط به آن مقام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باید تلاش کرد إن‌شاءالله حقیقت نوری حضرت را بشناسیم و روحمان را با نور حضرت مرتبط کنیم و موانعی که بین ما و آن نور وجود دارد مرتفع نماییم تا به لطف الهی با تجلیات آن نور، قلب ما به تعادل لازم در حرکات و سکنات و افکار و عقایدمان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مطلبی است که هر انسانی باید روی آن برنامه‌ریزی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که امیرالمؤمنین علیه السلام یک حقیقت نوری هستند و حرکات و گفتارشان تجلی آن نور است و شخصیت آن حضرت با آن نور متحد شده، با نظر به آن حضرت، نفس ناطقه‌ی انسان می‌تواند آن نور را</w:t>
      </w:r>
    </w:p>
    <w:p>
      <w:pPr>
        <w:pStyle w:val="BookText"/>
        <w:rPr/>
      </w:pP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برنامه‌ریزی کنید و چنین معرفتی به من پیدا نمایید علاوه بر این‌که قلب شما آماده‌ی تجلی ایمان می‌گردد و جهت فهم اسلام شرح صدر پیدا می‌کنید و عارف و بصیر می‌شوید، به معرفت الهی نیز، آن‌طور که شأن معرفت خداوند است نایل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 عَزَّ وَ جَلَ، وَ مَعْرِفَةُ اللَّهِ عَزَّ وَ جَلَّ مَعْرِفَتِی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نکته‌ی اخیر که یکی از محکمات روایت است نباید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امیرالمؤمنین علیه السلام را ببینیم که خدا را دیده باشیم و چطور به خدا معرفت پیدا کنیم که منجر به معرفت به مقام نورانیت امیرالمؤمنین علیه السلام شود؟ خدا را کجا باید سراغ گرفت و چگونه باید به سراغ خدا رفت که در آن صورت با نور امیرالمؤمنین علیه السلام روبه‌رو شویم، همان‌طور که عمان سامانی با حضرت روبه‌رو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پرده بود جمال جمیل عزّوجلّ</w:t>
      </w:r>
    </w:p>
    <w:p>
      <w:pPr>
        <w:pStyle w:val="BookText"/>
        <w:rPr/>
      </w:pPr>
      <w:r>
        <w:rPr>
          <w:rFonts w:ascii="IRNazanin" w:hAnsi="IRNazanin" w:eastAsia="IRNazanin"/>
          <w:color w:val="111111"/>
          <w:sz w:val="28"/>
          <w:sz w:val="28"/>
          <w:szCs w:val="28"/>
          <w:rtl w:val="true"/>
          <w:lang w:bidi="fa-IR"/>
        </w:rPr>
        <w:t>علی شد آینه خیر الکلام قلّ و دلّ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بهترین کلام آن است که مختصر و روشن باشد، امیرالمؤمنین علیه السلام همان خلاصه‌ی جمال جمیل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قضیه که همان معرفت به نورانیت حضرت باشد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بفرمائید چون روایت چنین مطلبی را فرموده قبول می‌کنیم ولی بالاخره باید آدم چیزی را درست تصور کند تا درست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چه چیزی می‌بیند که می‌خواهد قبول کند؟ بدون تصور صحیح نمی‌شود چیزی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این‌که رؤیتِ جنبه‌ی نوری حضرت در منظر نفس ناطقه‌ی ما قرار گیرد تا بتوانیم آن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جلسه‌ی قبل باب آن باز شد و نیاز است</w:t>
      </w:r>
      <w:bookmarkStart w:id="72" w:name="pg5239_39229"/>
    </w:p>
    <w:p>
      <w:pPr>
        <w:pStyle w:val="BookText"/>
        <w:rPr/>
      </w:pPr>
      <w:bookmarkEnd w:id="72"/>
      <w:r>
        <w:rPr>
          <w:rFonts w:ascii="IRNazanin" w:hAnsi="IRNazanin" w:eastAsia="IRNazanin"/>
          <w:color w:val="111111"/>
          <w:sz w:val="28"/>
          <w:sz w:val="28"/>
          <w:szCs w:val="28"/>
          <w:rtl w:val="true"/>
          <w:lang w:bidi="fa-IR"/>
        </w:rPr>
        <w:t>عزیزان در رابطه با آن تمرین کنند و نگاهی را به صحنه بیاورند که با آن نگاه بتوانند در جمال اولیاء الهی نور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رابطه با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قرآن از طرف خدا برای شما به عنوان نور و کتابی روشنگر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بدین‌معنی است که نوری در کتاب خدا هست که می‌توان با آن مرتبط شد و راه دیدن حقایق عالم را برای خود هموار کرد، با همان دید حضرت مهدی عجل الله تعالی فرجه الشریف را نور می‌بینیم و به آن حضرت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نورَاللهِ الّذی یهْتَدی بِهِ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نور خدایی که هدایت‌شدگان به وسیله ی آن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ادب و حضور و آرامش و صفا و نظم و یگانگی که در حرکات و سکنات و گفتار اولیاء الهی و علماء ربانی می‌نگریم حکایت از نوری می‌کند که در قلب آن‌ها تجلی کرده است و آثار یک حقیقتی است که ما با نظر به آن‌ها با آن آشنا می‌شویم، تجلی یک نحوه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نظر به اهل‌البیت علیهم السلام و صلوات بر آن‌ها ما هم به توحید می‌رسیم</w:t>
      </w:r>
      <w:r>
        <w:rPr>
          <w:rFonts w:eastAsia="IRNazanin" w:cs="IRNazanin"/>
          <w:color w:val="111111"/>
          <w:sz w:val="28"/>
          <w:szCs w:val="28"/>
          <w:rtl w:val="true"/>
          <w:lang w:bidi="fa-IR"/>
        </w:rPr>
        <w:t>.</w:t>
      </w:r>
    </w:p>
    <w:p>
      <w:pPr>
        <w:pStyle w:val="Heading3"/>
        <w:numPr>
          <w:ilvl w:val="2"/>
          <w:numId w:val="1"/>
        </w:numPr>
        <w:rPr/>
      </w:pPr>
      <w:bookmarkStart w:id="73" w:name="__RefHeading___Toc372507_581953129"/>
      <w:bookmarkStart w:id="74" w:name="_Toc26"/>
      <w:bookmarkEnd w:id="73"/>
      <w:r>
        <w:rPr>
          <w:rtl w:val="true"/>
        </w:rPr>
        <w:t>نمایش توحید</w:t>
      </w:r>
      <w:bookmarkEnd w:id="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رضا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یَقْدِرْ عَلَی مَا یُکَفِّرُ بِهِ ذُنُوبَهُ فَلْیُکْثِرْ مِنَ الصَّلَوَاتِ عَلَی مُحَمَّدٍ وَ آلِهِ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اگر کسی نمی تواند گناهانش را پاک کند مکرراً بر محمد و آل محمد صلی الله علیه وآله و سلم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تَهْدِمُ الذُّنُوبَ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گناهان را منهدم می‌کند آن هم چه منهدم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گناه عدم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با صلوات، به جمال این خانواده نظر بیندازید و دل را متوجه خانواده‌ی عصمت و طهارت نمایید همه‌ی گناهانتان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توحیدی‌شدن جان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مُحَمَّدٍ وَ آلِهِ تَعْدِلُ عِنْدَ اللَّهِ عَزَّ وَ جَلَّ التَّسْبِیحَ وَ التَّهْلِیلَ وَ التَّکْبِیر</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صلوات بر محمد و آل محمد در نزد خدا معادل تسبیح و تهلیل و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طریق قلب انسان به مقام تسبیح نایل می‌شود و نور سبحان‌اللهی پروردگار بر قلبش تجلی می‌کند و منور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یگانگی خداوند بر قلبش تجلی می‌کند و با تجلی تکبیر الهی نور کبریایی حضرت حق جان او را منوّر می‌کند و این عالی‌ترین شکل توحید و معرفت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جهت قلب را به این خانواده انداختن، مساوی است با نظر به وحدانیت خدا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گذشته عرض شد چطور جلوه‌ی احدی را در شخصیت امام معصوم می‌توان دید، همان‌طور که عشق را در حرکات و سکنات یک انسان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احدیت را بشناسیم و یگانگی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 آن را در امامان معصوم می‌توان نظاره کرد، زیرا آن‌ها تجلی یگانگی حق‌اند و روایت فوق متذکر چنین نکته‌ای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نزد خدا معادل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سیره‌ی امام را که نگاه کنیم و نظر ارادتمندانه به آن ذوات مقدس بیندازیم، کبریایی</w:t>
      </w:r>
    </w:p>
    <w:p>
      <w:pPr>
        <w:pStyle w:val="BookText"/>
        <w:rPr/>
      </w:pPr>
      <w:r>
        <w:rPr>
          <w:rFonts w:ascii="IRNazanin" w:hAnsi="IRNazanin" w:eastAsia="IRNazanin"/>
          <w:color w:val="111111"/>
          <w:sz w:val="28"/>
          <w:sz w:val="28"/>
          <w:szCs w:val="28"/>
          <w:rtl w:val="true"/>
          <w:lang w:bidi="fa-IR"/>
        </w:rPr>
        <w:t>حق بر قلب ما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نگاه‌کردن نیازمند یک نوع تربیت قلبی است که جان ما بیرون از حرکات و سکنات ائمه علیهم السلام، در جستجوی نوری باشد که با نظر به سیره و سخن امام، نفس ناطقه بتواند آن نور را در منظر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بنا داشته باشد آن نور را ببیند و موانع اخلاقی و عقیدتی را هم برطرف کرده باشد، می‌بیند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 خدا را چگونه باید ببینیم که قرآن وعده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اگر کسی می‌خواهد پروردگارش را ملاقات کند و به لقاء او نایل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 وَلَا یُشْرِکْ بِعِبَادَةِ رَبِّهِ أَحَدًا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باید به عمل صالح مبادرت ورزد و احدی را شریک خدا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می‌شود خدا را ملاقات کرد که خداوند راه‌کارِ آن ملاقات را گوشزد می‌فرماید، به طوری که حق به جلوات نورانی اسمائش بر قلب انسان جلوه می‌کند و انسان با آن انوار الهیه اُنس می‌گیرد، به همان معنایی که می‌فرمایند لقاء الهی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را که نبینم عبادت نمی‌کنم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 وَ لَکِنْ تُدْرِکُهُ الْقُلُوبُ بِحَقَائِقِ الْإِیمَان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چشم‌ها او را با نگاه حسی نمی‌بینند ولکن قلب‌ها او را به کمک حقایق ایمان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تذکرات إن‌شاءالله باب اولیه‌ی فهم این روایت باز می‌شود که نورانیت امیرالمؤمنین علیه السلام، یک نحوه نورانیتی است که می‌شود با نظر به</w:t>
      </w:r>
    </w:p>
    <w:p>
      <w:pPr>
        <w:pStyle w:val="BookText"/>
        <w:rPr/>
      </w:pPr>
      <w:r>
        <w:rPr>
          <w:rFonts w:ascii="IRNazanin" w:hAnsi="IRNazanin" w:eastAsia="IRNazanin"/>
          <w:color w:val="111111"/>
          <w:sz w:val="28"/>
          <w:sz w:val="28"/>
          <w:szCs w:val="28"/>
          <w:rtl w:val="true"/>
          <w:lang w:bidi="fa-IR"/>
        </w:rPr>
        <w:t>آن متوجه خدا شد و نیز می‌شود با معرفت به خدا متوجه نورانیت امیرالمؤمنین علیه السلام گشت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یاد دارید که حضرت به سوره‌ی بینه استناد کردند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 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ما امر نکردیم به مردم مگر آن‌که خداوند را خالصانه عبادت کنند و بدون هیچ انحرافی دین را برای خدا بدانند و از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وَیُقِیمُوا الصَّلَاةَ وَیُؤْتُوا الزَّکَاةَ وَذَلِکَ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اقامه‌ی صلاة کنند و زکات بپردازند و این است آن دین قیم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أُمِرُوا إِلَّا بِنُبُوَّةِ مُحَمَّدٍ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 نشدند مگر به نبوت حضرت محمد صلی الله علیه وآله و سلم چون مسیر بندگی خدا پذیرش نبوت نبی و پیروی از دستورات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می‌گویند مؤمن باید در قلب خود هم دو چشم داشته باشد و با آن دو چشم، خدا را ببیند به این صورت که با یک چشم، از خدا متوجه آثار و آیات او شود و با یک چشم، از آیات و آثار الهی متوجه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برای کودکِ به دنیا نیامده در سینه‌ی مادرش شیر آماده می‌کند تا رزاق‌بودنش را ببینید، و ببینید او سمیع و خبیر است و صدای طلب کودک به شیر را می‌شنود و می‌داند چه اندازه شیر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چنین صحنه‌هایی فقط شیر مادر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که هر چشمی می‌بیند کسی که چشم قلبش باز است از شیر منتقل می‌شود به رزاق و سمیع و خبیر، هم خدا را می‌بیند که رزاق است و هم از رزق او نظر به رزاقیت او دارد، او دارد در این صحنه‌ها خود را می‌نمایاند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 را قبول دارند ولی منکر لقاء الهی هستند وهّابی هستند و متوجه مظاهر الهی به عنوان آینه‌ی نمایش انوار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انسان نتواند ببیند یک خدای ذهنی است و نه خدای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وهّابی‌ها به ما می‌گویند شما که می‌گوئید اهل البیت علیهم السلام تجلی جمال حق‌اند مشرکید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خدا سوگند ماییم اسماء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جای آن‌که خدا را در مظاهرش ببینند تا بتوانند با او اُنس قلبی داشته باشند، منکر رؤیت خداوند می‌شوند و عملاً به خدای واقعی کافرند و یک خدای ذهنی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این‌ها قبول دارند واقعیت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تأکید می‌شود باید طوری لقاء الهی را دنبال کرد که آدم بتواند او را در صحنه ببیند و با نظر به نبوت حضرت محمد صلی الله علیه وآله و سلم آن خدا پرستیده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دین خالص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بِنُبُوَّةِ مُحَمَّدٍ صلی الله علیه وآله و سلم وَ هُوَ الدِّینُ الْحَنِیفِیَّةُ الْمُحَمَّدِیَّةُ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شما دنبالش هستید همین جمال و دستورات وجود مقدس پیامبر صلی الله علیه وآله و سلم است که در شخصیت و حرکات و سکنات و گفتار آن حضرت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دنبال آیه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هرکس ولایت مرا اقامه کند حقیقتاً نماز را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من را بر جان خود اقامه کنید تا نماز را اقامه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وَلَایَتِی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اقامه‌ی ولایت من کار ساده‌ای نیست که</w:t>
      </w:r>
      <w:bookmarkStart w:id="75" w:name="pg5239_39234"/>
    </w:p>
    <w:p>
      <w:pPr>
        <w:pStyle w:val="BookText"/>
        <w:rPr/>
      </w:pPr>
      <w:bookmarkEnd w:id="75"/>
      <w:r>
        <w:rPr>
          <w:rFonts w:ascii="IRNazanin" w:hAnsi="IRNazanin" w:eastAsia="IRNazanin"/>
          <w:color w:val="111111"/>
          <w:sz w:val="28"/>
          <w:sz w:val="28"/>
          <w:szCs w:val="28"/>
          <w:rtl w:val="true"/>
          <w:lang w:bidi="fa-IR"/>
        </w:rPr>
        <w:t>هرکس بتواند زیر بار آن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را می‌گویند که به این راحتی‌ها 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را ملک مقرب و نبی مرسل، و مؤمنی که خداوند قلب او را جهت ایمان امتحان کرده می‌تواند حمل کند و بپذیرد و نه هرکسی</w:t>
      </w:r>
      <w:r>
        <w:rPr>
          <w:rFonts w:eastAsia="IRNazanin" w:cs="IRNazanin"/>
          <w:color w:val="111111"/>
          <w:sz w:val="28"/>
          <w:szCs w:val="28"/>
          <w:rtl w:val="true"/>
          <w:lang w:bidi="fa-IR"/>
        </w:rPr>
        <w:t>.</w:t>
      </w:r>
    </w:p>
    <w:p>
      <w:pPr>
        <w:pStyle w:val="Heading3"/>
        <w:numPr>
          <w:ilvl w:val="2"/>
          <w:numId w:val="1"/>
        </w:numPr>
        <w:rPr/>
      </w:pPr>
      <w:bookmarkStart w:id="76" w:name="__RefHeading___Toc372509_581953129"/>
      <w:bookmarkStart w:id="77" w:name="_Toc27"/>
      <w:bookmarkEnd w:id="76"/>
      <w:r>
        <w:rPr>
          <w:rtl w:val="true"/>
        </w:rPr>
        <w:t>خصوصیات مؤمن مُمْتَحَن</w:t>
      </w:r>
      <w:bookmarkEnd w:id="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این‌که فرمودند هر ملکی نمی‌تواند آن را حمل کند مگر ملک مقرب، به خاطر این است که هر اندازه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از مقام قرب نزول کند جنبه‌ی کثرتش بیشتر می‌شود و از جنبه‌ی وحدت و جامعیتش کاسته می‌گردد و لذا نمی‌تواند ولایت انسان کامل را که مقامش مقام علم به همه‌ی اسماء الهی به جامعیت است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ملک مقرب و نبی مرسل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عَبْدٌ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مؤمنی که خدا قلبش را امتحان کرده باشد نیز می‌تواند ولایت مرا تحمل کند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به این‌جا رسید که جناب سلمان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مَنِ الْمُؤْمِنُ وَ مَا نِهَایَتُهُ وَ مَا حَدُّهُ حَتَّی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جایگاه و اندازه‌ی مؤمنی که می‌تواند آن ولایت را بپذیرد کجاست تا ما او را بشناسیم؟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لَبَّیْکَ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بفرمایید ای برادر رسول خدا صلی الله علیه وآله و سلم – اصرار دارد حضرت را به اسمی صدا بزند که رسول خدا صلی الله علیه وآله و سلم برای امیرالمؤمنین علیه السلام گذاشتند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الَّذِی لَا یُرَدُّ مِنْ أَمْرِنَا إِلَیْهِ شَیْ‌ءٌ إِلَّا شُرِحَ صَدْرُهُ لِقَبُولِهِ وَ لَمْ یَشُکَّ وَ 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ممتحَنْ آن مؤمنی است که</w:t>
      </w:r>
    </w:p>
    <w:p>
      <w:pPr>
        <w:pStyle w:val="BookText"/>
        <w:rPr/>
      </w:pPr>
      <w:r>
        <w:rPr>
          <w:rFonts w:ascii="IRNazanin" w:hAnsi="IRNazanin" w:eastAsia="IRNazanin"/>
          <w:color w:val="111111"/>
          <w:sz w:val="28"/>
          <w:sz w:val="28"/>
          <w:szCs w:val="28"/>
          <w:rtl w:val="true"/>
          <w:lang w:bidi="fa-IR"/>
        </w:rPr>
        <w:t>قلبش هرچه از ما می‌رسد راحت می‌پذیرد و هیچ‌گونه انکاری در مقابل امر ما در جان او نیست مگر آن‌که سینه‌ی او جهت پذیرش آن امر گشوده شده و هیچ شک و تردیدی در حقانیت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بر روی نکته‌ی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می‌دانید که چند نوع آدم داریم؛ عده‌ای وقتی سخن امام معصوم را بشنوند سخت انکار می‌کنند چون اساساً در افق دیگری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وجود مقدس پیامبر صلی الله علیه وآله و سلم نگران بودند که مقام ولایت حضرت امیرالمؤمنین علیه السلام را در غدیر طرح کنند تا آن‌جا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رسالت خود را کامل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بعضی‌ها اصلاً نمی‌تواند ولایت معصوم را تحمل کند، تا پذیرش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 و نهی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ندارند ولی در ولایت مشکل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قلبشان تا این حدّ منحرف نیست، اگر یک مقدار برایش مطلب روشن شود حقانیت مطلب را تصدیق می‌کند ولی دائماً در مقابل هر حرکت و گفتار امام معصوم مسئله‌دار می‌شود و باید برایش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هم هستند که جانشان به دنبال آن حقایق است و خودشان را در سخنان اهل‌البیت علیهم السلام پیدا می‌کنند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آن‌کسی که می‌تواند ولایت ما را بپذیرد از نوع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از نظر عقلی یک امامِ عقلی درونی دارید که به آن بدیهیات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یک نوع شعوری است که در هر انسانی هست و پایه‌ی تفکر و تعقل انسان قرار می‌گیرد بدون آن‌که برای پذیرش بدیهیات نیاز به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می‌گویم جزء هرچیز از آن چیز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بدیهی بدون هیچ مقاومتی آن را تصدیق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می‌کنید، می‌گویید بدیهی است که جزء هر چیز از کُلّ آن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یعنی چیزی که من در درونم آن را قبول دارم و به درونم که رجوع می‌کنم می‌بینم روحی دارم که می‌گوید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بپرسد به چه دلیل جزء هر چیز از کل آن کوچک‌تر است؟ می‌گویید دلیل نمی‌خواهد، معلوم است، به قول معروف می‌گویند اگر تصور بکنیم،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را امام درونی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تمام مسائل عقلی بر پایه‌ی همین بدیهیات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چنین امامی را جهت عقل عملی، در بیرون داریم که ملاک حق و باطل‌بودن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درست و غلط‌بودن افکار را می‌توانیم به کمک بدیهیات تصدیق کنیم، در بیرون هم امام معصومی هست که می‌توانیم به کمک او حق و باطل‌بودن اعمال را تصدیق کنیم، به شرطی که فطرت خود را که عامل شناسایی امام بیرونی است در حجاب نبرده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فطرتش آلوده به عقاید باطل و اغراض فاسد نباشد، همین‌که امام سخنی می‌گویند و یا عملی انجام می‌دهند درونش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 این است آن‌کسی که خداوند قلبش را محل تجلی نور ایمان قرار داده و می‌تواند ولایت ما را تحمل و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لَا یُرَدُّ مِنْ أَمْرِنَا إِلَیْهِ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کسی که هیچ امری از طرف ما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شُرِحَ صَدْرُهُ لِقَبُولِهِ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قلبش برای پذیرش آن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یَشُکَّ وَ 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شکی در حقانیت آن حرکات و گفتار در درونش ظهور نمی‌کند تا بخواهد با سؤال و شرح و تفصیل، قلب خود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افراد نیامدند تا از طریق دیگر</w:t>
      </w:r>
      <w:bookmarkStart w:id="78" w:name="pg5239_39237"/>
    </w:p>
    <w:p>
      <w:pPr>
        <w:pStyle w:val="BookText"/>
        <w:rPr/>
      </w:pPr>
      <w:bookmarkEnd w:id="78"/>
      <w:r>
        <w:rPr>
          <w:rFonts w:ascii="IRNazanin" w:hAnsi="IRNazanin" w:eastAsia="IRNazanin"/>
          <w:color w:val="111111"/>
          <w:sz w:val="28"/>
          <w:sz w:val="28"/>
          <w:szCs w:val="28"/>
          <w:rtl w:val="true"/>
          <w:lang w:bidi="fa-IR"/>
        </w:rPr>
        <w:t>مطالب را بگیرند که جای شک باشد، بلکه با قلبشان توانستند با امام تماس بگیرند و با حقیقت نوریه‌ی امام مرتبط شوند</w:t>
      </w:r>
      <w:r>
        <w:rPr>
          <w:rFonts w:eastAsia="IRNazanin" w:cs="IRNazanin"/>
          <w:color w:val="111111"/>
          <w:sz w:val="28"/>
          <w:szCs w:val="28"/>
          <w:rtl w:val="true"/>
          <w:lang w:bidi="fa-IR"/>
        </w:rPr>
        <w:t>.</w:t>
      </w:r>
    </w:p>
    <w:p>
      <w:pPr>
        <w:pStyle w:val="Heading3"/>
        <w:numPr>
          <w:ilvl w:val="2"/>
          <w:numId w:val="1"/>
        </w:numPr>
        <w:rPr/>
      </w:pPr>
      <w:bookmarkStart w:id="79" w:name="__RefHeading___Toc372511_581953129"/>
      <w:bookmarkStart w:id="80" w:name="_Toc28"/>
      <w:bookmarkEnd w:id="79"/>
      <w:r>
        <w:rPr>
          <w:rtl w:val="true"/>
        </w:rPr>
        <w:t>مقام خلیفة‌اللهی ائمه علیهم السلام</w:t>
      </w:r>
      <w:bookmarkEnd w:id="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عَزَّ وَ جَلَّ وَ خَلِیفَتُهُ عَلَی عِبَادِهِ لَا تَجْعَلُونَا أَرْبَاباً وَ 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خدایم و خلیفه‌ی او بر بندگانش می‌باشم، ما را پروردگار به حساب نیاورید و خارج از آن هر فضل و کمالی را که می‌خواهید و تصور می‌کنید، می‌توانید به ما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خلیفةالله طبق آیه‌ی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رَبُّکَ لِلْمَلاَئِکَةِ إِنِّی جَاعِلٌ فِی الأَرْضِ خَلِیفَةً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پروردگارت به ملائکه فرمود می‌خواهد در زمین خلیفه قرار دهد و سپس آدم را به اعتبار این‌که همه‌ی اسماء را به او تعلیم داد، خلیفه قرار داد و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أَنبِئْهُم بِأَسْمَآئِهِمْ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ملائکه را به آن‌ها خبر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أَنبَأَهُمْ بِأَسْمَآئِهِمْ، قَالَ أَلَمْ أَقُل لَّکُمْ إِنِّی أَعْلَمُ غَیْبَ السَّمَاوَاتِ وَالأَرْضِ</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همین‌که آدم توانست اسماء را نشان آن‌ها دهد، خداوند در جواب ملائکه که گفتند آیا می‌خواهی کسی را خلیفه‌ی خود در زمین قرار دهی که فساد می‌کند و خون می‌ریزد؟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به شما که من به غیب آسمان‌ها و زمین از همه عالم‌تر هستم و</w:t>
      </w:r>
    </w:p>
    <w:p>
      <w:pPr>
        <w:pStyle w:val="BookText"/>
        <w:rPr/>
      </w:pPr>
      <w:r>
        <w:rPr>
          <w:rFonts w:ascii="IRNazanin" w:hAnsi="IRNazanin" w:eastAsia="IRNazanin"/>
          <w:color w:val="111111"/>
          <w:sz w:val="28"/>
          <w:sz w:val="28"/>
          <w:szCs w:val="28"/>
          <w:rtl w:val="true"/>
          <w:lang w:bidi="fa-IR"/>
        </w:rPr>
        <w:t>چیزی بالاتر از آنچه شما از آدم تصور می‌کردید می‌دانستم؟ این انسان کامل که اسماء را به تمامه بگیرد و بنمایاند، به اقرار بزرگان شیعه و سنی حضرت محمد صلی الله علیه وآله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عایشه می‌گوید به کرّات پیامبر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علی جانِ من است و این به معنی آن است که جان پیامبر هم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خلیفه‌ی الهی در زمین هستم و به همان معنی که خلیفه‌ی الهی اسماء همه‌ی موجودات را می‌داند من هم می‌دانم پس در عین این‌که مرا نباید پروردگار عالم بدانید، هر کمالی را که تصور می‌کنید، می‌توانید به من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که به آقای دکتر شریعتی هست این است که از یک طرف درست می‌گویند که نباید علی علیه السلام را خدا کرد اما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انسان برتر است نه برتر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بی‌اشکال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مورد بحث و امثال آن ائمه علیهم السلام از مقامی در رابطه با خود به ما خبر می‌دهند که نشان می‌دهد از همه‌ی موجودات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صاحب‌الامر عجل الله تعالی فرجه الشریف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ما را از مقام رب‌بودن پائین بیاورید سپس نسبت به ما هر کمالی که خواستید می‌توانید بگویید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یعنی همه‌ی کمالات، خدا یعنی حیِّ قیّومِ سمیعِ بصیر و همه‌ی اسماء حسنای دیگر، در عین آن‌که واحد است و کثیر نیست، صفاتش عین ذاتش می‌باشد و او را از احدیت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اولین مخلوقِ</w:t>
      </w:r>
    </w:p>
    <w:p>
      <w:pPr>
        <w:pStyle w:val="BookText"/>
        <w:rPr/>
      </w:pPr>
      <w:r>
        <w:rPr>
          <w:rFonts w:ascii="IRNazanin" w:hAnsi="IRNazanin" w:eastAsia="IRNazanin"/>
          <w:color w:val="111111"/>
          <w:sz w:val="28"/>
          <w:sz w:val="28"/>
          <w:szCs w:val="28"/>
          <w:rtl w:val="true"/>
          <w:lang w:bidi="fa-IR"/>
        </w:rPr>
        <w:t>خدا که کامل‌ترین تجلی است، در عین مخلوقیت، همه‌ی آن کمالات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صادره‌ی اول باید یک انسان کامل باشد به همان معنایی که خلیفه‌ی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نمی‌شود صادره‌ی اول و اولین مخلوق یک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هرکدام وجهی از کمالات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ملائکه به یک اعتبار هر چه به قرب الهی نزدیک‌تر باشند کامل‌تر می‌شوند، ولی نه این‌که جامعیتشان در این حدّ باشد که تمام اسماء الهی را بتوانند بگیرند وگرنه دیگر معنی نمی‌داد که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در عالم معنا هر سجده‌ای لازمه‌اش این است که مسجود در مرتبه‌ی بالاتری باشد تا مرتبه‌ی مادون در مقابلش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امور دنیایی نیست که خضوع‌ها اعتباری و قراردادی باشد، آن‌جا هر حرکتی ریشه‌ی تکوینی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ملائکه‌ی مقرب آنقدر در کمالات جامع‌اند که می‌توانند ولایت امیرالمؤمنین علیه السلام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نمی‌تواند ولایت آن حضرت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ملک‌اند و ظرفیت تعلیم همه‌ی اسماء را نداشتند، خودشان به خداوند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 وَنُقَدِّسُ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تسبیح، حمد تو را می‌کنیم و تو را تقدیس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که ما عالم به اسماء جامع الهی هستیم، ملائکه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آن‌ها صادره‌ی اول که باید جامع اسماء الهی باشند،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روایت فوق؛ اهل برهان و عرفان رسیده‌اند</w:t>
      </w:r>
    </w:p>
    <w:p>
      <w:pPr>
        <w:pStyle w:val="BookText"/>
        <w:rPr/>
      </w:pPr>
      <w:r>
        <w:rPr>
          <w:rFonts w:ascii="IRNazanin" w:hAnsi="IRNazanin" w:eastAsia="IRNazanin"/>
          <w:color w:val="111111"/>
          <w:sz w:val="28"/>
          <w:sz w:val="28"/>
          <w:szCs w:val="28"/>
          <w:rtl w:val="true"/>
          <w:lang w:bidi="fa-IR"/>
        </w:rPr>
        <w:t>به این که باید در عالم یک موجودی باشد که از ملک بالاتر است و مقامش مقام جامع اسماء الهی است و همه‌ی حقیقت پیش او است بدون آن‌که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که جامع اسماء الهی است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صحابه از جمله خلیفه‌ی اول و دوم و سوم هیچ‌وقت نگفتند مقام ما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حضرت امیرالمؤمنین علیه السلام چنین ادعایی دارند، یا راست می‌گوید که باید دلیل بیاورند یا راست نمی‌گویند که از بقیه‌ی صحابه‌ی پیامبر صلی الله علیه وآله و سلم هم پایین‌تر هستند چون ادعایی کرده‌اند که بقیه چنین ادعایی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همه‌ی حرکات و گفتار ائمه علیهم السلام شاهد صدق چنین ادعایی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معلوم می‌کنند که این دنیا کسانی را در خود دارد که مقامشان،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جامعیت همه‌ی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با اهل سنت و با بعضی از شیعیانِ تحت تأثیر علمِ حسّی غرب این است که آن‌ها نتوانسته‌اند به چنین معرفتی دست یابند که چنین کسانی در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به حضرت علی علیه السلام و یا سایر ائمه علیهم السلام احترام هم می‌گذارند به جهت پذیرش چنین مقامی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فرصت فراهم بشود که بتوان این موضوع را تبیین کرد، که خدای جامعِ همه‌ی کمالات، اولین تجلی‌اش غیر از انسان کامل نیست، راه برای سایر معارفی که شیعه بر آن تأکید دارد باز می‌شود، معارفی که شما در دعای ندبه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السَّبَبُ الْمُتَّصِلُ بَیْنَ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متذکر آن می‌شوید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اباذر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تَجْعَلُونَا أَرْبَاباًوَ 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رب ندانید و در رابطه با فضل ما هر سخنی می‌خواهید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کمالی که به ما نسبت دهید به اشتباه نیفتاده‌اید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نیز حرفش همین است که صادره‌ی اول و اولین مخلوق، همه‌ی کمالات خدا را دارد مگر واجب‌الوجودبودن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دارای هر کمالی هست غیر از خدایی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لَا تَبْلُغُونَ کُنْهَ مَا فِینَا وَ لَا نِهَایَتَهُ فَإِنَّ اللَّهَ عَزَّ وَ جَلَّ قَدْ أَعْطَانَا أَکْبَرَ وَ أَعْظَمَ مِمَّا یَصِفُهُ وَ أَصِفُکُمْ أَوْ یَخْطُرُ عَلَی قَلْبِ أَحَدِکُمْ فَإِذَا عَرَفْتُمُونَا هَکَذَا فَأَنْتُمُ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فضل ما با توجه به این‌که هر کمالی را می‌توانید به ما نسبت دهید، باز به کنه و نهایت فضل ما نخواهید رسید، زیرا خداوند عزّ و جل به ما بزرگ‌تر و عظیم‌تر از آن‌چه ما می‌گوییم و شما می‌گویید یا به قلب یکی از شما خطور کرده، داده است، وقتی ما را این‌طور شناختید، آن‌وقت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سینه‌ها ظرفیت ظهور و فهم آن مقام را ندارند و نمی‌توانند آن مقام را تصور کنند ولی همین که فهمیدند باید از این زاویه به مقام نورانیت امامان علیهم السلام نگاه کنند و جنبه‌ی نورانی آن‌ها را ببینند که در عین این‌که خلیفه‌ی الهی هستند، رب نیستند ولی همه‌ی کمالات را به غیر ربوبیت دارند، اگر توانستند این مسائل را تصدیق کنند همان مؤمنی می‌باشند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خدا امتحان کرده و قدرت فهم آن نورانیت را به او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1" w:name="pg5239_39242"/>
    </w:p>
    <w:p>
      <w:pPr>
        <w:pStyle w:val="Heading2"/>
        <w:numPr>
          <w:ilvl w:val="1"/>
          <w:numId w:val="1"/>
        </w:numPr>
        <w:rPr/>
      </w:pPr>
      <w:bookmarkStart w:id="82" w:name="__RefHeading___Toc372513_581953129"/>
      <w:bookmarkStart w:id="83" w:name="_Toc29"/>
      <w:bookmarkEnd w:id="81"/>
      <w:bookmarkEnd w:id="82"/>
      <w:r>
        <w:rPr>
          <w:rtl w:val="true"/>
        </w:rPr>
        <w:t>جلسه‌ی پنجم</w:t>
      </w:r>
      <w:r>
        <w:rPr>
          <w:rtl w:val="true"/>
        </w:rPr>
        <w:t xml:space="preserve">: </w:t>
      </w:r>
      <w:r>
        <w:rPr>
          <w:rtl w:val="true"/>
        </w:rPr>
        <w:t>اقامه‌ی صلاة؛ اقامه‌ی ولایت علی علیه السلام</w:t>
      </w:r>
      <w:bookmarkEnd w:id="83"/>
    </w:p>
    <w:p>
      <w:pPr>
        <w:pStyle w:val="Heading3"/>
        <w:numPr>
          <w:ilvl w:val="2"/>
          <w:numId w:val="1"/>
        </w:numPr>
        <w:rPr/>
      </w:pPr>
      <w:bookmarkStart w:id="84" w:name="__RefHeading___Toc372515_581953129"/>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سَلْمَانُ قُلْتُ یَا أَخَا رَسُولِ اللَّهِ وَ مَنْ أَقَامَ الصَّلَاةَ أَقَامَ وَلَایَتَکَ؟ قَالَ نَعَمْ یَا سَلْمَانُ؛ تَصْدِیقُ ذَلِکَ قَوْلُهُ تَعَالَی فِی الْکِتَابِ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برادرِ پیامبر آیا هرکسی نماز به‌پا دارد ولایت تو را به‌پا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دلیل این مطلب سخن خدا است در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سنگین و دشوار است مگر برای خشوع‌کنندگان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مستحضرید بحث بر سر حقیقت نوری اهل‌البیت و به‌خصوص امیرالمؤمنین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ایمان کامل</w:t>
      </w:r>
      <w:bookmarkStart w:id="86" w:name="pg5239_39243"/>
    </w:p>
    <w:p>
      <w:pPr>
        <w:pStyle w:val="BookText"/>
        <w:rPr/>
      </w:pPr>
      <w:bookmarkEnd w:id="86"/>
      <w:r>
        <w:rPr>
          <w:rFonts w:ascii="IRNazanin" w:hAnsi="IRNazanin" w:eastAsia="IRNazanin"/>
          <w:color w:val="111111"/>
          <w:sz w:val="28"/>
          <w:sz w:val="28"/>
          <w:szCs w:val="28"/>
          <w:rtl w:val="true"/>
          <w:lang w:bidi="fa-IR"/>
        </w:rPr>
        <w:t>نمی‌شود مگر این‌که به نورانیت ما معرفت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فرمودند که علاوه بر ملک مقرب و نبی مرسل، مؤمنی که خداوند قلبش را امتحان کرده است و آن قلب را آماده‌ی نور حقیقی دیده می‌تواند به نورانیت ما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ای امیرالمؤمنین آن مؤمنی که بتواند به این مقام دست پیدا کند چه خصوصیاتی دارد؟ حضرت فرمودند خداوند طوری قلب او را گشوده است که اگر مطلبی از طرف ما به او برسد راحت آن مطلب را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صَدْرُهُ لِقَبُولِهِ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نسبت به آن مطالب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خودی خود بابی از معرفت دینی است که چطور می‌شود یک قلب آماده شود تا حقیقتی را که از طرف اهل‌البیت علیهم السلام به آن می‌رسد راحت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را در امور نظری به عنوان مثال ذکر کردیم و عرض شد همین‌طور که در عقل نظری در بنیاد هر انسان نوری هست که امور بدیهی را به‌راحتی تصدیق می‌کند، مؤمنی هم که قلبش به نور الهی منور شده است در امور عملی و اعتقادی چنین خاصیتی دارد، همین‌که اهل‌البیت علیهم السلام نکته‌ای بگویند قلب او کاملاً تصدیق می‌کند</w:t>
      </w:r>
      <w:r>
        <w:rPr>
          <w:rFonts w:eastAsia="IRNazanin" w:cs="IRNazanin"/>
          <w:color w:val="111111"/>
          <w:sz w:val="28"/>
          <w:szCs w:val="28"/>
          <w:rtl w:val="true"/>
          <w:lang w:bidi="fa-IR"/>
        </w:rPr>
        <w:t>.</w:t>
      </w:r>
    </w:p>
    <w:p>
      <w:pPr>
        <w:pStyle w:val="Heading3"/>
        <w:numPr>
          <w:ilvl w:val="2"/>
          <w:numId w:val="1"/>
        </w:numPr>
        <w:rPr/>
      </w:pPr>
      <w:bookmarkStart w:id="87" w:name="__RefHeading___Toc372517_581953129"/>
      <w:bookmarkStart w:id="88" w:name="_Toc31"/>
      <w:bookmarkEnd w:id="87"/>
      <w:r>
        <w:rPr>
          <w:rtl w:val="true"/>
        </w:rPr>
        <w:t>نسبت جان انسان‌ها با حقیقت</w:t>
      </w:r>
      <w:bookmarkEnd w:id="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انسان‌ها خود را گم می‌کنند و نمی‌توانند حق را پیدا کنند، خداوند اهل‌البیت علیهم السلام را قرار داد تا انسان‌ها از طریق آن‌ها انسانیت گم‌شده‌ی خود را بیابند و حتی اگر ائمه‌ی معصومین علیهم السلام به آن‌ها سخت بگیرند با ائمه علیهم السلام احساس آشنایی می‌کنند و از محبت آن‌ها دست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در روایت داریم که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بِجُمْلَتِهَا عَلَی الْمُنَافِقِ عَلَی أَنْ یُحِبَّنِی مَا أَحَبَّنِی وَ ذَلِکَ أَنَّهُ قَضَی فَانْقَضَی عَلَی لِسَانِ النَّبِیِّ الْأُمِّیِّ أَنَّهُ قَالَ لَا یُبْغِضُکَ مُؤْمِنٌ وَ لَا یُحِبُّکَ مُنَافِق</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بینی مؤمن با شمشیر خود ضربه زنم که مرا دشمن بدارد دشمن نخواهد داشت و اگر تمام نعمت دنیا را بر منافق بریزم که مرا دوست بدارد دوست نخواهد داشت و این، بدان جهت است که بر زبان پیامبر صلی الله علیه وآله و سلم جاری شده و فرموده‌اند که مؤمن، تو را دشمن نخواهد داشت و منافق تو را دوست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ساختاری در روح انسان‌ها قرار داده است که می‌توانند حقانیت اهل‌البیت علیهم السلام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اگر یک فکرِ غلط به جانتان افتاد اذیت می‌شوید و سعی می‌کنید آن را بیرون کنید چون می‌دانید مطلوبی دارید که این فکرِ غلط شما را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که به مکه مشرف شده بودند، در مقابل شبهه‌های وهابیون، بدون آن‌که بخواهند بپذیرند، دلواپس بودند که چطور آن ظلمات را از ذهن خود بیرون کنند، متوجه بودند با آن حرف‌ها یک چیزی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چیزی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داشتند گم‌شده‌ی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احساس همان نوری است که خداوند در قلب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عقل استدلالی نمی‌تواند به حقیقت</w:t>
      </w:r>
    </w:p>
    <w:p>
      <w:pPr>
        <w:pStyle w:val="BookText"/>
        <w:rPr/>
      </w:pPr>
      <w:r>
        <w:rPr>
          <w:rFonts w:ascii="IRNazanin" w:hAnsi="IRNazanin" w:eastAsia="IRNazanin"/>
          <w:color w:val="111111"/>
          <w:sz w:val="28"/>
          <w:sz w:val="28"/>
          <w:szCs w:val="28"/>
          <w:rtl w:val="true"/>
          <w:lang w:bidi="fa-IR"/>
        </w:rPr>
        <w:t>آن دست یابد، با عقل قدسی و عشق می‌توان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 شش جهت حدّ است و دیگر راه نیست</w:t>
      </w:r>
    </w:p>
    <w:p>
      <w:pPr>
        <w:pStyle w:val="BookText"/>
        <w:rPr/>
      </w:pPr>
      <w:r>
        <w:rPr>
          <w:rFonts w:ascii="IRNazanin" w:hAnsi="IRNazanin" w:eastAsia="IRNazanin"/>
          <w:color w:val="111111"/>
          <w:sz w:val="28"/>
          <w:sz w:val="28"/>
          <w:szCs w:val="28"/>
          <w:rtl w:val="true"/>
          <w:lang w:bidi="fa-IR"/>
        </w:rPr>
        <w:t>عشق گوید راه هست و رفته‌ایم ما بارها</w:t>
      </w:r>
    </w:p>
    <w:p>
      <w:pPr>
        <w:pStyle w:val="BookText"/>
        <w:rPr/>
      </w:pPr>
      <w:r>
        <w:rPr>
          <w:rFonts w:ascii="IRNazanin" w:hAnsi="IRNazanin" w:eastAsia="IRNazanin"/>
          <w:color w:val="111111"/>
          <w:sz w:val="28"/>
          <w:sz w:val="28"/>
          <w:szCs w:val="28"/>
          <w:rtl w:val="true"/>
          <w:lang w:bidi="fa-IR"/>
        </w:rPr>
        <w:t>وقتی متوجه شدیم جاهایی هست که باید با پای دل رفت، متوجه می‌شویم حضرت امیرالمؤمنین علیه السلام در این روایت دارند ما را در آن وادی می‌برند، به همین جهت این نوع روایات را نباید در محافل عمومی بحث کنیم که از ساحت عقل استدلالی بالاتر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بازاری بدید و تاجری آغاز کرد</w:t>
      </w:r>
    </w:p>
    <w:p>
      <w:pPr>
        <w:pStyle w:val="BookText"/>
        <w:rPr/>
      </w:pPr>
      <w:r>
        <w:rPr>
          <w:rFonts w:ascii="IRNazanin" w:hAnsi="IRNazanin" w:eastAsia="IRNazanin"/>
          <w:color w:val="111111"/>
          <w:sz w:val="28"/>
          <w:sz w:val="28"/>
          <w:szCs w:val="28"/>
          <w:rtl w:val="true"/>
          <w:lang w:bidi="fa-IR"/>
        </w:rPr>
        <w:t>عشق دیده زان سوی بازارِ او، بازارها</w:t>
      </w:r>
    </w:p>
    <w:p>
      <w:pPr>
        <w:pStyle w:val="BookText"/>
        <w:rPr/>
      </w:pPr>
      <w:r>
        <w:rPr>
          <w:rFonts w:ascii="IRNazanin" w:hAnsi="IRNazanin" w:eastAsia="IRNazanin"/>
          <w:color w:val="111111"/>
          <w:sz w:val="28"/>
          <w:sz w:val="28"/>
          <w:szCs w:val="28"/>
          <w:rtl w:val="true"/>
          <w:lang w:bidi="fa-IR"/>
        </w:rPr>
        <w:t>عقل‌گوید‌پا منه‌کاندر فنا‌جز‌خار نیست</w:t>
      </w:r>
    </w:p>
    <w:p>
      <w:pPr>
        <w:pStyle w:val="BookText"/>
        <w:rPr/>
      </w:pPr>
      <w:r>
        <w:rPr>
          <w:rFonts w:ascii="IRNazanin" w:hAnsi="IRNazanin" w:eastAsia="IRNazanin"/>
          <w:color w:val="111111"/>
          <w:sz w:val="28"/>
          <w:sz w:val="28"/>
          <w:szCs w:val="28"/>
          <w:rtl w:val="true"/>
          <w:lang w:bidi="fa-IR"/>
        </w:rPr>
        <w:t>عشق‌گوید‌عقل‌راکاندر تو است‌آن خارها</w:t>
      </w:r>
    </w:p>
    <w:p>
      <w:pPr>
        <w:pStyle w:val="BookText"/>
        <w:rPr/>
      </w:pPr>
      <w:r>
        <w:rPr>
          <w:rFonts w:ascii="IRNazanin" w:hAnsi="IRNazanin" w:eastAsia="IRNazanin"/>
          <w:color w:val="111111"/>
          <w:sz w:val="28"/>
          <w:sz w:val="28"/>
          <w:szCs w:val="28"/>
          <w:rtl w:val="true"/>
          <w:lang w:bidi="fa-IR"/>
        </w:rPr>
        <w:t>عقلِ بازاری مقام فنا و نفی خود را نمی‌فهمد تا بتواند با این نوع روایات مأنوس شود، دلی باید در صحنه باشد که هرچه بیشتر بلا دید، بیشتر به وَجد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خُنُک‌آن قماربازی‌که‌بباخت هرچه بودش</w:t>
      </w:r>
    </w:p>
    <w:p>
      <w:pPr>
        <w:pStyle w:val="BookText"/>
        <w:rPr/>
      </w:pPr>
      <w:r>
        <w:rPr>
          <w:rFonts w:ascii="IRNazanin" w:hAnsi="IRNazanin" w:eastAsia="IRNazanin"/>
          <w:color w:val="111111"/>
          <w:sz w:val="28"/>
          <w:sz w:val="28"/>
          <w:szCs w:val="28"/>
          <w:rtl w:val="true"/>
          <w:lang w:bidi="fa-IR"/>
        </w:rPr>
        <w:t>و نماند هیچش إلاّ هوس قمار دیگر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عمق جان خود نسبتی با حقیقت دارند که آن نسبت را از طریق عقل استدلالی به‌دست نیاورده‌اند تا برای پذیرش حکم آن منتظر نظر آن باشند و چنانچه با آلوده‌شدن به کثرات و غفلت‌ها این رابطه را مدفون نکرده باشند، از طریق روبه‌رو شدن با سخنان اهل‌البیت علیهم السلام که از همان حقیقت ریشه می‌گیرد با تمام وجود آن سخنان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توصیف چنین انسانی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لَا یُرَدُّ مِنْ أَمْرِنَا إِلَیْهِ شَیْ‌ءٌ إِلَّا شُرِحَ صَدْرُهُ لِقَبُولِهِ وَ لَمْ یَشُکَّ وَ 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w:t>
      </w:r>
    </w:p>
    <w:p>
      <w:pPr>
        <w:pStyle w:val="BookText"/>
        <w:rPr/>
      </w:pPr>
      <w:r>
        <w:rPr>
          <w:rFonts w:ascii="IRNazanin" w:hAnsi="IRNazanin" w:eastAsia="IRNazanin"/>
          <w:color w:val="111111"/>
          <w:sz w:val="28"/>
          <w:sz w:val="28"/>
          <w:szCs w:val="28"/>
          <w:rtl w:val="true"/>
          <w:lang w:bidi="fa-IR"/>
        </w:rPr>
        <w:t>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است که هیچ نکته‌ای از ما به او نمی‌رسد مگر این‌که قلب او جهت درک آن گشاده شده، بدون هیچ‌گونه شک و 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توانست امام معصوم را در منظر خود قرار دهد خودِ امام متذکر آن بُعدی می‌شوند که در عمق جان انسان نهفته است و از طریق اُنس با امام آن بُعد فعّال می‌شود و با تمام وجود مطالب امام را تصدیق می‌کند چون امام معصوم متذکر نسبت جان انسان‌ها با حقیقت می‌باشند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چنین مقامی حضرت تأکید می‌کنند که من بنده‌ی خدای عزّ و جل و خلیفه‌ی او هستم و لذا ما اهل‌البیت را در عین این که ربّ به‌حساب نمی‌آورید؛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فضل و کمالی را که خواستید به ما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روشن کنند مقام انسان کامل آن‌قدر متعالی است که در تصور نمی‌آید،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لَا تَبْلُغُونَ کُنْهَ مَا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به کُنْه آن مقامی که ما در آن هستیم دست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توجهی که امام نسبت به مقام خود می‌دهند ما شیعیان تلاش می‌کنیم در منظر جان خود چنین حقیقتی را پیدا کنیم و به حیرت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در محدوده‌ی عقل خود می‌مانیم، در حالی که بحث بالاتر از آن است که یک عقلِ متوسط بتواند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پای تصور خوبی‌های امام در میان باشد، معلوم است که تصور ما در حدّ خودِ ما است، ولی یک وقت با تصورات خود با امام برخورد نمی‌کنیم، بلکه تلاش می‌کنیم با نور امام، امام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 جَلَّ قَدْ أَعْطَانَا أَکْبَرَ وَ أَعْظَمَ مِمَّا یَصِفُهُ وَ أَصِفُکُمْ اَوْ یخْطُر عَلَی قلب</w:t>
      </w:r>
      <w:bookmarkStart w:id="89" w:name="pg5239_39247"/>
    </w:p>
    <w:p>
      <w:pPr>
        <w:pStyle w:val="BookText"/>
        <w:rPr/>
      </w:pPr>
      <w:bookmarkEnd w:id="89"/>
      <w:r>
        <w:rPr>
          <w:rFonts w:ascii="IRNazanin" w:hAnsi="IRNazanin" w:eastAsia="IRNazanin"/>
          <w:color w:val="111111"/>
          <w:sz w:val="28"/>
          <w:sz w:val="28"/>
          <w:szCs w:val="28"/>
          <w:rtl w:val="true"/>
          <w:lang w:bidi="fa-IR"/>
        </w:rPr>
        <w:t>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چیزهایی به ما داده که بالاتر و عظیم‌تر است از آنچه او وصف کرده و یا برای شما وصف می‌کنم و یا به قلب شما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موضوعی است فوق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موضوع بالاتر از آن است که خدا با الفاظ بشری برای شما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قرآن در وصف اهل‌البیت علیهم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خداوند اراده کرده فقط شما اهل‌البیت را از هرگونه آلودگی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وصف، وصف خیلی عظیم و بزرگی است،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زبان و الفاظ بشری است ولی حقیقت مسئله از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گفتنی نیست و فکری هم نیست،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که بعضی‌ها می‌گویند عرفان ربطی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عرفان چه می‌گوید جز این است که یک عارف تلاش می‌کند تا قلب خود را در سیری قرار دهد که بتواند با حقایق قدسی مرتبط شود؟ و مگر حضرت امیرالمؤمنین علیه السلام در این روایت 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ما را کسی درک می‌کند که قلب خود را آماده کرده باشد؟ پس در واقع ما را به عرفان حقیقی دعوت می‌کنند</w:t>
      </w:r>
      <w:r>
        <w:rPr>
          <w:rFonts w:eastAsia="IRNazanin" w:cs="IRNazanin"/>
          <w:color w:val="111111"/>
          <w:sz w:val="28"/>
          <w:szCs w:val="28"/>
          <w:rtl w:val="true"/>
          <w:lang w:bidi="fa-IR"/>
        </w:rPr>
        <w:t>.</w:t>
      </w:r>
    </w:p>
    <w:p>
      <w:pPr>
        <w:pStyle w:val="Heading3"/>
        <w:numPr>
          <w:ilvl w:val="2"/>
          <w:numId w:val="1"/>
        </w:numPr>
        <w:rPr/>
      </w:pPr>
      <w:bookmarkStart w:id="90" w:name="__RefHeading___Toc372519_581953129"/>
      <w:bookmarkStart w:id="91" w:name="_Toc32"/>
      <w:bookmarkEnd w:id="90"/>
      <w:r>
        <w:rPr>
          <w:rtl w:val="true"/>
        </w:rPr>
        <w:t>علی علیه السلام مصداق ولایت الهی</w:t>
      </w:r>
      <w:bookmarkEnd w:id="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روایت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سَلْمَانُ قُلْتُ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برادر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أَقَامَ الصَّلَاةَ أَقَامَ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را اقامه کند ولایت شما را اقامه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ذَلِکَ قَوْلُهُ تَعَالَی فِی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مطلب سخن خدا است در کتاب عزیز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الصَّلاةِ وَ إِنَّها لَکَبِیرَةٌ إِلَّا عَلَی الْخاشِعِینَ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استعانت بجوئید، و آن کار مشکلی است مگر برای آن‌ها که خاشع‌اند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ولایت من است و خداوند از آن دو، یکی را فرمود سخت است و نفرمود آن دو سخت است، چون ولایت است که حمل آن سخت است مگر برای خاشعین و آن‌ها شیعیان بصیر و هوشیارند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بفرمایید در آیه، بعد از توصیه به استعانت از صبر و صلاة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مفرد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نماز سنگین و سخت است مگر برای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همین نکته اشاره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سخت‌اند،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 است که همان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اقامه‌ی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استعانت بجویید به سیره و نبوت محمدی صلی الله علیه وآله و سلم که آن نماز مشهور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بجویید به نماز که اقامه‌ی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فَالصَّبْرُ رَسُولُ اللَّهِ صلی الله علیه وآله و سلم وَ الصَّلَاةُ إِقَامَةُ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دو یکی را فرمود که سخت و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الْوَلَایَةَ کَبِیرَةٌ حَمْلُهَا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است که به‌جز برای خاشعین،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فعلاً همه‌ی مسلمانان می‌خوانند سخت نیست که فقط یک عده‌ی خاصی بتوانند انجام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آن معنی است که حکم خدا توسط امامی معصوم در تمام مناسبات زندگی حاکم شود و همه‌ی منیت‌ها کنار برود و خدا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ولیّ هم هستند و ولایت باطن نبوت است و به همین جهت در معراج که ظواهر کنار رفت و رسول خدا صلی الله علیه وآله و سلم با جان و باطن خود روبه‌رو شدند، خداوند با صوت علی علیه السلام با پیامبر صلی الله علیه وآله و سلم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بعضی از اهل علم چون پیامبر صلی الله علیه وآله و سلم فوق العاده امیرالمؤمنین علیه السلام را دوست می‌داشتند خداوند در معراج رسولش با دوست داشتنی‌ترین الفاظ با او سخن گفت و رسول خدا صلی الله علیه وآله و سلم هم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جان و باطن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پیامبر خدا صلی الله علیه وآله و سلم ولیّ هم هستند با این‌همه مصداق خارجی این باطن، وجود مقدس امیرالمؤمنین علیه السلام‌اند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 سلم همه‌ی مقاماتی را که ائمه علیهم السلام دارند به اعتبار ولایتشان دارا هستند، ولی آنچه مأمورند ظاهر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باطن همین نبوت، ولایت است و لذا وقتی شما نبی را به اعتبار نبی ببینید نظر به ظاهر دستورات دین دارید و اگر به باطن آن حضرت نظر کنید باطن دستورات دین در منظر جان شما قرار می‌گیرد، در آن صورت با باطن نماز مرتبط می‌شوید، مصداق خارجی آن باطن، ولایت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عادی همین‌که پیامبر صلی الله علیه وآله و سلم در ذهنشان بیاید متوجه مقام نبوت آن حضرت می‌شوند و لذا حضرت برای آن‌که مردم را از ظاهر به</w:t>
      </w:r>
      <w:bookmarkStart w:id="92" w:name="pg5239_39250"/>
    </w:p>
    <w:p>
      <w:pPr>
        <w:pStyle w:val="BookText"/>
        <w:rPr/>
      </w:pPr>
      <w:bookmarkEnd w:id="92"/>
      <w:r>
        <w:rPr>
          <w:rFonts w:ascii="IRNazanin" w:hAnsi="IRNazanin" w:eastAsia="IRNazanin"/>
          <w:color w:val="111111"/>
          <w:sz w:val="28"/>
          <w:sz w:val="28"/>
          <w:szCs w:val="28"/>
          <w:rtl w:val="true"/>
          <w:lang w:bidi="fa-IR"/>
        </w:rPr>
        <w:t>باطنِ شریعت منتقل کنند ذهن‌ها را متوجه امیرالمؤمنین علیه السلام می‌کردند تا آن‌جا که در اعمال شب و روز مبعث زیارت امیرالمؤمنین علیه 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شدیدی که پیامبر خدا صلی الله علیه وآله و سلم به فاطمه‌ی زهرا علیها السلام دارند به جهت نور باطنی آن حضرت بود که همان حقیقت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که به غیر از دینِ خدا چیز دیگری را دوست نمی‌داشتند، پیامبری که علاقه‌مند به اسلام است نمی‌تواند علاقه‌مند به فاطمه‌ی زهرا علیها السلام نباشد چون فاطمه علیها السلام نمایش انوار الهی است</w:t>
      </w:r>
      <w:r>
        <w:rPr>
          <w:rFonts w:eastAsia="IRNazanin" w:cs="IRNazanin"/>
          <w:color w:val="111111"/>
          <w:sz w:val="28"/>
          <w:szCs w:val="28"/>
          <w:rtl w:val="true"/>
          <w:lang w:bidi="fa-IR"/>
        </w:rPr>
        <w:t>.</w:t>
      </w:r>
    </w:p>
    <w:p>
      <w:pPr>
        <w:pStyle w:val="Heading3"/>
        <w:numPr>
          <w:ilvl w:val="2"/>
          <w:numId w:val="1"/>
        </w:numPr>
        <w:rPr/>
      </w:pPr>
      <w:bookmarkStart w:id="93" w:name="__RefHeading___Toc372521_581953129"/>
      <w:bookmarkStart w:id="94" w:name="_Toc33"/>
      <w:bookmarkEnd w:id="93"/>
      <w:r>
        <w:rPr>
          <w:rtl w:val="true"/>
        </w:rPr>
        <w:t>شرط پذیرش ولایت الهی</w:t>
      </w:r>
      <w:bookmarkEnd w:id="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فرمودند حمل این ولایت برای همه ممکن نمی‌باشد و به این اعتبار استعانت به صلاة به معنی ولایت، کار همه نیست، باید افراد به خشوع برسند تا بتوانند آن را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والخاشِعونَ هُمُ الشّیعَةُ الْمُسْتَبْصِرونَ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خاشعان فقط شیعیان بیداردل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أَهْلَ الْأَقَاوِیلِ مِنَ الْمُرْجِئَةِ وَ الْقَدَرِیَّةِ وَ الْخَوَارِجِ وَ غَیْرِهِمْ مِنَ النَّاصِبِیَّةِ یُقِرُّونَ لِمُحَمَّدٍ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گروه‌هایی مثل مرجئه و قدریه و خوارج و دیگران مثل ناصبی‌ها همه به نبوت محمد صلی الله علیه وآله و سلم اقرار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هم خلاف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مُخْتَلِفُونَ فِی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ولایت من اختلاف دارند، لذا آنچه برای همه‌ی آن‌ها سنگین بود که بپذیرند همین است که اکثراً نپذیرفتند، و با توجه به آیه‌ی مورد بحث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صلاة برای همه سخت و سنگین است مگر برای خاشعین، پس اقامه‌ی صلاة همان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در آیه‌ی مورد</w:t>
      </w:r>
    </w:p>
    <w:p>
      <w:pPr>
        <w:pStyle w:val="BookText"/>
        <w:rPr/>
      </w:pPr>
      <w:r>
        <w:rPr>
          <w:rFonts w:ascii="IRNazanin" w:hAnsi="IRNazanin" w:eastAsia="IRNazanin"/>
          <w:color w:val="111111"/>
          <w:sz w:val="28"/>
          <w:sz w:val="28"/>
          <w:szCs w:val="28"/>
          <w:rtl w:val="true"/>
          <w:lang w:bidi="fa-IR"/>
        </w:rPr>
        <w:t>بحث از قبل پیش‌بینی کرده و به مسلمانان 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می‌خواهید دینداری کنید یک قسمت دینداری را انجام می‌دهید بدون آن‌که برایتان مشکلی باشد و از حالا بدانید یک وجهی از دینداری هست که باید به آن نیز استعانت بجویید ولی چون خود را در مقابل حکم خدا خاشع نکرده‌اید برایتان گران می‌آید و همه به آن تن نمی‌دهید و در انجام آن به اختلاف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مُخْتَلِفُونَ فِی وَلَایَتِی مُنْکِرُونَ لِذَلِکَ جَاحِدُونَ بِهَا إِلَّا الْقَلِیلُ وَ هُمُ الَّذِینَ وَصَفَهُمُ اللَّهُ فِی کِتَابِهِ الْعَزِیزِ فَقَالَ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مورد ولایت من اختلاف دارند و منکر آن هستند مگر عده‌ای قلیل، آن‌هایند که خداوند در قرآن ایشان را توصیف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فضای عدم پذیرش ولایت امیرالمؤمنین علیه السلام در متون اهل سنت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جریان غدیر همه جا و در همه‌ی بلاد منتشر شد، تا به گوش حارث بن نعمان فهری رسید، حارث بی درنگ شتر خود را سوار شد و شرفیاب حضور رسول الله صلی الله علیه وآله و سلم گردید، وآن حضرت آن موقع در ابطح بودند، حارث از شتر خود فرود آمده و بند بر پای آن نهاد و نزدیک شد، آن گاه روی به آن جناب نموده و در حالی که آن حضرت در بین جمعی از اصحابش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ناحیه‌ی پروردگارت به ما دستور دادی که به وحدانیت خداوند و رسالت تو شهادت دهیم، ما نیز پذیرفتیم، آن گاه به ما گفتی چه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احکام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قبول کردیم، و این همه اطاعت از ما تو را کفایت نکرد تا دو بازوی پسر عمت را کشیده و او را بر همه ما سروری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w:t>
      </w:r>
    </w:p>
    <w:p>
      <w:pPr>
        <w:pStyle w:val="BookText"/>
        <w:rPr/>
      </w:pPr>
      <w:r>
        <w:rPr>
          <w:rFonts w:ascii="IRNazanin" w:hAnsi="IRNazanin" w:eastAsia="IRNazanin"/>
          <w:color w:val="111111"/>
          <w:sz w:val="28"/>
          <w:sz w:val="28"/>
          <w:szCs w:val="28"/>
          <w:rtl w:val="true"/>
          <w:lang w:bidi="fa-IR"/>
        </w:rPr>
        <w:t>مولای اویم علی مولای او است، اینک آمده‌ام از تو بپرسم داستان سروری پسر عمت از ناحیه‌ی خودِ تو است یا از ناحیه‌ی خداست؟ رسول الله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جز او معبودی نیست آن نیز مانند همه‌ی دستوراتم از ناحیه‌ی خداست، حارث به سوی مرکب خود برگشت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اگر این مطلب حق است و از ناحیه تو است سنگی از آسمان بر ما بباران، و یا عذابی دردناک بر ما نازل کن، هنوز به شتر خود نرسیده بود که خدای تعالی او را هدف سنگ ریزه‌ای قرار داده به طوری که از فرق سرش فرو رفت و از پائین تنش بیرون آمده و هلاکش ساخت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این نشان می‌دهد که چه اندازه عده‌ای نسبت به ولایت امیرالمؤمنین علیه السلام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در مقابل حق خاشع نباشد نمی‌تواند ولایت امیرالمؤمنین علیه السلام را بپذیرد و تحت تأثیر جوّسازی‌های امثال امویان قرار می‌گیرد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همین‌طور است، گاهی برای انسان‌های کاملاً متدین و متعهد جوّسازی می‌شود، ما باید در مقابلِ حق خاشع باشیم تا تحت تأثیر این جوّسازی‌ها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حرکات و سکناتش الهی است وظیفه‌ی شرعی این است که از او دفاع کنیم و نگذاریم آن‌هایی که به او حسادت می‌ورزند برایش جوّسازی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بعضی ها توصیه می‌کنند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احتیاط جایی است که هنوز مسئله برایمان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چند درصد احتمال اشتباه هم در میان باشد، آیا حق داریم برای چنین احتمالی از او دفاع نکنیم؟ دین به ما</w:t>
      </w:r>
    </w:p>
    <w:p>
      <w:pPr>
        <w:pStyle w:val="BookText"/>
        <w:rPr/>
      </w:pPr>
      <w:r>
        <w:rPr>
          <w:rFonts w:ascii="IRNazanin" w:hAnsi="IRNazanin" w:eastAsia="IRNazanin"/>
          <w:color w:val="111111"/>
          <w:sz w:val="28"/>
          <w:sz w:val="28"/>
          <w:szCs w:val="28"/>
          <w:rtl w:val="true"/>
          <w:lang w:bidi="fa-IR"/>
        </w:rPr>
        <w:t>دستور می‌دهد اگر اعمال و سخنان کسی را حق تشخیص دادید و روی‌هم رفته جهت‌گیری او سالم بود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نگاهی بود که عده‌ای کنار رسول خدا صلی الله علیه وآله و سلم آمدند و آرام‌آرام به حقیقت کار آن حضرت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تأثیر جوّسازی‌های ابوسفیان و ابوجهل قرار می‌گرفتند هرگز مفتخر به همراهی با رسول خدا صلی الله علیه وآله و سلم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مزد خاشع‌بودن در مقابل حق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عقلمان را تعطیل می‌کنیم و احساسات عنانمان را در دست می‌گیرد، آن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حضور عقل در مقابل حق خشوع کنیم برکات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در مقابل حق خاشع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احتیاط نیست، چون از نزدیکی به حق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خاطر احتیاط‌های بی‌جا و با باندبازی، حق را رها کردند و به حاشیه رفتند و یا در ظلمات خط‌بازی و حزب‌بازی در مقابل حق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جوّی که در رابطه با ولایت امیرالمؤمنین علیه السلام ساختند معلوم است هرکس بخواهد اهل احتیاط باشد و برای حزب و گروه خود حساب باز کند، کنار می‌کشد و به همان اندازه از راه سعادت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در مقابل حق خاشع باشد به‌راحتی متوجه حقانیت امیرالمؤمنین 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بتوانیم در جلسه‌ی آینده مطلب را با دقت بیشتر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امیرالمؤمنین علیه السلام ما را در مقابل خودت و همه‌ی حقایق خاشع بگردان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5" w:name="pg5239_39254"/>
    </w:p>
    <w:p>
      <w:pPr>
        <w:pStyle w:val="Heading2"/>
        <w:numPr>
          <w:ilvl w:val="1"/>
          <w:numId w:val="1"/>
        </w:numPr>
        <w:rPr/>
      </w:pPr>
      <w:bookmarkStart w:id="96" w:name="__RefHeading___Toc372523_581953129"/>
      <w:bookmarkStart w:id="97" w:name="_Toc34"/>
      <w:bookmarkEnd w:id="95"/>
      <w:bookmarkEnd w:id="96"/>
      <w:r>
        <w:rPr>
          <w:rtl w:val="true"/>
        </w:rPr>
        <w:t>جلسه‌ی ششم</w:t>
      </w:r>
      <w:r>
        <w:rPr>
          <w:rtl w:val="true"/>
        </w:rPr>
        <w:t xml:space="preserve">: </w:t>
      </w:r>
      <w:r>
        <w:rPr>
          <w:rtl w:val="true"/>
        </w:rPr>
        <w:t>عدم جدایی ولایت از نبوت</w:t>
      </w:r>
      <w:bookmarkEnd w:id="97"/>
    </w:p>
    <w:p>
      <w:pPr>
        <w:pStyle w:val="Heading3"/>
        <w:numPr>
          <w:ilvl w:val="2"/>
          <w:numId w:val="1"/>
        </w:numPr>
        <w:rPr/>
      </w:pPr>
      <w:bookmarkStart w:id="98" w:name="__RefHeading___Toc372525_581953129"/>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رابطه با حقیقت نوری وجود مقدس امیرالمؤمنین علیه السلام و سایر ائمه‌ی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فرمودند آن حقیقت را مؤمنینی می‌توانند درک کنند که خداوند قلب آن‌ها را جهت ایمان آماده کرده و خصوصیات چنین افرادی را مطرح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به نورانیت همان دین خالصی است که خداوند در موردش موضوع نبوت حضرت محمد صلی الله علیه وآله و سلم و اقامه‌ی ولایت من را گوشزد فرموده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شروع بحث عرض شد حقایقی در عالم هست ظریف‌تر از این‌که انسان بتواند در ابتدا متوجه آن‌ها شود و اکثر مردم همّت درک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قرآن پس از طرح موضوعاتی در آخر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این نکات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در رابطه با آن نکات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مسائل موضوعاتی نیست که بشود با افراد عادی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آن‌جایی که تشیع واقعی یک نگاه ظریف به باطن اسلام است، بزرگانی مثل سلمان و اباذر می‌توانند آن را درک کنند زیرا درک آن نیازمند حکمت و تدبّر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جناب سلمان به اندازه‌ی کافی شنیده‌اید که شخصیت خاصی داشته، در مورد جناب اباذر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عِبَادَةِ أَبِی ذَرٍّ رَحْمَةُ اللَّه عَلَیْهِ التَّفَکُّرَ وَ الِاعْتِبَار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اکثر عبادت اباذر تفکر و عبرت گیری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 می‌دهد اباذر مرد عمیق و حکیمی بوده است، کسی بتواند با تفکر، آنچنان در عالم قرب سیر کند که امام در رابطه با او چنین توصیفی داشته باشند، انسان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 این نکته تأکید کنم که این دو بزرگوار از بزرگ‌ترین عالمان جهان اسلام هستند و با توجه به چنین شخصیتی آمده‌اند تا ظرائف دین را که از چشم عموم مسلمانان پنهان است، به‌دست آورند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 و امثال آن بازاری بشود و به‌دست نااهلش بیفتد، به جای این‌که جامعه به حقیقت این روایات پی‌ببرند سطحش را پایین می‌آورند و از حقیقت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سطحی‌نگری نسبت به ولایت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ولایتی‌های دیروز که در سکوت و تحجر خود آبروی اسلام و مسلمین را ریخته‌اند و در عمل پشت پیامبر و اهل بیت عصمت و طهارت را شکسته‌اند و عنوان ولایت برایشان جز تکسّب و تعیش نبوده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به هر حال باید حواسمان جمع</w:t>
      </w:r>
      <w:bookmarkStart w:id="100" w:name="pg5239_39256"/>
    </w:p>
    <w:p>
      <w:pPr>
        <w:pStyle w:val="BookText"/>
        <w:rPr/>
      </w:pPr>
      <w:bookmarkEnd w:id="100"/>
      <w:r>
        <w:rPr>
          <w:rFonts w:ascii="IRNazanin" w:hAnsi="IRNazanin" w:eastAsia="IRNazanin"/>
          <w:color w:val="111111"/>
          <w:sz w:val="28"/>
          <w:sz w:val="28"/>
          <w:szCs w:val="28"/>
          <w:rtl w:val="true"/>
          <w:lang w:bidi="fa-IR"/>
        </w:rPr>
        <w:t>باشد درک مقصد اصلی این‌گونه روایات که موضوع ولایت ائمه‌ی اطهار علیهم السلام را مطرح می‌کند، احتیاج به فهم ظریفی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این نوع روایات می‌خواهند قسمت‌های عمیق قرآن را احیاء کنند و این غیر از آن حرف‌هایی است که یک عده صوفی می‌زنند و مطلب را از ابعاد عالی آن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جوان مسلمانِ شیعه، مقایسه‌ای بین سخنان سطحی و بی‌باطنِ بعضی از ما و بین سخنان فلان فرقه‌ی صوفی انجام می‌دهد و در این مقایسه آن‌ها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مقصریم چون به‌جای این‌که این روایات را درست مطرح کنیم تا جوانانی که به دنبال حقایق باطنی دین هستند به سرچشمه‌ی دین منتقل شوند و راه را درست بروند، از موضوعاتی این‌چنین مهم به‌راحتی عبور می‌کنیم و از اسلام نابی که روایاتمان به ما گوشزد می‌کنند خود را محروم می‌نماییم یا خیلی سطحی با آن‌ها برخورد می‌کنیم و ولایت‌بازی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راهی پیدا کنیم که بتوانیم از این روایات درست استفاده نمائیم و فکر می‌کنم بدون آن‌که مطالب را سطحی کنیم، جامعه‌ی دینی آمادگی شنیدنش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یک مقدار کار مشکل است که بتوانیم جوانب مسئله را یکی بعد از دیگری طرح کنیم ولی شدنی است</w:t>
      </w:r>
      <w:r>
        <w:rPr>
          <w:rFonts w:eastAsia="IRNazanin" w:cs="IRNazanin"/>
          <w:color w:val="111111"/>
          <w:sz w:val="28"/>
          <w:szCs w:val="28"/>
          <w:rtl w:val="true"/>
          <w:lang w:bidi="fa-IR"/>
        </w:rPr>
        <w:t>.</w:t>
      </w:r>
    </w:p>
    <w:p>
      <w:pPr>
        <w:pStyle w:val="Heading3"/>
        <w:numPr>
          <w:ilvl w:val="2"/>
          <w:numId w:val="1"/>
        </w:numPr>
        <w:rPr/>
      </w:pPr>
      <w:bookmarkStart w:id="101" w:name="__RefHeading___Toc372527_581953129"/>
      <w:bookmarkStart w:id="102" w:name="_Toc36"/>
      <w:bookmarkEnd w:id="101"/>
      <w:r>
        <w:rPr>
          <w:rtl w:val="true"/>
        </w:rPr>
        <w:t>خشوع، عامل پذیرش ولایت</w:t>
      </w:r>
      <w:bookmarkEnd w:id="1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راستای انتقال به ظرائف قرآن و توجه به این امر که ولایت امام معصوم از آن ظرایفی است که همه به عمق آن دست نمی‌یابند، حضرت به قرآن استناد کردند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 وَإِنَّهَا</w:t>
      </w:r>
    </w:p>
    <w:p>
      <w:pPr>
        <w:pStyle w:val="BookText"/>
        <w:rPr/>
      </w:pPr>
      <w:r>
        <w:rPr>
          <w:rFonts w:ascii="Amiri" w:hAnsi="Amiri" w:eastAsia="Amiri" w:cs="Amiri"/>
          <w:color w:val="111111"/>
          <w:sz w:val="28"/>
          <w:sz w:val="28"/>
          <w:szCs w:val="28"/>
          <w:rtl w:val="true"/>
          <w:lang w:bidi="ar-SA"/>
        </w:rPr>
        <w:t>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به صبر و صلاة استعانت جویید و آن سنگین است مگر برای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نمودند قرآن، نماز را سنگین می‌داند و همه نمی‌توانند آن را درک کنند و فرمودند از این جهت اقامه‌ی صلاة، ولایت من است که همه نتوانستند آن را بپذیرند وگرنه نماز معمولی را که همه‌ی مسلمین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همان اندازه که در مقابل حکم خدا خاشع بود توانست ولایت حضرت را بپذیرد و با تمام وجود رسومات قومیت و قبیله‌گرایی را زیر پا گذاشت و امروز هم شیعه‌ی واقعی کسی است که ماوراء هر ذهنیت و خط و گروه، در مقابل حکم خدا خاشع باشد تا بتواند ولایت ائمه علیهم السلام را بپذیرد و از لوازم آن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می‌شنوید فلانی راه جلویش باز شد و توانست حقایق را ببیند و راه درست را انتخاب کند، رمز و رازش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مقابل حق خاشع بوده و چیز دیگری را برای خود عمده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تشخیص دادند وظیفه این است که باید در مقابل انحرافات اعتراض کنند و نگذارند نظام شاهنشاهی احکام اسلام را زیر پا بگذارد، یک قدم هم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خشوع در مقابل حق دیگر آدم دلواپس این نیست که بعداً چه می‌شود چون مدیریت را به عهده‌ی خدا می‌گذارد و او بهترین مدیر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تعلقی را از اول پذیرفته‌ایم و همین موجب می‌شود تا در مقابل حق خاشع نباشیم و در ظلمت قرار بگیریم و هرگز در ذیل ولایت امیرالمؤمنین علیه السلام وارد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این‌که شرط پذیرش ولایت</w:t>
      </w:r>
      <w:bookmarkStart w:id="103" w:name="pg5239_39258"/>
    </w:p>
    <w:p>
      <w:pPr>
        <w:pStyle w:val="BookText"/>
        <w:rPr/>
      </w:pPr>
      <w:bookmarkEnd w:id="103"/>
      <w:r>
        <w:rPr>
          <w:rFonts w:ascii="IRNazanin" w:hAnsi="IRNazanin" w:eastAsia="IRNazanin"/>
          <w:color w:val="111111"/>
          <w:sz w:val="28"/>
          <w:sz w:val="28"/>
          <w:szCs w:val="28"/>
          <w:rtl w:val="true"/>
          <w:lang w:bidi="fa-IR"/>
        </w:rPr>
        <w:t>حضرت، خشوع در مقابل حکم خدا است سعی می‌کنیم موانع خشوع را برطرف کنیم تا از نور ولایت محروم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بزرگی را دیدیم که به جایی رسید به جهت آن بود که از ابتدا قلب خود را در مقابل حق خاشع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بنده مهم بوده که راز این‌همه توفیق فلان انسان بزرگ چیست، نه تلاش فوق‌العاده‌ای داشته و نه علم فوق‌العاده‌ای، ولی توفیقاتش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شده‌ام همین که حق را شناخته دیگر بدون هیچ سستی و توجیهی آن را پذیرفته است،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بدش می‌آید و آن دیگری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جزء این گروه هستیم، شأن ما نیست که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تعلقات است که انسان را از نور ولایت امیرالمؤمنین علیه السلام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آن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مستقیمِ به سوی خدا منحرف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باید از خود پرسید؛ این چه ولایتی است که این‌قدر کارساز و جهت‌دهنده است؟</w:t>
      </w:r>
    </w:p>
    <w:p>
      <w:pPr>
        <w:pStyle w:val="Heading3"/>
        <w:numPr>
          <w:ilvl w:val="2"/>
          <w:numId w:val="1"/>
        </w:numPr>
        <w:rPr/>
      </w:pPr>
      <w:bookmarkStart w:id="104" w:name="__RefHeading___Toc372529_581953129"/>
      <w:bookmarkStart w:id="105" w:name="_Toc37"/>
      <w:bookmarkEnd w:id="104"/>
      <w:r>
        <w:rPr>
          <w:rtl w:val="true"/>
        </w:rPr>
        <w:t>تناقضات</w:t>
      </w:r>
      <w:bookmarkEnd w:id="1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به‌واقع دنبال خوبی‌هایی هستند که اصالتاً مخصوص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برنامه‌ی گسترده‌ای ریخت تا همه‌ی فضائلی را که رسول خدا صلی الله علیه وآله و سلم در مورد حضرت علی علیه السلام فرموده‌اند با حدیث‌سازی برای خلفا جعل کند و لذا امروز اهل سنت به اعتبار آن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به خلفا ارادت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امروز یک جوان سنی جهت پیداکردن حق در زحمت است مگر این‌که بتواند تناقضاتی را که بین اعمال خلفا هست با آن فضائلی که به آن‌ها نسبت داده‌اند پیدا کند و مقایسه‌ای بین تناقضاتی که در کتاب‌های خودشان نسبت به خلفا هست انجام دهد تا مسئله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کاری را که علامه‌ی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واقعاً خاشع و دقیق باشد می‌تواند به حقیقت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اهل سنت یک روایت داریم که رسول خدا صلی الله علیه وآله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بارها بر من نازل شد و گفت محمد صلی الله علیه وآله و سلم؛ ابابکر را خلیفه‌ی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خاشع، برایش سؤال پیش می‌آید که اگر چنین روایتی در دست مسلمانان بوده چرا در سقیفه این‌قدر بحث شد که چه کسی خلیفه‌ی رسول خدا صلی الله علیه وآله و سلم باشد؟ و چرا ابابکر در آخر عمر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می‌داشتم که از رسول خدا می‌پرسیدم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کیست تا کسی با او نزاع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این‌ها نشان می‌دهد که آن روایت و امثال آن را معاویه ساخته وآن وقت که سقیفه تشکیل شد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تحقیق و دقت و خشوع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بعضی از محققان اهل سنت، حتی امثال ابن تیمیه می‌گویند؛ کلیه‌ی روایاتی که معاویه در رابطه با فضیلت خلفاء ساخته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آدمی هم می‌فهمد که کار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اهل سنت می‌بیند در روایات خود دارند که بهشت با تمام حوری‌هایش منتظر عثمان است، همین جوان می‌بیند که عثمان</w:t>
      </w:r>
    </w:p>
    <w:p>
      <w:pPr>
        <w:pStyle w:val="BookText"/>
        <w:rPr/>
      </w:pPr>
      <w:r>
        <w:rPr>
          <w:rFonts w:ascii="IRNazanin" w:hAnsi="IRNazanin" w:eastAsia="IRNazanin"/>
          <w:color w:val="111111"/>
          <w:sz w:val="28"/>
          <w:sz w:val="28"/>
          <w:szCs w:val="28"/>
          <w:rtl w:val="true"/>
          <w:lang w:bidi="fa-IR"/>
        </w:rPr>
        <w:t>صحابه‌های بسیار محترم پیامبر امثال عمار یاسر را آن‌قدر کتک زد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اباذر را به ربذه تبعید کرد و او همان‌جا در بیابان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جوان به تناقض نمی‌افتد و آیا وظیفه‌ی آن جوان هست که تحقیق کند و ببیند کجای کار خراب است؟ اگر انسان در مقابل حق خاشع باشد و تعصب به خرج ندهد موضوع برایش روشن می‌شود و دریچه‌ی حقیقت جلوی او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عثمان اباذر را تبعید نکرد؟ از آن طرف مگر در روایات خودشان ندارند که رسول خدا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راستگوتر از اباذر سایه نیفکند؟ اگر انسان در مقابل حق خاشع شود مسئله برایش روشن می‌شود، وگرنه از ولایت امیرالمؤمنین علیه السلام محروم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برای امثال مولوی و محی‌الدین‌بن عربی از آن جهت که خط فکریشان را از امیرالمؤمنین علیه السلام گرفته‌اند ارزش قائلیم، ولی از آن جهت که در روایاتی که به آن‌ها رسیده تحقیق لازم را نکرده‌اند و نتوانسته‌اند از خلفا عبور کنند، از کوتاهی آن‌ها نمی‌گذریم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مولوی فکر شیعه است ولی ضعف‌های او در جای خودش قابل اغماض نیست و تحقیق کاملی در مورد خلفا نداشته و در این‌جا آن خشوع لازم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مقابل حق این است که هرجا بی‌دلیل چیزی را پذیرفتیم، به ضعف خود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می‌گوئید چرا با این‌که زحمت می‌کشیم نتیجه‌ای نمی‌گیریم؟ اشکال را در آن جایی پیدا کنیم که خشوع را به تمام معنا انجام نمی‌دهیم، آن وقت به راهی که امیرالمؤمنین علیه السلام ولایت آن را به عهده دارند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منیت وسط نباشد، گروه و طایفه وسط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در مقابل حق خاشع باشیم به امیرالمؤمنین علیه السلامخواهیم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این‌که بعضی عزیزان آن‌طور که باید و شاید نتیجه نمی‌گیرند به جهت عدم خشوعی است که در مقابل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چشم خود را باز کنید و خودتان را درست وارد خشوع نمایید؛ اولین قدم در خشوع آن است که آن‌جایی که اشتباه کردید بگویید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همسر یا فرزندش بگوید اشتباه کردم، حق با تو بود، این گرایش به حق، انسان را نزد امیرالمؤمنین علیه السلام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همه نبوت پیامبر صلی الله علیه وآله و سلم را پذیرفته‌اند ولی به جهت عدم خشوع در مقابل حق، در ولایت به مشکل افتادند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در جلسه‌ی قبل عرض شد حضرت بنا دارند همچنان زاویه‌هایی را باز کنند تا مشخص بشود واقعاً ولایت امیرالمؤمنین علیه السلام به چه معنا است و چنین اعتقادی به کجا وصل است و این نورانیت چه نورانیتی است؟ در ادامه در جواب سؤال حضرت سلمان و اباذر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اللَّهُ تَعَالَی فِی مَوْضِعٍ آخَرَ فِی کِتَابِهِ الْعَزِیزِ فِی نُبُوَّةِ مُحَمَّدٍ صلی الله علیه وآله و سلم وَ فِی وَلَایَتِی، فَقَالَ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خداوند در جای دیگر در کتاب عزیزش درباره‌ی نبوت محمد صلی الله علیه وآله و سلم و ولایت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 ترک‌شده، و قصر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فَالْقَصْرُ مُحَمَّدٌ صلی الله علیه وآله و سلم وَ الْبِئْرُ الْمُعَطَّلَةُ وَلَایَتِی عَطَّلُوهَا وَ جَحَدُوهَا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محمد صلی الله علیه وآله و سلم است و چاه رهاشده، ولایت من است که آن را رها کردند و به مخالفت با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لَمْ یُقِرَّ بِوَلَایَتِی لَمْ یَنْفَعْهُ الْإِقْرَارُ بِنُبُوَّةِ مُحَمَّدٍ صلی الله علیه وآله و سلم إِلَّا أَنَّهُمَا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اقرار به ولایت من نداشته باشد، اقرار به نبوت پیامبر صلی الله علیه وآله و سلم برای او سودی نخواهد داشت، زیرا این دو، قرین 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تأکید دارند اگر کسی بخواهد از نبوت نبی استفاده کند باید از ولایت من استفاده کند و بعد موضوع جدایی‌ناپذیری آن دو را متذکر می‌شوند که در حدیث ثقلین، رسول خدا صلی الله علیه وآله و سلم به آن اشاره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لَنْ یفْتَرِقَا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دو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از هم جدا کردید از هیچ‌کدام بهره‌مند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نه ولایتِ جدا شده از قرآن، ولایت است و نه قرآن جداشده از اهل‌البیت و عترت پیامبر علیهم السلام،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جداشدن اکسیژن و هیدروژن موجود در آب است، اگر این دو عنصر در ملکول آب از هم جدا شدند دیگر هیچ‌کدام خاصیتی از آب را به همراه ندارند و دو عنصر آتش‌زا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آن‌که به جدایی‌ناپذیری آن دو تأکید کردند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النَّبِیَّ صلی الله علیه وآله و سلم نَبِیٌّ مُرْسَلٌ وَ هُوَ إِمَامُ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طرف ما آمده است نمونه و الگویی است تا مردم به کمک او راه خود را پیدا کنند، او امام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مِنْ بَعْدِهِ إِمَامُ الْخَلْقِ وَ وَصِی محمّد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بعد از او پیشوای مردم و وصی محمد صلی الله علیه وآله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صلی الله علیه وآله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ای علی نسبت به من مثل منزلت هارون است نسبت به موسی، با این تفاوت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 فراز ذهن‌ها را متوجه نیاز انسان به نمونه‌ی عینی دینداری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می‌فرمایند اگر رسول خدا صلی الله علیه وآله و سلم از جهتی پیامبر مرسل‌اند، از جهت دیگر امام خلق‌اند و علی علیه السلام هم بعد از او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به عهده دارد و به این اعتبار وصی محمد صلی الله علیه وآله و سلم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دارید که امیرالمؤمنین علیه السلام به سخنی از پیامبرخدا صلی الله علیه وآله و سلم استناد می‌فرمایند که عموم علماء اهل سنت آن را معتبر می‌دانند و علامه‌ی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مستندات آن را در الغدیر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حدیث غدیر را در جمع مسلمانان که از حج برمی‌گشتند فرمودند تا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را نیز در زمانی که مسلمانان آماده رفتن به جنگ تبوک بودند؛فرمودند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 سلم بر خلاف همیشه که وقتی به جنگ و جهاد می‌رفتند و ابن امّ مکتوم را که نابینا بود جهت رتق و فتق امور در مدینه به جای خود می‌گذاشتند و همه‌ی نیروهای رزمی را با خود می‌بردند، در جریان جنگ تبوک، امیرالمؤمنین علیه السلام را به عنوان جانشین خود در مدینه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این‌که خودشان و عده‌ی زیادی از رزمندگان کشته شوند می‌رفت و لازم بود علی علیه السلام در مدینه به عنوان رهبر آینده‌ی جامعه‌ی اسلامی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 جهت برای همگان عجیب بود که می‌دانستند سردار بزرگی مثل امیرالمؤمنین علی علیه السلام را که به خوبی می‌توانستند در این جنگ مفید باشند با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ضعیف‌الایمان و منافقان شروع به فتنه‌گری کردند و موضوع را وارونه نشان دادند که پیامبر صلی الله علیه وآله و سلم طایفه‌بازی کرده و داماد خود را در مدینه نگه داشته و همه‌ی جوانان ما را برای کشتن با خود برده، یک جوّ بدی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که همواره طالب جهاد با کفار بودند و به احترام رسول خدا صلی الله علیه وآله و سلم حاضر شدند در مدینه بمانند خود را به محلی که در بیرون مدینه، رزمندگان جهت حرکت اردو زده بودند رساندند، همین‌که رزمندگان دیدند امیرالمؤمنین علیه السلام از مدینه به اردوگاه خدمت رسول خدا صلی الله علیه وآله و سلم، آمدند همه دور حضرت را گرفتند ببینند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اشک در چشمانشان بود از این‌که همراه رسول خدا صلی الله علیه وآله و سلم در این جنگ نیستند، جریان داخل مدینه را گزارش دادند و تقاضا کردند اجازه دهند همراه پیامبر صلی الله علیه وآله و سلم باشند و مسئولیت اداره‌ی مدینه را به کس دیگری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رسول خدا صلی الله علیه وآله و سلم از راز مهمی پرده برداشتند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اَن تکون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آیا راضی نیستی که منزلت تو نسبت به من همانند منزلت هارون نسبت به موسی باشد با این تفاوت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آن محل جمع بسیاری از مسلمانان حضور داشتند این حدیث با سندهای بسیار در متون اهل سنت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نزدیکی جریان پیامبر صلی الله علیه وآله و سلم به علی علیه السلام زیاد است که حضرت موسی علیه السلام وقتی به میقات رفتند، حضرت هارون علیه السلام را به جای خود گذاشتند که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گفت موسی، برادرش هارون را که تو در بین قوم من جانشین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آخر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بعد از من پیامبری تمام می‌شود، نشان می‌دهد تنها تفاوت بین حضرت هارون علیه السلام و حضرت علی علیه السلام در همین است که بعد از حضرت رسول صلی الله علیه وآله و سلم پیامبری نمی‌آید و تمام مقاماتی که برای حضرت هارون علیه السلام نسبت به حضرت موسی علیه السلام هست برای علی علیه السلام نسبت به پیامبر صلی الله علیه وآله و سلم هست و اگر استثناء دیگری بود همان‌طور که آن موضوع را استثناء کردند، آن مقام را هم استثناء می‌کردند و لذا هر مقامی که در قرآن برای هارون علیه السلام ذکر شده باید برای حضرت علی علیه السلام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وجود مقدس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روشن کنند براساس روایتی که رسول خدا صلی الله علیه وآله و سلم جایگاه مرا جانشینی خود تعیین کردند، مَثَل من مَثَل چاهی است که رهایش کردند و از آب گوارای آن بهره نمی‌گیرند و از امامی که باید به جهت مقام نورانی‌اش، حیات دینی خود را تغذیه می‌کردند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و سلم جایگاه علی علیه السلام را در رابطه با خلافت خود تعیین می‌کنند در واقع دارند چشم‌ها و فکرها را متوجه‌ی ذاتی می‌کنند که می‌تواند با ارتباط با حقایق نوری، مردم را به چشمه‌های نور متصل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ادامه‌ی روایت برای این‌که توجه‌ها به یک فرد محدود نشود و معلوم شود نوری که در امیرالمؤمنین علیه السلام است حقیقتی است که در جمال همه‌ی ائمه‌ی معصومین علیهم السلام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أَوَّلُنَا مُحَمَّدٌ صلی الله علیه وآله و سلم وَ أَوْسَطُنَا مُحَمَّدٌ صلی الله علیه وآله و سلم وَ آخِرُنَا مُحَمَّدٌ صلی الله علیه وآله و سلم</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اول ما و اوسط ما و آخر ما محمد صلی الله علیه وآله و سلم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اسْتَکْمَلَ مَعْرِفَتِی فَهُوَ عَلَی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معرفت مرا کامل داشته باشد او بر دین قیم قرار دارد، که اشاره است به آخر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بینه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دین پایدار که تحت تأثیر وساوس شیطان، منحرف نمی‌شود و مؤمنِ به خود را تا سرچشمه‌ی سعادت جلو می‌برد و هر روز بر نور وجودی او می‌افزاید، این دین است با این خصوصیات و برای این‌که قلب‌ها را نسبت به آن محکم کنند شواهدی را از قرآن و سخن رسول خدا صلی الله علیه وآله و سلم اظهار می‌دارند تا معلوم شود بر اساس کدام حقیقت نورانی باید ولایت علی علیه السلام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این خانواده ما را مفتخر به معرفتی بگردان که در آن معرفت قلب ما مفتخر به کشف نورانیت این خانواده بگردد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6" w:name="pg5239_39267"/>
    </w:p>
    <w:p>
      <w:pPr>
        <w:pStyle w:val="Heading2"/>
        <w:numPr>
          <w:ilvl w:val="1"/>
          <w:numId w:val="1"/>
        </w:numPr>
        <w:rPr/>
      </w:pPr>
      <w:bookmarkStart w:id="107" w:name="__RefHeading___Toc372531_581953129"/>
      <w:bookmarkStart w:id="108" w:name="_Toc38"/>
      <w:bookmarkEnd w:id="106"/>
      <w:bookmarkEnd w:id="107"/>
      <w:r>
        <w:rPr>
          <w:rtl w:val="true"/>
        </w:rPr>
        <w:t>جلسه‌ی هفتم</w:t>
      </w:r>
      <w:r>
        <w:rPr>
          <w:rtl w:val="true"/>
        </w:rPr>
        <w:t xml:space="preserve">: </w:t>
      </w:r>
      <w:r>
        <w:rPr>
          <w:rtl w:val="true"/>
        </w:rPr>
        <w:t>تقسیم نور خدا به نبوت و ولایت</w:t>
      </w:r>
      <w:bookmarkEnd w:id="108"/>
    </w:p>
    <w:p>
      <w:pPr>
        <w:pStyle w:val="Heading3"/>
        <w:numPr>
          <w:ilvl w:val="2"/>
          <w:numId w:val="1"/>
        </w:numPr>
        <w:rPr/>
      </w:pPr>
      <w:bookmarkStart w:id="109" w:name="__RefHeading___Toc372533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که مستحضرید بنای حضرت امیرالمؤمنین علیه السلام در این روایت آن است که ذهن ما را متوجه مقام نوری ولایت خود و اهل البیت علیهم السلام بکنند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کردند و فرمودند قصر پا بر جا یعنی نبوتِ نبی و چاه معطل و رها شده یعنی ولایت من که به مخالفت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یُقِرَّ بِوَلَایَتِی لَمْ یَنْفَعْهُ الْإِقْرَارُ بِنُبُوَّةِ مُحَمَّدٍ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ولایت من اقرار نکند عملاً اقرار به نبوت حضرت محمد صلی الله علیه وآله و سلم نفعی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در واقعه‌ی غدیر از این نکته خبر دادند که عترت رسول خدا صلی الله علیه وآله و سلم و کتاب الهی تفکیک‌ناپذیرند و مهجورماندن یکی، برابر است با مهجورماندن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هم جایگاه خودمان را می‌توانیم بشناسیم که در کدام مرحله‌ی دینداری قرار داریم و هم می‌فهمیم ریشه‌ی مشکلات جهان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کجا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همان امام الخلقی که رسول خدا صلی الله علیه وآله و سلم در حدیث به مسلمانان معرفی کرد که ای علی علیه السلام منزلت تو نسبت به من مثل منزلت هارون علیه السلام است نسبت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نیز با رحلت رسول خدا صلی الله علیه وآله و سلم به علی علیه السلام پشت کردند، به همان صورت با خشم رسول خدا صلی الله علیه وآله و سلم روبه‌رو می‌شوند که بنی اسرائیل پس از برگشت حضرت موسی علیه السلام از میقات با خشم حضرت موسی علیه السلام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با خشم پیامبر خدا صلی الله علیه وآله و سلم روبه‌رو شود گرفتار تِیه و سرگردانی می‌گردد </w:t>
      </w:r>
      <w:r>
        <w:rPr>
          <w:rStyle w:val="FootnoteAnchor"/>
          <w:rtl w:val="true"/>
        </w:rPr>
        <w:footnoteReference w:id="81"/>
      </w:r>
      <w:r>
        <w:rPr>
          <w:rFonts w:ascii="IRNazanin" w:hAnsi="IRNazanin" w:eastAsia="IRNazanin"/>
          <w:color w:val="111111"/>
          <w:sz w:val="28"/>
          <w:sz w:val="28"/>
          <w:szCs w:val="28"/>
          <w:rtl w:val="true"/>
          <w:lang w:bidi="fa-IR"/>
        </w:rPr>
        <w:t>و نمی‌تواند از مسلمانی خود بهره گیرد در حالی که می‌داند موقعیت علی علیه السلام در اسلام همان موقعیت هارون علیه السلام است در بنی اسرائیل و نه تنها موقعیت علی علیه السلام چنین است که موقعیت همه‌ی اهل البیت علیهم السلام به عنوان یک حقیقت با جلوه‌های گوناگون،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ادامه‌ی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أَوَّلُنَا مُحَمَّدٌ وَ أَوْسَطُنَا مُحَمَّدٌ وَ آخِرُنَا مُحَمَّدٌ فَمَنِ اسْتَکْمَلَ مَعْرِفَتِی فَهُوَ عَلَی الدِّینِ الْقَیِّمِ کَمَا قَالَ اللَّهُ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پس هر کس نسبت به من معرفت خود را کامل گرداند 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پایداری قرار دارد که خداوند به آن متذکر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دین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سَأُبَیِّنُ ذَلِکَ بِعَوْنِ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این مطلب را روشن خواهم کرد</w:t>
      </w:r>
      <w:r>
        <w:rPr>
          <w:rFonts w:eastAsia="IRNazanin" w:cs="IRNazanin"/>
          <w:color w:val="111111"/>
          <w:sz w:val="28"/>
          <w:szCs w:val="28"/>
          <w:rtl w:val="true"/>
          <w:lang w:bidi="fa-IR"/>
        </w:rPr>
        <w:t>.</w:t>
      </w:r>
      <w:bookmarkStart w:id="111" w:name="pg5239_39269"/>
    </w:p>
    <w:p>
      <w:pPr>
        <w:pStyle w:val="Heading3"/>
        <w:numPr>
          <w:ilvl w:val="2"/>
          <w:numId w:val="1"/>
        </w:numPr>
        <w:rPr/>
      </w:pPr>
      <w:bookmarkStart w:id="112" w:name="__RefHeading___Toc372535_581953129"/>
      <w:bookmarkStart w:id="113" w:name="_Toc40"/>
      <w:bookmarkEnd w:id="111"/>
      <w:bookmarkEnd w:id="112"/>
      <w:r>
        <w:rPr>
          <w:rtl w:val="true"/>
        </w:rPr>
        <w:t>مقام باطنی امامت امت</w:t>
      </w:r>
      <w:bookmarkEnd w:id="113"/>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لَبَّیْکَ یَا أَمِیرَ الْمُؤْمِنِینَ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جناب سلمان و جناب اباذر آن‌ها هم با احترام تمام گفتند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مُحَمَّدٌ نُوراً وَاحِداً مِنْ نُورِ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وجود مقدس پیامبر صلی الله علیه وآله و سلم یک نور واحد بودیم از انوار خدای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تَبَارَکَ وَ تَعَالَی ذَلِکَ النُّورَ أَنْ یُشَقَّ فَقَالَ لِلنِّصْفِ کُنْ مُحَمَّداً وَ قَالَ لِلنِّصْفِ کُنْ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آن نور دستور داد دو قسمت شود، به نصف آن نور دستور داد محمد باش و به نصف دیگر دستور داد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قالَ رَسُولُ اللَّهِ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لَا یُؤَدِّی عَنِّی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رسول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فقط علی می تواند از طرف من ادای تکلیف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مجموعه‌ی مفصلی در مورد حقیقت نوری اهل البیت علیهم السلام داریم که هرکدام رویکرد خاصی دارند و چون در این‌جا بحث نبوت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روایتی که از این زاویه موضوع را روشن می‌کند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مقام نبوت و ولایت دو نورند و جایگاه تکوینی آن‌ها در هستی، منشأ نقش تشریعی آن‌ها در زمین و عالم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وقتی آیه‌ی برائت آمد که پیامبر صلی الله علیه وآله و سلم در موسم حج اعلام کنند باید مشرکین تکلیفشان را تا چند ماه دیگر در جامعه‌ی اسلامی معلوم کنند و یا از جزیرةالعرب بروند یا مسلمان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نمی‌شود 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پاکِ دیانت تحرکات کفر اینقدر زیاد باشد که مردم نتوانند نور ایمان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جبرائیل به رسول خدا صلی الله علیه وآله و سلم دستور داد مأموریت اعلام آیات برائت را باید مردی از خاندان خودت انجام دهد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رسول خدا صلی الله علیه وآله و سلم علی علیه السلام را مأمور این کار کردند به این معنی که جلوه‌ای از همان نوری که رسول خدا صلی الله علیه وآله و سلم از آن ایجاد شده مأموریت اعلام آیات برائت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رابطه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 أَبَا بَکْرٍ بِبَرَاءَةَ إِلَی مَکَّةَ فَنَزَلَ جَبْرَئِیلُ علیه السلام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یَأْمُرُکَ أَنْ تُؤَدِّیَهَا أَنْتَ أَوْ رَجُلٌ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رسول خدا صلی الله علیه وآله و سلم، ابابکر را برای اعلام برائت به طرف مکه فرستادند، جبرائیل نازل شد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 آن قوم جز تو یا مردی از تو نمی‌تواند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می‌فرمایند در همان راستایی که من و حضرت محمد صلی الله علیه وآله و سلم یک نور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فَوَجَّهَنِی فِی اسْتِرْدَادِ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را فرستادند که ابی‌بکر را برگردانم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فَرَدَدْتُهُ فَوَجَدَ فِی نَفْسِهِ وَ قَالَ یَا رَسُولَ اللَّهِ أَ نَزَلَ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برگرداندم و او در نزد خود نگران شد و از رسول خدا صلی الله علیه وآله و سلم پرسید آیا آیه‌ای در قرآن در مورد من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وَ لَکِنْ لَا یُؤَدِّی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جز من یا علی، کسی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رابطه با این حادثه ذهن ما را متوجه جایگاه تکوینی این حکم می‌نمایند که چون ریشه‌ی مقام نورانی رسول خدا صلی الله علیه وآله و سلم و آن حضرت یکی است این دستور از طرف خدا آمد و</w:t>
      </w:r>
      <w:bookmarkStart w:id="114" w:name="pg5239_39271"/>
    </w:p>
    <w:p>
      <w:pPr>
        <w:pStyle w:val="BookText"/>
        <w:rPr/>
      </w:pPr>
      <w:bookmarkEnd w:id="114"/>
      <w:r>
        <w:rPr>
          <w:rFonts w:ascii="IRNazanin" w:hAnsi="IRNazanin" w:eastAsia="IRNazanin"/>
          <w:color w:val="111111"/>
          <w:sz w:val="28"/>
          <w:sz w:val="28"/>
          <w:szCs w:val="28"/>
          <w:rtl w:val="true"/>
          <w:lang w:bidi="fa-IR"/>
        </w:rPr>
        <w:t>فرمایش رسول خدا صلی الله علیه وآله و سلم نیز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هستم و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 که به کجاها اشاره دارد و چرا رسول خدا صلی الله علیه وآله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مسئله عمیق‌تر از یک رابطه‌ی عادی است و نظر به جنبه‌ی نوری آن دو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دو نیم شد، این نور از آن نور است، آن نور هم از این نور است و در ذات 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متوجه این نکته می شویم که تمام دستورات دین ریشه در یک حقیقت باطنی دارد و به آن بر می‌گردد</w:t>
      </w:r>
      <w:r>
        <w:rPr>
          <w:rFonts w:eastAsia="IRNazanin" w:cs="IRNazanin"/>
          <w:color w:val="111111"/>
          <w:sz w:val="28"/>
          <w:szCs w:val="28"/>
          <w:rtl w:val="true"/>
          <w:lang w:bidi="fa-IR"/>
        </w:rPr>
        <w:t>.</w:t>
      </w:r>
    </w:p>
    <w:p>
      <w:pPr>
        <w:pStyle w:val="Heading3"/>
        <w:numPr>
          <w:ilvl w:val="2"/>
          <w:numId w:val="1"/>
        </w:numPr>
        <w:rPr/>
      </w:pPr>
      <w:bookmarkStart w:id="115" w:name="__RefHeading___Toc372537_581953129"/>
      <w:bookmarkStart w:id="116" w:name="_Toc41"/>
      <w:bookmarkEnd w:id="115"/>
      <w:r>
        <w:rPr>
          <w:rtl w:val="true"/>
        </w:rPr>
        <w:t>مقام حقیقی اهل‌البیت علیهم السلام</w:t>
      </w:r>
      <w:bookmarkEnd w:id="11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اتفاقی نیست که امامت از نسل حضرت فاطمه‌ی زهرا علیها السلام است، زیرا ریشه‌ی آن چه در این عالم واقع شده در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خبرهایی بوده که در این‌جا چنین وقایعی اتفاق افتاده، به عنوان نمونه از امام حسین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 سلم دختران بسیاری داشته‌اند و آن‌ها بیشتر از فاطمه علیها السلام با پیامبر صلی الله علیه وآله و سلم به سربرده‌اند، ولی چرا این‌همه عظمت، مخصوص فاطمه علیها السلام است؟ امام حسین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خلوص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تمام وجودشان محو حق بوده و چنین وجود مقدسی که مظهر حق و متذکّر به حق است می‌تواند ما را حقّانی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حدیثی که حضرت امام موسی‌بن‌جعفر 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مکالمه‌ی رسول خدا صلی الله علیه وآله و سلم در شب معراج نقل می‌کند، آمده است که حضرت حق سبحانه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خَلَقْتُکَ وَ خَلَقْتُ عَلِیّاً وَ فاطِمَةَ وَ الْحَسَنَ وَ الْحُسَیْنَ مِنْ شَبَحِ نُورٍ، ثُمَّ عَرَضْتُ وِلایَتَهُمْ</w:t>
      </w:r>
    </w:p>
    <w:p>
      <w:pPr>
        <w:pStyle w:val="BookText"/>
        <w:rPr/>
      </w:pPr>
      <w:r>
        <w:rPr>
          <w:rFonts w:ascii="Amiri" w:hAnsi="Amiri" w:eastAsia="Amiri" w:cs="Amiri"/>
          <w:color w:val="111111"/>
          <w:sz w:val="28"/>
          <w:sz w:val="28"/>
          <w:szCs w:val="28"/>
          <w:rtl w:val="true"/>
          <w:lang w:bidi="ar-SA"/>
        </w:rPr>
        <w:t>عَلَی الْمَلائِکَةِ وَ سائِرِ خَلْقی وَ هُمْ اَرْواحٌ، فَمَنْ قَبِلَها کانَ عِنْدی مِنَ الْمُقَرَّبین، وَ مَنْ جَحَدَها کانَ عِنْدی مِنَ الْکافِرین</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یعنی تحقیقاً من، تو و علی و فاطمه و حسن و حسین را از شبح و سایه‌ی نور، خلق کردم، سپس ولایت ایشان را بر ملائکه و سایر مخلوقاتم، در حالی که روح بودند، عرضه داشتم، پس هرکس ولایت ایشان را پذیرفت، نزد من از مقرّبین محسوب گردید، و هرکس انکارشان کرد از کافرین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یگانگی اهل البیت علیهم السلام در این دنیا به جهت یگانگی حقیقت آن‌ها در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حادثه‌های زمین برای انسان‌های قدسی ریشه در آسمان دارد و این با انسان های عادی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ما می‌خواهیم خانه‌ای بسازیم، خانه چیزی نیست که باطنی خاص بخواهد اما یک وقت می‌خواهیم کعبه بسازیم، کعبه باید در جای خاص ساخته شود که ما بازاء بیت‌المعمور باشد، تا با باطن خود منطبق گردد، همان‌طور ائمه علیهم السلام جلوه‌ی حقایق قدسی انسانیت‌هستند و لذا در مسیری خاص متولد می‌شوند، این‌ها از کعبه کمتر نیستند و لذا جسم آن‌ها باید به باطنی خاص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حقیقت نوری اهل‌البیت علیهم السلام اشاره دارد می‌خواهد بگوید که مقام اهل البیت علیهم السلام یک مقام اعتباری نیست، بلکه دارای مقام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خوب حل شود إن‌شاءالله ما یک قدم به فرهنگ اسلام نزدیک شده‌ایم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موضوع حقیقی بودن مقام اهل البیت علیهم السلام چیزی است که هنوز در مجامع دینی شیعه آن طور که شایسته است مورد توجه قرار نگرفته، 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که وقتی حضرت آیت‌الله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عده از روشنفکران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یک علمِ بشری است، فرمودند این فقه، همان فقه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مطلب را نفهمیدند مسخره کردند، در صورتی که حرف ایشان این بود که اصل فقه ریشه در احکام الهی دارد و احکامی که فقها براساس قرآن و روایات استخراج می‌کنند ریشه در باطنی غیبی دارد و صرفاً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قرآن و روایاتی اجتهاد کرده که ریشه‌ی نفس الامری دارد و تفاوت در فتوا، اصل نورانیت آن فتوا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نمی‌شود شما یک آیه را دو شکل تفسیر کنید و هر دو تفسیر هم درست باشد و هر دو نگاه، نگاه به ملکوت آیه باشد با دو ظهور مختلف؟ وقتی فقها براساس مهارت و علم خاص به روایت و آیه رجوع کرده و دستور خدا را از آن‌ها استخراج می کنند، آن دستور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مفسر که قواعد تفسیر را بدانند و زبان قرآن را بشناسند و اصطلاحات آن را بدانند از یک آیه برداشت‌های متفاوت کردند به این معنی نیست که یکی از آن‌ها درست است و بقیه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مربوط به عالم ماده است که یک پدیده یا آب است یا سنگ، ولی قواعد عالم مجردات فرق می‌کند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یک موجود مجرد ظرفیت حمل بسیاری از حقایق را دارد، همان طور که خداوند در عین سمیع‌بودن، علیم است و در عین حیّ بودن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شدت و ضعف فهم‌ها و اَدَقّ و دقیق‌بودن برداشت‌ها بحث کرد اما نه این‌که یک برداشت، نور باشد و سایر برداشت‌ها،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w:t>
      </w:r>
      <w:bookmarkStart w:id="117" w:name="pg5239_39274"/>
    </w:p>
    <w:p>
      <w:pPr>
        <w:pStyle w:val="BookText"/>
        <w:rPr/>
      </w:pPr>
      <w:bookmarkEnd w:id="117"/>
      <w:r>
        <w:rPr>
          <w:rFonts w:ascii="IRNazanin" w:hAnsi="IRNazanin" w:eastAsia="IRNazanin"/>
          <w:color w:val="111111"/>
          <w:sz w:val="28"/>
          <w:sz w:val="28"/>
          <w:szCs w:val="28"/>
          <w:rtl w:val="true"/>
          <w:lang w:bidi="fa-IR"/>
        </w:rPr>
        <w:t xml:space="preserve">که نور دارای شدت و ضعف است و هیچ‌کدام مراتب آن هم ظلمت نیست، همان طور هم انبیاء علیهم السلام در عین آن که همه دارای عصمتند درجه‌ی توحیدی آن‌ها متفاوت است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بعضی از رسولان را بر بعضی دیگر برتر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 که آنچه در مورد اهل البیت علیهم السلام در زمین اتفاق افتاده ریشه‌ی باطنی و غیبی دارد و اگر رسول خدا صلی الله علیه وآله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این یک تعریف عادی و یک قرارداد معمولی نیست، ریشه در نوری دارد که دو نصف شده و خداوند به نصف آن فرموده محمد صلی الله علیه وآله و سلم باش و به نصف دیگر فرموده علی علیه السلام باش</w:t>
      </w:r>
      <w:r>
        <w:rPr>
          <w:rFonts w:eastAsia="IRNazanin" w:cs="IRNazanin"/>
          <w:color w:val="111111"/>
          <w:sz w:val="28"/>
          <w:szCs w:val="28"/>
          <w:rtl w:val="true"/>
          <w:lang w:bidi="fa-IR"/>
        </w:rPr>
        <w:t>.</w:t>
      </w:r>
    </w:p>
    <w:p>
      <w:pPr>
        <w:pStyle w:val="Heading3"/>
        <w:numPr>
          <w:ilvl w:val="2"/>
          <w:numId w:val="1"/>
        </w:numPr>
        <w:rPr/>
      </w:pPr>
      <w:bookmarkStart w:id="118" w:name="__RefHeading___Toc372539_581953129"/>
      <w:bookmarkStart w:id="119" w:name="_Toc42"/>
      <w:bookmarkEnd w:id="118"/>
      <w:r>
        <w:rPr>
          <w:rtl w:val="true"/>
        </w:rPr>
        <w:t>جایگاه خاص اهل‌البیت علیهم السلام در هستی</w:t>
      </w:r>
      <w:bookmarkEnd w:id="1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صلی الله علیه وآله و سلم نقل شده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عَزَّ وَ جَلَّ الْجَنَّةَ خَلَقَهَا مِنْ نُورِ عَرْشِهِ ثُمَّ أَخَذَ مِنْ ذَلِکَ النُّورِ َ فَقَذَفَه فَأَصَابَنِی ثُلُثُ النُّورِ وَ أَصَابَ فَاطِمَةَ علیها السلام ثُلُثُ النُّورِ وَ أَصَابَ عَلِیّاً علیه السلام وَ أَهْلَ بَیْتِهِ ثُلُثُ النُّور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هنگامی که خداوند بهشت را خلق نمود آن را از نور عرش خود آفریده سپس آن نور را گرفت و افکند، یک سوم آن نور به من خورد و یک سوم به فاطمه و یک سوم دیگر به علی و اهل بیت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می‌دهد همان طور که در عالم بالا بهشت از نور این بزرگواران آفریده شده در دنیا هم اگر کسی دین را از رسول خدا صلی الله علیه وآله و سلم و مسیری که</w:t>
      </w:r>
    </w:p>
    <w:p>
      <w:pPr>
        <w:pStyle w:val="BookText"/>
        <w:rPr/>
      </w:pPr>
      <w:r>
        <w:rPr>
          <w:rFonts w:ascii="IRNazanin" w:hAnsi="IRNazanin" w:eastAsia="IRNazanin"/>
          <w:color w:val="111111"/>
          <w:sz w:val="28"/>
          <w:sz w:val="28"/>
          <w:szCs w:val="28"/>
          <w:rtl w:val="true"/>
          <w:lang w:bidi="fa-IR"/>
        </w:rPr>
        <w:t>فاطمه علیها السلام بعد از رحلت رسول خدا صلی الله علیه وآله و سلم روشن نمود و امامت ائمه علیهم السلام بگیرد به نور بهشت دست می‌یابد و این یک اتفاق نیست که این بزرگواران در کنار هم قرار گرفته‌اند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بفرمائید روایات نوری از چه اسرار عمیقی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کعبه هر جای دیگر ساخته بشود کعبه نیست یک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الله فقط باید در جایی ساخته شود که با باطن مخصوص خود منطبق باشد، جایگاه اهل‌البیت علیهم السلام نیز جایگاه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کعبه قبل از ابراهیم علیه السلام چندین بار خراب شد و توسط پیامبران قبلی مجدداً بنا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نیامدند کعبه را بدون سابقه‌ی قبلی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حضرت آدم هزار بار حج رفتند،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عمره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یک حقیقت است که در قسمتی خاص از زمین ظهور کرده تا آن حقیقت مظهر داشته باشد و انسان‌ها بتوانند از طریق آن مظهر به باطن عرشی آن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دارای حقایق باطنی و عرشی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از حضرت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سُمِّیَ الْکَعْبَةُ کَعْبَةً قَالَ لِأَنَّهَا مُرَبَّعَةٌ فَقِیلَ لَهُ وَ لِمَ صَارَتْ مُرَبَّعَةً قَالَ لِأَنَّهَا بِحِذَاءِ بَیْتِ الْمَعْمُورِ وَ هُوَ مُرَبَّعٌ فَقِیلَ لَهُ وَ لِمَ صَارَ الْبَیْتُ الْمَعْمُورُ مُرَبَّعاً قَالَ لِأَنَّهُ بِحِذَاءِ الْعَرْشِ وَ هُوَ مُرَبَّعٌ فَقِیلَ لَهُ وَ لِمَ صَارَ الْعَرْشُ مُرَبَّعاً قَالَ لِأَنَّ الْکَلِمَاتِ الَّتِی بُنِیَ عَلَیْهَا الْإِسْلَامُ أَرْبَعٌ 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کعبه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گوش است، گفته شد چرا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بیت المعمور است که چهار گوش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المعمور چهار گوش است؟</w:t>
      </w:r>
      <w:bookmarkStart w:id="120" w:name="pg5239_39276"/>
    </w:p>
    <w:p>
      <w:pPr>
        <w:pStyle w:val="BookText"/>
        <w:rPr/>
      </w:pPr>
      <w:bookmarkEnd w:id="1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عرش است که چهار گوش است، گفته شد؟ چرا عرش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بر چهار پایه بنا شده؛ 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جهت فهم رابطه‌ی عالم مادون با عالم ما فوق روایت فوق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در مورد ائمه علیهم السلام هست</w:t>
      </w:r>
      <w:r>
        <w:rPr>
          <w:rFonts w:eastAsia="IRNazanin" w:cs="IRNazanin"/>
          <w:color w:val="111111"/>
          <w:sz w:val="28"/>
          <w:szCs w:val="28"/>
          <w:rtl w:val="true"/>
          <w:lang w:bidi="fa-IR"/>
        </w:rPr>
        <w:t>.</w:t>
      </w:r>
    </w:p>
    <w:p>
      <w:pPr>
        <w:pStyle w:val="Heading3"/>
        <w:numPr>
          <w:ilvl w:val="2"/>
          <w:numId w:val="1"/>
        </w:numPr>
        <w:rPr/>
      </w:pPr>
      <w:bookmarkStart w:id="121" w:name="__RefHeading___Toc372541_581953129"/>
      <w:bookmarkStart w:id="122" w:name="_Toc43"/>
      <w:bookmarkEnd w:id="121"/>
      <w:r>
        <w:rPr>
          <w:rtl w:val="true"/>
        </w:rPr>
        <w:t>تفاوت مقام نبوت با حقیقت نوری اهل‌البیت علیهم السلام</w:t>
      </w:r>
      <w:bookmarkEnd w:id="1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نگاه را درست دنبال کنیم و مواظب باشیم سطح آن را پائین نیاوریم، معارف بسیار ارزشمندی در آن نهفته است و حضرت امیرالمؤمنین علیه السلام بر همین اساس می‌خواهند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وآله و سلم فرمودند را به جنبه‌ی باطنی آن وصل کنند که من و محمد نور واحدی بودیم که خدا به آن نور امر کرد دو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نظرها به جنبه‌ی نوری عالم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را در قضیه‌ی مباهله دنبال کنید که در آن جا پنج نفری که جهت مباهله آمدند همه انوار قدسی بودند که حقیقت آن‌ها در فوق عالم ماده موجود بود و به همین جهت اگر هر دعائی می‌کردند اجابت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این جا حضرت امیرالمؤمنین علیه السلام می‌فرمایند من و حضرت محمد صلی الله علیه وآله و سلم یک نور بودیم که دو قسمت شدیم، در آن قضیه هم خداوند به رسول خدا صلی الله علیه وآله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جان‌های خود را می‌آوریم و شما هم جان‌های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در ازاء جان‌های خود فقط علی علیه السلام را آوردند تا باز مطابق همان حقیقت نوری عالم بالا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جریان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مباهله به رسول خدا دستور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بگو ما فرزندانمان را می‌آوریم شما هم فرزندانتان را بیاورید، ما زن‌هایمان را می‌آوریم، شما هم زنانتان را بیاورید ما جان‌هایمان را می آوریم شما هم جان‌هاتان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خداوند فرمود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را بیاورید ولی پیامبر صلی الله علیه وآله و سلم یک‌نفر را بیشتر نیاوردند که همان حضرت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 دیگری در زیر این آسمان نبوده که حکم جان پیامبر صلی الله علیه وآله و سلم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جان را به‌کار می‌برد، خودِ خدا می‌داند چطور آدرس بدهد که ما درست جلو برویم و حضرت علی علیه السلام را جان پیامبر صلی الله علیه وآله و سلم بدانیم و او حکم آینه برای پیامبر صلی الله علیه وآله و سلم داشته باشد، پیامبر صلی الله علیه وآله و سلم خود را در آینه‌ی امیرالمؤمنین علیه السلام ببینند و امیرالمؤمنین علیه السلام هم خود را در آینه‌ی جمال پیامبر صلی الله علیه وآله و سلم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نباید با موضوع نبوتِ رسول خدا صلی الله علیه وآله و سلم اشتباه شود، این مقام ربطی به نبوت نبی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مقام دیگر و یک مأموریت خاص است مخصوص حضرت محمد صلی الله علیه وآله و سلم و از آن جهت که مأموریت خاص است پیامبر صلی الله علیه وآله و سلم و امیرالمؤمنین علیه السلام و همه‌ی مؤمنین به آن مقام که برنامه‌ی خدا است جهت سعادت بشر ایمان دارند در همین رابطه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إِلَیْهِ مِن رَّبِّهِ وَالْمُؤْمِنُونَ کُلٌّ آمَنَ بِاللّهِ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رسول خدا به آنچه از طرف پروردگارش نازل شده ایمان دارد و مؤمنون نیز همه ایمان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ملائکه و کتاب‌ها و رسولان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عَبْدٌ مِنْ عَبید محمد صلی الله علیه وآله و سلم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من بنده‌ای هستم از بنده‌های محمد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نبوت است و آن جا بحث حقیقت نوری، در حقیقت نوری است که می‌فرمایند ما یک نور بودیم دو نصف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مقام نوری‌شان می‌خواهند ما به جنبه‌های آسمانی آن‌ها نظر کنیم که نتایج آن را إن‌شاءالله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نمونه‌اش را در رابطه با اعلام آیات برائت به مشرکان مطرح کردند تا روشن شود همه‌ی مسئولیت‌های اهل البیت علیهم السلام از جمله موضوع غدیر از همین نمونه است، و عدول از آن، عدول از باطن عالم است و پشت کردن به حقایق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دموکراسی را بهانه کرد و گفت چون مردم به ابابکر روی آوردند پس باید ابابکر بر مسلمین ولایت داشته باشد؟ فرض می‌گیریم واقعاً مردم به ابابکر رجوع کرده باشند، باید مردم را هدایت کرد تا راه زمین از آسمان غیب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کعبه است، مگر می‌شود یک خانه‌ی مکعبی در جای دیگر ساخت و آثار و برکات کعبه را از آن انتظار داشت؟ شما در منطقه‌ی حرم که کعبه در آن قرار دارد نمی‌توانید یک بوته از زمین بکنید، نمی‌توانید یک مورچه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سرزمین مقدسی است با قاعده‌های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محلی از بدن است که چشم در آن قرار دارد، روح در چشم طوری خود را ظهور می‌دهد که در کف دست آن طور خود را ظاهر نمی‌کند و آنقدر که شما با نظر به چشمِ طرف می‌توانید با روح او مرتبط شوید از طریق ارتباط با کف دست او</w:t>
      </w:r>
      <w:bookmarkStart w:id="123" w:name="pg5239_39279"/>
    </w:p>
    <w:p>
      <w:pPr>
        <w:pStyle w:val="BookText"/>
        <w:rPr/>
      </w:pPr>
      <w:bookmarkEnd w:id="123"/>
      <w:r>
        <w:rPr>
          <w:rFonts w:ascii="IRNazanin" w:hAnsi="IRNazanin" w:eastAsia="IRNazanin"/>
          <w:color w:val="111111"/>
          <w:sz w:val="28"/>
          <w:sz w:val="28"/>
          <w:szCs w:val="28"/>
          <w:rtl w:val="true"/>
          <w:lang w:bidi="fa-IR"/>
        </w:rPr>
        <w:t>نمی‌توانید با او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اراده‌ی شما نیست که بروید در کوه‌های کرج یک کعبه بسازید و احرام بپوشید و به دورش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معارف رفت و کار از دست بزرگان دین خارج شد عده‌ای فکر می‌کنند دستورات دین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معارف الهی را درست نگفتیم و موضوعات را در سطح نگه داشتیم این مسائل پیش می‌آید</w:t>
      </w:r>
      <w:r>
        <w:rPr>
          <w:rFonts w:eastAsia="IRNazanin" w:cs="IRNazanin"/>
          <w:color w:val="111111"/>
          <w:sz w:val="28"/>
          <w:szCs w:val="28"/>
          <w:rtl w:val="true"/>
          <w:lang w:bidi="fa-IR"/>
        </w:rPr>
        <w:t>.</w:t>
      </w:r>
    </w:p>
    <w:p>
      <w:pPr>
        <w:pStyle w:val="Heading3"/>
        <w:numPr>
          <w:ilvl w:val="2"/>
          <w:numId w:val="1"/>
        </w:numPr>
        <w:rPr/>
      </w:pPr>
      <w:bookmarkStart w:id="124" w:name="__RefHeading___Toc372543_581953129"/>
      <w:bookmarkStart w:id="125" w:name="_Toc44"/>
      <w:bookmarkEnd w:id="124"/>
      <w:r>
        <w:rPr>
          <w:rtl w:val="true"/>
        </w:rPr>
        <w:t>جایگاه تکوینی امامت مسلمین</w:t>
      </w:r>
      <w:bookmarkEnd w:id="125"/>
    </w:p>
    <w:p>
      <w:pPr>
        <w:pStyle w:val="BookText"/>
        <w:rPr/>
      </w:pPr>
      <w:r>
        <w:rPr>
          <w:rFonts w:ascii="IRNazanin" w:hAnsi="IRNazanin" w:eastAsia="IRNazanin"/>
          <w:color w:val="111111"/>
          <w:sz w:val="28"/>
          <w:sz w:val="28"/>
          <w:szCs w:val="28"/>
          <w:rtl w:val="true"/>
          <w:lang w:bidi="fa-IR"/>
        </w:rPr>
        <w:t>حضرت امیرالمؤمنین علیه السلام پس از نقل قضیه برگشت دادن ابابکر،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لَبَّیْکَ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مَنْ لَا یَصْلُحُ لِحَمْلِ‌صَحِیفَةٍ یُؤَدِّیهَا عَنْ رَسُولِ اللَّهِ صلی الله علیه وآله و سلم کَیْفَ یَصْلُحُ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فکر کنید کسی که صلاحیت آن را ندارد که چند آیه را از جانب پیامبر صلی الله علیه وآله و سلم به مردم برساند، چگونه جهت امامت امت صلاحیت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جهان اسلام مورد غفلت قرار گرفته این است که گمان نمی‌کنند عده‌ای خاص به جهت نورانیت قدسی که دارند مأمور کلی هدایت بشرند و این مأموریت آن‌چنان نیست که کسی خودش بتواند برای خودش به وجود آورد و یا خودش را ظِلّ الله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جنبه‌ی قدسی اهل‌البیت علیهم السلام بود که عثمان بیت المال را به اقوام خود می‌بخشید و وقتی از او سؤال کردند چرا این طور می‌کنی گفت مگر پیغمبر بیت‌المال را به اهل‌البیتش نمی‌داد؟ مگر آیه نیامده انفال را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من می‌خواهم به جای ذی‌القربای پیامبر به ذی‌القربای خودم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کرد هرکس می‌تواند حاکم جامعه‌ی اسلامی باشد و سهمی از غنائم از آنِ اهل‌البیت حاکم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امامِ معصوم حاکم باشد سهمی از غنائم برای کسانی است که عین اسلامند تا دستشان باز باشد و بتوانند جهان اسلام را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فقط جای حاکمی را که دارای نورانیت قدسی است با حاکم معمولی عوض کنید و بخواهید آن احکام را اجراء نمائید، تماشا کنید چه فاجعه‌ای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نداریم که اگر کسی با حاکم بیعت نکند حکمش قتل است؟ آری این در وقتی است که امام معصوم حاکم باشد، در صدر اسلام یک جابجایی کوچک انجام دادند و به جای علی علیه السلام ابابکر را حاکم کردند و گفتند حکم علی علیه السلام که می‌خواهد با خلیفه بیعت نکند طبق حکم اسلام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علیها السلام به میدان نیامده بودند علی علیه السلام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برسیم به این نکته که خداوند شرایطی در این عالم قرار داده تا حقایق نوری عالم قدس در جمال انسان‌های خاص ظاهر شود و مدیریت عالم و آدم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کسی که اینقدر به پیامبر صلی الله علیه وآله و سلم از نظر نوری نزدیک نیست که چند آیه را از طرف او به مردم ابلاغ کند، چطور می‌تواند مدیریت جامعه را به عهده بگیرد؟ موضوع یگانه‌بودن حقیقت نوری اهل‌البیت علیهم السلام با رسول خدا صلی الله علیه وآله و سلم معارف ارزنده‌ای را در خود دارد، که إن‌شاءالله در جلسه‌ی آینده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خود اهل‌البیت علیهم السلام ما را از انوار هدایت خاصه‌ی باطنیه‌ی آن ها محروم مگردان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6" w:name="pg5239_39281"/>
    </w:p>
    <w:p>
      <w:pPr>
        <w:pStyle w:val="Heading2"/>
        <w:numPr>
          <w:ilvl w:val="1"/>
          <w:numId w:val="1"/>
        </w:numPr>
        <w:rPr/>
      </w:pPr>
      <w:bookmarkStart w:id="127" w:name="__RefHeading___Toc372545_581953129"/>
      <w:bookmarkStart w:id="128" w:name="_Toc45"/>
      <w:bookmarkEnd w:id="126"/>
      <w:bookmarkEnd w:id="127"/>
      <w:r>
        <w:rPr>
          <w:rtl w:val="true"/>
        </w:rPr>
        <w:t>جلسه‌ی هشتم</w:t>
      </w:r>
      <w:r>
        <w:rPr>
          <w:rtl w:val="true"/>
        </w:rPr>
        <w:t xml:space="preserve">: </w:t>
      </w:r>
      <w:r>
        <w:rPr>
          <w:rtl w:val="true"/>
        </w:rPr>
        <w:t>ربط اعتبارات دین با حقایق</w:t>
      </w:r>
      <w:bookmarkEnd w:id="128"/>
    </w:p>
    <w:p>
      <w:pPr>
        <w:pStyle w:val="Heading3"/>
        <w:numPr>
          <w:ilvl w:val="2"/>
          <w:numId w:val="1"/>
        </w:numPr>
        <w:rPr/>
      </w:pPr>
      <w:bookmarkStart w:id="129" w:name="__RefHeading___Toc372547_581953129"/>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حقیقت نوری اهل البیت علیهم السلام و به‌خصوص امیرالمؤمنین علیه السلام بود، آنچه عزیزان باید در این نوع روایات دنبال کنند این است که متوجه جهت باطنی مقام اهل البیت علیهم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این که با این نوع روایات در سطح عادی برخورد شود یا این که سعی کنیم در سطح خودش به آن‌ها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مطلب را آن‌قدر پائین بیاوریم که دیگر چیزی از آن نماند، دستمان را به آن‌ها بدهیم و بالا برویم تا حقیقت جدیدی از معارف الهی بر قلب ما منکشف بشود و این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طور که در متن روایت ملاحظه فرمودید حضرت امیرالمؤمنین علیه السلام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چاهی دانستند که ترک شده است، به این معنی که مقام حضرت در افقی است که فرهنگ عمومی نمی‌تواند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موضوع مهدویت که ظرفیت جهان اسلام هنوز در این حدّ نیست که مهدویتی را درک کند که متوجه</w:t>
      </w:r>
    </w:p>
    <w:p>
      <w:pPr>
        <w:pStyle w:val="BookText"/>
        <w:rPr/>
      </w:pPr>
      <w:r>
        <w:rPr>
          <w:rFonts w:ascii="IRNazanin" w:hAnsi="IRNazanin" w:eastAsia="IRNazanin"/>
          <w:color w:val="111111"/>
          <w:sz w:val="28"/>
          <w:sz w:val="28"/>
          <w:szCs w:val="28"/>
          <w:rtl w:val="true"/>
          <w:lang w:bidi="fa-IR"/>
        </w:rPr>
        <w:t>امام زمانی 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مثل شیعه مهدویت حیّ و حاضر را می‌فهمند آنقدر مطلب را پائین می‌آورند که با حقیقت خود بسیار فاصله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روز پانزده شعبان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جان تولدت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موضوع را چقدر کاهش داده‌اند و جامعه را از توجه به معارف بلندی که باید به دست آورد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امور است که نباید اصرار داشت همه در فهم مقام نوری آن ذوات مقدس تا آخر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البیت علیه السلام هم سیره‌شان آن بود که اگر اصحاب خاص از آن مقام می پرسیدند، برایشان روشن می کردند تا وقتش برسد و موضوع عمومی‌تر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این‌که جناب سلمان و اباذر یعنی دو نفر که از اصحاب سرّ پیامبر صلی الله علیه وآله و سلم هستند آمده‌اند و به وجود مقدس امیرالمؤمنین علیه السلام رجوع کردند تا حضرت موضوع حقیقت نوری خود را برای آن‌ها بیان فرمایند و حضرت هم چون آن‌ها را شایسته دیدند نکاتی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اگر این روایت در دست عوام افتاد و کوچه و بازاری شد به همان سرنوشتی دچار می‌شود که فرهنگ متعالی مهدویت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طوری خواهد شد که بیشتر به جای این‌که مردم به آن نزدیک شوند از آن فرار می‌کنند و طوری آن را برداشت می‌کنند که غیر قابل قبول 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 و زیارت‌ها داریم که جنگل‌ها به وجود مقدس اهل البیت علیهم السلام موجود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حال اگر این سخن را با مردمی در میان گذاشتیم که معرفتشان از ائمه علیهم السلام در حدّی است که آن‌ها را آدم‌های خوب می‌دانند</w:t>
      </w:r>
      <w:bookmarkStart w:id="131" w:name="pg5239_39283"/>
    </w:p>
    <w:p>
      <w:pPr>
        <w:pStyle w:val="BookText"/>
        <w:rPr/>
      </w:pPr>
      <w:bookmarkEnd w:id="131"/>
      <w:r>
        <w:rPr>
          <w:rFonts w:ascii="IRNazanin" w:hAnsi="IRNazanin" w:eastAsia="IRNazanin"/>
          <w:color w:val="111111"/>
          <w:sz w:val="28"/>
          <w:sz w:val="28"/>
          <w:szCs w:val="28"/>
          <w:rtl w:val="true"/>
          <w:lang w:bidi="fa-IR"/>
        </w:rPr>
        <w:t>که چون فرزند پیامبر صلی الله علیه وآله و سلم می‌باشند قابل احترام‌اند، نه‌تنها چنین مقامی را برای آن‌ها نمی‌پذیرند حتی به عقل گوینده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بنده درست تشخیص داده‌اند که طرف عقل ندارد ولی نه به جهت این‌که این روایت غلط است بلکه به جهت آن‌که بدون روشن‌کردن مبانی موضوع، چنین موضوع مهمی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نوع روایات سلمان و ابوذر باید در میدان باشند که آمادگی فوق العاده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فرهنگ و ادب خاصی با حضرت امیرالمؤمنین علیه السلام برخورد می‌کنند که بیشتر به نوعی معاشقه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حضرت می‌فرمایند؛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حضرت اظهار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رابطه‌ی آن‌ها با حضرت فوق رابطه‌ی معلم و شاگردی است، رابطه‌ی مرید و مرادی است به طوری که آن حضرت را حقیقت برتر خود می دانند</w:t>
      </w:r>
      <w:r>
        <w:rPr>
          <w:rFonts w:eastAsia="IRNazanin" w:cs="IRNazanin"/>
          <w:color w:val="111111"/>
          <w:sz w:val="28"/>
          <w:szCs w:val="28"/>
          <w:rtl w:val="true"/>
          <w:lang w:bidi="fa-IR"/>
        </w:rPr>
        <w:t>.</w:t>
      </w:r>
    </w:p>
    <w:p>
      <w:pPr>
        <w:pStyle w:val="Heading3"/>
        <w:numPr>
          <w:ilvl w:val="2"/>
          <w:numId w:val="1"/>
        </w:numPr>
        <w:rPr/>
      </w:pPr>
      <w:bookmarkStart w:id="132" w:name="__RefHeading___Toc372549_581953129"/>
      <w:bookmarkStart w:id="133" w:name="_Toc47"/>
      <w:bookmarkEnd w:id="132"/>
      <w:r>
        <w:rPr>
          <w:rtl w:val="true"/>
        </w:rPr>
        <w:t>یک حقیقت با دو ظهور</w:t>
      </w:r>
      <w:bookmarkEnd w:id="13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حضرت ذهن‌ها را متوجه این امر نمودند که مقام اهل‌البیت علیهم السلام هیچ‌گونه جدایی با حضرت محمد صلی الله علیه وآله و سلم ندارد و سراسرِ وجود حضرت محمد صلی الله علیه وآله و سلم است که در آن‌ها ظاهر شده و پس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شناخت و معرفت من کامل گردد بر دین قیّم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مُحَمَّدٌ نُوراً وَاحِداً مِنْ نُورِ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محمد یک نور واحد بودیم از نور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جرأت کند و در این موضوع فکر نماید مسلّماً دریچه‌ای بزرگ از معارف برای او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وقتی شما در کودکی متوجه‌ی وجود خداوند شدید با دریچه‌ا‌ی از معرفت روبه‌رو شدید که همچنان حقایق بزرگی را برای شما باز می‌کند، خدایی را که اول قبول کردید خدای خالق بود، ولی چون وارد معرفت درستی شدید بحمدالله آمد و آمد و آمد تا به لطف الهی به جایی رسیدید که می‌توانید تصدیق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هَالِکٌ اِلاّ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در هلاکت‌است مگر وَجه خداوند، رسیده‌اید به این که جز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درست شروع کردید و لذا هر چه جلو آمدید آن معرفت شکوفاتر شد و هر اندازه قلب شما آمادگی بیشتر پیدا کرد آن حقیقتِ متعالی بیشتر برای شما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به حقیقت نوری اهل البیت علیهم السلام هم موضوع همان طور است که اگر باب بحث درست باز شود افق بسیار ارزشمندی را در جلو خود می‌یابیم که ذات اصلی حضرت مولی‌الموحدین علیه السلام و رسول خدا صلی الله علیه وآله و سلم یک نور بودند و آن نور نیز از نور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 منظر به آن‌ها نگریست که تجلی نور خداوند‌اند و در حرکات و گفتار خود نور پروردگار عالم را به نمایش می‌گذارند و ما نیز باید ماوراء حرکات و گفتار آن‌ها با توجه دادن نفس ناطقه به آن نور، جان خود را با نور خداوند مرتبط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اللَّهُ تَبَارَکَ وَ تَعَالَی ذَلِکَ النُّورَ أَنْ یُشَقَّ فَقَالَ لِلنِّصْفِ کُنْ مُحَمَّداً وَ قَالَ لِلنِّصْفِ کُنْ عَلِیّاً فَمِنْهَا قَالَ رَسُولُ اللَّهِ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لَا یُؤَدِّی عَنِّی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نصف آن نور امر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به نصف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براین اساس رسول خدا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 نمی‌کند امر مرا 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چگونه باید با چنین موضوعی برخورد کنیم؟ آیا باید سرسری بگذریم یا در آن تدبّر نمائیم؟ همان طور که وقتی متوجه می‌شویم خداوند خالق عالم است باید در آن تدبّر کنیم که اگر خداوند خالق است جای مخلوق در هستی کجا است؟ چون اگر یک مخلوق داشته باشیم و یک خالق که خدا محدود می‌شود و اگر خداوند محدود باشد که دیگر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اگر در موضوع تدبّر کنیم آرام‌آرام می‌رسیم به این‌که مخلوق‌بودن به معنی تجلی نور خالق است نه این‌که خالق و مخلوق دو موجود مستقل باشند و لذا اقرار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رابطه‌ی خدا با مخلوقاتش مثل رابطه‌ی مادر و فرزند نیست و همین طور با ادامه‌ی مطلب معارف شما زیاد و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فکر فرو رفتیم که حضرت می‌فرمایند یک نوری بوده‌اند که دو نصف شده‌اند، به چه نحوی دو نصف شده‌اند؟ به تجلی یا به حقیقت؟ به حقیقت که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عالم مجردات دو موجود در کنار همدیگر معنی نمی‌دهد، پس معلوم است این دونصف‌شدن در ظهور است و یک حقیقت‌اند که در ظهور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وَ آخِرُنَا مُحَمَّدٌ وَ أَوْسَطُنَا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نصف بودن طوری است که در عین ظهورات مختلف، هر چه در این نصف می‌بینی در آن دیگری نیز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معتقدیم چهار ملک مقرب داریم، مسلّم نمی‌شود آن چهار ملک در عَرْض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در فکر فرو رفتیم که نمی‌شود این چهارتا پهلوی هم باشند، متوجه می‌شویم که آن‌ها یک حقیقت‌اند که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ظرفیتِ قابل، تجلیات متعدد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احوالات انسان آمادگی پذیرش نور جبرائیلی را داشت، جبرائیل علیه السلام بر او تجلی می‌کند، حال اگر احوالات میکائیلی داشت، نور میکائیل علیه السلام بر او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معارف همه در یک فکرکردن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من بینا و شنوا و گویا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معنا است که شما و این قوا در کنار همدیگر هستید؟ یا یک شخص واحد است که گویا و شنوا است، منتها گوش را آماده می‌بیند، قوه‌ی شنوایی‌اش تجلی می‌کند و شنوایی به صحنه می‌آید،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موطن شنوایی، شنوا و در موطن بینایی،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این احوالات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تجلیات مختلف است، نه این‌که قوای ما در کنار همدیگر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غیر از گوش است و مربوط به نفس ناطقه‌ی انسان است، و نفس ناطقه شنوا است به این معنا که چنین قوایی در ذات انسان هست منتها به صورت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گوش آماده‌ی پذیرش بود قوه‌ی شنوایی جلوه می‌کند و اگر چشم آماده‌ی پذیرش بود قوه‌ی بینایی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نفس ناطقه در موطن خودش یک حقیقت است که براساس شرایط ظهور، به صورت‌های مختلف در قوای شنوایی یا بینایی و غیره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ملائکه مقرب نیز قضیه از همین قرار است که آن‌ها در موطن ملکوت به صورت جامع هستند و نه به صورت مجموع و در کنار همدیگر، پس همین‌که زمینه‌ی ظهور جبرائیل فراهم بود، حضرت جبرائیل علیه السلام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نور واحدی بودیم، از حقیقت بزرگی خبر می‌دهند و موضوع جامعیت آن مقام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نور واحد فرمود که نصف شود، موضوعِ زمینه‌های تجلی را به میان می‌آورند که چگونه زمینه‌ی ظهور نور محمدی صلی الله علیه وآله و سلم در عالم فراهم می‌شود و چگونه زمینه‌ی ظهور نور علوی علیه السلام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عرضم در رابطه با این نکته است که ملاحظه بفرمائید چگونه با یک جمله دریچه‌های معارف عالیه‌ای را می‌گشایند، حال در نظر بگیرید حاکمان ظالم با مشغول کردن ملت به امور سطحی چه بلایی بر سر مردم آوردند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ظلمی که با غفلت از مبادی فرهنگی به شیعه می‌شود غیر از ظلمی است که چنگیزخان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موضوعات سطحی، موجب به حجاب بردن حقیقت می‌شود در حالی که حقیقت خیلی بالاتر از آن است که به‌راحتی بتوان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با طرح چنین روایاتی می‌خواهند ما را به جاهایی ببرند که برای تصدیق آن باید قلب خود را آماده کنیم و لذا مخاطب آن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عبدالله جندب فرمودند عذاب خدا برای کسی که اسرار ما 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یکی از معانی افشای اسرار همین است که این نوع روایات را طوری بگوئیم که مردم نتوانند درک کنند و انکار نمایند</w:t>
      </w:r>
      <w:r>
        <w:rPr>
          <w:rFonts w:eastAsia="IRNazanin" w:cs="IRNazanin"/>
          <w:color w:val="111111"/>
          <w:sz w:val="28"/>
          <w:szCs w:val="28"/>
          <w:rtl w:val="true"/>
          <w:lang w:bidi="fa-IR"/>
        </w:rPr>
        <w:t>.</w:t>
      </w:r>
      <w:bookmarkStart w:id="134" w:name="pg5239_39288"/>
    </w:p>
    <w:p>
      <w:pPr>
        <w:pStyle w:val="Heading3"/>
        <w:numPr>
          <w:ilvl w:val="2"/>
          <w:numId w:val="1"/>
        </w:numPr>
        <w:rPr/>
      </w:pPr>
      <w:bookmarkStart w:id="135" w:name="__RefHeading___Toc372551_581953129"/>
      <w:bookmarkStart w:id="136" w:name="_Toc48"/>
      <w:bookmarkEnd w:id="134"/>
      <w:bookmarkEnd w:id="135"/>
      <w:r>
        <w:rPr>
          <w:rtl w:val="true"/>
        </w:rPr>
        <w:t>حقیقت اعتبارات دینی</w:t>
      </w:r>
      <w:bookmarkEnd w:id="1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مخلوق نور واحدی است که جامع همه‌ی کمالات الهی است، منتها در مقام مخلوقیت و این همان مقام خلیفة‌الله‌بودن است که حامل همه‌ی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مخلوق اول تجلی می‌کند بنا به ظرفی که در آن تجلی می‌کند، در جمال ائمه علیهم السلام متکثر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قَالَ رَسُولُ اللَّهِ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لَا یُؤَدِّی عَنِّی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یگانه بودن در مقام نوری بود که رسول خدا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هم از علی و اداء نمی‌کند امور مرا 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تشریع ظهور می‌یابد ریشه در حقیقت تکوینی دارد و به واقع امیرالمؤمنین علیه السلام با طرح این نکته‌ی اخیر ما را متوجه می‌کنند که آداب اولیاء الهی یک آداب قراردادی نیست و همه‌ی حرکات آن‌ها ریشه در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بنا است با هجرت رسول خدا صلی الله علیه وآله و سلم از مکه، علی علیه السلام قرض‌های رسول خدا صلی الله علیه وآله و سلم را اداء کند، باید چنین مأموریتی ریشه در حقیقت علی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قرآن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یعنی پایه‌های عرش بر آب بود، معلوم است آن آب، آبی بوده که فوق عرش است و باطن عرش می‌باشد، آن آب تجلی کرده و عرش شده، و عرش که همان مقام اسماء الهی است تجلی کرده، کرسی شده و کرسی تجلی کرده، ارض شده و یکی از اعضاء ارض، این آبی است که ما با آن ارتباط داریم، این آب صورت آن حقیقت است و</w:t>
      </w:r>
    </w:p>
    <w:p>
      <w:pPr>
        <w:pStyle w:val="BookText"/>
        <w:rPr/>
      </w:pPr>
      <w:r>
        <w:rPr>
          <w:rFonts w:ascii="IRNazanin" w:hAnsi="IRNazanin" w:eastAsia="IRNazanin"/>
          <w:color w:val="111111"/>
          <w:sz w:val="28"/>
          <w:sz w:val="28"/>
          <w:szCs w:val="28"/>
          <w:rtl w:val="true"/>
          <w:lang w:bidi="fa-IR"/>
        </w:rPr>
        <w:t>حکایتی از آن دارد و همین طور که این آبِ زمینی بدون هیچ رنگ و شکلی فقط هست، آن آب آسمانی مقام جامعیت اسماء الهی است که در عرش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 که مقام تجلی چهار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بی‌رنگ وقتی از منشور عبور کند هفت نور می‌شود، اگر آن نور غیبی که آبِ قبل از عرش است تجلی کند می‌شود چهار اسم که در تسبیحات اربعه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آبِ فوق عرش، اسماء عالی الهی مستتر است به بی‌رنگی و اسماء عرشی در آن مقام فانی‌اند به این معنی آن آب باطن همه‌ی حقایق عالم است بدون آن که حقایق در آن مقام به صورت مجموع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سمیع به معنی خاص نیست، در عین این‌که سمیع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به معنی خاص نیست، در عین این‌که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 که نور سبز به معنی خاص نیست در عین این که نور سبز با جامعیت با سایر نورها همه در نور بی‌رنگ هست و چون شش رنگ از نور بی‌رنگ جدا شود نور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هم خوانده‌اید که مثلاً اگر به شیشه‌ی زرد نور بی‌رنگ بتابد آن شیشه، شش نور را می‌گیرد و نور زرد را عبور می دهد و در نتیجه شما نور عبور کرده از آن شیشه را زرد می‌بینید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که ما در زمین با آن روبه‌رو هستیم واقعاً صورت آن آب است و اگر با این آب وضو بگیری صورت جانت از سیاهی‌های غفلت پاک می‌شود و لذا در حین وضو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صورتم را روشن گردان تا روسفید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باید حتماً آب وضو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یعنی آزاد از هر بو و شکل و رنگ، تا صورت آن آبی</w:t>
      </w:r>
    </w:p>
    <w:p>
      <w:pPr>
        <w:pStyle w:val="BookText"/>
        <w:rPr/>
      </w:pPr>
      <w:r>
        <w:rPr>
          <w:rFonts w:ascii="IRNazanin" w:hAnsi="IRNazanin" w:eastAsia="IRNazanin"/>
          <w:color w:val="111111"/>
          <w:sz w:val="28"/>
          <w:sz w:val="28"/>
          <w:szCs w:val="28"/>
          <w:rtl w:val="true"/>
          <w:lang w:bidi="fa-IR"/>
        </w:rPr>
        <w:t>باشد که عرش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هر اعتباری که در دین مطرح است ریشه در حقیقت دارد و هر دستوری که دین می‌دهد باطن دارد تا آنجا که مأموریت علی علیه السلام برای ادای قرض رسول خدا صلی الله علیه وآله و سلم نیز ریشه در باطن حقیقت نوری آن حضرت دارد و باید در انجام امور نبی، حقیقتی در میان باشد که هیچ گونه دوگانگی با جان رسول خدا صلی الله علیه وآله و سلم نداشته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آن است که عزیزان متوجه باشند تمام دستورات دین همین گونه است که ریشه‌ی باطنی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صله‌ی رحم که این قدر روی آن تأکید شده به جهت یک مسئله‌ی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 فَمَنْ وَصَلَها وَصَلهُ اللَّه وَ مَنْ قَطَعَها قَطَعَهُ اللَّه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رَحِم رشته‌ای از طرف خداوند است، هر که آن را پیوند دهد خدا او را پیوند دهد و هرکه آن را قطع کند خداوند رابطه‌ی خود را با او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کرده‌ایم همین‌طوری قوم و خویش شده‌ایم، دستور می‌دهند دختر و پسر برای شروع زندگی باید صیغه بخوانند چون این صیغه منجر می‌شود تا حقیقت رَحِم که در عرش است در بین آن‌ها تجلی کند و آن دو به همدیگر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صیغه به صورت انشاء خوانده شود چون باید اراده ای تکوینی در میان باشد تا رابطه‌ای با عالم غیب و معنویت برقرار شود و این ظاهر به باطنی خاص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وقتی یک کافر مسلمان می‌شود جانش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واقعیت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می‌گردد</w:t>
      </w:r>
      <w:r>
        <w:rPr>
          <w:rFonts w:eastAsia="IRNazanin" w:cs="IRNazanin"/>
          <w:color w:val="111111"/>
          <w:sz w:val="28"/>
          <w:szCs w:val="28"/>
          <w:rtl w:val="true"/>
          <w:lang w:bidi="fa-IR"/>
        </w:rPr>
        <w:t>.</w:t>
      </w:r>
      <w:bookmarkStart w:id="137" w:name="pg5239_39291"/>
    </w:p>
    <w:p>
      <w:pPr>
        <w:pStyle w:val="Heading3"/>
        <w:numPr>
          <w:ilvl w:val="2"/>
          <w:numId w:val="1"/>
        </w:numPr>
        <w:rPr/>
      </w:pPr>
      <w:bookmarkStart w:id="138" w:name="__RefHeading___Toc372553_581953129"/>
      <w:bookmarkStart w:id="139" w:name="_Toc49"/>
      <w:bookmarkEnd w:id="137"/>
      <w:bookmarkEnd w:id="138"/>
      <w:r>
        <w:rPr>
          <w:rtl w:val="true"/>
        </w:rPr>
        <w:t>جایگاه امامت مسلمین</w:t>
      </w:r>
      <w:bookmarkEnd w:id="1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عرض شد إن‌شاءالله سرّ این قضیه روشن گشت که چرا رسول خدا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لَا یُؤَدِّی عَنِّی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از من است و من از علی، اداء نمی‌کند چیزی از من را 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جلسه‌ی قبل عرض شد پس از این نکته‌ی ظریف حضرت مولی الموحدین علیه السلام قضیه‌ی ابابکر و آیه‌ی برائت را مطرح می‌کنند تا یک نمونه در رابطه با یگانه بودن حقیقت خود با حضرت محمد صلی الله علیه وآله و سلم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سوره برائت یا همان سوره توبه نازل شد و رسول خدا صلی الله علیه وآله و سلم مأمور شدند پیام آن را به مشرکین جزیرةالعرب برسانند که چهار ماه وقت دارند تا مسلمان شوند یا جزیرةالعرب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ابابکر را جهت ابلاغ آیات مربوطه به سوی مشرکین که در موسم حج در مکه جمع بودند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نازل شد که این ابلاغ یک قضیه‌ی ساده نیست، باید نور تو در صحنه باشد تا تشریع با تکوین هماهنگ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به رسول خدا صلی الله علیه وآله و سلم دستور داده بود که این پیام را به مشرکان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نزول جبرائیل علیه السلام یک نکته‌ای به موضوع اضافه شد مبنی بر این‌که این‌جا باید آن‌کسی که پیام را می‌رساند باطناً هم با ارائه‌ی این آیات دفع کفر بکند و امیرالمؤمنین علیه السلام مأمور ابلاغ آیات شدند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نتیجه‌ای است که امام الموحدین علیه السلام از چنین واقعه‌ای می‌گیرند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یَصْلُحُ لِحَمْلِ‌صَحِیفَةٍ یُؤَدِّیهَا عَنْ رَسُولِ اللَّهِ صلی الله علیه وآله و سلم کَیْفَ یَصْلُحُ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w:t>
      </w:r>
    </w:p>
    <w:p>
      <w:pPr>
        <w:pStyle w:val="BookText"/>
        <w:rPr/>
      </w:pPr>
      <w:r>
        <w:rPr>
          <w:rFonts w:ascii="IRNazanin" w:hAnsi="IRNazanin" w:eastAsia="IRNazanin"/>
          <w:color w:val="111111"/>
          <w:sz w:val="28"/>
          <w:sz w:val="28"/>
          <w:szCs w:val="28"/>
          <w:rtl w:val="true"/>
          <w:lang w:bidi="fa-IR"/>
        </w:rPr>
        <w:t>جایگاهی نیست که یک صحیفه و نوشته را حمل کند و حق آن را اداء نماید چطور شایسته است که از طرف رسول خدا صلی الله علیه وآله و سلم امامت امت را به عهده بگیرد؟ حضرت با طرح این موضوع ذهن‌ها را متوجه جریان‌های باطنی عالم می‌کنند که امام امتی که بخواهد اسلام را به امت ارائه دهد باید از جنس نور محمد صلی الله علیه وآله و سلم باشد و جایگاه امامتِ امت باید ریشه در تکوین داشته باشد و یک موضوع قراردادی نیست که با رأی افراد محقق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این‌جا است که فکر می‌کنیم همین‌طور که نماینده‌ی کلاس را دانش‌آموزان می‌توانند انتخاب کنند انتخاب امامت جهان اسلام را که باید در رابطه با حقایق عالم انجام گیرد، می‌توان به عهده‌ی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حجاب‌های بزرگی که انسان‌های این دوران به آن گرفتارند این است که در امور خود از رجوع به حقیقت غافل‌اند و لذا در همه‌ی امور رأی مردم را به جای حقیقت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رادیو و تلویزیون بعضاً در رابطه با حق یا باطل‌بودن برنامه‌ای از مردم نظرخواهی می‌کند، اگر نظر مردم نسبت به آن برنامه مثبت بود آن را حمل بر حق‌بودن آن برنامه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جایگاه نظر مردم در تعیین حق و باطل امور نیست، حق و باطل امور را خدا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ابتدا باید از مسیر دین الهی جایگاهش مشخص شود، اگر کاری از نظر دین حرام بود با نظر مردم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جا آن است که فکر می‌کنند همه چیز اعتباری است و ارزش آن به اعتبار معتبِر است، مثلا می گویند از مردم بپرسیم به نظر شما نماز بخوانیم یا نخوانیم، بعد نتیجه بگیریم چون اکثراً</w:t>
      </w:r>
    </w:p>
    <w:p>
      <w:pPr>
        <w:pStyle w:val="BookText"/>
        <w:rPr/>
      </w:pPr>
      <w:r>
        <w:rPr>
          <w:rFonts w:ascii="IRNazanin" w:hAnsi="IRNazanin" w:eastAsia="IRNazanin"/>
          <w:color w:val="111111"/>
          <w:sz w:val="28"/>
          <w:sz w:val="28"/>
          <w:szCs w:val="28"/>
          <w:rtl w:val="true"/>
          <w:lang w:bidi="fa-IR"/>
        </w:rPr>
        <w:t>می‌گویند نماز بخوانیم پس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بنا به نظر قرآن نظر مردم نسبت به حق در ابتدایی که دین برای آن‌ها می‌آید مثبت نیست،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جَاءهُم بِالْحَقِّ وَأَکْثَرُهُمْ لِلْحَقِّ کَارِهُونَ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یعنی رسول خدا صلی الله علیه وآله و سلم با مطالب حقی به سوی مردم آمد ولی اکثر مردم در ابتدای امر نسبت به آن مطالب و راهنمایی‌ها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امور را خودِ دین به مردم رخصت داده است که با ابتکارات خودشان انجام دهند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طرح موضوعِ پیام‌رسانی به مشرکین می‌خواهند این نکته را گوشزد کنند که در مورد امامتِ امتِ اسلامی این حرف‌ها معنی نمی‌دهد که اکثریت یا جمع عقلا باید او را انتخاب کنند، بلکه موضوع به باطن عالم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بحث است و اگر واقعاً روی آن کار بشود متوجه وجود سنن عظیمی در عالم در رابطه با رهبری امت می‌شویم،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 راحتی اعتباریات دنیای امروز را در رابطه با تعیین حق و باطل‌بودن امور نمی‌پذیریم و مثل بعضی از روشنفکرهای شیعه با اصالت‌دادن به رأی مردم در امر امامت جامعه، نمی‌گوئیم چون سقیفه رأی مردم نبود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ابتدا دموکراسی به معنی غربی آن را پذیرفته‌اند و بر آن اساس نظر می‌دهند در حالی‌که مگر می‌شود هدایت امت به سوی حقیقتِ اسلام توسط کسی انجام بشود که هیچ ارتباطی با نور محمّدی صلی الله علیه وآله و سلم ندارد؟ در بستر چنین حاکمیتی است که جامعه به سوی حقیقت سیر می‌کند و دیندارن در بستر صحیحی قرار می‌گیرند و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بستر شما هزار بار قرآن را بخوانید و تفسیرش را</w:t>
      </w:r>
    </w:p>
    <w:p>
      <w:pPr>
        <w:pStyle w:val="BookText"/>
        <w:rPr/>
      </w:pPr>
      <w:r>
        <w:rPr>
          <w:rFonts w:ascii="IRNazanin" w:hAnsi="IRNazanin" w:eastAsia="IRNazanin"/>
          <w:color w:val="111111"/>
          <w:sz w:val="28"/>
          <w:sz w:val="28"/>
          <w:szCs w:val="28"/>
          <w:rtl w:val="true"/>
          <w:lang w:bidi="fa-IR"/>
        </w:rPr>
        <w:t>مطالعه کنید، به نور آن‌که جان امام معصوم است متصل نمی‌گردید، عالِم به آن می‌شوید ولی به نور آن منور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می‌بینید تفسیرهایی مثل المیزان در راستای هدایت افراد مؤثرند چون مؤلف آن ابتدا دستش را در دست اهل البیت علیهم السلام گذاشته و براساس نوری که آن‌ها نمایانده‌اند آیات را می‌نگرد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اسم تفسیر المیزان را نور الثقلین بگذاریم چون آمده تمام روایات اهل‌البیت علیهم السلام را در مورد هر آیه‌ای دیده و در جمع‌بندی و تدبّر در آیات و روایات سخن خود را ارائه داده که در واقع آن سخن منوّر به نور قرآن و نور اهل‌البیت علیهم السلام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سر آن است که چه کسی می‌تواند قرآن را بفهمد و براساس آن جهان بشری را مدیریت کند؟ حضرت با طرح موضوع حقیقت نوری خودشان و نبی اکرم صلی الله علیه وآله و سلم موضوع را متوجه جایگاهی بالاتر از نظر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امام معصوم یا فرهنگ امام معصوم بر جامعه حاکم بود ملائکه هم کمک می‌کنند و عالم غیب در کنار عالم شهود قرار می‌گیرد و کارها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جهان امروز به جهت آن نیست که مردم در امور خود فکر نکردند یا کم‌کار کردند، ریشه‌ی بحران در آن است که به عالم غیب و امکانات آن عالم متصل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ملائکه به کمک مدیریتی بیایند که به امام زمان عجل الله تعالی فرجه الشریف و اهل‌البیت علیهم السلام پشت کرده است؟ می‌گویند روز به روز بحران جهان زیاد می‌شود، این خبرها ذهن را می‌برد به آن‌جا که چون نوری نبوی و علوی در صحنه مدیریت جهان نیست این مشکلات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نادیده‌گرفتن موضوع، مشکل حل می‌شود؟ نور نبی‌الله صلی الله علیه وآله و سلم شریعت را به میدان می‌آورد</w:t>
      </w:r>
    </w:p>
    <w:p>
      <w:pPr>
        <w:pStyle w:val="BookText"/>
        <w:rPr/>
      </w:pPr>
      <w:r>
        <w:rPr>
          <w:rFonts w:ascii="IRNazanin" w:hAnsi="IRNazanin" w:eastAsia="IRNazanin"/>
          <w:color w:val="111111"/>
          <w:sz w:val="28"/>
          <w:sz w:val="28"/>
          <w:szCs w:val="28"/>
          <w:rtl w:val="true"/>
          <w:lang w:bidi="fa-IR"/>
        </w:rPr>
        <w:t>و نور ولایت امامان علیهم السلام با شناخت نور شریعت، جهان را براساس نبوت نبی‌الله صلی الله علیه وآله و سلم مدیریت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رَسُولُ اللَّهِ صلی الله علیه وآله و سلم کُنَّا نُوراً وَاحِداً صَارَ رَسُولَ اللَّهِ صلی الله علیه وآله و سلم مُحَمَّدٌ الْمُصْطَفَی وَ صِرْتُ أَنَا وَصِیَّهُ الْمُرْتَضَی وَ صَارَ مُحَمَّدٌ النَّاطِقَ وَ صِرْتُ أَنَا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رسول خدا صلی الله علیه وآله و سلم یک نور بودیم آن نور جلوه‌ای کرد، یک پرتو آن حضرت محمد مصطفی صلی الله علیه وآله و سلم شد و یک پرتو آن من شدم، وصِی مورد رضایت او، محمد صلی الله علیه وآله و سلم ناطق شد و من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حقیقت است که بنا به محل ظهور، متفاوت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بنا به ظرفیت محلّ ظهور موسی‌وار بر فرعون می‌شورد و یک جا هارون‌وار در مقابل انحراف امت سکوت می‌کند تا زمان تذکر فرا رسد، چون هر دو یک حقیقت‌اند در جلوات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نکته را می‌فرمایند که من و رسول خدا صلی الله علیه وآله و سلم در باطن یک نور واحد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واحد بالأخره باید جلوه کند و حقیقت خود را بنمایاند در یک جلوه می‌شود آن شریعتی که پیامبر صلی الله علیه وآله و سلم آوردند و آن‌جا که باید سکوت بشود، نور علی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بن عربی با این که به ظاهر سنی مذهب است می‌گوید اگر امیرالمؤمنین زودتر به دنیا می‌آمد امیرالمؤمنین پیغمبر می‌شد، یعنی در آن زمان باید یک پیغمبر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نوری که می‌توانسته مأموریت نبوت را بگیرد می‌توانسته امیرالمؤمنین علیه السلام هم باشد، نه این‌که بخواهد بگوید امیرالمؤمنین علیه السلام بالاترند، اصلاً بالاتر و پائین‌تر مطرح نیست، آن حقیقت در آن زمان آماده‌ی گرفتن شریعت است و هر دوی آن نور می‌توانستند</w:t>
      </w:r>
    </w:p>
    <w:p>
      <w:pPr>
        <w:pStyle w:val="BookText"/>
        <w:rPr/>
      </w:pPr>
      <w:r>
        <w:rPr>
          <w:rFonts w:ascii="IRNazanin" w:hAnsi="IRNazanin" w:eastAsia="IRNazanin"/>
          <w:color w:val="111111"/>
          <w:sz w:val="28"/>
          <w:sz w:val="28"/>
          <w:szCs w:val="28"/>
          <w:rtl w:val="true"/>
          <w:lang w:bidi="fa-IR"/>
        </w:rPr>
        <w:t>شریعت را بگیرند و چون در ظهورِ جسمانی حضرت محمد صلی الله علیه وآله و سلم مقدم بودند، آن حضرت محل ظهور شریعت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 درست شرح ندهیم حرف وَهابی‌ها ثابت می‌شود که پشت سر ما گفته‌اند که شیعیان می‌گویند بنا بوده امیرالمؤمنین پیامبر بشود ولی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و نبوت را به حضرت محمد صلی الله علیه وآله و 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ما این حرف‌ها را گفته‌ایم، این را هم که محی الدین می‌گوید چیز دیگری است و نظر به مقام نوری نبی الله صلی الله علیه وآله و سلم و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جمله‌ی حضرت فکر کنید که می‌فرمایند ما نور واحدی بودیم که آن نور از یک جهت رسول الله صلی الله علیه وآله و سلم شد و از یک جهت من وصی رسول‌الله صلی الله علیه وآله و سلم شدم، یکی محمد صلی الله علیه وآله و سلم شد و ناطق، و یکی من شدم و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به نور اهل‌البیت علیهم السلام ما را متوجه حقیقت انوار این خاندان بگرداند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0" w:name="pg5239_39297"/>
    </w:p>
    <w:p>
      <w:pPr>
        <w:pStyle w:val="Heading2"/>
        <w:numPr>
          <w:ilvl w:val="1"/>
          <w:numId w:val="1"/>
        </w:numPr>
        <w:rPr/>
      </w:pPr>
      <w:bookmarkStart w:id="141" w:name="__RefHeading___Toc372555_581953129"/>
      <w:bookmarkStart w:id="142" w:name="_Toc50"/>
      <w:bookmarkEnd w:id="140"/>
      <w:bookmarkEnd w:id="141"/>
      <w:r>
        <w:rPr>
          <w:rtl w:val="true"/>
        </w:rPr>
        <w:t>جلسه‌ی نهم</w:t>
      </w:r>
      <w:r>
        <w:rPr>
          <w:rtl w:val="true"/>
        </w:rPr>
        <w:t xml:space="preserve">: </w:t>
      </w:r>
      <w:r>
        <w:rPr>
          <w:rtl w:val="true"/>
        </w:rPr>
        <w:t>مقام نطق محمدی صلی الله علیه وآله و سلم و صمت علوی علیه السلام</w:t>
      </w:r>
      <w:bookmarkEnd w:id="1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روایاتی که حقیقت نوری ذوات مقدس اهل البیت علیهم السلام را مطرح می‌کنند نسبت به سایر روایات رویکرد و نگاه عمیق‌تری به عالم و آدم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برای امثال سلمان و اباذر باب این نوع نگاه و رویکرد را باز 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ادامه‌ی روایت صحبت به اینجا رسید که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رَسُولُ اللَّهِ صلی الله علیه وآله و سلم کُنَّا نُوراً وَاحِداً صَارَ رَسُولَ اللَّهِ صلی الله علیه وآله و سلم مُحَمَّدٌ الْمُصْطَفَی وَ صِرْتُ أَنَا وَصِیَّهُ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فراز می‌خواهند ما را متوجه چگونگی وجه نوری خودشان و وجود مقدس پیامبر صلی الله علیه وآله و سلم بکنند و می‌فرمایند ما نور واحدی بودیم که تجلی کرد و یک وجه آن رسول خدا محمد مصطفی صلی الله علیه وآله و سلم شد و وجه دیگر آن من شدم، وصیّ مورد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 که توجه به این امر توجه به معرفت بزرگی است و واقعاً بدون</w:t>
      </w:r>
    </w:p>
    <w:p>
      <w:pPr>
        <w:pStyle w:val="BookText"/>
        <w:rPr/>
      </w:pPr>
      <w:r>
        <w:rPr>
          <w:rFonts w:ascii="IRNazanin" w:hAnsi="IRNazanin" w:eastAsia="IRNazanin"/>
          <w:color w:val="111111"/>
          <w:sz w:val="28"/>
          <w:sz w:val="28"/>
          <w:szCs w:val="28"/>
          <w:rtl w:val="true"/>
          <w:lang w:bidi="fa-IR"/>
        </w:rPr>
        <w:t>چنین معارفی چگونه می‌توانیم با نور اولیاء الهی علیهم السلام ارتباط برقرار کنیم و از انوار عالی آن‌ها بهره‌مند گردیم؟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نفس ناطقه‌ی شما به تن، نسبت یک نور مجرد با جسم است، نفس ناطقه دارای وجود نوری است و این‌طور نیست که یک جا باشد و یک‌جا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در جایی هست و در جایی نیست و همه‌ی پدیده‌های مادی چنین‌اند که حدّ دارند و اگر یک طرفش جلوی بنده قرار گرفت، آن طرفش با من فاصله دارد، چون مکان‌مند است و محدود به مکان خاصی است، مثل نور نیست که تجلی داشته باشد، بر عکس نفس ناطقه که محدود به مکان خاصی نیست که مثلاً اگر در پای من باشد، در دست من نباشد، این به جهت آن است که دارای وجود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مقام حقیقی خود را به عنوان وجودی نوری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الَّذِیَ أُنزِلَ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پیروی کردند از نوری که خداوند همراه رسول خدا صلی الله علیه وآله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غیر از حروف و الفاظ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اگر آدم نفهمد نمی‌تواند به امامان علیهم السلام و عالم اعلی توسل پیدا کند، غفلت از معنای نوری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معنی نور خداوند در هستی موجب می‌شود که عالم را در حدّ پدیده های متکثر بپنداریم،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در دست شما حیاتِ نفس ناطقه نباشد مرده است؟ نورِ دست شما از نفس ناطقه‌ی شما است، به همین</w:t>
      </w:r>
    </w:p>
    <w:p>
      <w:pPr>
        <w:pStyle w:val="BookText"/>
        <w:rPr/>
      </w:pPr>
      <w:r>
        <w:rPr>
          <w:rFonts w:ascii="IRNazanin" w:hAnsi="IRNazanin" w:eastAsia="IRNazanin"/>
          <w:color w:val="111111"/>
          <w:sz w:val="28"/>
          <w:sz w:val="28"/>
          <w:szCs w:val="28"/>
          <w:rtl w:val="true"/>
          <w:lang w:bidi="fa-IR"/>
        </w:rPr>
        <w:t>معنا نور آسمان‌ها و زمین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 حال حاضر حیات و تحرک دارد چون نور نفس ناطقه در آن هست، نور خداوند در دل عالم متجلی است اگر یک لحظه نورِ حضرت رب العالمین از عالَم گرفته شود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 و پای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چیز با نور پروردگار در جای خودش است و معنی دارد و هر کاری که منجر به خروج نور پروردگار از عالم شود، آن عالم دیگر معنایی نخواهد داشت تا بقایی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و تابستان نور به شکل خاصی می‌آید که در پائیز و زمستان آن طور ظهور نمی‌کند ولی در هر حال دائماً عالم در سیطره‌ی نور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ناطقه‌ی شما تمام تن شما را در سیطره‌ی خود دارد و نور تن به جهت نور نفس ناطقه می‌باشد ولی نه به این معنی که نفس ناطقه روی تن و یا در درون آن باشد، بلکه چون دارای وجود نوری است ماوراء مکان‌مندی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پائین‌ترین درجه‌ی نور، همین نوری است که ما در این دنیا به آن نور می‌گوئیم که نسبت به انوار معنوی چیزی به حساب نمی‌آید ولی شباهت‌هایی با آن‌ها دارد در حالی که انوار معنوی سراسر، حیات و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خود را با این نور مادی مقایسه کنید تا فاصله‌ی این نور را با انوار معنوی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شما در همه جای تن شما هست، مثل نور اطاق که در همه جای اطاق هست، منتها نور نفس ناطقه با صفات حیات و علم در همه جای تن شما حاضر است و حضوری کامل و تمام دارد، ولی نور اتاق یک قسمتش این طرف اتاق است و یک قسمتش</w:t>
      </w:r>
    </w:p>
    <w:p>
      <w:pPr>
        <w:pStyle w:val="BookText"/>
        <w:rPr/>
      </w:pPr>
      <w:r>
        <w:rPr>
          <w:rFonts w:ascii="IRNazanin" w:hAnsi="IRNazanin" w:eastAsia="IRNazanin"/>
          <w:color w:val="111111"/>
          <w:sz w:val="28"/>
          <w:sz w:val="28"/>
          <w:szCs w:val="28"/>
          <w:rtl w:val="true"/>
          <w:lang w:bidi="fa-IR"/>
        </w:rPr>
        <w:t>آن طرف اتاق بدون آن‌که دارای حیات و علم به آن صورتی که در نفس ناطقه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در منظر خود عالم معنا را نور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عالم را نور دیدید آثار آن نور را در عالم ماده نیز می‌نگرید وگرنه هیچ چیزی از عالم ماده را ندیده‌اید و با وَهمیات خود زندگی می‌کنید، در آن صورت درخت و دشت را خاک و سنگ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دست من را سلول ببینید در حالی که در واقعیتِ خارج از ذهن، دست من سلول نیست دست من یک عضو واحدی است که حیات و حرکت دارد، همین که نفس ناطقه از آن منصرف شد دیگر دست من نیست یک تکه گوشت است، گوشتی که خیلی سریع به اسید آمینه و کربن و اکسیژن و نیتروژن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دست من به نفس ناطقه‌ی من است، همین طور در این عالم، دشت‌بودنِ دشت و درخت‌بودن درخت و بهار و تابستان‌بودن این عالم همه به حضور نور حق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که روشن شود معلوم می‌گردد حضرت امیرالمؤمنین علیه السلام می‌خواهند واقعیت مهمی را مطرح کنند که اهل آن به خوبی آن را می‌گیرند که چرا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وجود مقدس پیامبر صلی الله علیه وآله و سلم یک نور بودیم و آن نور به دو صورت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تجلی نور نفس ناطقه به صورت قوه‌ی شنوایی و قوه‌ی بینایی در گوش و چشم به طوری که اگر در گوش شما تجلی کند شنوا می‌شوید و اگر در چشم شما تجلی کند بینا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واحد در موطن وجود مقدس پیامبر، محمد صلی الله علیه وآله و سلم می‌شود و در موطن وجود مقدس علی علیه السلام، می‌شود وصیِّ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آن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مُحَمَّدٌ النَّاطِقَ وَ صِرْتُ أَنَا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واحد اگر در موطن وجود مقدس پیامبر صلی الله علیه وآله و سلم تجلی کند، همان نور است ولی ناطق می‌شود و همان نور اگر در موطن وجود مقدس امیرالمؤمنین علیه السلام تجلی کند، همان نور است ولی صامت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نکات تأمل بفرمائید تا معلوم شود شیعه به لطف الهی تا کجاها می‌تواند سیر کند و چرا بین وجود مقدس امام حسین علیه السلام و حضرت امام حسن علیه السلام با آن‌همه تفاوت‌های ظاهری که در عمل داشتند فرق نمی گذارد؟ چون به جنبه‌ی نوری آن ذوات مقدس نظر دارد، به همین جهت به جنبه‌ی نوری در نهضت امام حسین علیه السلام نظر می‌اندازد و در حرکت وجود مقدس امام حسن مجتبی علیه السلام همان نور را به شکل دیگر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بسیار ارزشمند است، چون بر یک معرفت فوق العاده عمیقی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انسان باید خودش راه را بداند یا دستش را به دست کسی بدهد که راه را می‌شناسد، شیعه دستش را به دست کسانی داده که راه را خوب می‌شناسند و راه افتاده‌اند و رسیده‌اند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ناطق بودن آن نور به معنی آوردن شریعت توسط حضرت محمد صلی الله علیه وآله و سلم است و شریعت، ظهور آن حقیقت نوری است و وصایت آن حضرت در جمال علی مرتضی علیه السلام همان نور است ولی صامت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دو از یک نور بودند و هر کدام حقیقتی از آن نورِ واحد را جلوه‌گر می‌شدند ولی یکی صامت و خانه‌نشین شد و به همان اندازه راه ارتباط با آسمان معنویت در مقابل بشر مسدود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و سلم بنا به روایت اهل سنت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 قَصْرَکَ فِی الْجَنَةِ فِی مقابلةِ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ای علی قصر من و تو در بهشت روبه‌روی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یک نحوه همسانی در مقام آن دو بزرگوار در میان است که مربوط به حقیقت نوری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نور خدا از منظر مبارک این‌ها تجلی کرده است و هر چه پیامبر صلی الله علیه وآله و سلم می‌شناسند امیرالمؤمنین علیه السلام می‌توانند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وآله و سلم فرصت نداشتند آنچه را به قلب مبارکشان رسید شرح دهند، نقش امیرالمؤمنین علیه السلام همین تبیین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روایت مشهور پیامبر صلی الله علیه وآله و سلم نفرمودند؛ ای علی نقش تو برای من، مثل نقش حضرت هارون است برای حضرت موسی، مگر این‌که بعد از من پیامبری نخواهد آمد؟ حضرت موسی علیه السلام تقاضایی از خدا 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وَحی‌شده آن‌قدر جامع و عمیق است که نه تنها تقاضای شرح صدر می‌کنم تا بتوانم آن‌ها را به طور کامل اظهار نمایم، بلکه برادرم هارون را نیز به کمکم بفرست، به این صورت که اگر من به صورت اجمال وحی را اظهار می‌کنم او آن را تفصیل دهد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وَحی در توان حضرت هارون علیه السلام بود و حضرت موسی علیه السلام آن را می‌دانست و لذا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 هَارُونُ هُوَ أَفْصَحُ مِنِّی لِسَانًا فَأَرْسِلْهُ مَعِیَ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هارون را که بهتر از من مطالب را باز می‌کند همراه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معنی آن نیست که درجه و کمال حضرت موسی علیه السلام پائین‌تر از حضرت هارون علیه السلام باشد ولی چون حضرت موسی علیه السلام در فوران آبشار شدید وَحی قرار داشتند نیاز بود کسی در کنار آن حضرت باشد که مطالب را</w:t>
      </w:r>
    </w:p>
    <w:p>
      <w:pPr>
        <w:pStyle w:val="BookText"/>
        <w:rPr/>
      </w:pPr>
      <w:r>
        <w:rPr>
          <w:rFonts w:ascii="IRNazanin" w:hAnsi="IRNazanin" w:eastAsia="IRNazanin"/>
          <w:color w:val="111111"/>
          <w:sz w:val="28"/>
          <w:sz w:val="28"/>
          <w:szCs w:val="28"/>
          <w:rtl w:val="true"/>
          <w:lang w:bidi="fa-IR"/>
        </w:rPr>
        <w:t>یکی‌یکی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این را تجربه کرده‌ایم که بعضی مواقع اساتیدمان که منشأ یک فکر بودند بحث را به صورت اجمال مطرح می‌کردند و شاگردان ایشان بهتر از ایشان بحث را تبیین می‌نمودند در حالی‌که همه‌ی آنچه شاگردان می‌گفتند در حرف استاد بود ولی نیاز به تفصیل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دوستان عرض کردم با این که تقریباً اکثر مطالب تفسیری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می‌کنم نتوانسته‌ام بعد از این ده، پانزده سال بگویم ایشان یک کلمه بیشتر از آنچه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گفته‌اند،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کسانی نبودند که سخنان و نظرات مُوجز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تفصیل بیان کنند، حرف های ایشان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استادعلی‌اکبرغفاری از قول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من بعضاً یک نکته از مطالب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می‌گیرم و چندین جلسه بحث می‌کنم و اندیشه 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ناطق و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صامت، چون حرف جدیدی ارائه ندادند بلکه سخن استادشان را تبیین کردند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لَا بُدَّ فِی کُلِّ عَصْرٍ مِنَ الْأَعْصَارِ أَنْ یَکُونَ فِیهِ نَاطِقٌ وَ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همیشه این طور بوده که در هر عصری ناطقی هست و صامتی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یعنی کسی که آن حقایقِ مطرح شده توسط ناطق را شرح می کند ولی خودش مکتب جدیدی عرضه نمی‌نماید با این‌که با مخزن آن حقایق مرتبط است و اساساً اگر با منبع سخنان ناطق آشنا نباشد نمی‌تواند آن‌ها را شرح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p>
    <w:p>
      <w:pPr>
        <w:pStyle w:val="BookText"/>
        <w:rPr/>
      </w:pPr>
      <w:r>
        <w:rPr>
          <w:rFonts w:ascii="IRNazanin" w:hAnsi="IRNazanin" w:eastAsia="IRNazanin"/>
          <w:color w:val="111111"/>
          <w:sz w:val="28"/>
          <w:sz w:val="28"/>
          <w:szCs w:val="28"/>
          <w:rtl w:val="true"/>
          <w:lang w:bidi="fa-IR"/>
        </w:rPr>
        <w:t>شخصیت بزرگی به نام خواجه نصیرالدین طوسی داریم که در فلسفه و کلام انسان بزرگی است، در حدّ ابن سینا و سهروردی، با این‌همه از آن‌جایی که فخر رازی در مخالفت با فلاسفه به بهانه‌ی شرح کتاب اشارات ابن سینا آن را قدح می‌کند و سعی دارد فلاسفه را ضایع کند، به میدان می‌آید و شارح کتاب اشارات ابن سینا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مرحوم آیت الله شعرانی با آن درجه‌ی علمی که آیت الله جوادی و آیت الله حسن‌زاده افتخار شاگردی او را دارند،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عباس قمی را ترجمه می‌کند و خود را در موضوعِ شرح وقایع کربلا در مقام صامت قرار می‌دهند و جناب شیخ عباس قمی را در مقام ناطق با این که می‌توانست برعکس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مصداق صامت و ناطق را به زیباترین شکل در شخصیت جناب هارون علیه السلام و حضرت موسی علیه السلام ترسیم کرده با این که به صراحت قرآن، حضرت هارون علیه السلام پیامبر بوده‌اند و با حقایق عالم غیب مرتبط‌اند و نور شریعت در قلب آن حضرت متجلی است اما یکی شریعت می‌آورد و یکی با فصاحت خاصی که دارد بدون آن که دینی بیاورد، شارح دین حضرت موسی علیه السلام می‌گردد و در آوردن دین جدید صامت و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نباید به سرعت از آن عبور کرد، چون در نظام الهی یک فرهنگ است که گاهی قرار بر این است که از اولیاء الهی، یکی بنیان‌گذار شریعت شود و دیگری شارح آن مکتب گردد، با آن‌که هر دو از یک نور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که در چنین مواردی شارح باید قلبش از همان جایی نور بگیرد که آن ناطق نور گرفته وگرنه</w:t>
      </w:r>
    </w:p>
    <w:p>
      <w:pPr>
        <w:pStyle w:val="BookText"/>
        <w:rPr/>
      </w:pPr>
      <w:r>
        <w:rPr>
          <w:rFonts w:ascii="IRNazanin" w:hAnsi="IRNazanin" w:eastAsia="IRNazanin"/>
          <w:color w:val="111111"/>
          <w:sz w:val="28"/>
          <w:sz w:val="28"/>
          <w:szCs w:val="28"/>
          <w:rtl w:val="true"/>
          <w:lang w:bidi="fa-IR"/>
        </w:rPr>
        <w:t>نمی‌تواند شارح باشد چون مبادی سخن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اسلام را شرح بدهد که قلبش از همان نوری برخوردار باشد که قلب وجود مقدس پیامبر صلی الله علیه وآله و سلم از آن نور منور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می‌توان گفت اگر دامن شارح قرآن را رها کنید از قرآن هیچ بهره‌ای نمی‌برید و معنی حدیث ثقلین و آن‌همه تأکید پیامبر صلی الله علیه وآله و سلم که نباید قرآن و عترت از همدیگر جدا شوند، در این دیدگاه روشن می‌گردد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همه‌ی زمان‌ها چنین است که باید ناطقی و صامتی باشد و تأکید می‌کنند که چاره‌ای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باید مقام صامت‌ها را در عصر خود بشناسیم و بدانیم بدون ارتباط با صامت‌های انقلاب اسلامی 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انقلاب اسلامی بهره‌ی لازم را نصیب خود بنماییم و نقش صامت‌ها را در تبیین یک فکر کمتر از ناطق‌ها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کرده‌اید که اگر مطالب فلان استاد را از آقایی که کنار اوست بگیرید بیشتر به عمق مطلب می‌رسید تا آن که بحث را از خود صاحب فکر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مُبدِع اندیشه، آن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چه کسانی در کنار آن فکر بدون هیچ مقاومتِ قلبی مطلب را تصدیق می‌کنند، این نشان می‌دهد که خداوند آن نور را به قلب این افراد هم انداخته ولذا یکی ناطق شده است و آن‌ها در عین فصاحت، صامت و شارح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شارح خوبی باشد که متن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مواظب باشید اگر خواستید یک مطلب را خوب بگیرید شارحِ صامت را از دست ندهید؛ آن‌کسی که در رابطه با</w:t>
      </w:r>
    </w:p>
    <w:p>
      <w:pPr>
        <w:pStyle w:val="BookText"/>
        <w:rPr/>
      </w:pPr>
      <w:r>
        <w:rPr>
          <w:rFonts w:ascii="IRNazanin" w:hAnsi="IRNazanin" w:eastAsia="IRNazanin"/>
          <w:color w:val="111111"/>
          <w:sz w:val="28"/>
          <w:sz w:val="28"/>
          <w:szCs w:val="28"/>
          <w:rtl w:val="true"/>
          <w:lang w:bidi="fa-IR"/>
        </w:rPr>
        <w:t>یک مکتبِ فکری پذیرفته است صامت باشد و رسالت و مسئولیت خود را در آن می‌بیند که صامتِ شارح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به چنین بصیرتی رسیده‌اند که در عین توانایی جهت ارائه‌ی یک اندیشه، پذیرفته‌اند اگر ذهن‌ها را متوجه ناطق زمانه کنند بیشتر به مردم خدمت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دوستان عرض می‌کنم اگر امروزه عقل و قلب مردم این عصر را متوجه اندیشه‌ی امام خمینی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بیشتر به مردم خدمت کرده‌ایم تا آن که مردم را متوجه‌ی فکر و اندیشه ی خودمان بنمائیم با فرض این‌که مطالبی هم داشته باشیم که به نظر خودمان سخنان مفیدی باشد، ولی باید از خود پرسید روی هم رفته سعادت جامعه به کدام است؟ امیدوارم راز این سخن حضرت مولی الموحدین علیه السلام روشن شده باشد که می‌فرماید من و حضرت محمد صلی الله علیه وآله و سلم یک نور بودیم، آن حضرت ناطق به نطق شریعت شدند و من صامت به مسئولیت تبیین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لطفی که خداوند به پیامبر صلی الله علیه وآله و سلم کرد وجود مقدس امیرالمؤمنین علیه السلام بود که در عالم تشریع، زبان رسول خدا صلی الله علیه وآله و سلم را به خوبی می فهمیدند تا آنجایی که خداوند برای دلگرمی رسول خدا صلی الله علیه وآله و سلم به مردم آن 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تَظَاهَرَا عَلَیْهِ فَإِنَّ اللَّهَ هُوَ مَوْلَاهُ وَجِبْرِیلُ وَصَالِحُ الْمُؤْمِنِینَ وَالْمَلَائِکَةُ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اگر بر ضد پیامبر صلی الله علیه وآله و سلم دست به دست هم دهید خداوند یاور اوست و جبرئیل و صالح‌ترین مؤمنان و ملائکه بعد از آنان، پیشتیبان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w:t>
      </w:r>
    </w:p>
    <w:p>
      <w:pPr>
        <w:pStyle w:val="BookText"/>
        <w:rPr/>
      </w:pPr>
      <w:r>
        <w:rPr>
          <w:rFonts w:ascii="IRNazanin" w:hAnsi="IRNazanin" w:eastAsia="IRNazanin"/>
          <w:color w:val="111111"/>
          <w:sz w:val="28"/>
          <w:sz w:val="28"/>
          <w:szCs w:val="28"/>
          <w:rtl w:val="true"/>
          <w:lang w:bidi="fa-IR"/>
        </w:rPr>
        <w:t>علی علیه السلام دانسته‌اند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این نشان می دهد امیرالمؤمنین علیه السلام در همان افقی که جبرائیل و ملائکه متوجه حقانیت وَحی رسول خدا صلی الله علیه وآله و سلم هستند، در همان افق متوجه حقانیت وَحی‌اند و عملاً کار به عهده‌ی آن حضرت است که دین را تبیین کنند وگرنه مقصد اصلی دینِ خدا با انبوه برداشت‌هایی که خارج از حقیقتِ وَحی بود 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اگر دین به وسیله‌ی نور امیرالمؤمنین علیه السلام تبیین نمی‌گشت و آن حضرت در مشکلاتِ خلفا مرجع سؤالات نبودند امروزه نور اسلام از بین مسلمانان بیرون رفته بود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امیرالمؤمنین علیه السلام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صَارَ مُحَمَّدٌ الْمُنْذِرَ وَ صِرْتُ أَنَا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سلمان حضرت محمد منذر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از خطر انحراف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هادی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 حرکت به سوی مقصد حقیقی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قرآن شاهد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خداوند خطاب به پیامبر صلی الله علیه وآله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منذری و هر قومی یک هادی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صلی الله علیه وآله و سلم الْمُنْذِرُ وَ أَنَا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وآله و سلم همان منذر است و من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مأموریت رسول خدا صلی الله علیه وآله و سلم بیشتر انذار بوده تا جامعه راه‌های انحراف را بشناسد ولی مسئولیت هدایت به سوی جنبه‌ی نهایی و کمال اصلی به عهده‌ی اهل البیت علیهم السلام است و در همین رابطه قرآن اجر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رسول خدا صلی الله علیه وآله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مردم جهت هدایت خود به آن‌ها رجوع کنند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پس از طرح این نکته در آیات مذکور، حضرت علی علیه السلام آیات سوره‌ی رعد را در ادامه‌ی سخن خود می‌آورند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 وَ ما تَغِیضُ الْأَرْحامُ وَ ما تَزْدادُ وَ کُلُّ شَیْ‌ءٍ عِنْدَهُ بِمِقْدارٍ عالِمُ الْغَیْبِ وَ الشَّهادَةِ الْکَبِیرُ الْمُتَعال سَواءٌ مِنْکُمْ مَنْ أَسَرَّ الْقَوْلَ وَ مَنْ جَهَرَ بِهِ وَ مَنْ هُوَ مُسْتَخْفٍ بِاللَّیْلِ وَ سارِبٌ بِالنَّهارِ لَهُ مُعَقِّباتٌ مِنْ بَیْنِ یَدَیْهِ وَ مِنْ خَلْفِهِ یَحْفَظُونَهُ مِنْ أَمْرِ اللَّهِ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تو منذری و برای هر قومی یک هادی هست، خدا مشخص می‌کند چه کسی منذر است و چه کسی هادی است که همه‌ی جوانب عالم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أُنْثی وَ ما تَغِیضُ الْأَرْحامُ وَ ما 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است که می‌داند هر موجود ماده‌ای چه نوعی را حمل می‌کند و از رحم‌ها چه چیزی باید ریخته بشود و چه چیزی باید نگه داشته بشود و همه‌ی عالم نزد خدا اندازه‌هایش مشخص است، عالم به غیب و شهادت، بزرگ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پنهان باشید یا آشکار، در شب کاری بکنید یا در روز، خداوند همه‌ی جوانب زندگی شما را می‌داند، چه کسی آهسته سخن بگوید و چه کسی علنی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انسان مأمورانی است که پی در پی از پیش رو و پشتِ سر او را از فرمان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w:t>
      </w:r>
    </w:p>
    <w:p>
      <w:pPr>
        <w:pStyle w:val="BookText"/>
        <w:rPr/>
      </w:pPr>
      <w:r>
        <w:rPr>
          <w:rFonts w:ascii="IRNazanin" w:hAnsi="IRNazanin" w:eastAsia="IRNazanin"/>
          <w:color w:val="111111"/>
          <w:sz w:val="28"/>
          <w:sz w:val="28"/>
          <w:szCs w:val="28"/>
          <w:rtl w:val="true"/>
          <w:lang w:bidi="fa-IR"/>
        </w:rPr>
        <w:t>نیست که وجود منذر و هادی در هر قومی برنامه‌ای ساده و اتفاقی باشد، این مکتبی است با حساب و برنامه‌ی خدایی که همه‌ی جوانب را در نظر گرفته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فَضَرَبَ علیه السلام بِیَدِهِ عَلَی أُخْرَی وَ قَالَ صَارَ مُحَمَّدٌ صَاحِبَ الْجَمْعِ وَ صِرْتُ أَنَا صَاحِبَ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می‌گوید سپس حضرت دستشان را روی آن دستشان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صاحب جمع گشت و من صاحب نشر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وآله و سلم حقیقت وَحی را به صورت کلی و جمع گفته‌اند ولی من صاحب نشر شدم تا آن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عالم طوری است که نمی‌شود شخصی هم در مقام اجمال باشد و هم در مقام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آن‌کس که در مقام جمع است آنچنان مطالب را در نزد خود دارد که اگر بخواهد بازش کند مطالب از حقیقت جامعیت خارج می شود و انسجام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ملاصدرا و نظریه‌ی حکمت متعالیه است که با آن‌همه کتاب که نوشت مطالبش در مقام جمع ماند تا آن که دو داماد او یعنی فیض و فیاض آمدند و نظر استادشان را شرح دادند تا عالمان دیگر بتوانند از نظرات ملاصدرا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می‌گویند اگر شرح منظومه‌ی ملا هادی سبزواری نبود مکتب ملاصدرا دفن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ملا هادی سبزواری آدم کمی نیست و در اصلاح نفس خود قدم‌های بلندی برداشته و به بصیرت‌های شایانی رسیده، دانشمندی که در اصفهانِ آن زمان درس‌های لازم را بخواند سپس برود خدمتگذار و خادمی در یکی از مساجد کرمان بشود و بالأخره نبوغی پیدا کند که در اثر آن نبوغ تمام حکمت متعالیه را به صورت شعر در آورد و</w:t>
      </w:r>
    </w:p>
    <w:p>
      <w:pPr>
        <w:pStyle w:val="BookText"/>
        <w:rPr/>
      </w:pPr>
      <w:r>
        <w:rPr>
          <w:rFonts w:ascii="IRNazanin" w:hAnsi="IRNazanin" w:eastAsia="IRNazanin"/>
          <w:color w:val="111111"/>
          <w:sz w:val="28"/>
          <w:sz w:val="28"/>
          <w:szCs w:val="28"/>
          <w:rtl w:val="true"/>
          <w:lang w:bidi="fa-IR"/>
        </w:rPr>
        <w:t>سال‌های سال بشریت را در آن مسیر مدد برساند آدم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 هادی سبزواری ناشر اندیشه‌ی ملاصدرا است و مفاهیم جامع آن مکتب را باز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حضرت علی علیه السلام که حضرت محمد صلی الله علیه وآله و سلم را صاحب جمع و خود را صاحب نشر معرفی می‌کنند معارف فراوانی می‌توان به‌دست آورد و نشان می‌دهد چنین قاعده‌ای در این دنیا هست که یکی مکتب بیاورد و یکی ناشر و باز کننده‌ی آن مکتب بشود و براساس همین قاعده رسول خدا صلی الله علیه وآله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الْعِلْمَ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من شهر علم هستم و علی دروازه‌ی آن است هرکس بخواهد وارد شهر شود باید از طریق دروازه‌ی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آن که به نور علی علیه السلام اسلام تبیین و روشن گشت درک قرآن به صورت جامع ممکن می‌گردد و جامعه می‌تواند از جامعیت قرآن بهره‌مند گردد و معلوم شود چه کسی به حق در مسیر مکتب قدم می‌زند و بهشتی می‌شود و چه کسی به ظاهرِ مکتب چسبیده و از حقیقت آن فاصله دارد و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 مُحَمَّدٌ صَاحِبَ الْجَنَّةِ وَ صِرْتُ أَنَا صَاحِبَ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صاحب بهشت گشت، و من صاحب جهنم، سپس خودِ حضرت شرح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لَهَا خُذِی هَذَا وَ ذَرِی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قیامت به آتش می‌گویم که چه کسی را بگیر و چه کسی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که پیامبر صاحب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بهشت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w:t>
      </w:r>
    </w:p>
    <w:p>
      <w:pPr>
        <w:pStyle w:val="BookText"/>
        <w:rPr/>
      </w:pPr>
      <w:r>
        <w:rPr>
          <w:rFonts w:ascii="IRNazanin" w:hAnsi="IRNazanin" w:eastAsia="IRNazanin"/>
          <w:color w:val="111111"/>
          <w:sz w:val="28"/>
          <w:sz w:val="28"/>
          <w:szCs w:val="28"/>
          <w:rtl w:val="true"/>
          <w:lang w:bidi="fa-IR"/>
        </w:rPr>
        <w:t>باید از جهنّم دور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نتوانند مسیر علی علیه السلام را بروند از جهنّم دور نمی‌شوند و دین‌داری آن‌ها به کارشان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علی علیه السلام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پیرو آن حضرت باشد در مسیری قرار می‌گیرد که آن مسیر به بهشت ختم می‌شود یا در مورد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یَأْمُرُ بِالْعَدْلِ وَهُوَ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آن‌کس که به عدل امر می‌کند، و او 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داریم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آن‌کس که بر صراط مستقیم است،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کَانَ یَوْمُ الْقِیَامَةِ أَقْعُدُ أَنَا وَ أَنْتَ وَ جَبْرَئِیلُ عَلَی الصِّرَاطِ وَ لَمْ یَجُزْ أَحَدٌ إِلَّا مَنْ کَانَ مَعَهُ کِتَابٌ فِیهِ بَرَاةٌ بِوَلَایَتِکَ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یا علی روز قیامت من و تو و جبرئیل بر صراط می نشینیم، هیچ‌کس از آن عبور نخواهد کرد مگر نوشته‌ای داشته باشد که در آن برات ولایت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حقیقت است که مولی‌الموحدین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به آتش می‌گویم این را بگیر و این را رها کن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ادامه به جناب سلمان و ابوذر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مُحَمَّدٌ صلی الله علیه وآله و سلم صَاحِبَ الرَّجْفَةِ وَ صِرْتُ أَنَا صَاحِبَ الْهَدَّةِ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صلی الله علیه وآله و سلم صاحب تکان‌های شدید شد و من صاحب ویران‌کردن و منهدم‌نمودن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کرده‌اید حبوبات که با کاه مخلوط است غربال می‌کنند تا ابتدا کاه و کلوخ‌ها یک طرف و دانه‌ها طرف دیگر جمع شود و با یک تکان کاه و کلوخ ها را برون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مقام پیامبر صلی الله علیه وآله و سلم مقام تکان‌دادن جامعه است تا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مرزها را مشخص می‌کنم تا معلوم شود چه کسی مؤمن است و چه کسی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نکته‌ای که در دعای ندبه از قول پیامبر صلی الله علیه وآله و سلم گوشزد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أَنْتَ یَا عَلِیُّ لَمْ یُعْرَفِ الْمُؤْمِنُونَ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مؤمنین پس از من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این خاندان ما را در صراط مستقیمی قرار دهد که به ولایت علی علیه السلام ختم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3" w:name="pg5239_39313"/>
    </w:p>
    <w:p>
      <w:pPr>
        <w:pStyle w:val="Heading2"/>
        <w:numPr>
          <w:ilvl w:val="1"/>
          <w:numId w:val="1"/>
        </w:numPr>
        <w:rPr/>
      </w:pPr>
      <w:bookmarkStart w:id="144" w:name="__RefHeading___Toc372557_581953129"/>
      <w:bookmarkStart w:id="145" w:name="_Toc51"/>
      <w:bookmarkEnd w:id="143"/>
      <w:bookmarkEnd w:id="144"/>
      <w:r>
        <w:rPr>
          <w:rtl w:val="true"/>
        </w:rPr>
        <w:t>جلسه‌ی دهم</w:t>
      </w:r>
      <w:r>
        <w:rPr>
          <w:rtl w:val="true"/>
        </w:rPr>
        <w:t xml:space="preserve">: </w:t>
      </w:r>
      <w:r>
        <w:rPr>
          <w:rtl w:val="true"/>
        </w:rPr>
        <w:t>علی علیه السلام؛ مقام تفصیل شریعت محمّدی صلی الله علیه وآله و سلم</w:t>
      </w:r>
      <w:bookmarkEnd w:id="145"/>
    </w:p>
    <w:p>
      <w:pPr>
        <w:pStyle w:val="Heading3"/>
        <w:numPr>
          <w:ilvl w:val="2"/>
          <w:numId w:val="1"/>
        </w:numPr>
        <w:rPr/>
      </w:pPr>
      <w:bookmarkStart w:id="146" w:name="__RefHeading___Toc372559_581953129"/>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مقام حقیقت نوری اهل البیت علیهم السلام و بالاخص مقام حضرت مولی الموحدین علیه السلام بحث به اینجا رسید که حضرت به جناب سلمان و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مُحَمَّدٌ صَاحِبَ الْجَمْعِ وَ صِرْتُ أَنَا صَاحِبَ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صاحب جمع گردید و من صاحب نشر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جایگاه آن دو نوری را که در عالَمِ معنا به یک حقیقت متصل بودند در این عالَم مشخص کردند تا با نظر به سیره و سنت پیامبر خدا صلی الله علیه وآله و سلم و امیرالمؤمنین علیه السلام و سایر ائمه علیهم السلام به حقیقت نوری آن‌ها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دید است که ما آن‌ها را مظاهر غیبیه‌ای می‌یابیم که به دو صورت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ناطقه به صورت قوای بینایی و شنوایی ظهور می‌کند، حقیقت نور حضرت محمد صلی الله علیه وآله و سلم در مقام ظهور، در مقام جمع است و شریعت الهی از آن مقام به صورت اجمال ظاهر می‌شود و حقیقت نور حضرت علی علیه السلام در مقام نشر و تبیین، زوایای</w:t>
      </w:r>
    </w:p>
    <w:p>
      <w:pPr>
        <w:pStyle w:val="BookText"/>
        <w:rPr/>
      </w:pPr>
      <w:r>
        <w:rPr>
          <w:rFonts w:ascii="IRNazanin" w:hAnsi="IRNazanin" w:eastAsia="IRNazanin"/>
          <w:color w:val="111111"/>
          <w:sz w:val="28"/>
          <w:sz w:val="28"/>
          <w:szCs w:val="28"/>
          <w:rtl w:val="true"/>
          <w:lang w:bidi="fa-IR"/>
        </w:rPr>
        <w:t>آن حقیقت را می‌نمایاند تا مردم بتوانند به حقیقت شریعت دست یابند و از دروازه‌ی علم و حکمت که علی علیه السلام باشد، به شهر علم و حکمت که شریعت محمدی صلی الله علیه وآله و سلم است وارد شوند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فکر می‌کنم لازم است با توجه به این امر به فرهنگ خودمان توجه کنیم و بدانیم همیشه این قاعده در سایر امور نیز به همین شکل بوده که هر حقیقتی یک جنبه‌ی جمعی و اجمالی دارد و یک جنبه‌ی نشری و تفصیلی که در مورد حقیقت قرآنی، جنبه‌ی اجمالی‌اش را نبوتِ نبیّ به عهده می‌گیرد و جنبه‌ی تفصیلی آن را امامتِ ولیّ و از آن‌جایی که جنبه‌ی اجمالی و تفصیلی حقایق از هم جداشدنی نیست، ثقلین از هم جداشدنی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وقتی حکمت متعالیه به عنوان یک حکمت اشراقی به صورت اجمال بر قلب و عقل ملاصدرا تجلی کرد باید عده‌ای آن را به صورت تفصیل بیان کنند تا در جمع بین اجمال و تفصیل مطلب به صورت کامل ارائه شود و سایرین بتوانند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امثال ملاهادی سبزواری موجب تفصیل حکمت متعالیه شد و در راستای مقام جمعی حکمت متعالیه است که هنوز بعد از چهارصد سال هیچ فیلسوفی نیامده و ادعا کند یک کلمه به حرف ملاصدرا اضافه کرده است، تا آن‌جایی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سر سفره‌ی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قاعده‌ی جمع و نشر باید همیشه منتظر باشیم که اجمالِ نبوتِ نبی به وسیله‌ی افرادی در طول تاریخ به نشر و تفصیل در آید، افرادی که به نحوی از نور نبی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امثال ملاهادی سبزواری و علامه</w:t>
      </w:r>
    </w:p>
    <w:p>
      <w:pPr>
        <w:pStyle w:val="BookText"/>
        <w:rPr/>
      </w:pPr>
      <w:r>
        <w:rPr>
          <w:rFonts w:ascii="IRNazanin" w:hAnsi="IRNazanin" w:eastAsia="IRNazanin"/>
          <w:color w:val="111111"/>
          <w:sz w:val="28"/>
          <w:sz w:val="28"/>
          <w:szCs w:val="28"/>
          <w:rtl w:val="true"/>
          <w:lang w:bidi="fa-IR"/>
        </w:rPr>
        <w:t>طباطبائی کم‌تر از ملاصدرا اشراق داشتند هرگز نمی‌توانستند اشراقی را که بر ملاصدرا شد بفهمند و بر اسفار شرح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نگاه می‌کنیم با آن سلوک ده ساله در دهکده‌ی کهک، می‌یابیم موضوعاتی که او دارد موضوعاتی اشراقی است و جامعیت دارد، از آن طرف جناب ملاهادی سبزواری و یا علامه طباطبائی با ریاضت‌های اساسی به شخصیتی رسیدند که جنبه‌ی تفصیلِ آن جمع بر آن‌ها اشراق شد و اگر ملاهادی سبزواری سلوکِ مسجد کرمان را نداشت و یا علامه طباطبائی زیر نظر مرحوم آیت‌الله قاضی طباطبائی آن زحمات را نکشیده بودند، هرگز نمی‌توانستد آن اجمال را درک کنند تا به تفصیل آن مبادرت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وقتی حضرت مولی الموحدین علیه السلام می‌فرمایند یک نور بودیم که تقسیم شدیم، ما می‌فهمیم از چه قاعده‌ی مهمی خبر می‌دهند و متوجه می‌شویم غیر ممکن بود که جز این باشد وگرنه اجمال محمدی صلی الله علیه وآله و سلم هرگز به تفصیل نمی‌رسید و عملاً غیر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این قاعده تأمل بفرمائید سؤالی برای عزیزان پیش می‌آید که با توجه به این که انقلاب اسلامی اشراقی بود اجمالی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چه کسانی آن اجمال به تفصیل می‌رسد؟ باید به کسانی امیدوار بود که علاوه بر جنبه‌های فقهی، از جنبه‌های روحانی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کافی داشته باشند وگرنه همچون صدر اسلام که خلفا اسلام را به حجاب بردند، انقلاب اسلامی به حجاب می‌رود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طرح مقام جمع و نشر 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 سلم صاحب جنت گشت و من صاحب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w:t>
      </w:r>
    </w:p>
    <w:p>
      <w:pPr>
        <w:pStyle w:val="BookText"/>
        <w:rPr/>
      </w:pPr>
      <w:r>
        <w:rPr>
          <w:rFonts w:ascii="IRNazanin" w:hAnsi="IRNazanin" w:eastAsia="IRNazanin"/>
          <w:color w:val="111111"/>
          <w:sz w:val="28"/>
          <w:sz w:val="28"/>
          <w:szCs w:val="28"/>
          <w:rtl w:val="true"/>
          <w:lang w:bidi="fa-IR"/>
        </w:rPr>
        <w:t>روشن کردند که من به جهنم می‌گویم چه کسی را بگیرد و چه کسی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تفصیل است که معلوم می‌شود چه کسی فقط به ظاهر مسلمان است و چه کسی حقیقتاً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 این که فرمودند محمد صلی الله علیه وآله و سلم صاحب رجفه و تکان گشت و من صاحب هَدّه و انهدام شدم، می‌خواهند روشن کنند از طریق من است که به واقع معلوم می‌شود چه کسی در درون نظام اسلامی باید منهدم شود تا اسلام را آلوده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حبوبات را غربال می‌کنند تا ناخالصی‌هایش را خارج کنند و در این راستا ابتدا تکان می‌دهند تا معلوم شود سبوس‌ها غیر دانه‌هاست و پس از رجفه و تکان‌دادن، سبوس‌ها را منهدم می‌کنند و از بین حبوبات خارج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نور علی علیه السلام در اسلام جایگاهی است که باید مقابل باطل بایستد تا مرزهای دینداری آلوده نگردد و جنگ‌های امیرالمؤمنین علیه السلام با ناکثین و مارقین و قاسطین، جنگ با کسانی بود که در داخل جماعت مسلمین قرار داشتند و خود را مسلمان می دانستند در حالی که رسول خدا صلی الله علیه وآله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فَارِسُ الْعَرَبِ وَ قَاتِلُ النَّاکِثِینَ وَ الْمَارِقِینَ وَ 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ای علی تو شجاع‌ترین مرد عرب و قاتل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اسلام تندروی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عدالت پشت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مسلمانی خود متوقف شود نمی‌تواند بین معاویه و علی علیه السلام تفکیک کند و عملاً نمی‌تواند مسلمانی خود را آن طور که شایسته‌ی مسلمانی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حکمت متعالیه 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معاصر از طریق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نمی‌آمد زمینه‌ی تمدن اسلامی که توسط حکمت صدرائی پایه‌ریزی شده است، ظهور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اسفار اربعه‌ی ملاصدرا را بخواند ولی از جنبه‌ی کاربردی آن در امور اجتماعی غفلت کند، آن را به تفصیل نکشانده تا در تقابل تفکر اسلامِ تمدن‌ساز با اسلام فردی توان انهدام و بیرون راندن اسلام فردی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حکمت متعالیه طوری به صحنه آمدند که نه تنها منشأ انقلاب اسلامی گشتند، بلکه عامل پایه‌ریزی تمدن اسلامی شدند، چیزی که استعمارگران آن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باید آن‌هایی که سعی می‌کنند بین اسلام و فلسفه تقابل ایجاد کنند متوجه باشند به کجا می‌روند و از خود بپرسند چرا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فیلسوفانی مثل شیخ الرئیس و ملاصدرا مبیّن سخن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متعالیه‌ی ملاصدرا اگر به خوبی شرح و تفصیل داده شود منشأ تمدنی برای مکتب تشیع خواهد شد که به خوبی توان رویارویی با تمدن غربی را خواهد داشت و جهان غرب را با آن‌همه ظلمات از تاریخ بیرون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تا تمدنی که عقل‌ها و قلب‌ها را قانع نماید، ظهور نکند تمدن قلابی غرب در میدان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احکام فقهی نمی‌توان تمدن اسلامی را که باید در همه‌ی ابعاد جوابگوی انسان‌ها باشد، ایجاد کرد، فقه با همه‌ی عظمتش یک وجه از تمدن اسلامی است، همین‌طور که فلسفه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تبیین یک تمدن پشتوانه فلسفی نیاز دارد خداوند حکمت متعالیه را به قلب</w:t>
      </w:r>
    </w:p>
    <w:p>
      <w:pPr>
        <w:pStyle w:val="BookText"/>
        <w:rPr/>
      </w:pPr>
      <w:r>
        <w:rPr>
          <w:rFonts w:ascii="IRNazanin" w:hAnsi="IRNazanin" w:eastAsia="IRNazanin"/>
          <w:color w:val="111111"/>
          <w:sz w:val="28"/>
          <w:sz w:val="28"/>
          <w:szCs w:val="28"/>
          <w:rtl w:val="true"/>
          <w:lang w:bidi="fa-IR"/>
        </w:rPr>
        <w:t>صدرالمتألهین اشراق فرمود، اگر سید جمال الدین اسدآبادی می‌گوید ما برای نجات جهان اسلام باید فلسفه بخوانیم، منظورش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تمدن غربی را فلسفه پدید آورد و نه علم تجربی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بخواهیم تمدن اسلامی به وجود آوریم باید به پشتوانه‌ی فلسفی آن تمدن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ابتدا باید انسان در یک تفکر فلسفی تعریف شود سپس براساس معنی خاصی که براساس نظر اسلام به عالم و آدم انداخته می‌شود، تمدن مخصوص آن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را از این جهت عرض کردم که وقتی متوجه شدیم انقلاب اسلامی نوری است که به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تجلی کرده است، باید مسیرِ به تفصیل رساندن آن را بیابیم تا انقلاب در مسیر صحیح قرار گیرد و منجر به تمدن اسلامی شود و در جریانی نیفتیم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ما را کافی است و با طرح این جمله بود که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تفصیل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به صورت دیگری ظهور کرده و با حاصل تدبّر و تفکر دانشمندان اسلامی که به صورت فلسفه‌ی اسلامی در آمده، تحت عنوان این‌که ما را اسلام کافی است، مقابله می‌شود، راستی مگر می‌شود گفت اسلام منهای تفکرِ در اسلام، ما را کافی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قرآن به عنوان یک حقیقتِ جامع، دارای متشابهات و محکمات است و با تفصیلِ متشابهات، در مسیر محکمات است که متشابهات معنی خود را آشکار می‌کند، هر اشراقی دارای محکمات و متشابهات است، و هر کس حرف محکمی دارد حتماً در کنار محکمات</w:t>
      </w:r>
    </w:p>
    <w:p>
      <w:pPr>
        <w:pStyle w:val="BookText"/>
        <w:rPr/>
      </w:pPr>
      <w:r>
        <w:rPr>
          <w:rFonts w:ascii="IRNazanin" w:hAnsi="IRNazanin" w:eastAsia="IRNazanin"/>
          <w:color w:val="111111"/>
          <w:sz w:val="28"/>
          <w:sz w:val="28"/>
          <w:szCs w:val="28"/>
          <w:rtl w:val="true"/>
          <w:lang w:bidi="fa-IR"/>
        </w:rPr>
        <w:t>خود متشابهاتی خواهد داشت، آن‌کس که روح آن فرد را بشناسد متوجه است اشارات او در متشابهات به کجا است و حیران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اندیشه‌ای هرچند هم که روشن و گویا باشد، از قرآن گویاتر نمی‌شود، و لذا حتماً مثل قرآن دارای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را کسی می‌تواند جهت بدهد که مبانی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واقع در خط انقلاب اسلامی هستند که در تفصیل انقلاب با اهداف انقلاب هماهنگ باشند و یک لحظه از تحقق تمدن اسلامی که پشت‌کردن به تمدن ضد قدسی غرب است، غافل نمانند و همه‌ی حرکات و سکنات آن‌ها در راستای تحقق تمدن اسلامی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موضوعِ اجمال و تفصیل در مکتب اسلام به عنوان یک قاعده‌ی منطقی و ضروری درست تبیین شود برای اندیشمندان اهل سنت این سؤال پیش می‌آید که اگر هر مکتبی اجمال و تفصیل دارد و اگر تفصیل آن مکتب باید توسط کسی باشد که خودش حقیقت نوری آن مکتب را داشته باشد، تفصیل اسلام توسط چه کسی باید انجام می‌شد؟ حضرت امیرالمؤمنین علیه السلام می‌فرمایند توسط من چنین تفصیلی قابل انجام است، اگر نه، یکی از آن‌هایی که مدعی چنین تفصیل و نشری هستند بیایند و بگویند ما دارای آن نوری هستیم که پیامبر صلی الله علیه وآله و سلم نیز حامل آن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حضرت امیرالمؤمنین علیه السلام مطابق واقع نباشد، پس باید در مقابل سؤال‌هائی که از حقیقت قرآن و شریعت می‌شود ناتوان باشند، از طرفی کدام یک از صحابه، از سلمان و اباذر بگیر تا خلیفه‌ی اول و دوم، ادعا دارند با حقیقت نوری رسول خدا صلی الله علیه وآله و سلم ارتباط داشته‌اند؟ از این طرف</w:t>
      </w:r>
    </w:p>
    <w:p>
      <w:pPr>
        <w:pStyle w:val="BookText"/>
        <w:rPr/>
      </w:pPr>
      <w:r>
        <w:rPr>
          <w:rFonts w:ascii="IRNazanin" w:hAnsi="IRNazanin" w:eastAsia="IRNazanin"/>
          <w:color w:val="111111"/>
          <w:sz w:val="28"/>
          <w:sz w:val="28"/>
          <w:szCs w:val="28"/>
          <w:rtl w:val="true"/>
          <w:lang w:bidi="fa-IR"/>
        </w:rPr>
        <w:t>جناب امیرالمؤمنین علیه السلام چنین ادعایی دارند و در عمل هم صحت این ادعا را اثبات کرده‌اند و در محاجه‌هایی که افراد خارج از اسلام به خصوص یهودی‌ها، بعد از رحلت رسول خدا صلی الله علیه وآله و سلم می‌آمدند و سؤال می‌کردند، تنها و تنها علی علیه السلام از عهده‌ی آن سؤالات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محاورات و محاجه‌ها را آورده‌اند که به عنوان نمونه یکی از آن محاوره‌ها را خدمتتان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خلیفه شد، عده‌ای از علماء یهود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رفیق‌ات بعد از محمد صلی الله علیه وآله و سلم ولیّ امری، ما می‌خواهیم از تو سؤال کنیم که اگر به ما خبر دادی، می‌دانیم اسلام حق است و محمد صلی الله علیه وآله و سلم پیامبر خدا است، و اگر خبر ندادی، معلوم می‌شود اسلام باطل و محمد صلی الله علیه وآله و سلم هم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بده که قفل‌های آسمان‌ها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بده کلید آسمان‌ها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که صاحبش را سیر داد چه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قومش را ترسانید و نه از جن بود، نه از آدمیان، چه کسی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چیزی که روی زمین راه رفتند و در رحم و شکمی به‌وجود نیامدند، چه کسانی بودند؟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در صدایش چه می‌گوید؟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در فریادش چه می‌گوید؟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در شیهه‌اش چه می‌گوید؟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در آوایش چه می‌گوید؟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در عرعرش چه می‌گوید؟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شانه‌به‌سر در سوت زدنش چه می‌گوید؟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برای عمر نیست، وقتی از چیزی سؤال می‌شود که نمی‌داند، بگوید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از جا پریده و گفتند ما گواهی می‌دهیم که محمد صلی الله علیه وآله و سلم پیامبر نبود و اسلام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از جا جست و به یهودی‌ها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علی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داد اسلام برس،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حرکت کرد در حالی که در لباس رسول‌خدا صلی الله علیه وآله و سلم می‌خرامید تا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نگاهش به او افتاد از جا بلند شد و دست به گردن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برای حلّ مشکلی دعوت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رو به یهودی‌ها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بپرسید که پیامبر صلی الله علیه وآله و سلم مرا هزار باب علم آموخت که از هر بابی هزار باب دیگر منشعب و مفتوح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از آن مسائل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شرطی است، وقتی به شما خبر دادم چنانچه در تورات شماست، شما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قفل‌های آسمان‌ها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زیرا وقتی بنده و کنیز به خدا شرک بندد، عملشان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این قفل‌های بسته‌ی آسمان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راست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صاحبش را گردش داد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بود که یونس‌بن‌متی را بلعید، پس در هفت دریا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قومش را انذار کرد، ولی نه از جنّ بود و نه از آدمی‌زاده،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مورچه‌ی سلیمان‌بن‌داود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 لَا یَحْطِمَنَّکُمْ سُلَیْمَانُ وَجُنُودُهُ وَهُمْ لا یَشْعُرُونَ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ای مورچگان داخل منازلتان شوید که سلیمان و لشکرش نادانسته شما را لگد 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چیزی که بر زمین راه رفتند و در شکم‌ها به‌وجود نیامدند،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w:t>
      </w:r>
      <w:r>
        <w:rPr>
          <w:rStyle w:val="FootnoteAnchor"/>
          <w:rtl w:val="true"/>
        </w:rPr>
        <w:footnoteReference w:id="112"/>
      </w:r>
      <w:r>
        <w:rPr>
          <w:rFonts w:ascii="IRNazanin" w:hAnsi="IRNazanin" w:eastAsia="IRNazanin"/>
          <w:color w:val="111111"/>
          <w:sz w:val="28"/>
          <w:sz w:val="28"/>
          <w:szCs w:val="28"/>
          <w:rtl w:val="true"/>
          <w:lang w:bidi="fa-IR"/>
        </w:rPr>
        <w:t>در آوازش 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علی‌العرش‌اسْتوی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در بانکش 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یا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شیهه‌زدنش 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به جنگ کفار می‌روند، می‌گوید خدایا مؤمنین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در عرعرش 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 لعنت کند مالیات گیران را و در چشم شیاطین عرعر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در آوایش چه می‌گوید؟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ربّی‌المعبود المسبّح فی لجج البحار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همه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ایمان آوردند و یکی باز سؤال داشت، به طور مفصّل از اصحاب کهف سؤال کرد و حضرت همه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w:t>
      </w:r>
    </w:p>
    <w:p>
      <w:pPr>
        <w:pStyle w:val="BookText"/>
        <w:rPr/>
      </w:pPr>
      <w:r>
        <w:rPr>
          <w:rFonts w:ascii="IRNazanin" w:hAnsi="IRNazanin" w:eastAsia="IRNazanin"/>
          <w:color w:val="111111"/>
          <w:sz w:val="28"/>
          <w:sz w:val="28"/>
          <w:szCs w:val="28"/>
          <w:rtl w:val="true"/>
          <w:lang w:bidi="fa-IR"/>
        </w:rPr>
        <w:t>می‌دهم آیا این موافق با آنچه در تورات شماست،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یک کلمه کم و نه یک کلمه زیاد،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یهودی نخوان که من شهادت به یگانگی خدا و پیامبری محمّد و این‌که تو اعلم این امّتی، می‌دهم</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راستای تبیین مقام حقیقت نوری خود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صَاحِبُ اللَّوْحِ الْمَحْفُوظِ، أَلْهَمَنِی اللَّهُ عَزَّ وَ جَلَّ عِلْمَ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صاحب لوح محفوظی هستم که خدای عزّوجلّ علم آنچه در آن لوح هست را به من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غیر از این نمی‌شود که اگر خداوند بخواهد بشریت را بعد از آوردن اجمالِ دین هدایت کند توسط کسی این هدایت انجام گیرد که همه‌ی حقیقتِ جهان مخلوقات به قلبش الهام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به خودی خود یک نورانیت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علم به لوح محفوظ به این معنی است که آنچه در اراده‌ی خدا نسبت به مخلوقات هست در قلب مبارک حضرت علی علیه السلام ثبت شده است، همان چیزی که حضرت در باره‌ی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بِمَا کَانَ وَ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آنچه بوده 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جریان هستید که وقتی ابن ملجم مرادی در غدیر آمد تا با حضرت امیرالمؤمنین علیه السلام بیعت کند وقتی بیعت کرد و خواست برود حضرت در آن لحظه که می‌خواست برود فرمودند آقا بیعت کردی؟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حضرت حاکی از آن بود که باور نکردند او بیعت کرده، دوباره آمد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 گفت بله و این کار سه بار تکرار شد و حضرت با</w:t>
      </w:r>
      <w:bookmarkStart w:id="148" w:name="pg5239_39324"/>
    </w:p>
    <w:p>
      <w:pPr>
        <w:pStyle w:val="BookText"/>
        <w:rPr/>
      </w:pPr>
      <w:bookmarkEnd w:id="148"/>
      <w:r>
        <w:rPr>
          <w:rFonts w:ascii="IRNazanin" w:hAnsi="IRNazanin" w:eastAsia="IRNazanin"/>
          <w:color w:val="111111"/>
          <w:sz w:val="28"/>
          <w:sz w:val="28"/>
          <w:szCs w:val="28"/>
          <w:rtl w:val="true"/>
          <w:lang w:bidi="fa-IR"/>
        </w:rPr>
        <w:t>ناباوری با بیعت او برخورد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روزی که شیعیان من با من بیعت کردند تو آنجا نبودی؟ این نشان می‌دهد که یک نوع حضوری ماوراء حضور این دنیایی در کار بوده و چون به آنچه در لوح محفوظ ثبت شده آگاهی دارند، براساس آن با این عالَم و افراد این عالَم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در گرماگرم جنگ صفین خبر آوردند معاویه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معاویه کشته نمی‌شود تا بر این امت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پس چرا با او جنگ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است</w:t>
      </w:r>
      <w:r>
        <w:rPr>
          <w:rFonts w:eastAsia="IRNazanin" w:cs="IRNazanin"/>
          <w:color w:val="111111"/>
          <w:sz w:val="28"/>
          <w:szCs w:val="28"/>
          <w:rtl w:val="true"/>
          <w:lang w:bidi="fa-IR"/>
        </w:rPr>
        <w:t>.</w:t>
      </w:r>
    </w:p>
    <w:p>
      <w:pPr>
        <w:pStyle w:val="Heading3"/>
        <w:numPr>
          <w:ilvl w:val="2"/>
          <w:numId w:val="1"/>
        </w:numPr>
        <w:rPr/>
      </w:pPr>
      <w:bookmarkStart w:id="149" w:name="__RefHeading___Toc372561_581953129"/>
      <w:bookmarkStart w:id="150" w:name="_Toc53"/>
      <w:bookmarkEnd w:id="149"/>
      <w:r>
        <w:rPr>
          <w:rtl w:val="true"/>
        </w:rPr>
        <w:t>صاحب معجزات و آیات</w:t>
      </w:r>
      <w:bookmarkEnd w:id="1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وَ یَا جُنْدَبُ وَ صَارَ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مُحَمَّدٌ صَاحِبَ الدَّلَالَاتِ وَ صِرْتُ أَنَا صَاحِبَ الْمُعْجِزَاتِ 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دلالات و هدایت‌ها گردید و من صاحب معجزات و آیات و نشانه‌ها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عین توجه به مقام نبی الله صلی الله علیه وآله و سلم ما را متوجه‌ی مقام خود می‌نمایند که صاحب معجزات و آیات‌اند چون معجزه وسیله‌ای است تا حقانیت نبوت نبی را اثبات کند و امیرالمؤمنین علیه السلام معجزه‌ی اصلی نبوت رسول خدا صلی الله علیه وآله و سلم می‌باشند تا نشان دهند اسلام در تربیت انسان‌ها تا کجا توان دارد انسان را صعود دهد و در همین راستا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آیات هستم تا دین و دینداری را به</w:t>
      </w:r>
    </w:p>
    <w:p>
      <w:pPr>
        <w:pStyle w:val="BookText"/>
        <w:rPr/>
      </w:pPr>
      <w:r>
        <w:rPr>
          <w:rFonts w:ascii="IRNazanin" w:hAnsi="IRNazanin" w:eastAsia="IRNazanin"/>
          <w:color w:val="111111"/>
          <w:sz w:val="28"/>
          <w:sz w:val="28"/>
          <w:szCs w:val="28"/>
          <w:rtl w:val="true"/>
          <w:lang w:bidi="fa-IR"/>
        </w:rPr>
        <w:t>نمایش بگذارم و راه رسیدن به مقصد را نشان دهم – کاری که هر نشانه‌ای انجام می‌دهد– در تبیین این موضوع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 مُحَمَّدٌ خَاتَمَ النَّبِیِّینَ وَ صِرْتُ أَنَا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وآله و سلم خاتم نبیین و من خاتم وصیین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مقدس حضرت محمد صلی الله علیه وآله و سلم نبوت به کمال و انتهای خود رسید و در وجود من، وصایت دینِ به انتها رسیده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جهت تبیین، باید در شخصیتی محقق شود که از نظر مقام نوری در همان قله باشد و از آن منظر دین را بنگرد تا سفارشات پیامبر خدا صلی الله علیه وآله و سلم را در عالم پیاده نماید و راه رسول خدا صلی الله علیه وآله و سلم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راه مستقیم به سوی مقصد اصلی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سبیل داریم و هم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یک راه محدودی است که ما را به یکی از اسماء الهی می‌رساند، سبیل‌های زیادی باید طی کنیم تا با نور رب العالمین مرتبط شویم،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کسانی را که در راه من تلاش کنند حتماً به سوی سبیل‌های خود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صراطِ مستقیم یک مسیر جامع و کامل است که مستقیماً رونده‌ی خود را با پروردگار عالم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یک سبیل است و لذا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 الله، ولی جهاد فی صراط الله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سبیل است راهی است که به صراط ختم می‌شود، کمک به فقرا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همه ی سبیل‌ها صراط است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این امر</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صراط مستقیم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متوجه جامعیت مقام حضرت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نتوانید حرکات و سکنات خود را با شخصیت من تنظیم کنید ابوموسی اشعری می‌شوید که در عین مقدس‌مآبی راه را گم می‌کند و ناخواسته در مسیری قرار می‌گیرد که معاویه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ناخواسته به نفع معاویه در مقابل امیرالمؤمنین علیه السلام ایستادند که نماز شبشان ترک نمی‌شد، چون بعضی سبیل‌ها را چسبیدند و صراط مستقیم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حرف‌هایی را که بعضی‌ها 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زمان طاغوت نماز می‌خواندیم حالا هم نماز می‌خوانیم پس همیشه در راه بوده‌ایم و تفاوتی برای ما ندارد چه کسی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فرق سبیل الله و صراط الهی را نمی‌دانند و از این نکته‌ی مهم غافل‌اند که آن مسیری که به بهشت و لقاء پروردگار ختم می‌شود صراط است و نه سبیل و اگر سبیل الله به صراط ختم نشود رونده‌ی آن راه در عین اعمال دینی از راه می‌ماند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النَّبَأُ الْعَظِیمُ 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نبأ عظیمی هستم که مردم در آن اختلاف دارند که اشاره به آیات اول سوره‌ی نبأ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است که امت در او اختلاف کردند، در حالی که در رابطه با رسول خدا صلی الله علیه وآله و سلم اختلاف نداشتند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همین‌طور اگر کسی معتقد باشد نبأ عظیم یعنی صرفاً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می‌شود جامعه‌ی اسلامی چه موقع در قیامت اختلاف کردند؟ پس معلوم است نبأ عظیم موضوع دیگری را گوشزد می‌کند که امت در آن اختلاف کردند و لذا حضرت مولی الموحدین علیه السلام در ادامه</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أَحَدٌ اخْتَلَفَ إِلَّا فِی 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اختلاف نداشت مگر در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آنقدر مهم بود که قرآن متذکر آن می‌شود که ولایت حضرت برای جامعه‌ی اسلامی آنقدر سنگین است که نمی‌توانند آن را به راحتی بپذیرند و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ولایت حضرت را به عنوان یک خبر عظیم معرفی می‌کند، چون از آن جهت عظیم است که نمی‌گذارد امت اسلامی گرفتار بیراهه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ساده از موضوع ولایت حضرت نگذرید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امیرالمؤمنین علیه السلام یک موضوع سیاسی تاریخی نیست، یک حقیقت آسمانی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بود که مردم جهان در ذیل نور امیرالمؤمنین علیه السلام می‌توانند حرکت کنند و از این جهت حضرت علیه السلام یک خبر بزرگ است ولی متأسفانه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شایسته است به آن موضوع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فرصتی پیش می‌آمد و در متون اهل سنت به حرکاتی که امیرالمؤمنین علیه السلام در تاریخ انجام دادند، نظر می‌کردیم تا روشن شود چرا خداوند می‌فرماید آن حضرت خبر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اصرار دارند بفرمایند من و پیامبر صلی الله علیه وآله و سلم یک نور بودیم می‌خواهند روشن کنند در متن دین فقط نبوتِ نبیّ مطرح نیست، ولایت وَصیّ نیز به همان اندازه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نگاه را به طور کامل تئوریزه کردیم آن وقت جایگاه زیارت جامعه‌ی کبیره و نگاهی که در آن زیارت بر ذوات مقدس اهل البیت علیهم السلام می شود،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زیارت جامعه‌ی کبیره یک اندیشه‌ی جامع و عمیق است برای این که با عقیده به حقیقت نوری آن ذوات مقدس به زیارت آن‌ها برویم و نور آن‌ها</w:t>
      </w:r>
    </w:p>
    <w:p>
      <w:pPr>
        <w:pStyle w:val="BookText"/>
        <w:rPr/>
      </w:pPr>
      <w:r>
        <w:rPr>
          <w:rFonts w:ascii="IRNazanin" w:hAnsi="IRNazanin" w:eastAsia="IRNazanin"/>
          <w:color w:val="111111"/>
          <w:sz w:val="28"/>
          <w:sz w:val="28"/>
          <w:szCs w:val="28"/>
          <w:rtl w:val="true"/>
          <w:lang w:bidi="fa-IR"/>
        </w:rPr>
        <w:t>را زیارت کنیم و اسلامیت خود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زیارت جامعه‌ی کبیره می‌تواند مسلمان حقیقی تربیت کند و اسلام ولایی را به عنوان خبر بزرگ تاریخ بشری، وارد تاریخ 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 مُحَمَّدٌ صَاحِبَ الدَّعْوَةِ وَ صِرْتُ أَنَا صَاحِبَ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حقیقت نوری، محمد صلی الله علیه وآله و سلم صاحب دعوت شد و من صاحب شمشیر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آن‌ها را به اسلام دعوت کرد و من با آن‌هایی که به دروغ این دعوت را پذیرفته بودند جنگ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رسول خدا صلی الله علیه وآله و سلم و علی مرتضی علیه السلام هر دو یک نور بودند ولی ملاحظه کنید در مقام تجلی تا چه اندازه متفاوت ظهور می‌کنند تا آنجایی که علی علیه السلام با همان‌هایی جنگ می‌کنند که به ظاهر دعوت رسول خدا صلی الله علیه وآله و سلم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آن‌ها حقیقتاً آن دعوت را پذیرفته بودند هرگز با حضرت مولی الموحدین علیه السلام احساس دوگانگی و تضاد نمی‌کردند که کار به جنگ و کشتار بکشد، آن هم نه فقط جنگ با امویان و معاویه، جنگ با خوارجی که بسیاری از آن‌ها حافظ قرآن و اهل نماز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شخصی است به نام ذوالخویصره، آدم عجیبی هم هست که داستانش مفصل است، حضرت وقتی جنگ با خوارج را شروع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شما پیروز می‌شوید و از آن‌ها ده نفر بیشتر نمی‌ماند و از تعداد کشته‌های آن ها هم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کشته‌ها را می شمارند حضرت می‌فرمایند یکی کم است آن دست کوتاهی که در چاله افتاده است را بروید و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ذوالخویصره یکی از دست‌هایش کوتاه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در چاله‌ای افتاده بود و نیزه‌های شکسته روی آن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چه کسی باید در اسلام صاحب سیف باشد و مدعیان دروغین اسلام را از جامعه‌ی اسلام پاک کند؟</w:t>
      </w:r>
    </w:p>
    <w:p>
      <w:pPr>
        <w:pStyle w:val="BookText"/>
        <w:rPr/>
      </w:pPr>
      <w:r>
        <w:rPr>
          <w:rFonts w:ascii="IRNazanin" w:hAnsi="IRNazanin" w:eastAsia="IRNazanin"/>
          <w:color w:val="111111"/>
          <w:sz w:val="28"/>
          <w:sz w:val="28"/>
          <w:szCs w:val="28"/>
          <w:rtl w:val="true"/>
          <w:lang w:bidi="fa-IR"/>
        </w:rPr>
        <w:t>بنده نمی‌دانم چقدر وظیفه دارم که این فراز‌ها را شرح بدهم، معتقدم در یک بررسی کلی می‌توان به این نتیجه رسید که آنقدر مقام وصایت علی علیه السلام در اسلام دقیق و عمیق است که اصلاً در عالم هستی نمی‌شود بدون وجود ذوات مقدس اهل البیت علیهم السلام دین اسلام تحقق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بنده نتوانم طوری شرح دهم که حقانیت قضیه خوب روشن بشود ولی خودتان تأمل بفرمائید تا حقایق گرانقدری که این روایت مطرح می‌کند از دست نرود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صَارَ مُحَمَّدٌ نَبِیّاً مُرْسَلًا وَ صِرْتُ أَنَا صَاحِبَ أَمْرِ النَّبِیِّ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پیامبری مرسل شد و من همراه و صاحب امر پیامبر صلی الله علیه وآله و سلم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پیامبر صلی الله علیه وآله و سلم رسولی بودند فرستاده شده از طرف خداوند و من صاحب امر نبوت آن حضرت، بودم و جهت تبیین آن امر شاهد قرآنی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امری است که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خداوند عزّوجلّ در موردش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می‌کند روح را که از امر خداوند است بر هر کدام از بندگانش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که خداوند در معرفی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یعنی ایجاد و اراده‌ای فوق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تبیین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امر خدا این است که چون چیزی را اراده کرد بگوید بشو 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عملی تکوینی و دفعی است، تدریج در امر خدا نیست چون حقیقتی نوری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آیه‌ی قرآن اشاره می‌کنند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امرش را به هر کدام از بندگانش که بخواهد القاء می‌کند پس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القاء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از بندگانش که شایسته است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بنده، پیامبر خدا صلی الله علیه وآله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پیامبر صلی الله علیه وآله و سلم القاء فرمود و صاحب و همراه آن امر را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 تصرف تکوینی و دفعی پس از رسول خدا صلی الله علیه وآله و سلم در وَصی آن حضرت بماند و آنچنان ظهور کند که بعضی‌ها حیرت کنند و به حضرت مولی الموحدین علیه السلام بگویند 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چیزهایی دید که نتوانست درست تحلیل کند و لذا صفت الوهیت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دستور دادند او را آتش بزنند تا بقیه تصور چنین نسبت‌هایی هم به آن حضرت نکنند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آنچنان در حضرت امیرالمؤمنین علیه السلام ظهور کرد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در مورد علی علیه السلام به حذیفه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سَیَهْلِکُ فِیهِ اثْنَانِ وَ لَا ذَنْبَ لَهُ، مُحِبٌّ غَالٍ وَ مُقَصِّرٌ قَال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IRNazanin" w:hAnsi="IRNazanin" w:eastAsia="IRNazanin"/>
          <w:color w:val="111111"/>
          <w:sz w:val="28"/>
          <w:sz w:val="28"/>
          <w:szCs w:val="28"/>
          <w:rtl w:val="true"/>
          <w:lang w:bidi="fa-IR"/>
        </w:rPr>
        <w:t>به زودی دو گروه در مورد علی علیه السلام هلاک شوند در حالی که او تقصیری ندارد، دوستدار افراطی و دشمن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p>
    <w:p>
      <w:pPr>
        <w:pStyle w:val="BookText"/>
        <w:rPr/>
      </w:pPr>
      <w:r>
        <w:rPr>
          <w:rFonts w:ascii="Amiri" w:hAnsi="Amiri" w:eastAsia="Amiri" w:cs="Amiri"/>
          <w:color w:val="111111"/>
          <w:sz w:val="28"/>
          <w:sz w:val="28"/>
          <w:szCs w:val="28"/>
          <w:rtl w:val="true"/>
          <w:lang w:bidi="ar-SA"/>
        </w:rPr>
        <w:t>که امیرالمؤمنین علیه السلام نیز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فِیَّ رَجُلانِ مُحِبّ غال وَ مُبْغِض قال</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دو کس در باره‌ی من هلاک شد، دوستدار افراطی و کینه‌ورزی که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پیغمبر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محال است مؤمن که دلش به نور ایمان نورانی است با تو دشمن شود حتی اگر تو بینی‌اش را با شمشیر بزنی و محال است منافق، اگر عسل در دهانش کنی، با تو دوست بشود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امیرالمؤمنین علیه السلام و تصرفات ناشی از آن، از حضرت شخصیت عجیبی ساخته که افراد شیدای ایشان می شدند و با محبت آن حضرت زندگی خود را رونقی خاص می‌بخشیدند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ملاقات عدی بن حاتم را با معاویه در کتاب جاذبه و دافعه‌ی علی علیه 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عدی بن حاتم که از یاران علی علیه السلام است می‌خواهد که امیرالمؤمنین علیه السلام را توصیف کند و او آنچنان توصیف کرد که اشک معاویه را در آورد و معاویه با آستینش اشک‌هایش را پاک می‌کند و می‌گوید 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همین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معاویه دشمنی علی علیه السلام را به اوج خود می‌رساند، گوسفندهای کوچک را می‌خرید و به کودکان می‌داد و می‌گفت بگویید معاویه داده است و پس از چند ماه که با آن گوسفند مأنوس می‌شدند شبانه گوسفندها را پس می‌گرفت و به پدر و مادرشان می‌گفت به آن‌ها بگوئید علی آن را بُرد، تا کینه‌ی کودکان را نسبت به</w:t>
      </w:r>
    </w:p>
    <w:p>
      <w:pPr>
        <w:pStyle w:val="BookText"/>
        <w:rPr/>
      </w:pPr>
      <w:r>
        <w:rPr>
          <w:rFonts w:ascii="IRNazanin" w:hAnsi="IRNazanin" w:eastAsia="IRNazanin"/>
          <w:color w:val="111111"/>
          <w:sz w:val="28"/>
          <w:sz w:val="28"/>
          <w:szCs w:val="28"/>
          <w:rtl w:val="true"/>
          <w:lang w:bidi="fa-IR"/>
        </w:rPr>
        <w:t>حضرت علی علیه السلام برانگیزاند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ملاحظه کنید دشمنی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تا کجا جلو می‌رود که معاویه مجبور می‌شود به چنین کارهایی دست بزند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برای تعیین روح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رُوحُ اللَّهِ لَا یُعْطِیهِ وَ لَا یُلْقِی هَذَا الرُّوحَ إِلَّا عَلَی مَلَکٍ مُقَرَّبٍ أَوْ نَبِیٍّ مُرْسَلٍ أَوْ وَصِیٍّ 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 روح الهی است و خداوند آن را به کسی عطا و القاء نمی‌نماید مگر بر ملک مقرب و نبی مرسل و یا وصی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أَعْطَاهُ اللَّهُ هَذَا الرُّوحَ فَقَدْ أَبَانَهُ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این روح را به کسی بدهد او از مردم جدا می‌شود و یک شخصیت خاص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فَوَّضَ إِلَیْهِ الْقُدْرَةَ وَ أَحْیَا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قدرتی خاص و نیز توان زنده‌کردن مردگان افاضه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بِمَا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بوده و خواهد آمد عالم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 مِنَ الْمَشْرِقِ إِلَی الْمَغْرِبِ فِی لَحْظَةِ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به سوی مشرق و مغرب 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مَا فِی الضَّمَائِرِ وَ الْقُلُوبِ وَ عَلِمَ مَا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 آنچه در ضمائر افراد و در قلب آن‌ها است آگاه است و آنچه را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بررسی کنیم شواهد زیادی در اثبات چنین توانایی‌هایی در حضرت امیرالمؤمنین علیه السلام و سایر ائمه علیهم السلام می‌یابیم و این‌ها حکایت از آن دارد که بالأخره باید نظری خاص به ذوات مقدس اهل البیت علیهم السلام داشته باشیم و امام شناسی را از این زوایه دنبال نمائیم</w:t>
      </w:r>
    </w:p>
    <w:p>
      <w:pPr>
        <w:pStyle w:val="BookText"/>
        <w:rPr/>
      </w:pPr>
      <w:r>
        <w:rPr>
          <w:rFonts w:ascii="IRNazanin" w:hAnsi="IRNazanin" w:eastAsia="IRNazanin"/>
          <w:color w:val="111111"/>
          <w:sz w:val="28"/>
          <w:sz w:val="28"/>
          <w:szCs w:val="28"/>
          <w:rtl w:val="true"/>
          <w:lang w:bidi="fa-IR"/>
        </w:rPr>
        <w:t>تا به جای محکوم‌کردن مخالفان امامت به روش کلامی، ابتدا قلب را متوجه حقیقت مقام امام بکنیم و از نور آن‌ها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شرح مقام حقیقت نوری امامت است که هر انسان منصفی ضرورت وجود چنین اشخاصی را در عالم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موضوع در جهان اسلام مهم است که حتی علماء اهل سنت بعضاً کتاب‌های مستقلی در مورد عظمت امیرالمؤمنین علیه السلام نوشته‌اند و این نشان می‌دهد بر هر مسلمانی لازم است که قضیه را جدّی نگاه کند و مرز جریان‌های نفاقی مثل امویان و وهابی‌ها که در اهل سنت نفوذ کرده‌اند را از جریان‌های صادق جدا کند و با بازخوانی مقام اهل البیت علیهم السلام راه رسیدن به حقیقت را در مقابل جهان اسلام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إن‌شاءالله ما را متوجه اسرار مولایمان امیرالمؤمنین علیه السلام بگرداند و جزء ارادتمندان آن حضرت قلمداد بفرماید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1" w:name="pg5239_39334"/>
    </w:p>
    <w:p>
      <w:pPr>
        <w:pStyle w:val="Heading2"/>
        <w:numPr>
          <w:ilvl w:val="1"/>
          <w:numId w:val="1"/>
        </w:numPr>
        <w:rPr/>
      </w:pPr>
      <w:bookmarkStart w:id="152" w:name="__RefHeading___Toc372563_581953129"/>
      <w:bookmarkStart w:id="153" w:name="_Toc54"/>
      <w:bookmarkEnd w:id="151"/>
      <w:bookmarkEnd w:id="152"/>
      <w:r>
        <w:rPr>
          <w:rtl w:val="true"/>
        </w:rPr>
        <w:t>جلسه‌ی یازدهم</w:t>
      </w:r>
      <w:r>
        <w:rPr>
          <w:rtl w:val="true"/>
        </w:rPr>
        <w:t xml:space="preserve">: </w:t>
      </w:r>
      <w:r>
        <w:rPr>
          <w:rtl w:val="true"/>
        </w:rPr>
        <w:t>معنی حمل نوح در کشتی توسط علی علیه السلام</w:t>
      </w:r>
      <w:bookmarkEnd w:id="15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بحث در رابطه با مقام حقیقت نوری اهل البیت علیهم السلام و به خصوص مقام نوری وجود مقدس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مولی الموحدین علیه السلام با جناب سلمان و ابوذر پس از توجه‌دادن آن‌ها به علم خود به ضمائر و قلوب انسان‌ها و آنچه در آسمان‌ها و زمین هست، به این‌جا رسید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وَ یَا جُنْدَبُ وَ صَارَ مُحَمَّدٌ الذِّکْرَ الَّذِی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 رَسُولًا یَتْلُوا عَلَیْکُمْ آیاتِ اللَّهِ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مقدس پیامبر صلی الله علیه وآله و سلم را همان ذکری قرار داد که قرآن در موردش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شما ذکری را نازل کردیم که آن ذکر رسولی است که آیات الهی را برای شما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أُعْطِیتُ عِلْمَ الْمَنَایَا وَ الْبَلَایَا وَ فَصْلَ الْخِطَابِ وَ اسْتُودِعْتُ عِلْمَ الْقُرْآنِ</w:t>
      </w:r>
    </w:p>
    <w:p>
      <w:pPr>
        <w:pStyle w:val="BookText"/>
        <w:rPr/>
      </w:pPr>
      <w:r>
        <w:rPr>
          <w:rFonts w:ascii="IRNazanin" w:hAnsi="IRNazanin" w:eastAsia="IRNazanin"/>
          <w:color w:val="111111"/>
          <w:sz w:val="28"/>
          <w:sz w:val="28"/>
          <w:szCs w:val="28"/>
          <w:rtl w:val="true"/>
          <w:lang w:bidi="fa-IR"/>
        </w:rPr>
        <w:t>وَ 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به مرگ و میرها و بلاها و فصل الخطاب را دادند و نیز علم قرآن و علم به آنچه تا قیامت اتفاق می‌افتد را 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دقیقی در این فراز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نور پیامبر صلی الله علیه وآله و سلم یک حقیقت قدسی است که نزول کرده به طوری‌که علاوه بر این‌که حضرت یک شخص هستند، یک شخصیت یعنی حقیقت الانسان‌اند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الانسانی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از ملائکه بالاترند و از جنس نور و معنویت‌اند و نه از جنس گوشت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ملائکه دارای وجود نوری هستند، وجود مقدس پیامبر صلی الله علیه وآله و سلم از آن مقوله‌اند و بالاتر و حضرت مولی الموحدین علیه السلام با اشاره به آیه‌ی مذکور روشن فرمودند حقیقت حضرت محمد صلی الله علیه وآله و سلم همان قرآن است که نازل شده است، دیگر فرقی نمی‌کند آن نور در جسمی به نام جسم حضرت محمد صلی الله علیه وآله و سلم نازل و ظاهر بشود یا در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الفاظ قرآن ظهور و کالبد و قالب معانی عالیه‌ای است که در کتاب مکنون موجود است و آن حقیقت با جان حضرت محمد صلی الله علیه وآله و سلم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تدوینی همین الفاظی است که حضرت رب العالمین مطابق معانی موجود در عالم قدس نازل کردند و قرآن تکوینی وجود نوری قرآن است که مطابق است با وجود مقدس حضرت محمد صلی الله علیه وآله و 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دیدی که امیرالمؤمنین علیه السلام متذکر می‌شوند به قرآن و به مقام حضرت محمد صلی الله علیه وآله و سلم نگاه کنیم با معارف ارزشمندی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بعضی از عزیزان این است که یک وجه از معارف الهی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می‌گیرند و وجوه دیگر را رها می‌کنند و این موجب یک بُعدی‌شدن آن‌ها در معارف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دوستان این سؤال پیش بیاید که اگر حقیقت حضرت محمد صلی الله علیه وآله و سلم در چنین مقامی است که عین ذکر یعنی قرآن است پس دیگر چه معنی می‌دهد که حضرت در چهل سالگی به رسالت مبعوث می‌شوند؟ عنایت داشته باشید که نور محمّدی صلی الله علیه وآله و سلم که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ظهور در این عالم ظرفی می‌خواهد تا ظاهر بشود، این ظرف شخص حضرت محمد صلی الله علیه وآله و سلم است که از مادر متولد شد و مظهر حقیقت محمدی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تقدّم حقیقت ذوات مقدس ائمه‌ی معصومین علیهم السلام از شخص آن‌ها،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رسول خدا صلی الله علیه وآله و سلم بودیم که علی بن ابیطالب وارد شد، همین که چشم پیامبر صلی الله علیه وآله و سلم به او افتاد بر چهره‌ی علی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کسی که خداوند او را چهل هزار سال قبل از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آیا ممکن است پسر قبل از پدر باشد؟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من و علی را قبل از آدم آفرید، به فاصله‌ی همین مدت نوری آفرید و آن را به دو قسمت تقسیم نمود، مرا از نیم آن و علی را از نیم دیگر آفرید، قبل از آفرینش تمام اشیاء</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چنانچه ملاحظه فرمودید در مورد حضرت محمد صلی الله علیه وآله و سلم نیز موضوع از همین قرار است که شخصیت و حقیقت نوری آن حضرت قبل از شخص ایشان خلق شده و بدن مبارک حضرت ظرف ظهور آن حقیقت در چهل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بین حقیقت نور محمدی صلی الله علیه وآله و سلم با مقام ظهور آن حقیقت تفکیک کند به معارف عمیقی دست می‌یابد، ولی اگر نتواند آن دو مقام را تفکیک کند می‌ماند که یعنی چه از یک طرف ذات حضرت محمد صلی الله علیه وآله و سلم قرآن است و از طرفی در چهل سالگی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باید متوجه بود قلبی که در چهل سالگی ظرف قبول قرآن شده در دو مرحله قرآن را می‌پذیرد؛ یک مرحله همه‌ی قرآن را به صورت جامع در شب قدر،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دفعی و یک مرحله به صورت تدریج و تنزیل و در طول 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مقام برای رسول خدا صلی الله علیه وآله و سلم هست که آن مقام فوق ملائکه است که همان مقام قرآن است و خداوند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 یَتْلُوا عَلَیْکُمْ آیاتِ اللَّهِ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برای شما ذکر را نازل کردیم ، همان رسولی که برای شما آیات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از طرفی ذکر و قرآن است و از طرف دیگر رسول است و امیرالمؤمنین علیه السلام روی نکته‌ی اخیر دست گذاشتند که مقام ظهور آن حقیقت است در جمال شخص حضرت محمد صلی الله علیه وآله و سلم و در چهل سالگی حضرت ظاهر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تأکید می‌کنم که نباید این دو مقام با همدیگر خلط شود وگرنه از فهم امثال روایات مورد بحث محروم می‌شویم و آن‌جایی که باید در رابطه با وجود مقدسی که مبعوث شده است یعنی فرزند جناب عبدالله و آمنه بحث شود یک دفعه موضوع با حقیقت نوری حضرت محمد صلی الله علیه وآله و سلم خلط می‌گردد، در حالی‌که آن مقام نوری باید در عالم ارض ظرفی پیدا</w:t>
      </w:r>
    </w:p>
    <w:p>
      <w:pPr>
        <w:pStyle w:val="BookText"/>
        <w:rPr/>
      </w:pPr>
      <w:r>
        <w:rPr>
          <w:rFonts w:ascii="IRNazanin" w:hAnsi="IRNazanin" w:eastAsia="IRNazanin"/>
          <w:color w:val="111111"/>
          <w:sz w:val="28"/>
          <w:sz w:val="28"/>
          <w:szCs w:val="28"/>
          <w:rtl w:val="true"/>
          <w:lang w:bidi="fa-IR"/>
        </w:rPr>
        <w:t>کند تا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ظهور امامت حضرت امام حسن علیه السلام بعد از شهادت حضرت امام علی علیه السلام واقع شد ولی حقیقت نوری آن حضرت قبل از خلقت عالم و آدم موجود است و در آن مقام همه یک حقیقت‌اند، ظهورات مختلف مربوط به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مقامی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 أَنَا مُحَمَّدٌ وَ مُحَمَّدٌ أَنَا وَ أَنَا مِنْ مُحَمَّدٍ وَ مُحَمَّدٌ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می‌باشد، من از محمدم و محمد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بسیار عمیقی است، عنایت داشته باشید که 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و رسول خدا منم، می‌گویند من محمدم و محمد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نظر به رسالت آن حضرت شده، در حالی‌که رسالت یک مأموریت الهی است که خداوند بر دوش حضرت محمد صلی الله علیه وآله و سلم گذاشته‌اند ولی حقیقت نوری آن حضرت مربوط به خودِ حضرت است و رسالت و امامت عنایت خاصی است که خداوند به حضرت محمد صلی الله علیه وآله و سلم و سایر ائمه‌ی معصومین علیهم السلام به جهت شایستگی که داشتند داده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موضوع از این قرار شد که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صلی الله علیه وآله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اشاره کردند به آیه‌ی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سوی شما ذکر را نازل کرد، همان رسولی که آیات الهی را بر شما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مرگ‌ها و بلاها و فصل الخطاب داده شد و در جان من قرآن را قرار دادند و علم به آنچه تا روز قیامت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مرگ و میرها و بلاها موجب می‌شود تا در مدیریت جامعه حادثه‌های آینده را نیز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می‌دانند هر چیزی نهایتش کجا است و به کجا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می‌دانند نهایت کار امویان و معاویه تا کجا است و در این رابطه به مردم تذکر می‌دهند تا گرفتار هلاکتی نشوند که معاویه زمینه‌چینی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آنچه در قرآن آمده و علم به آنچه تا قیامت واقع می‌شود، عملاً بهترین شکلِ هدایت جامعه را در اختیار دارند و ملاحظه بفرمائید خداوند برای مدیریت جامعه‌ی اسلامی چه شخصیت‌هایی را آماده کرده و سقیفه چگونه بشریت را از این نوع مدیریت محروم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مدیریت‌های معنوی در این عالم باید چنین خصوصیاتی را داشته باشد، و لذا اگر کسی به عنوان نبیّ خدا آمد تا راه و رسم زندگی زمینی را به آن‌ها بنمایاند برای ادامه‌ی زندگی باید کسانی در صحنه‌ی مدیریت جامعه باشند که با نور همان نبیّ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نبیّ، ولی هم هست و مدیریت جامعه را نیز به عهده دارد، اما انسان‌ها او را بیشتر در جمال نبیّ خدا می‌نگرند و تصور نمی‌کنند خداوند علاوه بر پیامبری و نبوت، ولایت و رهبری را نیز برای بشریت اراده کرده و انسان‌های قدسی را در این رابطه پروریده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جناب ولیّ الله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صلی الله علیه وآله و سلم أَقَامَ الْحُجَّةَ، حُجَّةً لِلنَّاسِ وَ صِرْتُ أَنَا حُجَّةَ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وآله و سلم حجّت را اقامه کرد، حجّتی برای مردم و من حجّت خدای عزّوجلّ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نمایش</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باطل و پیامبر صلی الله علیه وآله و سلم در لباس نبوت، مأمور نمایش و اقامه‌ی حجت خداوند برای مردم بود تا مردم بدانند چه باید بکنند و علی علیه السلام آن حجتی گشت که باید اقامه می‌شد و به نمایش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صِرْتُ أَنَا حُجَّةَ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آن حجت الهی شدم که بنا بود از طریق شریعت به نمایش در آید و صورت عینی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بنا نیست مردم در مسیر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موقعیت‌های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روشن داشته باشند تا بفهمند حق کدام است و باطل چیست و روشن شود از کدام راه بروند و کدام راه را نروند؟ و این غیر از نبوت است که از جهت تئوریک و نظری مطالب را اظهار می‌دارد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با وجود حجت عینی که غیر از نبیّ الله است، خداوند حجت را تمام می‌کند و به همین جهت یک نور با دو ظهور به کمک بشریت آمده تا از همه‌ی جهات 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را که پیامبر هم نباشد می‌آورد و او را به عنوان نمونه‌ی کامل معرفی می‌کند، تا هرکس خواست صورت دینداری خود را به صورت کامل بیابد با او خود را تطبیق دهد و در این رابطه حضرت مولی 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الهی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لِی مَا لَمْ یَجْعَلْ لِأَحَدٍ مِنَ الْأَوَّلِینَ وَ الْآخِرِینَ لَا لِنَبِیٍّ مُرْسَلٍ وَ لَا لِمَلَکٍ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من چیزی را قرار داده که به احدی از اولین و آخرین نداده، نه به پیامبری مرسل و نه به ملکی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دقیقاً بشناسیم هرگز از این جمله تعجب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وصی آخرین پیامبر صلی الله علیه وآله و سلم باید در حدّی باشد که تمام آخرین دین را که کامل‌ترین دین است درک کند و به عنوان حجت الهی در رابطه با آن دین، حق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علی علیه السلام در رابطه با دعوت مردم به سوی مسیری که آن حضرت می‌شناسند، دعوت به خود نیست، دعوت به حق است و اصرار آن حضرت جهت حاکمیت حقیقت بزرگی است که قلب مبارک حضرت حامل آن حقیقت است وگرنه علی علیه السلام کجا و حبّ مقام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بی‌انصاف‌اند آن‌هایی که اصرار علی علیه السلام نسبت به حاکمیت بر جامعه را حبّ مقام تعبیر کرده‌اند و مقابله با معاویه را جنگ قدرت معرفی می‌کنند،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او تن را بدین‌سان پی کند</w:t>
      </w:r>
    </w:p>
    <w:p>
      <w:pPr>
        <w:pStyle w:val="BookText"/>
        <w:rPr/>
      </w:pPr>
      <w:r>
        <w:rPr>
          <w:rFonts w:ascii="IRNazanin" w:hAnsi="IRNazanin" w:eastAsia="IRNazanin"/>
          <w:color w:val="111111"/>
          <w:sz w:val="28"/>
          <w:sz w:val="28"/>
          <w:szCs w:val="28"/>
          <w:rtl w:val="true"/>
          <w:lang w:bidi="fa-IR"/>
        </w:rPr>
        <w:t>حرص میری و خلافت کی کند</w:t>
      </w:r>
    </w:p>
    <w:p>
      <w:pPr>
        <w:pStyle w:val="BookText"/>
        <w:rPr/>
      </w:pPr>
      <w:r>
        <w:rPr>
          <w:rFonts w:ascii="IRNazanin" w:hAnsi="IRNazanin" w:eastAsia="IRNazanin"/>
          <w:color w:val="111111"/>
          <w:sz w:val="28"/>
          <w:sz w:val="28"/>
          <w:szCs w:val="28"/>
          <w:rtl w:val="true"/>
          <w:lang w:bidi="fa-IR"/>
        </w:rPr>
        <w:t>زان به ظاهر کوشد اندر جاه و حکم</w:t>
      </w:r>
    </w:p>
    <w:p>
      <w:pPr>
        <w:pStyle w:val="BookText"/>
        <w:rPr/>
      </w:pPr>
      <w:r>
        <w:rPr>
          <w:rFonts w:ascii="IRNazanin" w:hAnsi="IRNazanin" w:eastAsia="IRNazanin"/>
          <w:color w:val="111111"/>
          <w:sz w:val="28"/>
          <w:sz w:val="28"/>
          <w:szCs w:val="28"/>
          <w:rtl w:val="true"/>
          <w:lang w:bidi="fa-IR"/>
        </w:rPr>
        <w:t>تا امیران را نماید راه و حکم</w:t>
      </w:r>
    </w:p>
    <w:p>
      <w:pPr>
        <w:pStyle w:val="BookText"/>
        <w:rPr/>
      </w:pPr>
      <w:r>
        <w:rPr>
          <w:rFonts w:ascii="IRNazanin" w:hAnsi="IRNazanin" w:eastAsia="IRNazanin"/>
          <w:color w:val="111111"/>
          <w:sz w:val="28"/>
          <w:sz w:val="28"/>
          <w:szCs w:val="28"/>
          <w:rtl w:val="true"/>
          <w:lang w:bidi="fa-IR"/>
        </w:rPr>
        <w:t>تا امیری را دهد جانی دگر</w:t>
      </w:r>
    </w:p>
    <w:p>
      <w:pPr>
        <w:pStyle w:val="BookText"/>
        <w:rPr/>
      </w:pPr>
      <w:r>
        <w:rPr>
          <w:rFonts w:ascii="Amiri" w:hAnsi="Amiri" w:eastAsia="Amiri" w:cs="Amiri"/>
          <w:color w:val="111111"/>
          <w:sz w:val="28"/>
          <w:sz w:val="28"/>
          <w:szCs w:val="28"/>
          <w:rtl w:val="true"/>
          <w:lang w:bidi="ar-SA"/>
        </w:rPr>
        <w:t>تا دهد نخل خلافت را ثَمَر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اصرار دارند راه صحیح و نورانی مدیریت و قضاوت و حکومت را به جهان بنمایاند و این اصرار از سر عشق به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می‌دهند بخواهید یا نخواهید چیزهایی نزد ما اهل البیت هست که نزد هیچ کسِ دیگر نیست تا بخواهید بروید از آن‌ها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کامل در عالم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نمی‌شود، ممکن است اسم رزّاق یا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رحمن پرستیده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اسماء الهی است، پرستیده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می‌گویند چه خدای خوبی که رزق ما را به ما می‌رساند، معبود این‌ها در واقع حضرت رزّاق است و 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کمالات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عبدالله یعنی کسی که خدا را به جمیع اسماء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می‌خواهند ما را متوجه کنند که نمی‌شود بدون ارتباط با حضرت کسی دینداری کند چون چیزهایی خداوند برای حضرت قرار داده که برای هیچ پیغمبر مرسلی و ملک مقربی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ظهور دینداری جامع‌اند که بنا به فرمایش خودشان، نه پیامبر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پیامبری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مقامی می‌باشد و نه ملک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هر کدام از ملائکه اسم یا اسماء محدودی از خداوند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فراز حضرت دارند جهان اسلام را متذکر چنین حقیقتی می‌کنند تا راه دینداری گم نشود و بین انسان‌های عادی که مدعی رهبری جهان اسلام‌اند با آن حضرت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مگر نمی‌گوئید که من را قبول دارید، بدانید من به شما خبر می‌دهم در چنین مقامی هستم و اهل سنت هم در آن حدّ که مقام ملکوتی حضرت را بشناسند از رسول خدا صلی الله علیه وآله و سلم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ما به این نوع روایات درست شود و جایگاه معرفتی آن‌ها معلوم گردد آرام‌آرام فکرها و قلب‌ها با چنین نگاهی به سوی حضرت صاحب‌الأمر عجل الله تعالی فرجه الشریف می‌رود و</w:t>
      </w:r>
    </w:p>
    <w:p>
      <w:pPr>
        <w:pStyle w:val="BookText"/>
        <w:rPr/>
      </w:pPr>
      <w:r>
        <w:rPr>
          <w:rFonts w:ascii="IRNazanin" w:hAnsi="IRNazanin" w:eastAsia="IRNazanin"/>
          <w:color w:val="111111"/>
          <w:sz w:val="28"/>
          <w:sz w:val="28"/>
          <w:szCs w:val="28"/>
          <w:rtl w:val="true"/>
          <w:lang w:bidi="fa-IR"/>
        </w:rPr>
        <w:t xml:space="preserve">اگر این نوع روایات را درست معنی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آدم‌های افراطی می‌افتد که متوجه جنبه‌های علمی و عمیق و منطقی آن روایات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لَبَّیْکَ یَا أَمِیرَ الْمُؤْمِنِینَ؛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حَمَلْتُ نُوحاً فِی السَّفِینَةِ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منم آن کسی که به امر پروردگارم سفینه‌ی نوح علیه السلام را حمل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الَّذِی أَخْرَجْتُ یُونُسَ مِنْ بَطْنِ الْحُوتِ بِإِذْنِ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کسی که حضرت یونس علیه السلام را به اذن پروردگارم از شکم ماهی خارج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الَّذِی جَاوَزْتُ بِمُوسَی بْنِ عِمْرَانَ الْبَحْرَ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موسی علیه السلام را به امر پروردگارم از دریا عبور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بقیه‌ی فرازها هم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باب معرفتی آن باز گردد تا روشن شود حضرت می‌خواهند توجه‌ها را به کجا بیفکنند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عمیق‌ترین قسمت‌های معرفتی همه‌ی ادیان توجه به حقیقت باطنی حوادث و اعمال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در فلسفه هست که می گوید غایتِ مفقود، محال است و غایت هر شیئ در عالم موجود است و هرچیزی به سوی آن غایتِ موجود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مثال می‌زند که مردبودن در یک پسر بچه وقتی هنوز کودک است موجود نیست ولی او به سوی مردشدن که در عالم هست حرکت می‌کند و چون غایتِ مفقود محال است، پس باید مردبودن به عنوان یک حقیقت در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فلاسفه آنچه برای شما فعلاً بالقوه است در همه‌ی عوالم، بالقوه</w:t>
      </w:r>
    </w:p>
    <w:p>
      <w:pPr>
        <w:pStyle w:val="BookText"/>
        <w:rPr/>
      </w:pPr>
      <w:r>
        <w:rPr>
          <w:rFonts w:ascii="IRNazanin" w:hAnsi="IRNazanin" w:eastAsia="IRNazanin"/>
          <w:color w:val="111111"/>
          <w:sz w:val="28"/>
          <w:sz w:val="28"/>
          <w:szCs w:val="28"/>
          <w:rtl w:val="true"/>
          <w:lang w:bidi="fa-IR"/>
        </w:rPr>
        <w:t>نیست بلکه نسبت به شما بالقوه است و برای شما غایت به حساب می‌آید، از آنجایی که غایتِ مفقود، محال است و ممکن نیست موجودی به سوی عدم حرکت کند، پس آن غایت در جای خود موجود است و موجود به سوی آن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در شرایطی اراده می‌کنید که به طرف خانه‌ی خود حرکت کنید که خانه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هنوز به صورت بالفعل به خانه نرسیده‌اید اما آن خانه در جای خود به صورت بالفعل موجود است و غایت حرکت شما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موجود است و غایت الغایات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 بودن خداوند به این معنی نیست که پهلوی من و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یک موجود مسلماً در کنار آن موجود نیست ولی در جای خودش هست، هرچند در این موجود به صورت بالقوه موجود باشد، یعنی می‌تواند به آن غایت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موضوع را خیلی زیبا 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درختی را که غرس می‌کنید از نظر ظاهر، اول شاخه‌ها ظاهر می‌شوند و بعد میوه‌ها، ولی باغبان در باطن خود، درخت را برای میوه‌ها کاشته و ابتدا میوه را تصور کرده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شاخ از ثمر سابق‌تر است</w:t>
      </w:r>
    </w:p>
    <w:p>
      <w:pPr>
        <w:pStyle w:val="BookText"/>
        <w:rPr/>
      </w:pPr>
      <w:r>
        <w:rPr>
          <w:rFonts w:ascii="IRNazanin" w:hAnsi="IRNazanin" w:eastAsia="IRNazanin"/>
          <w:color w:val="111111"/>
          <w:sz w:val="28"/>
          <w:sz w:val="28"/>
          <w:szCs w:val="28"/>
          <w:rtl w:val="true"/>
          <w:lang w:bidi="fa-IR"/>
        </w:rPr>
        <w:t>در هنر از شاخ او فایق‌تر است</w:t>
      </w:r>
    </w:p>
    <w:p>
      <w:pPr>
        <w:pStyle w:val="BookText"/>
        <w:rPr/>
      </w:pPr>
      <w:r>
        <w:rPr>
          <w:rFonts w:ascii="IRNazanin" w:hAnsi="IRNazanin" w:eastAsia="IRNazanin"/>
          <w:color w:val="111111"/>
          <w:sz w:val="28"/>
          <w:sz w:val="28"/>
          <w:szCs w:val="28"/>
          <w:rtl w:val="true"/>
          <w:lang w:bidi="fa-IR"/>
        </w:rPr>
        <w:t>از نظر زمانی شاخه‌ها ابتدا ظاهر می‌شوند و میوه‌ها بعداً، ولی در هنر و در مقام معنوی میوه از شاخه‌ها فایق‌تر است و در ایجاد انگیزه، قدرت بیشتری دارد و آن میوه است که باغبان را به سوی باغ کشید تا بیل بزند و آبیاری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مقصود از شجر آمد ثمر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ثمر اول بود و آخر شجر</w:t>
      </w:r>
    </w:p>
    <w:p>
      <w:pPr>
        <w:pStyle w:val="BookText"/>
        <w:rPr/>
      </w:pPr>
      <w:r>
        <w:rPr>
          <w:rFonts w:ascii="IRNazanin" w:hAnsi="IRNazanin" w:eastAsia="IRNazanin"/>
          <w:color w:val="111111"/>
          <w:sz w:val="28"/>
          <w:sz w:val="28"/>
          <w:szCs w:val="28"/>
          <w:rtl w:val="true"/>
          <w:lang w:bidi="fa-IR"/>
        </w:rPr>
        <w:t>و چون مقصود از کاشتن درخت، میوه و ثمر بوده پس در حقیقت میوه مقدم بر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برگردید به سراغ سخن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که کشتی نوح را به امر پروردگارم 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وَمُرْسَاهَا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به اسم خداوند حرکت می‌کرد و به اسم خداوند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توقف خود را ماوراء اسباب ظاهری، به نور توحید الهی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نوح علیه السلام برای تحقق چنین توحیدی به ائمه علیهم السلام متوسل می‌شود تا به سلامت از طوفان بگذرد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یعنی غایت حرکت خود را توحید امیرالمؤمنین و اهل البیت علیهم السلام قرار می‌دهد تا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و بایستد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آیه‌ای که می‌گوید به اسم الهی کشتی را حرکت بدهید و متوقف کنید، متوجه می‌شویم که باید در آن امر، نور توحید را به صحنه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متوجه بود که توحید همیشه یک مقام و مرتبه‌ی تامّ و کامل دارد و بقیه‌ی مراتب در ذیل آن مرتبه موجوداند و اگر نظر به جنبه‌ی کمالی توحید در میان نباشد مراتب مادون نیز بی‌اثر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جنبه‌ی نهایی توحید و غایت آن، اسلام است که در مقام اهل البیت علیهم السلام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تفاوت درجه‌ی پیامبران علیهم السلام به تفاوت آن‌ها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بعضی از پیامبران را بر بعضی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همه‌ی پیامبران موحدند، تفاوت در درجه‌ی توحیدی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توحید و غایت توحید در توحید قرآن است که در روایت داریم در هیچ دینی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آن مربوط به دین اسلام است که همان توحید صمدی است که همه‌ی عالم را جلوات حضرت اَحد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شش آیه‌ی اول سوره‌ی حدید 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متعمّقونِ آخرالزمان نازل فرمود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توحید درجه دارد معلوم است برای این‌که درجه‌ی متوسط به نتیجه برسد باید به درجه‌ی نهایی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در هر نمازی به صورت کامل و نهایی آن نظر دارید و به این امید هستید که آن نماز به نمازی ناب تبدیل بشود که آن نماز امیرالمؤمنین علیه السلام و نماز پیغمبر صلی الله علیه وآله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متوسطی که می‌خوانیم به اعتبار این که به آن نماز اصلی وصل است ارزش دارد و در آن صورت است که جلوه‌ای از نور نماز اصلی به زندگی ما می‌خورد و موجب نجات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با توحید حرکت کردند در حالی که توحید اصلی در نزد امیرالمؤمنین علیه السلام است و بر این اساس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آن کسی که به امر پروردگارم نوح را در کشتی 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نوح به پنج تن متوسل می‌شدند نشان می‌دهد که خودشان می‌دانستند چیزی بالاتر هست که باید به آن متصل شد تا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می‌بینید هر کلمه‌ی این روایات می‌خواهد بابی از معرفت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روشنتر‌شدن</w:t>
      </w:r>
    </w:p>
    <w:p>
      <w:pPr>
        <w:pStyle w:val="BookText"/>
        <w:rPr/>
      </w:pPr>
      <w:r>
        <w:rPr>
          <w:rFonts w:ascii="IRNazanin" w:hAnsi="IRNazanin" w:eastAsia="IRNazanin"/>
          <w:color w:val="111111"/>
          <w:sz w:val="28"/>
          <w:sz w:val="28"/>
          <w:szCs w:val="28"/>
          <w:rtl w:val="true"/>
          <w:lang w:bidi="fa-IR"/>
        </w:rPr>
        <w:t>موضوع باز به مثال نماز عنایت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که خیلی هم مطلوب نیست برای زندگی ما کارساز است و بسیاری از وسوسه‌هایی را که اهل دنیا و بی‌نمازها را بی‌چاره کرده از 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بی‌نمازهایی که گرفتار رشوه و دزدی می‌شوند به جهت آن است که نور نماز به کمکشان نیامده است، حال همین نمازِ نیم بند که نماز اصلی نیست چون به اصل خود وصل است و نظر به صورت کمالیه‌ی خود دارد منشأ نجات انسان از بسیاری از فحشاها و منکرها است، چون هر فرعی به اصل خود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به ظاهر با این نمازِ نیم بند از وسوسه‌ها نجات پیدا کردید ولی نماز اصلی گفت من شما را نجات دادم، آیا درست گفته است یا نه؟ براساس همین قاعده که حمل نوح توسط سفینه به نور توحید بود و غایت و جنبه‌ی اصلی آن توحید امیرالمؤمنین علیه السلام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نوح را در کشتی به امر نور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الَّذِی أَخْرَجْتُ یُونُسَ مِنْ بَطْنِ الْحُوتِ بِإِذْنِ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بودم که یونس علیه السلام را به اذن پروردگارم از شکم ماهی خارج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حضرت یونس علیه السلام که موجب نجات آن حضرت 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بود به این معنی که حضرت یونس علیه السلام به یگانگی حق نظر نمودند و بر توحید تکیه کردند و طبق همان قاعده‌ای که هر فرعی به اصل خود برمی‌گردد و توحید مولی الموحدین علیه السلام اصل همه‌ی توحیدها است، پس توحید حضرت یونس علیه السلام ابتدا به توحید اصلی</w:t>
      </w:r>
    </w:p>
    <w:p>
      <w:pPr>
        <w:pStyle w:val="BookText"/>
        <w:rPr/>
      </w:pPr>
      <w:r>
        <w:rPr>
          <w:rFonts w:ascii="IRNazanin" w:hAnsi="IRNazanin" w:eastAsia="IRNazanin"/>
          <w:color w:val="111111"/>
          <w:sz w:val="28"/>
          <w:sz w:val="28"/>
          <w:szCs w:val="28"/>
          <w:rtl w:val="true"/>
          <w:lang w:bidi="fa-IR"/>
        </w:rPr>
        <w:t>متصل شد سپس موجب نجات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حضرت یونس علیه السلام با توجه به این که خداوند به رسول خدا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تَکُن کَصَاحِبِ الْحُوتِ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همانند صاحب حوت یعنی حضرت یونس مباش، توحیدی است که باید به توحید اصلی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هم مثل همه‌ی پیامبران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و ضعف در توحید بحث دیگری است، مثل شدت و ضعف در نور بی‌رنگ است که در عین جامعیتِ هفت رنگ در آن و بی‌رنگ‌بودن،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را طبق ذکری که در شکم ماهی داشتند، توحید نجات داد ولی توحید امام الموحدین علیه السلام صورت کامله‌ی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را نبوت حضرت محمد صلی الله علیه وآله و سلم به صحنه آورد و امیرالمؤمنین علیه السلام آن را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قبلاً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لِی مَا لَمْ یَجْعَلْ لِأَحَدٍ مِنَ الْأَوَّلِینَ وَ الْآخِرِینَ لَا لِنَبِیٍّ مُرْسَلٍ وَ لَا لِمَلَکٍ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برای من قرار داد که برای اَحدی از اولین تا آخرین بشر قرار نداد، نه برای پیامبر مرسل و نه برای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 در این فرازها خبر می‌دهند که آن چه چیز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هگل به عنوان یکی از پیچیده‌ترین فیلسوفان غرب می‌گوید یک روحی هست که تاریخ 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این موضوع مانده است و جایگاه آن را متوجه نیست، لذا تصور می‌کند آن روح در ناپلئون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فهمیده ولی در مصداقش به شدّت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ناپلئون را با آن همه خطا و ضعف، تجلی روح تاریخ دانست؟ چیزی که ما در دعای ندبه متوجه می‌شویم که آن روحی</w:t>
      </w:r>
    </w:p>
    <w:p>
      <w:pPr>
        <w:pStyle w:val="BookText"/>
        <w:rPr/>
      </w:pPr>
      <w:r>
        <w:rPr>
          <w:rFonts w:ascii="IRNazanin" w:hAnsi="IRNazanin" w:eastAsia="IRNazanin"/>
          <w:color w:val="111111"/>
          <w:sz w:val="28"/>
          <w:sz w:val="28"/>
          <w:szCs w:val="28"/>
          <w:rtl w:val="true"/>
          <w:lang w:bidi="fa-IR"/>
        </w:rPr>
        <w:t>که همه‌ی تاریخ را حرکت می‌دهد و در انتها به وجود پر جلال حضرت صاحب الامر عجل الله تعالی فرجه الشریف منتهی می‌شود چه روحی است، آیا نمی‌توان گفت آن روح نور امیرالمؤمنین علیه السلام است در مظهر حضرت مهدی عجل الله تعالی فرجه الشریف؟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الَّذِی جَاوَزْتُ بِمُوسَی بْنِ عِمْرَانَ الْبَحْرَ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به امر پروردگارم موسی را از دریا عبور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حرکت حضرت موسی علیه السلام یک چیز بود و آن این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همه کاره‌ی عالم هستی ایمان دارم و لذا با توکل به خدا عصا را به دریا زد و دریا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حضرت موسی علیه السلام به معنی پذیرفتن مدیریت حق در همه‌ی مناسبات عالم هستی است و این عالی‌ترین شکل توحید است که با اتصال به توحیدِ کامل یعنی توحید متجلی در قلب مولی الموحدین علیه السلام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متوجه خواهید بود که نور امیرالمؤمنین علیه السلام که دریا را شکافت حتماً در تاریخ جلو می‌آید و پرده های ظلمات را می‌شکافد تا در نهایت تاریخ ظاهر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موسی علیه السلام امروز بودند نمی‌توانستند در جهان موجود نقشی را که در آن زمان داشتند داشته باشند توحیدشان همان قدر کارآیی داشت که آن زمان نیاز بود، در حالی که امروز مظهر تامّ و تمام توحید یعنی امیرالمؤمنین علیه السلام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امیرالمومنین علیه السلام در منظر موسوی توانست بحر را بشکافد، در حالی که در آخرالزمان با نور امیرالمؤمنین علیه السلام در منظر خودِ حضرت تاریخ شکافته می‌شود و آن نور جلو می‌آید، همان نوری که موجب شد حزب الله مقابل اسرائیل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نظرها به نور حضرت امیرالمؤمنین علیه السلام در منظر حضرت موسی علیه السلام نیست که به</w:t>
      </w:r>
    </w:p>
    <w:p>
      <w:pPr>
        <w:pStyle w:val="BookText"/>
        <w:rPr/>
      </w:pPr>
      <w:r>
        <w:rPr>
          <w:rFonts w:ascii="IRNazanin" w:hAnsi="IRNazanin" w:eastAsia="IRNazanin"/>
          <w:color w:val="111111"/>
          <w:sz w:val="28"/>
          <w:sz w:val="28"/>
          <w:szCs w:val="28"/>
          <w:rtl w:val="true"/>
          <w:lang w:bidi="fa-IR"/>
        </w:rPr>
        <w:t>صحنه آمده، بلکه همه‌ی نظرها به شخص امیرالمؤمنین علیه السلام و شیعیان آن حضرت است که فانی در آن حضرت، به میدان آمده‌اند تا استکبار جهانی بخواهد یا نخواهد با نور توحیدی امیرالمؤمنین علیه السلام به‌کلی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الله هم در مقابل اسرائیل پیروز نشده بود ما با اطمینانی که به این روایت داریم می‌دانیم که ظلمات تاریخ با نور حضرت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تاریخی آن نور این است که می‌گویند شیعیان توان مقابله با استکبار جهانی را دارند و مرعوب نمی‌شوند، ولی نور شیعیان مربوط به نور توحیدی حضرت مولی الموحدین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چند فراز دارند خبر می‌دهند که در حادثه‌هایی که توحید نقش آفرین بوده موتور حرکت تمام تاریخ من بودم و وظیفه‌ی همه‌ی مسلمانان است که من را رها نکنند وگرنه جهت‌گیری‌توحیدی خود را در تاریخ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اهل سنت که علی علیه السلام را نگرفتند در حال حاضر در کجای تاریخ قرار دارند، آیا حاکم بر بلاد کفر هستند یا بلاد کفر بر آن‌ها حاکم‌اند؟ این نشان می‌دهد اسلام بدون امیرالمؤمنین علیه السلام امکان ادامه‌ی حیات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امیرالمؤمنین علیه السلام ما را متوجه جنبه‌های نورانی آن حضرت بگردان و توفیق استفاده از نور توحیدی آن حضرت را به ما مرحمت بفرما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4" w:name="pg5239_39351"/>
    </w:p>
    <w:p>
      <w:pPr>
        <w:pStyle w:val="Heading2"/>
        <w:numPr>
          <w:ilvl w:val="1"/>
          <w:numId w:val="1"/>
        </w:numPr>
        <w:rPr/>
      </w:pPr>
      <w:bookmarkStart w:id="155" w:name="__RefHeading___Toc372565_581953129"/>
      <w:bookmarkStart w:id="156" w:name="_Toc55"/>
      <w:bookmarkEnd w:id="154"/>
      <w:bookmarkEnd w:id="155"/>
      <w:r>
        <w:rPr>
          <w:rtl w:val="true"/>
        </w:rPr>
        <w:t>جلسه‌ی دوازدهم</w:t>
      </w:r>
      <w:r>
        <w:rPr>
          <w:rtl w:val="true"/>
        </w:rPr>
        <w:t xml:space="preserve">: </w:t>
      </w:r>
      <w:r>
        <w:rPr>
          <w:rtl w:val="true"/>
        </w:rPr>
        <w:t>علی علیه السلام مظهر ولایت حق و حضرت محمد صلی الله علیه وآله و سلم مظهر ربوبیت حق</w:t>
      </w:r>
      <w:bookmarkEnd w:id="15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حقیقت نوری ذوات مقدس اهل البیت علیهم السلام و به خصوص ذات مقدس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فرمودید که حضرت ما را متوجه‌ی قطب نهایی ولایت علوی کردند که به نحوی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داریم که حضرت پیامبر صلی الله علیه وآله و سلم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من پیامبر بودم در حالی‌که آدم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اینجا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نبوت خود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روایت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اولین چیزی که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خلق کرد نور من بود، نظر به حقیقت محمدی صلی الله علیه وآله و سلم دارند که فوق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اینجا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پیامبر بودم و هنوز آدم در آب و گل بود و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 سلم از آن جهت که قطب انبیاء هستند مقدم بر همه‌ی انبیاء می‌باشند، چون جنبه‌ی بالفعل و غایی انبیاء بر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جوانی برای کودک در عالمِ خارج به عنوان غایت به صورت بالفعل موجود است هرچند نسبت به این کودک فعلاً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غایت هر چیز در عالم، مقدم بر آن چیز است و غایتِ مفقود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غایت همه‌ی انبیاء است باید قبل از همه‌ی انبیاء موجود باشد تا همه‌ی انبیاء به سوی آن سیر کنند و لذا موضوع تقدم نبوت را در روایت اول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است که آنچه در عالم غیب، اول است در عالم عین، آخر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می‌خواهید صندلی بسازید آنچه ابتدا در ذهن شما به صورت غیبی هست در خارج از ذهن، در آخر ظاهر می‌شود درحالی‌که در کارگاه جهت ساختن صندلی، اول چوب‌های صندلی را آماده می‌کنید و بالأخره صندلی را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آخر ساختید، مطابق است با آنچه در ابتدا در ذهن خود تصور کردید، یعنی آنچه در عالَم غیبِ شما اول بود در عالم عین و خارج از ذهن در آخر ظاهر گشت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طبق این قاعده همین که پیامبر اسلام صلی الله علیه وآله و سلم آخرین پیامبر است حتماً در عالم غیب اولین نبی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 نبوت خود را مقدم بر آدم مطرح می‌کنند، چون همین‌طور که یک نبیّ داریم که اول است یک ولیّ و وصیّ هم داریم که اول است و طبق همان قاعده، اولین وصیّ در عالم غیب، آخرین وصیّ در عالم عین خواهد بود و بر همین اساس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 وَ الطّین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حضرت مولی‌الموحدین علیه السلام فرمودند ما دو نور بودیم که از نور خدای عزّوجلّ جلوه کردیم و حضرت نوح علیه السلام و یا سایر انبیاء به جلوه‌ی نبوی و با اتصال به نبوت اول یعنی نبوت محمدی صلی الله علیه وآله و سلم شریعت خود را اعلام می‌کنند و به جلوه‌ی وِلایی و با اتصال به ولایت اوّلی یعنی ولایت و وصایت علوی، کشتی را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حضرت امیرالمؤمنین علیه السلام در ادامه‌ی سخن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وَ مُحَمَّدٌ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محمّدم و محمّد من است تا متوجه یگانگی آن دو نور در حقیقت آن‌ها باشیم، هرچند هر کدام جلوه‌ی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می‌شود جلوه‌ی نبوی و یک جلوه می‌شود جلوه‌ی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محی‌الدین‌بن‌عربی که به ظاهر سنی مذهب است بهتر از بعضی شیعیان متوجه‌ی این مقام برای امیرالمؤمنین علیه السلام می باشد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قبل از پیامبر صلی الله علیه وآله و سلم به دنیا آمده بود یعنی زمانی که پیامبر صلی الله علیه وآله و سلم به دنیا آمدند، به جای پیامبر صلی الله علیه وآله و سلم علی علیه السلام به دنیا آمده بود، حتماً علی علیه السلام پیغمبر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در دستگاه عرفانی خود از حوادث عالم عین، به</w:t>
      </w:r>
    </w:p>
    <w:p>
      <w:pPr>
        <w:pStyle w:val="BookText"/>
        <w:rPr/>
      </w:pPr>
      <w:r>
        <w:rPr>
          <w:rFonts w:ascii="IRNazanin" w:hAnsi="IRNazanin" w:eastAsia="IRNazanin"/>
          <w:color w:val="111111"/>
          <w:sz w:val="28"/>
          <w:sz w:val="28"/>
          <w:szCs w:val="28"/>
          <w:rtl w:val="true"/>
          <w:lang w:bidi="fa-IR"/>
        </w:rPr>
        <w:t>سادگی 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عالم را بررسی می‌کنند و متوجه می‌شوند، ذات مقدس نبیّ و وصیّ یک حقیقت اند که هرکدام ظهور خود را دارند همان نکته‌ای که حضرت باقر علیه السلام به جابر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أَوَّلَ مَا خَلَقَ، خَلَقَ مُحَمَّداً وَ عِتْرَتَهُ الْهُدَاةَ الْمُهْتَدِین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اولین موجودی که خدا خلق کرد حقیقت محمدی صلی الله علیه وآله و سلم و خاندان هدایتگر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رضا علیه السلام به نقل از پدران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خَلَقَ اللَّهُ عَزَّ وَ جَلَّ أَرْوَاحُنَا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اولین چیزی که خدای متعال خلق فرمود ارواح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وجود یک حقیقت می‌کند با ظهورات مختلف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این‌که روشن شد چرا نور رسول خدا صلی الله علیه وآله و سلم در عین این‌که به یک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اولین پیامبر نیز می‌باشد و چرا امیرالمؤمنین علیه السلام اولین وَصیّ است، سخن حضرت امیرالمؤمنین علیه السلام در حدیث مورد بحث را دنبال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حَمَلْتُ نُوحاً فِی السَّفِینَةِ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کسی هستم که به امر پروردگارم نوح را در کشتی حمل کردم، تا جایگاه مقام ولایی حضرت مولی الموحدین علیه السلام در عالم روشن شود و این‌که وصیّ رسول خدا صلی الله علیه وآله و سلم در تمام طول تاریخ در کنار همه‌ی انبیاء بوده و آن‌ها به مدد ولایت کامله‌ی آن حضرت کارها را جلو می‌بردند، موضوعی که حضرت علی علیه السلام چنین روشن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الأَنْبِیَاءِ سِرَّاً وَ مَعَ رَسُول اللّهِ جَهْراً</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من با همه‌ی انبیاء به صورت</w:t>
      </w:r>
    </w:p>
    <w:p>
      <w:pPr>
        <w:pStyle w:val="BookText"/>
        <w:rPr/>
      </w:pPr>
      <w:r>
        <w:rPr>
          <w:rFonts w:ascii="IRNazanin" w:hAnsi="IRNazanin" w:eastAsia="IRNazanin"/>
          <w:color w:val="111111"/>
          <w:sz w:val="28"/>
          <w:sz w:val="28"/>
          <w:szCs w:val="28"/>
          <w:rtl w:val="true"/>
          <w:lang w:bidi="fa-IR"/>
        </w:rPr>
        <w:t>سرّی و با رسول خدا صلی الله علیه وآله و سلم به صورت آشکار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حضرت نوح علیه السلام مظهر آن مقامی است که کشتی را حرکت می‌دهد و نه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بالأخره قلب وجود مقدس حضرت نوح علیه السلام است که با یک بسم الله کشتی را حرکت می‌دهد و با یک بسم الله متوقف می‌کند، با این‌همه یک حقیقت کلیه هست که حضرت نوح علیه السلام مظهر و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مولی الموحدین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آن کسی که به اذن پروردگارم یونس را از شکم ماهی خارج کردم، نظر به ولایت کلیه‌ای دارند که به توحید محض متصل است وگرنه نبوت حضرت یونس بنا به تعبیر قرآن یک نبوت محدودی است که جمعیت حدود صد هزار نفری را شامل می‌شد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اما آن نوری که حضرت یونس علیه السلام توانستند بگیرند و خود را از آن ظلمات نجات بدهند نوری است که از طریق صاحب ولایت کلیه باید افاضه شود و با نظر به آن ولایت برای حضرت یونس تجلی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تفکیک بین جنبه‌ی نبوت و ولایت انبیاء موضوع بسیار مهمی است که سعی شد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لیلةالقدری حضرت فاطمه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تبیین شود، آن‌جا که حضرت حق در حدیث قدسی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الْاَفْلاکَ، وَ لَوْلا عَلِیٌّ لَما خَلَقْتُکَ، وَ لَوْلا فاطِمَةُ لَما خَلَقْتُکُما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آسمان و زمین را نمی‌آفریدم، و اگر علی نبود، تو را نمی‌آفریدم و اگر فاطمه نبود، شما دونفر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به تو نبود عالم را خلق نمی‌کردم و اگر نظر به علی نبود تو را خلق نمی‌نمودم و اگر نظر به فاطمه نبود هیچ کدام از شما دو تن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مقصد اصلی روایت روشن نشود ممکن است نتیجه‌ی غلط بگیریم و فکر کنیم وجود مقدس فاطمه زهرا علیها السلام مهم‌تر از آن دو بزرگوارند در حالی که موضوع روایت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پیامبر صلی الله علیه وآله و سلم به اعتبار نبی نبود، ولایت که باطن نبوت است ظهوری نداشت و اگر بندگی و عبودیت که در فاطمه علیها السلام ظهور کرده مطرح نبود، نبوت و ولایت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 صلی الله علیه وآله و سلم ولایت هم دارند اما ظهور آن ولایت به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نبوت و ولایت مقدمه‌اند برای ظهور فاطمه‌ی زهرا علیها السلام، به اعتبار بندگی آن حضرت است، چون اساساً جن و انس را برای بندگی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راستای تحقق بندگی ظهور کرده‌اند، به همین جهت فاطمه‌ی زهرا علیها السلام مظهر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وآله و سلم هم مظهر عبودیت‌اند ولی عبودیت آن حضرت زیر پوشش نبوت ایشان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امیرالمؤمنین علیه السلام مجسمه‌ی عبودیت‌اند منتها عبودیت آن حضرت زیر پوشش ولایت ایشان ظهور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فاطمه‌ی زهرا علیها السلام آن بندگی را بدون هیچ پوششی ظاهر می‌کنند و لذا روایت مذکور، آن حضرت را مقصد خلقت معرفی می‌کند، اما نه این‌که پیامبر صلی الله علیه وآله و سلم و ائمه علیهم السلام مقصد خلقت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اعتبار نبوت به حضرت محمد صلی الله علیه وآله و سلم نظر شود، نبوت مقصد خلقت نیست، نبوت یک مأموریت است و وقتی به</w:t>
      </w:r>
    </w:p>
    <w:p>
      <w:pPr>
        <w:pStyle w:val="BookText"/>
        <w:rPr/>
      </w:pPr>
      <w:r>
        <w:rPr>
          <w:rFonts w:ascii="IRNazanin" w:hAnsi="IRNazanin" w:eastAsia="IRNazanin"/>
          <w:color w:val="111111"/>
          <w:sz w:val="28"/>
          <w:sz w:val="28"/>
          <w:szCs w:val="28"/>
          <w:rtl w:val="true"/>
          <w:lang w:bidi="fa-IR"/>
        </w:rPr>
        <w:t>اعتبار ولیّ به امیرالمؤمنین علیه السلام نظر شود، ولایت مقصد خلقت نیست، یک مأموریت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 ما است که جهت روایات را مشخص کنیم و در این گونه روایات موضوع نبوت را از ولایت تفکیک نمائیم و ببینیم حضرت مولی الموحدین علیه السلام به کدام جنبه‌ی حضرت یونس علیه السلام نظر دارند و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یونسی که منجر به خروج او از شکم ماهی بود، نور ولایی من بود و اصل آن نور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الَّذِی جَاوَزْتُ بِمُوسَی بْنِ عِمْرَانَ الْبَحْرَ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آن کسی‌که به امر پروردگارم موسی بن عمران را از دریای نیل عبور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این توانایی ریشه‌ی تکوینی دارد و نه تشریعی، و مقام تکوین مربوط به جنبه‌ی ولایت حضرت موسی علیه السلام است، چون ولایت است که عامل تصرف می‌شود و حقیقت و اصل ولایت همه‌ی اولیاء الهی برگشت دارد به مقام ولایت کلّی ولیّ الله یعنی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کارها را به خودشان نسبت می‌دهند چون چنین کارهایی در جلوه‌ی ولایت الهیه که حضرت امیرالمؤمنین علیه السلام جلوه‌ی آن هستند انجام می‌گیرد، ولایتی که باطن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در مورد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جان و باطن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باطن دو تا نیستند، ولی وقتی می‌خواهد ظهور کند نبوت به حضرت محمد صلی الله علیه وآله و سلم ظهور می‌کند و ولایت به 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فراموش نشود که دو نور نیستند کنار هم، یک حقیقت است که وقتی جلوه می‌کند براساس شرایط به دو صورت جلوه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رابطه با ظهور ولایت کلیه‌شان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الَّذِی أَخْرَجْتُ إِبْرَاهِیمَ مِنَ النَّارِ بِإِذْنِ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هستم آن کسی که به اذن پروردگارم ابراهیم را از آتش خارج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نورِ ابراهیم علیه السلام است که آتش را خاموش می‌کند اما با جنبه‌ی ولایی، ولایتی که صاحب کلی دارد و در کنار حضرت ابراهیم علیه السلام حاضر است تا با اتصال به آن از آتش رها شود، تا آنجا که سخن را می‌برند به حضور کلیه‌ی ولایت در کل هستی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الَّذِی أَجْرَیْتُ أَنْهَارَهَا وَ فَجَّرْتُ عُیُونَهَا وَ غَرَسْتُ أَشْجَارَهَا بِإِذْنِ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به اذن پروردگارم نهرها را خارج و چشمه‌ها را جوشان و درختان را غرس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زیارت از زیارات حضرت اباعبدالله علیه السلام در مفاتیح‌الجنان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تُنْبِتُ الْأَرْضُ أَشْجَارَهَا وَ بِکُمْ تُخْرِجُ الْأَرْضُ ثِمَارَهَا وَ بِکُمْ تُنْزِلُ السَّمَاءُ قَطْرَهَا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با نور شما و نظر به شما زمین درختان خود را می‌رویاند و به نور شما و با نظر به شما زمین میوه‌های خود را خارج می‌کند و به نور شما و با نظر به شما آسمان باران خود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قاعده که غایت همه‌ی عالم انسان کامل است و همه‌ی عالم به انسان کامل نظر دارند، متوجه این فراز از زیارت می‌شویم، ولی توجه بفرمائید چگونه باید متوجه نقش ولائی ائمه علیهم السلام در به ثمررسیدن و جهت‌گیری تمام موجودات عالم بود؟ مگر نه این که تمام عالم محل ظهور کمالات حق‌اند و خداوند عالم را خلق کرد تا خود را بنمایاند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فَاَحْبَبْتُ اَنْ اُعْرَفْ</w:t>
      </w:r>
    </w:p>
    <w:p>
      <w:pPr>
        <w:pStyle w:val="BookText"/>
        <w:rPr/>
      </w:pPr>
      <w:r>
        <w:rPr>
          <w:rFonts w:ascii="Amiri" w:hAnsi="Amiri" w:eastAsia="Amiri" w:cs="Amiri"/>
          <w:color w:val="111111"/>
          <w:sz w:val="28"/>
          <w:sz w:val="28"/>
          <w:szCs w:val="28"/>
          <w:rtl w:val="true"/>
          <w:lang w:bidi="ar-SA"/>
        </w:rPr>
        <w:t>فَخَلَقْتُ الْخَلْق</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گنجی مخفی بودم دوست داشتم شناخته شوم، یعنی خود را بنمایانم تا بشناسندم و در مسیر جذبه‌ی الهیه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را خلق کردم تا بشناسندم؟ حال معلوم است که خداوند در جمال انسان کامل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لذا با توجه به اوست که همه‌ی نهرها و چشمه‌ها و درختان خلق می‌شوند، آیا با توجه به این امر سخن همان نیست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به اذن پروردگارم نهرها را خارج و چشمه‌ها را جوشان و درختان را غرس کردم؟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دستورالعمل خدا است جهت اِعمال ولایت الهیه‌ی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باطن حق است لذا در قرآن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هر آن کسی است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نمی‌شود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نَبِی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جنبه‌ی ربوبیت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حق 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 است برای تربیت ما و ولیّ است به اعتبار این که احاطه بر عالم و آدم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تصرف ولایی دارد و از آنجایی که انسانِ کامل مظهر کمالات الهی است و انگیزه‌ی خلقت برای ظهور آن کمالات است، پس انگیزه‌ی خلقت عالم، ظهور آن کمالات است و انسان کامل عامل ظهور همه‌ی زیبایی‌هایی است که در عالم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بحث قبلی برگردید که عرض شد کودک برای این‌که جوان بشود نیاز به توانایی مخصوصی دارد که از طریق نور جوانی بر او متجلی می‌شود و او را به سوی جوانی می‌کشاند، هر چند آن جوانی در او به صورت کامل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علیه السلام در کنار سایر انبیاء ظاهر نشدند اما همه به نور ولایت آن حضرت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امور اسلام به مدد علی علیه السلام که در کنار رسول خدا صلی الله علیه وآله و سلم ظاهر بود جلو رفت و آن مربوط به نقش وِلایی آن حضرت بود و هر کس هم هر اندازه از ولایت الهی برخوردار است، ولایت حق را از صاحب ولایتِ کل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عَذَابُ یَوْمِ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 عذاب روزی هستم که سایه بر افراد می‌اندازد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عذاب‌هایی که قرآن برای قوم حضرت شعیب علیه السلام مقرر کرده همین است که در مورد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فَکَذَّبُوهُ فَأَخَذَهُمْ عَذَابُ یَوْمِ الظُّلَّةِ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خدا را تکذیب کردند و به عذاب یوم الظُلّه گرفتارشان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بوده که سایه بر این‌ها انداخته بود؟ هر چه بوده با سایه انداختن بر آن‌ها همه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این است که حضرت می‌فرمایند آن قهاریتِ حضرت حق که کفار را سر جایشان می‌نشاند و نابودشان می‌کند با ظهور من محقق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الْمُنَادِی مِنْ مَکَانٍ قَرِیبٍ قَدْ سَمِعَهُ الثَّقَلَانِ الْجِنُّ وَ الْإِنْسُ وَ فَهِمَهُ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منادی هستم که از مکان نزدیکی ندا می‌کند و جن و انس می‌شنوند و بعضی‌هایشان هم می‌فهمند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جن و انس آن ندا را می‌شنوند ولی بعضی از آن‌ها می‌فهمند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آن ندایی که جن و انس را به عالم برزخ منتقل می‌کند به نور خود منتسب می‌کنند که در واقع جهت اصلی حقیقت هر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از جن و انس می‌فهمند حضرت صاحب این ندا می‌باشند، چون متوجه نور ولایت امیرالمؤمنین علیه السلام شده‌اند و جایگاه آن ولایت را می‌شناسند و بعضی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روایاتی که می‌فرمایند یا علی هیچ‌کس نمی‌تواند از صراط بگذرد مگر به اذن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از صراط بگذرد که براتِ حبّ تو را داشته باشد منطبق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تا روشن شود اولاً چرا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متوجه چنین جایگاهی هستند و ثانیاً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از مکان نزدیکی به گوش ثقلین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حضرت به عنوان انسان کامل با نفس ناطقه‌ی جن و انس رابطه‌ی دو موجود مجرد است که فاصله و مکان در آن‌ها معنی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لَأَسْمَعُ کُلَّ قَوْمٍ الْجَبَّارِینَ وَ الْمُنَافِقِینَ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هر منافق و جباری را به لغت خودشان می‌شنوم و فرهنگ نفاق و جباریت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کامل به هر کس از خود او به خودش نزدیک‌تر است و قبل از آن که او کاری را اراده کند اراده‌ی او را به آن کار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مظهر خدایی است که أَنَّ اللّهَ یَحُولُ بَیْنَ الْمَرْءِ وَقَلْبِهِ </w:t>
      </w:r>
      <w:r>
        <w:rPr>
          <w:rStyle w:val="FootnoteAnchor"/>
          <w:rtl w:val="true"/>
        </w:rPr>
        <w:footnoteReference w:id="147"/>
      </w:r>
      <w:r>
        <w:rPr>
          <w:rFonts w:ascii="IRNazanin" w:hAnsi="IRNazanin" w:eastAsia="IRNazanin"/>
          <w:color w:val="111111"/>
          <w:sz w:val="28"/>
          <w:sz w:val="28"/>
          <w:szCs w:val="28"/>
          <w:rtl w:val="true"/>
          <w:lang w:bidi="fa-IR"/>
        </w:rPr>
        <w:t>خداوند میان انسان و قلب او حایل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عمروعاص و معاویه چطور شناخته شدند؟ چه کسی است که نشان می‌دهد کدام فرد منافق است و کدام فرد جبّار است، اگر علی علیه السلام نبود</w:t>
      </w:r>
    </w:p>
    <w:p>
      <w:pPr>
        <w:pStyle w:val="BookText"/>
        <w:rPr/>
      </w:pPr>
      <w:r>
        <w:rPr>
          <w:rFonts w:ascii="Amiri" w:hAnsi="Amiri" w:eastAsia="Amiri" w:cs="Amiri"/>
          <w:color w:val="111111"/>
          <w:sz w:val="28"/>
          <w:sz w:val="28"/>
          <w:szCs w:val="28"/>
          <w:rtl w:val="true"/>
          <w:lang w:bidi="ar-SA"/>
        </w:rPr>
        <w:t>بسیاری از جبّاران خود را به عنوان قدیسان به جهان اسلام تحمیل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است که رسول خدا صلی الله علیه وآله و سلم به 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 لَمْ یُعْرَفِ الْمُؤْمِنُونَ بَعْدِی</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اگر تو نبودی آنچنان بعد از من جبهه‌ی ایمان و نفاق در هم می‌ریخت که مؤمنون واقعی شناخته نمی‌شدند و آنچه در ظاهر از طریق علی علیه السلام واقع شد ریشه در باطن و تکوین عالم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مولی‌الموحدین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الْخَضِرُ عَالِمُ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خضر هستم که موسی علیه السلام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کسی یا کسانی در این دنیا هستند که حتی حضرت موسی علیه السلام به عنوان پیامبر اولوالعزم را در جای خاصی مدد می‌کنند که البته آن مددها و مقامات ربطی به شریعت موسوی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چه جناب خضر را می‌دیدند چه نمی‌دیدند، پیامبر بودند آن هم پیامبر اولوالعزم ولی برای خودشان علومی را می‌طلبند که خداوند در این رابطه ایشان را به سوی حضرت خضر راهنمایی می‌کند تا از اسرار این عالم بهره‌مند شوند، و حضرت موسی به طرف حضرت خضر رفتند و امیرالمؤمنین علیه السلام طبق آن قاعده که هر مقامِ متوسط به مقام عالی خود نظر دارد می‌فرمایند حقیقت و مرتبه‌ی عالیه‌ی آن خضری که جناب موسی به او رجوع کرد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جملات بعدی حضرت فکر 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مُعَلِّمُ سُلَیْمَانَ بْنِ دَاوُدَ، وَ أَنَا ذُو الْقَرْنَیْنِ، وَ أَنَا قُدْرَةُ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حضرت سلیمان هستم و من ذوالقرنین می‌باشم و من قدرت خدای عزّوجلّ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ریشه‌ی آن نوری که موجب تعلیم حضرت سلیمان بود، حقیقت نور مولی الموحدین علی علیه السلام است تا مرتبه‌ی متوسط به مرتبه‌ی عالیه متصل باشد و مؤثر افتد زیرا قدرت حضرت سلیمان غیر از شریعت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تصرف در عالم و تسخیر جن و پرنده و سایر موجودات به جنبه‌ی ولایت حضرت سلیمان برمی‌گردد که ریشه در ولایت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جناب ذوالقرنین علیه السلام در اقصی نقاط عالم حضور می‌یابند و تصرفاتی در عالم دارند که نشان می‌دهد دارای قدرت ولایی هستند و حضرت ما را متوجه می‌کنند تمام این نوع تصرفات ریشه در قدرت ولایتِ ولیّ الله کامل دارد و در همین رابطه در فراز بعدی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قُدْرَةُ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قدرت خدای عزوجل هستم و می‌فهمانند در چه جایگاهی در هستی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خداوند در اسمائش ظهور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کامل قدرت حضرت الله در شخصیت من محقق شده است، در شخصیت امیرالمؤمنینی که قبل از آدم در عالم هستی از نور خدای عزوجل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باید مواظب بود با مردم عادی مطرح نکرد همین مطالب است چون مردم عادی فکر می‌کنند این آدمی که اینجا ایستاده است و دو دست و دو تا پا دارد، قدرت الله و معلم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توان نظر به مقام نوری ائمه علیهم السلام را ندارند، به همین جهت از طرف خودِ ائمه علیهم السلام توصیه می‌شود این مطلب برای غیر اهلش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فکر</w:t>
      </w:r>
    </w:p>
    <w:p>
      <w:pPr>
        <w:pStyle w:val="BookText"/>
        <w:rPr/>
      </w:pPr>
      <w:r>
        <w:rPr>
          <w:rFonts w:ascii="IRNazanin" w:hAnsi="IRNazanin" w:eastAsia="IRNazanin"/>
          <w:color w:val="111111"/>
          <w:sz w:val="28"/>
          <w:sz w:val="28"/>
          <w:szCs w:val="28"/>
          <w:rtl w:val="true"/>
          <w:lang w:bidi="fa-IR"/>
        </w:rPr>
        <w:t>می‌کنند وقتی می‌گویند امامان واسطه‌ی رزق هستند همین جسم آن‌ها است که واسطه‌ی رزق است و طبیعی است که انکار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جمع‌بندی نکاتِ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 أَنَا مُحَمَّدٌ وَ مُحَمَّدٌ أَنَا وَ أَنَا مِنْ مُحَمَّدٍ وَ مُحَمَّدٌ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است، من از محمدم و محمد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فرهنگ دقیقی است که حکایت از مقام نوری و رابطه‌ی نوری و وجودی آن ذوات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رابطه‌ای که نفس ناطقه‌ی شما به عنوان موجود مجرد با خودتان دارد، هم به علم حضوری متوجه هستید که خودتان خودتان هستید، و هم به علم حضوری می‌دانید که آن کسی که متوجه است خودش، خودش است کسی غیر 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انعکاس تصویر شیئ‌ای که در بین دو آینه است که هر کدام از آینه‌ها، آینه‌ی آینه‌ی مقابل خود می‌شود به طوری که در عین نمایش خود، صورت آینه‌ی مقابل را نشان می‌دهد، حضرت آینه‌ی حضرت محمد صلی الله علیه وآله و سلم می‌شوند و حضرت محمد صلی الله علیه وآله و سلم آینه‌ی مولی الموحدین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محمدم و از جهتی می‌نگرند که باطن نبوت ولایت است و نبوت به نور ولایت ظهور و تأثیر دارد،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من است به این معنی که منعکس کننده نور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که با نظر به خودش نور خود را به صورت نور ولایت علوی می‌یابد و با نظر به آینه‌ی جمال محمدی، همان نور را به صورت نور ولایت علوی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مِرَأتُ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دو بزرگوار به معنی واقعی کلمه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عنوان مؤمن واقعی در آینه‌ی جان خود</w:t>
      </w:r>
    </w:p>
    <w:p>
      <w:pPr>
        <w:pStyle w:val="BookText"/>
        <w:rPr/>
      </w:pPr>
      <w:r>
        <w:rPr>
          <w:rFonts w:ascii="IRNazanin" w:hAnsi="IRNazanin" w:eastAsia="IRNazanin"/>
          <w:color w:val="111111"/>
          <w:sz w:val="28"/>
          <w:sz w:val="28"/>
          <w:szCs w:val="28"/>
          <w:rtl w:val="true"/>
          <w:lang w:bidi="fa-IR"/>
        </w:rPr>
        <w:t>جمال و کمال محمدی صلی الله علیه وآله و سلم را به تماشا می‌نشیند و در آینه‌ی جمال حضرت محمد صلی الله علیه وآله و سلم به عنوان مؤمن واقعی، جمال و کمال علوی را می‌نگرد و برای سخن خود شاهدی از قرآن می‌آورند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خداوند دو دریا را کنار هم قرار داد، بین آن‌ها حائلی قرار داد که به هم مخلوط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که از نظر حقیقتِ آب‌بودن یک چیز بیشتر نیست ولی به اراده‌ی الهی آن یک حقیقت با دو حالت و خاصیت در کنار همدیگر قرار دارند، یکی با آب گرم و یکی با آب خنک، هر دو آب‌اند با تمام خواصی که آب دارد ولی با دو نمود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واحد الهی به دو نور حضرت محمد صلی الله علیه وآله و سلم و علی علیه السلام در کنار هم ظهور نمود و هر کدام کاری را در این عالم بر دوش دارند که با هم مخلوط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در عالم جاری است و حضرت می‌فرمایند یکی از مصداق‌های کامل این قاعده نزدیکی من و محمد صلی الله علیه وآله و سلم است که در عین آن‌که هر کدام خودمان هستیم دارای یگانگی خاص می‌باشیم، دو بحر هستیم که در عین دو بودن در کنار هم قرار داریم مثل نزدیکی دو جریان آب در کنار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نور خودِ امیرالمؤمنین علیه السلام حقایق این روایات را وسیله‌ی بصیرت و وسیله‌ی نورانیت قبر و قیامت ما قرار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7" w:name="pg5239_39366"/>
    </w:p>
    <w:p>
      <w:pPr>
        <w:pStyle w:val="Heading2"/>
        <w:numPr>
          <w:ilvl w:val="1"/>
          <w:numId w:val="1"/>
        </w:numPr>
        <w:rPr/>
      </w:pPr>
      <w:bookmarkStart w:id="158" w:name="__RefHeading___Toc372567_581953129"/>
      <w:bookmarkStart w:id="159" w:name="_Toc56"/>
      <w:bookmarkEnd w:id="157"/>
      <w:bookmarkEnd w:id="158"/>
      <w:r>
        <w:rPr>
          <w:rtl w:val="true"/>
        </w:rPr>
        <w:t>جلسه‌ی سیزدهم</w:t>
      </w:r>
      <w:r>
        <w:rPr>
          <w:rtl w:val="true"/>
        </w:rPr>
        <w:t xml:space="preserve">: </w:t>
      </w:r>
      <w:r>
        <w:rPr>
          <w:rtl w:val="true"/>
        </w:rPr>
        <w:t>حضور امامان در همه‌ی عوالم هستی</w:t>
      </w:r>
      <w:bookmarkEnd w:id="159"/>
    </w:p>
    <w:p>
      <w:pPr>
        <w:pStyle w:val="Heading3"/>
        <w:numPr>
          <w:ilvl w:val="2"/>
          <w:numId w:val="1"/>
        </w:numPr>
        <w:rPr/>
      </w:pPr>
      <w:bookmarkStart w:id="160" w:name="__RefHeading___Toc372569_581953129"/>
      <w:bookmarkStart w:id="161" w:name="_Toc57"/>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توجه‌دادن شیعیان به مقام نورانیت ائمه‌ی اطهار علیهم السلام ادامه‌ی صحبت حضرت امیرالمؤمنین علیه السلام به اینجا رسید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مَیِّتَنَا لَمْ یَمُتْ وَ غَائِبَنَا لَمْ یَغِبْ وَ إِنَّ قَتْلَانَا لَنْ یُقْتَلُوا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مرده‌ی ما نمرده و غائب ما غائب نیست و کشته‌ی ما هرگز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یک جهت که انسان‌ها بعد از دنیا به عالم برزخ می‌روند، هیچ‌کس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حضرت یک نحوه حیات و حضور دیگری است، می‌خواهند ما را متوجه مقام حقیقت اهل البیت علیهم السلام بنمایند که وقتی هم مثل همه می‌میرند، آن طور نیست که مثل همه از صحنه‌ی این دنیا به عالم دیگر بروند و فقط در آن عالم حضور داشته باشند، بلکه در همین دنیا هم حاضرند و دارای نقش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 علیهم السلام جلوه‌های مختلف یک حقیقت نوری هستند که آن حقیقت فوق ملائکه ی مقرب، در عالم تأثیر می‌گذارد و لذا همان‌طور که آن حقیقت در جای خود فعّال است،</w:t>
      </w:r>
    </w:p>
    <w:p>
      <w:pPr>
        <w:pStyle w:val="BookText"/>
        <w:rPr/>
      </w:pPr>
      <w:r>
        <w:rPr>
          <w:rFonts w:ascii="IRNazanin" w:hAnsi="IRNazanin" w:eastAsia="IRNazanin"/>
          <w:color w:val="111111"/>
          <w:sz w:val="28"/>
          <w:sz w:val="28"/>
          <w:szCs w:val="28"/>
          <w:rtl w:val="true"/>
          <w:lang w:bidi="fa-IR"/>
        </w:rPr>
        <w:t>جلوه‌های مختلف آن حقیقت در جمال امامان در عالم فعّال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امروز نیز حضرت ثامن الائمه علیه السلام بر جان شیعیان و زائران خود تأثیر فوق العاده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این امر باب بزرگی از معارف الهی در رابطه با نقش حقایق متعالی در عالم را در مقابل خود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نحوه‌ی حضور خداوند را در این عالم نشناسیم نمی‌توانیم بسیاری از امور را درست تبیین کنیم و بسیاری از امور برای انسان مجهول می‌ماند و نمی‌تواند آن‌ها را به هم ربط دهد و ریشه‌یابی کند، در حالی‌که یک انسان موحد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تَسْقُطُ مِن وَرَقَةٍ إِلاَّ یَعْلَمُهَا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اگر از درخت برگی فرو می‌افتد به اذن و مدیریت پروردگار عالم است و از این طریق همه‌ی حادثه‌ها را هماهنگ می‌بیند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علم و معرفت به جایگاه امام در هستی هم، موضوع از همین قرار است و به شدت نیاز داریم که نقش امام را در هستی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را بدون توجه به نقش و حضور امام در هستی تجزیه و تحلیل کنیم هیچ نتیجه‌ای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وقتی کسی جای خدا را در هستی نشناسد به تضاد فکری و خطای در تحلیل می‌افتد، اگر جای ولیّ الله را نشناسد به تضاد فکری و خطای در تحلیل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مولی‌الموحدین علیه السلام سعی دارند شیعیان را متوجه این امر بنمایند که چنین جریانی در عالم هست و عده‌ای فوق زمین و زمان در عالم حاضرند و فوق مردن و غایب بودن و شهید شدن می‌توانند در عالم نقش داشته باشند</w:t>
      </w:r>
      <w:r>
        <w:rPr>
          <w:rFonts w:eastAsia="IRNazanin" w:cs="IRNazanin"/>
          <w:color w:val="111111"/>
          <w:sz w:val="28"/>
          <w:szCs w:val="28"/>
          <w:rtl w:val="true"/>
          <w:lang w:bidi="fa-IR"/>
        </w:rPr>
        <w:t>.</w:t>
      </w:r>
      <w:bookmarkStart w:id="162" w:name="pg5239_39368"/>
    </w:p>
    <w:p>
      <w:pPr>
        <w:pStyle w:val="Heading3"/>
        <w:numPr>
          <w:ilvl w:val="2"/>
          <w:numId w:val="1"/>
        </w:numPr>
        <w:rPr/>
      </w:pPr>
      <w:bookmarkStart w:id="163" w:name="__RefHeading___Toc372571_581953129"/>
      <w:bookmarkStart w:id="164" w:name="_Toc58"/>
      <w:bookmarkEnd w:id="162"/>
      <w:bookmarkEnd w:id="163"/>
      <w:r>
        <w:rPr>
          <w:rtl w:val="true"/>
        </w:rPr>
        <w:t>اولین مخلوق</w:t>
      </w:r>
      <w:bookmarkEnd w:id="1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می‌دانید که مخلوقات از خدا صادر شده و می‌شوند، حال سؤال این است که اولین مخلوق چه خصوصیاتی باید داشته باشد؟ مسلّم اولین مخلوق کامل‌ترین مخلوق است، چون نسبت به ذات احدی در نزدیک‌ترین منزلت و قرب قرار دارد و بر عکس؛ هر اندازه قربِ مخلوق از خالق کمتر و در رتبه‌ی پایین‌تری قرار داشته باشد به همان اندازه از کمال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روشن شد که اولین مخلوق کامل‌ترین مخلوق است پس آن مخلوق باید همه‌ی کمالات خداوند را به صورت جامع داشته باشد الاّ این‌که مخلوق است و واجب الوجود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موضوع خوب فکر کنیم متوجه می‌شویم اولین مخلوق تمام چیزهایی را که مخلوقات دارند به طور کامل دارا است در عین این‌که نقص سایر مخلوقات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آب نسبت به اولین مخلوق نقص دارد چون در عین آن‌که تری دارد اما مزه‌ی گلابی و شیرینی شکر و شعور ملکوتیان را ندارد به این معنی که از جهتی کمالی را دارد ولی از جهات دیگر کمالاتی را ندارد، برعکسِ مخلوق اول که در عین مخلوق‌بودن همه‌ی کمالات را به صورت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کمالات را از خودش دارد و اولین مخلوق همه‌ی آن کمالات را به مخلوقیت خود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نور بالایی تمام نورانیت نور پائین را با شدت بیشتر دارد، اولین مخلوق نیز همه‌ی کمالاتِ سایر مخلوقات را به صورت جامع و با شدت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کمالات این است که شما در حال حاضر اینجا نشسته‌اید و در این‌جا موجودید،</w:t>
      </w:r>
    </w:p>
    <w:p>
      <w:pPr>
        <w:pStyle w:val="BookText"/>
        <w:rPr/>
      </w:pPr>
      <w:r>
        <w:rPr>
          <w:rFonts w:ascii="IRNazanin" w:hAnsi="IRNazanin" w:eastAsia="IRNazanin"/>
          <w:color w:val="111111"/>
          <w:sz w:val="28"/>
          <w:sz w:val="28"/>
          <w:szCs w:val="28"/>
          <w:rtl w:val="true"/>
          <w:lang w:bidi="fa-IR"/>
        </w:rPr>
        <w:t>اولین مخلوق این کمال شما را نیز دارد در عین این‌که موجودیت سایر افراد و موجودات را که در سایر مکان‌ها هستند نیز دارا است، بر این اساس مولوی خطاب به حضرت صاحب الامر عجل الله تعالی فرجه الشریف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غائب از این محضر از مات سلام الله</w:t>
      </w:r>
    </w:p>
    <w:p>
      <w:pPr>
        <w:pStyle w:val="BookText"/>
        <w:rPr/>
      </w:pPr>
      <w:r>
        <w:rPr>
          <w:rFonts w:ascii="IRNazanin" w:hAnsi="IRNazanin" w:eastAsia="IRNazanin"/>
          <w:color w:val="111111"/>
          <w:sz w:val="28"/>
          <w:sz w:val="28"/>
          <w:szCs w:val="28"/>
          <w:rtl w:val="true"/>
          <w:lang w:bidi="fa-IR"/>
        </w:rPr>
        <w:t>ای از همه حاضرتر از مات سلام الله</w:t>
      </w:r>
    </w:p>
    <w:p>
      <w:pPr>
        <w:pStyle w:val="BookText"/>
        <w:rPr/>
      </w:pPr>
      <w:r>
        <w:rPr>
          <w:rFonts w:ascii="IRNazanin" w:hAnsi="IRNazanin" w:eastAsia="IRNazanin"/>
          <w:color w:val="111111"/>
          <w:sz w:val="28"/>
          <w:sz w:val="28"/>
          <w:szCs w:val="28"/>
          <w:rtl w:val="true"/>
          <w:lang w:bidi="fa-IR"/>
        </w:rPr>
        <w:t>هم اسعدومسعودی،هم مقصد و مقصودی</w:t>
      </w:r>
    </w:p>
    <w:p>
      <w:pPr>
        <w:pStyle w:val="BookText"/>
        <w:rPr/>
      </w:pPr>
      <w:r>
        <w:rPr>
          <w:rFonts w:ascii="IRNazanin" w:hAnsi="IRNazanin" w:eastAsia="IRNazanin"/>
          <w:color w:val="111111"/>
          <w:sz w:val="28"/>
          <w:sz w:val="28"/>
          <w:szCs w:val="28"/>
          <w:rtl w:val="true"/>
          <w:lang w:bidi="fa-IR"/>
        </w:rPr>
        <w:t>هم احمد و محمودی از مات سلام الله</w:t>
      </w:r>
    </w:p>
    <w:p>
      <w:pPr>
        <w:pStyle w:val="BookText"/>
        <w:rPr/>
      </w:pPr>
      <w:r>
        <w:rPr>
          <w:rFonts w:ascii="IRNazanin" w:hAnsi="IRNazanin" w:eastAsia="IRNazanin"/>
          <w:color w:val="111111"/>
          <w:sz w:val="28"/>
          <w:sz w:val="28"/>
          <w:szCs w:val="28"/>
          <w:rtl w:val="true"/>
          <w:lang w:bidi="fa-IR"/>
        </w:rPr>
        <w:t>عرفای ما با خوب فکرکردن و سیر به سوی حقایق معنوی، متوجه حضور همه جانبه‌ی قطب عالم امکان، حضرت بقیةالله عجل الله تعالی فرجه الشریف می‌شوند و چنین اشعاری را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این حرف‌ها را با هزار دلیل اثبات کنند، دلیل‌آوردن کار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می‌گوید؛ تمام تلاشم این بود که حرف‌های محی‌الدین‌بن عربی را مستدل و مبرهن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هم در گفتار خود از شهودات محی‌الدین، شاهد می‌آورد، چون برای شهودِ سالم اصالت بیشتری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خودِ عرفا که اهل شهودند، شهود محمدی صلی الله علیه وآله و سلم را اصل می‌دانند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اولین مخلوق، همه‌ی کمالاتِ سایر مخلوقات را به نحو کامل دارد، به این نکته توجه بفرمایید که نه‌تنها هر کمالی که هر مخلوقی دارد او دارد بلکه آن کمالات را در نزد خود و در حدّ مرتبه‌ی کمالی خود دارد و نه در حدّ درجه‌ی کمالی که سایر مخلوقات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این مسئله است که عده‌ای فکر می‌کنند وقتی بحث از حضور همه‌جانبه‌ی مقام واسطه‌ی فیض می‌شود، این آدمِ گوشتی که دو دست و دو پا دارد همه جا حاضر است و تمام کمالات مخلوقات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مقام اصلی اولیاء خدا علیهم السلام بصیرت پیدا کنیم تا وقتی</w:t>
      </w:r>
    </w:p>
    <w:p>
      <w:pPr>
        <w:pStyle w:val="BookText"/>
        <w:rPr/>
      </w:pPr>
      <w:r>
        <w:rPr>
          <w:rFonts w:ascii="IRNazanin" w:hAnsi="IRNazanin" w:eastAsia="IRNazanin"/>
          <w:color w:val="111111"/>
          <w:sz w:val="28"/>
          <w:sz w:val="28"/>
          <w:szCs w:val="28"/>
          <w:rtl w:val="true"/>
          <w:lang w:bidi="fa-IR"/>
        </w:rPr>
        <w:t xml:space="preserve">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امیرالمؤمنین علیه السلام، نور خداوند است که دو قسمت شده و یک قسمت آن حضرت علی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باشیم به کجا باید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ابتدای حدیثِ مورد بحث، موضوعِ نورانیت خود و حضرت محمد صلی الله علیه وآله و سلم را مطرح کردند و حالا دارند مقام خود را از جهت همان جایگاه نوری، تبیین می‌کنند تا افراد از مقام اهل البیت علیهم السلام ساده نگذرند، در واقع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را درست ببینید سپس وصفمان را نسبت به خودمان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خطرناک است که ما جایگاه این ذوات مقدس را در هستی درست نبینیم و بخواهیم وصفشان را نسبت به خودشان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هیچ نفعی به مخاطب خود نمی‌رسانیم اگر این اوصاف را در جلسه‌ای مطرح کنیم که افرادِ حاضر در جلسه نتوانند آن ذوات مقدس را در مقام نورانیتشان ببینند، آن‌ها با آن نوع برداشت که از امام دارند، چاره‌ای جز انکار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توجه به مقامی که همه‌ی کمالات موجودات را به نحو کامل دارا است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همه‌ی عالم حاضرم، از سنگ و آب بگیر تا سایر موجودات، در کنار همه‌ی آن‌ها حاضرند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مگر نه این‌که همه‌ی کمالات عالم در مقام نوری امیرالمؤمنین علیه السلام به عنوان انسان کامل و خلیفةالله به نحو جامعیت هست؟ حال هر کمالی که موجودات عالم دارند از پرتو کمال مخلوق اول دارند، همین‌طور که او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مخلوق یعنی انسان کامل کمال همه‌ی موجودات را به نحو کامل و جامع دارد و کمال همه‌ی موجودات</w:t>
      </w:r>
    </w:p>
    <w:p>
      <w:pPr>
        <w:pStyle w:val="BookText"/>
        <w:rPr/>
      </w:pPr>
      <w:r>
        <w:rPr>
          <w:rFonts w:ascii="IRNazanin" w:hAnsi="IRNazanin" w:eastAsia="IRNazanin"/>
          <w:color w:val="111111"/>
          <w:sz w:val="28"/>
          <w:sz w:val="28"/>
          <w:szCs w:val="28"/>
          <w:rtl w:val="true"/>
          <w:lang w:bidi="fa-IR"/>
        </w:rPr>
        <w:t>پرتو کمال اوست، پس همه‌جا و در پیش همه‌ی موجودات حاضر است آن‌هم بیش از آن اندازه‌ای که موجودات در پیش خودشان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شما هر درجه‌ای از وجود را که داشته باشید پرتو وجود حضرت حق است، پس بیش از این‌که شما پیش خود باشید خدا پیش شما است آن هم به نحوی کامل‌تر از آن که شما در نزد خود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چون حضرت حق در صحنه هست شما موجودید؟ پس موجودیت شما در واقع جلوه‌ی حق است و حق در صحنه است که شما موجودید و بیش از این که شما خودتان به عنوان یک واقعیت موجود باشید، حق در صحنه است و شما به حق در صحنه‌اید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که خواستید به خودتان نگاه کنید، بخواهید و نخواهید به حق نگاه می‌کنید و به حق که نگاه کردید خودتان را در آینه‌ی حق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قبل از نظر به قوایتان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بینایی یا 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نظر دارید و می‌گوئید من می‌بینم، چون بینایی شما جلوه‌ی نفس ناطقه‌ی شما است و نفس ناطقه قبل از بینایی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من فکر کردم، در حالی‌که قبل از این‌که فکر در صحنه باشد منِ شما در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خداوند به همین نحو قبل از حضور هر مخلوقی در صحنه است و در همین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ما از رگ گردن انسان به انسان نزدیک‌تر هستیم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که دارای کمالی مثل لطیف‌بودن است، جلوه‌ی لطیف‌بودن نور خداوند است و خدا لطیف است که این گل لطیف است و قبل از این‌که</w:t>
      </w:r>
    </w:p>
    <w:p>
      <w:pPr>
        <w:pStyle w:val="BookText"/>
        <w:rPr/>
      </w:pPr>
      <w:r>
        <w:rPr>
          <w:rFonts w:ascii="IRNazanin" w:hAnsi="IRNazanin" w:eastAsia="IRNazanin"/>
          <w:color w:val="111111"/>
          <w:sz w:val="28"/>
          <w:sz w:val="28"/>
          <w:szCs w:val="28"/>
          <w:rtl w:val="true"/>
          <w:lang w:bidi="fa-IR"/>
        </w:rPr>
        <w:t>گل لطیف باشد خدا لطیف است و خدا به اعتبار لطیف‌بودن بالذات بیشتر گل است تا خودِ گل، پس خدا لطیف است منتها بدون محدودیت‌های گل، زیرا آن‌که منشأ گل‌بودنِ گل است و محدودیت‌های گل را ندارد در گل بیشتر از خود گل حاضر است و ما ابتدا او که گل‌تر یعنی لطیف است را می‌بینیم و بعد گل و جلوه‌ی لطیف بودن آن لطیف را، هرچند متوجه نیستیم و جلوه و صاحب جلوه را یکی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صفای می و زلالی جام</w:t>
      </w:r>
    </w:p>
    <w:p>
      <w:pPr>
        <w:pStyle w:val="BookText"/>
        <w:rPr/>
      </w:pPr>
      <w:r>
        <w:rPr>
          <w:rFonts w:ascii="IRNazanin" w:hAnsi="IRNazanin" w:eastAsia="IRNazanin"/>
          <w:color w:val="111111"/>
          <w:sz w:val="28"/>
          <w:sz w:val="28"/>
          <w:szCs w:val="28"/>
          <w:rtl w:val="true"/>
          <w:lang w:bidi="fa-IR"/>
        </w:rPr>
        <w:t>در هم آمیخت عکس جام و مدام</w:t>
      </w:r>
    </w:p>
    <w:p>
      <w:pPr>
        <w:pStyle w:val="BookText"/>
        <w:rPr/>
      </w:pPr>
      <w:r>
        <w:rPr>
          <w:rFonts w:ascii="IRNazanin" w:hAnsi="IRNazanin" w:eastAsia="IRNazanin"/>
          <w:color w:val="111111"/>
          <w:sz w:val="28"/>
          <w:sz w:val="28"/>
          <w:szCs w:val="28"/>
          <w:rtl w:val="true"/>
          <w:lang w:bidi="fa-IR"/>
        </w:rPr>
        <w:t>همه جام است و نیست گویی می</w:t>
      </w:r>
    </w:p>
    <w:p>
      <w:pPr>
        <w:pStyle w:val="BookText"/>
        <w:rPr/>
      </w:pPr>
      <w:r>
        <w:rPr>
          <w:rFonts w:ascii="IRNazanin" w:hAnsi="IRNazanin" w:eastAsia="IRNazanin"/>
          <w:color w:val="111111"/>
          <w:sz w:val="28"/>
          <w:sz w:val="28"/>
          <w:szCs w:val="28"/>
          <w:rtl w:val="true"/>
          <w:lang w:bidi="fa-IR"/>
        </w:rPr>
        <w:t>یا مدام است و نیست گویی جام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قبل از این‌که من را ببینید نور را می‌بینید و چون نور را می‌بینید می‌توانید من را ببینید ولی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جام است و نیست‌گویی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رؤیت هم قضیه همین‌طور است که اول لطیف را می‌بینیم و بعد گل را به عنوان مظهر آن لطیف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برادران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أَإِنَّکَ لَأَنتَ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آیا تو همان یوسفی؟ ابتدا نظر به شخص حاضر کردند و با نظر به او به یوسف نگریستند و نگفتند یوسف تویی، بلکه گفتند تو یوسفی؟ حضور خدا در عالم به اعتبار کمال مطلق و تجرد کامل، مقدم بر حضور همه چیز است و از همان نظر که خداوند به عنوان کمال مطلق کمالات همه‌ی موجودات را به نحو کامل و جامع دارد و در همه‌ی عالم حاضر است، انسان کامل کمالاتِ همه‌ی موجودات را به نحو جامع و کامل دارد منتها در مقام مخلوقیت، و نیز با همه‌ی مخلوقات هست و بیش از آن‌که وجود آن</w:t>
      </w:r>
    </w:p>
    <w:p>
      <w:pPr>
        <w:pStyle w:val="BookText"/>
        <w:rPr/>
      </w:pPr>
      <w:r>
        <w:rPr>
          <w:rFonts w:ascii="IRNazanin" w:hAnsi="IRNazanin" w:eastAsia="IRNazanin"/>
          <w:color w:val="111111"/>
          <w:sz w:val="28"/>
          <w:sz w:val="28"/>
          <w:szCs w:val="28"/>
          <w:rtl w:val="true"/>
          <w:lang w:bidi="fa-IR"/>
        </w:rPr>
        <w:t>مخلوق در صحنه باشد حضرت انسان کامل در صحنه است، حتی همان جایی که آن مخلوقات در صحنه‌اند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انسان کامل تمام موجودیتِ موجودات را به نحو کامل دارد در هنگام مرگ که انسان با موجودیت کامل خود روبه‌رو می‌شود با امیرالمؤمنین علیه السلام و نبی اکرم صلی الله علیه وآله و سلم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وجود مقدس پیامبر صلی الله علیه وآله و سلم و امیرالمؤمنین علیه السلام از ما به ما نزدیک‌تر بودند، پس وقتی پرده عقب رفت آن حضور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عزرائیل علیه السلام با افراد روبه‌رو می‌شوند و پرده‌ی تعلقات را عقب می‌زنند انسان‌ها با آن ذوات مقدس روبه‌رو می‌شوند، حضرت عزرائیل علیه السلام به کفار می‌گوید شما می‌توانستید به این‌ها نزدیک بشوید و بعد پرده عقب می‌رود و جهنم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بزرگوار بالای سر مؤمنین می‌آیند و نشاط عجیبی به مؤمنین دست می‌دهد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هرکس می‌خواهد خدا را ببیند باید عمل صالح انجام دهد و در عبادت الهی به احدی شرک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می‌شود خدا را دید، هر چند این رؤیت قواعد خود را دارد ولی به هر حال یک نحوه دیدن در میان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نداند رؤیت خدا به چه معنا است هرگز نمی‌تواند به دنبال رؤیت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سؤال می‌کرد آن‌ها که می‌گویند خدا را می‌بینیم آیا چشم‌هایشان را به نحو خاصی قرار می‌دهند؟ از سؤال او معلوم است که به کلی معنی رؤیتِ</w:t>
      </w:r>
    </w:p>
    <w:p>
      <w:pPr>
        <w:pStyle w:val="BookText"/>
        <w:rPr/>
      </w:pPr>
      <w:r>
        <w:rPr>
          <w:rFonts w:ascii="IRNazanin" w:hAnsi="IRNazanin" w:eastAsia="IRNazanin"/>
          <w:color w:val="111111"/>
          <w:sz w:val="28"/>
          <w:sz w:val="28"/>
          <w:szCs w:val="28"/>
          <w:rtl w:val="true"/>
          <w:lang w:bidi="fa-IR"/>
        </w:rPr>
        <w:t>حقایق غیبی را نمی‌داند و غافل است از این‌که حقایق غیبی در ساحت دیگری هستند و با بُعد دیگری از ابعاد انسانی، یعنی با چشم قلب می‌توان آن حقایق را دید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وقتی رؤیت خدا معلوم شد به چه معنی است، راه برای آن رؤیت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هنوز نمی‌داند کجا برود و با چه بُعدی از وجود خود با چه چیزی مرتبط شود، هر چه تندتر برود، دورتر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چشمشان بصیر شده و رؤیت خدا را می‌فهمیدند جایگاه رؤیت نوری وجود مقدس ائمه علیهم السلام را می‌شناسند و نه‌تنها می‌شناسند، بلکه تصدیق می‌کنند که برای اُنس بیشتر با اسماء الهی باید راه اُنس با حقیقت نوری اهل البیت علیهم السلام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از جنس کشف است و باید دل بیدار شود به همین جهت از خدا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أَنِرْ أَبْصَارَ قُلُوبِنَا</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چشم‌های دل ما را بگشا و نورانی گردان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چشم دل جهت رؤیت نوری ذوات مقدس اهل البیت علیهم السلام باز شد می‌بینید آن‌ها در کنار همه‌ی کمالاتی که هر موجودی دارد حاضرند و در ابتدا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غایت آن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 و بعد آن کمالات و چون آن‌ها کامل‌تر و لطیف‌ترند، حاضرترند، همان‌طور که اول لطیف مطلق در صحنه است و خود را نشان می‌دهد و بعد آن چیزی که مظهر لطیف است و معنی این که می‌گویند انسان‌های کامل در همه‌ی عالم</w:t>
      </w:r>
    </w:p>
    <w:p>
      <w:pPr>
        <w:pStyle w:val="BookText"/>
        <w:rPr/>
      </w:pPr>
      <w:r>
        <w:rPr>
          <w:rFonts w:ascii="IRNazanin" w:hAnsi="IRNazanin" w:eastAsia="IRNazanin"/>
          <w:color w:val="111111"/>
          <w:sz w:val="28"/>
          <w:sz w:val="28"/>
          <w:szCs w:val="28"/>
          <w:rtl w:val="true"/>
          <w:lang w:bidi="fa-IR"/>
        </w:rPr>
        <w:t>حاضرند و غیبت برای آن‌ها معنی نمی‌دهد،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حضرت مولی الموحدین علیه السلام به سادگی نگذرید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مرده‌ی ما نمرده و غائب ما غائب نیست و کشته‌ی ما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متوجه باشیم که آن‌ها حقیقت انسانیت و ذات انسان‌اند و بقیه‌ی انسان‌ها از جهت انسانی هیچ اصالت مستقلی ندارند مگر با اتصال به ائمه علیهم السلام ولی آن ذوات مقدس در انسانیت به خودشان هستند، مثل آب که در رطوبت به خودش هست نه به رطوبت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حل شود مطالب ارزشمندی را می‌یابیم، متوجه حضور وجود مقدس انسان‌های معصوم در همه‌ی صحنه‌های عالم خواهیم بود، بدون هیچ غیبتی و در هر صحنه‌ای می‌توان در ابتدا با آن‌ها مأنوس شد و با چشم دل حقیقت نوری آن‌ها را رؤیت کرد و جایگاه حضرت سیدالشهداء علیه السلام را طوری در کربلا دید که نه‌تنها حضرت علیه السلام غافل‌گیر نشدند بلکه متوجه شدند بهترین شرایطی که بتوانند حقایق اسلام و اهل البیت علیهم السلام را اظهار کنند پیش آمده و فرصت را غنیمت شمردند و آن صحنه‌ی بزرگ را به نمایش گذاردند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شیعه و سنی بعد از این‌که آیه‌ی تطهیر آمد پیامبر صلی الله علیه وآله و سلم به مدت شصت روز می‌آمدند مقابل خانه‌ی فاطمه زهرا علیها السلام می‌ایستادند و آن آیه را بلند می‌خواندند، برای این که می‌خواهند به شکلی به تاریخ بفهمانند آن اهل بیتی که قرآن خبر می‌دهد آن‌ها در نهایت طهارت و پاکی هستند، چه کسانی می‌باشند و اگر این کار را نمی‌کردند ما امروز به راحتی نمی‌توانستیم از تاریخ استفاده کنیم و ممکن بود مثل بعضی‌ها مصداق اهل بیت را زنان پیامبر صلی الله علیه وآله و سلم بپنداریم و از ارتباط نوری با آن ذوات مقدس</w:t>
      </w:r>
    </w:p>
    <w:p>
      <w:pPr>
        <w:pStyle w:val="BookText"/>
        <w:rPr/>
      </w:pPr>
      <w:r>
        <w:rPr>
          <w:rFonts w:ascii="IRNazanin" w:hAnsi="IRNazanin" w:eastAsia="IRNazanin"/>
          <w:color w:val="111111"/>
          <w:sz w:val="28"/>
          <w:sz w:val="28"/>
          <w:szCs w:val="28"/>
          <w:rtl w:val="true"/>
          <w:lang w:bidi="fa-IR"/>
        </w:rPr>
        <w:t>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طهارت خاص آن خانواده از هرگونه آلودگی و نقص شدیم در حرکت حضرت سیدالشهداء علیه السلام به جای آن‌که با چون و چرا و نقادانه بنگریم، سعی می‌کنیم به جنبه‌ی نوری حضرت منتقل شویم و دریایی از نور را مقابل خود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نگاه را در کتاب حماسه‌ی حسینی از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و به نظر بنده مزد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چنین زحمتی همین شهادت بود، چون این مرد الهی می‌خواست حرف‌هایی را که خداوند به نور خود به قلبش انداخته به جهان برساند، می‌خواست به نور امام حسین علیه السلام مردم را بیدار کند و خداوند مزدش را با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خدایا خودت این نور را به ما دادی، خودت آن را به قلب بقیه برسان و با شهادت ایشان و استقبال شدید مردم از کتاب‌هایشان آن تقاضا محقق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دارند برای ما بهترین شرایطی را که بتوانیم به بهترین شکل حقایق نوری اهل البیت علیهم السلام را بنگریم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متوجه حقیقت نوری امام حسین علیه السلام شدیم می‌فهمیم امام حسین علیه السلام غافل‌گیر نمی‌شوند، پس صحنه‌آرایی حضرت سیدالشهداء علیه السلام در کربلا برای بازکردن راه آسمان به سوی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حقیقت نوری آن حضرت است که مقصد اصلی حرکت حضرت را متوجه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ظرائف کربلا، چه آنجا که به حرّ می‌فرمایند اگر مردم کوفه از دعوتشان منصرف شده‌اند برمی‌گردم، و چه آنجایی که به عمر سعد در جلسات مختلف نصیحت می‌کنند، مدیریت انسان کامل است</w:t>
      </w:r>
    </w:p>
    <w:p>
      <w:pPr>
        <w:pStyle w:val="BookText"/>
        <w:rPr/>
      </w:pPr>
      <w:r>
        <w:rPr>
          <w:rFonts w:ascii="IRNazanin" w:hAnsi="IRNazanin" w:eastAsia="IRNazanin"/>
          <w:color w:val="111111"/>
          <w:sz w:val="28"/>
          <w:sz w:val="28"/>
          <w:szCs w:val="28"/>
          <w:rtl w:val="true"/>
          <w:lang w:bidi="fa-IR"/>
        </w:rPr>
        <w:t>برای اتصال انسان زمینی به آسمان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نصیحت‌های مکررکه در روز عاشورا به لشکر عمر سعد کردند و با مدارایی که با حرّ نمودند و حتی اسب‌های تشنه‌ی لشکر حرّ را در اولین برخورد سیراب کردند، کربلا را کربلا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به یاران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کنید و بروید، تا با آزادگذاردن آن‌ها زیباترین و عالی‌ترین انتخاب را بنمایانند و بهترین تأثیر را در قلب‌ها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اینقدر خواب باشد که نفهمد ائمه علیهم السلام از چه مقامی دارند مدیریت می‌کنند، می‌گوید امام حسین علیه السلام در کربلا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اثبات نظر خود به اسناد حاکمان اموی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شما در تاریخِ معاصر جریان هسته‌ای ما را براساس نوشته‌های روزنامه‌های آمریکا و اروپا ارزیابی کنید و موضوع را از منظر آن‌ها تحلیل نمائید؟ در نظر بگیرید یک کسی دویست سال دیگر بخواهد تحقیقی در رابطه با جریان انرژی هسته‌ای ایران انجام دهد و برود روزنامه‌های غربی امروز را که پر از تهمت است پیدا کند و به آن‌ها استناد نماید، آیا او درست ارزیابی کرده است؟ بعد هم بگوید من خیلی زحمت کشیدم و هزاران مرجع را برای تحقیق خود مطرح کند، غافل از این‌که هزاران دروغ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نظر به کربلا بعضی ها غافل از حقیقت نوری اهل البیت علیهم السلام خواسته‌اند کربلا را از منظر راویانی بنگرند که اصلاً متوجه مقام نوری حضرت سیدالشهداء علیه السلام نبوده‌اند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عمیقاً روی این موضوع که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ما مرده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می‌خواهند بفرمایند</w:t>
      </w:r>
    </w:p>
    <w:p>
      <w:pPr>
        <w:pStyle w:val="BookText"/>
        <w:rPr/>
      </w:pPr>
      <w:r>
        <w:rPr>
          <w:rFonts w:ascii="IRNazanin" w:hAnsi="IRNazanin" w:eastAsia="IRNazanin"/>
          <w:color w:val="111111"/>
          <w:sz w:val="28"/>
          <w:sz w:val="28"/>
          <w:szCs w:val="28"/>
          <w:rtl w:val="true"/>
          <w:lang w:bidi="fa-IR"/>
        </w:rPr>
        <w:t>آن‌ها مثل ما نمی‌میرند که بروند برزخ و مشغول اعمال خود باشند، بلکه همیشه در صحنه‌ی عالم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غائب ما غائب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می‌کنند آن‌ها با هر موجودی همراهند و لذا در همه‌ی صحنه‌های عالم حاضرند و در موقعی هم که از نظر ما در این جا نیستند و غایبند در واقع غایب نیستند، چون تمام کمالات همه‌ی این عالم پرتو وجود مقدس آن‌ها است، از طرفی پرتو آن‌ها در نزد خودشان است، مثل قوای نفس ما که در نزد خودِ ما است، پس تمام عالم پیش خودشان است و لذا همین که علم به خود دارند به همه‌ی عالم علم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این‌که بدانند این‌جا چه خبر است، لازم نیست مکاناً این‌جا حاضر شوند، چون همه‌ی عالم پرتو مخلوق اول یا انسان کامل است و مخلوق اول به خودش علم دارد، آن هم علم حضوری، پس به همه‌ی پرتوهای خود علم دارد و همه‌ی عالم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نزد همه‌ی عالم حاضر است و همه‌ی حرکات و سکنات مخلوقات را که پرتو اوست در نزد خود دارد، یعنی همین که علم به خود دارد به همه‌ی عالم علم دارد و در همه‌ی عالم حاضر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نباید از آن غفلت کرد تفاوت در نحوه‌ی حضور ائمه علیهم السلام در عالم است با نحوه‌ی حضور حضرت صاحب الامر، که درست است سایر ائمه علیهم السلام به جهت حقیقت نوری که دارند مرگ ندارند و می‌توان هر لحظه از آن‌ها مدد گرفت و بهره‌مند شد، اما مدیریت خاص عالم امروز به عهده‌ی حضرت صاحب 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حضور حضرت یک نحوه حضور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از انوار سایر ائمه علیهم السلام می‌توان</w:t>
      </w:r>
    </w:p>
    <w:p>
      <w:pPr>
        <w:pStyle w:val="BookText"/>
        <w:rPr/>
      </w:pPr>
      <w:r>
        <w:rPr>
          <w:rFonts w:ascii="Amiri" w:hAnsi="Amiri" w:eastAsia="Amiri" w:cs="Amiri"/>
          <w:color w:val="111111"/>
          <w:sz w:val="28"/>
          <w:sz w:val="28"/>
          <w:szCs w:val="28"/>
          <w:rtl w:val="true"/>
          <w:lang w:bidi="ar-SA"/>
        </w:rPr>
        <w:t>بهره‌مند شد که متوجه حضور خاص حضرت صاحب الأمر عجل الله تعالی فرجه الشریف 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راستا رسول خدا صلی الله علیه وآله و سلم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هرکس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نشناختن امام زمانِ خود در جاهلیت باشد بهره‌ای از دین ندارد که بتواند به سایر ائمه علیهم السلام رجوع کند و بهره بگیرد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 توجه به این‌که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ما اهل البیت، نمرده و غائب ما غائب نیست، و کشته‌ی ما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زیارت ائمه علیهم السلام چنین حضوری را احساس نمی‌کنید؟</w:t>
      </w:r>
    </w:p>
    <w:p>
      <w:pPr>
        <w:pStyle w:val="BookText"/>
        <w:rPr/>
      </w:pPr>
      <w:r>
        <w:rPr>
          <w:rFonts w:ascii="IRNazanin" w:hAnsi="IRNazanin" w:eastAsia="IRNazanin"/>
          <w:color w:val="111111"/>
          <w:sz w:val="28"/>
          <w:sz w:val="28"/>
          <w:szCs w:val="28"/>
          <w:rtl w:val="true"/>
          <w:lang w:bidi="fa-IR"/>
        </w:rPr>
        <w:t>خدایا به نور خود اهل البیت علیهم السلام ما را متوجه‌ی حقایق این خانواده بگردان و از انوار آن‌ها بهره‌مند کن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5" w:name="pg5239_39380"/>
    </w:p>
    <w:p>
      <w:pPr>
        <w:pStyle w:val="Heading2"/>
        <w:numPr>
          <w:ilvl w:val="1"/>
          <w:numId w:val="1"/>
        </w:numPr>
        <w:rPr/>
      </w:pPr>
      <w:bookmarkStart w:id="166" w:name="__RefHeading___Toc372573_581953129"/>
      <w:bookmarkStart w:id="167" w:name="_Toc59"/>
      <w:bookmarkEnd w:id="165"/>
      <w:bookmarkEnd w:id="166"/>
      <w:r>
        <w:rPr>
          <w:rtl w:val="true"/>
        </w:rPr>
        <w:t>جلسه‌ی چهاردهم</w:t>
      </w:r>
      <w:r>
        <w:rPr>
          <w:rtl w:val="true"/>
        </w:rPr>
        <w:t xml:space="preserve">: </w:t>
      </w:r>
      <w:r>
        <w:rPr>
          <w:rtl w:val="true"/>
        </w:rPr>
        <w:t>مقام علی علیه السلام از آدم تا حضرت مهدی عجل الله تعالی فرجه الشریف</w:t>
      </w:r>
      <w:bookmarkEnd w:id="167"/>
    </w:p>
    <w:p>
      <w:pPr>
        <w:pStyle w:val="Heading3"/>
        <w:numPr>
          <w:ilvl w:val="2"/>
          <w:numId w:val="1"/>
        </w:numPr>
        <w:rPr/>
      </w:pPr>
      <w:bookmarkStart w:id="168" w:name="__RefHeading___Toc372575_581953129"/>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روایاتی مثل روایت حقیقت نوری اهل البیت علیهم السلام مورد توجه است، معارفی است که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مردم دنیا این است که چنین حقایقی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وارد این نگاه بشود آرام‌آرام بهره‌ی لازم را از انوار اهل البیت علیهم السلام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اطمینان هرچه بیشتر نسبت به جایگاه چنین روایات و معارفی، روایت مشهوری از رسول خدا صلی الله علیه وآله و سلم را که در بین اهل سنت مطرح است خدمتتان عرض می‌کنم تا ملاحظه بفرمایید رسول خدا صلی الله علیه وآله و سلم از چه مقاماتی در حضرت علی علیه السلام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صلی الله علیه وآله و سلم به امیرالمؤمنین علیه السلام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لَا أَنَّنِی أُشْفِقُ أَنْ تَقُولَ فِیکَ طَوَائِفُ مَا قَالَتِ النَّصَارَی فِی عِیسَی ابْنِ مَرْیَمَ لَقُلْتُ فِیکَ الْیَوْمَ مَقَالًا لَا تَمُرُّ بِمَلَإٍ مِنْهُمْ إِلَّا أَخَذُوا التُّرَابَ مِنْ تَحْتِ</w:t>
      </w:r>
    </w:p>
    <w:p>
      <w:pPr>
        <w:pStyle w:val="BookText"/>
        <w:rPr/>
      </w:pPr>
      <w:r>
        <w:rPr>
          <w:rFonts w:ascii="Amiri" w:hAnsi="Amiri" w:eastAsia="Amiri" w:cs="Amiri"/>
          <w:color w:val="111111"/>
          <w:sz w:val="28"/>
          <w:sz w:val="28"/>
          <w:szCs w:val="28"/>
          <w:rtl w:val="true"/>
          <w:lang w:bidi="ar-SA"/>
        </w:rPr>
        <w:t>قَدَمَیْک یَلْتَمِسُونَ بِذَلِکَ الْبَرَکَة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ای علی اگر عده‌ای از امت من همان حرف‌ها را نمی‌گفتند که نصاری درباره عیسی بن مریم گفتند چیزهایی در رابطه با تو می‌گفتم که هیچ‌کس نمی‌شد از کنار تو عبور کند مگر این که خاک پای تو را می‌گرفت و از طریق آن برکت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است که با نظر به مقام علی علیه السلام به نتایجی برسند که بگویند علی علیه السلام خداست و همین امر موجب شده تا رسول خدا صلی الله علیه وآله و سلم از طرح مقامات آسمانی علی علیه السلام برای عموم مردم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است تا ماوراء نگاه عوامانه، این نگاه و فرهنگ را به لطف الهی در خودمان احیاء کنیم، و خود ائمه علیهم السلام کمک می‌کنند تا آن‌ها را درست ببینیم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که اولین مخلوق که کامل‌ترین مخلوق است در تمام عالم حاضر است و عالی‌ترین مخلوق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نمی‌تواند مَلَک باشد زیرا کامل‌ترین مخلوق باید بیشترین شباهت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همه‌ی کمالات و اسماء حسنا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مخلوق باید محل پذیرش همه‌ی اسماء الهی باشد و چنین مخلوقی نمی‌تواند مَلَک باشد چون ملک جامع اسماء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قرآن در وصف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برای ما نیست مگر مقامی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به عنوان مثال؛ آن ملکی که ملک قبض روح است، ملک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می‌توان گفت اولین مخلوق باید انسان باشد که ظرفیت پذیرش همه‌ی اسماء الهی</w:t>
      </w:r>
    </w:p>
    <w:p>
      <w:pPr>
        <w:pStyle w:val="BookText"/>
        <w:rPr/>
      </w:pP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اولین مخلوق در تمام عالم حضور دارد، آن‌هم حضوری کامل و تمام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چون هر اندازه موجود مجردتر باشد در عالم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ما از رگ گردن 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اولین مخلوق یعنی انسان کامل نیز در چنین موقعیتی است که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نحوه حضور در عالم، برای انسان کامل، در عین مخلوقیت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وقتی به روایات بنگریم متوجه زبان فوق العاده‌ی روایات می‌شویم که به ما کمک می‌کند تا به نزدیک‌ترین حقیقت بعد از خدا یعنی انسان کامل نظر داشته باشیم و در همین رابطه است که شما از طریق انسان کامل می‌توانید به خدا برسید و آن‌هایی را که واسطه‌ی فیض الهی‌اند واسطه‌ی اُنس با خدا قرار دهید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به خدا نزدیک شوید باید خود را نفی کنید، برای نفی خود، حضرت پروردگار نور خود را بر قلب انسان متجلی می‌کند تا چیزی بین انسان و خدا در میان نباشد، زیرا این مقام،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نظر به افراد خاصی دارد که به تعبیر قرآن در امت آخرین یعنی امت محمد صلی الله علیه وآله و سلم عده‌ی کمی در این مقام هستند، چون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پس هرکسی نمی‌تواند ادعا بکند من جزء مقرّبین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عده‌ی قلیلی در مقام مقرّبین هستند آن عده‌ی قلیل چه کسانی‌اند و چه خصوصیاتی دارند؟ آیا ائمه‌ی چهارگانه‌ی اهل سنت مثل شافعی و مالکی و ابوحنیفه و احمد حنبل حاضرند خود را جزء مقرّبین بدانند و در عرض اهل البیت علیهم السلام قرار دهند؟ در تاریخ داریم که امام شافعی بالای منبر صحبت می‌کرد، یکی از پائین منبر گفت که جناب شافعی آنچه شما می‌گوئید با آنچه علی علیه السلام می‌گوید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منبر پائین می‌آیم پاهایت را بگذار بر صورتم و هر چه علی علیه السلام می‌گوید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مقرّبینِ این امت تعداد کمی از امت را تشکیل می‌دهند آیا جهت نزدیکی به مقربین این امت به غیر از اهل البیت علیهم السلام می‌توان به کسان دیگری نظر کرد؟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نظر بفرمائید به ادامه‌ی روایت از مولی‌الموحدین علیه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لَبَّیْکَ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أَنَا أَمِیرُ کُلِّ مُؤْمِنٍ وَ مُؤْمِنَةٍ مِمَّنْ مَضَی وَ مِمَّنْ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امیر هر زن و مرد مؤمنی هستم که در گذشته بودند و در آینده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 نفرمودند امیر لشکر، یعنی هر مؤمنی که می‌خواهد سیر ایمانی داشته باشد از طریق من می‌تواند آن سیر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ملاک‌های شیعه بودن افراد آن است که علی علیه السلام را امیرالمؤمنین بدانند و لذا اساتید می‌فرمودند همین که فلان عالم، علی علیه السلام را به عنوان امیرالمؤمنین خوانده دلیل بر شیعه‌بودن اوست، دیگر نباید 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سخنانش که در حال تقیه گفته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امیرالمؤمنین بودنِ حضرت علی علیه السلام به تنهایی فارق بین شیعه و سنی است، در این رابطه می‌توان قبول کرد بسیاری از عرفا از قبیل مولوی و محی الدین و قونوی از نظر فقهی سنی‌اند ولی از جهت عقیدتی شیعه‌اند و حضرت علی علیه السلام را به عنوان امیرالمؤمنین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قبول کرد هرکس ریاست مملکت اسلامی را به عهده داشته امیرالمؤمنین می‌شود و در ایمان پیشتاز بقیه‌ی مؤمنین می‌گردد؟ وقتی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همه‌ی انسان‌های مومن در گذشته و آینده هستم، یعنی علی علیه السلام، امیرِ حضرت نوح علیه السلام هم هستند و حضرت نوح هم به حضرت علی علیه السلام نظر داشته‌اند و از نور وجود آن حضرت در رابطه با ماموریت خود، بهره و روزی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داریم اولین کسی که برای امام حسین علیه السلام گریه کرد، حضرت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چنین موضوعاتی افق اندیشه‌ی ما را تا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چون متوجه جایگاه این نوع معارف نیستند بدون دلیل منکر این‌گونه روایت‌ها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معارفی است که متوجه معنی آن روایت می‌شوید که حضرت موسی علیه السلام وقتی به محضر حضرت خضر علیه السلام رسیدند، اولین کاری که حضرت خضر علیه السلام کردند روضه‌ی حضرت اباعبدالله علیه السلام را خواندند و هر دو گریه کردند و سپس حرکت خود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می‌رساند که محال است کسی سیر و سلوک را به درستی شروع کند و در منظرش امیرالمؤمنین علیه السلام و خانواده‌ی پیامبر علیهم السلام نباشد، دیگر فرق نمی‌کند به کدام‌یک از این ذوات مقدس نظر کند، آری گفت</w:t>
      </w:r>
      <w:r>
        <w:rPr>
          <w:rFonts w:eastAsia="IRNazanin" w:cs="IRNazanin"/>
          <w:color w:val="111111"/>
          <w:sz w:val="28"/>
          <w:szCs w:val="28"/>
          <w:rtl w:val="true"/>
          <w:lang w:bidi="fa-IR"/>
        </w:rPr>
        <w:t>:</w:t>
      </w:r>
      <w:bookmarkStart w:id="170" w:name="pg5239_39385"/>
    </w:p>
    <w:p>
      <w:pPr>
        <w:pStyle w:val="BookText"/>
        <w:rPr/>
      </w:pPr>
      <w:bookmarkEnd w:id="170"/>
      <w:r>
        <w:rPr>
          <w:rFonts w:ascii="IRNazanin" w:hAnsi="IRNazanin" w:eastAsia="IRNazanin"/>
          <w:color w:val="111111"/>
          <w:sz w:val="28"/>
          <w:sz w:val="28"/>
          <w:szCs w:val="28"/>
          <w:rtl w:val="true"/>
          <w:lang w:bidi="fa-IR"/>
        </w:rPr>
        <w:t>دیده آن باشد که باشد شه‌شناس</w:t>
      </w:r>
    </w:p>
    <w:p>
      <w:pPr>
        <w:pStyle w:val="BookText"/>
        <w:rPr/>
      </w:pPr>
      <w:r>
        <w:rPr>
          <w:rFonts w:ascii="IRNazanin" w:hAnsi="IRNazanin" w:eastAsia="IRNazanin"/>
          <w:color w:val="111111"/>
          <w:sz w:val="28"/>
          <w:sz w:val="28"/>
          <w:szCs w:val="28"/>
          <w:rtl w:val="true"/>
          <w:lang w:bidi="fa-IR"/>
        </w:rPr>
        <w:t>تا شناسد شاه را در هر لباس</w:t>
      </w:r>
    </w:p>
    <w:p>
      <w:pPr>
        <w:pStyle w:val="BookText"/>
        <w:rPr/>
      </w:pPr>
      <w:r>
        <w:rPr>
          <w:rFonts w:ascii="IRNazanin" w:hAnsi="IRNazanin" w:eastAsia="IRNazanin"/>
          <w:color w:val="111111"/>
          <w:sz w:val="28"/>
          <w:sz w:val="28"/>
          <w:szCs w:val="28"/>
          <w:rtl w:val="true"/>
          <w:lang w:bidi="fa-IR"/>
        </w:rPr>
        <w:t>در نبی آمد بیان راه کرد</w:t>
      </w:r>
    </w:p>
    <w:p>
      <w:pPr>
        <w:pStyle w:val="BookText"/>
        <w:rPr/>
      </w:pPr>
      <w:r>
        <w:rPr>
          <w:rFonts w:ascii="IRNazanin" w:hAnsi="IRNazanin" w:eastAsia="IRNazanin"/>
          <w:color w:val="111111"/>
          <w:sz w:val="28"/>
          <w:sz w:val="28"/>
          <w:szCs w:val="28"/>
          <w:rtl w:val="true"/>
          <w:lang w:bidi="fa-IR"/>
        </w:rPr>
        <w:t>در ولی از سرّ حق آگاه کرد</w:t>
      </w:r>
    </w:p>
    <w:p>
      <w:pPr>
        <w:pStyle w:val="Heading3"/>
        <w:numPr>
          <w:ilvl w:val="2"/>
          <w:numId w:val="1"/>
        </w:numPr>
        <w:rPr/>
      </w:pPr>
      <w:bookmarkStart w:id="171" w:name="__RefHeading___Toc372577_581953129"/>
      <w:bookmarkStart w:id="172" w:name="_Toc61"/>
      <w:bookmarkEnd w:id="171"/>
      <w:r>
        <w:rPr>
          <w:rtl w:val="true"/>
        </w:rPr>
        <w:t>علی علیه السلام؛ مقام فعلیت ایمان</w:t>
      </w:r>
      <w:bookmarkEnd w:id="1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امیر مؤمنین قبلی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بزرگی را در مقابل ما می‌گشایند و ما را دعوت به تدبّر در این امر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اهل سلوکی به خوبی می‌فهمد که صورت تامه‌ی سلوکش هنوز در جانش محقق نشده است و نظر به مقام آرمانی خود دارد و با نظر به او جلو می‌رود و آن را امیر خود در راه ایمان قرار می‌دهد و حضرت می‌فرماید آن صورت آرمانی و امیر سیر ایمانی اهل سلوک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شما تکبیر می‌گوئید بعد از مدتی احساس می‌کنید به لطف خداوند و به نور اهل البیت علیهم السلام نور کبریایی حق بر قلب شما جلوه می‌کند و خوشحال می‌شوید ولی با این حال متوجه می‌شوید خیلی راه مانده است تا نور کامل کبریایی حق بر قلب شما جلوه کند و همه‌ی انانیّت شما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جنبه‌ی بالقوه‌ای، حقیقت بالفعلی در عالم معنا دارد که موجود است و لذا حضرت نوح علیه السلام چون سالک واقعی هستند می‌دانند اوج سیر ایمانی‌شان یک جنبه‌ی بالفعلی دارد که به سوی آن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امیر این سیر ایمانی است و به کمک آن غایت می‌توانند جنبه‌های بالقوه‌ی ایمان خود را به صورت بالفعل در آورند و لذا به امیرالمؤمنین علیه السلام نظر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جنبه‌ی بالفعلِ مقامات تا آن حدّ است که وقتی صحبت مرحوم قاضی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کوه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بین خود و خدا نمی‌توانم انسانی توحیدی‌تر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کنم که چگونه هیچ قدرتی جز حق را در منظر خود ندیدند، با این حال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منظر خود می‌بینند مرحوم قاضی کوه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مرحوم قاضی گفته‌اند آن ذکری که وجود مقدس حضرت صاحب الزمان عجل الله تعالی فرجه الشریف می‌گویند و ظهور می‌کنند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سرمایه‌دارترین شخص زیر آسمان آیت‌الله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حکایت از کشف‌هایی می‌کند که منجر می‌شود تا چنین اشخاصی چنین سخنانی را بر زبان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هاشم حداد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به بزرگی مرحوم آیت الله قاضی نه آمده است و 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گوینده‌ی این سخن باید در تمام افقِ آینده و گذشته حاضر باشد تا چنین سخنی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امروزه هرکس به کمالی از کمالات معنوی دست یافته به جهت استفاده از سفره‌ای است که آن مرد بزرگ یعنی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بین استادهایشان اسم مرحوم قاضی را نمی‌برند، وقتی علت آن را از ایشان پرسیده بودند، فرموده بودند واقعاً من به خودم اجازه نمی‌دهم که بگویم شاگرد مرحوم قاضی هستم، لازمه‌ی شاگرد و استادی تشابه است و من آن تشابه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شخصی مثل علامه طباطبائی می‌زنند که عظمتشان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w:t>
      </w:r>
      <w:bookmarkStart w:id="173" w:name="pg5239_39387"/>
    </w:p>
    <w:p>
      <w:pPr>
        <w:pStyle w:val="BookText"/>
        <w:rPr/>
      </w:pPr>
      <w:bookmarkEnd w:id="173"/>
      <w:r>
        <w:rPr>
          <w:rFonts w:ascii="IRNazanin" w:hAnsi="IRNazanin" w:eastAsia="IRNazanin"/>
          <w:color w:val="111111"/>
          <w:sz w:val="28"/>
          <w:sz w:val="28"/>
          <w:szCs w:val="28"/>
          <w:rtl w:val="true"/>
          <w:lang w:bidi="fa-IR"/>
        </w:rPr>
        <w:t>مطالب را از این جهت عرض می‌کنم که الفبای ارتباط با این روایات این است که در این وادی‌ها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هنوز در وادی علم حصولی و کتاب و درس و مدرسه است نسبت به فهم فرهنگ اهل البیت علیهم السلام در زحمت خواهد بود و چه بسیار از کمالات آن‌ها را انکار کند و هرگز نمی‌فهمد چرا علی علیه السلام می‌فرمایند من امیر مؤمنان گذشته و آینده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چنین سخنانی را نمی‌شناسد</w:t>
      </w:r>
      <w:r>
        <w:rPr>
          <w:rFonts w:eastAsia="IRNazanin" w:cs="IRNazanin"/>
          <w:color w:val="111111"/>
          <w:sz w:val="28"/>
          <w:szCs w:val="28"/>
          <w:rtl w:val="true"/>
          <w:lang w:bidi="fa-IR"/>
        </w:rPr>
        <w:t>.</w:t>
      </w:r>
    </w:p>
    <w:p>
      <w:pPr>
        <w:pStyle w:val="Heading3"/>
        <w:numPr>
          <w:ilvl w:val="2"/>
          <w:numId w:val="1"/>
        </w:numPr>
        <w:rPr/>
      </w:pPr>
      <w:bookmarkStart w:id="174" w:name="__RefHeading___Toc372579_581953129"/>
      <w:bookmarkStart w:id="175" w:name="_Toc62"/>
      <w:bookmarkEnd w:id="174"/>
      <w:r>
        <w:rPr>
          <w:rtl w:val="true"/>
        </w:rPr>
        <w:t>جایگاه روح عظمت</w:t>
      </w:r>
      <w:bookmarkEnd w:id="175"/>
    </w:p>
    <w:p>
      <w:pPr>
        <w:pStyle w:val="BookText"/>
        <w:rPr/>
      </w:pPr>
      <w:r>
        <w:rPr>
          <w:rFonts w:ascii="IRNazanin" w:hAnsi="IRNazanin" w:eastAsia="IRNazanin"/>
          <w:color w:val="111111"/>
          <w:sz w:val="28"/>
          <w:sz w:val="28"/>
          <w:szCs w:val="28"/>
          <w:rtl w:val="true"/>
          <w:lang w:bidi="fa-IR"/>
        </w:rPr>
        <w:t>معرفت به مقام علی علیه السلام از آن جهت که امیر هر مؤمنی است که قبلاً بوده و فعلاً هست، مطالب ظریفی را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کمالی صورت تامّ و کاملی دارد که همه‌ی مراتب دیگر به مدد آن از کمال برخوردارند، مثل این که هر موجود مرطوبی به آن موجودی که عین تری است مرتبط است، پس هر مؤمنی با ارتباط با عین مؤمن از ایمان بهره‌مند است و حضرت می‌فرمایند آن عین مؤمن، من هستم و هر کس در عالم به سیر ایمانی نایل شده از طریق ارتباط با من به آن نایل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أُیِّدْتُ بِرُوحِ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روح عظمت مؤید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رابطه با روح عظمت می‌پرسند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میکائیل و جبرائیل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بفرمائید حضرت مولی الموحدین علیه السلام با طرح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روح عظمت تأیید شدم و قوت گرفتم، می‌خواهند ذهن را متوجه چه مقامی بکنند و اندیشه را تا چه قلّه‌ای صعود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مخلوق حقیقت ائمه علیهم السلام است، معلوم می‌شود روح عظمت از شئون الهی است و در مقامی فوق مقام ممکن الوجود قرار دارد و برای این‌که مرز آن حضرت با خداوند تفکیک شود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أَنَا عَبْدٌ مِنْ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بنده‌ای از بندگان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تُسَمُّونَا أَرْبَاباً وَ قُولُوا فِی فَضْلِنَا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پروردگار ندانید و در غیر این صورت هر کمالی را بخواهید و تصور کنید می‌توانید به ما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همه‌ی تری‌ها به عین تری ختم می‌شود اگر تعقل کنیم می‌فهمیم هیچ تری نمی‌تواند از عین تری بالاتر باشد، زیرا اگر ذات یک چیز عین یک صفت شد دیگر نمی‌شود مرتبه‌ای بالاتر از آن ذات برای آن صفت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می‌گوئیم آب عین تری است اگر کسی بپرسد آیا نمی‌شود چیزی ترتر از آب باشد؟ معلوم است که او جایگاه ذات آب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می‌فرمایند مقام ما در این حدّ است که همه‌ی کمالات ممکنه، منهای ربوبیت را دارا هستیم یعنی در مقام انسان کامل هستند، همان مقامی که ملاصدرا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مرتبه‌ای که همه‌ی کمالات موجود در هستی را داراست به‌جز کمال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و تامّ آن حقیقت، امامان معصوم علیهم السلام می‌باشند که شخص آن‌ها با آن مقام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تصدیق آن مقام باید به آن حقیقت نظر داشت نه به آن شخصی که از مادرش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است تحت عنوان مقام انسان کامل که جامع همه‌ی کمالات الهی است در مرتبه‌ی مخلوقیت و به همین جهت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تُسَمُّونَا أَرْبَاباً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پروردگار ننامید، من بنده‌ای از بندگان</w:t>
      </w:r>
    </w:p>
    <w:p>
      <w:pPr>
        <w:pStyle w:val="BookText"/>
        <w:rPr/>
      </w:pPr>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تأکید می‌فرمایند که بدانید همه‌ی کمالاتی را که برای غیر خدا تصور کنید ما داریم و اگر آن کمالات را به ما نسبت دهید اشتباه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پس در این مقام به دنبال یک شخص نباشید، به دنبال یک حقیقتِ جاری در هستی باشید که با رفع حجاب از خودتان و اُنس با آن حقیقت راه نزدیکی و اُنس با همه‌ی کمالات الهی را بر روی خود گشوده‌اید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اگر تری بخواهید باید به عین تری یعنی آب نزدیک شوید و نمی‌شود مستقیماً از خدا عین تری گرفت، آب را خداوند به عنوان عین تری خلق کرد تا هرکس تری بخواهد با ارتباط با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هر کس کمالات انسانی بخواهد باید به عین الانسان نزدیک شود تا در صفاتِ جامع و بعضاً متضاد انسانی به کمال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غضب محمدی صلی الله علیه وآله و سلم غضب انسان کامل است، نه غضب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وآله و سلم همه‌ی صفات انسانی از جمله غضب را دارند، اما غضبی که در خُلق محمدی صلی الله علیه وآله و سلم مستغرق شده، این غضب خودش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در مورد اشک پیامبر صلی الله علیه وآله و سلم و رکوع آن حضرت مطرح است، اگر اشک و رکوع انسانی می‌خواهید و نه رکوع ملکی، باید با انسان کامل مرتبط باشید و از کمالات انسانی او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رسول خدا صلی الله علیه وآله و سلم را به زیباترین شکل در این مورد چنین وصف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ملک بودی و نی خسته ز خاک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بشیر ما بشر بودی و پاک</w:t>
      </w:r>
    </w:p>
    <w:p>
      <w:pPr>
        <w:pStyle w:val="BookText"/>
        <w:rPr/>
      </w:pPr>
      <w:r>
        <w:rPr>
          <w:rFonts w:ascii="IRNazanin" w:hAnsi="IRNazanin" w:eastAsia="IRNazanin"/>
          <w:color w:val="111111"/>
          <w:sz w:val="28"/>
          <w:sz w:val="28"/>
          <w:szCs w:val="28"/>
          <w:rtl w:val="true"/>
          <w:lang w:bidi="fa-IR"/>
        </w:rPr>
        <w:t>برای فرار از زندگی خاکی و غضب و شهوت به گوشه‌ی خانقاه پناه نبردی و همچون فرشتگان نخواستی از تضادهای زندگی دنیایی فرار کنی بلکه در دل زندگی زمینی با همان غضب‌ها و شهوت‌ها و تضادها، بشر بودی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می‌خواهید بشر باشید و پاک، باید به انسان کاملی که در همه‌ی هستی حاضر است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به ما نزدیک نیست چون ما خود را در منیت‌ها گرفتار کرده‌ایم، اگر ما مسیر بندگی خدا را اساس کار خود قرار دهیم، از آن‌جایی که ائمه علیهم السلام بندگان محض خداوند هستند، رابطه‌ی ما با آن‌ها برقرار می‌شود و این به معنی پیدا کردن راه کمال است، نوری در زندگی ما می‌آید که سبب نجات ما می‌گردد، چون با پذیرفتن ولایت نوریه‌ی آن‌ها رابطه‌ی ما با آن‌ها رابطه‌ای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اکثراً مسلمانیم اما خیلی کم‌اند آن‌هایی که در وادی ولایت امامان معصوم علیهم السلام وارد شده‌اند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لَنْ تَبْلُغُوا مِنْ فَضْلِنَا کُنْهَ مَا جَعَلَهُ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نمی‌توانید کُنه آن چیزی را که خدا برای ما قرار داده است درک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مِعْشَارَ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یک دهم آن را هم نمی‌توانید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موسی علیه السلام خضر نشود درک خضری نخواهد داشت و به همین جهت حضرت خضر در همان ابتدا به 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تَصْبِرُ عَلَی مَا لَمْ تُحِطْ بِهِ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چگونه در این مسیر می‌توانی نسبت به چیزی که از آن آگاهی نداری، صبر و تحمل داشته باشی؟ ولی حضرت موسی علیه السلام اصرار داشتند که حضرت خضر اجازه‌ی همراهی</w:t>
      </w:r>
      <w:bookmarkStart w:id="176" w:name="pg5239_39391"/>
    </w:p>
    <w:p>
      <w:pPr>
        <w:pStyle w:val="BookText"/>
        <w:rPr/>
      </w:pPr>
      <w:bookmarkEnd w:id="176"/>
      <w:r>
        <w:rPr>
          <w:rFonts w:ascii="IRNazanin" w:hAnsi="IRNazanin" w:eastAsia="IRNazanin"/>
          <w:color w:val="111111"/>
          <w:sz w:val="28"/>
          <w:sz w:val="28"/>
          <w:szCs w:val="28"/>
          <w:rtl w:val="true"/>
          <w:lang w:bidi="fa-IR"/>
        </w:rPr>
        <w:t>بدهند تا بالأخره در آخر معلوم شد چون حضرت موسی علیه السلام نمی‌خواستند ساحت خود را تغییر دهند و در ساحت حضرت خضر علیه السلام وارد شوند نتوانستند مطلب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با نور اهل البیت علیهم السلام مرتبط شویم باید ساحت‌مان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می‌خواستند هم موسی بمانند و هم از علوم حضرت خضر استفاده کنند، معلوم است که نخواهند توانست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می‌فرمایند حضرت موسی علیه السلام چون پیامبر خدا است و مأمور است با شریعت خود زندگی کند طبق قاعده‌ی شریعتش باید به حضرت خضر اعتراض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حضرت خضر می‌خواستند بگویند اسراری در این عالم هست که آن‌ها نیز در مقام خود در این عالم جریان دارد، به همین جهت هم حضرت خضر در هنگام جدایی متذکر شدند که من از خودم این کارها را نکردم بلکه مأمور خدا بودم تا در این سطح و ساحت کارهایی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 دهم آنچه خداوند به ما داده است نمی‌رسید می‌خواهند بگویند این‌طور نیست که کسی بتواند آن مقام را درک کند بلکه می‌توانید با پذیرش ولایت ما از آن بهره گیرید، مثل آن که ما با رجوع به پزشک بدون آن که به علم پزشکی دست یابیم از نتایج علم او بهره می‌گیریم</w:t>
      </w:r>
      <w:r>
        <w:rPr>
          <w:rFonts w:eastAsia="IRNazanin" w:cs="IRNazanin"/>
          <w:color w:val="111111"/>
          <w:sz w:val="28"/>
          <w:szCs w:val="28"/>
          <w:rtl w:val="true"/>
          <w:lang w:bidi="fa-IR"/>
        </w:rPr>
        <w:t>.</w:t>
      </w:r>
    </w:p>
    <w:p>
      <w:pPr>
        <w:pStyle w:val="Heading3"/>
        <w:numPr>
          <w:ilvl w:val="2"/>
          <w:numId w:val="1"/>
        </w:numPr>
        <w:rPr/>
      </w:pPr>
      <w:bookmarkStart w:id="177" w:name="__RefHeading___Toc372581_581953129"/>
      <w:bookmarkStart w:id="178" w:name="_Toc63"/>
      <w:bookmarkEnd w:id="177"/>
      <w:r>
        <w:rPr>
          <w:rtl w:val="true"/>
        </w:rPr>
        <w:t>راه ارتباط با خدا</w:t>
      </w:r>
      <w:bookmarkEnd w:id="17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آیَاتُ اللَّهِ وَ دَلَائِلُهُ وَ حُجَجُ اللَّهِ وَ خُلَفَاؤُهُ وَ أُمَنَاؤُهُ وَ أَئِمَّتُهُ وَ وَجْهُ اللَّهِ وَ عَیْنُ اللَّهِ وَ لِسَانُ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زیرا ما آیات</w:t>
      </w:r>
    </w:p>
    <w:p>
      <w:pPr>
        <w:pStyle w:val="BookText"/>
        <w:rPr/>
      </w:pPr>
      <w:r>
        <w:rPr>
          <w:rFonts w:ascii="IRNazanin" w:hAnsi="IRNazanin" w:eastAsia="IRNazanin"/>
          <w:color w:val="111111"/>
          <w:sz w:val="28"/>
          <w:sz w:val="28"/>
          <w:szCs w:val="28"/>
          <w:rtl w:val="true"/>
          <w:lang w:bidi="fa-IR"/>
        </w:rPr>
        <w:t>الهی و دلائل او و حجت‌های خدا و امینان او و امام او و وَجه خداوند و چشم و زبان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یعنی خداوند از طریق ائمه علیهم السلام با بشریت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آیات و دلائل خدا هستند تا بشر راه به سوی خدا را گم نکند، حجت‌های خدایند تا بشر در زندگی زمینی حق و باطل را درست تشخیص دهد، امینان او هستند تا امانت الهی به طور کامل به دست بشر برسد و امام اویند تا بشر بداند به چه کسی اقتدا کند و وَجه خدایند تا انسان‌ها از طریق نظر به سیره‌ی ائمه علیهم السلام با بهترین جلواتِ خداوند روبرو باشند و چشم خدا در زمین‌اند تا نظارت الهی به طور ملموس‌تر انجام گیرد، همچنان که زبان خدایند تا گوش‌ها بتواند پیام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به گفته‌ی مولوی وقتی در مقابل خداوند قرار می‌گیری از طرف خداوند خطاب می‌شوی با چه چیزی آمده‌ای، با قلب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آن قلب، قلب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یا بدون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جوال زر بیاری ای غنی</w:t>
      </w:r>
    </w:p>
    <w:p>
      <w:pPr>
        <w:pStyle w:val="BookText"/>
        <w:rPr/>
      </w:pPr>
      <w:r>
        <w:rPr>
          <w:rFonts w:ascii="IRNazanin" w:hAnsi="IRNazanin" w:eastAsia="IRNazanin"/>
          <w:color w:val="111111"/>
          <w:sz w:val="28"/>
          <w:sz w:val="28"/>
          <w:szCs w:val="28"/>
          <w:rtl w:val="true"/>
          <w:lang w:bidi="fa-IR"/>
        </w:rPr>
        <w:t>حق بگوید دل بیار ای منحنی</w:t>
      </w:r>
    </w:p>
    <w:p>
      <w:pPr>
        <w:pStyle w:val="BookText"/>
        <w:rPr/>
      </w:pPr>
      <w:r>
        <w:rPr>
          <w:rFonts w:ascii="IRNazanin" w:hAnsi="IRNazanin" w:eastAsia="IRNazanin"/>
          <w:color w:val="111111"/>
          <w:sz w:val="28"/>
          <w:sz w:val="28"/>
          <w:szCs w:val="28"/>
          <w:rtl w:val="true"/>
          <w:lang w:bidi="fa-IR"/>
        </w:rPr>
        <w:t>گر ز تو راضی است دل من راضی‌ام</w:t>
      </w:r>
    </w:p>
    <w:p>
      <w:pPr>
        <w:pStyle w:val="BookText"/>
        <w:rPr/>
      </w:pPr>
      <w:r>
        <w:rPr>
          <w:rFonts w:ascii="IRNazanin" w:hAnsi="IRNazanin" w:eastAsia="IRNazanin"/>
          <w:color w:val="111111"/>
          <w:sz w:val="28"/>
          <w:sz w:val="28"/>
          <w:szCs w:val="28"/>
          <w:rtl w:val="true"/>
          <w:lang w:bidi="fa-IR"/>
        </w:rPr>
        <w:t>ور ز تو مُعرِض بود اعراضی‌ام</w:t>
      </w:r>
    </w:p>
    <w:p>
      <w:pPr>
        <w:pStyle w:val="BookText"/>
        <w:rPr/>
      </w:pPr>
      <w:r>
        <w:rPr>
          <w:rFonts w:ascii="IRNazanin" w:hAnsi="IRNazanin" w:eastAsia="IRNazanin"/>
          <w:color w:val="111111"/>
          <w:sz w:val="28"/>
          <w:sz w:val="28"/>
          <w:szCs w:val="28"/>
          <w:rtl w:val="true"/>
          <w:lang w:bidi="fa-IR"/>
        </w:rPr>
        <w:t>ننگرم در تو در آن دل بنگرم</w:t>
      </w:r>
    </w:p>
    <w:p>
      <w:pPr>
        <w:pStyle w:val="BookText"/>
        <w:rPr/>
      </w:pPr>
      <w:r>
        <w:rPr>
          <w:rFonts w:ascii="IRNazanin" w:hAnsi="IRNazanin" w:eastAsia="IRNazanin"/>
          <w:color w:val="111111"/>
          <w:sz w:val="28"/>
          <w:sz w:val="28"/>
          <w:szCs w:val="28"/>
          <w:rtl w:val="true"/>
          <w:lang w:bidi="fa-IR"/>
        </w:rPr>
        <w:t>تحفه او آر ای جان بر درم</w:t>
      </w:r>
    </w:p>
    <w:p>
      <w:pPr>
        <w:pStyle w:val="BookText"/>
        <w:rPr/>
      </w:pPr>
      <w:r>
        <w:rPr>
          <w:rFonts w:ascii="IRNazanin" w:hAnsi="IRNazanin" w:eastAsia="IRNazanin"/>
          <w:color w:val="111111"/>
          <w:sz w:val="28"/>
          <w:sz w:val="28"/>
          <w:szCs w:val="28"/>
          <w:rtl w:val="true"/>
          <w:lang w:bidi="fa-IR"/>
        </w:rPr>
        <w:t>با تو او چون است؟ هستم من چنان</w:t>
      </w:r>
    </w:p>
    <w:p>
      <w:pPr>
        <w:pStyle w:val="BookText"/>
        <w:rPr/>
      </w:pPr>
      <w:r>
        <w:rPr>
          <w:rFonts w:ascii="IRNazanin" w:hAnsi="IRNazanin" w:eastAsia="IRNazanin"/>
          <w:color w:val="111111"/>
          <w:sz w:val="28"/>
          <w:sz w:val="28"/>
          <w:szCs w:val="28"/>
          <w:rtl w:val="true"/>
          <w:lang w:bidi="fa-IR"/>
        </w:rPr>
        <w:t>زیر پای مادران باشد جنان</w:t>
      </w:r>
    </w:p>
    <w:p>
      <w:pPr>
        <w:pStyle w:val="BookText"/>
        <w:rPr/>
      </w:pPr>
      <w:r>
        <w:rPr>
          <w:rFonts w:ascii="IRNazanin" w:hAnsi="IRNazanin" w:eastAsia="IRNazanin"/>
          <w:color w:val="111111"/>
          <w:sz w:val="28"/>
          <w:sz w:val="28"/>
          <w:szCs w:val="28"/>
          <w:rtl w:val="true"/>
          <w:lang w:bidi="fa-IR"/>
        </w:rPr>
        <w:t>مادر و بابا و اصل خلق اوست</w:t>
      </w:r>
    </w:p>
    <w:p>
      <w:pPr>
        <w:pStyle w:val="BookText"/>
        <w:rPr/>
      </w:pPr>
      <w:r>
        <w:rPr>
          <w:rFonts w:ascii="IRNazanin" w:hAnsi="IRNazanin" w:eastAsia="IRNazanin"/>
          <w:color w:val="111111"/>
          <w:sz w:val="28"/>
          <w:sz w:val="28"/>
          <w:szCs w:val="28"/>
          <w:rtl w:val="true"/>
          <w:lang w:bidi="fa-IR"/>
        </w:rPr>
        <w:t>ای‌خنک آن‌کس‌که داند دل زپوست</w:t>
      </w:r>
    </w:p>
    <w:p>
      <w:pPr>
        <w:pStyle w:val="BookText"/>
        <w:rPr/>
      </w:pPr>
      <w:r>
        <w:rPr>
          <w:rFonts w:ascii="IRNazanin" w:hAnsi="IRNazanin" w:eastAsia="IRNazanin"/>
          <w:color w:val="111111"/>
          <w:sz w:val="28"/>
          <w:sz w:val="28"/>
          <w:szCs w:val="28"/>
          <w:rtl w:val="true"/>
          <w:lang w:bidi="fa-IR"/>
        </w:rPr>
        <w:t>تو بگویی نک دل آوردم به تو</w:t>
      </w:r>
    </w:p>
    <w:p>
      <w:pPr>
        <w:pStyle w:val="BookText"/>
        <w:rPr/>
      </w:pPr>
      <w:r>
        <w:rPr>
          <w:rFonts w:ascii="IRNazanin" w:hAnsi="IRNazanin" w:eastAsia="IRNazanin"/>
          <w:color w:val="111111"/>
          <w:sz w:val="28"/>
          <w:sz w:val="28"/>
          <w:szCs w:val="28"/>
          <w:rtl w:val="true"/>
          <w:lang w:bidi="fa-IR"/>
        </w:rPr>
        <w:t xml:space="preserve">گویدت پُرّ است از این دل‌ها قتو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آن دلی آور که قطب عالم اوست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 جانِ جانِ جانِ آدم اوست</w:t>
      </w:r>
    </w:p>
    <w:p>
      <w:pPr>
        <w:pStyle w:val="BookText"/>
        <w:rPr/>
      </w:pPr>
      <w:r>
        <w:rPr>
          <w:rFonts w:ascii="IRNazanin" w:hAnsi="IRNazanin" w:eastAsia="IRNazanin"/>
          <w:color w:val="111111"/>
          <w:sz w:val="28"/>
          <w:sz w:val="28"/>
          <w:szCs w:val="28"/>
          <w:rtl w:val="true"/>
          <w:lang w:bidi="fa-IR"/>
        </w:rPr>
        <w:t>از برای آن دل پر نور و بر</w:t>
      </w:r>
    </w:p>
    <w:p>
      <w:pPr>
        <w:pStyle w:val="BookText"/>
        <w:rPr/>
      </w:pPr>
      <w:r>
        <w:rPr>
          <w:rFonts w:ascii="IRNazanin" w:hAnsi="IRNazanin" w:eastAsia="IRNazanin"/>
          <w:color w:val="111111"/>
          <w:sz w:val="28"/>
          <w:sz w:val="28"/>
          <w:szCs w:val="28"/>
          <w:rtl w:val="true"/>
          <w:lang w:bidi="fa-IR"/>
        </w:rPr>
        <w:t>هست آن سلطان دل‌ها منتظَر</w:t>
      </w:r>
    </w:p>
    <w:p>
      <w:pPr>
        <w:pStyle w:val="BookText"/>
        <w:rPr/>
      </w:pPr>
      <w:r>
        <w:rPr>
          <w:rFonts w:ascii="IRNazanin" w:hAnsi="IRNazanin" w:eastAsia="IRNazanin"/>
          <w:color w:val="111111"/>
          <w:sz w:val="28"/>
          <w:sz w:val="28"/>
          <w:szCs w:val="28"/>
          <w:rtl w:val="true"/>
          <w:lang w:bidi="fa-IR"/>
        </w:rPr>
        <w:t>آری همه‌ی قلب‌ها باید به قلب امام معصوم علیه السلام وصل شود که آیت الهی و حجت خدا و چشم خداوند است، آن‌ها برای بشریت ملاک درست‌رفتن‌اند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یُعَذِّبُ اللَّهُ عِبَادَهُ وَ بِنَا یُثِیبُ وَ مِنْ بَیْنِ خَلْقِهِ طَهَّرَنَا وَ اخْتَارَنَا وَ اصْطَفَانَا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طریق ما بندگانش را عذاب می‌کند و پاداش می‌دهد و در بین خلقش ما را طاهر کرد و اختیار نمود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راه‌های پاکی را به بشریت بنمایاند و آن کس را که از مسیر ما فاصله گرفت عذاب کند و آن‌کس را که در مسیر ما ماند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قَائِلٌ لِمَ وَ کَیْفَ وَ 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بگوید چرا و چطوری و کجا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 وَ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و مشرک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ملاک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می‌کند سؤال نمی‌شود و اوست که از اعمال و رفتار و افکار بقیه سؤال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فرازها ما را متوجه چنین مقامی در عالم و مصداق‌های آن مقام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رابطه با آن مقام به تأمل بپردازیم و افق اندیشه‌ی خود را با چنین حقایق متعالی آشنا نمائیم و اگر درست با موضوع برخورد کنید به طور بدیهی قلب شما چنین واقعیاتی را در یک نظام حکیمانه و اَحسن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روشنفکران ما که اهل نماز و دینداری بودند چون این نوع ولایت را نفهمیدند و نتوانستند وارد این فرهنگ بشوند، سر به سلامت نبردند و منوّر به نور اهل البیت علیهم السلام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این</w:t>
      </w:r>
    </w:p>
    <w:p>
      <w:pPr>
        <w:pStyle w:val="BookText"/>
        <w:rPr/>
      </w:pPr>
      <w:r>
        <w:rPr>
          <w:rFonts w:ascii="IRNazanin" w:hAnsi="IRNazanin" w:eastAsia="IRNazanin"/>
          <w:color w:val="111111"/>
          <w:sz w:val="28"/>
          <w:sz w:val="28"/>
          <w:szCs w:val="28"/>
          <w:rtl w:val="true"/>
          <w:lang w:bidi="fa-IR"/>
        </w:rPr>
        <w:t>نوع نگاه نشد امکان آن‌که شیطان برای او برنامه‌ریزی کند وجود دارد و او را تا جهنم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سال‌های اخیر تجربه کرده‌اید، اگر کسی با آن نگاه ولایی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آدم داشتند مسائل را تجزیه و تحلیل نکرد و با آن نگاه به انقلاب اسلامی نظر نکرد تا مسائل خود را حل کند، به راحتی طعمه‌ی نقشه‌های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دارید همان‌طور که دشمن اعتقاد به مهدویت را که عقیده‌ی بزرگ فوق تاریخ است، به یک عقیده‌ی ارتجاعی تبدیل کرد، موضوع ولایت ائمه علیهم السلام را نیز بنا دارد به آن حالت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است که فرهنگ مهدویت و انتظار و ولایت امامان معصوم علیهم السلام را درست مطرح کنیم تا خود و جامعه‌مان از برکات فوق‌العاده‌ی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حقیقت اهل البیت علیهم السلام ما را از معارف عالیه‌ی ولایتِ آن ذوات مقدس محروم مگرداند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9" w:name="pg5239_39395"/>
    </w:p>
    <w:p>
      <w:pPr>
        <w:pStyle w:val="Heading2"/>
        <w:numPr>
          <w:ilvl w:val="1"/>
          <w:numId w:val="1"/>
        </w:numPr>
        <w:rPr/>
      </w:pPr>
      <w:bookmarkStart w:id="180" w:name="__RefHeading___Toc372583_581953129"/>
      <w:bookmarkStart w:id="181" w:name="_Toc64"/>
      <w:bookmarkEnd w:id="179"/>
      <w:bookmarkEnd w:id="180"/>
      <w:r>
        <w:rPr>
          <w:rtl w:val="true"/>
        </w:rPr>
        <w:t>جلسه‌ی پانزدهم</w:t>
      </w:r>
      <w:r>
        <w:rPr>
          <w:rtl w:val="true"/>
        </w:rPr>
        <w:t xml:space="preserve">: </w:t>
      </w:r>
      <w:r>
        <w:rPr>
          <w:rtl w:val="true"/>
        </w:rPr>
        <w:t>رابطه‌ی نفس امام با نور عظمت</w:t>
      </w:r>
      <w:bookmarkEnd w:id="181"/>
    </w:p>
    <w:p>
      <w:pPr>
        <w:pStyle w:val="Heading3"/>
        <w:numPr>
          <w:ilvl w:val="2"/>
          <w:numId w:val="1"/>
        </w:numPr>
        <w:rPr/>
      </w:pPr>
      <w:bookmarkStart w:id="182" w:name="__RefHeading___Toc372585_581953129"/>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مستظهرید حضرت مولی الموحدین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أَمِیرُ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همه‌ی تاریخ امیر هر مؤمنی هستم که بوده و 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همین‌طور که حضرت جبرائیل علیه السلام به همه‌ی پیامبران وَحی می‌کنند، مقام نوری امیرالمؤمنین علیه السلام نیز همه‌ی مؤمنین را در سیر به سوی کمالِ ایمان کمک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أُیِّدْتُ بِرُوحِ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طریق روح عظمت مدد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کمی روی این نکته تأمل بفرمایید تا روشن شود این نوع تأیید و مددکردن، مددکردن جنبه‌ی روحانی عالم است به نفس ناطقه‌ی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آن‌که جسم شما توسط نفس ناطقه‌تان مدد می‌شود و از آن طریق قوای نفس ناطقه می‌توانند اعصاب و ماهیچه‌ها را تحریک کنند تا بدن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نیز به مدد الهی کمک می‌شود و الهاماتی به آن می‌رسد و به نشاط می‌آید و به یک معنی می‌توان گفت نفس حرکت و 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w:t>
      </w:r>
      <w:bookmarkStart w:id="184" w:name="pg5239_39396"/>
    </w:p>
    <w:p>
      <w:pPr>
        <w:pStyle w:val="BookText"/>
        <w:rPr/>
      </w:pPr>
      <w:bookmarkEnd w:id="184"/>
      <w:r>
        <w:rPr>
          <w:rFonts w:ascii="IRNazanin" w:hAnsi="IRNazanin" w:eastAsia="IRNazanin"/>
          <w:color w:val="111111"/>
          <w:sz w:val="28"/>
          <w:sz w:val="28"/>
          <w:szCs w:val="28"/>
          <w:rtl w:val="true"/>
          <w:lang w:bidi="fa-IR"/>
        </w:rPr>
        <w:t>مدد الهی است که نفس به نشاط می‌آید و به راحتی نماز می‌خواند و نماز شبش را اقامه می‌کند</w:t>
      </w:r>
      <w:r>
        <w:rPr>
          <w:rFonts w:eastAsia="IRNazanin" w:cs="IRNazanin"/>
          <w:color w:val="111111"/>
          <w:sz w:val="28"/>
          <w:szCs w:val="28"/>
          <w:rtl w:val="true"/>
          <w:lang w:bidi="fa-IR"/>
        </w:rPr>
        <w:t>.</w:t>
      </w:r>
    </w:p>
    <w:p>
      <w:pPr>
        <w:pStyle w:val="Heading3"/>
        <w:numPr>
          <w:ilvl w:val="2"/>
          <w:numId w:val="1"/>
        </w:numPr>
        <w:rPr/>
      </w:pPr>
      <w:bookmarkStart w:id="185" w:name="__RefHeading___Toc372587_581953129"/>
      <w:bookmarkStart w:id="186" w:name="_Toc66"/>
      <w:bookmarkEnd w:id="185"/>
      <w:r>
        <w:rPr>
          <w:rtl w:val="true"/>
        </w:rPr>
        <w:t>امامان و وسیع‌ترین حضور</w:t>
      </w:r>
      <w:bookmarkEnd w:id="1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جسم داریم و یک نفس، حقیقتی بالاتر از آن دو به صورت بالفعل نداریم، اما ائمه علیهم السلام علاوه بر این دو، یک مقام دیگر هم دارند که همان نور عظمت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ما خود را نفس ناطقه‌ی خود می‌دانیم و به اعتبار همین نفس ناطقه است که خود را خود می‌دانیم، چون باطن تن ما همان نفس ناطقه است، ولی باطن و حقیقت ائمه علیهم السلام چیز عمیق‌تری است به نام نور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حقیقت هر موجودی جنبه‌ی اصیل و باطنی آن است که همواره ثابت و پایدار می‌باشد، ملاحظه کنید امامان علیهم السلام وقتی با حقیقت خود روبه‌رو می‌باشند با چه چیز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از آن مقام نمی‌فهمیم اما این را می‌فهمیم که امامان علیهم السلام وقتی خود را احساس می‌کنند که با همه‌ی حقیقت که فوق جبرائیل و میکائیل است مرتبط باشند و در عالم نیز این‌چنین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وسیع‌تر از دنیا و مافیها و وسیع‌تر از غم‌ها و شادی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مَرّوُا بِالْلَغْوَ مَرُّوا کِراماً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هنگامی که به امر پوچی برخورد کردند بزرگوارانه از آن می‌گذرند و خود را همسنگ آن امر نمی‌گردانند، چون به چیز بالاتری</w:t>
      </w:r>
      <w:bookmarkStart w:id="187" w:name="pg5239_39397"/>
    </w:p>
    <w:p>
      <w:pPr>
        <w:pStyle w:val="BookText"/>
        <w:rPr/>
      </w:pPr>
      <w:bookmarkEnd w:id="187"/>
      <w:r>
        <w:rPr>
          <w:rFonts w:ascii="IRNazanin" w:hAnsi="IRNazanin" w:eastAsia="IRNazanin"/>
          <w:color w:val="111111"/>
          <w:sz w:val="28"/>
          <w:sz w:val="28"/>
          <w:szCs w:val="28"/>
          <w:rtl w:val="true"/>
          <w:lang w:bidi="fa-IR"/>
        </w:rPr>
        <w:t>یعنی نور ایمان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با اتصال ائمه علیهم السلام به نور عظمت، آن‌ها در چه افقی زندگی می‌کنند و به کجا نظر دارند و تا کجا می‌توانند بشریت را صعود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الهام مختصر به قلب عارف می‌شود هفته‌ها در شور و شعف به سر می‌برد، این کجا و این که وجود مقدس امیرالمؤمنین علیه السلام و ائمه علیهم السلام با آن حقیقتِ ثابت ارتباط دارند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ائمه علیهم السلام سه مرتبه را می‌توان در نظر گرفت؛ یکی مرتبه‌ی تن مبارک آن‌ها و ارتباط با عالم ارض و یکی هم مرتبه‌ی نفس ناطقه‌شان و ارتباط با عالم غیب مضاف، که از این جهت با سایر انسان‌ها یکسان‌اند و یکی هم مرتبه‌ی نور عظمت که مخصوص خودشان است و لذا وقتی خود را حس می‌کنند، خود را تا عالی‌ترین مقام که مقام نور عظمت است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همه‌ی کمالات به صورت جامع در آن مقام هست، در حالی که اگر ملائکه‌ی مقرب باطن پیامبر صلی الله علیه وآله و سلم و ائمه علیهم السلام بودند، دیگر مقام باطنی ائمه علیهم السلام یک حقیقت جامع نبود، چون هر مَلکی حامل حقیقتی از حقایق می‌باشد</w:t>
      </w:r>
      <w:r>
        <w:rPr>
          <w:rFonts w:eastAsia="IRNazanin" w:cs="IRNazanin"/>
          <w:color w:val="111111"/>
          <w:sz w:val="28"/>
          <w:szCs w:val="28"/>
          <w:rtl w:val="true"/>
          <w:lang w:bidi="fa-IR"/>
        </w:rPr>
        <w:t>.</w:t>
      </w:r>
    </w:p>
    <w:p>
      <w:pPr>
        <w:pStyle w:val="Heading3"/>
        <w:numPr>
          <w:ilvl w:val="2"/>
          <w:numId w:val="1"/>
        </w:numPr>
        <w:rPr/>
      </w:pPr>
      <w:bookmarkStart w:id="188" w:name="__RefHeading___Toc372589_581953129"/>
      <w:bookmarkStart w:id="189" w:name="_Toc67"/>
      <w:bookmarkEnd w:id="188"/>
      <w:r>
        <w:rPr>
          <w:rtl w:val="true"/>
        </w:rPr>
        <w:t>مقام فوق مرگ</w:t>
      </w:r>
      <w:bookmarkEnd w:id="1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پیامبر و ائمه علیهم السلام با غذا تغذیه و رشد می‌کند و نفس ناطقه‌ی آن‌ها، مثل نفس ناطقه‌ی ما از رَحِم مادر شروع می‌شود و نهایتاً توسط عزرائیل علیه السلام قبض می‌گردد ولی نور عظمت آن‌ها در مقامی فوق عزرائیل و جبرائیل مستقر است و به این معنی رسول خدا صلی الله علیه وآله و سلم و ائمه علیهم السلام هرگز مرگ ندارند، و در این مقام است که آن‌ها عین نمازند و قرآن در مورد آن‌ها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و آن‌ها را امام قرار دادیم و فعل خیر و اقامه‌ی نماز را به آن‌ها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جهت نفس ناطقه همانند سایر مسلمانان نماز می‌خوانند و لابه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به امامان فعلِ نماز وَحی می‌شود نه این‌که به آن‌ها وحی می‌شود که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فرق می‌کند و آن مقام که می‌گوید به آن‌ها اقامه‌ی نماز را وحی کردیم، اشاره به مقام نور عظمت دارد و از این جهت آن‌ها عین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جنبه که نصف شب بلند می‌شوند و نماز می‌خوانند و اشک می‌ریزند، جنبه‌ی مربوط به نفس ناطقه‌ی آن‌ها است و با این عبادات خود را به آن مقام غیبی متصل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سؤال پیش آید که اگر امام عین نماز و عین زکات و عین فعل خیر است، چرا ائمه علیهم السلام نماز می‌خوانند و سایر اعمال عبادی را انجام می‌دهند؟ در حالی که اگر عنایت فرمائید، امام به عنوان شخصِ شخیص امیرالمؤمنین علیه السلام که پسر فاطمه بنت اسد و جناب ابی طالب‌اند و از مادرشان متولد شده‌اند، در مقام نفس ناطقه‌اند، اختیار و اراده دارند و گریه می‌کنند و با عباداتشان اتصال با عالم غیب را برای خود حفظ می‌کنند و این غیر آن مقامی است که عین نماز است ولی وقتی شما با امیرالمؤمنین علیه السلام روبه‌رو هستید و در محضر حضرت می‌باشید با همه‌ی آن شخصیت روبه‌روئید، با جسمی روبه‌روئید که باطنش نفسی است که آن نفس به جهت عبادات طولانی با نور عظمت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دارای نفس ناطقه‌اند اما آن نفس ناطقه نسبت به ما محل</w:t>
      </w:r>
    </w:p>
    <w:p>
      <w:pPr>
        <w:pStyle w:val="BookText"/>
        <w:rPr/>
      </w:pPr>
      <w:r>
        <w:rPr>
          <w:rFonts w:ascii="IRNazanin" w:hAnsi="IRNazanin" w:eastAsia="IRNazanin"/>
          <w:color w:val="111111"/>
          <w:sz w:val="28"/>
          <w:sz w:val="28"/>
          <w:szCs w:val="28"/>
          <w:rtl w:val="true"/>
          <w:lang w:bidi="fa-IR"/>
        </w:rPr>
        <w:t>تجلی کامل نور عظمت است، ولی نسبت به خودشان با عبادات و زحماتی که می‌کشند اتحاد با نور عظمت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عزرائیل علیه السلام نفس ناطقه‌ی آن‌ها را قبض می‌کند و به سوی بهشت سیر می‌دهد در حالی که مقام نور عظمتِ آن عزیزان فوق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آن‌ها، آن‌ها با ما سخن می‌گویند و جواب سلام ما را می‌دهند و ما را میهمان نور عظمت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بُعد از امام که از مادر متولد شده، توسط عزرائیل قبض می‌شود ولی مقام نور عظمت متولدشدنی نبود که قبض‌شدنی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ملا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 وَ رُوحَانِیة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ناطقه در بستر عالمِ جسم، حادث می‌شود و پس از جدایی از جسم، باقی می‌ماند، ولی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در مقام دیگری است، یا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مقامی نیست که عزرائیل بخواهد او را قبض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حضرت بر این‌که از طریق روح عظمت مدد می‌شوند برای آن است که ما را متوجه مقامی بگردانند که فوق عالم ملکوت و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جهت شخصیت، همه از رحم مادر شروع شده‌ایم و قبلاً وجودی این‌چنین نداشته‌ایم مگر به صورت علمی و در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به عنوان شخص خودشان همین‌طورند، اما دو نکته را نباید فراموش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 السلام همین حالا منوّر و مؤیّد به نور عظمتند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علیه السلام نفس حضرت را قبض می‌کند روح عظمت را قبض نمی‌کند و این موضوع نیز باید روشن شود که درست است عبادات ائمه علیهم السلام برای آن‌ها کمالی بالاتر نمی‌آورد و آن‌ها در اوج کمالند ولی هنر</w:t>
      </w:r>
      <w:bookmarkStart w:id="190" w:name="pg5239_39400"/>
    </w:p>
    <w:p>
      <w:pPr>
        <w:pStyle w:val="BookText"/>
        <w:rPr/>
      </w:pPr>
      <w:bookmarkEnd w:id="190"/>
      <w:r>
        <w:rPr>
          <w:rFonts w:ascii="IRNazanin" w:hAnsi="IRNazanin" w:eastAsia="IRNazanin"/>
          <w:color w:val="111111"/>
          <w:sz w:val="28"/>
          <w:sz w:val="28"/>
          <w:szCs w:val="28"/>
          <w:rtl w:val="true"/>
          <w:lang w:bidi="fa-IR"/>
        </w:rPr>
        <w:t>آن‌ها آن است که با عبادات، خود را در آن کمال حفظ می‌کنند و پاداش آن‌ها در قیامت به جهت آن است که تمام عمر، خود را در اوج کمال حفظ نمودند، در حالی که مثل دیگران شهوت و غضب داشتند و خطر سقوط از آن کمال برای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می‌کنیم برای نزدیکی به وجود مقدس امامان معصوم علیهم السلام که مقام تامه‌ی تمامه‌ی انسانیتند</w:t>
      </w:r>
      <w:r>
        <w:rPr>
          <w:rFonts w:eastAsia="IRNazanin" w:cs="IRNazanin"/>
          <w:color w:val="111111"/>
          <w:sz w:val="28"/>
          <w:szCs w:val="28"/>
          <w:rtl w:val="true"/>
          <w:lang w:bidi="fa-IR"/>
        </w:rPr>
        <w:t>.</w:t>
      </w:r>
    </w:p>
    <w:p>
      <w:pPr>
        <w:pStyle w:val="Heading3"/>
        <w:numPr>
          <w:ilvl w:val="2"/>
          <w:numId w:val="1"/>
        </w:numPr>
        <w:rPr/>
      </w:pPr>
      <w:bookmarkStart w:id="191" w:name="__RefHeading___Toc372591_581953129"/>
      <w:bookmarkStart w:id="192" w:name="_Toc68"/>
      <w:bookmarkEnd w:id="191"/>
      <w:r>
        <w:rPr>
          <w:rtl w:val="true"/>
        </w:rPr>
        <w:t>امام؛ آیتِ الله</w:t>
      </w:r>
      <w:bookmarkEnd w:id="19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روشن شده باشد که روح عظمت،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چگونه با آن مقام ارتباط دارند و وقتی در چنین ارتباطی هستند در چه سعه‌ای از هستی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وسعتی برای آن که تصور خدایی برایشان نشود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أَنَا عَبْدٌ مِنْ عبید اللَّهِ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حقیقت آن است که من بنده‌ای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مقام ائمه علیهم السلام را در مرتبه‌ی عالیه‌اش نشناسد، و وای به حال کسی که این‌ها را در مقام عالیه، عبدی از عبید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آن‌کسی که نمی‌فهمد این‌ها در چه درجه و مقامی هستند که وای به حالش، آن هم که فکر می‌کند اگر این‌ها در چنین مقامی باشند بهره‌ای از خدایی خدا را دارند، وای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در عین آن که متوجه چنین مقامی برای امامان هستیم، آن‌ها را مظهر حق می‌دانیم که هیچ چیزی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عبودیت</w:t>
      </w:r>
    </w:p>
    <w:p>
      <w:pPr>
        <w:pStyle w:val="BookText"/>
        <w:rPr/>
      </w:pPr>
      <w:r>
        <w:rPr>
          <w:rFonts w:ascii="IRNazanin" w:hAnsi="IRNazanin" w:eastAsia="IRNazanin"/>
          <w:color w:val="111111"/>
          <w:sz w:val="28"/>
          <w:sz w:val="28"/>
          <w:szCs w:val="28"/>
          <w:rtl w:val="true"/>
          <w:lang w:bidi="fa-IR"/>
        </w:rPr>
        <w:t>محض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ربّ ندانید، و پس از آن، هر کمالی را که تصور می‌کنید می‌توانید به ما نسبت دهید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هر کمالی را به ما نسبت می‌دهید با این‌همه، هرگز به یک دهم آن چیزی که خدا به ما داده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هرکس به اندازه‌ی کمالی که در نزد خود دارد می‌تواند کمال را تصور کند همچنان که مورچه تصورش این است که خدا شاخک دارد، ما کمال انسان را در این می‌دانیم که حب دنیا نداشته باشد و اهل تواضع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هر چه تو بفهمی در حد خودت می‌فهمی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لَنْ تَبْلُغُوا مِنْ فَضْلِنَا کُنْهَ مَا جَعَلَهُ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آن چه که ما هستیم و خدا برای ما قرار داده نخواهید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ما آیات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در حالی که درخت آیت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حیّ یکی از اسماء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رزمندگان جبهه‌ی اسلام که دشمن را شکست دادند آیت اسم قهار خداونداند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نمایش تمام کمالات خداوند و عنایت داشته باشید که حضرت روی حساب این جمله را به کار برده‌اند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 الی الخلافة و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جمله‌ی مشهور حضرت امیرالمؤمنین علیه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 وَ مَعَهُ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هیچ چیزی را مگر آن‌که قبل و بعد و همراه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بزرگی است که انسان در هر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چیزی را که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اسمی از اسماء الهی را می‌بینید، چون آن چیز مظهر آن اسم است، حال چه مقامی است که می‌تواند در هر منظری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یعنی اگر رزمندگان را می‌بیند که تجلی اسم قهارند، همه‌ی کمالات الهی را در آن مظهر می‌بیند، این کسی است که در اول، آخر را می‌بیند و در آخر اول را، در ظاهر، باطن را می‌بیند، در باطن،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هر اسمی سایر اسم‌ها را پنهان می‌کند ولی نه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مظاهر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سایر سالکان اگر خداوند به اسم حیّ تجلی کرد آن اسم بقیه‌ی اسم‌ها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جهت که غفار است اگر از طریق اسمی خود را می‌نمایاند، همان اسم موجب می‌شود سایر اسم‌ها پوشیده شود و از این طریق نه تنها آن اسم را می‌بیند، غفاریت حق را هم می‌بیند و عملاً با غفاریت او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به جایی برسد که در هر منظری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در افق بسیار متعالی قرار دارد که هیچ اسمی برای او حجاب سایر اسماء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بزرگ معتقدند خدایی که کمال مطلق است، حضور مطلق است و در همه‌جا به همه‌ی اسماء جلوه می‌کند و این‌که ما حضور مطلق حق را در هر منظری نمی‌نگریم چون به خودمان نظر داریم و در نتیجه به اندازه‌ای که خود را نبینید در هر منظری حق را می‌بینید و این که حق را به اسمی خاص می‌نگرید به جهت حجاب‌هایی از انانیّت است که مانع می‌شود تا حق به همه‌ی اسماء‌اش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خداوند از طریق این درخت با اسم حی جلوه کرده یا حق به تمامه در صحنه است و اگر چشم امیرالمؤمنین علیه السلام در صحنه بود از طریق نظر به اسم حیّ در درخت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می‌کرد؟</w:t>
      </w:r>
    </w:p>
    <w:p>
      <w:pPr>
        <w:pStyle w:val="BookText"/>
        <w:rPr/>
      </w:pPr>
      <w:r>
        <w:rPr>
          <w:rFonts w:ascii="IRNazanin" w:hAnsi="IRNazanin" w:eastAsia="IRNazanin"/>
          <w:color w:val="111111"/>
          <w:sz w:val="28"/>
          <w:sz w:val="28"/>
          <w:szCs w:val="28"/>
          <w:rtl w:val="true"/>
          <w:lang w:bidi="fa-IR"/>
        </w:rPr>
        <w:t xml:space="preserve">آری امیرالمؤمنین علیه السلام در درخت که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می‌نگرد، آن‌وقت آیا شایسته است شیعیان علی علیه السلام امامان را که آیات الله و دلائل حضرت الله هستند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 و فکر نکنند چزا حضرت مولی‌الموحدین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کردم اگر کسی نتواند اولیاء الهی را درست ببیند محال است بتواند خدا را ببیند و با خدا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اجمالاً قبول دارد خدائی در دنیا هست اما اگر خواست حق را بیابد باید بتواند حق را در مناظر نمایش کامل حق ببیند تا حق را به درستی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منظری جز انسان کامل نمی‌تواند حق را درست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خدا را پیدا کنید باید موجودی باشد که حرکات و سکناتش حق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را ناممکن ندانید و ساده هم نگیرید با ساحتی روبه‌رو می‌شوید که حق خود را در منظر اولیاء‌اش به شما می‌نمایاند تا قلب شما بتواند با خدا مأنوس شود و از خدای ذهنی به خدای قابل اُنس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حرکات انسان عاشق، با عشق و در حرکات انسان عاقل، با عقل مأنوس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شِنگِ بی‌قرار بی‌سکون</w:t>
      </w:r>
    </w:p>
    <w:p>
      <w:pPr>
        <w:pStyle w:val="BookText"/>
        <w:rPr/>
      </w:pPr>
      <w:r>
        <w:rPr>
          <w:rFonts w:ascii="IRNazanin" w:hAnsi="IRNazanin" w:eastAsia="IRNazanin"/>
          <w:color w:val="111111"/>
          <w:sz w:val="28"/>
          <w:sz w:val="28"/>
          <w:szCs w:val="28"/>
          <w:rtl w:val="true"/>
          <w:lang w:bidi="fa-IR"/>
        </w:rPr>
        <w:t>چون در آرد کل تن را در جنون؟</w:t>
      </w:r>
    </w:p>
    <w:p>
      <w:pPr>
        <w:pStyle w:val="BookText"/>
        <w:rPr/>
      </w:pPr>
      <w:r>
        <w:rPr>
          <w:rFonts w:ascii="IRNazanin" w:hAnsi="IRNazanin" w:eastAsia="IRNazanin"/>
          <w:color w:val="111111"/>
          <w:sz w:val="28"/>
          <w:sz w:val="28"/>
          <w:szCs w:val="28"/>
          <w:rtl w:val="true"/>
          <w:lang w:bidi="fa-IR"/>
        </w:rPr>
        <w:t>لطف عقل خوش نهاد خوش‌نسب</w:t>
      </w:r>
    </w:p>
    <w:p>
      <w:pPr>
        <w:pStyle w:val="BookText"/>
        <w:rPr/>
      </w:pPr>
      <w:r>
        <w:rPr>
          <w:rFonts w:ascii="IRNazanin" w:hAnsi="IRNazanin" w:eastAsia="IRNazanin"/>
          <w:color w:val="111111"/>
          <w:sz w:val="28"/>
          <w:sz w:val="28"/>
          <w:szCs w:val="28"/>
          <w:rtl w:val="true"/>
          <w:lang w:bidi="fa-IR"/>
        </w:rPr>
        <w:t>چون همه تن را در آرد در ادب؟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جمال انسان عاشق می‌توان عشق را دید و در جمال اولیاء الهی می‌توان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بعضی‌ها آنچنان تحت تأثیر عقل و حکمت هستند که اگر دست خود را هم تکان دهند معلوم است که عقل به ماهیچه‌ها فرمان می‌دهد، نمونه‌ی آن را در حرکات</w:t>
      </w:r>
    </w:p>
    <w:p>
      <w:pPr>
        <w:pStyle w:val="BookText"/>
        <w:rPr/>
      </w:pPr>
      <w:r>
        <w:rPr>
          <w:rFonts w:ascii="IRNazanin" w:hAnsi="IRNazanin" w:eastAsia="IRNazanin"/>
          <w:color w:val="111111"/>
          <w:sz w:val="28"/>
          <w:sz w:val="28"/>
          <w:szCs w:val="28"/>
          <w:rtl w:val="true"/>
          <w:lang w:bidi="fa-IR"/>
        </w:rPr>
        <w:t>و سکنات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کسی به دنبال خدا بود وقتی با کسی روبه‌رو شد که محل نمایش حق است آن را آینه‌ی اُنسِ با حق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مرحوم کاشف‌الغطاء انسان عجیبی بوده‌اند به طوری که صفا و عشق به بندگی تمام ظاهر و باطن ایشان را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جلیل‌القدر که با رؤیت مرحوم کاشف‌الغطاء محو صفای باطنی ایشان می‌شود مانده است این‌همه خوبی چطور در یک انسان جمع شده، در مقابل ایشان از خود بیخود می‌شود، عمامه را از سر خود بر می‌دارد و شروع می‌کند کفش‌های آقا را پاک‌کردن و می‌گوید فدای شما بشوم چطور شده است شما اینقدر خوب شده‌اید؟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مرحوم کاشف‌الغطاء بخواهد جواب آن مرد روحانی را بدهد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ذره بندگی خدا را کردیم خداوند جان و جسم ما را محل نمایش جلوه‌ای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آیا می‌شود بدون نگاه به امثال کاشف‌الغطاء‌ها خدا را ببینیم؟ وقتی به میدان بیایید می‌بینید که هیچ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نه مرحوم کاشف‌الغطاء را امام معصوم می‌دانیم و نه خود ایشان چنین ادعایی دارند ولی حرف بنده این است که راه دیدن انوار الهی یک راه خاص است، انتزاعی فکرکردن در مورد خدا و اسماء و صفات او غیر از روبه‌روشدن با اسماء او و اُنس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از حضرت رسول خدا صلی الله علیه وآله و سلم نقل کرده‌اند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هر کس مرا ببیند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به این سخن حضرت فکر کرد که با دیدن رسول خدا صلی الله علیه وآله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فرهنگ و ساحت خاصی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نه این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اگر من را که نمایش اسماء و صفات الهی هستم بتوانید ببینید، خدا را نیز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رؤیت رسول خدا صلی الله علیه وآله و سلم یک رؤیت عادی بود، که همه‌ی آدم‌ها حضرت صلی الله علیه وآله و سلم را می‌دیدند، مسلّم این رؤیت، یک رؤیت خاص است و با چشم دل باید انجام گیرد تا خدا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جای دیگر به سراغ رؤیت خدا نروید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جبران خلیل جبران در کتاب بسیار خوبش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مردم آمدند از پیامبر پرسیدند چگونه ازدواج کنیم، آن‌ها را راهنمایی کرد، کشاورزان گفتند چگونه کشاورزی کنیم؟ آن‌ها را نیز راهنمایی نمود و خلاصه هر قشر و صنفی آمد و از او راهنمایی خواست و او آن‌ها را راهنمایی کرد تا آن‌که کشیش پیری آمد و پرسید ای پیامبر چگونه دینداری کنیم؟ آن پیامبر تعجب کرد که مگر در این مدت من چه چیزی می‌آموختم، مگر دینداری جز همین کارهایی است که گفتم؟ دینداری را که نباید در جای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مورد یافتن خدا همین است، معلوم نیست خدا را کجا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الهی و راه رسیدن به خدا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مرا بنگرد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چون راه نگاه به آیات الهی را گم کرده‌ایم معنی سخن آن‌ها را نمی‌فهمیم و از خود نمی‌پرسیم این نوع نگاه که به ما توصیه می‌کنند چه نوع نگاهی است؟ آیا نباید برای به‌دست‌آوردن آن به اندازه‌ی آموزش اصول عقاید زحمت</w:t>
      </w:r>
    </w:p>
    <w:p>
      <w:pPr>
        <w:pStyle w:val="BookText"/>
        <w:rPr/>
      </w:pPr>
      <w:r>
        <w:rPr>
          <w:rFonts w:ascii="IRNazanin" w:hAnsi="IRNazanin" w:eastAsia="IRNazanin"/>
          <w:color w:val="111111"/>
          <w:sz w:val="28"/>
          <w:sz w:val="28"/>
          <w:szCs w:val="28"/>
          <w:rtl w:val="true"/>
          <w:lang w:bidi="fa-IR"/>
        </w:rPr>
        <w:t>کشید، یا وقتی پای چنین نگاهی در میان است با تمام استکبارمنشی انتظار داریم بدون هیچ تلاشی ما هم چنین نگاهی داشته باشیم و فکر کنیم اگر نداریم پس چنین نگاهی حق نیست؟ 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آن باشد که باشد شه‌شناس</w:t>
      </w:r>
    </w:p>
    <w:p>
      <w:pPr>
        <w:pStyle w:val="BookText"/>
        <w:rPr/>
      </w:pPr>
      <w:r>
        <w:rPr>
          <w:rFonts w:ascii="IRNazanin" w:hAnsi="IRNazanin" w:eastAsia="IRNazanin"/>
          <w:color w:val="111111"/>
          <w:sz w:val="28"/>
          <w:sz w:val="28"/>
          <w:szCs w:val="28"/>
          <w:rtl w:val="true"/>
          <w:lang w:bidi="fa-IR"/>
        </w:rPr>
        <w:t>تا شناسد شاه را در هر لباس</w:t>
      </w:r>
    </w:p>
    <w:p>
      <w:pPr>
        <w:pStyle w:val="BookText"/>
        <w:rPr/>
      </w:pPr>
      <w:r>
        <w:rPr>
          <w:rFonts w:ascii="IRNazanin" w:hAnsi="IRNazanin" w:eastAsia="IRNazanin"/>
          <w:color w:val="111111"/>
          <w:sz w:val="28"/>
          <w:sz w:val="28"/>
          <w:szCs w:val="28"/>
          <w:rtl w:val="true"/>
          <w:lang w:bidi="fa-IR"/>
        </w:rPr>
        <w:t xml:space="preserve">وقتی دیده درست شد انسان شه‌شناس می‌شود و در هر جلوه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به خصوص اگر آن جلوه مظهر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کبرای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نمی‌گویند ما اهل البیت،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را متوجه حقیقتی می‌کنند که اگر حرکات و سکنات و گفتار آن‌ها را درست بنگریم متوجه نور الهی در شخصیت آن‌ها می‌شویم و همان سخن امام صادق علیه السلام در میان می‌آید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به خدا سوگند مائیم اسماء حسنای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شخصیت‌هایی هستند که نمایش اسماء الهی می‌باشند، همان چیزی که عمان سامانی در جمال علی علیه السلام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پرده بود جمال جمیل عزّوجلّ</w:t>
      </w:r>
    </w:p>
    <w:p>
      <w:pPr>
        <w:pStyle w:val="BookText"/>
        <w:rPr/>
      </w:pPr>
      <w:r>
        <w:rPr>
          <w:rFonts w:ascii="Amiri" w:hAnsi="Amiri" w:eastAsia="Amiri" w:cs="Amiri"/>
          <w:color w:val="111111"/>
          <w:sz w:val="28"/>
          <w:sz w:val="28"/>
          <w:szCs w:val="28"/>
          <w:rtl w:val="true"/>
          <w:lang w:bidi="ar-SA"/>
        </w:rPr>
        <w:t>علی شد آینه خیرالکلام قلّ و دَلّ</w:t>
      </w:r>
    </w:p>
    <w:p>
      <w:pPr>
        <w:pStyle w:val="BookText"/>
        <w:rPr/>
      </w:pPr>
      <w:r>
        <w:rPr>
          <w:rFonts w:ascii="IRNazanin" w:hAnsi="IRNazanin" w:eastAsia="IRNazanin"/>
          <w:color w:val="111111"/>
          <w:sz w:val="28"/>
          <w:sz w:val="28"/>
          <w:szCs w:val="28"/>
          <w:rtl w:val="true"/>
          <w:lang w:bidi="fa-IR"/>
        </w:rPr>
        <w:t>می‌گوید همان طور که کلام باید مختصر و روشن باشد، جمال علی علیه السلام نمایش مختصر و روشن جمال الهی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حجت‌های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وسیله‌ای هستیم تا راه خدا در میان بشریت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راه خدا را پیدا کند اشخاصی هستند که نه در</w:t>
      </w:r>
    </w:p>
    <w:p>
      <w:pPr>
        <w:pStyle w:val="BookText"/>
        <w:rPr/>
      </w:pPr>
      <w:r>
        <w:rPr>
          <w:rFonts w:ascii="IRNazanin" w:hAnsi="IRNazanin" w:eastAsia="IRNazanin"/>
          <w:color w:val="111111"/>
          <w:sz w:val="28"/>
          <w:sz w:val="28"/>
          <w:szCs w:val="28"/>
          <w:rtl w:val="true"/>
          <w:lang w:bidi="fa-IR"/>
        </w:rPr>
        <w:t>تئوری، که در عمل آن راه را به نمایش گذارده‌اند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به جای مستخلف عنه می‌نشیند و کار او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خلیفه‌ی الهی کار خدا را در زمین انجام می‌دهد تا انسان مطمئن شود با ارتباط با خلیفه‌ی الهی با خدا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أُمَنَاؤُهُ وَ أَئِمَّتُهُ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 یعنی امینان، یعنی خدا ما را طوری آفریده که امین او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نکته‌ای را از خدا بگیریم با فکر و نظر خود مخلوط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یعنی کسی که اگر چیزی را به اسم امانت گرفت همان را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انسان‌ها ناخودآگاه حرف‌ها را با ذهنیت خود و با برداشت‌های خود مخلوط می‌کنیم و لذا نمی‌توانیم حرف خدا را درست به مردم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سخن خدا را کامل به مردم برساند که هیچ منیّتی و وجودی در مقابل خدا در خود نداشته باشد چنین کسی می‌تواند امین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غلام آفتابم هم ازآفتاب گویم</w:t>
      </w:r>
    </w:p>
    <w:p>
      <w:pPr>
        <w:pStyle w:val="BookText"/>
        <w:rPr/>
      </w:pPr>
      <w:r>
        <w:rPr>
          <w:rFonts w:ascii="IRNazanin" w:hAnsi="IRNazanin" w:eastAsia="IRNazanin"/>
          <w:color w:val="111111"/>
          <w:sz w:val="28"/>
          <w:sz w:val="28"/>
          <w:szCs w:val="28"/>
          <w:rtl w:val="true"/>
          <w:lang w:bidi="fa-IR"/>
        </w:rPr>
        <w:t>نه‌شبم نه‌شب‌پرستم‌که‌حدیث خواب گویم</w:t>
      </w:r>
    </w:p>
    <w:p>
      <w:pPr>
        <w:pStyle w:val="BookText"/>
        <w:rPr/>
      </w:pPr>
      <w:r>
        <w:rPr>
          <w:rFonts w:ascii="IRNazanin" w:hAnsi="IRNazanin" w:eastAsia="IRNazanin"/>
          <w:color w:val="111111"/>
          <w:sz w:val="28"/>
          <w:sz w:val="28"/>
          <w:szCs w:val="28"/>
          <w:rtl w:val="true"/>
          <w:lang w:bidi="fa-IR"/>
        </w:rPr>
        <w:t>چو رسول آفتابم به طریق ترجمانی</w:t>
      </w:r>
    </w:p>
    <w:p>
      <w:pPr>
        <w:pStyle w:val="BookText"/>
        <w:rPr/>
      </w:pPr>
      <w:r>
        <w:rPr>
          <w:rFonts w:ascii="IRNazanin" w:hAnsi="IRNazanin" w:eastAsia="IRNazanin"/>
          <w:color w:val="111111"/>
          <w:sz w:val="28"/>
          <w:sz w:val="28"/>
          <w:szCs w:val="28"/>
          <w:rtl w:val="true"/>
          <w:lang w:bidi="fa-IR"/>
        </w:rPr>
        <w:t>به نهان از او بپرسم به شما جواب گویم</w:t>
      </w:r>
    </w:p>
    <w:p>
      <w:pPr>
        <w:pStyle w:val="BookText"/>
        <w:rPr/>
      </w:pPr>
      <w:r>
        <w:rPr>
          <w:rFonts w:ascii="IRNazanin" w:hAnsi="IRNazanin" w:eastAsia="IRNazanin"/>
          <w:color w:val="111111"/>
          <w:sz w:val="28"/>
          <w:sz w:val="28"/>
          <w:szCs w:val="28"/>
          <w:rtl w:val="true"/>
          <w:lang w:bidi="fa-IR"/>
        </w:rPr>
        <w:t>این مقام، مقام پیامبر صلی الله علیه وآله و سلم یعنی رسول آفتابِ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أُمَنَاؤُهُ وَ 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امینان و امامان خداوندیم، که عرض شد مقام امام عین نماز و وَحی فعل خیر و دادن زکات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گفتم شما به یک دهم از فضل ما هم دسترسی نمی‌یابید به جهت آن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وَ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تا با وجه‌الله بودن‌مان شما بتوانید خدا را به تماشا بنشینید و با عین‌الله بودن‌مان، حق را می‌بینید و غیر حق را تشخیص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وقتی</w:t>
      </w:r>
    </w:p>
    <w:p>
      <w:pPr>
        <w:pStyle w:val="BookText"/>
        <w:rPr/>
      </w:pPr>
      <w:r>
        <w:rPr>
          <w:rFonts w:ascii="IRNazanin" w:hAnsi="IRNazanin" w:eastAsia="IRNazanin"/>
          <w:color w:val="111111"/>
          <w:sz w:val="28"/>
          <w:sz w:val="28"/>
          <w:szCs w:val="28"/>
          <w:rtl w:val="true"/>
          <w:lang w:bidi="fa-IR"/>
        </w:rPr>
        <w:t>چیزی را بنگرند نمی‌دانند جایش کجا باید باشد و حق آن کجا است؟ اما آن هایی که عین الله هستند عین آنچه را که حق است می‌دانند، وجود مقدس معصومین علیهم السلام مظهر توجه حق‌اند به مخلوقات و این‌که روشن کنند جای حقیقی هر مخلوق در عالم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شما می‌خواهید بدانید خداوند چه گفته باید به آن‌ها رجوع کنید، آن‌هایی که نشان دادند سراسر وجودشان نمایش حق است و هیچ خودیتی ندارند که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جریان برخورد عَمْربن عبدُوَد را با امیرالمؤمنین علیه السلام شنیده‌ایم ولی همه به لوازم آن فکر نکرده‌ایم، راستی در قلب کسی که تا این حدّ خود را از منیّت خالی کرده چه می‌گذرد؟</w:t>
      </w:r>
    </w:p>
    <w:p>
      <w:pPr>
        <w:pStyle w:val="BookText"/>
        <w:rPr/>
      </w:pPr>
      <w:r>
        <w:rPr>
          <w:rFonts w:ascii="IRNazanin" w:hAnsi="IRNazanin" w:eastAsia="IRNazanin"/>
          <w:color w:val="111111"/>
          <w:sz w:val="28"/>
          <w:sz w:val="28"/>
          <w:szCs w:val="28"/>
          <w:rtl w:val="true"/>
          <w:lang w:bidi="fa-IR"/>
        </w:rPr>
        <w:t>مولوی که خود اهل چنین رازهایی است با تمام وجود از علی علیه السلام با آن همه فاصله‌ی تاریخی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چکار کرده‌ای که تا این حدّ عظیم شده‌ای؟ بعد جواب خودش را خودش از زبان علی علیه السلام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 خود را من ز ره برداشتم</w:t>
      </w:r>
    </w:p>
    <w:p>
      <w:pPr>
        <w:pStyle w:val="BookText"/>
        <w:rPr/>
      </w:pPr>
      <w:r>
        <w:rPr>
          <w:rFonts w:ascii="IRNazanin" w:hAnsi="IRNazanin" w:eastAsia="IRNazanin"/>
          <w:color w:val="111111"/>
          <w:sz w:val="28"/>
          <w:sz w:val="28"/>
          <w:szCs w:val="28"/>
          <w:rtl w:val="true"/>
          <w:lang w:bidi="fa-IR"/>
        </w:rPr>
        <w:t>غیر حق را من عدم انگاشتم</w:t>
      </w:r>
    </w:p>
    <w:p>
      <w:pPr>
        <w:pStyle w:val="BookText"/>
        <w:rPr/>
      </w:pPr>
      <w:r>
        <w:rPr>
          <w:rFonts w:ascii="IRNazanin" w:hAnsi="IRNazanin" w:eastAsia="IRNazanin"/>
          <w:color w:val="111111"/>
          <w:sz w:val="28"/>
          <w:sz w:val="28"/>
          <w:szCs w:val="28"/>
          <w:rtl w:val="true"/>
          <w:lang w:bidi="fa-IR"/>
        </w:rPr>
        <w:t>سایه‌ام من که خدایم آفتاب</w:t>
      </w:r>
    </w:p>
    <w:p>
      <w:pPr>
        <w:pStyle w:val="BookText"/>
        <w:rPr/>
      </w:pPr>
      <w:r>
        <w:rPr>
          <w:rFonts w:ascii="IRNazanin" w:hAnsi="IRNazanin" w:eastAsia="IRNazanin"/>
          <w:color w:val="111111"/>
          <w:sz w:val="28"/>
          <w:sz w:val="28"/>
          <w:szCs w:val="28"/>
          <w:rtl w:val="true"/>
          <w:lang w:bidi="fa-IR"/>
        </w:rPr>
        <w:t>حاجبم من نیستم او را حجاب</w:t>
      </w:r>
    </w:p>
    <w:p>
      <w:pPr>
        <w:pStyle w:val="BookText"/>
        <w:rPr/>
      </w:pPr>
      <w:r>
        <w:rPr>
          <w:rFonts w:ascii="IRNazanin" w:hAnsi="IRNazanin" w:eastAsia="IRNazanin"/>
          <w:color w:val="111111"/>
          <w:sz w:val="28"/>
          <w:sz w:val="28"/>
          <w:szCs w:val="28"/>
          <w:rtl w:val="true"/>
          <w:lang w:bidi="fa-IR"/>
        </w:rPr>
        <w:t>جز به باد او نجنبد میل من</w:t>
      </w:r>
    </w:p>
    <w:p>
      <w:pPr>
        <w:pStyle w:val="BookText"/>
        <w:rPr/>
      </w:pPr>
      <w:r>
        <w:rPr>
          <w:rFonts w:ascii="IRNazanin" w:hAnsi="IRNazanin" w:eastAsia="IRNazanin"/>
          <w:color w:val="111111"/>
          <w:sz w:val="28"/>
          <w:sz w:val="28"/>
          <w:szCs w:val="28"/>
          <w:rtl w:val="true"/>
          <w:lang w:bidi="fa-IR"/>
        </w:rPr>
        <w:t>نیست جز عشق اَحد سر خیل من</w:t>
      </w:r>
    </w:p>
    <w:p>
      <w:pPr>
        <w:pStyle w:val="BookText"/>
        <w:rPr/>
      </w:pPr>
      <w:r>
        <w:rPr>
          <w:rFonts w:ascii="IRNazanin" w:hAnsi="IRNazanin" w:eastAsia="IRNazanin"/>
          <w:color w:val="111111"/>
          <w:sz w:val="28"/>
          <w:sz w:val="28"/>
          <w:szCs w:val="28"/>
          <w:rtl w:val="true"/>
          <w:lang w:bidi="fa-IR"/>
        </w:rPr>
        <w:t>وقتی تا این حدّ منیّت‌ها کنار رفته باشد جز حق در حرکات و سکنات و گفتار حضرت به نمایش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امامان معصوم‌ات ما را متوجه مقام آن‌ها بگردان و توفیق بهره‌مندی از انوار وجود قدسی آن‌ها را به ما عطا بفرما تا راه اُنس با تو را پیدا کرده باشیم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3" w:name="pg5239_39409"/>
    </w:p>
    <w:p>
      <w:pPr>
        <w:pStyle w:val="Heading2"/>
        <w:numPr>
          <w:ilvl w:val="1"/>
          <w:numId w:val="1"/>
        </w:numPr>
        <w:rPr/>
      </w:pPr>
      <w:bookmarkStart w:id="194" w:name="__RefHeading___Toc372593_581953129"/>
      <w:bookmarkStart w:id="195" w:name="_Toc69"/>
      <w:bookmarkEnd w:id="193"/>
      <w:bookmarkEnd w:id="194"/>
      <w:r>
        <w:rPr>
          <w:rtl w:val="true"/>
        </w:rPr>
        <w:t>جلسه‌ی شانزدهم</w:t>
      </w:r>
      <w:r>
        <w:rPr>
          <w:rtl w:val="true"/>
        </w:rPr>
        <w:t xml:space="preserve">: </w:t>
      </w:r>
      <w:r>
        <w:rPr>
          <w:rtl w:val="true"/>
        </w:rPr>
        <w:t>تفاوت خدای شیعه با خدای وهابیت</w:t>
      </w:r>
      <w:bookmarkEnd w:id="195"/>
    </w:p>
    <w:p>
      <w:pPr>
        <w:pStyle w:val="Heading3"/>
        <w:numPr>
          <w:ilvl w:val="2"/>
          <w:numId w:val="1"/>
        </w:numPr>
        <w:rPr/>
      </w:pPr>
      <w:bookmarkStart w:id="196" w:name="__RefHeading___Toc372595_581953129"/>
      <w:bookmarkStart w:id="197" w:name="_Toc7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موضوع مقام حقیقت نور‌ی اهل البیت علیهم السلام عرض شد که نگاه به آن مقام یک فرهنگ و ساحت است و اگر انسان بخواهد به خوبی وارد دین بشود متوجه می‌شود راز تأکیدات وجود مقدس پیامبر صلی الله علیه وآله و سلم بر حبّ اهل البیت علیهم السلام برای چه بوده است، تا آن‌جا که قُنْدوزی از علمای اهل سنت در رابطه با سخنان رسول خدا صلی الله علیه وآله و سلم در مورد مودّت اهل البیت علیهم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این که نظر به مقام نوری اهل البیت علیهم السلام یک فرهنگ است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تُسَمُّونَا أَرْبَاباً وَ 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رب العالمین به حساب نیاورید بعد از آن جا دارد هر کمالی را به ما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 هر کمالی را تصور کنید و نظرتان این باشد که ما آن را داریم باز به کنه آنچه خداوند به ما داده دست نخواهید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تَبْلُغُوا مِنْ فَضْلِنَا کُنْهَ مَا جَعَلَهُ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مِعشارَ</w:t>
      </w:r>
      <w:bookmarkStart w:id="198" w:name="pg5239_39410"/>
    </w:p>
    <w:p>
      <w:pPr>
        <w:pStyle w:val="BookText"/>
        <w:rPr/>
      </w:pPr>
      <w:bookmarkEnd w:id="198"/>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دهم آن هم نخواهید رسید و علت را آن دانستند که آن ها آیات الهی و حجت‌های خداوند و وَجه‌الله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یُعَذِّبُ اللَّهُ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طریق ما بنده‌های خود را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یُثِیبُ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ما هرکس را که بخواهد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اهل البیت علیهم السلام وَجه الله و حجت خدا باشند هر کس به نتیجه‌ای رسید از طریق آن‌ها به آن نتیجه رسیده و هرکس را هم که خداوند عذاب کرد به جهت آن بود که از طریق حجت الهی حجت را بر آن‌ها تمام نمود تا اگر به انحراف افتادند خود را ملامت کنند</w:t>
      </w:r>
      <w:r>
        <w:rPr>
          <w:rFonts w:eastAsia="IRNazanin" w:cs="IRNazanin"/>
          <w:color w:val="111111"/>
          <w:sz w:val="28"/>
          <w:szCs w:val="28"/>
          <w:rtl w:val="true"/>
          <w:lang w:bidi="fa-IR"/>
        </w:rPr>
        <w:t>.</w:t>
      </w:r>
    </w:p>
    <w:p>
      <w:pPr>
        <w:pStyle w:val="Heading3"/>
        <w:numPr>
          <w:ilvl w:val="2"/>
          <w:numId w:val="1"/>
        </w:numPr>
        <w:rPr/>
      </w:pPr>
      <w:bookmarkStart w:id="199" w:name="__RefHeading___Toc372597_581953129"/>
      <w:bookmarkStart w:id="200" w:name="_Toc71"/>
      <w:bookmarkEnd w:id="199"/>
      <w:r>
        <w:rPr>
          <w:rtl w:val="true"/>
        </w:rPr>
        <w:t>راه‌های رؤیت حق</w:t>
      </w:r>
      <w:bookmarkEnd w:id="2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راز این‌که موضوعِ آدم را در ابتدای قرآن در سوره‌ی بقره آورده آن باشد که اگر کسی نتواند خدا را در مظاهرش بشناسد با شیطان همسنخ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اسماء الهی را به آدم تعلیم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که آدم توانست آن‌ها را بنمایاند و مظهر اسماء الهی شد به ملائکه و به شیطان که در مقام ملائکه بود فرمود به آدم سجده کنید و شیطان به جهت خودبینی نتوانست خدا را در مظاهر الهی بنگرد و بهانه آورد که من فقط به خودت سجده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سرّی است که بعضی از افراد، اولیاء الهی را مظهر خدا نمی‌بینند و با آن‌همه عبادات، همسنخ شیطان می‌شوند؟ اگر کسی نمی‌تواند امام معصوم را وَجه الله ببیند و عبادات او در این امر راه را به او نشان نداده است تا خدا را در وجه الله بنگرد بداند راه شیطان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عبادت</w:t>
      </w:r>
    </w:p>
    <w:p>
      <w:pPr>
        <w:pStyle w:val="BookText"/>
        <w:rPr/>
      </w:pPr>
      <w:r>
        <w:rPr>
          <w:rFonts w:ascii="IRNazanin" w:hAnsi="IRNazanin" w:eastAsia="IRNazanin"/>
          <w:color w:val="111111"/>
          <w:sz w:val="28"/>
          <w:sz w:val="28"/>
          <w:szCs w:val="28"/>
          <w:rtl w:val="true"/>
          <w:lang w:bidi="fa-IR"/>
        </w:rPr>
        <w:t>می‌کند، حج به جا می‌آورد، سجده می‌کند با شیطان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که شاخ و دم نداشتند که کارشان به این‌جاها رسید که نه تنها مظاهر الهی را نفی می‌کنند حتی با آن‌ها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انحراف اندیشه‌ی وهابی‌گری از حق و حقیقت آنقدر روشن شده که در جنگ سی و سه روزه بین حزب الله و اسرائیل، طرف اسرائیل را می‌گیرند و به اسرائیل خبر می‌دهند اگر توانستید حزب الله را شکست بدهید تمام خرج جنگ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عمل‌کردن آثار یک نوع خداشناسی است که شیطان هم داشت، اما ولیّ شناسی در آن فراموش شده بود تا خدا را در مظاهر الهی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در مظهر کبرای الهی یعنی در وجود مقدس امیرالمؤمنین علیه السلام ندیدند در مرتبه‌ی نازله‌ی آن هم که عبارت باشد از جریان حزب الله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شه‌شناس بشود آن را در هر منظر و مرآیی می‌بیند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جریانی که در قرآن تحت عنوان سجده‌ی ملائکه و عدم سجده‌ی شیطان بر آدم مطرح است اُمُّ المعارف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عمق هر دینی را درست بفهمید باید جریان آدم و حوا و مقابله‌ی شیطان با آن‌ها را در آن دین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شیطان اینقدر مقامش بالا بود که وقتی خداوند به ملائکه فرمود سجده کنید شیطان هم مورد خطاب قرار گرفت، چون در حدّ ملائکه صعود کرده بود، با این که مستقیماً به شیطان نفرمود سجده کن ولی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لِلْمَلاَئِکَةِ اسْجُدُواْ لآدَمَ فَسَجَدُواْ إِلاَّ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آنگاه که به ملائکه گفتیم به آدم سجده کنید همه سجده کردند</w:t>
      </w:r>
    </w:p>
    <w:p>
      <w:pPr>
        <w:pStyle w:val="BookText"/>
        <w:rPr/>
      </w:pPr>
      <w:r>
        <w:rPr>
          <w:rFonts w:ascii="IRNazanin" w:hAnsi="IRNazanin" w:eastAsia="IRNazanin"/>
          <w:color w:val="111111"/>
          <w:sz w:val="28"/>
          <w:sz w:val="28"/>
          <w:szCs w:val="28"/>
          <w:rtl w:val="true"/>
          <w:lang w:bidi="fa-IR"/>
        </w:rPr>
        <w:t>مگر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نگفت به من که خطاب نشد، بلکه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من بهتر از او هستم، من را از آتش خلق کردی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شیطان این بود که آدم را مظهر اسماء الهی ندید، او را گِل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اولیاء الهی مثل حضرت آدم و بقیه‌ی پیامبران و امامان مظاهر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جمال آدم همه اسماء پیدا است در نظر بگیرید درخشش آن اسماء در جمال محمد صلی الله علیه وآله و سلم و آل او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مظهر اسماء الهی به صورت جامعیت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الله را نشناسیم و او را عبادت نکنیم، مثل شیطان اسماء محدودی از خدا را عبادت می‌کنیم و در حدّ ملائکه صعود می‌نماییم ولی خودخواهی‌های ما در آن عبادات نفی نمی‌شود و نهایت مسیرمان به جهنم ختم می‌گردد، چون با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همه‌ی منیت‌ها نفی می‌شود و حق در تمام ابعادِ وجود ما تجلی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کسی به گمان خود خداپرست باشد ولی جمال خدا را در اولیاء الهی نبیند و جهنم برود، نمونه‌ی آن شیطان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خود پرسید چگونه باید خدا را ببینیم که او را در جمال اولیاء الهی بنگریم و این اصلی‌ترین راز و رمز توحید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عیان باشد و بی‌پرده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خدای انتزاعی زندگی می‌کنیم، خدایی که بدون ظهورِ مظاهر فقط در ذهنیت ما خدا است، این دیگر خدای ملموس نیست که بتوان در مظاهر با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انتزاعی همین است</w:t>
      </w:r>
    </w:p>
    <w:p>
      <w:pPr>
        <w:pStyle w:val="BookText"/>
        <w:rPr/>
      </w:pPr>
      <w:r>
        <w:rPr>
          <w:rFonts w:ascii="IRNazanin" w:hAnsi="IRNazanin" w:eastAsia="IRNazanin"/>
          <w:color w:val="111111"/>
          <w:sz w:val="28"/>
          <w:sz w:val="28"/>
          <w:szCs w:val="28"/>
          <w:rtl w:val="true"/>
          <w:lang w:bidi="fa-IR"/>
        </w:rPr>
        <w:t>که وهابی‌ها دارند، که به جای اُنس با اولیاء الهی و عشق به آن‌ها با دشمن خدا اُنس دارند و به آن‌ها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موضوعات سیاسی و شیعه و سنی بودن، در یک ملاک ساده‌ی دینی آیا شیعیان در ایران به سیره‌ی رسول خدا صلی الله علیه وآله و سلم نزدیک‌ترند یا وَهابی‌ها؟ این مسئله بسیار روشن است که آن جریان فکری که نمی‌تواند اسلامیت را در ایران و در نظام اسلامی ببیند و ما را خارج از دین اسلام می‌داند باید اشکال خود را در خداشناسی‌اش جستجو کند تا روشن شود اُنس با اولیاء الهی یک فرهنگ بزرگِ برخاسته از توحید است و اگر اندیشه‌ها متوجه چنین فرهنگی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همان حجابی می‌شود که وهابی‌ها گرفتار شدند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سوره‌ی حمد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علت و معلول و واجب و ممکن در مورد خدا و مخلوقات نگاهی است غیر از نگاهی که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رسول خدا صلی الله علیه وآله و سلم نمی‌توانستند از این زاویه سخن بگویند یا زاویه‌ی دیگری را در رویارویی با خالق و مخلوق اصیل می‌دانستند؟ در واژه‌هایی مثل ممکن الوجود یا علت و معلول، حقیقت در حجاب می‌رود، با عقل دیگری باید به حقایق نظر کرد تا آن‌ها رخ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در دعا اظهار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 به جنبه‌ی وجودی خدایی داری که با این اسماء جلوه کرده است و در خارج از ذهن شما 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می‌گویید خداوند واجب الوجود است نظر به یک مفهوم دارید که مفهومِ خدای عینی است، از طریق آن مفهوم تا آخر عمر هم خدای عینی را نمی‌یابید</w:t>
      </w:r>
    </w:p>
    <w:p>
      <w:pPr>
        <w:pStyle w:val="BookText"/>
        <w:rPr/>
      </w:pPr>
      <w:r>
        <w:rPr>
          <w:rFonts w:ascii="IRNazanin" w:hAnsi="IRNazanin" w:eastAsia="IRNazanin"/>
          <w:color w:val="111111"/>
          <w:sz w:val="28"/>
          <w:sz w:val="28"/>
          <w:szCs w:val="28"/>
          <w:rtl w:val="true"/>
          <w:lang w:bidi="fa-IR"/>
        </w:rPr>
        <w:t>مگر این‌که او را در مظاهر ببینید، و چون شیطان خدا را در مظاهر ندید نتوانست کبر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آینه‌ی آدم نتوانست خدا را ببیند تا در مقابل او سجده کند و از تکبر خود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خداشناسی ما طوری باشد که حیّ و قیّوم را نبینیم خود را می‌بینیم و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خلیفه‌ی الهی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بی‌خدا نبود اما خدای او مانند خدای حضرت اباعبدالله علیه السلام نبود که در زیر رگبار تیر و شمشیر، خدا را ببیند و آنچنان با او مأنوس باشد که در هنگامی که سر مبارکشان روی خاک است و نمی‌توانند آن را بلند کنند اظهار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 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نور خدا بر آن قلب تجلی کرده که نه علی اکبر می‌بینند و نه زینب و نه اسارت زن و کودک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خدادانی شیطانی است که اگر دینداری هم بکنیم طلب‌کار می‌شویم ولی حضرت سجاد علیه السلام در اوج دینداری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اَقَلُ الْاَقَلّین وَ اَذَلُُ الْاَذَلّین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شیطان خود را دید و خدا را در آدم ندید تا از منظر آدم به خدا سجده کند و آن کس هم که ائمه علیهم السلام را آیات الهی و لسان الهی نبیند گرفتار نگاه شیطانی است و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 بدتر ز پندار کمال</w:t>
      </w:r>
    </w:p>
    <w:p>
      <w:pPr>
        <w:pStyle w:val="BookText"/>
        <w:rPr/>
      </w:pPr>
      <w:r>
        <w:rPr>
          <w:rFonts w:ascii="IRNazanin" w:hAnsi="IRNazanin" w:eastAsia="IRNazanin"/>
          <w:color w:val="111111"/>
          <w:sz w:val="28"/>
          <w:sz w:val="28"/>
          <w:szCs w:val="28"/>
          <w:rtl w:val="true"/>
          <w:lang w:bidi="fa-IR"/>
        </w:rPr>
        <w:t>نیست اندر جان تو ای ذو دلال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مرضی بدتر از آن‌که انسان خود را بنگرد و برای خود کمالاتی در نظر بگیرد در جان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صورت به انسان‌های کامل نظر</w:t>
      </w:r>
    </w:p>
    <w:p>
      <w:pPr>
        <w:pStyle w:val="BookText"/>
        <w:rPr/>
      </w:pPr>
      <w:r>
        <w:rPr>
          <w:rFonts w:ascii="IRNazanin" w:hAnsi="IRNazanin" w:eastAsia="IRNazanin"/>
          <w:color w:val="111111"/>
          <w:sz w:val="28"/>
          <w:sz w:val="28"/>
          <w:szCs w:val="28"/>
          <w:rtl w:val="true"/>
          <w:lang w:bidi="fa-IR"/>
        </w:rPr>
        <w:t>نمی‌دوزد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خوب روشن شود می‌فهمیم چرا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یُعَذِّبُ اللَّهُ عِبَادَهُ وَ بِنَا یُثِیبُ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طریق ما و با ملاک قراردادن ما بندگانش را عذاب می‌کند یا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آن ذوات مقدس راه رسیدن به خدا یا دوری از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خداشناسی عَلوی هر چه آدم جلو رود خود را نفی می‌کند تا آن‌جا که در مقابل خدا هیچ می‌شود و با محبت حقیقی به اهل البیت علیهم السلام این کار عملی است، محبتی که با معرفت به مقام نور عظمت آن 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بدون معرفت راستین، محبت وَهمی است و منشأ انوار الهی بر قلب مُحب نمی‌باشد و در شرایط لازم به کمک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 جنگ با دشمن و دفاع از جبهه‌ی اسلام می‌شود می‌ایستد ببیند با چه توجیهی جلو نرود، چون انتخاب‌های بزرگ با محبت حقیقی به اهل البیت علیهم السلام انجام می‌گیرد و حدیث نورانیت برای به دست آوردن معرفت راستین به مقام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ما با اعتقاد به مقام اهل البیت علیهم السلام می‌توانیم انتخاب‌هایی انجام دهیم که به کمک آن قله‌های معرفت را در روی زمین فتح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قبل در مورد روح عظمت مطالبی عرض شد دوستان سؤال کردند اگر برای امام معصوم سه مقام قائل باشیم به نام‌های تن و نفس ناطقه و روح عظمت، چگونه حضرت عزرائیل علیه السلام نفس ناطقه امام را قبض می‌کند ولی روح عظمت را نمی‌گیرد، مگر این مراتب با هم متحد نیستند؟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حقیقت مطلق است و بنده‌ی ناب خدا در عین این که خدا نیست قلبش ظرف پذیرش همه‌ی اسماء الهی است و توانسته خود را آماده کند تا اسماء الهی بر قلبش تجلی نماید و یک خودِ متعالی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حضرت عزرائیل خودِ متعالی انسان کامل را با همه‌ی آن اسماء الهی بگیرد و به برزخ و قیامت ببرد، خدا را که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علیه السلام قلبی را که محل تجلی اسماء الهی است قبض کرد آیا می‌توان گفت خدا را قبض کرده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عظمت هم یک حقیقت غیبی بالفعل است که همیشه در عالم هستی در حال تجلی است و قلب ائمه علیهم السلام محل پذیرش کامل آن نور است، حال اگر حضرت عزرائیل علیه السلام نفس ناطقه‌ی امامی را قبض کرد، نور عظمت در جای خود به تجلی ادامه می‌دهد و قلب امام بعدی آن نور را به طور کامل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در حال حاضر با وجود مقدس حضرت امیرالمؤمنین علیه السلام روبه‌رو شدید آن حضرت دارای جسمی هستند که نفسی دارد که آن نفس با نور عظمت متحد است و در واقع شما سه مقام نمی‌بینید، بلکه با یک حقیقت روبرو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حضرت عزرائیل نفس حضرت امیرالمؤمنین علیه السلام را قبض کردند و به برزخ و قیامت بردند، نور عظمت را که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نور غیبی فوق عزرائیل و جبرائیل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وقتی ما با امیرالمؤمنین علیه السلام روبه‌روئیم با مظهر تامه‌ی نور عظمت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رفتند در برزخ و قیامت حامل همان نور خواهند بود و عزرائیل علیه السلام فقط نفس ناطقه‌ی آن حضرت را قبض کرده و شما می‌گوئید حضرت از این دنیا رحلت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زیارت ائمه علیهم السلام امتحان کنید ببینید با چه مقامی روبه‌رو می‌شوید، بهترین شاهد بر این که ائمه علیهم السلام هم‌اکنون در برزخ و قیامت هم صورت تامه‌ی حقیقت غیبی هستند برخوردی است که با زائر خود می‌کنند و انسان را با حقیقت نوری خود آشنا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زیارت ائمه علیهم السلام یعنی چه، تا بفهمیم آن‌ها از چه جهت در بین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ائمه علیهم السلام عین نماز نیستند؟ حال شما در حرم آن‌ها در ذیل وجود مقدس‌شان نماز بخوانید تا ببینید می‌شود به عین نماز متصل شد و عین نماز را زیارت کرد یا نه؟ در ذیل نور مقدس ائمه علیهم السلام در زیارت آن‌ها در امور خود تصمیم بگیرید، ببینید چه تصمیم‌های بزرگ و روحانی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فوق جبرائیل و میکائیل به نام نور عظمت با 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عظمت را که عزرائیل قبض نکرده است که ما در زیارت ائمه علیهم السلام از ارتباط با آن محروم شویم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بَیْنِ خَلْقِهِ طَهَّرَنَا وَ اخْتَارَنَا وَ اصْطَفَانَا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ما را در بین خلقش پاک نمود و انتخاب کرد و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قَائِلٌ لِمَ وَ کَیْفَ وَ فِیمَ لَکَفَرَ وَ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بگوید چرا و چگونه و در کجا به چنین مقامی رسیده‌اند، یقیناً کافر و مشرک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یُسْأَلُ عَمَّا یَفْعَلُ وَ هُمْ 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که حقیقت مطلق است از آنچه می‌کند مورد سؤال قرار نمی‌گیرد و بندگانند که در مقابل اعمالشان مورد سؤال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این که انسان بداند چرا نمی‌شود از اعمال خدا سؤال کرد به خودی خود بابی از معرفت است، نه توقف در اندیشه و معرفت</w:t>
      </w:r>
      <w:r>
        <w:rPr>
          <w:rFonts w:eastAsia="IRNazanin" w:cs="IRNazanin"/>
          <w:color w:val="111111"/>
          <w:sz w:val="28"/>
          <w:szCs w:val="28"/>
          <w:rtl w:val="true"/>
          <w:lang w:bidi="fa-IR"/>
        </w:rPr>
        <w:t>.</w:t>
      </w:r>
      <w:bookmarkStart w:id="201" w:name="pg5239_39418"/>
    </w:p>
    <w:p>
      <w:pPr>
        <w:pStyle w:val="Heading3"/>
        <w:numPr>
          <w:ilvl w:val="2"/>
          <w:numId w:val="1"/>
        </w:numPr>
        <w:rPr/>
      </w:pPr>
      <w:bookmarkStart w:id="202" w:name="__RefHeading___Toc372599_581953129"/>
      <w:bookmarkStart w:id="203" w:name="_Toc72"/>
      <w:bookmarkEnd w:id="201"/>
      <w:bookmarkEnd w:id="202"/>
      <w:r>
        <w:rPr>
          <w:rtl w:val="true"/>
        </w:rPr>
        <w:t>نظر به ائمه علیهم السلام از دو بُعد</w:t>
      </w:r>
      <w:bookmarkEnd w:id="2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خلق خود، ما را پاک کرد و انتخاب نمود و یک نکته آن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کنید چرا خداوند شما را انتخاب کرد، موجب کفر و 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را إن‌شاءالله در جلسه‌ی آینده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به‌واقع وقتی به سیره‌ی این خانواده می‌نگریم تصدیق می‌کنیم خداوند به حقّ، انسان‌های شایسته‌ای را جهت نمایش بندگی و عصمت انتخاب کرده به طوری که آن‌ها توانسته‌اند با عبادات طاقت‌فرسا عصمت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آنقدر در نماز روی پا ایستاده بودند که پاهایشان وَرم کرده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شما را برگزید و حکم فرمود که از گناه پاک هستید، این همه رنج برای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بنده‌ی شاکر خدا نباشم؟ </w:t>
      </w:r>
      <w:r>
        <w:rPr>
          <w:rStyle w:val="FootnoteAnchor"/>
          <w:rtl w:val="true"/>
        </w:rPr>
        <w:footnoteReference w:id="176"/>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یَتْلُو الْقُرْآنَ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سُئِلَ مَا الَّذِی أَوْجَبَ مَا انْتَهَتْ حَالُهُ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مَعْنَاهُ مَا زِلْتُ أُکَرِّرُ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بَلَغْتُ إِلَی حَالٍ کَأَنَّنِی سَمِعْتُهَا مُشَافَهَةً مِمَّنْ أَنْزَلَهَا</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نماز قرآن می‌خواندند ناگهان بیهوش شدند وقتی به هوش آمدند از ایشان سؤال کردند چه شد که حال شما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همچنان تکرار کردم تا جائی که گویا این آیات را از کسی که نازل کرده</w:t>
      </w:r>
    </w:p>
    <w:p>
      <w:pPr>
        <w:pStyle w:val="BookText"/>
        <w:rPr/>
      </w:pP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عبادت‌ها برای حفظ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را باید از دو زاویه نگاه کنیم، یک زاویه نظر به بُعد بشری آن‌ها است که نمونه‌هایی از حقیقت بندگی هستند و تلاش می‌کنند خود را در اوج بندگی قرار دهند یک زاویه نظر به حقیقت نوری آن‌ها است که نمایش کمالات الهی هستند و از افقی ماوراء ملائکه با ما سخن می‌گویند و ما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علیه السلام چنین شخصیتی می‌باشند با چنین ابعادی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حضرت امیرالمؤمنین علیه السلام زبانزد خاص و عام است، آنقدر سجده کرده بودند که در پیشانی حضرت آثار سجده چون پینه‌ی زانوی 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سیره‌ی سایر ائمه علیهم السلام از همین قرار بود زیرا آن‌ها مظهر عبودیت بودند و به کامل‌ترین شکل عبادت می‌کردند، از طرفی نیز مظهر جمال انوار الهی بودند و خداوند آن‌ها را به صحنه‌ی زندگی بشر برای هدایت بشر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اهل البیت علیهم السلام توفیق رعایت بندگی‌ات را از طریق این ذوات مقدس به ما عطا بفرما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4" w:name="pg5239_39420"/>
    </w:p>
    <w:p>
      <w:pPr>
        <w:pStyle w:val="Heading2"/>
        <w:numPr>
          <w:ilvl w:val="1"/>
          <w:numId w:val="1"/>
        </w:numPr>
        <w:rPr/>
      </w:pPr>
      <w:bookmarkStart w:id="205" w:name="__RefHeading___Toc372601_581953129"/>
      <w:bookmarkStart w:id="206" w:name="_Toc73"/>
      <w:bookmarkEnd w:id="204"/>
      <w:bookmarkEnd w:id="205"/>
      <w:r>
        <w:rPr>
          <w:rtl w:val="true"/>
        </w:rPr>
        <w:t>جلسه‌ی هفدهم</w:t>
      </w:r>
      <w:r>
        <w:rPr>
          <w:rtl w:val="true"/>
        </w:rPr>
        <w:t xml:space="preserve">: </w:t>
      </w:r>
      <w:r>
        <w:rPr>
          <w:rtl w:val="true"/>
        </w:rPr>
        <w:t>جایگاه امام معصوم در عقاب و ثواب بندگان</w:t>
      </w:r>
      <w:bookmarkEnd w:id="20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حُجج الهی و خلفا و امناء و ائمه‌ی او و وَجه الله و عین الله و 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ما خانواده، خداوند بندگانش را عذاب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قسمت از فرمایش حضرت، به این نکته توجه دارید که هر انسانی جنبه‌ی کمالی مقام انسانی‌اش را در درون خود می‌شناسد و تلاش می‌کند به این مقام نزدیک شود و موانع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جنبه‌ی عصمت و کمال بدون نقص هر چیزی را نشناسد نه می‌تواند به سوی آن حرکت کند و نه می‌تواند از جنبه‌ی نقص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شما می‌گوئید عصمت من به این است که خطا نکنم و دروغ نگویم و عقاید و اخلاق باطلی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کامل چنین حالتی و مجسمه‌ی عینی آن خصوصیاتی که می‌خواهید به آن برسید امام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امام معصوم را به عنوان نوع می‌شناسد و کسی به عذاب دچار می‌شود که از نمونه‌ی عصمت خود</w:t>
      </w:r>
    </w:p>
    <w:p>
      <w:pPr>
        <w:pStyle w:val="BookText"/>
        <w:rPr/>
      </w:pPr>
      <w:r>
        <w:rPr>
          <w:rFonts w:ascii="IRNazanin" w:hAnsi="IRNazanin" w:eastAsia="IRNazanin"/>
          <w:color w:val="111111"/>
          <w:sz w:val="28"/>
          <w:sz w:val="28"/>
          <w:szCs w:val="28"/>
          <w:rtl w:val="true"/>
          <w:lang w:bidi="fa-IR"/>
        </w:rPr>
        <w:t>فاصله بگیرد و کسی به نتیجه و ثمر می‌رسد که به نمونه‌ی عصمت خود نزدیک بشود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می‌تواند به طور فطری مقام عصمت یعنی مقام کمال انسانی را تصور کند که چگونه هست، مسیحی و یهودی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بگوئید کمال هر انسان به چه کسی است صفاتی را ترسیم می‌کند که مصداقش امیرالمؤمنین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انسان آرمانی، انسانی است که راست بگوید و عالم و حکیم و شجاع باشد و در عین شجاعت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اگر دشمن برآبی که باید هر دو لشکر از آن استفاده کنند مسلط شد و مانع شد تا لشکر مقابل از آن استفاده کند و فرمانده‌ی لشکر مقابل، دشمن خود را از محل آب عقب راند ولی مانع استفاده‌ی آن‌ها از آب نشد، چطور آدمی است؟ گبر و مسلمان ندارد، از هرکس بپرسیم کدامیک از این دو شخصیت جنبه‌ی عصمت شما را تغذیه می‌کنند می‌گوید شخصیت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همه به دنبال امیرالمؤمنین علیه السلام هستند، چه اسم آن حضرت را بدانند چه ندانند، تمام قلب‌ها به دنبال امام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ما هست هرکس بمیرد امیرالمؤمنین علیه السلام بالای سرش می‌آیند، تا افقی را که می‌توانست طی کند ببیند، اگر کافر باشد پس از آن جهنم جلوی او گشوده می‌شود و اگر مؤمن باشد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این روایت را نفهمیم می‌گوئیم بودایی‌ها که امیرالمؤمنین علیه السلام را نمی‌شناسند، در حالی که بحث در مورد حقیقت عصمت است که امیرالمؤمنین علیه السلام و سایر ائمه علیهم السلام مصداق آن می‌باشند و هرکس به اندازه‌ای که از حقیقت عصمت دور باشد گرفتار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یُعَذِّبُ اللَّهُ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ما افراد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نزدیکی و دوری از عذاب، دوری و نزدیکی به حقیقت عصمت انسان‌ها است و هرکس خوب می‌فهمد چه اندازه به حقیقت عصمت، دور یا نزدیک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جلسه‌ی تجلیل از یکی از نویسندگان مصری </w:t>
      </w:r>
      <w:r>
        <w:rPr>
          <w:rStyle w:val="FootnoteAnchor"/>
          <w:rtl w:val="true"/>
        </w:rPr>
        <w:footnoteReference w:id="178"/>
      </w:r>
      <w:r>
        <w:rPr>
          <w:rFonts w:ascii="IRNazanin" w:hAnsi="IRNazanin" w:eastAsia="IRNazanin"/>
          <w:color w:val="111111"/>
          <w:sz w:val="28"/>
          <w:sz w:val="28"/>
          <w:szCs w:val="28"/>
          <w:rtl w:val="true"/>
          <w:lang w:bidi="fa-IR"/>
        </w:rPr>
        <w:t>سخنران جلسه اظهار می‌دارد قلم ایشان همچون قلم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نویسنده از شنیدن این جمله ناراحت می شود، و پشت تریبون می‌رود و می‌گوید بنده در حدّ بند کفش علی بن ابی طالب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نویسنده است که می‌فهمد حدّ نهایی سخن زیبا در چه حدّ است و خود را با آن حدّ نهایی مقایسه می‌کند و متوجه می‌شود خیلی کم‌تر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هر پیغمبری متوجه است خودش نهایت کمال پیامبری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وجود مقدس پیغمبر اسلام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بگیرید در زمان حضرت نوح علیه السلام سمیناری برای تجلیل از آن حضرت می‌گذاشتند و کسی در تجلیل از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افق کمال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حضرت نوح علیه السلام به این سخن اعتراض می‌کردند، چون می‌دانند عصمت کل کس دیگر است و به گفته‌ی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بعضی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همه‌ی آن‌ها در مقام عصمت هستند و معتقد به توحید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توحید آن‌ها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وقتی می‌شنوید حضرت نوح علیه السلام به ائمه علیهم السلام متوسل می‌شوند</w:t>
      </w:r>
    </w:p>
    <w:p>
      <w:pPr>
        <w:pStyle w:val="BookText"/>
        <w:rPr/>
      </w:pPr>
      <w:r>
        <w:rPr>
          <w:rFonts w:ascii="IRNazanin" w:hAnsi="IRNazanin" w:eastAsia="IRNazanin"/>
          <w:color w:val="111111"/>
          <w:sz w:val="28"/>
          <w:sz w:val="28"/>
          <w:szCs w:val="28"/>
          <w:rtl w:val="true"/>
          <w:lang w:bidi="fa-IR"/>
        </w:rPr>
        <w:t>می‌فهمید یعنی به توحید شدیدتر نظر می‌کنند تا با نور آن توحید موانع را بهتر دفع کنند، چون جنس توحید نفی غیر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می‌فهمند در مقام کمال انسانی مرتبه‌ی کامل‌تری هست که مصداق آن امیرالمؤمنین علیه السلام می‌باشند یعنی متوجه‌اند در مسیر توحید وجوهی هست که هنوز می‌توانند به طرف آن وجوه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می‌توانید تجربه کنید که یک تکبیر ناب در کنار خانه‌ی کعبه در آن حالت فوق‌العاده‌ی روحانی، نسبت به تکبیرهای عادی که می‌فرستیم، دارای جنبه‌ی نهایی و کامل‌تری است، با روبه‌روشدن با آن تکبیر متوجه می‌شوید ورود به آن نوع تکبیر، ورود به وادی گسترده و عظیمی است و انتهای تکبیر شما تکبیری است که در کنار خانه‌ی خدا اظهار نمودید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نظر به جنبه‌ی نهایی اعمال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یُثِیبُ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ما به هرکس بخواهد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به افق و صورت نهایی اعمالش نظر داشته باشد تا هر عملی ارزش خود را در مقایسه با صورت نهایی آن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افق انسان، عصمت کل باشد می‌فهمد اعمالش چه اندازه ارزش دارد و نسبت به کار خود مغرور نمی‌شود تا ارزش عملش از دستش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بشریت و به‌خصوص به مسلمانان ظلم شد که با به پا کردن سقیفه، افق شخصیت</w:t>
      </w:r>
    </w:p>
    <w:p>
      <w:pPr>
        <w:pStyle w:val="BookText"/>
        <w:rPr/>
      </w:pPr>
      <w:r>
        <w:rPr>
          <w:rFonts w:ascii="IRNazanin" w:hAnsi="IRNazanin" w:eastAsia="IRNazanin"/>
          <w:color w:val="111111"/>
          <w:sz w:val="28"/>
          <w:sz w:val="28"/>
          <w:szCs w:val="28"/>
          <w:rtl w:val="true"/>
          <w:lang w:bidi="fa-IR"/>
        </w:rPr>
        <w:t>مسلمانان را از پیامبر و اهل البیت علیهم السلام به کسان دیگری معطوف کردند و از نظر کمال‌شناسی جهت جامعه را به شدت فرو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 هر چیزی به این است که تمام استعدادهای نهفته‌اش بالفعل شود و این از طریق الگو قرار دادن انسانی معصوم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عده‌ای بگوئیم جنبه‌ی بالفعل شما فلان قهرمان ورزش یا فلان هنرپیشه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آن‌ها را از جنبه‌های کمالی‌شان غافل نکرده ایم و آن‌ها را در نقص نگه نداشته‌ایم؟ در حالی که اگر متوجه بودند آن نهایتی که می‌توانند به آن نزدیک شوند انسان‌های معصوم‌اند مسیر نجات از نقص‌ها را بر روی آن‌ها گشوده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انحراف انسان‌ها از افقی که معصوم در آن قرار دارد راه رسیدن به جهنم را در جلو آن‌ها نگشوده‌ایم؟ بی سبب نیست که حضرت بعد از آن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و پاداش را از طریق ما بندگانش می‌رساند،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بَیْنِ خَلْقِهِ طَهَّرَنَا وَ اخْتَارَنَا وَ اصْطَفَانَا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بین خلقش ما را پاک کرد و انتخاب نمود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جایگاه اهل البیت علیهم السلام به عنوان ملاک‌های شایستگی هرکس در کجای هستی قرار دارد و از این طریق کمال انسانیت از افق اجتماع بشری محو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ارادت به آن‌ها ارادت به نمونه‌ی کامل بشری است، کسانی که یک عمر خود را در آن کمال حفظ کردند و ارزش و کمال آن‌ها در حفظ چنین عصمت و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به ائمه علیهم السلام موجب می‌شود که یک لحظه چشم از آن‌ها برنداریم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معرفت نفس مطرح است، که تا نفس ناطقه جنبه‌های بالقوه‌اش بالفعل نگردد بدن خود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مردن این است که نفس ناطقه دیگر بدن خود را نخواهد و به کمالی که از طریق به کار بردن بدن باید برسد،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ائمه علیهم السلام اشکال می‌کنند با توجه به این‌که ائمه علیهم السلام به کمال رسیده‌اند چرا نفس ناطقه یا روحشان بدن را ترک نمی‌کند؟ باید عنایت داشته باشید ائمه علیهم السلام هم به یک معنی در زندگی دنیایی به کمال می‌رسند ولی نه به آن معنی که از نقص به کمال برسند بلکه کمالشان به حفظ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ائمه علیهم السلام سی سال در عین داشتن شهوت و غضب خود را در مقام عصمت کنترل می‌کنند، کار بسیار بزرگی است و پاداش آن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عصمت، به این جهت کار مهمی است که باید در این مدّت اراده‌شان را متمرکز کنند که کوچک‌ترین لغزشی از آن‌ها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طولانی همه برای حفظ اراده‌شان در مقام عصمت بود، و حفظ عصمت نماز شب می‌خواهد آن هم چه نماز شب‌هایی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آن‌ها را در بین خلق پاک و طاهر قرار داد ولی این به خاطر آن بود که از همّت بلند آن‌ها جهت حفظ عصمت خبر داشت و آن‌ها نیز می‌دانستند مقام عصمت را باید خوب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با عبادات طاقت‌فرسا و اخلاق فاضله، نشان دادند که خداوند بهترین کسان را جهت هدایت بشر انتخاب کرده و به آن‌ها مقام عصمت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انسان‌هایی در مدّ نظر ما نبودند ما چگونه راه دینداری صحیح را می‌یافتیم و متوجه افقی می‌شدیم که در آن افق چنین انسان‌هایی قرار دارند تا قلب بتواند بر روی نمونه‌ی متدینین توحیدی ناب متمرکز شود؟</w:t>
      </w:r>
    </w:p>
    <w:p>
      <w:pPr>
        <w:pStyle w:val="BookText"/>
        <w:rPr/>
      </w:pPr>
      <w:r>
        <w:rPr>
          <w:rFonts w:ascii="IRNazanin" w:hAnsi="IRNazanin" w:eastAsia="IRNazanin"/>
          <w:color w:val="111111"/>
          <w:sz w:val="28"/>
          <w:sz w:val="28"/>
          <w:szCs w:val="28"/>
          <w:rtl w:val="true"/>
          <w:lang w:bidi="fa-IR"/>
        </w:rPr>
        <w:t>با توجه به ضرورت وجود چنین انسان‌هایی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قَائِلٌ لِمَ وَ کَیْفَ وَ فِیمَ لَکَفَرَ وَ أَشْرَکَ لِأَنَّهُ لَا یُسْأَلُ عَمَّا یَفْعَلُ وَ هُمْ 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بگوید چرا خداوند این‌ها را به این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برای چه و چطور؟ یک نحوه اعتراض در امر حکمت الهی است و موجب کفرو شرک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یُسْأَلُ عَمَّا یَفْعَلُ وَ هُمْ 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در مقامی است که از او در مورد عملش سؤال نمی‌شود در حالی که از اعمال و افکار مردم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از خدایی که عین کمال و فیض و رحمت است، سؤال شود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از عین کمال فقط کمال صادر می‌شود و هرچه کرده سراسر لطف و حکمت است؟ حال چون و چرا در امر خدا به معنی نفی حکمت و علم خداوند است و بدیهی است که موجب کفر به خداوند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آنچه امام حسین علیه السلام انجام دادند قابل تصور بود؟ همین‌طور سایر ائمه علیهم السلام با تدبّر در حرکات و گفتار ائمه علیهم السلام به حکمت الهی می‌توان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امور می‌توان با اعتماد به حکمت و لطف الهی اموری را که مربوط به خداوند است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ملاک‌هایی که همواره به ما کمک خواهد کرد تا مسائل را درست ارزیابی کنیم توجه به حضور حکیمانه‌ی پروردگار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در مقابل خدا نباید چون و چرا کرد مولوی شعر زیبایی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و هان ترک حسد کن با شهان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نه ابلیسی شوی اندر جهان</w:t>
      </w:r>
    </w:p>
    <w:p>
      <w:pPr>
        <w:pStyle w:val="BookText"/>
        <w:rPr/>
      </w:pPr>
      <w:r>
        <w:rPr>
          <w:rFonts w:ascii="IRNazanin" w:hAnsi="IRNazanin" w:eastAsia="IRNazanin"/>
          <w:color w:val="111111"/>
          <w:sz w:val="28"/>
          <w:sz w:val="28"/>
          <w:szCs w:val="28"/>
          <w:rtl w:val="true"/>
          <w:lang w:bidi="fa-IR"/>
        </w:rPr>
        <w:t>نگو چرا امیرالمؤمنین علیه السلام را به این مقام رساندی، بگو الهی شکر که چنین ذخیره‌ی گرانقدری را به ما ارزانی داشتی تا از اسرار عالم وجود بی‌بهره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امیرالمؤمنین علیه السلام راهی را که موجب نزدیکی به نور عصمت و طهارت می‌شود در مقابل جان ما بگشا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7" w:name="pg5239_39428"/>
    </w:p>
    <w:p>
      <w:pPr>
        <w:pStyle w:val="Heading2"/>
        <w:numPr>
          <w:ilvl w:val="1"/>
          <w:numId w:val="1"/>
        </w:numPr>
        <w:rPr/>
      </w:pPr>
      <w:bookmarkStart w:id="208" w:name="__RefHeading___Toc372603_581953129"/>
      <w:bookmarkStart w:id="209" w:name="_Toc74"/>
      <w:bookmarkEnd w:id="207"/>
      <w:bookmarkEnd w:id="208"/>
      <w:r>
        <w:rPr>
          <w:rtl w:val="true"/>
        </w:rPr>
        <w:t>جلسه‌ی هیجدهم</w:t>
      </w:r>
      <w:r>
        <w:rPr>
          <w:rtl w:val="true"/>
        </w:rPr>
        <w:t xml:space="preserve">: </w:t>
      </w:r>
      <w:r>
        <w:rPr>
          <w:rtl w:val="true"/>
        </w:rPr>
        <w:t>مقام قلب ممتحن</w:t>
      </w:r>
      <w:bookmarkEnd w:id="209"/>
    </w:p>
    <w:p>
      <w:pPr>
        <w:pStyle w:val="Heading3"/>
        <w:numPr>
          <w:ilvl w:val="2"/>
          <w:numId w:val="1"/>
        </w:numPr>
        <w:rPr/>
      </w:pPr>
      <w:bookmarkStart w:id="210" w:name="__RefHeading___Toc372605_581953129"/>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همان‌طور که مستحضرید در روایت شریف حقیقت نوری اهل البیت علیهم السلام پس از آن‌که حضرت مولی الموحدین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و مطهر قرار داده و انتخاب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قَائِلٌ لِمَ وَ کَیْفَ وَ فِیمَ لَکَفَرَ وَ أَشْرَکَ لِأَنَّهُ 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نتوانست جایگاه ربوبیت الهی را درک کند و سؤال کرد چرا باید خداوند عده‌ای را ملاک حق و باطل قرار دهد و عذاب و پاداش بندگان براساس دوری و نزدیکی به آن‌ها باشد؟ این شخص کافر و مشرک است، زیرا خداوند به جهت حکمت و ربوبیتش در مقامی است که از آنچه می‌کند سؤال نمی‌شود و مردم‌اند که از طرف پروردگارشان مورد سؤال قرار می‌گیرند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نور حقیقت الهی را نبیند از آنچه خدا انجام می‌دهد سؤال می‌کند در حالی که خداوند عین حقیقت است، چطور وقتی شما با آب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حقیقت تری است روبه‌رو می‌شوید نمی‌پرسید چرا تر است، چون می‌دانید آب چیزی جز تر بودن نیست، و آنچنان نیست که می‌توانسته تر باشد و می‌توانسته تر نباشد، تا بپرسید چرا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که حقیقت مطلق است جز حق صادر نمی‌شود، به گفته‌ی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مَا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وقتی صفتی ذاتی چیزی شد دیگر معنی نمی‌دهد از علت آن صفت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بپرسد چرا آب تر است؟ این فرد با سؤالش نشان می‌دهد که در فکر او آب یک چیزی است که امکان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حالا می‌گوید چرا تر شده است؟ حضرت می‌فرماید اگر کسی نتوانسته بفهمد در نظام هستی حقیقتی هست که عین کمال می‌باشد، گرفتار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طرف را متهم به کفر و شرک کنند، می‌خواهند بگویند اگر به نظام الهی درست معرفت پیدا کند می‌فهمد انسان تا کجا ظرفیت فهم دارد و چه مقامی 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بِمَا قُلْتُ وَ صَدَّقَ بِمَا بَیَّنْتُ وَ فَسَّرْتُ وَ شَرَحْتُ وَ أَوْضَحْتُ وَ نَوَّرْتُ وَ بَرْهَنْتُ فَهُوَ مُؤْمِنٌ مُمْتَحَنٌ امْتَحَنَ اللَّهُ قَلْبَهُ لِلْإِیمَانِ وَ شَرَحَ صَدْرَهُ لِلْإِسْلَامِ وَ هُوَ عَارِفٌ 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آنچه را گفتم و تبیین و تفسیر و شرح و مبرهن کردم، تصدیق کند، این همان مؤمن ممتحَنی است که خداوند قلبش را امتحان کرده است و سینه‌ی او را جهت اسلام گشوده و او عارف بصیری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اول روایت این باب را باز کردند که مقام اهل‌البیت علیهم السلام را کسی نمی‌فهمد مگر آن‌که قلبش را خدا به ایمان امتحان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بعد از مقدمات طولانی و طرح مقام نوری خود یادآوری می‌کنند قلب ممتحَن باید تمام آنچه را گفتم بتواند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داشته باشید قلبی که ممتحَن به نور ایمان است قلبی است که با حقیقت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زیدبن حارثه را یادآوری می‌کنم تا معنی قلب ممتحن روشن شود که وجود مقدس پیامبر صلی الله علیه وآله و سلم بعد از نماز صبح چشمشان به جوان لاغر اندام و نحیفی افتاد، 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اَصْبَحْتَ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 عرش خدا را می‌بینم و اهل بهشت و جهنم را مشاهده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ادعای او را تصدیق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 اللَّهُ قَلْبَهُ بِالْإِیمَان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این بنده‌ای است که خداوند قلب او را به نور ایمان منوّر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حقیقت را در افق جان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بتواند حقایق را تا اینجاها تصدیق کند دارای قلبی است که خدا آن را به نور ایمان منور و امتحان کرده است، به این صورت که خداوند ایمان به حقیقت را به قلب چنین شخصی عرضه کرده و او آن را پذیرفته است، این مقام مقامی بالاتر از اسلام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داشتن قلب ممتحَن می‌تواند گفته‌ی مولی الموحدین علیه السلام را تصدیق کند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یُعَذِّبُ اللَّهُ عِبَادَهُ وَ بِنَا یُثِیبُ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از طریق ما عذاب می‌کند و پاداش می‌دهد و و نیز می‌تواند سخن حضرت را که</w:t>
      </w:r>
      <w:bookmarkStart w:id="212" w:name="pg5239_39431"/>
    </w:p>
    <w:p>
      <w:pPr>
        <w:pStyle w:val="BookText"/>
        <w:rPr/>
      </w:pPr>
      <w:bookmarkEnd w:id="212"/>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ذوات مقدسی بوده‌ایم که قبل از خلقتِ آدم دارای وجود نوری بودیم،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عَارِفٌ 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توانست چنین معارفی را درک و تصدیق کند عارفی است که به بصیرت رسیده و چشم دل او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انْتَهَی وَ بَلَغَ وَ 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که به هدف رسیده و بالغ و کامل شده است، چون مقامی بالاتر از آن نیست که قلب ما بتواند به مقام و حقیقت انسان‌های کامل ایمان بیاورد و آن‌ها را افق جان خود قرار دهد و با نظر به مقام آن‌ها زندگی را بگذراند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شَکَّ وَ عَنَدَ وَ جَحَدَ وَ وَقَفَ وَ تَحَیَّرَ وَ ارْتَابَ فَهُوَ مُقَصِّرٌ 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چنین مقامی در مورد ما شک کند و عناد ورزد و انکار نماید و حیران باشد، او مقصر است و در شناخت حقیقت کوتاهی کرده و دشمنی ورزیده است</w:t>
      </w:r>
      <w:r>
        <w:rPr>
          <w:rFonts w:eastAsia="IRNazanin" w:cs="IRNazanin"/>
          <w:color w:val="111111"/>
          <w:sz w:val="28"/>
          <w:szCs w:val="28"/>
          <w:rtl w:val="true"/>
          <w:lang w:bidi="fa-IR"/>
        </w:rPr>
        <w:t>.</w:t>
      </w:r>
    </w:p>
    <w:p>
      <w:pPr>
        <w:pStyle w:val="Heading3"/>
        <w:numPr>
          <w:ilvl w:val="2"/>
          <w:numId w:val="1"/>
        </w:numPr>
        <w:rPr/>
      </w:pPr>
      <w:bookmarkStart w:id="213" w:name="__RefHeading___Toc372607_581953129"/>
      <w:bookmarkStart w:id="214" w:name="_Toc76"/>
      <w:bookmarkEnd w:id="213"/>
      <w:r>
        <w:rPr>
          <w:rtl w:val="true"/>
        </w:rPr>
        <w:t>راه تصدیق حقایق</w:t>
      </w:r>
      <w:bookmarkEnd w:id="2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بتوانیم قلب را سالم نگهداریم تا در تصدیق حقیقت به زحمت نیفتد باید موانع و حجاب‌های قلب را بر طرف کنیم تا معرفتُ الله و معرفت به حقایق از خودِ قلب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هر انسانی به جهت تجرد و جامعیتی که دارد همواره با خدا و عوالم وجود مرتبط است موانعی مثل منیّت و کبر نمی‌گذارد به آن عوالم توجه کند و از نور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اگر خود را در امور محدودِ مادی متوقف کرد احساس می‌کند به مقصدی که باید می‌رسید نرسیده، ولی اگر به جنبه‌های الهی پرداخت، ابعاد عمیقِ درونی‌اش راضی می‌شود و اظهار</w:t>
      </w:r>
    </w:p>
    <w:p>
      <w:pPr>
        <w:pStyle w:val="BookText"/>
        <w:rPr/>
      </w:pPr>
      <w:r>
        <w:rPr>
          <w:rFonts w:ascii="IRNazanin" w:hAnsi="IRNazanin" w:eastAsia="IRNazanin"/>
          <w:color w:val="111111"/>
          <w:sz w:val="28"/>
          <w:sz w:val="28"/>
          <w:szCs w:val="28"/>
          <w:rtl w:val="true"/>
          <w:lang w:bidi="fa-IR"/>
        </w:rPr>
        <w:t>می‌دارد که فطرت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لایه‌ای عمیق‌تر از بُعد حیوانی هر انسانی است و به چیزی فوق ارضای غرایز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نفس ناطقه یا قلب انسان از نظر ذات خود در تمام عوالم هستی حاضر است اگر گرفتار حجاب‌های ظلمانی شد خود را با حقایق عالم معنا روبه‌رو نمی‌یابد، در حالی‌که در ذات خود می‌تواند با ملائکه و با اسماء الهی روبه‌رو شود به شرطی که همه‌ی توجه خود را مشغول تن و امیال مربوط به آن ننماید، بقیه‌اش به خودی خود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هیچ وقت شما نمی‌توانید نور خورشید را به داخل اتاق بکشید، فقط کافی است پنجره‌ها را پاک کنید و پرده را عقب بزنید، نور خودش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را نداند که نور با تجلی خود هرجا زمینه‌ی حضور دید، حاضر است و فکر کند با تلاش خودش باید نور را به داخل اطاق بیاورد، مأیوس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با عالم غیب هم قاعده همین است که چون نفس ناطقه‌ی شما مجرد است در تمام عوالم وجود، حاضر است و می‌تواند با حقایق آن عالم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ناطقه بالاتر، حضرت رب العالمین است که در تجرد مطلق و حضور مطلق است پس برای ارتباط نفس ناطقه با خداوند هیچ کاری نباید کرد مگر آن که نظر را از غیر حق برداریم و به حق بیندازیم، چون هم خدا به ما نزدیک است و هم ما به خدا، ولی ما از حقیقت خود غافل شده‌ایم و به همین جهت از ارتباط با او محروم هستیم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پیداکردن خدا باید جانمان را از منیّت‌ها آزاد کنیم و همین‌طور که برای پیداکردن خدا کافی است که انسان از محدودیت‌ها و</w:t>
      </w:r>
    </w:p>
    <w:p>
      <w:pPr>
        <w:pStyle w:val="BookText"/>
        <w:rPr/>
      </w:pPr>
      <w:r>
        <w:rPr>
          <w:rFonts w:ascii="IRNazanin" w:hAnsi="IRNazanin" w:eastAsia="IRNazanin"/>
          <w:color w:val="111111"/>
          <w:sz w:val="28"/>
          <w:sz w:val="28"/>
          <w:szCs w:val="28"/>
          <w:rtl w:val="true"/>
          <w:lang w:bidi="fa-IR"/>
        </w:rPr>
        <w:t>حجاب‌ها منصرف بشود، برای پیداکردن انسان کامل عیناً باید همان طور عمل کند و اگر انسان در عمق جان خود وجود مقدس حضرت صاحب الامر عجل الله تعالی فرجه الشریف را پیدا نکند و بخواهد در کتاب و درس و مدرسه او را بیابد، نه او را می‌یابد و نه جان او وجود آن حضرت را تصدیق می‌کند در حالی که قلب نیاز به عصمت دارد تا به شکوفایی لازم برسد و صورت کامله‌ی عصمت همان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مگر نه این‌که حضرت رب العالمین وقتی بخواهد به کامل‌ترین جلوه ظاهر شود، کامل ترین جلوه مقام جامعیت اسماء الهی یعنی انسان کامل است، پس معنی رسیدن به خدا، رسیدن به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قلب آزاد بشود و به سوی حقیقت سیر کند، امام معصوم را می‌یابد، چیزی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ابن فارضی که نه شیعه است و نه شیعه‌شناس، چون در سیر و سلوکش به دنبال حقیقت بود به جایی رسید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عترت پیامبر خدا علیهم السلام نرسیده بودم همه‌ی عمرم ضایع می‌شد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الْعُمْرُ ضِیاعاً وَانْقَضیباطِ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اِذْلَمْ اَفُزْ مِنْکُمْ بِشَیْء</w:t>
      </w:r>
    </w:p>
    <w:p>
      <w:pPr>
        <w:pStyle w:val="BookText"/>
        <w:rPr/>
      </w:pPr>
      <w:r>
        <w:rPr>
          <w:rFonts w:ascii="Amiri" w:hAnsi="Amiri" w:eastAsia="Amiri" w:cs="Amiri"/>
          <w:color w:val="111111"/>
          <w:sz w:val="28"/>
          <w:sz w:val="28"/>
          <w:szCs w:val="28"/>
          <w:rtl w:val="true"/>
          <w:lang w:bidi="ar-SA"/>
        </w:rPr>
        <w:t>غَیْرُ مَا اُولِیْتُ مِنْ عَقْدی وَ لاَعِتْرَةِ الْمَبْعُوثِ حَقّاً مِنْ قُصَیّ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عمر من ضایع و باطل گشت، چراکه به هیچ‌وجه به حقیقت شما نرسیدم و کامیاب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عقد و گره‌ی ولایت عترتِ برانگیخته شده‌ی به حق از اولاد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خاندان 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نتیجه‌ی یک عمر سیر و سلوک الی‌الله، وصول به ولایتِ عترت طاهره است که به صورت بخشش به من عطا شده و من از آن کامیاب و فائز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اگر سیر و سلوک و حبّ فی‌الله از حبّ اهل‌البیت علیهم السلام هم شروع نشود چنانچه نیت سالک خالص باشد بالاخره به حبّ آن ذوات مقدس می‌انجامد تا سالک بتواند نتیجه‌ی کار خود را بیابد</w:t>
      </w:r>
      <w:r>
        <w:rPr>
          <w:rFonts w:eastAsia="IRNazanin" w:cs="IRNazanin"/>
          <w:color w:val="111111"/>
          <w:sz w:val="28"/>
          <w:szCs w:val="28"/>
          <w:rtl w:val="true"/>
          <w:lang w:bidi="fa-IR"/>
        </w:rPr>
        <w:t>.</w:t>
      </w:r>
      <w:bookmarkStart w:id="215" w:name="pg5239_39434"/>
    </w:p>
    <w:p>
      <w:pPr>
        <w:pStyle w:val="Heading3"/>
        <w:numPr>
          <w:ilvl w:val="2"/>
          <w:numId w:val="1"/>
        </w:numPr>
        <w:rPr/>
      </w:pPr>
      <w:bookmarkStart w:id="216" w:name="__RefHeading___Toc372609_581953129"/>
      <w:bookmarkStart w:id="217" w:name="_Toc77"/>
      <w:bookmarkEnd w:id="215"/>
      <w:bookmarkEnd w:id="216"/>
      <w:r>
        <w:rPr>
          <w:rtl w:val="true"/>
        </w:rPr>
        <w:t>چگونگی امام‌شناسی</w:t>
      </w:r>
      <w:bookmarkEnd w:id="217"/>
    </w:p>
    <w:p>
      <w:pPr>
        <w:pStyle w:val="BookText"/>
        <w:rPr/>
      </w:pPr>
      <w:r>
        <w:rPr>
          <w:rFonts w:ascii="IRNazanin" w:hAnsi="IRNazanin" w:eastAsia="IRNazanin"/>
          <w:color w:val="111111"/>
          <w:sz w:val="28"/>
          <w:sz w:val="28"/>
          <w:szCs w:val="28"/>
          <w:rtl w:val="true"/>
          <w:lang w:bidi="fa-IR"/>
        </w:rPr>
        <w:t>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حقیقت را بخواهد و براساس حقیقت خواهی جلو برود حتماً ما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رسیدن به درجه‌ای که مقام نوری اهل البیت علیهم السلام در آن درجه تصدیق شود غیر از روش‌های کلامی است که می‌خواهیم حقانیت ائمه علیهم السلام را برای مخالفان خودمان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شواهد خوبی هست تا مسلمانانِ غیر شیعه متوجه مقام متعالی اهل البیت علیهم السلام بشوند ولی نظر کردن به حقیقت نوری آن‌ها و زدودن حجاب‌هایی که بین ما و آن ذوات مقدس هست و بهره‌مندی از انوار عالیه‌ی آن‌ها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که آن‌ها یک حقیقت متعین در عالَم خارج‌اند و بتوانیم به آن‌ها نظر کنیم شرایط تجلی انوار آن‌ها به قلب ما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راز این‌که انسان به‌راحتی می‌تواند به نور امامان معصوم و به عصمت آن ذوات مقدس نظر کند و متعادل شود بسیار مهم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بود همین طور که خدا به عنوان حقیقتِ کل در عالم وجود هست و به سوی او سیر قلبی داریم، همین‌طور می‌توان اهل البیت علیهم السلام را پیدا کرد و به عنوان حقیقتِ انسان به سوی آن‌ها سیر قلبی داشت و از نور عصمت آن‌ها بهره‌مند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فطرت هر انسانی آمادگی رؤیت این مقام را دارد از طریق احیای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عرفان اسلامی متکفل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آرام‌آرام به این مهم دست یافت و با پیروی از</w:t>
      </w:r>
    </w:p>
    <w:p>
      <w:pPr>
        <w:pStyle w:val="BookText"/>
        <w:rPr/>
      </w:pPr>
      <w:r>
        <w:rPr>
          <w:rFonts w:ascii="IRNazanin" w:hAnsi="IRNazanin" w:eastAsia="IRNazanin"/>
          <w:color w:val="111111"/>
          <w:sz w:val="28"/>
          <w:sz w:val="28"/>
          <w:szCs w:val="28"/>
          <w:rtl w:val="true"/>
          <w:lang w:bidi="fa-IR"/>
        </w:rPr>
        <w:t>احکام شریعت الهی به یک نحوه عصمت در قلب و اعضاء رسید و دارای همسنخی با نور امام معصوم شد و در نتیجه نور ائمه‌ی معصومین علیهم السلام را در منظر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تحریک می‌کند تا شما دروغ بگوئید و غیبت کنید، ولی شما به حکم شریعت خود را کنترل می‌کنید، نتیجه این می‌شود که نفس ناطقه به نحوه‌ای از عصمت دست می‌یابد تا آنجا که به مرور در عمق قلب یک نوع گرایش و توجه خاصی نسبت به وجود انسان‌های معصوم پیدا می‌شود، از این به بعد انسان تلاش می‌کند آن‌ها را مصداقاً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از این طریق رفت و ائمه علیهم السلام را یافت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سؤال می‌کنند چطور عشق به امامان معصوم علیهم السلام پیدا کنیم؟ علماء ما یک کلمه بیشتر جواب نمی‌دهند و آن این‌که احکام الهی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بدانند این حرف پشتوانه‌ی تکوینی و تشریعی دارد و رعایت احکام شرعی موجب عصمت روح می‌شود با جدیتی کامل مطلب را دنبال می‌کنند و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حکم شریعت الهی خود را از معصیت آزاد کند نه تنها وارد وادی معصومین می‌گردد، بلکه امامان معصوم که حقیقت عصمت‌اند را در منظر خود می‌یابد چون آن‌ها را خودِ متعالی خود احساس می‌کند، آن‌ها را انتهایی می‌یابد که باید به آن برسد و طبیعی است که هرکس به نقطه‌ی انتهایی و آرمانی خود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طریق عشق به امامان معصوم علیهم 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فطرت را در صحنه بیاورید خودش آن جنبه‌ی نهایی را می‌شناسد و جذبه‌ی بین شما و تعیّن بالفعل فطرت که امام معصوم است</w:t>
      </w:r>
    </w:p>
    <w:p>
      <w:pPr>
        <w:pStyle w:val="BookText"/>
        <w:rPr/>
      </w:pP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امام معصوم مصداق عینی فطرت است، فطرت، وجود انسان کامل را تصدیق می‌کند و آن را به عنوان غایت خود می‌داند مگر آن‌که گرد و غبارِ لج‌بازی‌ها مانع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عَارِفٌ مُسْتَبْصِرٌ قَدِ انْتَهَی وَ بَلَغَ وَ 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چنین نگاهی نسبت به مقام ما شد عارف بصیری است که به مقصد رسیده و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توانست نهایت انسانیت را در منظر خود بیابد و تصدیق کند و رابطه‌ی نوری بین نفس ناطقه‌ی او و حقیقت نوری امامان علیهم السلام برقرار شد، دیگر راه را به طور 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بودن چنین مطالبی در متن روایات، عده‌ای اصلاً در این وادی‌ها هیچ گونه حضوری ندارند، تمام آداب مسلمانی را انجام می‌دهند اما نظری به این معارف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مقایسه کنید با کسانی که سیر و جهت حرکت و عباداتشان در مسیر اُنس با حقیقت نوری ذوات مقدس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شیعیان این مقامات را انکار هم می‌کنند و مسلمانی را فقط همان می‌دانند که خود انجام می‌دهند، مَثَل این‌ها، مَثَل دریای خشکی است که فقط قالب دریا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می‌فرمایند هرکس ولایت ما را نداشته باشد هیچ بهره ای از دین ندارد، یعنی در ذیل حقیقت نوری آن‌ها قرار نگرفته و از نور انسان کامل بهره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کسی تجلی جمال نماز را نبیند و جهتش هم به سوی دیدن آن جمال نباشد نمازش محدود به یک قالب بی‌روح می‌شود که هیچ شور و شوقی در آن نیست، دینداری بدون رفع حجاب به کمک نظر به حقیقت نوری اهل البیت علیهم السلام نیز همان اندازه بی‌روح است</w:t>
      </w:r>
      <w:r>
        <w:rPr>
          <w:rFonts w:eastAsia="IRNazanin" w:cs="IRNazanin"/>
          <w:color w:val="111111"/>
          <w:sz w:val="28"/>
          <w:szCs w:val="28"/>
          <w:rtl w:val="true"/>
          <w:lang w:bidi="fa-IR"/>
        </w:rPr>
        <w:t>.</w:t>
      </w:r>
      <w:bookmarkStart w:id="218" w:name="pg5239_39437"/>
    </w:p>
    <w:p>
      <w:pPr>
        <w:pStyle w:val="Heading3"/>
        <w:numPr>
          <w:ilvl w:val="2"/>
          <w:numId w:val="1"/>
        </w:numPr>
        <w:rPr/>
      </w:pPr>
      <w:bookmarkStart w:id="219" w:name="__RefHeading___Toc372611_581953129"/>
      <w:bookmarkStart w:id="220" w:name="_Toc78"/>
      <w:bookmarkEnd w:id="218"/>
      <w:bookmarkEnd w:id="219"/>
      <w:r>
        <w:rPr>
          <w:rtl w:val="true"/>
        </w:rPr>
        <w:t>آفات سطحی‌نگری در ولایت</w:t>
      </w:r>
      <w:bookmarkEnd w:id="22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افق انسانیت را بشناسد و در اُنس با آن باشد از همه‌ی بهشت‌ها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به خوبی وارد جنگ با دشمن اسلام و وفاداری به انقلاب اسلامی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به جنبه‌های نوری دین آشنا بودند، برعکسِ مقدسان نادان که حکومت شاه را اسلامی می‌دانستند و انقلاب اسلامی را حکومت کمونیستی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نور ولایت را نشناسند بر روی پل صراط زمانه که در حال حاضر انقلاب اسلامی است به سوی جهنم کفر جهانی می‌لغزند و به نظر بنده هرکس در صراط انقلاب اسلامی نیست گرفتار زبانه‌های جهنم است و از صراط ولایت که به بهشت ختم می‌شود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نور علوی نباشد نه انسان جایگاه الهی انقلاب اسلامی را می‌بیند نه می‌تواند از طریق آن به سوی اسماء الهی سیر کند، چون تجسم عالیه‌ی اسماء الهی را که اهل البیت علیهم السلام هستند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ابتدای این روایت فرمودند خیلی کم‌اند آن‌هایی که بتوانند ولایت من را بپذیرند و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وجود چنین مقامی برای ما در شک و انکار باشد مقصر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مسلمان و نمازخوان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بعضی‌ها این نوری را که به قلب پاک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نمی‌بینند؟ نوری که منجر شده انسان‌های زیادی از آتش انحراف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زاویه‌ی دید ما یعنی معلمانِ تعلیم و تربیت، این انقلاب یک نور ولایی است که به کمک آن خیلی‌ها می‌توانند از آتش انکار و شک نسبت به حقیقت نجات یابند و وارد بهشتِ</w:t>
      </w:r>
    </w:p>
    <w:p>
      <w:pPr>
        <w:pStyle w:val="BookText"/>
        <w:rPr/>
      </w:pPr>
      <w:r>
        <w:rPr>
          <w:rFonts w:ascii="IRNazanin" w:hAnsi="IRNazanin" w:eastAsia="IRNazanin"/>
          <w:color w:val="111111"/>
          <w:sz w:val="28"/>
          <w:sz w:val="28"/>
          <w:szCs w:val="28"/>
          <w:rtl w:val="true"/>
          <w:lang w:bidi="fa-IR"/>
        </w:rPr>
        <w:t>ارتباط با خدا شوند، وارد بهشتی که در منظر خود جمال امیرالمؤمنین علیه السلام را ببینند و عهد خود را با آن حضرت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اسلامی ظهور غدیر در زمان غیبت امام عصر عجل الله تعالی فرجه الشریفاست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ولایت، بحث در رابطه با حقیقتی است که در عالم موجود است و باید شایستگی هایی در خود ایجاد کرد تا بتوان از نور آن حقیقت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بالاتر از آن است که به موضوعات سیاسی محدود شود یا به جریان‌هایی اطلاق شود که معنی ولایت را با یک نوع سطحی‌نگری در مسیر جنگِ بین شیعه و سنی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متوجه هستید حضرت مولی الموحدین علیه السلام موضوع را در جایگاهی دیگر می‌نمایانند، حتی آنجایی که عدم شایستگی ابابکر را جهت امر خلافت طرح می‌کنند مطلب را به جهت آن می‌دانند که در امر خلافت مقامی در رابطه با حقیقت نوری باید در میان باشد که ابابکر فاقد آن است، نه این که رقابتی از جهت سیاسی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شخصیت‌هایی که می‌توان به عنوان یک شخصیت ولایی واقعی به او نظر کرد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ملاحظه فرمودید چگونه در مسیر ولایت اهل البیت علیهم السلام خود را در همه‌ی ابعاد اسلامی به تعادل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مخالف حضرت امام بودند، عده‌ای مثل انجمن حجتیه‌ای‌ها که با ظاهر طرفداری از ولایت ائمه علیهم السلام دکان باز کرده بودند و هرکس جز خودشان را بی‌ولایت می‌دانستند، عده‌ای هم سیاسیون جدا از هر نگاه معنوی که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حضرت صاحب الامر عجل الله تعالی فرجه الشریف</w:t>
      </w:r>
    </w:p>
    <w:p>
      <w:pPr>
        <w:pStyle w:val="BookText"/>
        <w:rPr/>
      </w:pPr>
      <w:r>
        <w:rPr>
          <w:rFonts w:ascii="IRNazanin" w:hAnsi="IRNazanin" w:eastAsia="IRNazanin"/>
          <w:color w:val="111111"/>
          <w:sz w:val="28"/>
          <w:sz w:val="28"/>
          <w:szCs w:val="28"/>
          <w:rtl w:val="true"/>
          <w:lang w:bidi="fa-IR"/>
        </w:rPr>
        <w:t>را یک نقطه ضعف می‌دانستند و نور حضور اهل البیت علیهم السلام را در مناسبات نظام اسلامی بر نمی‌تابیدند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آن است که راه صحیح ولایی چیزی نیست که بتوان نسبت به آن بی‌تفاوت بود و در عین حال به نتیجه‌ای مطلوب رسید، معرفت به مقام ولایت امامان علیهم السلام آن طور‌که خودشان تعریف می‌کنند راهی بسیار زلال و باریک و عمیق است و بدون آن‌که معتقدین به این راه ادعایی در معارف داشته باشند عمیق‌ترین مطالب معرفتی را به بشریت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مجموعه‌ی امام‌شناسی ناب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باشیم که چگونه نور ولایت شیعیان را سالم نگه می‌دارد و سعی کنیم آن نور برایمان پیدا شود و تلاش کنیم که آن نور را در جامعه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از این طریق می‌شود جوامع اسلامی را از خطرات نجات داد، این سخنی است که حضرت صادق علیه السلام بر آن تأکید دارند و به آن دو دانشمند اهل سنت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لَنْ تَجِدَا عِلْماً صَحِیحاً إِلَّا شَیْئاً یَخْرُجُ مِنْ عِنْدِنَا أَهْلَ الْبَیْت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به شرق بروید و به غرب بروید علم صحیحی نمی‌یابید مگر آنچه در نزد ما اهل‌البیت علیهم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خانواده‌ی عصمت و طهارت مردم را به خودشان دعوت می‌کنند یا به حقیقتی که خداوند در نزد آن‌ها گذارده؟ آن‌ها معتقدند اگر اسلامیت مسلمانان به این نور ختم نشود بهره‌ای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نگاه تنگ نظرانه‌ای است که عده‌ای برداشت‌های خود از اسلام را همه‌ی حق می‌دانند و بقیه را کافر</w:t>
      </w:r>
    </w:p>
    <w:p>
      <w:pPr>
        <w:pStyle w:val="BookText"/>
        <w:rPr/>
      </w:pPr>
      <w:r>
        <w:rPr>
          <w:rFonts w:ascii="IRNazanin" w:hAnsi="IRNazanin" w:eastAsia="IRNazanin"/>
          <w:color w:val="111111"/>
          <w:sz w:val="28"/>
          <w:sz w:val="28"/>
          <w:szCs w:val="28"/>
          <w:rtl w:val="true"/>
          <w:lang w:bidi="fa-IR"/>
        </w:rPr>
        <w:t>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حکیمان اقتضا می‌کند که به برداشت طرف مقابل احترام بگذاریم ولی عجیب است که بعضی‌ها برداشت سطحی خود از ولایت را همه‌ی حقیقت می‌دانند و همان برداشت برایشان حجابی می‌شود که هیچ بهره‌ای از حقیقت ولایت نصیبشان نشود و از وسعت نظر لازم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 را پیدا کرد به وسعت نظری می‌رسد که هر ذره از حقیقت را در هرکس دید، می‌شناسد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خود را دید، غیر خود را نفی می‌کند در حالی که بنا است حق را بپذیرند و نه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 را دیدم و خود را حق بدانم غیر خود را کافر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کار که حضرت می‌فرمایند این خط را پیدا کنید وگرنه کافرید، آن است که آن‌ها عین عصمت‌اند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آن نور را پیدا کنیم همه را دعوت به آن نور می‌کنیم نه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بقیه را به این راحتی تکفیر نمی‌نماییم، بلکه آن‌ها را به حقیقت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چنین شخصیتی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جای آن‌که ولایت را چماق تکفیر بقیه کنند از طریق نور ولایت، زمینه‌ی نجات بشریت را فراهم کردند، آیا سیره‌ی مولایمان علی علیه السلام غیر از این بود؟ 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مدعی مگوئید اسرار عشق و مستی</w:t>
      </w:r>
    </w:p>
    <w:p>
      <w:pPr>
        <w:pStyle w:val="BookText"/>
        <w:rPr/>
      </w:pPr>
      <w:r>
        <w:rPr>
          <w:rFonts w:ascii="IRNazanin" w:hAnsi="IRNazanin" w:eastAsia="IRNazanin"/>
          <w:color w:val="111111"/>
          <w:sz w:val="28"/>
          <w:sz w:val="28"/>
          <w:szCs w:val="28"/>
          <w:rtl w:val="true"/>
          <w:lang w:bidi="fa-IR"/>
        </w:rPr>
        <w:t>تا بی‌خبر بمیرد در درد خودپرستی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خودت قلبی به ما عطا فرما که به راحتی مقامات اهل البیت علیهم السلام را تصدیق کنیم و از نور آن مقامات بهره‌مند شویم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1" w:name="pg5239_39441"/>
    </w:p>
    <w:p>
      <w:pPr>
        <w:pStyle w:val="Heading2"/>
        <w:numPr>
          <w:ilvl w:val="1"/>
          <w:numId w:val="1"/>
        </w:numPr>
        <w:rPr/>
      </w:pPr>
      <w:bookmarkStart w:id="222" w:name="__RefHeading___Toc372613_581953129"/>
      <w:bookmarkStart w:id="223" w:name="_Toc79"/>
      <w:bookmarkEnd w:id="221"/>
      <w:bookmarkEnd w:id="222"/>
      <w:r>
        <w:rPr>
          <w:rtl w:val="true"/>
        </w:rPr>
        <w:t>جلسه‌ی نوزدهم</w:t>
      </w:r>
      <w:r>
        <w:rPr>
          <w:rtl w:val="true"/>
        </w:rPr>
        <w:t xml:space="preserve">: </w:t>
      </w:r>
      <w:r>
        <w:rPr>
          <w:rtl w:val="true"/>
        </w:rPr>
        <w:t>تفاوت مقام عبودیت و مقام نوری اهل البیت علیهم السلام</w:t>
      </w:r>
      <w:bookmarkEnd w:id="223"/>
    </w:p>
    <w:p>
      <w:pPr>
        <w:pStyle w:val="Heading3"/>
        <w:numPr>
          <w:ilvl w:val="2"/>
          <w:numId w:val="1"/>
        </w:numPr>
        <w:rPr/>
      </w:pPr>
      <w:bookmarkStart w:id="224" w:name="__RefHeading___Toc372615_581953129"/>
      <w:bookmarkStart w:id="225" w:name="_Toc8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همین‌طور که مستحضرید حضرت مولی الموحدین علیه السلام در صددند تا مقام خود و اهل بیت علیهم السلام را ترسیم و تبیین کنند تا قلب‌های ممتحن با متذکر شدن نسبت به وجود چنین مقام‌هایی اوج بگیرند و به عالی‌ترین درجه‌ی ممکن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باید تلاش کرد تا به عقیده‌ای پاک و نورانی دست یافت، از آن به بعد است که می‌توان با حالتی معنوی قلب را زنده نگه داشت و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قدم آن است که او را یابی</w:t>
      </w:r>
    </w:p>
    <w:p>
      <w:pPr>
        <w:pStyle w:val="BookText"/>
        <w:rPr/>
      </w:pPr>
      <w:r>
        <w:rPr>
          <w:rFonts w:ascii="IRNazanin" w:hAnsi="IRNazanin" w:eastAsia="IRNazanin"/>
          <w:color w:val="111111"/>
          <w:sz w:val="28"/>
          <w:sz w:val="28"/>
          <w:szCs w:val="28"/>
          <w:rtl w:val="true"/>
          <w:lang w:bidi="fa-IR"/>
        </w:rPr>
        <w:t>آخر قدم آن است که با او باشی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برسیم به این که چنین مقاماتی در این عالم هست و مصداقش هم اهل 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سخن خود به جناب سلمان و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أُحْیِی وَ أُمِیتُ بِإِذْنِ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اذن پروردگارم زنده می‌گردانم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سیر، سیری است که به پروردگاری حضرت حق ختم می‌شود و در راستای</w:t>
      </w:r>
      <w:bookmarkStart w:id="226" w:name="pg5239_39442"/>
    </w:p>
    <w:p>
      <w:pPr>
        <w:pStyle w:val="BookText"/>
        <w:rPr/>
      </w:pPr>
      <w:bookmarkEnd w:id="226"/>
      <w:r>
        <w:rPr>
          <w:rFonts w:ascii="IRNazanin" w:hAnsi="IRNazanin" w:eastAsia="IRNazanin"/>
          <w:color w:val="111111"/>
          <w:sz w:val="28"/>
          <w:sz w:val="28"/>
          <w:szCs w:val="28"/>
          <w:rtl w:val="true"/>
          <w:lang w:bidi="fa-IR"/>
        </w:rPr>
        <w:t>ربوبیت پروردگار چنین کاری عملی است و امام فقط مظهر اسماء الهی هستند و در منظر خودشان هیچ چیزی از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اندازه اولیاء الهی به قرب الهی نزدیک‌تر شوند وحدت حق بیشتر بر جان آن‌ها تجلی می‌کند و به همان اندازه کثرت، بیشتر نفی می‌شود و در نتیجه انسان بیشتر از دیدن خود آزاد می‌گردد و بیش از پیش خداوند را در همه‌ی امور منشأ اثر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است که می‌توان فهمید طرف به واقع عارف است یا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سوی توحید سیر کرد ناخودآگاه وحدت بر کثرت تجلی می‌کند و دیگر نمی‌تواند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سیر توحیدی درجه دارد و به همان اندازه هم نفی خود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درجه‌اش مقدم داشتن منافع برادران ایمانی بر منافع خود است وگرنه انسان هنوز گرفتار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مقدم‌داشتن منافع برادران بر منافع خود تا آن‌جایی جلو می‌رود که دیگر انسان خودی نمی‌بیند تا به منافع خود فکر کند، در آن حال حضور حضرت رب العالمین را در همه‌ی مناسبات و امورات خود می‌یابد</w:t>
      </w:r>
      <w:r>
        <w:rPr>
          <w:rFonts w:eastAsia="IRNazanin" w:cs="IRNazanin"/>
          <w:color w:val="111111"/>
          <w:sz w:val="28"/>
          <w:szCs w:val="28"/>
          <w:rtl w:val="true"/>
          <w:lang w:bidi="fa-IR"/>
        </w:rPr>
        <w:t>.</w:t>
      </w:r>
    </w:p>
    <w:p>
      <w:pPr>
        <w:pStyle w:val="Heading3"/>
        <w:numPr>
          <w:ilvl w:val="2"/>
          <w:numId w:val="1"/>
        </w:numPr>
        <w:rPr/>
      </w:pPr>
      <w:bookmarkStart w:id="227" w:name="__RefHeading___Toc372617_581953129"/>
      <w:bookmarkStart w:id="228" w:name="_Toc81"/>
      <w:bookmarkEnd w:id="227"/>
      <w:r>
        <w:rPr>
          <w:rtl w:val="true"/>
        </w:rPr>
        <w:t>علم امام به عالم هستی</w:t>
      </w:r>
      <w:bookmarkEnd w:id="2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نشانه‌ی اولین تجلی رحمت حضرت اَحد و نزدیک شدن به آن بارگاه آن است که انسان بین خود و بقیه فرق نمی‌گذارد، همچنان زمینه‌ی ظهور و تجلی نور توحید به مرور فراهم می‌شود که نه تنها بقیه‌ی مؤمنین را بر خود مقدم می‌دارد بلکه در همه‌ی امور حضرت الله را مؤثر می‌داند و در توحید به جایی می‌رسد که خودش منشأ اراده‌ی الهی می‌شود و به اسم</w:t>
      </w:r>
    </w:p>
    <w:p>
      <w:pPr>
        <w:pStyle w:val="BookText"/>
        <w:rPr/>
      </w:pPr>
      <w:r>
        <w:rPr>
          <w:rFonts w:ascii="IRNazanin" w:hAnsi="IRNazanin" w:eastAsia="IRNazanin"/>
          <w:color w:val="111111"/>
          <w:sz w:val="28"/>
          <w:sz w:val="28"/>
          <w:szCs w:val="28"/>
          <w:rtl w:val="true"/>
          <w:lang w:bidi="fa-IR"/>
        </w:rPr>
        <w:t>حیّ زنده می‌گرداند و به اسم مُمیت می‌میراند و آنچنان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أُحْیِی وَ أُمِیتُ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می‌میرانم و زنده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أُنَبِّئُکُمْ بِمَا تَأْکُلُونَ وَ مَا تَدَّخِرُونَ فِی بُیُوتِکُمْ بِإِذْنِ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اذن پروردگارم خبر می‌دهم به شما از آنچه در خانه‌هایتان خورده‌اید و یا ذخیره نموده‌اید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عنایت دارند وقتی که صادره‌ی اول در محل قرب کاملِ حق است، پس هرچه در عالم مادون هست جزء وجود اوست و به همان شکلی که به خود عالِم است، به همه‌ی مراتب عالَمِ مادونِ خود نیز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قوه‌ی بینایی خود حاضرید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می‌خواهند به ما یاد بدهند که رابطه‌ی مراتب عالی وجود با مراتب پائین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ما را در مقامی بدانید که هرجا شما هستید چه آن‌جایی که غذا می‌خورید و چه آن‌جایی که مایحتاج خود را انبار می‌کنید، ما آن‌جا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کلمات آن است که ما را وارد معرفتی می‌کنند که نحوه‌ی حضور حقایق غیبی در این عالم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دنیا نداشتن چنین معارفی نسبت به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اگر نسل جوان ما نسبت به این معارف آگاهی لازم را داشتند لامحاله رویکرد آن‌ها نسبت به زندگی عوض می‌شد و به غیر از اهل البیت علیهم السلام جهت مدیریت امور فردی و اجتماعی نظر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مردم دنیا این است که قبول ندارند چنین حقایقی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نوریه‌ای که در کنار همه‌ی موجودات عالم حاضر است و می‌توان به نور آن‌ها امور خود را به بهترین نحو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إن‌شاءالله</w:t>
      </w:r>
    </w:p>
    <w:p>
      <w:pPr>
        <w:pStyle w:val="BookText"/>
        <w:rPr/>
      </w:pPr>
      <w:r>
        <w:rPr>
          <w:rFonts w:ascii="IRNazanin" w:hAnsi="IRNazanin" w:eastAsia="IRNazanin"/>
          <w:color w:val="111111"/>
          <w:sz w:val="28"/>
          <w:sz w:val="28"/>
          <w:szCs w:val="28"/>
          <w:rtl w:val="true"/>
          <w:lang w:bidi="fa-IR"/>
        </w:rPr>
        <w:t>چنین معارفی برای جوانان روشن شد و مصداق آن را نیز شناختند دیگر جایی برای مدعیان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بیشه تهی ماند از نرّه شیر</w:t>
      </w:r>
    </w:p>
    <w:p>
      <w:pPr>
        <w:pStyle w:val="BookText"/>
        <w:rPr/>
      </w:pPr>
      <w:r>
        <w:rPr>
          <w:rFonts w:ascii="IRNazanin" w:hAnsi="IRNazanin" w:eastAsia="IRNazanin"/>
          <w:color w:val="111111"/>
          <w:sz w:val="28"/>
          <w:sz w:val="28"/>
          <w:szCs w:val="28"/>
          <w:rtl w:val="true"/>
          <w:lang w:bidi="fa-IR"/>
        </w:rPr>
        <w:t>شغال اندر آن بیشه آید دلیر</w:t>
      </w:r>
    </w:p>
    <w:p>
      <w:pPr>
        <w:pStyle w:val="BookText"/>
        <w:rPr/>
      </w:pPr>
      <w:r>
        <w:rPr>
          <w:rFonts w:ascii="IRNazanin" w:hAnsi="IRNazanin" w:eastAsia="IRNazanin"/>
          <w:color w:val="111111"/>
          <w:sz w:val="28"/>
          <w:sz w:val="28"/>
          <w:szCs w:val="28"/>
          <w:rtl w:val="true"/>
          <w:lang w:bidi="fa-IR"/>
        </w:rPr>
        <w:t>اگر مقام ذوات مقدس اهل البیت علیهم السلام روشن بشود مطمئن باشید دیگر اختلاف بین شیعه و سنی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است که اهل سنت منکر وجود چنین مقاماتی هستند وگرنه یک سنی نیست که ادعا کند خلیفه‌ی اول و دوم و سوم این مقام‌ها را دارند، همین‌طور که جهان مدرن منکر چنین مقامی برای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ثابت کنیم محال است مخلوق اول خداوند، غیر از انسان کامل باشد، در تطبیق آن مقام با امیرالمؤمنین علیه السلام و ائمه علیهم السلام کار مشکلی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در طول تاریخ مدّعی چنین مقامی جز اهل البیت علیهم السلام نبوده‌اند و در عمل و گفتار هم ثابت کرده‌اند که در ادعای خود صادق‌اند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توجه دادن به مقام مخلوقِ اول و انسان کامل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عَالِمٌ بِضَمَائِرِ قُلُوبِکُمْ وَ الْأَئِمَّةُ مِنْ أَوْلَادِی یَعْلَمُونَ وَ یَفْعَلُونَ هَذَا إِذَا أَحَبُّوا وَ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ابعاد پنهانی قلب‌های شما آگاهم و نیز امامان از اولاد من کسانی هستند که هر وقت اراده کنند و بخواهند، همین اطلاعات را دارند و همین کارها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أَحَبُّوا وَ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بفرمائید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اگر بخواهند و مایل باشند همه‌ی آنچه من می‌دانم و انجام می‌دهم آن‌ها نیز می‌توانند چنین کنند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 السلام مایل بودند در امور فردی مثل بقیه زندگی کنند لذا توانایی‌های خود را فقط در مواردی که نیاز بود تا دین تبلیغ شود و مردم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شوند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اصول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سُدیر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ابوبصیر و یحیی بزّاز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صادق علیه السلامبودیم، ناگهان آن حضرت با حال غضب در مجلس وارد شدند و چون در جای خود قرار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 لِأَقْوَامٍ یَزْعُمُونَ أَنَّا نَعْلَمُ الْغَیْبَ مَا یَعْلَمُ الْغَیْبَ إِلَّا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گروهی که گمان می‌کنند ما علم غیب داریم، جز خدا کسی عالم به غیب نیست، من قصد داشتم که کنیز خود را ادب کنم از دست من فرار کرد و من ندانستم در کدام یک از اطاق‌های خانه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برخاستند و به طرف منزل رفتند من و ابوبصیر و میسّر به منزل آن حضرت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امروز در باره آن کنیز از شما شنیدیم که چنین و چنان فرمودید و ما نمی‌خواهیم به شما نسبت علم غیب دهیم، ولیکن ما می‌دانیم که حقاً شما علوم بسیار فراوانی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قرآن می‌خوانی؟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این آیه را 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اَنا اتیکَ بِه قَبْلَ اَنْ یَرْتَدَّ اِلَیْکَ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سلیمان به اطرافیان فرمودند کدام یک از شما قصر بلقیس را برای من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اَنَا آتیک بِه قَبْلَ اَنْ تَقُومَ مِنْ مَقامِکَ وَ اِنّی علیه لِقَویٌ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که از طایفه جن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از جایت بلند شوی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الْکِتاب اَنا آتیک بِه قَبْلَ اَنْ یَرْتَدَّ اِلَیْکَ طَرْفُک</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و آن کسی که مقداری از علم کتاب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نگاهت برگردد آن تخت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آصف بن برخیا بود از مبادی دیگری غیر از آن مبادی که عفریت جن عمل می‌کرد،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او چقدر به کتاب الهی علم دارد؟ عرض کردم شما برای من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یک قطره نسبت به اقیانوس، به این مقدار آصف‌بن‌برخیا از کتاب الهی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در کتاب خدا این آیه را یافته‌ای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الَّذینَ کَفَرُوا لَسْتَ مُرْسَلاً قُلْ کَفی بِاللَّهِ شَهیداً بَیْنی وَ بَیْنَکُمْ وَ مَنْ عِنْدَهُ عِلْمُ الْکِتابِ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خداوند و کسی که علم کتاب نزد اوست، میان من و شما گواه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آیه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تمام کتاب را می‌داند با فهم‌تر است یا کسی که بعضی از آن را می‌داند؟ عرض کردم؛ بلکه کسی که تمام علم کتاب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دست خود اشاره به سینه‌شان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r>
        <w:rPr>
          <w:rStyle w:val="FootnoteAnchor"/>
          <w:rtl w:val="true"/>
        </w:rPr>
        <w:footnoteReference w:id="187"/>
      </w:r>
      <w:r>
        <w:rPr>
          <w:rFonts w:ascii="IRNazanin" w:hAnsi="IRNazanin" w:eastAsia="IRNazanin"/>
          <w:color w:val="111111"/>
          <w:sz w:val="28"/>
          <w:sz w:val="28"/>
          <w:szCs w:val="28"/>
          <w:rtl w:val="true"/>
          <w:lang w:bidi="fa-IR"/>
        </w:rPr>
        <w:t>امام از طریق این آیه ما را متوجه مقام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از آن جهت که امام‌اند و واسطه‌ی فیض، مقام‌شان فوق جبرائیل و میکائیل است، و از آن جهت که می‌خواهند به صورت عادی زندگی کنند علمی را از خدا طلب نمی‌کنند و مسئله‌ی پنهان‌بودن محل کنیز برای آن حضرت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امام علیه السلام چه علمی را می‌خواهند از خود نفی کنند و آن عبارت است از 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آن را مربوط به خدا می‌دانند ولی این بدین معنی نیست که هر علمی را امام بخواهد خداوند به ایشان ارزانی ننماید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جایی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با ما ارتباط دارد فوق جبرائیل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می‌مانید که از یک طرف می‌فرمایند کنیزم گم شده نمی‌دانم در کدام اتاق‌ها است، از این طرف ما را متوجه مقامی از خود می‌کنند که از مقام آصف بن برخیا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این جمله توجه فرمائید که امیرالمؤمنین علیه السلام در مورد اهل‌البیت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أَحَبُّوا وَ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بخواهند و اراده کنند آنچه من می‌دانم و انجام می‌دهم آن‌ها نیز آن را خواهند دانست و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داریم که شتر پیامبر صلی الله علیه وآله و سلم گم شد حضرت به اصحاب فرمودند که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جستجو کردند و آن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منافقین شروع کردند نجواکردن که پیغمبری که نمی‌داند شترش کجا است چگونه پیغمبری است؟ حضرت نظری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دره افسارش به خار گیر کرده است بروید افسارش را آزاد کنید و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که عرض کردم اصولاً اولیاء الهی</w:t>
      </w:r>
    </w:p>
    <w:p>
      <w:pPr>
        <w:pStyle w:val="BookText"/>
        <w:rPr/>
      </w:pPr>
      <w:r>
        <w:rPr>
          <w:rFonts w:ascii="IRNazanin" w:hAnsi="IRNazanin" w:eastAsia="IRNazanin"/>
          <w:color w:val="111111"/>
          <w:sz w:val="28"/>
          <w:sz w:val="28"/>
          <w:szCs w:val="28"/>
          <w:rtl w:val="true"/>
          <w:lang w:bidi="fa-IR"/>
        </w:rPr>
        <w:t>نمی‌خواهند از علوم غیبی خود در امور شخصی استفاده کنند مگر آنجایی که مصلحت اسلام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پیغمبر صلی الله علیه وآله و سلم می‌خواستند شترشان را به طور طبیعی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منافقین فضاسازی می‌کنند و پیغمبری حضرت زیر سؤال می‌رود، اگر به صورت عادی اصحاب بروند و شتر را هم پیدا کنند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حضرت با نور نبوت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نور و آن علم فقط آن جایی که واقعاً احساس وظیفه کنند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به آن‌ها اجازه نمی‌دهد تا از توانایی‌های خود در جاهایی که باید زندگی ساده و عادی داشته باشند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برای امور عادی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بن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استادمان پرسیدیم چرا شاگردهای شما بیشتر از شما کرامت دارند با این که همه را از شما آموخته‌اند؟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عَبْد باشم و آن‌ها می‌خواهند رَب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کرامت، از قدرت و ربوبیت است ، ولی تبعیت از خدا از ذلت و عبودیت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ائمه علیهم السلام دوست نمی‌دارند از خود کرامت بنمایانند مگر آنجایی که خاص است و به حکم بندگی برای حفظ اسلام نیاز است که قدرت امامت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محی‌الدین اصل انسان عبودیت است و انسان دوست دارد بر اصل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صلی الله علیه وآله و سلم در جنگ با دشمنان اسلام روی سرشان عمامه می‌گذارند و روی عمامه کلاهخود قرار می‌دهند و زره می‌پوشند؟ چون می‌خواهند همچون یک سربازِ اسلام بجنگند، اما آنجایی که اسلام به خطر است، در جنگ بدر یک مشت خاک بر می‌دارند و به طرف لشکر کفر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w:t>
      </w:r>
    </w:p>
    <w:p>
      <w:pPr>
        <w:pStyle w:val="BookText"/>
        <w:rPr/>
      </w:pPr>
      <w:r>
        <w:rPr>
          <w:rFonts w:ascii="IRNazanin" w:hAnsi="IRNazanin" w:eastAsia="IRNazanin"/>
          <w:color w:val="111111"/>
          <w:sz w:val="28"/>
          <w:sz w:val="28"/>
          <w:szCs w:val="28"/>
          <w:rtl w:val="true"/>
          <w:lang w:bidi="fa-IR"/>
        </w:rPr>
        <w:t>مشرکان مسلمان شدند گفتند ما نمی‌دانیم این مشت خاک چه کار کرد ولی هرچه کرد آن یک مشت خاک کرد، چون آنجا دیگر بحث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از زره و کلاهخود استفاده می‌کنند چون دوست دارند بنده باشند و در همین راستا از علم موهبی الهی هر وقت بخواهند استفاده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می‌خواهند کنیزشان را خودشان پیدا کنند اصلاً نظر نمی‌کنند به منبع علم موهبی الهی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بنده بپرسد حضرت به نور علم موهبی الهی می‌دانند کنیزشان کجا پنهان شده، جواب به این سؤال برای من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نه، دروغ است و اگر گفته شود آری، معلوم نیست درست باشد، چون بحث از دو مقام است، اگر گفته شود نه، به معنای این که در این مرتبه می‌خواهند بنده باشند و نمی‌خواهند بدانند، درست است ولی این به این معنی نیست که در مقام امامت و حقیقت نوری خود از این موضوعات غافل باشند، در حالی که با ذره ذره‌ی عالم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داشتن دو مقام در یک لحظه، برای افرادی مثل ما که دارای چنین مقاماتی نیستیم مشکل است چون از آن طرف می‌بینیم امامان خیلی عادی زندگی می‌کنند، از آن طرف پرده از رازهایی برمی‌دارند که تا قیام قیامت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آن را در کربلا ملاحظه می‌کنید، که از یک طرف حضرت سیدالشهداء علیه السلام مثل یک جنگ‌آور می‌جنگند، می‌کشند و کشته می‌شوند، از آن طرف آینده‌ی نهضت خود را به بهترین نحو پیش‌بینی</w:t>
      </w:r>
    </w:p>
    <w:p>
      <w:pPr>
        <w:pStyle w:val="BookText"/>
        <w:rPr/>
      </w:pPr>
      <w:r>
        <w:rPr>
          <w:rFonts w:ascii="IRNazanin" w:hAnsi="IRNazanin" w:eastAsia="IRNazanin"/>
          <w:color w:val="111111"/>
          <w:sz w:val="28"/>
          <w:sz w:val="28"/>
          <w:szCs w:val="28"/>
          <w:rtl w:val="true"/>
          <w:lang w:bidi="fa-IR"/>
        </w:rPr>
        <w:t>می‌کنند و متوجه‌اند بزرگ‌ترین حادثه‌ی معنوی تاریخ دارد تحقق می‌یابد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اتفاق می‌افتاد که طرف خدمت یکی از ائمه می‌آمد و خبری می‌داد، امام به یکی از اطرافیان می‌فرمودند در مورد صحت این خبر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 قربان جدتان بروم خودتان که نور امامت دارید به کمک آن نور موضوع را روشن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عرایضی که شد معلوم است چرا می‌خواهند موضوعات از مسیر عادی خود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وَ یَفْعَلُونَ هَذَا إِذَا أَحَبُّوا وَ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توانایی‌هایی را دارند ولی اگر دوست داشته باشند و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مسئله در دو کلمه‌ی آخر است، و معلوم می‌کند همیشه نمی‌خواهند و همیشه اراده نمی‌کنند که زنده کنند و یا بمیرانند و از ضمائر افراد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آن چیزی که باید در مورد ائمه علیهم السلام هرگز مورد غفلت قرار نگیرد همین نکته است و اگر متوجه این امر نشویم در مورد اعمال آن ذوات مقدس حیران می‌مانیم، مثلاً می‌فرمایند این مسئله را بروید از پزشک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می‌کنید، یعنی ائمه نمی‌دانند یا می‌خواهند امور در مسیر عادی خود جلو برود؟ ولی فراموش نفرمائید وقتی هم می‌خواهند یک انسان عادی باشند، یک انسان عادی فوق العاده بزرگ‌اند، خیلی بالاتر از یک عارف بزرگ که قلبش حقایق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 عبادات و تزکیه‌ها و مراقبت ها برای شخص عادی چقدر کمالات به همراه</w:t>
      </w:r>
    </w:p>
    <w:p>
      <w:pPr>
        <w:pStyle w:val="BookText"/>
        <w:rPr/>
      </w:pPr>
      <w:r>
        <w:rPr>
          <w:rFonts w:ascii="IRNazanin" w:hAnsi="IRNazanin" w:eastAsia="IRNazanin"/>
          <w:color w:val="111111"/>
          <w:sz w:val="28"/>
          <w:sz w:val="28"/>
          <w:szCs w:val="28"/>
          <w:rtl w:val="true"/>
          <w:lang w:bidi="fa-IR"/>
        </w:rPr>
        <w:t>می‌آورد، امامان در بین مردمِ روزگار خود سرآمد عبادت‌کردن و مراقبه‌اند و در نتیجه از شعور و فهم بالایی برخوردارند و این غیر از علم امامتِ موهبی است که خداوند جهت هدایت مردم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عارف بزرگ با زحمات و تلاش‌هایش به یک شعور بالایی می‌رسد، همان شعوری که امثال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رسیدند؟ ائمه علیهم السلام در این امور به عنوان یک انسان عادی، عبادت‌ها داشتند و ملاحظه کردید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سر شب همین طور یک آیه را خواندند و تکرار کردند تا بیهوش شدند، می‌گوید پرسیدم یابن رسول الله چطور شد؟ فرمودند این‌قدر تکرار کردم تا آیه را گویا از کسی که نازل کرده شنیدم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شما هم اگر این کار را بکنید و خود را در این راستا ساخته باشید به آن نتیجه می‌رسید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عنایت داشته باشید آن وقتی هم که ائمه علیهم السلام از حقیقت نوری خود استفاده نمی‌کنند انسان‌های بسیار بزرگ‌اند، چون به بهترین مراقبه‌ها و عبادات مشغول‌اند در حالی که زندگی عادی آن‌ها جدا از نور عظمتشان نیست، هر وقت اراده کنند وصل‌اند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امام روبرئید، با امامی روبه‌رو هستید که به سُدیر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داریم که علم برادرم آصف بن برخیا نسبت به آن قطره‌ای از آن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بگوئیم امام در حالت عادی که هستند از نور عظمتشان جدا می‌باشند، همیشه نفس ناطقه‌ی آن‌ها به آن حقیقت وصل است منتها نظر نمی‌کنند، همین که نظر کنند می‌یابند چون همیشه با آن حقیقت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w:t>
      </w:r>
    </w:p>
    <w:p>
      <w:pPr>
        <w:pStyle w:val="BookText"/>
        <w:rPr/>
      </w:pPr>
      <w:r>
        <w:rPr>
          <w:rFonts w:ascii="IRNazanin" w:hAnsi="IRNazanin" w:eastAsia="IRNazanin"/>
          <w:color w:val="111111"/>
          <w:sz w:val="28"/>
          <w:sz w:val="28"/>
          <w:szCs w:val="28"/>
          <w:rtl w:val="true"/>
          <w:lang w:bidi="fa-IR"/>
        </w:rPr>
        <w:t>شماست که ظرائف این معارف را بشناسید و هر کدام را در جای خود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توجه‌دادن به مقام اهل البیت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بخواهند و اراده کنند چنین توانایی‌هایی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ما یک حقیقت واحد هستیم، اول ما محمد صلی الله علیه وآله و سلم است و آخر ما محمد صلی الله علیه وآله و سلم است و وسط ما محمد صلی الله علیه وآله و سلم است و همه‌ی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قسمت بعدی مقدمه باشد که دیگر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تَفَرَّقُوا بَیْنَنَا وَ نَحْنُ إِذَا شِئْنَا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هیچ تفاوت نگذارید و هر چه ما بخواهیم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آن بود که هر چه خدا بخواهد ما می‌خواهیم، حالا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 بخواهیم 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کَرِهْنَا کَرِهَ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ما دوست نداشته باشیم خدا هم همان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دیگر است که حکایت از فنای عبد در رب و ظهور رب به عبد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و کرم خود ما را به شعوری برساند که قلبمان این حقایق عالی را بفهمد و تصدیق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9" w:name="pg5239_39453"/>
    </w:p>
    <w:p>
      <w:pPr>
        <w:pStyle w:val="Heading2"/>
        <w:numPr>
          <w:ilvl w:val="1"/>
          <w:numId w:val="1"/>
        </w:numPr>
        <w:rPr/>
      </w:pPr>
      <w:bookmarkStart w:id="230" w:name="__RefHeading___Toc372619_581953129"/>
      <w:bookmarkStart w:id="231" w:name="_Toc82"/>
      <w:bookmarkEnd w:id="229"/>
      <w:bookmarkEnd w:id="230"/>
      <w:r>
        <w:rPr>
          <w:rtl w:val="true"/>
        </w:rPr>
        <w:t>جلسه‌ی بیستم</w:t>
      </w:r>
      <w:r>
        <w:rPr>
          <w:rtl w:val="true"/>
        </w:rPr>
        <w:t xml:space="preserve">: </w:t>
      </w:r>
      <w:r>
        <w:rPr>
          <w:rtl w:val="true"/>
        </w:rPr>
        <w:t>ائمه و مقام تبعیت خدا از اراده‌ی آن‌ها</w:t>
      </w:r>
      <w:bookmarkEnd w:id="231"/>
    </w:p>
    <w:p>
      <w:pPr>
        <w:pStyle w:val="Heading3"/>
        <w:numPr>
          <w:ilvl w:val="2"/>
          <w:numId w:val="1"/>
        </w:numPr>
        <w:rPr/>
      </w:pPr>
      <w:bookmarkStart w:id="232" w:name="__RefHeading___Toc372621_581953129"/>
      <w:bookmarkStart w:id="233" w:name="_Toc8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بعد از آن که در روایت حقیقت نوری اهل‌البیت علیهم السلام مقام وجایگاه اهل‌البیت علیهم السلام را مطرح فرمودند، بر این نکته تأکید کردند که اگر آن‌ها اراده کنند و بخواهند تصرفاتی در عالم و آدم داشته باشند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قول آن بزرگواران مطرح شد که نمی‌خواهند از این توانایی در امور عادی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شد هنر ما جمع این دو مقام است که یک جا در مقام ارائه‌ی اسماء الهی هستند که به تعبیر توقیع شریف حضرت صاحب الامر عجل الله تعالی فرجه الشریف به خدا عرضه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بَیْنَهُمْ وَ بَیْنَکَ إِلاّ أَنَّهُمْ عِبَادُکَ وَ خَلْقُکَ</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فرقی بین آن‌ها و تو نیست مگر آن‌که آن‌ها بندگان و مخلوق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تمام کمالاتی که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خلیفه‌ی الله نیز موجود است، چون قرآن در وصف خلیفه‌ی الهی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همین نکته است که خلیفه‌ی الهی همه‌ی اسماء الهی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مثل علیم و سمیع و بصیر و قادر و محیی و ممیت، همه‌ی این اسماء از خلیفه‌ی خدا ظاهر می‌شود، چون که مظهر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جا به اعتبار بندگی که در خود احساس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اَقَلُّ الاَقَلِّین وَ اَذَلُ الاَذَلِّین</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با این‌همه، همین امام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بْنُ مکّة و منی، اَنَا بْنُ زمزم و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 مَنْ بلغ به الی سدرة المنتهی، اَنَا بْنُ مَنْ دنی فَتَدَلَّی فَکانَ 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ای مردم من فرزند مکه و منی و زمزم و صفا هستم، من فرزند کسی هستم که به سدرة‌المنتهی راه یافت، من فرزند کسی هستم که در نزدیکی به خدا از نزدیکی دو سر کمان نزدیک‌تر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معلم موسی و معلم سلیمان بن داود و ذوالقرنین و قدرت خدای عزوجل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روشن می‌شود که هر کس متوجه وجود چنین مقامی در عالم نباشد به خداوند و حکمت او ظلم کرده است و خودِ حضرت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منکر چنین مقامی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أَنْکَرَ قُدْرَةَ اللَّهِ عَزَّ وَ جَلَّ وَ مَشِیَّتَهُ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مشیت خداوند عزوجل را در مورد ما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بزرگی را انکار کرده است</w:t>
      </w:r>
      <w:r>
        <w:rPr>
          <w:rFonts w:eastAsia="IRNazanin" w:cs="IRNazanin"/>
          <w:color w:val="111111"/>
          <w:sz w:val="28"/>
          <w:szCs w:val="28"/>
          <w:rtl w:val="true"/>
          <w:lang w:bidi="fa-IR"/>
        </w:rPr>
        <w:t>.</w:t>
      </w:r>
      <w:bookmarkStart w:id="234" w:name="pg5239_39455"/>
    </w:p>
    <w:p>
      <w:pPr>
        <w:pStyle w:val="Heading3"/>
        <w:numPr>
          <w:ilvl w:val="2"/>
          <w:numId w:val="1"/>
        </w:numPr>
        <w:rPr/>
      </w:pPr>
      <w:bookmarkStart w:id="235" w:name="__RefHeading___Toc372623_581953129"/>
      <w:bookmarkStart w:id="236" w:name="_Toc84"/>
      <w:bookmarkEnd w:id="234"/>
      <w:bookmarkEnd w:id="235"/>
      <w:r>
        <w:rPr>
          <w:rtl w:val="true"/>
        </w:rPr>
        <w:t>نهایت عبودیت</w:t>
      </w:r>
      <w:bookmarkEnd w:id="23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متوجه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بشویم جواب آن سؤال‌هایی که می‌پرسند چرا امیرالمؤمنین علیه السلام که می‌دانستند ابن ملجم می‌خواهد ایشان را به قتل برسانند از علمشان استفاده نکردند؟ داده می‌شود و روشن خواهد شد به قول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علم به سلسله‌ی علل است در تحقق قواعد عالَم، کاری به شخص خودشان ندارد، تا به عنوان شخص بخواهند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مربوط به خودشان است می‌خواهند بنده باشند، آنجایی که باید مظهر علم الهی باشند، مدیریت الهی را اِعمال می‌کنند و از علم و قدرت خود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واسطه‌ی فیض هستند و مدیریت الهی را با مظاهر اسماء الهی اِعمال می‌کنند، یک‌جا هم نصف شب بلند می‌شوند و گریه و لابه می‌کنند، برای این که بنده‌ی خداوند‌اند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هر چه خدا در قلب انسان بیشتر تجلی کند، ذُلِّ عبودیت بیشتر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با همه‌ی اسمائش در قلب امامان علیهم السلام تجلی کرده آن‌ها به نهایت عبودیت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باید بشناسید که چطور می‌شود جمع این دو حالت را در یک لحظه در خود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نویسنده‌ی کتاب شهید جاوید که به این جمع نرسیدند دچار گمراهی و بعضی توجیهات شدند</w:t>
      </w:r>
      <w:r>
        <w:rPr>
          <w:rFonts w:eastAsia="IRNazanin" w:cs="IRNazanin"/>
          <w:color w:val="111111"/>
          <w:sz w:val="28"/>
          <w:szCs w:val="28"/>
          <w:rtl w:val="true"/>
          <w:lang w:bidi="fa-IR"/>
        </w:rPr>
        <w:t>).</w:t>
      </w:r>
      <w:bookmarkStart w:id="237" w:name="pg5239_39456"/>
    </w:p>
    <w:p>
      <w:pPr>
        <w:pStyle w:val="Heading3"/>
        <w:numPr>
          <w:ilvl w:val="2"/>
          <w:numId w:val="1"/>
        </w:numPr>
        <w:rPr/>
      </w:pPr>
      <w:bookmarkStart w:id="238" w:name="__RefHeading___Toc372625_581953129"/>
      <w:bookmarkStart w:id="239" w:name="_Toc85"/>
      <w:bookmarkEnd w:id="237"/>
      <w:bookmarkEnd w:id="238"/>
      <w:r>
        <w:rPr>
          <w:rtl w:val="true"/>
        </w:rPr>
        <w:t>ملاک‌های رضا و خشم خداوند</w:t>
      </w:r>
      <w:bookmarkEnd w:id="23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تَفَرَّقُوا بَیْنَنَا وَ نَحْنُ إِذَا شِئْنَا شَاءَ اللَّهُ وَ إِذَا کَرِهْنَا کَرِهَ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فرق نگذارید، هر چه ما بخواهیم خدا نیز همان را می‌خواهد و از هر چه ما کراهت داشته باشیم خداوند نیز به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عظیم‌ترین مقامی است که می‌توان تصور کرد، نمی‌خواهم بگویم مطلب در حدّ فهم ما است ولی لااقل بفهمیم یک خبرهایی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ما نمی‌توانیم چنین مقامی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بنده‌ی خدا به جایی می‌رسد که اراده می‌کند هرچه را خدا می‌خواهد، همان را بخواهد و حکم خدا را بر اراده‌ی خودش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در واقع خودش در میان است و برای خود برنامه می‌ریزد، برنامه‌اش این است که هر چه را خدا می‌خواهد بر خود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مخلِص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اراده کرده است تا خود را از میل‌های خود خالی کند و فرمان خدا را جایگزین میل‌های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بنده به جایی می‌رسد که محور خواستن خدا می‌شود و هر چه او بخواهد خداوند نیز همان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مشهوری شیعه و سنی از وجود مقدس پیامبر صلی الله علیه وآله و سلم نقل کرده‌اند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علی با حق است و حق با علی است، حق می گردد هر جا که علی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مقامی فوق‌العاده متعالی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نمی‌فرمایند هر جا حق است امیرالمؤمنین علیه السلام دورش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می‌توان فهمید، ولی این که خدا به محوریت امیرالمؤمنین علیه السلام خود را نشان می‌دهد خبر از مقامی خاص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از ائمه علیهم السلام داریم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حَالَاتٌ مَعَ اللّهِ نَحْنُ هُوَ، وَ هُوَ نَحْنُ، وَ هُوَ هُوَ، وَ نَحْنُ نَحْنُ وَ مَعَ ذلک هُوَ هو وَ نَحنُ نَحنُ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برای ما حالاتی با خدا هست که در آن حالت ما با خدا هستیم و در آن حالت او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اوست و ما،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خدائیم، نه خدا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مسائل مقدمات زیادی می‌خواهد ولی وظیفه‌ی ماست تا موضوع را ساده نگیریم و به چنین مقاماتی فکر کنیم و از خود بپرسیم چرا حضرت امیرالمؤمنین علیه السلام برای سلمان و ابوذر از وجود چنین مقامی در رابطه با اهل البیت علیهم السلام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در جوامع روایی ما هست، یکی و دو تا هم نیست، این روایت آن دیگری را تأیید می‌کند و آن دیگر بعدی را تأیید می‌نماید تا بفهمیم یعنی چه که خبر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إِذَا شِئْنَا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مقامی هستیم که هرچه ما بخواهیم خدا هم همان را می‌خواهد و از هر چه ما کراهت داشته باشیم خدا هم نسبت به همان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خانواده ملاک رضا و خشم خداوند در بین خلق هستند، همان مقامی که رسول خدا صلی الله علیه وآله و سلم برای حضرت صدیقه‌ی طاهره علیها السلام خبر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عَزَّ وَ جَلَّ یَغْضِبُ بِغَضَبِ فَاطِمَةَ وَ یَرْضَی لِرِضَاهَا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خداوند عزوجل به سبب غضب فاطمه، غضب می‌کند و به جهت خوشنودی او خوشنود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کوزه چون در آب جو شود</w:t>
      </w:r>
    </w:p>
    <w:p>
      <w:pPr>
        <w:pStyle w:val="BookText"/>
        <w:rPr/>
      </w:pPr>
      <w:r>
        <w:rPr>
          <w:rFonts w:ascii="IRNazanin" w:hAnsi="IRNazanin" w:eastAsia="IRNazanin"/>
          <w:color w:val="111111"/>
          <w:sz w:val="28"/>
          <w:sz w:val="28"/>
          <w:szCs w:val="28"/>
          <w:rtl w:val="true"/>
          <w:lang w:bidi="fa-IR"/>
        </w:rPr>
        <w:t>محو در وی گردد و جو او شود</w:t>
      </w:r>
    </w:p>
    <w:p>
      <w:pPr>
        <w:pStyle w:val="BookText"/>
        <w:rPr/>
      </w:pPr>
      <w:r>
        <w:rPr>
          <w:rFonts w:ascii="IRNazanin" w:hAnsi="IRNazanin" w:eastAsia="IRNazanin"/>
          <w:color w:val="111111"/>
          <w:sz w:val="28"/>
          <w:sz w:val="28"/>
          <w:szCs w:val="28"/>
          <w:rtl w:val="true"/>
          <w:lang w:bidi="fa-IR"/>
        </w:rPr>
        <w:t>در آن شرایط دیگر محدودیت فرد در صحنه نیست، وسعت جوی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عرض شد یک مرحله این است که اراده‌مان این باشد که اراده‌ی خدا را بر اراده‌ی خود حاکم کنیم، این مسیر ارزشمندی است ولی اگر بخواهیم همین اراده را هم فانی کنیم باید همه‌ی حجاب‌های بین عبد و مولی برطرف شود و اراده‌ی عبد از میان برداشته شده تا حق تماماً تقدیرات خود را توسط چنین عبدی اِعمال کند، در این حالت دیگر اراده‌ی عبد در میان نیست، هر چه عبد بخواهد همانی است که حق خواسته است و این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معیت با حق است و جبر نیست</w:t>
      </w:r>
    </w:p>
    <w:p>
      <w:pPr>
        <w:pStyle w:val="BookText"/>
        <w:rPr/>
      </w:pPr>
      <w:r>
        <w:rPr>
          <w:rFonts w:ascii="IRNazanin" w:hAnsi="IRNazanin" w:eastAsia="IRNazanin"/>
          <w:color w:val="111111"/>
          <w:sz w:val="28"/>
          <w:sz w:val="28"/>
          <w:szCs w:val="28"/>
          <w:rtl w:val="true"/>
          <w:lang w:bidi="fa-IR"/>
        </w:rPr>
        <w:t>این تجلی مَه است، این ابر نیست</w:t>
      </w:r>
    </w:p>
    <w:p>
      <w:pPr>
        <w:pStyle w:val="BookText"/>
        <w:rPr/>
      </w:pPr>
      <w:r>
        <w:rPr>
          <w:rFonts w:ascii="IRNazanin" w:hAnsi="IRNazanin" w:eastAsia="IRNazanin"/>
          <w:color w:val="111111"/>
          <w:sz w:val="28"/>
          <w:sz w:val="28"/>
          <w:szCs w:val="28"/>
          <w:rtl w:val="true"/>
          <w:lang w:bidi="fa-IR"/>
        </w:rPr>
        <w:t>این نه جبر، این معنی جبّاری است</w:t>
      </w:r>
    </w:p>
    <w:p>
      <w:pPr>
        <w:pStyle w:val="BookText"/>
        <w:rPr/>
      </w:pPr>
      <w:r>
        <w:rPr>
          <w:rFonts w:ascii="IRNazanin" w:hAnsi="IRNazanin" w:eastAsia="IRNazanin"/>
          <w:color w:val="111111"/>
          <w:sz w:val="28"/>
          <w:sz w:val="28"/>
          <w:szCs w:val="28"/>
          <w:rtl w:val="true"/>
          <w:lang w:bidi="fa-IR"/>
        </w:rPr>
        <w:t>ذکر جباری برای زاری است</w:t>
      </w:r>
    </w:p>
    <w:p>
      <w:pPr>
        <w:pStyle w:val="BookText"/>
        <w:rPr/>
      </w:pPr>
      <w:r>
        <w:rPr>
          <w:rFonts w:ascii="IRNazanin" w:hAnsi="IRNazanin" w:eastAsia="IRNazanin"/>
          <w:color w:val="111111"/>
          <w:sz w:val="28"/>
          <w:sz w:val="28"/>
          <w:szCs w:val="28"/>
          <w:rtl w:val="true"/>
          <w:lang w:bidi="fa-IR"/>
        </w:rPr>
        <w:t>مولوی به آن‌هایی که می‌گویند این یک نوع جبر است متذکر می‌شود این که من حکم جبار را بر خودم حاکم می‌کنم جبر نیست، این طلب حکم جبار و حاکمِ قادرِ عالم است بر جان خود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اراده‌ای داریم که براساس آن اراده، اراده می‌کنیم تا حکم خدا بر ما حاکم باشد، در این حالت اراده‌ی ما واسطه‌ی بین ما و خدا است، این یک مرتبه از کمال است که کسی توانسته اراده‌ی قدسی خود را بر امیال خود حاکم و نافذ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میلش می‌خواهد در ماه رمضان غذا بخورد، اراده‌اش را بر میلش نافذ می‌کند و با آن مقابله می‌نماید، این انسان تا این حدّ اراده‌ی خود را نافذ کرده و به کمال رسیده است، حال اگر توانست اراده‌اش را بیش از این نافذ کند، تمام خیالات خود را تحت حکم خدا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خدمت یکی از اساتید رفته بود که من خیالات باطل دارم،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خلیفه‌ی خدا نیستی؟ یکی از صفات خدا محیی و ممیت است به این خیالات باطل بگو بمیرید، تا بمیرند، تا این حدّ انتظار داشتند که طرف می‌تواند اراده‌ی خود را در خیالات خود نافذ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نافذ به راحتی میل‌های انسان را محکوم حکم خدا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هر دو می خواهند چشم خود را نسبت به نگاه به نامحرم حفظ کنند، یکی خیلی راحت نگاه نمی‌کند و یکی هم جان می‌کَند تا نگاه نکند، آخرش هم نگاه می‌کند، چون برای خود اراده‌ای نافذ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در مقابل این‌همه میل مقاومت می‌کنید به این معنی است که به آن میل‌ها گفته‌اید، بمیرید، و آن‌ها هم بحمدالله در مقابل اراده‌ی شما مرده‌اند و توانی ندارند که از خود قدرتی نشان دهند، البته طوری مرده‌اند که اگر حاکمیت اراده بر آن‌ها ضعیف شود دوباره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مقدار از این مرحله جلوتر بیائیم همین‌طور که با حضور در مسجد به وَهمیه‌ای که می‌خواست ما را منصرف کند، گفتیم بمیر، اگر یک مقدار جلوتر بیائیم و خودمان را بالاتر نگه داریم اراده آنقدر نافذ می‌شود که به تمام مناسبات انسان که می‌خواهند مستقل از خدا باشند می‌گوید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اراده‌ای در میان آید که این اراده را حذف کند و تماماً نفی خود نماید و حق به میان آید و انسان مستغرق فرمان الهی گردد تا حق نیز مستغرق حکم او شود و</w:t>
      </w:r>
    </w:p>
    <w:p>
      <w:pPr>
        <w:pStyle w:val="BookText"/>
        <w:rPr/>
      </w:pPr>
      <w:r>
        <w:rPr>
          <w:rFonts w:ascii="IRNazanin" w:hAnsi="IRNazanin" w:eastAsia="IRNazanin"/>
          <w:color w:val="111111"/>
          <w:sz w:val="28"/>
          <w:sz w:val="28"/>
          <w:szCs w:val="28"/>
          <w:rtl w:val="true"/>
          <w:lang w:bidi="fa-IR"/>
        </w:rPr>
        <w:t>دیگر خدا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 مِثْلی فَاِنّی اَقُولُ کُنْ فَیَکُون، فَاَنْتَ تَقُول کُنْ فَیَکُون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گاهی حافظ در غزلیات خود نظر به چنین مقامی دارد و به همین جهت می‌گویند حافظ جبری مسلک است ولی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که زبان حافظ را می‌شناسند اذعان می‌کنند اتفاقاً مقام حافظ از همین جهت نسبت به بعضی عرفای دیگر بسیار بالا است و معتقدند دیوان حافظ برای سیر و سلوک یک دستورالعمل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هرکسی متوجه چنین مقامی نیست، چون حافظ به زبان خاص و برای اهلش سخن می‌گوید، همان‌طور که خداوند در مورد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چون این قرآن از قلب پاک محمدی صلی الله علیه وآله و سلم نازل شده، هر بی‌معرفتی که نمی‌تواند اشارات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کجا و دیوان حافظ کجا؟ هر چه که حافظ دارد از 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عرفایی امثال حافظ به سوی مقامی است که در آن مقام اراده به کلی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 کَنَنده‌ی در خیبر پرس</w:t>
      </w:r>
    </w:p>
    <w:p>
      <w:pPr>
        <w:pStyle w:val="BookText"/>
        <w:rPr/>
      </w:pPr>
      <w:r>
        <w:rPr>
          <w:rFonts w:ascii="IRNazanin" w:hAnsi="IRNazanin" w:eastAsia="IRNazanin"/>
          <w:color w:val="111111"/>
          <w:sz w:val="28"/>
          <w:sz w:val="28"/>
          <w:szCs w:val="28"/>
          <w:rtl w:val="true"/>
          <w:lang w:bidi="fa-IR"/>
        </w:rPr>
        <w:t>اَسرار کرم ز خواجه‌ی قنبر پرس</w:t>
      </w:r>
    </w:p>
    <w:p>
      <w:pPr>
        <w:pStyle w:val="BookText"/>
        <w:rPr/>
      </w:pPr>
      <w:r>
        <w:rPr>
          <w:rFonts w:ascii="IRNazanin" w:hAnsi="IRNazanin" w:eastAsia="IRNazanin"/>
          <w:color w:val="111111"/>
          <w:sz w:val="28"/>
          <w:sz w:val="28"/>
          <w:szCs w:val="28"/>
          <w:rtl w:val="true"/>
          <w:lang w:bidi="fa-IR"/>
        </w:rPr>
        <w:t>گر طالب فیض حق به صدقی حافظ</w:t>
      </w:r>
    </w:p>
    <w:p>
      <w:pPr>
        <w:pStyle w:val="BookText"/>
        <w:rPr/>
      </w:pPr>
      <w:r>
        <w:rPr>
          <w:rFonts w:ascii="IRNazanin" w:hAnsi="IRNazanin" w:eastAsia="IRNazanin"/>
          <w:color w:val="111111"/>
          <w:sz w:val="28"/>
          <w:sz w:val="28"/>
          <w:szCs w:val="28"/>
          <w:rtl w:val="true"/>
          <w:lang w:bidi="fa-IR"/>
        </w:rPr>
        <w:t>سرچشمه‌ی آن ز ساقی کوثر پرس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خواجه‌ی قنبر یعنی امیرالمؤمنین علیه السلام، حضرت در مقامی هستند که در وجود ایشان فقط حق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 با چنین انسانی که اراده‌ی شخصیه‌اش را به کلی نفی کرده طوری است که هر چه او بخواهد</w:t>
      </w:r>
    </w:p>
    <w:p>
      <w:pPr>
        <w:pStyle w:val="BookText"/>
        <w:rPr/>
      </w:pPr>
      <w:r>
        <w:rPr>
          <w:rFonts w:ascii="IRNazanin" w:hAnsi="IRNazanin" w:eastAsia="IRNazanin"/>
          <w:color w:val="111111"/>
          <w:sz w:val="28"/>
          <w:sz w:val="28"/>
          <w:szCs w:val="28"/>
          <w:rtl w:val="true"/>
          <w:lang w:bidi="fa-IR"/>
        </w:rPr>
        <w:t>همان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مقامی برای امثال بنده قابل ادراک نیست ولی لااقل بفهمیم جملات حضرت چه افقی را در مقابل ما می‌گشاید در ضمن متذکر می‌شوند اگر کسی خواست در چنین مسیری قدم بگذارد باید دست به دامن چه کسانی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بخواهد اراده‌ی خود را نفی کند ولی دست به دامن صاحبان اصلی این مقام یعنی امامان معصوم علیهم السلام نزند به جای این که قلبش محل تجلیات اسماء الهی بشود، محل القائات شیطان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این‌که می‌بینید بعضی از متصوفه سرشان به خطر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حرف‌هایی از آن‌ها صادر می‌شود که نزدیک به کفر است، آن‌هایی در این مسیر سر به سلامت بردند که مولای خود را به واقع امامان معصوم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جمله‌ی حضرت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آن می‌دهد که ائمه علیهم السلام در مقامی هستند که حق در لب و دهان و الفاظ و حرکات و سکناتشان ظاهر می‌شود و خودی ندارند جز همان حقی که آن ها را مظهر اسماء و صفات خود گرفته، در حدّی که وقتی اراده کنند حق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آن وصلت بقا اندر بقاست</w:t>
      </w:r>
    </w:p>
    <w:p>
      <w:pPr>
        <w:pStyle w:val="BookText"/>
        <w:rPr/>
      </w:pPr>
      <w:r>
        <w:rPr>
          <w:rFonts w:ascii="IRNazanin" w:hAnsi="IRNazanin" w:eastAsia="IRNazanin"/>
          <w:color w:val="111111"/>
          <w:sz w:val="28"/>
          <w:sz w:val="28"/>
          <w:szCs w:val="28"/>
          <w:rtl w:val="true"/>
          <w:lang w:bidi="fa-IR"/>
        </w:rPr>
        <w:t>لیک ز اول آن بقا اندر فنا است</w:t>
      </w:r>
    </w:p>
    <w:p>
      <w:pPr>
        <w:pStyle w:val="BookText"/>
        <w:rPr/>
      </w:pPr>
      <w:r>
        <w:rPr>
          <w:rFonts w:ascii="IRNazanin" w:hAnsi="IRNazanin" w:eastAsia="IRNazanin"/>
          <w:color w:val="111111"/>
          <w:sz w:val="28"/>
          <w:sz w:val="28"/>
          <w:szCs w:val="28"/>
          <w:rtl w:val="true"/>
          <w:lang w:bidi="fa-IR"/>
        </w:rPr>
        <w:t>سایه‌هایی که بود جویای نور</w:t>
      </w:r>
    </w:p>
    <w:p>
      <w:pPr>
        <w:pStyle w:val="BookText"/>
        <w:rPr/>
      </w:pPr>
      <w:r>
        <w:rPr>
          <w:rFonts w:ascii="IRNazanin" w:hAnsi="IRNazanin" w:eastAsia="IRNazanin"/>
          <w:color w:val="111111"/>
          <w:sz w:val="28"/>
          <w:sz w:val="28"/>
          <w:szCs w:val="28"/>
          <w:rtl w:val="true"/>
          <w:lang w:bidi="fa-IR"/>
        </w:rPr>
        <w:t>نیست گردد چون کند نورش ظهور</w:t>
      </w:r>
    </w:p>
    <w:p>
      <w:pPr>
        <w:pStyle w:val="BookText"/>
        <w:rPr/>
      </w:pPr>
      <w:r>
        <w:rPr>
          <w:rFonts w:ascii="IRNazanin" w:hAnsi="IRNazanin" w:eastAsia="IRNazanin"/>
          <w:color w:val="111111"/>
          <w:sz w:val="28"/>
          <w:sz w:val="28"/>
          <w:szCs w:val="28"/>
          <w:rtl w:val="true"/>
          <w:lang w:bidi="fa-IR"/>
        </w:rPr>
        <w:t>هالک‌آید پیش‌وجهش هست‌و نیست</w:t>
      </w:r>
    </w:p>
    <w:p>
      <w:pPr>
        <w:pStyle w:val="BookText"/>
        <w:rPr/>
      </w:pPr>
      <w:r>
        <w:rPr>
          <w:rFonts w:ascii="IRNazanin" w:hAnsi="IRNazanin" w:eastAsia="IRNazanin"/>
          <w:color w:val="111111"/>
          <w:sz w:val="28"/>
          <w:sz w:val="28"/>
          <w:szCs w:val="28"/>
          <w:rtl w:val="true"/>
          <w:lang w:bidi="fa-IR"/>
        </w:rPr>
        <w:t>هستی اندر نیستی خود طرفه‌ای است</w:t>
      </w:r>
    </w:p>
    <w:p>
      <w:pPr>
        <w:pStyle w:val="BookText"/>
        <w:rPr/>
      </w:pPr>
      <w:r>
        <w:rPr>
          <w:rFonts w:ascii="IRNazanin" w:hAnsi="IRNazanin" w:eastAsia="IRNazanin"/>
          <w:color w:val="111111"/>
          <w:sz w:val="28"/>
          <w:sz w:val="28"/>
          <w:szCs w:val="28"/>
          <w:rtl w:val="true"/>
          <w:lang w:bidi="fa-IR"/>
        </w:rPr>
        <w:t>اندر این محضر خردها شد ز دست</w:t>
      </w:r>
    </w:p>
    <w:p>
      <w:pPr>
        <w:pStyle w:val="BookText"/>
        <w:rPr/>
      </w:pPr>
      <w:r>
        <w:rPr>
          <w:rFonts w:ascii="IRNazanin" w:hAnsi="IRNazanin" w:eastAsia="IRNazanin"/>
          <w:color w:val="111111"/>
          <w:sz w:val="28"/>
          <w:sz w:val="28"/>
          <w:szCs w:val="28"/>
          <w:rtl w:val="true"/>
          <w:lang w:bidi="fa-IR"/>
        </w:rPr>
        <w:t>چون قلم اینجا رسیده شد شکست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با وجود ائمه علیهم السلام در عالم، حق از طریق آن‌ها صدای خود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در آینه نگاه می‌کنید، آن چشمی که در آینه است</w:t>
      </w:r>
    </w:p>
    <w:p>
      <w:pPr>
        <w:pStyle w:val="BookText"/>
        <w:rPr/>
      </w:pPr>
      <w:r>
        <w:rPr>
          <w:rFonts w:ascii="IRNazanin" w:hAnsi="IRNazanin" w:eastAsia="IRNazanin"/>
          <w:color w:val="111111"/>
          <w:sz w:val="28"/>
          <w:sz w:val="28"/>
          <w:szCs w:val="28"/>
          <w:rtl w:val="true"/>
          <w:lang w:bidi="fa-IR"/>
        </w:rPr>
        <w:t>را می‌بینید که دارد شما را می‌بیند که دارید آن چشم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باز در چشم او خودتان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کوزه چون در آب جو شود</w:t>
      </w:r>
    </w:p>
    <w:p>
      <w:pPr>
        <w:pStyle w:val="BookText"/>
        <w:rPr/>
      </w:pPr>
      <w:r>
        <w:rPr>
          <w:rFonts w:ascii="IRNazanin" w:hAnsi="IRNazanin" w:eastAsia="IRNazanin"/>
          <w:color w:val="111111"/>
          <w:sz w:val="28"/>
          <w:sz w:val="28"/>
          <w:szCs w:val="28"/>
          <w:rtl w:val="true"/>
          <w:lang w:bidi="fa-IR"/>
        </w:rPr>
        <w:t>محو در وی گردد و جو او شود</w:t>
      </w:r>
    </w:p>
    <w:p>
      <w:pPr>
        <w:pStyle w:val="BookText"/>
        <w:rPr/>
      </w:pPr>
      <w:r>
        <w:rPr>
          <w:rFonts w:ascii="IRNazanin" w:hAnsi="IRNazanin" w:eastAsia="IRNazanin"/>
          <w:color w:val="111111"/>
          <w:sz w:val="28"/>
          <w:sz w:val="28"/>
          <w:szCs w:val="28"/>
          <w:rtl w:val="true"/>
          <w:lang w:bidi="fa-IR"/>
        </w:rPr>
        <w:t>عمده آن است که معلوم شود خداوند نهایت انسان‌ها را چه اشخاصی قرار داده و با توجه به آن مقامات جایگاه مدعیان هدایت و مدیریت جامعه‌ی بشری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کُلُّ الْوَیْلِ لِمَنْ أَنْکَرَ فَضْلَنَا وَ خُصُوصِیَّتَنَا وَ مَا أَعْطَانَا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صد وای بر آن کسی که فضل و خصوصیات ما را که پروردگارمان به ما عطا کرده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کمالات یک نفر یا یک گروه را منکر نشده بلکه حقیقت بزرگی را که خداوند در مقابل بشر قرار داده است منکر شده و چشم خود را نسبت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مَنْ أَنْکَرَ شَیْئاً مِمَّا أَعْطَانَا اللَّهُ فَقَدْ أَنْکَرَ قُدْرَةَ اللَّهِ عَزَّ وَ جَلَّ وَ مَشِیَّتَهُ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منکر چیزی از کمالاتی شود که خداوند به ما عطا کرده، قدرت و مشیت خداوند عزوجل را در مورد ما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کسی متوجه نیست که خدا چنین حقایقی را در این عالم ایجاد کرده و عملاً چنین افرادی خدا را آن طور که هست نمی‌شناسند که چگونه در نظام ربوبی بندگانش را تا این حدّ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ما و منِ خود را در مقابل اراده‌ی پروردگارشان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ما و من به پیش او نهید</w:t>
      </w:r>
    </w:p>
    <w:p>
      <w:pPr>
        <w:pStyle w:val="BookText"/>
        <w:rPr/>
      </w:pPr>
      <w:r>
        <w:rPr>
          <w:rFonts w:ascii="IRNazanin" w:hAnsi="IRNazanin" w:eastAsia="IRNazanin"/>
          <w:color w:val="111111"/>
          <w:sz w:val="28"/>
          <w:sz w:val="28"/>
          <w:szCs w:val="28"/>
          <w:rtl w:val="true"/>
          <w:lang w:bidi="fa-IR"/>
        </w:rPr>
        <w:t>مُلک، ملک اوست، ملک او را دهید</w:t>
      </w:r>
    </w:p>
    <w:p>
      <w:pPr>
        <w:pStyle w:val="BookText"/>
        <w:rPr/>
      </w:pPr>
      <w:r>
        <w:rPr>
          <w:rFonts w:ascii="IRNazanin" w:hAnsi="IRNazanin" w:eastAsia="IRNazanin"/>
          <w:color w:val="111111"/>
          <w:sz w:val="28"/>
          <w:sz w:val="28"/>
          <w:szCs w:val="28"/>
          <w:rtl w:val="true"/>
          <w:lang w:bidi="fa-IR"/>
        </w:rPr>
        <w:t>چون فقیر آیید اندر راه راست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و صید شیر، خودْ آن شماست</w:t>
      </w:r>
    </w:p>
    <w:p>
      <w:pPr>
        <w:pStyle w:val="BookText"/>
        <w:rPr/>
      </w:pPr>
      <w:r>
        <w:rPr>
          <w:rFonts w:ascii="IRNazanin" w:hAnsi="IRNazanin" w:eastAsia="IRNazanin"/>
          <w:color w:val="111111"/>
          <w:sz w:val="28"/>
          <w:sz w:val="28"/>
          <w:szCs w:val="28"/>
          <w:rtl w:val="true"/>
          <w:lang w:bidi="fa-IR"/>
        </w:rPr>
        <w:t>اگر با صداقت، تمام بندگی خود را در مقابل حضرت حق به صحنه آوردیم، قصه‌ی ما و حق قصه‌ی آن شیری می‌شود که تمام آنچه را که صید کرده بود و خود را نیز در اختیار روباهی گذارد که هیچ حقی در مقابل شیر برای خود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بشر آنچنان در ظلمات قرار بگیرد که این قواعد را نشناسد و خود را در چاهی بی‌پایان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نمی‌داند چنین حقایقی در این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الهی و مشیت خدا را منکر شده است و متوجه نیست حضرت رب العالمین تا کجا بشر را صعود می‌دهد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این سؤال را از خود داشته باشید که اگر خدای رب العالمین بخواهد انسان‌ها را بپروراند آن پروراندن تا کجا است و این‌که ما می‌گوئیم امیرالمؤمنین علیه السلام و ائمه علیهم السلام دارای مقامات عالی هستند، مقاماتشان تا کجا است؟ اهل سنت هم قبول دارند که فرزندان رسول خدا صلی الله علیه وآله و سلم آدم‌های عالم و دانشمندی هستند، بحث در وسعت کمالی است که خداوند به این خانواده اختصاص داده و آن‌ها را ملاک ارزیابی هر کمالی قرار داده تا اهل سیر و سلوک نیز مشاهدات قلبی خود را با مشاهدات قلبی امامان معصوم علیهم السلام ارزیابی کنند و به صحت و سقم آن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علامه محمد 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عظمتی که برای مولوی قائلند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مولوی را نمی‌بخشم چون گاهی مثال‌ها و جملاتی گفته است که شأنش نبوده و اگر از چشمه‌ی امامان معصوم بیشتر نوشیده بود بیشتر در فضای عصمت و ادب قرار می‌گرفت، در آن فضای بی‌قراری که سی و سه سال همین‌طور شعر می‌گوید و حکمت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می‌پراکند، راستی چرا آن همه خوبی را در قالب مثال‌های رکیک در حجاب برده است، هرچند این مثال‌ها در آن زمان معمول بوده است ولی نه برای امثال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یک روحانی جلیل القدری مثل مولوی که این‌همه هیبت و عظمت حوزوی داشته است بیش از این‌ها باید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نمونه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قدم آن است که اراده‌ی سالک فانی می‌شود و آنچه بر قلب او تجلی می‌کند اظهار کند، حال اگر در اندک زمان تحت تأثیر نفس امّاره و القائات شیطان قرار گیرد به همان اندازه سخنان او همسنخ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می‌گویند اولاً؛ باید ساختار فکری خود را از قبل تحت تأثیر عقل تنظیم کنید تا وقتی آن احوالات می‌آید از مسیر عقل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شاهد و ملاک معصوم داشته باشید و دائماً اظهارات قلبی را که همین‌طور می‌آید در منظر شاهد معصوم ارزیابی کنید و با کشف معصوم منطبق نمائید، همان‌طور که استدلالتان را به بدیهیاتتان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مبنای آن که می‌دانید جزء هر چیز از کلش کوچک‌تر است فکر خود را تنظیم می‌کنید، حال اگر کسی بگوید ما یک مسجد داریم که محرابش شش برابر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آن محراب در کجای مسجد قرار دارد؟ مگر آن محراب در آن مسجد نیست؟ این ادعا را با یک اصلی که در درون خود به صورت بدیهی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هر چیز از کلش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معصوم در امور عملی مانند بدیهیات است در امور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کشفی که عارف دارد آن کشف را با کشف امام معصوم می‌سنجد تا گرفتار خطا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فرصت خوبی بود این مثال را عرض کردم،</w:t>
      </w:r>
    </w:p>
    <w:p>
      <w:pPr>
        <w:pStyle w:val="BookText"/>
        <w:rPr/>
      </w:pPr>
      <w:r>
        <w:rPr>
          <w:rFonts w:ascii="IRNazanin" w:hAnsi="IRNazanin" w:eastAsia="IRNazanin"/>
          <w:color w:val="111111"/>
          <w:sz w:val="28"/>
          <w:sz w:val="28"/>
          <w:szCs w:val="28"/>
          <w:rtl w:val="true"/>
          <w:lang w:bidi="fa-IR"/>
        </w:rPr>
        <w:t>شاید روایت متعرض این نکته‌ی اخیر نبود ولی خوب بود دوستانی که در این کارها وارد می‌شوند اولاً؛ بدانند در این امور باید قلب را به دست خدا بدهیم تا او آنچه صلاح می‌داند در آن متجلی سازد، و از خود بپرسیم تا کی ما خودمان در میان باشیم و ادعا کنیم کارها را من انجام می‌دهم، من نماز می‌خوانم، من نصف شب برای نماز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دائماً در ارزیابی امور قلبی، ملاک صحت و سقم آن‌ها را حرکات و سخنان امام معصوم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مسیر دینداری یعنی ائمه‌ی دین علیهم السلام عمر خود را دست خدا دادند و حالا خدا است که در جان آن‌ها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 خودش توفیق فهم مقامات اولیاء معصومش را به ما عنایت بفرماید و ما را تابع محض آن‌ها بگرداند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0" w:name="pg5239_39466"/>
    </w:p>
    <w:p>
      <w:pPr>
        <w:pStyle w:val="Heading2"/>
        <w:numPr>
          <w:ilvl w:val="1"/>
          <w:numId w:val="1"/>
        </w:numPr>
        <w:rPr/>
      </w:pPr>
      <w:bookmarkStart w:id="241" w:name="__RefHeading___Toc372627_581953129"/>
      <w:bookmarkStart w:id="242" w:name="_Toc86"/>
      <w:bookmarkEnd w:id="240"/>
      <w:bookmarkEnd w:id="241"/>
      <w:r>
        <w:rPr>
          <w:rtl w:val="true"/>
        </w:rPr>
        <w:t>جلسه‌ی بیست و یکم</w:t>
      </w:r>
      <w:r>
        <w:rPr>
          <w:rtl w:val="true"/>
        </w:rPr>
        <w:t xml:space="preserve">: </w:t>
      </w:r>
      <w:r>
        <w:rPr>
          <w:rtl w:val="true"/>
        </w:rPr>
        <w:t>نحوه‌ی وجود اسم اعظم</w:t>
      </w:r>
      <w:bookmarkEnd w:id="242"/>
    </w:p>
    <w:p>
      <w:pPr>
        <w:pStyle w:val="Heading3"/>
        <w:numPr>
          <w:ilvl w:val="2"/>
          <w:numId w:val="1"/>
        </w:numPr>
        <w:rPr/>
      </w:pPr>
      <w:bookmarkStart w:id="243" w:name="__RefHeading___Toc372629_581953129"/>
      <w:bookmarkStart w:id="244" w:name="_Toc87"/>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مقام ما طوری است که آنچه ما بخواهیم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اوج مقامی است که بنده در مقام فنای خود بدان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مقام را در قرآن برای حضرت ابراهیم علیه السلام داریم که بعد از جریان حضرت عُزَیر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عُزَیر در مسیر خود به قریه‌ای برخورد کردند که مردم آن قریه همه مرده بودند و استخوان‌های آن‌ها بر روی زمین پراکنده شده بود، با توجه به این‌که حضرت عزیر معتقد به قیامت و زنده شدن مردگان بودند، سؤال خاصی کردند حاکی از آن که می‌خواستند آن زنده‌شدن را احساس کنند،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یُحْیِی هَذِهِ اللّهُ بَعْدَ مَوْتِهَا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چگونه خدا این‌ها را بعد از مردن زنده می‌کند؟ از نوع برخوردی که خدا با حضرت عزیر کرده می‌فهمیم می‌خواسته‌اند این موضوع را بچشند که مردن و زنده‌شدن چطوری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صد سال ایشان را میراند و سپس زنده کرد و از این طریق یقین حضرت را نسبت به قیامت به کمال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این ماجرا موضوع حضرت ابراهیم علیه السلام را مطرح می‌کند که مقام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نمی‌خواستند که نسبت به مرگ به یقین برسند، بلکه مقام برتری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خدایا تو چطور زنده می‌کنی؟ یعنی حضرت می‌خواستند خدایی خدا را در امر زنده‌کردن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چنین تقاضایی خداوند قدرت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و گوشت آن‌ها را مخلوط کن و بر سر چند کوه قرار ده و سپس آن‌ها را بخوان تا با شتاب به طرف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خداوند قدرت خود را به حضرت داد تا او مانند خدا آن پرندگان را بخواند و آن‌ها زنده شده به سوی حضرت آمدند و از این طریق حضرت ابراهیم علیه السلام قدرت میراندن و زنده‌کردن را حس کردند و دقیقاً وجودشان وجود زنده‌کردن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آن‌جاکه حضرت مولی الموحدین علیه السلام در مقامی هستند از همان نوعی که قرآن در مورد حضرت ابراهیم علیه السلام خبر داد و رسول خدا صلی الله علیه وآله و سلم در همین راستا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 الْحَقُّ مَعَ عَلِیٍّ یَدُورُ مَعَهُ حَیْثُمَا دَار</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علی با حق است و حق با علی است، خداوند هر طور که علی بخواهد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اصلی این روایت در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یَدُورُ مَعَهُ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بخواهد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إِذَا شِئْنَا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بخواهیم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موضوعِ بسیار عمیقی است و فهم آن کار هرکسی نیست،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شَیْئاً مِمَّا أَعْطَانَا اللَّهُ فَقَدْ أَنْکَرَ قُدْرَةَ اللَّهِ عَزَّ وَ جَلَّ وَ مَشِیَّتَهُ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آنچه را خدا به ما عطا کرده است انکار کند، قدرت و مشیت خدای عزوجل در مورد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چنین کمالاتی را خداوند در ما گذارده و با انکار آن کمالات در ما قدرت الهی و مشیت او در این عالم انکار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خدایی که کرم مطلق و قدرت مطلق و فیض مطلق و حکمت مطلق است حتماً نهایی‌ترین کمالات ممکن را در مقام انسانیت محقق می‌کند و لذا مصداق آن کمالات را باید بشناسیم نه این که نسبت به وجود آن کمالات راه انکار را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زاویه و با چنین برهانی جلو برویم با حقایق بزرگی روبه‌رو می‌شویم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سال‌ها فکر می‌کردم چطور می‌توان برای دانشجویان نکاتی را که در روایات شیعه در مورد مقام عصمت پیامبر و ائمه علیهم السلام هست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وجود چنین مقاماتی را به کلی منکرند نیاز به برهانی در این مورد ندارند، ولی شیعه چگونه چنین عقیده‌ای را به صورت استدلالی قانع‌کننده در آورَد که علاوه بر نقل، عقل هم منوّر به حقیقت آن روایات بشود؟ فکر می‌کنم با نور توحید و توجه به ربوبیت الهی می‌توان چنین استدلال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مقام کمال مطلق، چون رحمت مطلق است، حتماً بیشترین کرم را به مخلوق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به انسان‌ها کمک بکند پیغمبر برای آن‌ها می‌فرستد، تا انسان بتواند قواعد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را بفهمد و مطابق آن عمل کند، و اگر بخواهد به بهترین شکل پیامبر را برای انسان‌ها بفرستد مسلم پیامبری می‌فرستد که در طول عمر خود در نهایت پاکی زندگی کرده باشد تا لکه‌ی سیاهی در شخصیت او نباشد و بهانه‌ای شود که ما هم تا قبل از چهل سالگی کارهای خلاف می‌کنیم و سپس مؤمن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تا این‌جا با ما اختلاف ندارند که پیامبر از چهل سالگی به بعد در آوردن وَحی معصوم است ولی آیا این کافی است برای این‌که انسان‌ها بدون دغدغه‌ی درونی نجات پیدا کنند؟ خدایی که می‌خواهد انسان‌ها را به زیباترین شکل نجات بدهد جز این است که پیغمبری به آن‌ها می‌دهد که هرچه به او بنگرند سراسر پاکی بیابند؟ و هرچه آن پیامبر به بقیه توصیه می‌کنند خودشان عامل به آن بوده باشند؟ در نظر بگیرید پیامبر صلی الله علیه وآله و سلم به یک جوان بیست ساله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با نامحرم گناه است ولی خود حضرت در بیست سالگی این کار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وجود چنین پیامبری آن کمک نهایی به مردم نیست، آری می‌توانیم توجیه کنیم که آن روز پیغمبر خودشان پیامبر نبودند حالا که پیغمبر شدند برای همه‌ی شما پیغمبرند، برای بیست ساله‌ها هم حالا پیغمبرند و لذا دستوری که امروز به این جوان بیست ساله می‌دهند باید عمل کند، همه‌ی این‌ها درست، اما دل را چه کار کنیم؟ باید نهایت لطف را به انسان‌ها کرد تا با تمام وجود حرف پیامبر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اذعان کرد که واقعیت را ائمه معصومین علیهم السلام می‌گویند که پیامبران و امامان از بدو تولد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 آن‌ها را به جهت شایستگی که داشتند جهت امر نبوت و امامت انتخاب کرد و در آن مسیر جهت</w:t>
      </w:r>
    </w:p>
    <w:p>
      <w:pPr>
        <w:pStyle w:val="BookText"/>
        <w:rPr/>
      </w:pPr>
      <w:r>
        <w:rPr>
          <w:rFonts w:ascii="IRNazanin" w:hAnsi="IRNazanin" w:eastAsia="IRNazanin"/>
          <w:color w:val="111111"/>
          <w:sz w:val="28"/>
          <w:sz w:val="28"/>
          <w:szCs w:val="28"/>
          <w:rtl w:val="true"/>
          <w:lang w:bidi="fa-IR"/>
        </w:rPr>
        <w:t>تحقق مسئولیتی که به عهده‌ی آن‌ها خواهد گذاشت پرورششان داد، تا در انجام آن مسئولیت به زیباترین شکل عمل شده باشد وگرنه ممکن است بعضی کارها برای شخص پیامبر ضرری نداشته باشد ولی شأن پیامبری پیامبر چنان عملی نباشد و خداوند پیامبر خود را از آن امور نیز حفظ می‌کند تا با رحمت واسعه‌ی خود بهترین شرایط را برای مردم در امر پذیرش نبوت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قَرَنَ اللهُ بِهِ صلی الله علیه وآله و سلم مِنْ لَدُنْ اَنْ کانَ فَطیماً اَعْظَمَ مَلَکٍ مِنْ مَلائِکَتِهِ یَسْلُکُ بِهِ طَریقَ الْمَکارِم و مَحاسِنَ اخلاقِ العالَمِ، لَیْلَهُ وَ نَهارَهُ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از همان لحظه ای که پیامبر صلی الله علیه وآله و سلم را از شیر گرفتند، خداوندْ بزرگ‌ترین فرشته‌ی خود را مأمور تربیت آن حضرت کرد تا شب و روز، او را به راه‌های بزرگواری و اخلاق نیکو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یَکِلْنَا إِلَی أَنْفُسِنَا وَ لَوْ وَکَلَنَا إِلَی أَنْفُسِنَا لَکُنَّا کَبَعْضِ النَّاسِ وَ لَکِنْ نَحْنُ الَّذِینَ قَالَ اللَّهُ عَزَّ وَ جَلَّ ادْعُونِی أَسْتَجِبْ لَکُم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خداوند ما را به خودمان وانگذاشته اگر ما را به خود وامی‌گذاشت مانند سایر مردم بودیم ولی ما کسانی هستیم که خداوند در 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دعای شما را مستجاب می‌کنم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ما لطف کرده که پیغمبر خود را قبل از بعثت، مجسمه‌ی کامل عصمت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راستای این برهان است که خدای دارای رحمت مطلق، نهایت رحمت را می‌کند و در</w:t>
      </w:r>
    </w:p>
    <w:p>
      <w:pPr>
        <w:pStyle w:val="BookText"/>
        <w:rPr/>
      </w:pPr>
      <w:r>
        <w:rPr>
          <w:rFonts w:ascii="IRNazanin" w:hAnsi="IRNazanin" w:eastAsia="IRNazanin"/>
          <w:color w:val="111111"/>
          <w:sz w:val="28"/>
          <w:sz w:val="28"/>
          <w:szCs w:val="28"/>
          <w:rtl w:val="true"/>
          <w:lang w:bidi="fa-IR"/>
        </w:rPr>
        <w:t>راستای نهایت رحمت باید از امامان و پیامبر انتظار داشت که چگونه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رحمت و نهایت قدرت و نهایت حکمتِ خداوند اقتضا می‌کند تا عالی‌ترین مخلوق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مخلوق خصوصیتی دارد که اگر منکر آن خصوصیات شدیم در واقع منکر قدرت و حکمت و رحمت خدا به بندگان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حکمت و فیض و رحمت الهی به این است که انسانی با تمام کمالات الهی به صحنه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می‌فرمایند مصداق آن انسان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یک بار دیگر تأکید می‌کنم اگر ما بتوانیم ثابت کنیم چنین مقامی در این عالم هست، یقیناً همه می‌پذیرند که صاحب آن جز اهل البیت علیهم السلام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اثبات وجود چنین مقامی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جبران خلیل جبرانِ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علی با روح کلی مرتبط بوده است، چون آن آقای مسیحی می‌داند یک روح کلی در عالم هست، وقتی این را فهمید مصداق آن را به خوبی تشخیص می‌دهد که علاوه بر پیامبران، علی علیه السلام نیز با آن روح کلی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آنچنان حسی شده که از قواعد و سنن عالم غیب غافل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 این حدّ در غفلت قرار گرفت وجود افرادی را که چنین مشیت‌هایی در مورد آن‌ها جاری شده باشد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برسد به این‌که انسان‌هایی متعالی در این عالم هستند که ثواب و عقاب و جهنم و بهشتِ همه، در زیر قبضه‌ی شخصیت آن‌ها است، می‌رویم از همه‌ی بزرگان دنیا می‌پرسیم آیا شما مصداق چنین مقامی هستید؟ اگر به واقع انسان‌های بزرگی باشند در کمال تواضع جواب می‌دهند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عده‌ای آمده‌اند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w:t>
      </w:r>
    </w:p>
    <w:p>
      <w:pPr>
        <w:pStyle w:val="BookText"/>
        <w:rPr/>
      </w:pPr>
      <w:r>
        <w:rPr>
          <w:rFonts w:ascii="IRNazanin" w:hAnsi="IRNazanin" w:eastAsia="IRNazanin"/>
          <w:color w:val="111111"/>
          <w:sz w:val="28"/>
          <w:sz w:val="28"/>
          <w:szCs w:val="28"/>
          <w:rtl w:val="true"/>
          <w:lang w:bidi="fa-IR"/>
        </w:rPr>
        <w:t>چنین مقامی می‌دهند،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مصداق آن مقام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وارسته‌ای که هیچ‌گونه شکی در صداقت آن‌ها نیست و انسان‌های شایسته‌ای مثل سلمان و اباذر آن‌ها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سلمان بگوئیم شما ملاک حق و باطل و ثواب و عقاب بندگان هستید؟ خودتان پیش‌بینی کنید چه جوابی می‌دهد، می‌گوید من خاک پای آن‌هایی که این مقام را دارند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انسان‌های فاسد هم که اصلاً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سراغ عمروعاص می‌روید بگوئید شما ملاک حق و باطلید؟ پس می‌رویم سراغ بزرگان و آن‌ها هم چنین مقامی را برای خود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سراغ امیرالمؤمنین علیه السلام می‌گویند آری ما دارای چنین مقامی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ائمه علیهم السلام متذکر چنین مقامی هستند و خود را نیز مصداق آن مقام می‌دانند و حرکات و سکنات و الفاظ و گفتارشان شاهد بر راست بودن ادعایشان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فکر فرو رویم که این چه مقامی است که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إِذَا شِئْنَا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بخواهیم خدا می‌خواهد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لَبَّیْکَ یَا أَمِیرَ الْمُؤْمِنِینَ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أَعْطَانَا اللَّهُ رَبُّنَا مَا هُوَ أَجَلُّ وَ أَعْظَمُ وَ أَعْلَی وَ أَکْبَرُ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مقامی به ما اهل‌البیت داده که از آنچه گفتیم بالاتر و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أَمِیرَ الْمُؤْمِنِینَ مَا الَّذِی أَعْطَاکُمْ مَا هُوَ أَعْظَمُ وَ أَجَلُّ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 عرض کردیم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است آنچه که از همه‌ی آنچه فرمودید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أَعْطَانَا رَبُّنَا عَزَّ وَ جَلَّ عِلْمَنَا</w:t>
      </w:r>
      <w:bookmarkStart w:id="245" w:name="pg5239_39473"/>
    </w:p>
    <w:p>
      <w:pPr>
        <w:pStyle w:val="BookText"/>
        <w:rPr/>
      </w:pPr>
      <w:bookmarkEnd w:id="245"/>
      <w:r>
        <w:rPr>
          <w:rFonts w:ascii="IRNazanin" w:hAnsi="IRNazanin" w:eastAsia="IRNazanin"/>
          <w:color w:val="111111"/>
          <w:sz w:val="28"/>
          <w:sz w:val="28"/>
          <w:szCs w:val="28"/>
          <w:rtl w:val="true"/>
          <w:lang w:bidi="fa-IR"/>
        </w:rPr>
        <w:t>لِلِاسْمِ الْأَعْظَمِ الَّذِی لَوْ شِئْنَا خَرَقَتِ السَّمَاوَاتُ وَ الْأَرْضُ وَ الْجَنَّةُ وَ النَّارُ وَ نَعْرُجُ بِهِ إِلَی السَّمَاءِ وَ نَهْبِطُ بِهِ الْأَرْضَ وَ نَغْرُبُ وَ نَشْرُقُ وَ نَنْتَهِی بِهِ إِلَی الْعَرْشِ فَنَجْلِسُ عَلَیْهِ بَیْنَ یَدَیِ اللَّهِ عَزَّ وَ جَلَّ وَ یُطِیعُنَا کُلُّ شَیْ‌ءٍ حَتَّی السَّمَاوَاتُ وَالْأَرْضُ وَ الشَّمْسُ وَ الْقَمَرُ وَ النُّجُومُ وَ الْجِبَالُ وَ الشَّجَرُ وَ الدَّوَابُّ وَ الْبِحَارُ وَ الْجَنَّةُ وَ النَّارُ أَعْطَانَا اللَّهُ ذَلِکَ کُلَّهُ بِالِاسْمِ الْأَعْظَمِ الَّذِی عَلَّمَنَا وَ خَصَّنَا بِهِ وَ مَعَ هَذَا کُلِّهِ نَأْکُلُ وَ نَشْرَبُ وَ نَمْشِی فِی الْأَسْوَاقِ وَ نَعْمَلُ هَذِهِ الْأَشْیَاءَ بِأَمْرِ رَبِّنَا وَ نَحْنُ عِبَادُ اللَّهِ الْمُکْرَمُونَ الَّذِینَ لایَسْبِقُونَهُ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ما را از اسم اعظم مطلع فرموده که اگر بخواهیم به‌وسیله‌ی آن آسمان‌ها و زمین و بهشت و جهنم را از جای بر می‌کنیم و به آسمان می‌بریم و به زمین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مشرق و مغرب می‌رویم و به عرش منتهی می‌شویم، در آن‌جا می‌نشینیم در مقابل خدا و همه مطیع ما هستند، حتی آسمان‌ها و زمین و شمس و قمر و ستارگان و کوه‌ها و درختان و جنبندگان و دریاها و بهشت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خداوند به واسطه‌ی اسم اعظم به ما عنایت نموده 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امتیازات ما می‌خوریم و می‌آشامیم و در بازار قدم می‌زنیم و این کارها را به امر خدا انجام می‌دهیم، ما بندگانی هستیم مورد کرامت خدا که هیچ اظهار نظری در مقابل او نداریم و صرفاً به دستور او عمل می‌کنیم</w:t>
      </w:r>
      <w:r>
        <w:rPr>
          <w:rFonts w:eastAsia="IRNazanin" w:cs="IRNazanin"/>
          <w:color w:val="111111"/>
          <w:sz w:val="28"/>
          <w:szCs w:val="28"/>
          <w:rtl w:val="true"/>
          <w:lang w:bidi="fa-IR"/>
        </w:rPr>
        <w:t>.</w:t>
      </w:r>
    </w:p>
    <w:p>
      <w:pPr>
        <w:pStyle w:val="Heading3"/>
        <w:numPr>
          <w:ilvl w:val="2"/>
          <w:numId w:val="1"/>
        </w:numPr>
        <w:rPr/>
      </w:pPr>
      <w:bookmarkStart w:id="246" w:name="__RefHeading___Toc372631_581953129"/>
      <w:bookmarkStart w:id="247" w:name="_Toc88"/>
      <w:bookmarkEnd w:id="246"/>
      <w:r>
        <w:rPr>
          <w:rtl w:val="true"/>
        </w:rPr>
        <w:t>نحوه‌ی حضور اسماء الهی در عالم</w:t>
      </w:r>
      <w:bookmarkEnd w:id="24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اسم اعظم موضوع بسیار عمیق و بلند مرتبه‌ای است که متأسفانه با اظهار نظرهای جاهلانه توجه به حقیقتِ آن در حجاب رفته و</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معمولی فکر می‌کنند که اگر اسم اعظم را بدانند می‌توانند در هر چیزی تصرف کنند، غافل از این‌که اسم اعظم یک حقیقت است برای مقامی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دعای کمیل اظهار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اسمائی قسم می‌دهید که پایه‌های هر چیز را پر کرده نشان می‌دهد که پایه‌های تمام اشیاء عالم را اسماء الهی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تمام حرکات و سکنات دست من را حیات پر کرده و حیات است که دست من را حرکت می‌دهد، در حالی‌که حقیقتی است فوق گوشت و استخوان و عصب؟ با این همه هر حرکتی که هر سلولی دارد به جهت احاطه ی حیات است در بدن و به همین جهت اگر حیات از دست من رفت دیگر هیچ حرکت و فعل و انفعالی در بدن باقی نمی‌ماند، پس حیات رکن حرکت و حواس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مثال عنایت داشته باشید معنی این‌که گفته می‌شود تمام عالم در قبضه‌ی اسماء الهی است به چه معنی است تا معنای این‌که اسماء الهی مافوق پدیده‌های مادی، عالم را در قبضه دارند و مدیریت می‌کنند،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از منظر توجه به حضور اسماء الهی، عالم را نگاه کنیم برای تحلیل فعل و انفعالات عالم، گرفتار نگاه به الکترون و پروتون و نوترون و ابر الکترون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در حرکت دست من تمام انگشت‌های من را ببینید ولی متوجه حیات من نشوید، در آن صورت در مورد حرکت دست من واقعیت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استخوان‌ها و ماهیچه‌ها نقش خود را در قبضه‌ی حیات دست من انجام می‌دهند، به همین جهت هم اگر حیات رفت نه انگشت می‌ماند و نه دست، همه می‌گندند و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شخصیتِ دست و انگشت به حیاتی است که در آن‌ها جاری است، اگر حیات برود شخصیتی برای سلول‌ها نمی‌ماند و خارج از شخصیت دست، هویتشان از بین می‌رود، وقتی تبدیل به اسید آمینه و کلسیوم و هیدروژن و نیتروژن شدند دیگر دست و انگشت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تمام پدیده‌ها به اسمایی است که ارکان پدیده‌ها را تشکیل داده‌اند و اگر کسی با ارکان عالم ارتباط نداشته باشد و هویت عالم را بر مبنای اسماء الهی ننگرد هیچ درک درستی از عالم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تصورات و خیالات وَهمی خود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علماء بزرگ و عرفای صاحب بصیرت نگاه‌های غیر الهی به عالم را به چیزی نمی‌گیرند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ابتدا روشن شود به چه معنی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ارکان همه‌ی اشیاء را احاطه کرده‌اند، در مرحله‌ی بعد معنی اسم اعظم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معنای اسم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ذاتِ حق به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حق است با صفت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 من حیات دارد به جهت جلوه‌ی حق است با صفت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من یک چیزی نیست که خداوند خلق کرده، بلکه خداوند است که به صحنه آمده با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شما هر روز در نمازتان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نه می‌زاید و تولید می‌کند و نه زائیده و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بنّا این ساختمان را تولید کرده در حالی که حیات دست من تجلی حیات خدا است و نه تولید شده توسط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تولید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الشّیئ عَنِ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پدیده‌ای از پدیده‌ای دیگر، در حالی که در حیاتِ دست من خدا به حیات</w:t>
      </w:r>
      <w:bookmarkStart w:id="248" w:name="pg5239_39476"/>
    </w:p>
    <w:p>
      <w:pPr>
        <w:pStyle w:val="BookText"/>
        <w:rPr/>
      </w:pPr>
      <w:bookmarkEnd w:id="248"/>
      <w:r>
        <w:rPr>
          <w:rFonts w:ascii="IRNazanin" w:hAnsi="IRNazanin" w:eastAsia="IRNazanin"/>
          <w:color w:val="111111"/>
          <w:sz w:val="28"/>
          <w:sz w:val="28"/>
          <w:szCs w:val="28"/>
          <w:rtl w:val="true"/>
          <w:lang w:bidi="fa-IR"/>
        </w:rPr>
        <w:t xml:space="preserve">خود جلوه کرده و ارکان تمام حیات‌ها اوست و حیات تمام عالم،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این‌طور نیست که حیات به عنوان یک مخلوق آمده باشد در دست من بلکه خداوند به نور اسم حیّ در عالم جلوه کرده و هرجا زمینه‌ی ظهور داشته آن حیات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تقسیم‌شدنی نیست،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حضور همه‌ی اسماء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مطلق در همه‌ی عالم جلوه کرده به شما هم رسیده و شما می‌گوئید 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حق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مثل آب لیوان نیست که قابل تقسیم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مسامحه حیاتِ دست را به خود نسبت می‌دهیم در حالی که اوست که حیّ است و عالم، ظهور حیات اوست در مظاهر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خودش را ظاهر می‌کند به صورت‌های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معنی و جایگاه اسماء روشن شد، معنی اسم اعظم إن‌شاءالله مشخص می‌شود، ابتدا باید متوجه شویم این‌که گفته می‌شود مقامی در این عالم است که حامل اسم اعظم می‌باشد،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کسی بخواهد خودش حامل اسم اعظم باشد پیش‌کش</w:t>
      </w:r>
      <w:r>
        <w:rPr>
          <w:rFonts w:eastAsia="IRNazanin" w:cs="IRNazanin"/>
          <w:color w:val="111111"/>
          <w:sz w:val="28"/>
          <w:szCs w:val="28"/>
          <w:rtl w:val="true"/>
          <w:lang w:bidi="fa-IR"/>
        </w:rPr>
        <w:t>.</w:t>
      </w:r>
    </w:p>
    <w:p>
      <w:pPr>
        <w:pStyle w:val="Heading3"/>
        <w:numPr>
          <w:ilvl w:val="2"/>
          <w:numId w:val="1"/>
        </w:numPr>
        <w:rPr/>
      </w:pPr>
      <w:bookmarkStart w:id="249" w:name="__RefHeading___Toc372633_581953129"/>
      <w:bookmarkStart w:id="250" w:name="_Toc89"/>
      <w:bookmarkEnd w:id="249"/>
      <w:r>
        <w:rPr>
          <w:rtl w:val="true"/>
        </w:rPr>
        <w:t>نسبت اسم اعظم به سایر اسماء الهی</w:t>
      </w:r>
      <w:bookmarkEnd w:id="2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توجه به معنی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اسم اعظم، به عنوان مثال وجود نور بی‌رنگ نسبت به نورهای سبز و زرد و آبی را در نظر بگیرید که نور زرد شکل خاصی از نور است که شش نور دیگر را با خود ندارد و لذا حالا هم که اشیاءِ اطراف ما را نشان می‌دهد به رنگ واقعی‌شان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نور بی‌رنگ؛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همه‌ی</w:t>
      </w:r>
    </w:p>
    <w:p>
      <w:pPr>
        <w:pStyle w:val="BookText"/>
        <w:rPr/>
      </w:pPr>
      <w:r>
        <w:rPr>
          <w:rFonts w:ascii="IRNazanin" w:hAnsi="IRNazanin" w:eastAsia="IRNazanin"/>
          <w:color w:val="111111"/>
          <w:sz w:val="28"/>
          <w:sz w:val="28"/>
          <w:szCs w:val="28"/>
          <w:rtl w:val="true"/>
          <w:lang w:bidi="fa-IR"/>
        </w:rPr>
        <w:t>هفت نور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رنگ خاص خودشان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نور بی‌رنگ را در صحنه بیاورد به واقع علاوه بر آن که اشیاء را می‌بیند و از تاریکی رها شده، اشیاء را به رنگ واقعی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حقایق فعّال و با شعور عالم اند و تمام این عالم جلواتی از اسماء الهیه‌اند، مثل نور زرد و آبی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از اسماء الهی صفتی از حق را به صورت نازله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اسم اعظم در صحنه باشد و کسی با نور اسم اعظم عالم را بنگرد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همه‌ی عالم را به صورت کامل با خود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به صورت جامع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نزد ما است، یعنی تمام حقیقت عالم به نحو کامل و جامع نزد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حیاتِ دست من به نحو کامل و در نهایت شدت در قبضه‌ی حضرت می‌باشد و قبل از آن که دست من در قبضه‌ی من باشد در قبضه‌ی حضرت است و نه تنها حیات عالَم به نحو شدید در قبضه‌ی حضرت است، بلکه تمام اسماء به همان شکل در قبضه‌ی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حضرت اسماء را به صورت جامع در قبضه دارند، مثل آن است که نور بی‌رنگ به صورت جامع همه‌ی نورها را در خود دارد و هر نوری در نور بی‌رنگ مستغرق است و به نور بی‌رنگ موجود است و نه به نور خود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تفکر نسبت به اسم اعظم،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ارکان عالم را اسماء الهی پُر کرده به چه معنی است، تا معنی اسم اعظم و جایگاه حاملان اسم اعظم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أَحَبَّنِی جَبَلٌ لَتَهَافَت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اگر محبت من در دل کوه افتد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شناخت جایگاه حضرت در هستی به عنوان محل تجلی اسم اعظم موجب آنچنان شیدایی می‌شود که انسان نمی‌تواند وجود خود را تحمل کند، تماماً خود را در مقابل حضرت نفی می‌کند و بدون آن‌که خودی برای خود قائل باشد، همه‌ی حضور را برای حضرت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رمیله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رُمَیْلَةُ مَا مِنْ مُؤْمِنٍ وَ لَا مُؤْمِنَةٍ یَمْرَضُ إِلَّا مَرِضْنَا لِمَرَضِهِ وَ لَا حَزِنَ إِلَّا حَزِنَّا لِحَزَنِهِ وَ لَا دَعَا إِلَّا أَمَنَّا لِدُعَائِهِ وَ لَا سَکَتَ إِلَّا دَعَوْنَا لَهُ وَ لَا مُؤْمِنٌ وَ لَا مُؤْمِنَةٌ فِی الْمَشَارِقِ وَ الْمَغَارِبِ إِلَّا وَ نَحْنُ مَعَه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 رمیله هیچ مؤمنی بیمار نمی‌شود، مگر این‌که ما هم به خاطر او بیمار می‌شویم و اندوهی به او نمی‌رسد، جز این‌که ما هم اندوهگین می‌شویم و هیچ دعایی نمی‌کند، مگر این‌که برایش آمین می‌گوییم و هرگاه ساکت باشد، برایش دعا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نسبت به کسانی است که در این شهر با شما ساکن هستند، ولی کسانی که در مکان‌های دور، سکونت دارند، چطور؟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مؤمنی در شرق و غرب عالم از نظر ما پنهان نیست، مگر این‌که ما با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اتحاد با اسم اعظم چه نوع حضوری برای امامان علیهم السلام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نسبت به این نحوه حضور بعداً بحث خواهد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مقام حقیقی اهل‌البیت علیهم السلام می‌توان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سیر حقیقی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سیر به سوی مقصد را به نور اهل البیت علیهم السلام پیدا کرد و</w:t>
      </w:r>
    </w:p>
    <w:p>
      <w:pPr>
        <w:pStyle w:val="BookText"/>
        <w:rPr/>
      </w:pP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طرح این نکات دارند اسرار عالم را آشکار می‌کنند که اسم اعظم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شِئْنَا خَرَقَتِ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می‌توانیم آسمان و زمین را پاره‌پاره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نَنْتَهِی بِهِ إِلَی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اسم اعظم به عرش منتهی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فَنَجْلِسُ عَلَیْهِ بَیْنَ یَدَیِ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خدای عزوجل که حقیقت اسم اعظم است قرار گیریم، به طوری که در آن مقام، حق در آینه‌ی خود به جمال علی علیه السلام اسم اعظم را می‌بیند و علی علیه السلام در منظر خود به اسماء عالیه‌ی الهیه حق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یُطِیعُنَا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حمل اسم اعظم همه عالم از 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مقدماتی که عرض شد به راحتی بتوانید چنین مطلبی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 در تصدیق مقام اسم اعظم برای سروِ خانه‌ی بندگی یعنی مولی‌الموحدین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خانه سروی هست‌کاندر سایه قدش</w:t>
      </w:r>
    </w:p>
    <w:p>
      <w:pPr>
        <w:pStyle w:val="BookText"/>
        <w:rPr/>
      </w:pPr>
      <w:r>
        <w:rPr>
          <w:rFonts w:ascii="IRNazanin" w:hAnsi="IRNazanin" w:eastAsia="IRNazanin"/>
          <w:color w:val="111111"/>
          <w:sz w:val="28"/>
          <w:sz w:val="28"/>
          <w:szCs w:val="28"/>
          <w:rtl w:val="true"/>
          <w:lang w:bidi="fa-IR"/>
        </w:rPr>
        <w:t>فراغ از سرو بستانی و شمشاد چمن دارم</w:t>
      </w:r>
    </w:p>
    <w:p>
      <w:pPr>
        <w:pStyle w:val="BookText"/>
        <w:rPr/>
      </w:pPr>
      <w:r>
        <w:rPr>
          <w:rFonts w:ascii="IRNazanin" w:hAnsi="IRNazanin" w:eastAsia="IRNazanin"/>
          <w:color w:val="111111"/>
          <w:sz w:val="28"/>
          <w:sz w:val="28"/>
          <w:szCs w:val="28"/>
          <w:rtl w:val="true"/>
          <w:lang w:bidi="fa-IR"/>
        </w:rPr>
        <w:t>گرم صدلشکر از خوبان به قصددل‌کمین‌سازند</w:t>
      </w:r>
    </w:p>
    <w:p>
      <w:pPr>
        <w:pStyle w:val="BookText"/>
        <w:rPr/>
      </w:pPr>
      <w:r>
        <w:rPr>
          <w:rFonts w:ascii="IRNazanin" w:hAnsi="IRNazanin" w:eastAsia="IRNazanin"/>
          <w:color w:val="111111"/>
          <w:sz w:val="28"/>
          <w:sz w:val="28"/>
          <w:szCs w:val="28"/>
          <w:rtl w:val="true"/>
          <w:lang w:bidi="fa-IR"/>
        </w:rPr>
        <w:t>بحمد الله و المنه بتی لشکرشکن دارم</w:t>
      </w:r>
    </w:p>
    <w:p>
      <w:pPr>
        <w:pStyle w:val="BookText"/>
        <w:rPr/>
      </w:pPr>
      <w:r>
        <w:rPr>
          <w:rFonts w:ascii="IRNazanin" w:hAnsi="IRNazanin" w:eastAsia="IRNazanin"/>
          <w:color w:val="111111"/>
          <w:sz w:val="28"/>
          <w:sz w:val="28"/>
          <w:szCs w:val="28"/>
          <w:rtl w:val="true"/>
          <w:lang w:bidi="fa-IR"/>
        </w:rPr>
        <w:t>سزد کز خاتم لعلش زنم لاف سلیمانی</w:t>
      </w:r>
    </w:p>
    <w:p>
      <w:pPr>
        <w:pStyle w:val="BookText"/>
        <w:rPr/>
      </w:pPr>
      <w:r>
        <w:rPr>
          <w:rFonts w:ascii="IRNazanin" w:hAnsi="IRNazanin" w:eastAsia="IRNazanin"/>
          <w:color w:val="111111"/>
          <w:sz w:val="28"/>
          <w:sz w:val="28"/>
          <w:szCs w:val="28"/>
          <w:rtl w:val="true"/>
          <w:lang w:bidi="fa-IR"/>
        </w:rPr>
        <w:t>چواسم اعظمم‌باشدچه باک از اهرمن دارم</w:t>
      </w:r>
    </w:p>
    <w:p>
      <w:pPr>
        <w:pStyle w:val="BookText"/>
        <w:rPr/>
      </w:pPr>
      <w:r>
        <w:rPr>
          <w:rFonts w:ascii="IRNazanin" w:hAnsi="IRNazanin" w:eastAsia="IRNazanin"/>
          <w:color w:val="111111"/>
          <w:sz w:val="28"/>
          <w:sz w:val="28"/>
          <w:szCs w:val="28"/>
          <w:rtl w:val="true"/>
          <w:lang w:bidi="fa-IR"/>
        </w:rPr>
        <w:t>خدایا به حقیقت انوار عالی این ذوات مقدس، قلب ما را متوجه حضور عالم‌گیر اهل البیت علیهم السلام بگردان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1" w:name="pg5239_39480"/>
    </w:p>
    <w:p>
      <w:pPr>
        <w:pStyle w:val="Heading2"/>
        <w:numPr>
          <w:ilvl w:val="1"/>
          <w:numId w:val="1"/>
        </w:numPr>
        <w:rPr/>
      </w:pPr>
      <w:bookmarkStart w:id="252" w:name="__RefHeading___Toc372635_581953129"/>
      <w:bookmarkStart w:id="253" w:name="_Toc90"/>
      <w:bookmarkEnd w:id="251"/>
      <w:bookmarkEnd w:id="252"/>
      <w:r>
        <w:rPr>
          <w:rtl w:val="true"/>
        </w:rPr>
        <w:t>جلسه‌ی بیست و دوم</w:t>
      </w:r>
      <w:r>
        <w:rPr>
          <w:rtl w:val="true"/>
        </w:rPr>
        <w:t xml:space="preserve">: </w:t>
      </w:r>
      <w:r>
        <w:rPr>
          <w:rtl w:val="true"/>
        </w:rPr>
        <w:t>اسم اعظم و مقام اهل البیت علیهم السلام</w:t>
      </w:r>
      <w:bookmarkEnd w:id="253"/>
    </w:p>
    <w:p>
      <w:pPr>
        <w:pStyle w:val="Heading3"/>
        <w:numPr>
          <w:ilvl w:val="2"/>
          <w:numId w:val="1"/>
        </w:numPr>
        <w:rPr/>
      </w:pPr>
      <w:bookmarkStart w:id="254" w:name="__RefHeading___Toc372637_581953129"/>
      <w:bookmarkStart w:id="255" w:name="_Toc9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علی علیه السلام بعد از آن که جایگاه خود را در عالم هستی به جناب سلمان و اباذر متذکر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 به ما داده است از این‌ها بالاتر است و موضوع علمشان به اسم اعظم را پیش کشیدند و نقش اسم اعظم در عالم هستی را روشن نمودند که تمام زمین و آسمان و مغرب و مشرق و جهنم و بهشت و آسمان و قمر همه در قبضه‌ی صاحب اسم اعظم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بعد از انزوای طولانی معارف شیعه، مثل همین صاحب اسم اعظم‌بودن اهل البیت علیهم السلام، بتوان با دقت در این سخنان، معارف گرانقدری را به بشریت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اسم اعظمی که این بزرگان می‌فرمایند چیست و در عالم چه جایگاهی دارد و چطور ما می‌توانیم به آن شناخت پیدا کنیم؟ البته علم به حقایق غیبی عالم، برای درست فکر کردن است و لازم نیست وقتی در مورد اسم اعظم سخن می گوئیم خودمان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 اسم اعظم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ما می‌خواهیم خدا را بشناسیم می‌خواهیم خدا بشویم؟ با این که این همه 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بالاترین عبادت تفکر در باره‌ی خدا و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شناخت خدا است که می‌توانیم مسائل را درست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واقعی خدا شناختی است که انسان با جانش حضور خدا و جلوات اسماء او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شناختی که دین ارائه می‌دهد غیر از شناختی است که کتاب و مدرسه از طریق استدلال در ابتدای کار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کارساز است که موجب یاد خدا شود و قلب همواره متذکر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می‌دانیم و می‌خواهیم از طریق قرآن غفلت‌های خود را بزدائیم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مطالب قرآن را بفهمد هنوز به مقصد اصلی که قرآن برای آن نازل شده دست نیافته است زیرا باید بتواند روح خود را آنچنان آماده کند که به لطف الهی، قرآن ذکر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چنین حالتی است که انسان راه را پیدا کرده، حال هر قدر که جلو برود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من و شما باید برای پیداکردن راه باشد، اگر راه پیدا بشود هر چقدر جلو برویم به مقصد نزدیک‌تر می‌شویم ولی تا راه پیدا نشده هر چه بیشتر تلاش کنیم بیشتر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وَ لَا یَزِیدُهُ</w:t>
      </w:r>
    </w:p>
    <w:p>
      <w:pPr>
        <w:pStyle w:val="BookText"/>
        <w:rPr/>
      </w:pPr>
      <w:r>
        <w:rPr>
          <w:rFonts w:ascii="Amiri" w:hAnsi="Amiri" w:eastAsia="Amiri" w:cs="Amiri"/>
          <w:color w:val="111111"/>
          <w:sz w:val="28"/>
          <w:sz w:val="28"/>
          <w:szCs w:val="28"/>
          <w:rtl w:val="true"/>
          <w:lang w:bidi="ar-SA"/>
        </w:rPr>
        <w:t>سُرْعَةُ السَّیْرِ مِنَ الطَّرِیقِ إِلَّا بُعْداً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کسی که بدون بصیرت لازم قدم در راهی بگذارد مثل کسی است که در بیراهه قدم گذارده، هرچه بیشتر تلاش کند بیشتر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دانایی نسبت به قرآن خیلی خوب و لازم است تا راهِ توجه قلب به طرف حقایق را بشناسیم ولی متوقف شدن در دانایی بدون رسیدن به تذکر، مشغول‌شدن به آدرس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قرآن غیر از آن است که قرآن کتاب ذکر انسان بشود به همین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با متقین حرف دارد و موجب هدایت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دلش بنا نداشته باشد از قرآن به عنوان ذکر قلبی بهره ببرد قرآن با او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خداشناسی برای اهل تقوا موجب تجلی نور است و با رعایت تقوا موجب ادامه‌ی آن نور بر قلب انسان‌های متقی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خداشناسی است که با صد دلیل وجود خدا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قلبی طوری است که اگر یک مقدار پرخوری کنیم آن خدا می‌رود و دیگر حضور خدا را در قلب خود احساس نمی‌کنیم، با شنیدن یک غیبت می‌یابیم که دیگر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انجام گناهان ویران شدن خود را نمی‌بینیم به خاطر آن است که هنوز وارد جاده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با یک غیبت ویران شدید تازه معلوم است با خدایی که متذکر قلب است مرتبط بوده‌اید و حالا او با آن غیبت رخ خود را از قلب ما پوشانده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دین می‌فرمایند اگر قلب کسی ذکر را نشناسد هر چه هم ذکر بگوید بهره‌ای نمی‌برد </w:t>
      </w:r>
      <w:r>
        <w:rPr>
          <w:rStyle w:val="FootnoteAnchor"/>
          <w:rtl w:val="true"/>
        </w:rPr>
        <w:footnoteReference w:id="209"/>
      </w:r>
      <w:r>
        <w:rPr>
          <w:rFonts w:ascii="IRNazanin" w:hAnsi="IRNazanin" w:eastAsia="IRNazanin"/>
          <w:color w:val="111111"/>
          <w:sz w:val="28"/>
          <w:sz w:val="28"/>
          <w:szCs w:val="28"/>
          <w:rtl w:val="true"/>
          <w:lang w:bidi="fa-IR"/>
        </w:rPr>
        <w:t>فقط مشغول کاری بوده است که گناه نکرده، اما به</w:t>
      </w:r>
    </w:p>
    <w:p>
      <w:pPr>
        <w:pStyle w:val="BookText"/>
        <w:rPr/>
      </w:pPr>
      <w:r>
        <w:rPr>
          <w:rFonts w:ascii="IRNazanin" w:hAnsi="IRNazanin" w:eastAsia="IRNazanin"/>
          <w:color w:val="111111"/>
          <w:sz w:val="28"/>
          <w:sz w:val="28"/>
          <w:szCs w:val="28"/>
          <w:rtl w:val="true"/>
          <w:lang w:bidi="fa-IR"/>
        </w:rPr>
        <w:t>این فرد ذاکر نمی‌گویند که در حال 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با به صحنه‌آوردن قلب، راه را پیدا کرد و اولین قدم، نظر به اسماء الهی است تا همه‌ی عالم را از منظر اسماء الهی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معرفت به حضور اسم اعظم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 وقت نمی‌خواهیم با بحث در مورد اسم اعظم که حضرت اینجا می‌فرمایند؛ به اسم اعظم دست یابیم این یک طمعِ خام است ولی خیلی فرق است که آدم بفهمد اسم اعظم یعنی چه و چرا حضرت می‌فرمایند علم به اسم اعظم نزد ما است با این‌که نسبت به چنین حضوری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چگونگی اسم اعظم، جایگاه حضرات ائمه علیهم السلام را خواهیم شناخت و توسل به آن‌ها جای خود را پیدا می‌کند و در همین راستا است که بعضی از اولیاء با یک توسل همه‌ی مسائلشان را حل می‌کنند چون می‌دانند با چه کسانی سخن می‌گویند و چگونه باید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نتایج بحث در مورد اسم اعظم این است که توفیق توسل به مقام عصمت و طهارت علیهم السلام برای انسان پیدا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جلسه‌ی قبل عرض شد که ابتدا باید متوجه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حق در صفتی خاص، تا روشن شود این که شما خدا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می‌زنید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در این اسم، حق در جلوه‌ی رحمتش بر بنده، خود را می‌نمایاند، چشم باز می کنیم و او را می‌یابیم، دیگر به دنبال خدای ذهنی نیستیم و امیدوارانه به او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اسماء الهی را می‌خوانیم و او براساس آن اسم با ما روبه‌رو</w:t>
      </w:r>
    </w:p>
    <w:p>
      <w:pPr>
        <w:pStyle w:val="BookText"/>
        <w:rPr/>
      </w:pPr>
      <w:r>
        <w:rPr>
          <w:rFonts w:ascii="IRNazanin" w:hAnsi="IRNazanin" w:eastAsia="IRNazanin"/>
          <w:color w:val="111111"/>
          <w:sz w:val="28"/>
          <w:sz w:val="28"/>
          <w:szCs w:val="28"/>
          <w:rtl w:val="true"/>
          <w:lang w:bidi="fa-IR"/>
        </w:rPr>
        <w:t>می‌شود ولی چون به دنبال خدای دیگری هستیم او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حق همه جا هست و غیر حق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بدانیم که حق از طریق جلوات اسماء الهی در صحنه است، به صورت حیِّ قیّومِِ سمیعِ بصیرِ علیمِ محیی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است که انسان فکر می‌کند یک خدا داریم و یک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نمی‌گذارد با حق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گفته بود رفتیم جنگل، از بس درخت بود جنگل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جنگل، چیزی جدای از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خداوند در جمال مخلوقاتش خود را می‌نمایاند، همان‌طور که در صورت کمک ها و الطافش خود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موجودات است یعنی این مخلوقات را جلوه‌ی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عَلَی صُورَةِ الرَّحْمَن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خداوند آدم را به صورت رحمان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چیزی نیست جز جلوه‌ی اسم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جلوه‌ی اسم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 به اسماء مختلف جلوه کرده تا عالم ایجاد شده است، پس کمالات حق در هرجا، با شکل خاصی ظاهر شده است، اگر حق بخواهد ما را سیراب کند با نور اسم ساقی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توجه به اسماء الهی ، فقط درست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توجه کنید پیدا می‌کنید چون هر چه در این عالم بگردید جز اسم الهی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در نظر بگیرید وقتی نورِ بی‌رنگ از منشور عبور کند و هفت نور ظاهر شود، این نور سبز نور محدودی است که شش نور از آن جدا شده است، یعنی سبز بودنش به جهت نقص‌ها و</w:t>
      </w:r>
    </w:p>
    <w:p>
      <w:pPr>
        <w:pStyle w:val="BookText"/>
        <w:rPr/>
      </w:pPr>
      <w:r>
        <w:rPr>
          <w:rFonts w:ascii="IRNazanin" w:hAnsi="IRNazanin" w:eastAsia="IRNazanin"/>
          <w:color w:val="111111"/>
          <w:sz w:val="28"/>
          <w:sz w:val="28"/>
          <w:szCs w:val="28"/>
          <w:rtl w:val="true"/>
          <w:lang w:bidi="fa-IR"/>
        </w:rPr>
        <w:t>محدودیت‌هایی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در مورد همه‌ی موجودات عالم هست که محدودیت‌های آن‌ها، آن‌ها را به صورت شیئ خاص در آورده است، محدودیت‌ها از نیستی‌اند، به گفته‌ی لَبید شاعر زمان جاهلیت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کُلُّ شَیئٍ مَا خَلَا اللّه بَاطِل</w:t>
      </w:r>
    </w:p>
    <w:p>
      <w:pPr>
        <w:pStyle w:val="BookText"/>
        <w:rPr/>
      </w:pPr>
      <w:r>
        <w:rPr>
          <w:rFonts w:ascii="Amiri" w:hAnsi="Amiri" w:eastAsia="Amiri" w:cs="Amiri"/>
          <w:color w:val="111111"/>
          <w:sz w:val="28"/>
          <w:sz w:val="28"/>
          <w:szCs w:val="28"/>
          <w:rtl w:val="true"/>
          <w:lang w:bidi="ar-SA"/>
        </w:rPr>
        <w:t xml:space="preserve">وَ کُلُّ نَعِیمٍ لَا مَحَالَة زَائِلٌ </w:t>
      </w:r>
      <w:r>
        <w:rPr>
          <w:rStyle w:val="FootnoteAnchor"/>
          <w:rtl w:val="true"/>
        </w:rPr>
        <w:footnoteReference w:id="2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چیزی غیر خدا غیر واقعی و باطل است و ناگزیر هر نعمتی زایل‌شدنی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 سلم می‌فرمایند تنها شعرِ صادق و راست عربِ جاهلی همین شعر است که لبید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روشن شد همان‌طور که سبزبودن نورِ بی‌رنگ به جهت محدودیت‌ها است و همان‌طور ماهیت اشیاء نیز به جهت محدودیتِ وجود است و اصالت ندارد، پس می‌توان گفت واقعیت عالم، ظهورات انوار و اسماء حضرت حق است و موجودی در مقابل حق نیست، ما هم در مقابل حق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یعنی با بند بودن و وصل بودن به خدا هستیم و حقانیت ائمه علیهم السلام هم به جهت آن است که مظهر اسماء الهی هستند به همان معنی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به خدا سوگند ما اسماء حسنای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آن‌ها همان ارتباط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صلی الله علیه وآله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بگو این است راهی که من برای شما گشودم و آن راه این است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معنی خواندن به سوی اسمی است که جامع همه‌ی کمالات الهی است، مثل نور بی‌رنگ است در مقابل سایر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خدا را به اسم محیی می‌خوانید حق را به جلوه‌ی اسم خاص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سر سفره‌ی غذا آثار خدای رزّاق را می‌یابید، ولی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شَیْئاً الّا و رَایْتُ اللَّه فیهِ 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هیچ چیزی را ندیدم مگر آن‌که در آن چیز و با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بسیار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نور زرد و سبز هم که می‌بینید محدودیتشان را نبینید و همه‌ی آن ها را در نور بی‌رنگ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مولی الموحدین، تمام عالم را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می‌یابند، چون حقیقت همه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اسماء الهی همه پرتو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رؤیت درخت،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می‌شوید و به حق نظر می‌کنید منتها به نور اسم حیّ، اما این‌که این درخت صنوبر است یا چنار، این‌ها به خاطر شرایط ظاهری است و جزء اصالت‌های آن‌ها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به جلوه‌ای خاص،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با جلوه‌ای فوق جلوات جزئیه‌ی اسماء، بدین معنی که حق در آن اسم در عین جامعیت در درجه‌ی کمال شدیدتری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اعظم یعنی اسمی که تمام اسماء الهی در آن به شدت و کامل هست و همه‌ی اسماء در اسم اعظم فانی‌اند و باقی به اسم اعظم‌اند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اسم اعظم یعنی جلوه‌ی حق به جامع‌ترین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عالم را اسماء الهی پرکرده است مثل آن که عرض شد ارکان دست من و شما را حیات پر کرده و آن را به صورت دست در آورده است و اگر حیات را از دست بگیری نه انگشتی می‌ماند و نه گوشت و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تبدیل به خاک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حرکت دست به حیاتی است که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حیات جاری در دست، اسمی از اسماء الهی است ولی اسم اعظم خدا نیست، اسم اعظم همه‌ی حیاتی را که در مظاهر مختلف ظهور کرده به نحو اتمّ و اکمل دارا است و نه تنها اسم حیّ را به نحو اتم و اکمل دارد بلکه همه‌ی اسماء به همین نحوه در آن به صورت جامع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هست که می‌گوید هر پدیده‌ای که مجردتر باشد دارای حضور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کسی‌که حامل اسم اعظم است در همه‌ی عوالم از همه‌ی موجودات حاضرتر است، حتی در نزد خودِ موجودات از خود آن‌ها به آن‌ها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عیسی علیه السلام اسم حیات را می‌دهند یعنی وجود حضرت همان اسم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اسم اعظم دادند به این معنی است که او در تمام هستی به نحو اتمّ و اکمل حاضر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علم به اسم اعظم را داد، نتیجه این می‌شود که حتماً در این هستی ذواتی هستند با چنین مقامی که با همه‌ی مخلوقات عالم به نحو اتمّ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بنده و جنابعالی جلوه‌ای از اسم اعظم است لذا اسمی که حیات من و شما را دارا است، این حیات را با شدت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هر موجودی هر چه مجردتر باشد در هستی حاضرتر است پس قبل از این‌که حیات من</w:t>
      </w:r>
      <w:bookmarkStart w:id="256" w:name="pg5239_39488"/>
    </w:p>
    <w:p>
      <w:pPr>
        <w:pStyle w:val="BookText"/>
        <w:rPr/>
      </w:pPr>
      <w:bookmarkEnd w:id="256"/>
      <w:r>
        <w:rPr>
          <w:rFonts w:ascii="IRNazanin" w:hAnsi="IRNazanin" w:eastAsia="IRNazanin"/>
          <w:color w:val="111111"/>
          <w:sz w:val="28"/>
          <w:sz w:val="28"/>
          <w:szCs w:val="28"/>
          <w:rtl w:val="true"/>
          <w:lang w:bidi="fa-IR"/>
        </w:rPr>
        <w:t>برای من در صحنه باشد وجود مقدس امیرالمؤمنین علیه السلام به عنوان حامل اسم اعظم، با تمام اسماء و به نحو شدیدتر در صحنه‌ی شخصیت من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کنید حضور ائمه علیهم السلام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اسم اعظم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حضوری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جان آن‌ها اسم اعظم است، اسم اعظمی که رکن شدیدترِ همه‌ی موجودات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همه‌جا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مقدس ائمه علیهم السلام به نحو اتمّ و اکمل با آن اسماءمتحدند و اراده‌ی آن‌ها عین آن اسماء است، حساب کنید عالم چگونه در قبضه‌ی آن‌ها قرار دارد و آن‌ها چگونه در عالم حاضرند، و چرا بعد از آن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به اسم اعظم را به ما داده،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شِئْنَا خَرَقَتِ السَّمَاوَاتُ وَ الْأَرْضُ وَ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زمین و آسمان و بهشت و آتش را از جای 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می‌توانیم با اسم اعظم در هستی سیر کنیم و به عرش برسیم چون عرش جلوه‌ای از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به اسم اعظم دارد و قلبش با آن اسم متحد است و وجودش عین چنین جامعیت و کمالی است چگونه در مقام اتحاد با عرش نباشد و با حضرت حق در اُنس واقع نشود؟ این‌که می‌فرمایند ما به عرش سیر می‌کنیم یعنی بی واسطه با حضرت رب العالمین در انس قرار می‌گیریم</w:t>
      </w:r>
      <w:r>
        <w:rPr>
          <w:rFonts w:eastAsia="IRNazanin" w:cs="IRNazanin"/>
          <w:color w:val="111111"/>
          <w:sz w:val="28"/>
          <w:szCs w:val="28"/>
          <w:rtl w:val="true"/>
          <w:lang w:bidi="fa-IR"/>
        </w:rPr>
        <w:t>.</w:t>
      </w:r>
    </w:p>
    <w:p>
      <w:pPr>
        <w:pStyle w:val="Heading3"/>
        <w:numPr>
          <w:ilvl w:val="2"/>
          <w:numId w:val="1"/>
        </w:numPr>
        <w:rPr/>
      </w:pPr>
      <w:bookmarkStart w:id="257" w:name="__RefHeading___Toc372639_581953129"/>
      <w:bookmarkStart w:id="258" w:name="_Toc92"/>
      <w:bookmarkEnd w:id="257"/>
      <w:r>
        <w:rPr>
          <w:rtl w:val="true"/>
        </w:rPr>
        <w:t>راز تصرف ائمه علیهم السلام در عالم</w:t>
      </w:r>
      <w:bookmarkEnd w:id="2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یُطِیعُنَا کُلُّ شَیْ‌ءٍ حَتَّی السَّمَاوَاتُ وَ الْأَرْضُ وَ الشَّمْسُ وَ الْقَمَرُ وَ النُّجُومُ وَ الْجِبَالُ وَ الشَّجَرُ وَ الدَّوَابُّ وَ الْبِحَارُ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حتی آسمان و زمین، ماه و ستارگان و کوه‌ها و درختان، چهارپایان و دریاها، بهشت و جهنم در اطاعت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موضوع را طرح می‌کنند تا فکر کنیم مگر می‌شود آسمان جدای از امیرالمؤمنین علیه السلام باشد و حضرت بتوانند آن را در اطاعت خود بگیرند؟ الاّ این‌که وجود نوری حضرت آنچنان در صحنه عالم حاضر باشد که ارکان همه‌ی اشیاء را به نحو شدیدتر در قبضه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یک پرتقال در ذهنتان بیاورید و بعد بخواهید آن را از ذهن خود محو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پرتقال از شما جدا نیست این کار برای شما به راحتی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ما از جملات حضرت تعجب می‌کنیم و آن را بعید می‌دانیم که فکر کنیم یک آسمانی است و یک امیرالمؤمنین جدای از عالم و یا یک بهشتی است و یک امیرالمؤمنینی جدای از بهشت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معنی اتحاد با اسم اعظم را فهمیدیم و این که تمام عالم صورت اسماء الهی است اعظم اسماء با جان حضرت متحد است، کافی است حضرت اراده کنند، اراده‌ی ایشان عین عمل خواهد بود و هرچه اراده کنند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امام صادق علیه السلام به حُمران بن اعین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الدُّنْیَا عِنْدَ الْإِمَامِ وَ السَّمَاوَاتِ وَ الْأَرَضِینَ إِلَّا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بِیَدِهِ إِلَی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ظَاهِرَهَا وَ بَاطِنَهَا وَ دَاخِلَهَا وَ خَارِجَهَا وَ رَطْبَهَا وَ یَابِسَهَا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دنیا و آسمان‌ها و زمین‌ها در نزد امام مانند این است، اشاره به کف دست خود کردند حاکی از آن‌که ظاهر و باطن و داخل و خارج و تر و خشک دنیا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یتَناوَلُ</w:t>
      </w:r>
    </w:p>
    <w:p>
      <w:pPr>
        <w:pStyle w:val="BookText"/>
        <w:rPr/>
      </w:pPr>
      <w:r>
        <w:rPr>
          <w:rFonts w:ascii="IRNazanin" w:hAnsi="IRNazanin" w:eastAsia="IRNazanin"/>
          <w:color w:val="111111"/>
          <w:sz w:val="28"/>
          <w:sz w:val="28"/>
          <w:szCs w:val="28"/>
          <w:rtl w:val="true"/>
          <w:lang w:bidi="fa-IR"/>
        </w:rPr>
        <w:t>الإمامُ ما بِبَغداد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می‌تواند چیزی را که در بغداد است با دست خود بردارد؟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حضرت بعد از توجه دادن به نقش کسی که عالِم به اسم اعظم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هَذَا کُلِّهِ نَأْکُلُ وَ نَشْرَبُ وَ نَمْشِی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این‌ها ما می‌خوریم و می‌نوشیم و مثل بقیه در کوچه و بازار قدم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نَعْمَلُ هَذِهِ الْأَشْیَاءَ بِأَمْرِ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تصرفات در عالم را به امر پروردگارمان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عِبَادُ اللَّهِ الْمُکْرَمُونَ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بندگانی هستیم که خداوند به ما کرامت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بند‌گانی که تماماً در اختیار خدا هستند و به امر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خودی ندارند حق به جان آن‌ها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را فرمودند تا در موردشان غلوّ نشود و ما فکر نکنیم حال که تمام عالم را حضور ائمه علیهم السلام فرا گرفته است پس همان‌ها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به نور خودش ما را به معارف عالیه اهل البیت علیهم السلام مفتخر بگرداند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9" w:name="pg5239_39491"/>
    </w:p>
    <w:p>
      <w:pPr>
        <w:pStyle w:val="Heading2"/>
        <w:numPr>
          <w:ilvl w:val="1"/>
          <w:numId w:val="1"/>
        </w:numPr>
        <w:rPr/>
      </w:pPr>
      <w:bookmarkStart w:id="260" w:name="__RefHeading___Toc372641_581953129"/>
      <w:bookmarkStart w:id="261" w:name="_Toc93"/>
      <w:bookmarkEnd w:id="259"/>
      <w:bookmarkEnd w:id="260"/>
      <w:r>
        <w:rPr>
          <w:rtl w:val="true"/>
        </w:rPr>
        <w:t>جلسه‌ی بیست و سوم</w:t>
      </w:r>
      <w:r>
        <w:rPr>
          <w:rtl w:val="true"/>
        </w:rPr>
        <w:t xml:space="preserve">: </w:t>
      </w:r>
      <w:r>
        <w:rPr>
          <w:rtl w:val="true"/>
        </w:rPr>
        <w:t>جایگاه توسل به اهل البیت علیهم السلام در هستی</w:t>
      </w:r>
      <w:bookmarkEnd w:id="261"/>
    </w:p>
    <w:p>
      <w:pPr>
        <w:pStyle w:val="Heading3"/>
        <w:numPr>
          <w:ilvl w:val="2"/>
          <w:numId w:val="1"/>
        </w:numPr>
        <w:rPr/>
      </w:pPr>
      <w:bookmarkStart w:id="262" w:name="__RefHeading___Toc372643_581953129"/>
      <w:bookmarkStart w:id="263" w:name="_Toc9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مولی الموحدین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فوق مقام تصرف بهشت و دوزخ به ما دادند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لِلِاسْمِ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حتی الامکان تصورمان را نسبت به اسم اعظم تصحیح کنیم و متوجه باشیم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مقام جامعیت همه‌ی اسماء الهی است، نه مجموعیت اسماء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تامّ و تمام اسماء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عنایت داشته باشند که باید از دو جهت به اسم اعظم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اسم اعظم به نحو اتمّ جامع همه‌ی مخلوقات هستی است و همه مخلوقات مظهر اسم الله هستند، پس اسم اعظم مقام جامعیت و تمامیت همان اسمی است که تمام عالم مظهر آن اسم است، یعنی اسم الله، چون تمام عالم مظهر اسم الله است و بقیه‌ی عنوان‌ها مثل دیوار و ستون و خیابان اعتباریات‌اند و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حقیقت دارد و اعتباری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حامل اسم اعظم</w:t>
      </w:r>
    </w:p>
    <w:p>
      <w:pPr>
        <w:pStyle w:val="BookText"/>
        <w:rPr/>
      </w:pPr>
      <w:r>
        <w:rPr>
          <w:rFonts w:ascii="IRNazanin" w:hAnsi="IRNazanin" w:eastAsia="IRNazanin"/>
          <w:color w:val="111111"/>
          <w:sz w:val="28"/>
          <w:sz w:val="28"/>
          <w:szCs w:val="28"/>
          <w:rtl w:val="true"/>
          <w:lang w:bidi="fa-IR"/>
        </w:rPr>
        <w:t>است حامل حقیقت تامّه همه‌ی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اسمِ اعظم است یعنی حامل حقیقت تمام موجودات عالم به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اسماء الهی، علم قلبی و حضوری 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حامل اسم اعظم است جانش عین تمام حقایق عالم است به نحو اعظم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حقیقت تامه‌ی همه‌ی مخلوقات عالم به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جانِ حامل اسم اعظم حامل همه‌ی حقیقت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کسی که حامل اسم اعظم است حاضر باشد، حامل حقیقت همه‌ی مخلوقات حاضر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مخلوقی مثل درخت یا دریا یا ملائکه اولاً مظهر اسمی از اسماء الهی است و نه مظهر همه‌ی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به نازله در این موجودات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که مظهر اسم حیّ است، اسم حیّ در آن به نازله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جان مبارک صاحب اسم اعظم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اسماء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اسماء به صورت کامل در ایشان هست و نه به صورت نازله، به این صورت که مثلاً در مورد اسم حیّ، تمام حقیقت حیات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امر عنایت بفرمائید ائمه علیهم السلام چه حضوری در عالم دارند، بیش از آن اندازه که انسان با جان خود متحد است و در نزد خود حاضر است، آن‌ها نه تنها در عالم حاضرند، بلکه قدرت تصرف در همه‌ی عالم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به خودم علمی است حضوری و به همین جهت هیچ‌گونه دوگانگی بین من و علم من به خودم وجود ندارد، نفس ناطقه‌ی من با قوایم متحد است، همین‌که اراده‌ای کنم چشمم را ببندم، چشم من بدون هیچ مقاومتی بسته می‌شود، چون رابطه‌ی قوه‌ی بینائی من با نفس ناطقه‌ام حضوری و وجودی است، هر چند ممکن</w:t>
      </w:r>
    </w:p>
    <w:p>
      <w:pPr>
        <w:pStyle w:val="BookText"/>
        <w:rPr/>
      </w:pPr>
      <w:r>
        <w:rPr>
          <w:rFonts w:ascii="IRNazanin" w:hAnsi="IRNazanin" w:eastAsia="IRNazanin"/>
          <w:color w:val="111111"/>
          <w:sz w:val="28"/>
          <w:sz w:val="28"/>
          <w:szCs w:val="28"/>
          <w:rtl w:val="true"/>
          <w:lang w:bidi="fa-IR"/>
        </w:rPr>
        <w:t>است چشم من به عنوان عضوی از بدنم در اختیار من نباشد اما قوه‌ی بینایی‌ام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همین‌طور که شما با قوایتان متحدید، وجود مقدس اهل البیت علیهم السلام با تمام حقایق عالم متحدند و عالم در تصرف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متوجه جایگاه مخلوق اوّل در عالم باشیم، تمام این معارف لامحاله در آن مقام موجود است، بدون آن‌که غلوّی در کار باشد این معارف لازمه‌ی منطقی توجه به جایگاه مخلوق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حقیقت مخلوق اول در عالم، لازمه‌ی اعتقاد به خداوند است، چون 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کمالات است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اول، مخلوقی است که جامع همه‌ی کمالات و حامل همه‌ی اسماء الهی به نحو جامع و کامل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تشیع این است که بعد از این که منور به چنین معرفتی شد مصادیق آن را هم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مطمئنم اگر دنیا از غفلت بیرون آید و امکان گفتگو و فکرکردن در جهان فراهم شود به خوبی می‌توان چنین معارفی را به میان آورد و اندیشه‌ها را متوجه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حقانیت چنین معارفی تطبیق آن مقامات با اهل البیت علیهم السلام کار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غیر از اهل البیت علیهم السلام کسان دیگری را مصداق چنین مقاماتی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تفاوت انسان معصوم و غیر معصوم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با این‌که بزرگان اهل دل برای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زیادی قائل بودند و می‌گفتند این مرد از دوره‌ی جوانی تا حال یک مکروه هم انجام نداده است، ولی ایشان خود را خاک پای امام معصوم هم حساب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شود در مقام انسانیت</w:t>
      </w:r>
      <w:bookmarkStart w:id="264" w:name="pg5239_39494"/>
    </w:p>
    <w:p>
      <w:pPr>
        <w:pStyle w:val="BookText"/>
        <w:rPr/>
      </w:pPr>
      <w:bookmarkEnd w:id="264"/>
      <w:r>
        <w:rPr>
          <w:rFonts w:ascii="IRNazanin" w:hAnsi="IRNazanin" w:eastAsia="IRNazanin"/>
          <w:color w:val="111111"/>
          <w:sz w:val="28"/>
          <w:sz w:val="28"/>
          <w:szCs w:val="28"/>
          <w:rtl w:val="true"/>
          <w:lang w:bidi="fa-IR"/>
        </w:rPr>
        <w:t>چنین حقیقتی در این عالم هست، هرگز انسان‌های بزرگ ادعا ندارند مصداق آن هستند مگر خود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جرج جرداقِ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می‌شود دوباره بر منبر مسجد کوفه بالا روی و با سخنان حکیمانه‌ات تمام حکیمان از سرتا سر عالم را پای منبر خود جمع کنی؟ هر جای دنیا بروید اگر آن‌ها پذیرفتند که چنین مقامِ نوری در عالم هست، مصداق آن را یقیناً امیرالمؤمنین علیه السلام و سایر ائمه علیهم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هرگز کسی پیدا نمی‌شود که امیرالمؤمنین علیه السلام را درست بشناسد و در مقابل حضرت به تمامه تواضع نکند، پس ما با دنیا مشکلِ مصداق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عدم طرح چنین معارفی است و این‌که دنیا هنوز برای فهم چنین معارفی آماده نشده است</w:t>
      </w:r>
      <w:r>
        <w:rPr>
          <w:rFonts w:eastAsia="IRNazanin" w:cs="IRNazanin"/>
          <w:color w:val="111111"/>
          <w:sz w:val="28"/>
          <w:szCs w:val="28"/>
          <w:rtl w:val="true"/>
          <w:lang w:bidi="fa-IR"/>
        </w:rPr>
        <w:t>.</w:t>
      </w:r>
    </w:p>
    <w:p>
      <w:pPr>
        <w:pStyle w:val="Heading3"/>
        <w:numPr>
          <w:ilvl w:val="2"/>
          <w:numId w:val="1"/>
        </w:numPr>
        <w:rPr/>
      </w:pPr>
      <w:bookmarkStart w:id="265" w:name="__RefHeading___Toc372645_581953129"/>
      <w:bookmarkStart w:id="266" w:name="_Toc95"/>
      <w:bookmarkEnd w:id="265"/>
      <w:r>
        <w:rPr>
          <w:rtl w:val="true"/>
        </w:rPr>
        <w:t>امام و جنبه‌ی کمالی اعمال</w:t>
      </w:r>
      <w:bookmarkEnd w:id="266"/>
    </w:p>
    <w:p>
      <w:pPr>
        <w:pStyle w:val="BookText"/>
        <w:rPr/>
      </w:pPr>
      <w:r>
        <w:rPr>
          <w:rFonts w:ascii="IRNazanin" w:hAnsi="IRNazanin" w:eastAsia="IRNazanin"/>
          <w:color w:val="111111"/>
          <w:sz w:val="28"/>
          <w:sz w:val="28"/>
          <w:szCs w:val="28"/>
          <w:rtl w:val="true"/>
          <w:lang w:bidi="fa-IR"/>
        </w:rPr>
        <w:t>عرض شد به همان شکل که انسان با جان خود متحد است و در قوای خود می‌تواند تصرف کند، اهل البیت علیهم السلام در عالم می‌توانند تصرف عالی داشته باشند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حضور کامل و تمام حقیقت اهل البیت علیهم السلام در عالم شدیم و این که در هر جا اصل و حقیقت هر چیز در قبضه‌ی آن‌ها است، معنی توسل مشخص می‌شود به این معنی که شما نظر خود را می‌اندازید به نور ذوات مقدسی که حامل همه‌ی اسماء عالم‌اند و از پرتو نوری آن‌ها و تصرفات آن‌ها در عالم بهره مند می‌شوید، و از آن‌ها کمک می‌گیرید تا شما را با جنبه‌ی کمالی عالم مرتبط کنند، تا به جنبه‌ی کمالی خود نزدیک</w:t>
      </w:r>
    </w:p>
    <w:p>
      <w:pPr>
        <w:pStyle w:val="BookText"/>
        <w:rPr/>
      </w:pPr>
      <w:r>
        <w:rPr>
          <w:rFonts w:ascii="IRNazanin" w:hAnsi="IRNazanin" w:eastAsia="IRNazanin"/>
          <w:color w:val="111111"/>
          <w:sz w:val="28"/>
          <w:sz w:val="28"/>
          <w:szCs w:val="28"/>
          <w:rtl w:val="true"/>
          <w:lang w:bidi="fa-IR"/>
        </w:rPr>
        <w:t>گردید و به تعادل از دست رفته نسبت به خود و عالم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لازمه‌ی آن معرفت چنین توسلی نیست، آیا این توسلات به جهت یک شعور برتر و متعالی نمی‌باشد؟ درست است که ما آن‌طور که حق مطلب است وظیفه‌ی خود را اداء نمی‌کنیم، ولی بالأخره جهت‌گیری شیعه درست است، به این معنی که دستمان را می‌دهیم به دست یک چشم‌دار تا بیراهه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معنی و جایگاه حضور انسان‌های معصوم را در هستی بشناسید و حضور آن‌ها را احساس کنید آن وقت می‌بینید در آنجایی که باید حاضر باشند به خوبی حاضرند و گذشته و آینده و مرده و زنده هم ندارند، به خوبی در عالم تصرف می‌کنند و موجودات را در اختیار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می‌گوید سه روز راه از مدینه از حضرت صادق علیه السلام دور شده بودم، یک مرتبه دیدم یک آدمی بلند قد با چهره‌ای زرد، نامه‌ای از حضرت به دستم داد، نگاه کردم دیدم مُهر نامه هنوز خشک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گفتم این همه راه را چطوری آمدی؟ گفت من از جنیان هستم</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این نمونه‌ای از نحوه‌ی تصرف ائمه علیهم السلام در عالم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متوجه باشیم اگر به ذوات مقدس اهل البیت علیهم السلام متوسل شویم به حقیقتِ کامله‌ی هر موجودی متوسل شده‌ایم تا جنبه‌ی نقص ما را نسبت به خود و نسبت به عالم، به جنبه‌ی کامله‌ی خود و عالم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آن‌ها متوسل می‌شوید که فلان مشکل را برای ما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به عنوان مقام حامل اسم اعظم به صورت تامّ و تمام در</w:t>
      </w:r>
    </w:p>
    <w:p>
      <w:pPr>
        <w:pStyle w:val="BookText"/>
        <w:rPr/>
      </w:pPr>
      <w:r>
        <w:rPr>
          <w:rFonts w:ascii="IRNazanin" w:hAnsi="IRNazanin" w:eastAsia="IRNazanin"/>
          <w:color w:val="111111"/>
          <w:sz w:val="28"/>
          <w:sz w:val="28"/>
          <w:szCs w:val="28"/>
          <w:rtl w:val="true"/>
          <w:lang w:bidi="fa-IR"/>
        </w:rPr>
        <w:t>تمام آن چیزی که شما از ایشان می‌خواهید حاضر نیستند؟ پس اگر صلاح باشد به راحتی مشکل را حل می‌کنند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سلوک توصیه‌شان این است که عبادات را از منظر ائمه‌ی معصومین علیهم السلام یا از منظر وجود مقدس حضرت صاحب الامر عجل الله تعالی فرجه الشریف انجام بدهید تا عبادات شما با کمالی که آن‌ها در عبادات دارند به صحنه‌ی قلب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زیارت خانه‌ی خدا در مکه را از منظر امام زمان عجل الله تعالی فرجه الشریف انجام دهید تا زیارت شما به زیارت آن حضرت که کامل‌ترین زیارت است متصل گردد و شما نیز منور به کامل‌ترین زیارت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نماز با نور امیرالمؤمنین علیه السلام بخوانید تمام نمازهای عالم هستی را خوانده‌اید، زیرا نماز امام صورت تامه‌ی نماز است و با نور آن حضرت إن‌شاءالله راه ورود نماز کامل به قلبتان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دستورالعمل‌های مرحوم آقای ملکی تبریزی همین است که شما از منظر امام معصوم اعمال خود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دارای وجود وسیعی هستند به طوری‌که نسبت به هر کس از خودش به خودش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آقایان در مورد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اعمال خود را انجام دهید، کاملاً روی حساب است و می خواهند ما با مرتبه‌ی برتر وجود خود، که همان امام است، به ناب‌ترین و کامل‌ترین شکل ممکن اعمال و زیارات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بزرگانی که وارد این وادی شدند هر روز بیشتر از روز قبل به جنبه‌ی کمالی اعمالشان نزدیک می‌شوند و اگر ما هم شروع کنیم راه گشوده می‌شود، چون امام نزدیک‌ترین حقیقت به ما است ولی از آن‌جایی که در ابتدا برایمان چنین نزدیکی ملموس</w:t>
      </w:r>
    </w:p>
    <w:p>
      <w:pPr>
        <w:pStyle w:val="BookText"/>
        <w:rPr/>
      </w:pPr>
      <w:r>
        <w:rPr>
          <w:rFonts w:ascii="IRNazanin" w:hAnsi="IRNazanin" w:eastAsia="IRNazanin"/>
          <w:color w:val="111111"/>
          <w:sz w:val="28"/>
          <w:sz w:val="28"/>
          <w:szCs w:val="28"/>
          <w:rtl w:val="true"/>
          <w:lang w:bidi="fa-IR"/>
        </w:rPr>
        <w:t>نیست فرموده‌اند ابتدا از منظر استادتان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 سلوکی‌تان را به یک نحو کامل‌تر از خودتان در اعمال ببینید و از منظر او اعمال عبادی را انجام دهید، متوجه می‌شوید نمازتان دارد سر و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خوبی است ولی مقصد در این امور خودِ امام است که در مقام قرب الهی است و راه قربِ ما به سوی خدا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جایگاه توسل به ائمه علیهم السلام و این که به ما می‌گویند از منظر امام معصوم سیر خود را انجام دهید، به چه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بر این مبنا است که متوجه‌ی حضور انسان‌های کاملی هستیم که هیچ مانعی بین آن‌ها و جنبه‌ی کمالی موجودات نیست و آن‌ها می‌توانند هرکس را به جنبه‌ی کمالی‌اش متصل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متوسل می‌شویم که ما را از موانع کمالمان آزاد کنند و از حجاب‌ها نجات دهند تا حقیقت برایمان روشن شود، چون به خودی خود و با تکیه بر خود هرگز نمی‌توانیم از نقص‌ها و حجاب‌های خود رها شویم مگر به نور 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آن است که متوجه نقص‌های خود و حقیقت عبودیت‌مان بشویم، به همین جهت تا به ذُلّ عبودیت نرسیم راهِ توسل گشوده نمی‌شود تا بتوانیم دامن اهل البیت علیهم السلام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خود و قوای خود نظر داریم گرفتار حجاب هستیم و خود را محتاج عنایات حق نمی‌دانیم در 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عنایات حق و الطاف حق</w:t>
      </w:r>
    </w:p>
    <w:p>
      <w:pPr>
        <w:pStyle w:val="BookText"/>
        <w:rPr/>
      </w:pPr>
      <w:r>
        <w:rPr>
          <w:rFonts w:ascii="IRNazanin" w:hAnsi="IRNazanin" w:eastAsia="IRNazanin"/>
          <w:color w:val="111111"/>
          <w:sz w:val="28"/>
          <w:sz w:val="28"/>
          <w:szCs w:val="28"/>
          <w:rtl w:val="true"/>
          <w:lang w:bidi="fa-IR"/>
        </w:rPr>
        <w:t>گر ملک باشد سیه باشد ورق</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 متوجه نمی‌شوند بدون واسطه‌ی فیضی که صورت تامه‌ی اسماء الهی است محال است کسی جلو برود، چون هنوز کار را شروع</w:t>
      </w:r>
    </w:p>
    <w:p>
      <w:pPr>
        <w:pStyle w:val="BookText"/>
        <w:rPr/>
      </w:pPr>
      <w:r>
        <w:rPr>
          <w:rFonts w:ascii="IRNazanin" w:hAnsi="IRNazanin" w:eastAsia="IRNazanin"/>
          <w:color w:val="111111"/>
          <w:sz w:val="28"/>
          <w:sz w:val="28"/>
          <w:szCs w:val="28"/>
          <w:rtl w:val="true"/>
          <w:lang w:bidi="fa-IR"/>
        </w:rPr>
        <w:t>نکرده‌اند تا متوجه نقص خود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کردیم متوجه می‌شویم چقدر نیاز به دست‌گیری داریم و باید چشم خود را از مددهای انسان‌های کاملی که عالِم به اسم اعظم هستند برنداشت، در عین این‌که اسم اعظم، اعظمِ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هَذَا کُلِّهِ نَأْکُلُ وَ نَشْرَبُ وَ نَمْشِی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عالم به اسم اعظم هستیم در جایگاه خود یک انسانیم با همه‌ی نیازهای انسانی مثل خوردن و نوشیدن و برای رفع حوائج زندگی به بازاررفتن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نَعْمَلُ هَذِهِ الْأَشْیَاءَ بِأَمْرِ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همه‌ی این کارهایی را که به نور اسم اعظم انجام می‌دهیم، به امر پروردگارمان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خداوند همه‌ی امور را در اختیار انسان کامل قرار داده تا ما نگوئیم خودمان تصمیم می‌گیریم و در نتیجه در کلافه‌ی ناتوانی فرو رویم و بعد برای خود تحلیل کنیم چون آن کار را نکردم نتیجه نگرفتم، غافل از این‌که اگر صدها حساب هم با خود کرده بودیم هیچ نتیجه‌ای نمی‌گرفتیم چون بدون توجه به انسان کامل و واسطه‌ی فیض الهی می‌خواستیم جلو برویم و به نتیجه‌ی کامل 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شاه بعد از آن‌که سقوط کرد فکر می‌کرد اگر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کرده بود رژیمش سقوط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دنیا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 با ظلم‌هایی که کرد خداوند سقوط را بر پیشانی آن رژیم حک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انسان‌های فاسد وقتی با شکست خود روبه‌رو می‌شوند، همین طور فکر می‌کنند، با این تصور که می‌توانسته‌اند کاری در مقابل سنت‌های الهی انجام دهند و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خداوند قضایی می‌راند تا آن کاری که باید بشود انجام شود، حتی به دستِ خودِ فاسدان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نظر به خود داریم در کلافه‌ها گرفتار می‌شویم و راه سقوط و ناکامی خود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قدمی که مقام حساب می‌شود، این است که همه‌ی همت ما در جهت نفی میل نفس امّاره باشد و نظر را به حق بیندازیم تا حق با جلوه‌ی اسماء حسنایش، در جمال ائمه‌ی معصومین علیهم السلام به کمکمان آید و از ما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همه‌ی موفقیت‌ها را باید در انصراف از خود و نظر به حق جستجو کرد، در این صورت حجاب‌ها پاره می شود و حق نمایان و رابطه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خودی تو لیک مجنون بی‌خود است</w:t>
      </w:r>
    </w:p>
    <w:p>
      <w:pPr>
        <w:pStyle w:val="BookText"/>
        <w:rPr/>
      </w:pPr>
      <w:r>
        <w:rPr>
          <w:rFonts w:ascii="IRNazanin" w:hAnsi="IRNazanin" w:eastAsia="IRNazanin"/>
          <w:color w:val="111111"/>
          <w:sz w:val="28"/>
          <w:sz w:val="28"/>
          <w:szCs w:val="28"/>
          <w:rtl w:val="true"/>
          <w:lang w:bidi="fa-IR"/>
        </w:rPr>
        <w:t>در طریق عشق هوشیاری بد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جان هر انسانی وقتی ظهور می‌کند و جذبه‌های خود را شروع می‌نماید که نظر را از خود برداریم و به او بیندازیم و تمام نجات در نظر به حق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حضرت راز این که خداوند آن‌ها را شایسته‌ی چنین مقامی دانست روشن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عِبَادُ اللَّهِ الْمُکْرَمُونَ الَّذِینَ لا یَسْبِقُونَهُ بِالْقَوْلِ وَ هُمْ بِأَمْرِهِ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بنده‌های مورد کرامتی بودیم که از اراده و سخن خداوند پیشی نگرفتیم و به امر او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منیّت آن‌ها وسط نیست حق در میدان است و تمام حرکات و سکناتِ وجود مقدسشان فعل‌الله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مقام ظهور اسم جامع الهی یعنی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مقام اسم اعظم، حضور در</w:t>
      </w:r>
    </w:p>
    <w:p>
      <w:pPr>
        <w:pStyle w:val="BookText"/>
        <w:rPr/>
      </w:pPr>
      <w:r>
        <w:rPr>
          <w:rFonts w:ascii="IRNazanin" w:hAnsi="IRNazanin" w:eastAsia="IRNazanin"/>
          <w:color w:val="111111"/>
          <w:sz w:val="28"/>
          <w:sz w:val="28"/>
          <w:szCs w:val="28"/>
          <w:rtl w:val="true"/>
          <w:lang w:bidi="fa-IR"/>
        </w:rPr>
        <w:t>کل هستی است آن‌ها دارای چنین حضوری می‌شوند و دست همه را می‌گیرند تا به مقصد برسانند و خودشان را هم جز بنده‌ی خدا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باری تعالی با تمام وجود تقاضامندیم که ما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متوجه‌ی مقام این ذوات مقدس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توسلات عالی نسبت به آن مقام به ما عطا بفرماید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67" w:name="pg5239_39501"/>
    </w:p>
    <w:p>
      <w:pPr>
        <w:pStyle w:val="Heading2"/>
        <w:numPr>
          <w:ilvl w:val="1"/>
          <w:numId w:val="1"/>
        </w:numPr>
        <w:rPr/>
      </w:pPr>
      <w:bookmarkStart w:id="268" w:name="__RefHeading___Toc372647_581953129"/>
      <w:bookmarkStart w:id="269" w:name="_Toc96"/>
      <w:bookmarkEnd w:id="267"/>
      <w:bookmarkEnd w:id="268"/>
      <w:r>
        <w:rPr>
          <w:rtl w:val="true"/>
        </w:rPr>
        <w:t>جلسه‌ی بیست و چهارم</w:t>
      </w:r>
      <w:r>
        <w:rPr>
          <w:rtl w:val="true"/>
        </w:rPr>
        <w:t xml:space="preserve">: </w:t>
      </w:r>
      <w:r>
        <w:rPr>
          <w:rtl w:val="true"/>
        </w:rPr>
        <w:t>برکات معرفت به حقیقت نورانی ائمه علیهم السلام</w:t>
      </w:r>
      <w:bookmarkEnd w:id="269"/>
    </w:p>
    <w:p>
      <w:pPr>
        <w:pStyle w:val="Heading3"/>
        <w:numPr>
          <w:ilvl w:val="2"/>
          <w:numId w:val="1"/>
        </w:numPr>
        <w:rPr/>
      </w:pPr>
      <w:bookmarkStart w:id="270" w:name="__RefHeading___Toc372649_581953129"/>
      <w:bookmarkStart w:id="271" w:name="_Toc9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مستحضرید حضرت امیرالمؤمنین علیه السلام در حدیث مبارک نورانیت بعد از آن‌که مطالبی را در مورد مقام اسم اعظم فرمودند در آخر حدیث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مَعْصُومِینَ مُطَهَّرِینَ وَ فَضَّلَنَا عَلَی کَثِیرٍ مِنْ عِبَادِهِ الْمُؤْمِنِینَ فَنَحْنُ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 کَلِمَةُ الْعَذابِ عَلَی الْکافِرِینَ أَعْنِی الْجَاحِدِینَ بِکُلِّ مَا أَعْطَانَا اللَّهُ مِنَ الْفَضْلِ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معصوم و مطهَّر قرار داد و بر بسیاری از بندگان مؤمنش برتری داد و ما اظهار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ما را در این رابطه هدایت فرمود و اگر خداوند ما را هدایت نکرده بود ما هرگز به خودی خود هدایت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کلمه و سنت عذاب را بر کافرین یعنی آن‌هایی که منکر عنایات الهی به ما هستند، قرار داد</w:t>
      </w:r>
      <w:r>
        <w:rPr>
          <w:rFonts w:eastAsia="IRNazanin" w:cs="IRNazanin"/>
          <w:color w:val="111111"/>
          <w:sz w:val="28"/>
          <w:szCs w:val="28"/>
          <w:rtl w:val="true"/>
          <w:lang w:bidi="fa-IR"/>
        </w:rPr>
        <w:t>.</w:t>
      </w:r>
      <w:bookmarkStart w:id="272" w:name="pg5239_39502"/>
    </w:p>
    <w:p>
      <w:pPr>
        <w:pStyle w:val="Heading3"/>
        <w:numPr>
          <w:ilvl w:val="2"/>
          <w:numId w:val="1"/>
        </w:numPr>
        <w:rPr/>
      </w:pPr>
      <w:bookmarkStart w:id="273" w:name="__RefHeading___Toc372651_581953129"/>
      <w:bookmarkStart w:id="274" w:name="_Toc98"/>
      <w:bookmarkEnd w:id="272"/>
      <w:bookmarkEnd w:id="273"/>
      <w:r>
        <w:rPr>
          <w:rtl w:val="true"/>
        </w:rPr>
        <w:t>کمال ائمه علیهم السلام و حفظ عصمت</w:t>
      </w:r>
      <w:bookmarkEnd w:id="27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عزیزان در معارف دینی باید مستحضر باشند این مسئله است که مقام عصمت برای ائمه علیهم السلام از طرف خدا شروع می‌شود و وظیفه‌ی آن‌ها این است که آن مقام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ائمه علیهم السلام را معصوم قرار می‌دهد و آن‌ها باید در تمام عمر عصمت خود را حفظ کنند، در حالی که به بقیه‌ی افراد پیشنهاد می‌شود گناه نکنند تا آرام آرام به عصمتِ اکتسابی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کار این است که کسی را از ابتدا در مقام عصمت و طهارت قرار دهند سپس بگویند آن عصمت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می‌دانسته که ائمه علیهم السلام چنین همّت و استعدادی دارند که عصمت خود را در عین زندگی مثل سایر انسان‌ها،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می‌دهند دروغ نگوئید، با این‌که می‌پذیریم دروغ نگوییم ولی غفلت می‌کنیم و پس از مرتکب‌شدن، توبه می‌کنیم و دوباره غفلت می‌کنیم و دوباره توبه می‌کنیم تا آرام‌آرام بالأخره می‌رسیم به جایی که دیگر دروغ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کسانی با حفظ اختیار و داشتن غضب و شهوت و سایر امور انسانی، دروغ نگفتن را بدهند و بگویند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فکر کنید تصدیق می‌فرمائید چه کار مشکلی است و نه تنها خداوند به آن‌ها می‌فرماید حالت دروغ‌نگفتن را حفظ کنید، بلکه اگر دروغ گفتند به‌کلی از آن مقام برای همیشه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خطایی هم کردیم توبه می‌کنیم ولی انسان‌های معصوم با یک گناه به کلی از مقام عصمت خارج می‌شوند، به همین جهت تمام عمر در حالت حفظ آن مقام هستند و کمال آن‌ها حفظ مقام عصمت است در عین داشتن غضب و شهوت،</w:t>
      </w:r>
    </w:p>
    <w:p>
      <w:pPr>
        <w:pStyle w:val="BookText"/>
        <w:rPr/>
      </w:pPr>
      <w:r>
        <w:rPr>
          <w:rFonts w:ascii="IRNazanin" w:hAnsi="IRNazanin" w:eastAsia="IRNazanin"/>
          <w:color w:val="111111"/>
          <w:sz w:val="28"/>
          <w:sz w:val="28"/>
          <w:szCs w:val="28"/>
          <w:rtl w:val="true"/>
          <w:lang w:bidi="fa-IR"/>
        </w:rPr>
        <w:t>همین موجب کمال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دانشجو در ابتدا در تمام دروس نمره‌ی بیست بگیرد، کمال او حفظ همان نمره‌هایی است که ابتدا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می‌پرسند آیا معصومین هم کمال دارند؟ جواب آن است که کمال آن‌ها حفظ عصمت است، آن‌ها باید تمام عمر، خود را در قلّه‌ی کمالی که قرار گرفته‌اند حفظ کنند و از آن جایی که وقتی نفسِ انسان به کمال لازم رسید عزرائیل علیه السلام آن را قبض می‌کند، در مورد ائمه علیهم السلام نیز وقتی با حفظ عصمت، کمال لازم را اخذ کردند، نفس آن‌ها را قبض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آن‌ها به کامل‌تر شدن نیست به حفظ عصمت است، عصمتی که امیرالمؤمنین علیه السلام در وصف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مَعْصُومِینَ 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ما را معصوم و مطهّر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 عَلَی کَثِیرٍ مِنْ عِبَادِهِ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اکثر بنده‌های مؤمنش برتری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که ما آن را از خود بدانیم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ما را به این مقام هدایت کرد و اگر هدایت خدا نبود به اینجاها نمی‌رسیدیم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خداوند عالم است که این افراد آن نعمت بزرگ را می‌توانند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 حق این آب را در جوی تو</w:t>
      </w:r>
    </w:p>
    <w:p>
      <w:pPr>
        <w:pStyle w:val="BookText"/>
        <w:rPr/>
      </w:pPr>
      <w:r>
        <w:rPr>
          <w:rFonts w:ascii="IRNazanin" w:hAnsi="IRNazanin" w:eastAsia="IRNazanin"/>
          <w:color w:val="111111"/>
          <w:sz w:val="28"/>
          <w:sz w:val="28"/>
          <w:szCs w:val="28"/>
          <w:rtl w:val="true"/>
          <w:lang w:bidi="fa-IR"/>
        </w:rPr>
        <w:t>آفرین بر دست و بر بازوی تو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کلمه‌ی عذاب بر کافرین محقق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أَعْنِی الْجَاحِدِینَ بِکُلِّ مَا أَعْطَانَا اللَّهُ مِنَ الْفَضْلِ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کافرین یعنی آن‌هایی که منکر آن فضل و احسانی</w:t>
      </w:r>
    </w:p>
    <w:p>
      <w:pPr>
        <w:pStyle w:val="BookText"/>
        <w:rPr/>
      </w:pPr>
      <w:r>
        <w:rPr>
          <w:rFonts w:ascii="IRNazanin" w:hAnsi="IRNazanin" w:eastAsia="IRNazanin"/>
          <w:color w:val="111111"/>
          <w:sz w:val="28"/>
          <w:sz w:val="28"/>
          <w:szCs w:val="28"/>
          <w:rtl w:val="true"/>
          <w:lang w:bidi="fa-IR"/>
        </w:rPr>
        <w:t>هستند که خداوند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باور نکند در نظام الهی چنین مقامی هست گرفتار کفر شده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فارابی آن است که اندیشه‌ی بشر را در نگاه فلسفی متوجه حقایقی کرده که قبلاً چنین معارفی مطرح نبوده و موضوع عقل فعّال و عقل بالمستفاد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می‌خواهد با آن زبان وجود حقیقتی را در عالم گوشزد کند که امیرالمؤمنین علیه السلام در این روایت از آن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عموماً وقتی می‌گوئیم امام فوق عالم است، انسان‌های معمولی به جای مقام نوری یک شخص را تصور می‌کنند، در صورتی که در آن مقام، شخص مطرح نیست، و شخص امام در این دنیا مصداق عینی آن مقام است و باید از طریق توجه به حرکات و سکنات امام به مقام او نظر کنیم تا بتوانیم وجود آن مقام را تصدیق نمائیم و گرفتار انکار و کفر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برای این‌که این مشکل پیش نیاید با زبان فلسفی موضوع را ارائه می‌دهد، هر چند بعد از آن‌که وجود آن مقامات ثابت شد، واژه‌هایی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است، ولی تصور صحیح آن با طرح موضوع عقل فعّال و عقل بالمستفاد کارگشا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قضیه این‌که اولین شرط برای ورود به ایمان و تعالی یافتن در تفکر صحیح، توجه داشتن به مقام انسان‌های کامل است و این که حقایقی در این عالم هست که حامل اسم اعظم خداوند می‌باشند و ملاک ایمان و کفر افراد و بهشت و جهنم رفتن انسان‌ها چنین انسان‌هایی‌اند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اگر این موضوعات درست مطرح شود بشریت نه تنها انکار نمی‌کند بلکه استقبال می‌نماید 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دروس فلسفه‌ی اسلامی بحث</w:t>
      </w:r>
    </w:p>
    <w:p>
      <w:pPr>
        <w:pStyle w:val="BookText"/>
        <w:rPr/>
      </w:pPr>
      <w:r>
        <w:rPr>
          <w:rFonts w:ascii="IRNazanin" w:hAnsi="IRNazanin" w:eastAsia="IRNazanin"/>
          <w:color w:val="111111"/>
          <w:sz w:val="28"/>
          <w:sz w:val="28"/>
          <w:szCs w:val="28"/>
          <w:rtl w:val="true"/>
          <w:lang w:bidi="fa-IR"/>
        </w:rPr>
        <w:t>علم خدا پیش آمد در ابتدا باورمان نمی‌آمد با چنین معارف عمیق و دلپذیری روبه‌رو می‌شویم مبنی بر این‌که علم خداوند، علم اجمالی در عین کشف تفصیلی است، در آن جا پیش خود گفتم مگر می‌شود کسی با چنین معارفی روبه‌رو شود و انکار کند؟ در آن حال انسان ملاحظه می‌کند عجب دنیای زیبایی است و چقدر حضور خداوند در عالم دلپذیر است و ما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نحوه حضور برای خداوند توسط ائمه علیه السلام گوشزد شده و فیلسوفان اسلامی آن‌ها را تئوریزه کرده‌اند، مثل کاری که فقها بر روی روایات فقهی انجام می‌دهند و آیات و روایات را به صورت فتوا در می‌آورند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آن جهت کافر است که نظام الهی را آن طور که هست نمی‌شناسد و متوجه چنین حقایق عالیه‌ای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اعتقادی غیر از کفر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نظر فقهی کافر نیستند و می‌توان دست تر به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اعتقادشان آن اعتقادی نیست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شنیده‌اید که رسول خدا صلی الله علیه وآله و سلم در رابطه با فکری یا عملی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مجوس امت من، یا یهود امت من هستند</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این یعنی عقاید و اعمالشان مطابق امت من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عنایت داشته باشید وقتی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خداوند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متوجه چنین مقاماتی برای اهل البیت علیهم السلام نشود، از هدایت الهی محروم خواهد شد و راه به جایی نمی‌برد و</w:t>
      </w:r>
      <w:bookmarkStart w:id="275" w:name="pg5239_39506"/>
    </w:p>
    <w:p>
      <w:pPr>
        <w:pStyle w:val="BookText"/>
        <w:rPr/>
      </w:pPr>
      <w:bookmarkEnd w:id="275"/>
      <w:r>
        <w:rPr>
          <w:rFonts w:ascii="IRNazanin" w:hAnsi="IRNazanin" w:eastAsia="IRNazanin"/>
          <w:color w:val="111111"/>
          <w:sz w:val="28"/>
          <w:sz w:val="28"/>
          <w:szCs w:val="28"/>
          <w:rtl w:val="true"/>
          <w:lang w:bidi="fa-IR"/>
        </w:rPr>
        <w:t>به اهداف عالیه‌ای که جانش باید برسد،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عذاب بر کسانی محقق می‌شود که منکر آن کمالاتی باشند که خداوند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مواقع ارزش‌ها وارونه می‌شود، در یک نظام سالم، ایثار ارزش است ولی قبل از انقلاب اندیشه‌ی کمونیست‌ها طوری شده بود که اگر کسی به فقرا ایثار می‌کرد و مالی به آن‌ها می‌بخشید شدیداً به او انتقاد می‌کردند که با این کار روحیه‌ی مقابله‌ی مستضعفین با نظام شاهنشاهی را ضعیف می‌کنی و انقلاب عقب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به مقام آسمانی ائمه علیهم السلام هم به جای آن‌که متوجه چنین مقاماتی شوند و جهت خود را با توجه به نور آن ذوات مقدس، آسمانی کنند، شروع می‌کنند به اشکال‌گرفتن که آیا این یک نوع تبعیض نیست که خداوند چنین کمالاتی را به عده‌ای خاص داده؟ و از این طریق راهِ گشایش معارف عالی الهی را بر روی خود می‌بندند و راه کفر و تحقق عذاب الهی را می‌گشایند</w:t>
      </w:r>
      <w:r>
        <w:rPr>
          <w:rFonts w:eastAsia="IRNazanin" w:cs="IRNazanin"/>
          <w:color w:val="111111"/>
          <w:sz w:val="28"/>
          <w:szCs w:val="28"/>
          <w:rtl w:val="true"/>
          <w:lang w:bidi="fa-IR"/>
        </w:rPr>
        <w:t>.</w:t>
      </w:r>
    </w:p>
    <w:p>
      <w:pPr>
        <w:pStyle w:val="Heading3"/>
        <w:numPr>
          <w:ilvl w:val="2"/>
          <w:numId w:val="1"/>
        </w:numPr>
        <w:rPr/>
      </w:pPr>
      <w:bookmarkStart w:id="276" w:name="__RefHeading___Toc372653_581953129"/>
      <w:bookmarkStart w:id="277" w:name="_Toc99"/>
      <w:bookmarkEnd w:id="276"/>
      <w:r>
        <w:rPr>
          <w:rtl w:val="true"/>
        </w:rPr>
        <w:t>بصیرت حقیقی</w:t>
      </w:r>
      <w:bookmarkEnd w:id="27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پس از طرح این نکات ظریف و معارف عالی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مَعْرِفَتِی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به مقام نورانیتِ من که از آن سؤال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فَتَمَسَّکْ بِهَا رَاشِداً فَإِنَّهُ لَا یَبْلُغُ أَحَدٌ مِنْ شِیعَتِنَا حَدَّ الِاسْتِبْصَارِ حَتَّی یَعْرِفَنِی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تمسک جویید و آن را محکم بگیرید،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 بِهَا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اندیشه‌ای که حکایت از رشد صاحب آن اندیشه</w:t>
      </w:r>
    </w:p>
    <w:p>
      <w:pPr>
        <w:pStyle w:val="BookText"/>
        <w:rPr/>
      </w:pPr>
      <w:r>
        <w:rPr>
          <w:rFonts w:ascii="IRNazanin" w:hAnsi="IRNazanin" w:eastAsia="IRNazanin"/>
          <w:color w:val="111111"/>
          <w:sz w:val="28"/>
          <w:sz w:val="28"/>
          <w:szCs w:val="28"/>
          <w:rtl w:val="true"/>
          <w:lang w:bidi="fa-IR"/>
        </w:rPr>
        <w:t>دارد به آن تمسک جویید و از آن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و هوشیاری عالمانه با آن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یَبْلُغُ أَحَدٌ مِنْ شِیعَتِنَا حَتَّی یَعْرِفَنِی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هیچ‌کدام از شیعیان ما به بصیرت واقعی نمی‌رسند مگر این که ما را به نورانیت بشناسند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حرف بنده و تأکیدهایی که خدمت شما داشتم این بود که نگذاریم در توجه به مقام اهل البیت علیهم السلام، مقام نورانیت آن‌ها از منظر ما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امیرالمؤمنین علیه السلام را چون مرد عدالت است قبول دارند، به این افراد نمی‌گویند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فرمودید بنا به سخن امیرالمؤمنین علیه السلام بصیرت آن است که متوجه مقام نورانیت حضرت بشویم و به جای آن که مقام حضرت را پائین بیاوریم تا برایمان قابل درک باشند، باید خود را بالا ببریم تا حضرت را در عالی‌ترین مقام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واقعی آن است که شیعیان حضرت، حضرت را به نورانیت بشناسند تا نظرشان به حضرت، مانند نظر به افراد معمولی نباشد و فکر کنند می‌شود علی علیه السلام را با سایر خلفا مقایسه کرد منتها علی علیه السلام افضل از آن‌ها است، غافل از این‌که آن حضرت در مقامی هستند که اَحدی در آن مقام نیست و کمال سایر انسان‌ها در شناختن آن مقام و بهره‌بردن از نور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یاران امیرالمؤمنین علیه السلام متوجه مقام اصلی حضرت شدند، به همین جهت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امت بعد از رحلت رسول خدا صلی الله علیه وآله و سلم مرتد گشتند، </w:t>
      </w:r>
      <w:r>
        <w:rPr>
          <w:rStyle w:val="FootnoteAnchor"/>
          <w:rtl w:val="true"/>
        </w:rPr>
        <w:footnoteReference w:id="221"/>
      </w:r>
      <w:r>
        <w:rPr>
          <w:rFonts w:ascii="IRNazanin" w:hAnsi="IRNazanin" w:eastAsia="IRNazanin"/>
          <w:color w:val="111111"/>
          <w:sz w:val="28"/>
          <w:sz w:val="28"/>
          <w:szCs w:val="28"/>
          <w:rtl w:val="true"/>
          <w:lang w:bidi="fa-IR"/>
        </w:rPr>
        <w:t>یعنی جهت خود را از نظر به مقام نورانیت</w:t>
      </w:r>
    </w:p>
    <w:p>
      <w:pPr>
        <w:pStyle w:val="BookText"/>
        <w:rPr/>
      </w:pPr>
      <w:r>
        <w:rPr>
          <w:rFonts w:ascii="IRNazanin" w:hAnsi="IRNazanin" w:eastAsia="IRNazanin"/>
          <w:color w:val="111111"/>
          <w:sz w:val="28"/>
          <w:sz w:val="28"/>
          <w:szCs w:val="28"/>
          <w:rtl w:val="true"/>
          <w:lang w:bidi="fa-IR"/>
        </w:rPr>
        <w:t>علی علیه السلام به سوی دیگری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طور که شایسته است متوجه مقام امام نشدند آنجایی که باید نهایت جانبداری را انجام دهند، نمی‌توانند تا آخر بمانند، چون نظر به حقیقت و ذات ولایت و جنبه‌ی آسمانی آن حضرت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انقلاب اسلامی یک عده‌ای تا میانه‌ی راه آمدند، چون متوجه ذات انقلاب اسلامی و اتصال آن به غدیر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عده‌ای تلاش نکردند امیرالمؤمنین علیه السلام را پیدا کنند، بیشتر به دنبال آن بودند که افکار خود را به حضرت تحمیل نمایند، این‌ها به دنبال خود بودند و نه به دنبال آن امیرالمؤمنین علیه السلام که خداوند برای هدایت بشریت فرستاده بود و لازم بود در او ذوب شوند و این در صورتی عملی می‌شود که امام را در مقام نورانیت بشناسند، مقامی که عالم در قبضه‌ی آن است و به نحو کامل در کنار همه‌ی موجودات عالم حاضر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عَرَفَنِی بِهَا کَانَ مُسْتَبْصِراً بَالِغاً کَامِلًا قَدْ خَاضَ بَحْراً مِنَ الْعِلْمِ وَ ارْتَقَی دَرَجَةً مِنَ الْفَضْلِ وَ اطَّلَعَ عَلَی سِرٍّ مِنْ سِرِّ اللَّهِ وَ مَکْنُونِ خَزَائِنِهِ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اگر کسی وارد این نگاه شد و ما را از این منظر شناخت دیگر بصیر شده و به رشد لازم رسیده، در دریایی از علم فرو رفته و به درجه‌ای بزرگ از فضل ارتقاء یافته و به سرّی از اسرار خداوند و خزائن پنهان الهی</w:t>
      </w:r>
    </w:p>
    <w:p>
      <w:pPr>
        <w:pStyle w:val="BookText"/>
        <w:rPr/>
      </w:pPr>
      <w:r>
        <w:rPr>
          <w:rFonts w:ascii="IRNazanin" w:hAnsi="IRNazanin" w:eastAsia="IRNazanin"/>
          <w:color w:val="111111"/>
          <w:sz w:val="28"/>
          <w:sz w:val="28"/>
          <w:szCs w:val="28"/>
          <w:rtl w:val="true"/>
          <w:lang w:bidi="fa-IR"/>
        </w:rPr>
        <w:t>آگاه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خدا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یعنی متوجه مقام امیرالمؤمنین علیه السلام باشیم تا قلب‌ها و جان‌ها به سوی آن مقام سیر کند و از نور آن مقام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رفع حجاب برای کشف حقیقت، با یادآوری مقام امیرالمؤمنین علیه السلام می‌توان با حقایق مأنوس شد و بالأخره به ملاقات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مسیر معرفت به آن حضرت به کمتر از معرفت خدای عزوجل راضی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لقاءالله به چه معنی است و چگونه باید به آن دست یافت، نه این‌که خدا همواره در منظر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 و از جهت او حجابی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او اول و آخر باشد و از بندگانش محجوب باشد؟ شما به هنگام نظر انداختن به نور، همین که نگاه می‌کنید نور را مقابل خود دارید، هنر ما آن است که با نظر به مقام نوری حضرت مولی‌الموحدین علیه السلام یاد بگیریم چگونه با خدا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حرکات و سکنات و سیره و گفتار حضرت علیه السلام به مقام نوری حضرت منتقل می‌شویم و با نظر به آن مقام، به نور خدا منتقل می‌گردیم، باید نگذاریم حجاب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این است که بگوئیم خدا کو؟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گهر در بحر گوید بحر کو</w:t>
      </w:r>
    </w:p>
    <w:p>
      <w:pPr>
        <w:pStyle w:val="BookText"/>
        <w:rPr/>
      </w:pPr>
      <w:r>
        <w:rPr>
          <w:rFonts w:ascii="IRNazanin" w:hAnsi="IRNazanin" w:eastAsia="IRNazanin"/>
          <w:color w:val="111111"/>
          <w:sz w:val="28"/>
          <w:sz w:val="28"/>
          <w:szCs w:val="28"/>
          <w:rtl w:val="true"/>
          <w:lang w:bidi="fa-IR"/>
        </w:rPr>
        <w:t>وآن خیالِ چون صدف دیوار او</w:t>
      </w:r>
    </w:p>
    <w:p>
      <w:pPr>
        <w:pStyle w:val="BookText"/>
        <w:rPr/>
      </w:pPr>
      <w:r>
        <w:rPr>
          <w:rFonts w:ascii="IRNazanin" w:hAnsi="IRNazanin" w:eastAsia="IRNazanin"/>
          <w:color w:val="111111"/>
          <w:sz w:val="28"/>
          <w:sz w:val="28"/>
          <w:szCs w:val="28"/>
          <w:rtl w:val="true"/>
          <w:lang w:bidi="fa-IR"/>
        </w:rPr>
        <w:t>گفتن آن کو، حجابش می‌شود</w:t>
      </w:r>
    </w:p>
    <w:p>
      <w:pPr>
        <w:pStyle w:val="BookText"/>
        <w:rPr/>
      </w:pPr>
      <w:r>
        <w:rPr>
          <w:rFonts w:ascii="Amiri" w:hAnsi="Amiri" w:eastAsia="Amiri" w:cs="Amiri"/>
          <w:color w:val="111111"/>
          <w:sz w:val="28"/>
          <w:sz w:val="28"/>
          <w:szCs w:val="28"/>
          <w:rtl w:val="true"/>
          <w:lang w:bidi="ar-SA"/>
        </w:rPr>
        <w:t>ابرِ تابِ آفتابش می‌شود</w:t>
      </w:r>
    </w:p>
    <w:p>
      <w:pPr>
        <w:pStyle w:val="BookText"/>
        <w:rPr/>
      </w:pPr>
      <w:r>
        <w:rPr>
          <w:rFonts w:ascii="IRNazanin" w:hAnsi="IRNazanin" w:eastAsia="IRNazanin"/>
          <w:color w:val="111111"/>
          <w:sz w:val="28"/>
          <w:sz w:val="28"/>
          <w:szCs w:val="28"/>
          <w:rtl w:val="true"/>
          <w:lang w:bidi="fa-IR"/>
        </w:rPr>
        <w:t>بندِ چشم اوست هم چشم بدش</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رفع سدّ او گشته سدش</w:t>
      </w:r>
    </w:p>
    <w:p>
      <w:pPr>
        <w:pStyle w:val="BookText"/>
        <w:rPr/>
      </w:pPr>
      <w:r>
        <w:rPr>
          <w:rFonts w:ascii="IRNazanin" w:hAnsi="IRNazanin" w:eastAsia="IRNazanin"/>
          <w:color w:val="111111"/>
          <w:sz w:val="28"/>
          <w:sz w:val="28"/>
          <w:szCs w:val="28"/>
          <w:rtl w:val="true"/>
          <w:lang w:bidi="fa-IR"/>
        </w:rPr>
        <w:t>بندِ گوش او شده هم هوش او</w:t>
      </w:r>
    </w:p>
    <w:p>
      <w:pPr>
        <w:pStyle w:val="BookText"/>
        <w:rPr/>
      </w:pPr>
      <w:r>
        <w:rPr>
          <w:rFonts w:ascii="IRNazanin" w:hAnsi="IRNazanin" w:eastAsia="IRNazanin"/>
          <w:color w:val="111111"/>
          <w:sz w:val="28"/>
          <w:sz w:val="28"/>
          <w:szCs w:val="28"/>
          <w:rtl w:val="true"/>
          <w:lang w:bidi="fa-IR"/>
        </w:rPr>
        <w:t>هوش با حق دار، ای مدهوش او</w:t>
      </w:r>
    </w:p>
    <w:p>
      <w:pPr>
        <w:pStyle w:val="BookText"/>
        <w:rPr/>
      </w:pPr>
      <w:r>
        <w:rPr>
          <w:rFonts w:ascii="IRNazanin" w:hAnsi="IRNazanin" w:eastAsia="IRNazanin"/>
          <w:color w:val="111111"/>
          <w:sz w:val="28"/>
          <w:sz w:val="28"/>
          <w:szCs w:val="28"/>
          <w:rtl w:val="true"/>
          <w:lang w:bidi="fa-IR"/>
        </w:rPr>
        <w:t>وقتی می‌خواهید با اسماء الهی مأنوس باشید اسماء الهی در جلواتش ظهور می‌کند و از طریق آن جلوات به اسماء منتقل می‌شوید و نظر به نور خدا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گوش به من داده پس شنوایی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گوش‌ها نمایش شنوایی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را به من داده یعنی بینایی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چشم‌ها نمایش بصیرت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نگاهی است که می‌توان از طریق مظاهر، به نور الهی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المیزان این طور است که خیلی با ملاحظه خواننده خود را جلو می‌برد به طوری که اگر یک اروپایی منصف هم المیزان را بخواند راه پذیرش برایش باز باشد و بتواند از مظاهر الهی به سوی حقایق عالم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انگشت ایما گر برآید زآستین</w:t>
      </w:r>
    </w:p>
    <w:p>
      <w:pPr>
        <w:pStyle w:val="BookText"/>
        <w:rPr/>
      </w:pPr>
      <w:r>
        <w:rPr>
          <w:rFonts w:ascii="IRNazanin" w:hAnsi="IRNazanin" w:eastAsia="IRNazanin"/>
          <w:color w:val="111111"/>
          <w:sz w:val="28"/>
          <w:sz w:val="28"/>
          <w:szCs w:val="28"/>
          <w:rtl w:val="true"/>
          <w:lang w:bidi="fa-IR"/>
        </w:rPr>
        <w:t>در حقیقت جز جمال نیّر یکتاش نیست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گفت به دنبال خدایی هستیم که در صحنه نیست، واقعاً خدا خود را در حجاب می‌برد؟ درست است که یکی از صفات خدا غفار است و با غفاریت خود، خود را نیز می‌پوشاند ولی در همان حال که خود را پوشاند، خود را با غفاریت می‌نمایاند، پس کجا در حجاب رفت؟ درست از همان جهت که در حجاب رفت، از همان جهت ظاهر گشت،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است ، همانی که ظاهر است،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جلوه‌ی حیات خدا است ولی خداوند با همین درخت که مظهر حی است، حی‌بودن خود را می‌پوشاند و شما برگ‌های سبز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 جلوه‌ی غفاریت خدا است که حیات خود را بپوشاند، در همین حال غفاریت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رفیقش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نامه نوشتیم و جوابی ننوشتی</w:t>
      </w:r>
    </w:p>
    <w:p>
      <w:pPr>
        <w:pStyle w:val="BookText"/>
        <w:rPr/>
      </w:pPr>
      <w:r>
        <w:rPr>
          <w:rFonts w:ascii="IRNazanin" w:hAnsi="IRNazanin" w:eastAsia="IRNazanin"/>
          <w:color w:val="111111"/>
          <w:sz w:val="28"/>
          <w:sz w:val="28"/>
          <w:szCs w:val="28"/>
          <w:rtl w:val="true"/>
          <w:lang w:bidi="fa-IR"/>
        </w:rPr>
        <w:t>این هم که جوابی ننوشتی جواب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 به این که هر چه نگاه کنید و به هر چه نظر کنید حق است که خود را نمایانده و در جلوات کامله‌ی خود یعنی ائمه علیهم السلام با همه‌ی اسماء خود را نمایانده تا ما از اُنس کامل با او محروم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دید جلو برویم ملاحظه می‌کنید، نه‌تنها همه‌ی عالم می‌تواند مظهر کامل ظهور حق باشد، جمال ائمه‌ی معصومین علیهم السلام مظاهر تامّه‌ی حق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دستگاهی است که باید با نظر به اهل البیت علیهم السلام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حضرت باقر علیه السلام در دعای سحر ماه رمضان اظهار می‌داشتند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مقام نورانی عزتت از تو تقاضا داریم، آن هم از آن جنبه از عزتی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از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نظر می‌کنید به این حقیقت که همه‌ی مظاهر می‌تواند جلوه‌ی بالاترین عزت باشد، لذا عرض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عِزَّتِکَ 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مظاهر عزت تو، مظهر عالی‌ترین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حجاب رویم و از رویارویی با عالی‌ترین عزت محروم شویم و در کنار هر چیز اسم اعظم یعنی حضور ائمه علیهم السلام را ننگریم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با هر اسمی که در صحنه باشد به تمام و کمال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فرازهای دعای سحر یک نحوه رجوع به حق است آن هم رجوع به مرتبه‌ی عالیه‌ی حق که در همه‌ی مظاهر می‌توان با آن مرتبه‌ی عالیه مرتبط شد، منتها باید از ائمه علیهم السلام که مظهر کامل اسماء الهی هستند شروع شود و به همان ها که حامل اسم اعظم می‌باشند</w:t>
      </w:r>
    </w:p>
    <w:p>
      <w:pPr>
        <w:pStyle w:val="BookText"/>
        <w:rPr/>
      </w:pPr>
      <w:r>
        <w:rPr>
          <w:rFonts w:ascii="IRNazanin" w:hAnsi="IRNazanin" w:eastAsia="IRNazanin"/>
          <w:color w:val="111111"/>
          <w:sz w:val="28"/>
          <w:sz w:val="28"/>
          <w:szCs w:val="28"/>
          <w:rtl w:val="true"/>
          <w:lang w:bidi="fa-IR"/>
        </w:rPr>
        <w:t xml:space="preserve">ختم گردد، تا وقتی اظهار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بَهَائِکَ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بتوانید نظر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عالی‌ترین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جامعیت اسماء و مرتبه‌ی عالیه‌ی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می‌گوئید من هرچه نگاه می‌کنم همان مرتبه‌ی عالیه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جلسات قبل عرض شد وقتی امام حامل اسم اعظم بود، نه تنها حامل همه‌ی اسماء است بلکه از هر اسمی جنبه‌ی اعظم و اَشدّ آن را دارا است و رسیدن به این نگاه، رسیدن به واقع‌بینانه‌ترین نگاه است، زیرا چیزی در این عالم نیست که مانع ظهور حضرت حق شود و حجاب او گردد، مشکل در خود ما است و حجاب‌هایی که با نظر به خود در خود پدید آورده‌ایم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راه تویی حافظ از میان برخیز</w:t>
      </w:r>
    </w:p>
    <w:p>
      <w:pPr>
        <w:pStyle w:val="BookText"/>
        <w:rPr/>
      </w:pPr>
      <w:r>
        <w:rPr>
          <w:rFonts w:ascii="IRNazanin" w:hAnsi="IRNazanin" w:eastAsia="IRNazanin"/>
          <w:color w:val="111111"/>
          <w:sz w:val="28"/>
          <w:sz w:val="28"/>
          <w:szCs w:val="28"/>
          <w:rtl w:val="true"/>
          <w:lang w:bidi="fa-IR"/>
        </w:rPr>
        <w:t>که در میان تو و او به جز تو حائل نیست</w:t>
      </w:r>
    </w:p>
    <w:p>
      <w:pPr>
        <w:pStyle w:val="BookText"/>
        <w:rPr/>
      </w:pPr>
      <w:r>
        <w:rPr>
          <w:rFonts w:ascii="IRNazanin" w:hAnsi="IRNazanin" w:eastAsia="IRNazanin"/>
          <w:color w:val="111111"/>
          <w:sz w:val="28"/>
          <w:sz w:val="28"/>
          <w:szCs w:val="28"/>
          <w:rtl w:val="true"/>
          <w:lang w:bidi="fa-IR"/>
        </w:rPr>
        <w:t>امیدوارم از طریق توجه به این روایت عزیزالقدر توانسته باشیم دریچه‌های ارزشمندی از معارف الهی را در جلو خود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خودش و به حقیقت وجود مقدس صاحب الأمر عجل الله تعالی فرجه الشریف و به حقیقت آن‌هایی که با امید فراوان به سوی اُنس با پروردگارشان قدم می‌زنند ما را مؤمن به مقام اولیاءاش بگرداند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8" w:name="pg5239_39513"/>
    </w:p>
    <w:p>
      <w:pPr>
        <w:pStyle w:val="Heading2"/>
        <w:numPr>
          <w:ilvl w:val="1"/>
          <w:numId w:val="1"/>
        </w:numPr>
        <w:rPr/>
      </w:pPr>
      <w:bookmarkStart w:id="279" w:name="__RefHeading___Toc372655_581953129"/>
      <w:bookmarkStart w:id="280" w:name="_Toc100"/>
      <w:bookmarkEnd w:id="278"/>
      <w:bookmarkEnd w:id="279"/>
      <w:r>
        <w:rPr>
          <w:rtl w:val="true"/>
        </w:rPr>
        <w:t>منابع</w:t>
      </w:r>
      <w:bookmarkEnd w:id="28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غرر الحکم</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کشف الیقین فی فضائل امیرالمؤمنین علیه السلام، علامه حلّی</w:t>
      </w:r>
    </w:p>
    <w:p>
      <w:pPr>
        <w:pStyle w:val="BookText"/>
        <w:rPr/>
      </w:pPr>
      <w:r>
        <w:rPr>
          <w:rFonts w:ascii="IRNazanin" w:hAnsi="IRNazanin" w:eastAsia="IRNazanin"/>
          <w:color w:val="111111"/>
          <w:sz w:val="28"/>
          <w:sz w:val="28"/>
          <w:szCs w:val="28"/>
          <w:rtl w:val="true"/>
          <w:lang w:bidi="fa-IR"/>
        </w:rPr>
        <w:t>فتوحات، محی الدین بن عربی</w:t>
      </w:r>
    </w:p>
    <w:p>
      <w:pPr>
        <w:pStyle w:val="BookText"/>
        <w:rPr/>
      </w:pPr>
      <w:r>
        <w:rPr>
          <w:rFonts w:ascii="IRNazanin" w:hAnsi="IRNazanin" w:eastAsia="IRNazanin"/>
          <w:color w:val="111111"/>
          <w:sz w:val="28"/>
          <w:sz w:val="28"/>
          <w:szCs w:val="28"/>
          <w:rtl w:val="true"/>
          <w:lang w:bidi="fa-IR"/>
        </w:rPr>
        <w:t>أمالی، شیخ صدوق</w:t>
      </w:r>
    </w:p>
    <w:p>
      <w:pPr>
        <w:pStyle w:val="BookText"/>
        <w:rPr/>
      </w:pPr>
      <w:r>
        <w:rPr>
          <w:rFonts w:ascii="IRNazanin" w:hAnsi="IRNazanin" w:eastAsia="IRNazanin"/>
          <w:color w:val="111111"/>
          <w:sz w:val="28"/>
          <w:sz w:val="28"/>
          <w:szCs w:val="28"/>
          <w:rtl w:val="true"/>
          <w:lang w:bidi="fa-IR"/>
        </w:rPr>
        <w:t>عیون أخبار الرضا علیه السلام</w:t>
      </w:r>
    </w:p>
    <w:p>
      <w:pPr>
        <w:pStyle w:val="BookText"/>
        <w:rPr/>
      </w:pPr>
      <w:r>
        <w:rPr>
          <w:rFonts w:ascii="IRNazanin" w:hAnsi="IRNazanin" w:eastAsia="IRNazanin"/>
          <w:color w:val="111111"/>
          <w:sz w:val="28"/>
          <w:sz w:val="28"/>
          <w:szCs w:val="28"/>
          <w:rtl w:val="true"/>
          <w:lang w:bidi="fa-IR"/>
        </w:rPr>
        <w:t>شرح فصوص قیصری، سیدجلال‌الدین آشتیانی</w:t>
      </w:r>
    </w:p>
    <w:p>
      <w:pPr>
        <w:pStyle w:val="BookText"/>
        <w:rPr/>
      </w:pPr>
      <w:r>
        <w:rPr>
          <w:rFonts w:ascii="IRNazanin" w:hAnsi="IRNazanin" w:eastAsia="IRNazanin"/>
          <w:color w:val="111111"/>
          <w:sz w:val="28"/>
          <w:sz w:val="28"/>
          <w:szCs w:val="28"/>
          <w:rtl w:val="true"/>
          <w:lang w:bidi="fa-IR"/>
        </w:rPr>
        <w:t>شرح نهج‌البلاغه، ابن ابی الحدید</w:t>
      </w:r>
    </w:p>
    <w:p>
      <w:pPr>
        <w:pStyle w:val="BookText"/>
        <w:rPr/>
      </w:pPr>
      <w:r>
        <w:rPr>
          <w:rFonts w:ascii="IRNazanin" w:hAnsi="IRNazanin" w:eastAsia="IRNazanin"/>
          <w:color w:val="111111"/>
          <w:sz w:val="28"/>
          <w:sz w:val="28"/>
          <w:szCs w:val="28"/>
          <w:rtl w:val="true"/>
          <w:lang w:bidi="fa-IR"/>
        </w:rPr>
        <w:t>نهج‌الحق و کشف‌الصدق، علامه حلی</w:t>
      </w:r>
    </w:p>
    <w:p>
      <w:pPr>
        <w:pStyle w:val="BookText"/>
        <w:rPr/>
      </w:pPr>
      <w:r>
        <w:rPr>
          <w:rFonts w:ascii="IRNazanin" w:hAnsi="IRNazanin" w:eastAsia="IRNazanin"/>
          <w:color w:val="111111"/>
          <w:sz w:val="28"/>
          <w:sz w:val="28"/>
          <w:szCs w:val="28"/>
          <w:rtl w:val="true"/>
          <w:lang w:bidi="fa-IR"/>
        </w:rPr>
        <w:t>الاحتجاج علی اهل اللجاج، احمدبن علی طبرسی</w:t>
      </w:r>
    </w:p>
    <w:p>
      <w:pPr>
        <w:pStyle w:val="BookText"/>
        <w:rPr/>
      </w:pPr>
      <w:r>
        <w:rPr>
          <w:rFonts w:ascii="IRNazanin" w:hAnsi="IRNazanin" w:eastAsia="IRNazanin"/>
          <w:color w:val="111111"/>
          <w:sz w:val="28"/>
          <w:sz w:val="28"/>
          <w:szCs w:val="28"/>
          <w:rtl w:val="true"/>
          <w:lang w:bidi="fa-IR"/>
        </w:rPr>
        <w:t>ولایت کلیه، سیدحسن‌میرجهانی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کیمیای وصال، آیت الله محمد شجاعی</w:t>
      </w:r>
    </w:p>
    <w:p>
      <w:pPr>
        <w:pStyle w:val="BookText"/>
        <w:rPr/>
      </w:pPr>
      <w:r>
        <w:rPr>
          <w:rFonts w:ascii="IRNazanin" w:hAnsi="IRNazanin" w:eastAsia="IRNazanin"/>
          <w:color w:val="111111"/>
          <w:sz w:val="28"/>
          <w:sz w:val="28"/>
          <w:szCs w:val="28"/>
          <w:rtl w:val="true"/>
          <w:lang w:bidi="fa-IR"/>
        </w:rPr>
        <w:t>ارشادالقلوب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معنی واسطه فیض</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صلی الله علیه وآله و سلم؛ عامل قدسی‌شدن 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مقام تعلیم به ملائکه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امامت در تکوین و تشریع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علامه سیدحسن‌میرجهانی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حدیث مورد بحث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بدان‌که بیشتر از جمله‌ها و فقرات این حدیث شریف، یا تواتر لفظی دارد و یا تواتر معنوی و یا به سر حدّ استفاضه رسیده و جای اشکال و تردیدی در قبول آن نیست و ایجاد وحشتی برای خواننده و شنونده نمی‌کند إلاّ این‌که چند فقره‌ی کمی در آن به‌چشم می‌خورد که در نظر اشخاصی که کوته‌نظر و سطحی در درک آن‌ها می‌باشند غریب به نظرهاشان می‌آید و به ردّ و انکار آن مبادرت می‌کنند و رایحه‌ی غلوّ از آن اسشمام می‌نمایند و حال آن‌که اگر به عقل سلیم و با نظر دقیق موازنه کنند و بسنجند هیچ‌گونه غلوّی نیست بلکه عین حق و حقیقت است وقتی آن‌ها را ردّ به محکمات آیات قرآنیه یا اخبار نبویّه و احادیث محکمه‌ی ائمه‌ی طاهرین علیهم السلام کنیم، جای شبهه‌ای باقی نمی‌ماند و بر فرض اگر در فهمیدن مفاد آن‌ها دارای چنین ملکه‌ای نباشند باید بگویند از متشابهات است و تأویل آن‌ها با راسخین در علم است که آل محمّداند علیهم السلام و ایشان به مقصود خود داناتر از دیگران می‌باشند پس باید در ردّ و قبول آن ساکت و متوقف باشند تا بیاید روزی که بر وفق مقتضی پرده از روی آن برداشته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کلیه، سیدحسن‌میرجهانی طباطبایی، انتشارات الهادی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فارض،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،آیت‌الله حسینی تهرانی،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نوح علیه السلام مشرف به غرق‌شدن بود خدا را به‌حق ما قسم داد، غرق از او برطرف شد، وقتی ابراهیم را به آتش افکندند خدا را به‌حق ما قسم داد خداوند آتش را بر او سرد و سلامت قرار داد و حضرت موسی علیه السلام وقتی به دریا رهسپار شد، خدا را به‌حق ما قسم داد آن را خشک کرد و هنگامی که یهودیان تصمیم کشتن عیسی علیه السلام را گرفتند، خدا را به‌حق ما قسم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کشته شدن نجات یافت و خدا او را به‌سوی خود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عبدالفتاح عبدالمقصود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قاعده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بِالْعَرَضَ لابُدَّ أنْ ینْتَهی إلی ما بِالذّات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منظومه‌ی سبزواری،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فرق جامع با 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حمل جامعیت اسماء الهی توسط مقام انسان کامل إن‌شاءالله در جلسات آینده تبیین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 آیه‌ی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خلیفه دوم در مورد علی علیه السلام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لهلک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نبود عمر هلاک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ابقانی‌الله لمعضلة لیس لها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مرا در مشکلی قرار ندهد که ابوالحسن در کنارم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انساب‌الأشراف،ص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بیت علیهم السلام از همین مؤلف 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نام اباذر 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غایة‌المرام، قسمت اول،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هر موجودی که جنبه‌ی تشکیکی داشته باشد و ما با ذات آن روبه‌رو شویم آنچنان است که نفس ناطقه اگر بتواند به آن نظر کند با وجود یا ذات آن روبه‌رو می‌شود، برعکس ماهیات که حدّ آن‌ها برای حسّ یا عقل معلوم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نفس ناطقه رؤیت پدیده‌های معنوی و حرکت و نور که مقول به تشکیک هستند از این نوع رؤیت است که به آن‌ها نظر می‌کند و آن‌ها را ادراک می‌نماید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وجدانی،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چهل حدیث از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لَوْ زَادَ یَقِینُهُ لَمَشَی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محی‌الدین‌بن‌عربی، فتوحات 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جامع الأسرار،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خراسانی، نهج 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پیامبر صلی الله علیه وآله و سلم و امیرالمؤمنین علیه السلام، عربی‌ج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بینه،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 آیه‌ی </w:t>
      </w:r>
      <w:r>
        <w:rPr>
          <w:rFonts w:eastAsia="IRNazanin" w:cs="IRNazanin"/>
          <w:b w:val="false"/>
          <w:bCs w:val="false"/>
          <w:i w:val="false"/>
          <w:iCs w:val="false"/>
          <w:color w:val="333333"/>
          <w:sz w:val="20"/>
          <w:szCs w:val="20"/>
        </w:rPr>
        <w:t>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 امیرالمؤمنین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عَرَضَ وَلَایَتِی عَلَی أَهْلِ السَّمَاوَاتِ وَ عَلَی أَهْلِ الْأَرْضِ أَقَرَّ بِهَا مَنْ أَقَرَّ وَ أَنْکَرَهَا مَنْ أَنْکَرَ أَنْکَرَهَا یُونُسُ فَحَبَسَهُ اللَّهُ فِی بَطْنِ الْحُوتِ حَتَّی أَقَرَّ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ولایت مرا بر اهل آسمان ها و اهل زمین عرضه کرد بعضی اقرار و بعضی انکار کردند، یونس منکر شد پس خداوند او را در شکم ماهی زندانی کرد تا اقرار کرد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بینه،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اربعون حدیثنا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طیفور بسطامی، منهاج النجاح فی ترجمة مفتاح الفلاح، مقدمه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و بصیرةالمتعظین،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مورد قوم بنی اسرائیل که به فرامین حضرت موسی علیه السلام پشت کردند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یَتِیهُونَ فِی الأَرْضِ فَلاَ تَأْسَ عَلَی الْقَوْمِ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در زمین سرگردان خواهند بود و در باره‌ی این جمعیّتِ گنهکار، غمگین مباش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بیّنه،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قسمت زیارت مطلقه‌ی حضرت امام حسین علیه السلام، زیارت شماره‌ی یک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فناری، مصباح الانس،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الجزائح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الغدیر باب قضاوت‌های علی علیه السلام و جواب‌های ایشان به سؤالات گروه‌هایی که از دیگر ادیان به خلفا رجوع می‌کردند، رجوع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مرجع‌بودن اهل‌البیت علیهم السلام از نظر قرآن، به جلسه‌ی اول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آژیر، کشف‌الیقین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نهج‌الحق و کشف‌الصدق،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 شبیه تَذَروْ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قرقاول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ابواسحاق‌ثعلبی در کتاب العرائس،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قالی به معنی دشمنی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مشکینی، تحریر المواعظ العددیه،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و بصیرة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 این جریان را مطابق کتب تاریخی اهل سنت آورده‌اند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رسول خدا صلی الله علیه وآله و سلم از آن‌جایی که عامل نبوت و امامت‌اند صورت عینی حجت الهی نیز هستند، ولی از آن‌جایی که مردم بیشتر به جنبه‌ی نبوت رسول خدا صلی الله علیه وآله و سلم نظر دارند لازم آمده تا خداوند نور علی علیه السلام را جداگانه به عنوان حجت الهی به بشریت بنمایاند تا هدایت بشر راحت‌تر انجام گیرد و نبوت رسول خدا صلی الله علیه وآله و سلم بهانه نشود که از اُسوه‌بودن آن حضرت غفلت شود و مردم بتوانند در جمال انسانی غیر از رسول خدا صلی الله علیه وآله و سلم حجت الهی را بیابند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قرآن وقتی می‌خواهد رزّاق‌بودن خدا را مطرح کند انسان‌ها را متوجه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می‌کند که او رزّاق است تا نظرها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اسم دیگری منصرف نشود و همه‌ی اسماء را در نور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هُوَ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است که فقط رزّاق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در اصطلاح فلاسفه به قاعده‌ی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النهایات ترجع الی البدایات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یعنی آنچه در نهایت ظاهر می‌شود برگشت دارد به آنچه در ابتدا موجود بوده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الهدایه الی الخلافة و الولایه،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جنة‌العاصمه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 نقل از کشف‌اللئالی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امام حسین علیه السلام، زیارت اول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عبد الرزاق گیلانی،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آیه‌ی </w:t>
      </w:r>
      <w:r>
        <w:rPr>
          <w:rFonts w:eastAsia="IRNazanin" w:cs="IRNazanin"/>
          <w:b w:val="false"/>
          <w:bCs w:val="false"/>
          <w:i w:val="false"/>
          <w:iCs w:val="false"/>
          <w:color w:val="333333"/>
          <w:sz w:val="20"/>
          <w:szCs w:val="20"/>
        </w:rPr>
        <w:t>25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 مورد رؤیت خداوند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تَرَهُ الْعُیُونُ بِمُشَاهَدَةِ الْأَبْصَارِ وَ لَکِنْ رَأَتْهُ الْقُلُوبُ بِحَقَائِقِ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چشم‌ها با نگاه ظاهری خدا را نمی‌بیند، بلکه او با دیده‌ی قلب به حقایق ایمان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بحث دقیق و عمیقی است که بحمدالله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بحث شده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معنی حضور کامل و تمام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نکته‌ی ششم و هفتم رجوع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قتو در این‌جا به معنی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پر است از دل‌های فاقد معرفت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سجاد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خَلَقَ مُحَمَّداً وَ اثْنَیْ عَشَرَ وَصِیّاً مِنْ نُورِ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محمد و دوازده وصی او را از نور عظمتش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سیدجلال‌الدین آشتیانی، شرح فصوص قیصری،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امام سجاد 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قضائی، شهاب الاخبار، با ترجمه،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شکیب ارسلان، ملقب به امیر البیان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 سلم صَلَاةٌ فِی مَسْجِدِی تَعْدِلُ أَلْفَ صَلَاةٍ فِی غَیْرِهِ وَ صَلَاةٌ فِی مَسْجِدِ الْحَرَامَ تَعْدِلُ أَلْفَ صَلَاةٍ فِی مَسْجِدِی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قولویه،کامل الزیارات،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نماز در مسجد من معادل و مساوی با هزار نماز در غیر آن بوده و نماز در مسجد الحرام مساوی با هزار نماز در مسجد من می‌باشد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منظومه‌ی سبزواری،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شخصیت‌های مشهوری که در مقام حبّ فی‌الله سرآمدِ عارفان تاریخ به‌شمار می‌آید جناب عمربن علی حموی مصری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ابن‌فارض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عارف بزرگ قرن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شرح احوالات خود می‌گوید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علیه السلام در قتلگاه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ادعیه‌ی ماه رجب، توقیع شریف، حضرت صاحب‌الأمر عجل الله تعالی فرجه الشریف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عرفه امام سجاد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در سوگ امیر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صائن الدین علی بن محمد ترکه، 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بن محمد هادی خویی، شرح دعای صباح،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کیمیای 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مراقبه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محمد شجاعی رجوع 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الصلوة،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دستورات ائمه علیهم السلام به جنیان به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و سلم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قدریه مجوس امت من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کُلَّهُمْ ارْتَدُّوا بَعْدَ رَسُولِ اللَّهِ صلی الله علیه وآله و سلم غَیْرَ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سلیم‌بن قیس،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بعد از رحلت رسول خدا صلی الله علیه وآله و سلم همگی مرتد شدند مگر چهار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خبر از آن می‌دهد که باید با نگاهی خاص علی علیه السلام را می‌پذیرفتند وگرنه کسانی که به صورت‌های عادی و سطحی حضرت را پذیرفته بودند بیش از چهار نفر بودند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الیقین فی فضائل امیرالمؤمنین علیه السلام،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88513</Words>
  <Characters>341253</Characters>
  <CharactersWithSpaces>428456</CharactersWithSpaces>
  <Paragraphs>1312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2026-08-19T00:29:35Z</dcterms:created>
  <dc:creator>ghaemiyeh.com</dc:creator>
  <dc:description/>
  <dc:language>en-US</dc:language>
  <cp:lastModifiedBy/>
  <dcterms:modified xsi:type="dcterms:W3CDTF">2026-08-19T03:59:44Z</dcterms:modified>
  <cp:revision>1</cp:revision>
  <dc:subject/>
  <dc:title>حقیقت نوری اهل البیت علیهم السلام</dc:title>
</cp:coreProperties>
</file>

<file path=docProps/custom.xml><?xml version="1.0" encoding="utf-8"?>
<Properties xmlns="http://schemas.openxmlformats.org/officeDocument/2006/custom-properties" xmlns:vt="http://schemas.openxmlformats.org/officeDocument/2006/docPropsVTypes"/>
</file>