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هادی آل راضی </w:t>
      </w:r>
      <w:r>
        <w:rPr/>
        <w:t>37</w:t>
      </w:r>
      <w:r>
        <w:rPr>
          <w:rtl w:val="true"/>
        </w:rPr>
        <w:t>-</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370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037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40037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13</w:t>
            </w:r>
          </w:hyperlink>
        </w:p>
        <w:p>
          <w:pPr>
            <w:pStyle w:val="Contents2"/>
            <w:tabs>
              <w:tab w:val="clear" w:pos="8743"/>
              <w:tab w:val="right" w:pos="9026" w:leader="dot"/>
            </w:tabs>
            <w:rPr/>
          </w:pPr>
          <w:hyperlink w:anchor="__RefHeading___Toc40037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40037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40038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34</w:t>
            </w:r>
          </w:hyperlink>
        </w:p>
        <w:p>
          <w:pPr>
            <w:pStyle w:val="Contents2"/>
            <w:tabs>
              <w:tab w:val="clear" w:pos="8743"/>
              <w:tab w:val="right" w:pos="9026" w:leader="dot"/>
            </w:tabs>
            <w:rPr/>
          </w:pPr>
          <w:hyperlink w:anchor="__RefHeading___Toc40038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w:t>
            </w:r>
            <w:r>
              <w:rPr>
                <w:rStyle w:val="IndexLink"/>
                <w:rtl w:val="true"/>
              </w:rPr>
              <w:t xml:space="preserve">. </w:t>
            </w:r>
            <w:r>
              <w:rPr>
                <w:rStyle w:val="IndexLink"/>
                <w:rtl w:val="true"/>
              </w:rPr>
              <w:t>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400384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400386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إطلاق الجزئیة لحالة النسیان بحث الأصول</w:t>
            </w:r>
            <w:r>
              <w:rPr>
                <w:rStyle w:val="IndexLink"/>
                <w:rtl w:val="true"/>
              </w:rPr>
              <w:tab/>
            </w:r>
            <w:r>
              <w:rPr>
                <w:rStyle w:val="IndexLink"/>
              </w:rPr>
              <w:t>54</w:t>
            </w:r>
          </w:hyperlink>
        </w:p>
        <w:p>
          <w:pPr>
            <w:pStyle w:val="Contents2"/>
            <w:tabs>
              <w:tab w:val="clear" w:pos="8743"/>
              <w:tab w:val="right" w:pos="9026" w:leader="dot"/>
            </w:tabs>
            <w:rPr/>
          </w:pPr>
          <w:hyperlink w:anchor="__RefHeading___Toc400388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قاعدة المیسور بحث الأصول</w:t>
            </w:r>
            <w:r>
              <w:rPr>
                <w:rStyle w:val="IndexLink"/>
                <w:rtl w:val="true"/>
              </w:rPr>
              <w:tab/>
            </w:r>
            <w:r>
              <w:rPr>
                <w:rStyle w:val="IndexLink"/>
              </w:rPr>
              <w:t>61</w:t>
            </w:r>
          </w:hyperlink>
        </w:p>
        <w:p>
          <w:pPr>
            <w:pStyle w:val="Contents2"/>
            <w:tabs>
              <w:tab w:val="clear" w:pos="8743"/>
              <w:tab w:val="right" w:pos="9026" w:leader="dot"/>
            </w:tabs>
            <w:rPr/>
          </w:pPr>
          <w:hyperlink w:anchor="__RefHeading___Toc400390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400392_774463916">
            <w:r>
              <w:rPr>
                <w:webHidden/>
                <w:rStyle w:val="IndexLink"/>
                <w:rtl w:val="true"/>
              </w:rPr>
              <w:t xml:space="preserve">الأصول العملیّة </w:t>
            </w:r>
            <w:r>
              <w:rPr>
                <w:rStyle w:val="IndexLink"/>
                <w:rtl w:val="true"/>
              </w:rPr>
              <w:t xml:space="preserve">/ </w:t>
            </w:r>
            <w:r>
              <w:rPr>
                <w:rStyle w:val="IndexLink"/>
                <w:rtl w:val="true"/>
              </w:rPr>
              <w:t>تنبیهات العلم الإجمالی</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73</w:t>
            </w:r>
          </w:hyperlink>
        </w:p>
        <w:p>
          <w:pPr>
            <w:pStyle w:val="Contents2"/>
            <w:tabs>
              <w:tab w:val="clear" w:pos="8743"/>
              <w:tab w:val="right" w:pos="9026" w:leader="dot"/>
            </w:tabs>
            <w:rPr/>
          </w:pPr>
          <w:hyperlink w:anchor="__RefHeading___Toc400394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400396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400398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90</w:t>
            </w:r>
          </w:hyperlink>
        </w:p>
        <w:p>
          <w:pPr>
            <w:pStyle w:val="Contents2"/>
            <w:tabs>
              <w:tab w:val="clear" w:pos="8743"/>
              <w:tab w:val="right" w:pos="9026" w:leader="dot"/>
            </w:tabs>
            <w:rPr/>
          </w:pPr>
          <w:hyperlink w:anchor="__RefHeading___Toc400400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400402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400404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400406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113</w:t>
            </w:r>
          </w:hyperlink>
        </w:p>
        <w:p>
          <w:pPr>
            <w:pStyle w:val="Contents2"/>
            <w:tabs>
              <w:tab w:val="clear" w:pos="8743"/>
              <w:tab w:val="right" w:pos="9026" w:leader="dot"/>
            </w:tabs>
            <w:rPr/>
          </w:pPr>
          <w:hyperlink w:anchor="__RefHeading___Toc400408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119</w:t>
            </w:r>
          </w:hyperlink>
        </w:p>
        <w:p>
          <w:pPr>
            <w:pStyle w:val="Contents2"/>
            <w:tabs>
              <w:tab w:val="clear" w:pos="8743"/>
              <w:tab w:val="right" w:pos="9026" w:leader="dot"/>
            </w:tabs>
            <w:rPr/>
          </w:pPr>
          <w:hyperlink w:anchor="__RefHeading___Toc400410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400412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128</w:t>
            </w:r>
          </w:hyperlink>
        </w:p>
        <w:p>
          <w:pPr>
            <w:pStyle w:val="Contents2"/>
            <w:tabs>
              <w:tab w:val="clear" w:pos="8743"/>
              <w:tab w:val="right" w:pos="9026" w:leader="dot"/>
            </w:tabs>
            <w:rPr/>
          </w:pPr>
          <w:hyperlink w:anchor="__RefHeading___Toc400414_774463916">
            <w:r>
              <w:rPr>
                <w:webHidden/>
                <w:rStyle w:val="IndexLink"/>
                <w:rtl w:val="true"/>
              </w:rPr>
              <w:t xml:space="preserve">الأصول العملیّة </w:t>
            </w:r>
            <w:r>
              <w:rPr>
                <w:rStyle w:val="IndexLink"/>
                <w:rtl w:val="true"/>
              </w:rPr>
              <w:t xml:space="preserve">/ </w:t>
            </w:r>
            <w:r>
              <w:rPr>
                <w:rStyle w:val="IndexLink"/>
                <w:rtl w:val="true"/>
              </w:rPr>
              <w:t>قاعدة المیسور</w:t>
            </w:r>
            <w:r>
              <w:rPr>
                <w:rStyle w:val="IndexLink"/>
                <w:rtl w:val="true"/>
              </w:rPr>
              <w:t xml:space="preserve">. </w:t>
            </w:r>
            <w:r>
              <w:rPr>
                <w:rStyle w:val="IndexLink"/>
                <w:rtl w:val="true"/>
              </w:rPr>
              <w:t>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400416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138</w:t>
            </w:r>
          </w:hyperlink>
        </w:p>
        <w:p>
          <w:pPr>
            <w:pStyle w:val="Contents2"/>
            <w:tabs>
              <w:tab w:val="clear" w:pos="8743"/>
              <w:tab w:val="right" w:pos="9026" w:leader="dot"/>
            </w:tabs>
            <w:rPr/>
          </w:pPr>
          <w:hyperlink w:anchor="__RefHeading___Toc400418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143</w:t>
            </w:r>
          </w:hyperlink>
        </w:p>
        <w:p>
          <w:pPr>
            <w:pStyle w:val="Contents2"/>
            <w:tabs>
              <w:tab w:val="clear" w:pos="8743"/>
              <w:tab w:val="right" w:pos="9026" w:leader="dot"/>
            </w:tabs>
            <w:rPr/>
          </w:pPr>
          <w:hyperlink w:anchor="__RefHeading___Toc400420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149</w:t>
            </w:r>
          </w:hyperlink>
        </w:p>
        <w:p>
          <w:pPr>
            <w:pStyle w:val="Contents2"/>
            <w:tabs>
              <w:tab w:val="clear" w:pos="8743"/>
              <w:tab w:val="right" w:pos="9026" w:leader="dot"/>
            </w:tabs>
            <w:rPr/>
          </w:pPr>
          <w:hyperlink w:anchor="__RefHeading___Toc400422_774463916">
            <w:r>
              <w:rPr>
                <w:webHidden/>
                <w:rStyle w:val="IndexLink"/>
                <w:rtl w:val="true"/>
              </w:rPr>
              <w:t xml:space="preserve">الأصول العملیّة </w:t>
            </w:r>
            <w:r>
              <w:rPr>
                <w:rStyle w:val="IndexLink"/>
                <w:rtl w:val="true"/>
              </w:rPr>
              <w:t xml:space="preserve">/ </w:t>
            </w:r>
            <w:r>
              <w:rPr>
                <w:rStyle w:val="IndexLink"/>
                <w:rtl w:val="true"/>
              </w:rPr>
              <w:t>قاعدة المیسور بحث الأصول</w:t>
            </w:r>
            <w:r>
              <w:rPr>
                <w:rStyle w:val="IndexLink"/>
                <w:rtl w:val="true"/>
              </w:rPr>
              <w:tab/>
            </w:r>
            <w:r>
              <w:rPr>
                <w:rStyle w:val="IndexLink"/>
              </w:rPr>
              <w:t>157</w:t>
            </w:r>
          </w:hyperlink>
        </w:p>
        <w:p>
          <w:pPr>
            <w:pStyle w:val="Contents2"/>
            <w:tabs>
              <w:tab w:val="clear" w:pos="8743"/>
              <w:tab w:val="right" w:pos="9026" w:leader="dot"/>
            </w:tabs>
            <w:rPr/>
          </w:pPr>
          <w:hyperlink w:anchor="__RefHeading___Toc400424_774463916">
            <w:r>
              <w:rPr>
                <w:webHidden/>
                <w:rStyle w:val="IndexLink"/>
                <w:rtl w:val="true"/>
              </w:rPr>
              <w:t xml:space="preserve">الأصول العملیّة </w:t>
            </w:r>
            <w:r>
              <w:rPr>
                <w:rStyle w:val="IndexLink"/>
                <w:rtl w:val="true"/>
              </w:rPr>
              <w:t xml:space="preserve">/ </w:t>
            </w:r>
            <w:r>
              <w:rPr>
                <w:rStyle w:val="IndexLink"/>
                <w:rtl w:val="true"/>
              </w:rPr>
              <w:t>حکم مبطلیة الزیادة فی الواجب بحث الأصول</w:t>
            </w:r>
            <w:r>
              <w:rPr>
                <w:rStyle w:val="IndexLink"/>
                <w:rtl w:val="true"/>
              </w:rPr>
              <w:tab/>
            </w:r>
            <w:r>
              <w:rPr>
                <w:rStyle w:val="IndexLink"/>
              </w:rPr>
              <w:t>164</w:t>
            </w:r>
          </w:hyperlink>
        </w:p>
        <w:p>
          <w:pPr>
            <w:pStyle w:val="Contents2"/>
            <w:tabs>
              <w:tab w:val="clear" w:pos="8743"/>
              <w:tab w:val="right" w:pos="9026" w:leader="dot"/>
            </w:tabs>
            <w:rPr/>
          </w:pPr>
          <w:hyperlink w:anchor="__RefHeading___Toc400426_774463916">
            <w:r>
              <w:rPr>
                <w:webHidden/>
                <w:rStyle w:val="IndexLink"/>
                <w:rtl w:val="true"/>
              </w:rPr>
              <w:t xml:space="preserve">الأصول العملیّة </w:t>
            </w:r>
            <w:r>
              <w:rPr>
                <w:rStyle w:val="IndexLink"/>
                <w:rtl w:val="true"/>
              </w:rPr>
              <w:t xml:space="preserve">/ </w:t>
            </w:r>
            <w:r>
              <w:rPr>
                <w:rStyle w:val="IndexLink"/>
                <w:rtl w:val="true"/>
              </w:rPr>
              <w:t>حکم مبطلیة الزیادة فی الواجب بحث الأصول</w:t>
            </w:r>
            <w:r>
              <w:rPr>
                <w:rStyle w:val="IndexLink"/>
                <w:rtl w:val="true"/>
              </w:rPr>
              <w:tab/>
            </w:r>
            <w:r>
              <w:rPr>
                <w:rStyle w:val="IndexLink"/>
              </w:rPr>
              <w:t>169</w:t>
            </w:r>
          </w:hyperlink>
        </w:p>
        <w:p>
          <w:pPr>
            <w:pStyle w:val="Contents2"/>
            <w:tabs>
              <w:tab w:val="clear" w:pos="8743"/>
              <w:tab w:val="right" w:pos="9026" w:leader="dot"/>
            </w:tabs>
            <w:rPr/>
          </w:pPr>
          <w:hyperlink w:anchor="__RefHeading___Toc400428_774463916">
            <w:r>
              <w:rPr>
                <w:webHidden/>
                <w:rStyle w:val="IndexLink"/>
                <w:rtl w:val="true"/>
              </w:rPr>
              <w:t xml:space="preserve">الأصول العملیّة </w:t>
            </w:r>
            <w:r>
              <w:rPr>
                <w:rStyle w:val="IndexLink"/>
                <w:rtl w:val="true"/>
              </w:rPr>
              <w:t xml:space="preserve">/ </w:t>
            </w:r>
            <w:r>
              <w:rPr>
                <w:rStyle w:val="IndexLink"/>
                <w:rtl w:val="true"/>
              </w:rPr>
              <w:t xml:space="preserve">حکم مبطلیة الزیادة فی الواجب </w:t>
            </w:r>
            <w:r>
              <w:rPr>
                <w:rStyle w:val="IndexLink"/>
                <w:rtl w:val="true"/>
              </w:rPr>
              <w:t xml:space="preserve">. </w:t>
            </w:r>
            <w:r>
              <w:rPr>
                <w:rStyle w:val="IndexLink"/>
                <w:rtl w:val="true"/>
              </w:rPr>
              <w:t>بحث الأصول</w:t>
            </w:r>
            <w:r>
              <w:rPr>
                <w:rStyle w:val="IndexLink"/>
                <w:rtl w:val="true"/>
              </w:rPr>
              <w:tab/>
            </w:r>
            <w:r>
              <w:rPr>
                <w:rStyle w:val="IndexLink"/>
              </w:rPr>
              <w:t>176</w:t>
            </w:r>
          </w:hyperlink>
        </w:p>
        <w:p>
          <w:pPr>
            <w:pStyle w:val="Contents2"/>
            <w:tabs>
              <w:tab w:val="clear" w:pos="8743"/>
              <w:tab w:val="right" w:pos="9026" w:leader="dot"/>
            </w:tabs>
            <w:rPr/>
          </w:pPr>
          <w:hyperlink w:anchor="__RefHeading___Toc400430_774463916">
            <w:r>
              <w:rPr>
                <w:webHidden/>
                <w:rStyle w:val="IndexLink"/>
                <w:rtl w:val="true"/>
              </w:rPr>
              <w:t xml:space="preserve">الأصول العملیّة </w:t>
            </w:r>
            <w:r>
              <w:rPr>
                <w:rStyle w:val="IndexLink"/>
                <w:rtl w:val="true"/>
              </w:rPr>
              <w:t xml:space="preserve">/ </w:t>
            </w:r>
            <w:r>
              <w:rPr>
                <w:rStyle w:val="IndexLink"/>
                <w:rtl w:val="true"/>
              </w:rPr>
              <w:t>حکم مبطلیة الزیادة فی الواجب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400432_774463916">
            <w:r>
              <w:rPr>
                <w:webHidden/>
                <w:rStyle w:val="IndexLink"/>
                <w:rtl w:val="true"/>
              </w:rPr>
              <w:t xml:space="preserve">الأصول العملیّة </w:t>
            </w:r>
            <w:r>
              <w:rPr>
                <w:rStyle w:val="IndexLink"/>
                <w:rtl w:val="true"/>
              </w:rPr>
              <w:t xml:space="preserve">/ </w:t>
            </w:r>
            <w:r>
              <w:rPr>
                <w:rStyle w:val="IndexLink"/>
                <w:rtl w:val="true"/>
              </w:rPr>
              <w:t>حکم مبطلیة الزیادة فی الواجب بحث الأصول</w:t>
            </w:r>
            <w:r>
              <w:rPr>
                <w:rStyle w:val="IndexLink"/>
                <w:rtl w:val="true"/>
              </w:rPr>
              <w:tab/>
            </w:r>
            <w:r>
              <w:rPr>
                <w:rStyle w:val="IndexLink"/>
              </w:rPr>
              <w:t>187</w:t>
            </w:r>
          </w:hyperlink>
        </w:p>
        <w:p>
          <w:pPr>
            <w:pStyle w:val="Contents2"/>
            <w:tabs>
              <w:tab w:val="clear" w:pos="8743"/>
              <w:tab w:val="right" w:pos="9026" w:leader="dot"/>
            </w:tabs>
            <w:rPr/>
          </w:pPr>
          <w:hyperlink w:anchor="__RefHeading___Toc400434_774463916">
            <w:r>
              <w:rPr>
                <w:webHidden/>
                <w:rStyle w:val="IndexLink"/>
                <w:rtl w:val="true"/>
              </w:rPr>
              <w:t xml:space="preserve">الأصول العملیّة </w:t>
            </w:r>
            <w:r>
              <w:rPr>
                <w:rStyle w:val="IndexLink"/>
                <w:rtl w:val="true"/>
              </w:rPr>
              <w:t xml:space="preserve">/ </w:t>
            </w:r>
            <w:r>
              <w:rPr>
                <w:rStyle w:val="IndexLink"/>
                <w:rtl w:val="true"/>
              </w:rPr>
              <w:t>مبطلیة الزیادة فی الواجب بحث الأصول</w:t>
            </w:r>
            <w:r>
              <w:rPr>
                <w:rStyle w:val="IndexLink"/>
                <w:rtl w:val="true"/>
              </w:rPr>
              <w:tab/>
            </w:r>
            <w:r>
              <w:rPr>
                <w:rStyle w:val="IndexLink"/>
              </w:rPr>
              <w:t>194</w:t>
            </w:r>
          </w:hyperlink>
        </w:p>
        <w:p>
          <w:pPr>
            <w:pStyle w:val="Contents2"/>
            <w:tabs>
              <w:tab w:val="clear" w:pos="8743"/>
              <w:tab w:val="right" w:pos="9026" w:leader="dot"/>
            </w:tabs>
            <w:rPr/>
          </w:pPr>
          <w:hyperlink w:anchor="__RefHeading___Toc400436_774463916">
            <w:r>
              <w:rPr>
                <w:webHidden/>
                <w:rStyle w:val="IndexLink"/>
                <w:rtl w:val="true"/>
              </w:rPr>
              <w:t xml:space="preserve">الأصول العملیّة </w:t>
            </w:r>
            <w:r>
              <w:rPr>
                <w:rStyle w:val="IndexLink"/>
                <w:rtl w:val="true"/>
              </w:rPr>
              <w:t xml:space="preserve">/ </w:t>
            </w:r>
            <w:r>
              <w:rPr>
                <w:rStyle w:val="IndexLink"/>
                <w:rtl w:val="true"/>
              </w:rPr>
              <w:t>مبطلیة الزیادة فی الواجب بحث الأصول</w:t>
            </w:r>
            <w:r>
              <w:rPr>
                <w:rStyle w:val="IndexLink"/>
                <w:rtl w:val="true"/>
              </w:rPr>
              <w:tab/>
            </w:r>
            <w:r>
              <w:rPr>
                <w:rStyle w:val="IndexLink"/>
              </w:rPr>
              <w:t>200</w:t>
            </w:r>
          </w:hyperlink>
        </w:p>
        <w:p>
          <w:pPr>
            <w:pStyle w:val="Contents2"/>
            <w:tabs>
              <w:tab w:val="clear" w:pos="8743"/>
              <w:tab w:val="right" w:pos="9026" w:leader="dot"/>
            </w:tabs>
            <w:rPr/>
          </w:pPr>
          <w:hyperlink w:anchor="__RefHeading___Toc400438_774463916">
            <w:r>
              <w:rPr>
                <w:webHidden/>
                <w:rStyle w:val="IndexLink"/>
                <w:rtl w:val="true"/>
              </w:rPr>
              <w:t xml:space="preserve">الأصول العملیّة </w:t>
            </w:r>
            <w:r>
              <w:rPr>
                <w:rStyle w:val="IndexLink"/>
                <w:rtl w:val="true"/>
              </w:rPr>
              <w:t xml:space="preserve">/ </w:t>
            </w:r>
            <w:r>
              <w:rPr>
                <w:rStyle w:val="IndexLink"/>
                <w:rtl w:val="true"/>
              </w:rPr>
              <w:t xml:space="preserve">مبطلیة الزیادة فی الواجب </w:t>
            </w:r>
            <w:r>
              <w:rPr>
                <w:rStyle w:val="IndexLink"/>
                <w:rtl w:val="true"/>
              </w:rPr>
              <w:t xml:space="preserve">. </w:t>
            </w:r>
            <w:r>
              <w:rPr>
                <w:rStyle w:val="IndexLink"/>
                <w:rtl w:val="true"/>
              </w:rPr>
              <w:t>بحث الأصول</w:t>
            </w:r>
            <w:r>
              <w:rPr>
                <w:rStyle w:val="IndexLink"/>
                <w:rtl w:val="true"/>
              </w:rPr>
              <w:tab/>
            </w:r>
            <w:r>
              <w:rPr>
                <w:rStyle w:val="IndexLink"/>
              </w:rPr>
              <w:t>204</w:t>
            </w:r>
          </w:hyperlink>
        </w:p>
        <w:p>
          <w:pPr>
            <w:pStyle w:val="Contents2"/>
            <w:tabs>
              <w:tab w:val="clear" w:pos="8743"/>
              <w:tab w:val="right" w:pos="9026" w:leader="dot"/>
            </w:tabs>
            <w:rPr/>
          </w:pPr>
          <w:hyperlink w:anchor="__RefHeading___Toc400440_774463916">
            <w:r>
              <w:rPr>
                <w:webHidden/>
                <w:rStyle w:val="IndexLink"/>
                <w:rtl w:val="true"/>
              </w:rPr>
              <w:t xml:space="preserve">الأصول العملیّة </w:t>
            </w:r>
            <w:r>
              <w:rPr>
                <w:rStyle w:val="IndexLink"/>
                <w:rtl w:val="true"/>
              </w:rPr>
              <w:t xml:space="preserve">/ </w:t>
            </w:r>
            <w:r>
              <w:rPr>
                <w:rStyle w:val="IndexLink"/>
                <w:rtl w:val="true"/>
              </w:rPr>
              <w:t>الزیادة فی الواجب بحث الأصول</w:t>
            </w:r>
            <w:r>
              <w:rPr>
                <w:rStyle w:val="IndexLink"/>
                <w:rtl w:val="true"/>
              </w:rPr>
              <w:tab/>
            </w:r>
            <w:r>
              <w:rPr>
                <w:rStyle w:val="IndexLink"/>
              </w:rPr>
              <w:t>208</w:t>
            </w:r>
          </w:hyperlink>
        </w:p>
        <w:p>
          <w:pPr>
            <w:pStyle w:val="Contents2"/>
            <w:tabs>
              <w:tab w:val="clear" w:pos="8743"/>
              <w:tab w:val="right" w:pos="9026" w:leader="dot"/>
            </w:tabs>
            <w:rPr/>
          </w:pPr>
          <w:hyperlink w:anchor="__RefHeading___Toc400442_774463916">
            <w:r>
              <w:rPr>
                <w:webHidden/>
                <w:rStyle w:val="IndexLink"/>
                <w:rtl w:val="true"/>
              </w:rPr>
              <w:t xml:space="preserve">الأصول العملیّة </w:t>
            </w:r>
            <w:r>
              <w:rPr>
                <w:rStyle w:val="IndexLink"/>
                <w:rtl w:val="true"/>
              </w:rPr>
              <w:t xml:space="preserve">/ </w:t>
            </w:r>
            <w:r>
              <w:rPr>
                <w:rStyle w:val="IndexLink"/>
                <w:rtl w:val="true"/>
              </w:rPr>
              <w:t>الزیادة فی الواجب بحث الأصول</w:t>
            </w:r>
            <w:r>
              <w:rPr>
                <w:rStyle w:val="IndexLink"/>
                <w:rtl w:val="true"/>
              </w:rPr>
              <w:tab/>
            </w:r>
            <w:r>
              <w:rPr>
                <w:rStyle w:val="IndexLink"/>
              </w:rPr>
              <w:t>212</w:t>
            </w:r>
          </w:hyperlink>
        </w:p>
        <w:p>
          <w:pPr>
            <w:pStyle w:val="Contents2"/>
            <w:tabs>
              <w:tab w:val="clear" w:pos="8743"/>
              <w:tab w:val="right" w:pos="9026" w:leader="dot"/>
            </w:tabs>
            <w:rPr/>
          </w:pPr>
          <w:hyperlink w:anchor="__RefHeading___Toc400444_774463916">
            <w:r>
              <w:rPr>
                <w:webHidden/>
                <w:rStyle w:val="IndexLink"/>
                <w:rtl w:val="true"/>
              </w:rPr>
              <w:t xml:space="preserve">الأصول العملیّة </w:t>
            </w:r>
            <w:r>
              <w:rPr>
                <w:rStyle w:val="IndexLink"/>
                <w:rtl w:val="true"/>
              </w:rPr>
              <w:t xml:space="preserve">/ </w:t>
            </w:r>
            <w:r>
              <w:rPr>
                <w:rStyle w:val="IndexLink"/>
                <w:rtl w:val="true"/>
              </w:rPr>
              <w:t>الزیادة فی الواجب بحث الأصول</w:t>
            </w:r>
            <w:r>
              <w:rPr>
                <w:rStyle w:val="IndexLink"/>
                <w:rtl w:val="true"/>
              </w:rPr>
              <w:tab/>
            </w:r>
            <w:r>
              <w:rPr>
                <w:rStyle w:val="IndexLink"/>
              </w:rPr>
              <w:t>216</w:t>
            </w:r>
          </w:hyperlink>
        </w:p>
        <w:p>
          <w:pPr>
            <w:pStyle w:val="Contents2"/>
            <w:tabs>
              <w:tab w:val="clear" w:pos="8743"/>
              <w:tab w:val="right" w:pos="9026" w:leader="dot"/>
            </w:tabs>
            <w:rPr/>
          </w:pPr>
          <w:hyperlink w:anchor="__RefHeading___Toc40044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221</w:t>
            </w:r>
          </w:hyperlink>
        </w:p>
        <w:p>
          <w:pPr>
            <w:pStyle w:val="Contents2"/>
            <w:tabs>
              <w:tab w:val="clear" w:pos="8743"/>
              <w:tab w:val="right" w:pos="9026" w:leader="dot"/>
            </w:tabs>
            <w:rPr/>
          </w:pPr>
          <w:hyperlink w:anchor="__RefHeading___Toc40044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226</w:t>
            </w:r>
          </w:hyperlink>
        </w:p>
        <w:p>
          <w:pPr>
            <w:pStyle w:val="Contents2"/>
            <w:tabs>
              <w:tab w:val="clear" w:pos="8743"/>
              <w:tab w:val="right" w:pos="9026" w:leader="dot"/>
            </w:tabs>
            <w:rPr/>
          </w:pPr>
          <w:hyperlink w:anchor="__RefHeading___Toc40045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229</w:t>
            </w:r>
          </w:hyperlink>
        </w:p>
        <w:p>
          <w:pPr>
            <w:pStyle w:val="Contents2"/>
            <w:tabs>
              <w:tab w:val="clear" w:pos="8743"/>
              <w:tab w:val="right" w:pos="9026" w:leader="dot"/>
            </w:tabs>
            <w:rPr/>
          </w:pPr>
          <w:hyperlink w:anchor="__RefHeading___Toc40045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233</w:t>
            </w:r>
          </w:hyperlink>
        </w:p>
        <w:p>
          <w:pPr>
            <w:pStyle w:val="Contents2"/>
            <w:tabs>
              <w:tab w:val="clear" w:pos="8743"/>
              <w:tab w:val="right" w:pos="9026" w:leader="dot"/>
            </w:tabs>
            <w:rPr/>
          </w:pPr>
          <w:hyperlink w:anchor="__RefHeading___Toc40045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238</w:t>
            </w:r>
          </w:hyperlink>
        </w:p>
        <w:p>
          <w:pPr>
            <w:pStyle w:val="Contents2"/>
            <w:tabs>
              <w:tab w:val="clear" w:pos="8743"/>
              <w:tab w:val="right" w:pos="9026" w:leader="dot"/>
            </w:tabs>
            <w:rPr/>
          </w:pPr>
          <w:hyperlink w:anchor="__RefHeading___Toc40045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243</w:t>
            </w:r>
          </w:hyperlink>
        </w:p>
        <w:p>
          <w:pPr>
            <w:pStyle w:val="Contents2"/>
            <w:tabs>
              <w:tab w:val="clear" w:pos="8743"/>
              <w:tab w:val="right" w:pos="9026" w:leader="dot"/>
            </w:tabs>
            <w:rPr/>
          </w:pPr>
          <w:hyperlink w:anchor="__RefHeading___Toc40045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246</w:t>
            </w:r>
          </w:hyperlink>
        </w:p>
        <w:p>
          <w:pPr>
            <w:pStyle w:val="Contents2"/>
            <w:tabs>
              <w:tab w:val="clear" w:pos="8743"/>
              <w:tab w:val="right" w:pos="9026" w:leader="dot"/>
            </w:tabs>
            <w:rPr/>
          </w:pPr>
          <w:hyperlink w:anchor="__RefHeading___Toc40046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251</w:t>
            </w:r>
          </w:hyperlink>
        </w:p>
        <w:p>
          <w:pPr>
            <w:pStyle w:val="Contents2"/>
            <w:tabs>
              <w:tab w:val="clear" w:pos="8743"/>
              <w:tab w:val="right" w:pos="9026" w:leader="dot"/>
            </w:tabs>
            <w:rPr/>
          </w:pPr>
          <w:hyperlink w:anchor="__RefHeading___Toc40046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255</w:t>
            </w:r>
          </w:hyperlink>
        </w:p>
        <w:p>
          <w:pPr>
            <w:pStyle w:val="Contents2"/>
            <w:tabs>
              <w:tab w:val="clear" w:pos="8743"/>
              <w:tab w:val="right" w:pos="9026" w:leader="dot"/>
            </w:tabs>
            <w:rPr/>
          </w:pPr>
          <w:hyperlink w:anchor="__RefHeading___Toc40046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259</w:t>
            </w:r>
          </w:hyperlink>
        </w:p>
        <w:p>
          <w:pPr>
            <w:pStyle w:val="Contents2"/>
            <w:tabs>
              <w:tab w:val="clear" w:pos="8743"/>
              <w:tab w:val="right" w:pos="9026" w:leader="dot"/>
            </w:tabs>
            <w:rPr/>
          </w:pPr>
          <w:hyperlink w:anchor="__RefHeading___Toc40046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263</w:t>
            </w:r>
          </w:hyperlink>
        </w:p>
        <w:p>
          <w:pPr>
            <w:pStyle w:val="Contents2"/>
            <w:tabs>
              <w:tab w:val="clear" w:pos="8743"/>
              <w:tab w:val="right" w:pos="9026" w:leader="dot"/>
            </w:tabs>
            <w:rPr/>
          </w:pPr>
          <w:hyperlink w:anchor="__RefHeading___Toc40046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268</w:t>
            </w:r>
          </w:hyperlink>
        </w:p>
        <w:p>
          <w:pPr>
            <w:pStyle w:val="Contents2"/>
            <w:tabs>
              <w:tab w:val="clear" w:pos="8743"/>
              <w:tab w:val="right" w:pos="9026" w:leader="dot"/>
            </w:tabs>
            <w:rPr/>
          </w:pPr>
          <w:hyperlink w:anchor="__RefHeading___Toc40047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273</w:t>
            </w:r>
          </w:hyperlink>
        </w:p>
        <w:p>
          <w:pPr>
            <w:pStyle w:val="Contents2"/>
            <w:tabs>
              <w:tab w:val="clear" w:pos="8743"/>
              <w:tab w:val="right" w:pos="9026" w:leader="dot"/>
            </w:tabs>
            <w:rPr/>
          </w:pPr>
          <w:hyperlink w:anchor="__RefHeading___Toc40047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277</w:t>
            </w:r>
          </w:hyperlink>
        </w:p>
        <w:p>
          <w:pPr>
            <w:pStyle w:val="Contents2"/>
            <w:tabs>
              <w:tab w:val="clear" w:pos="8743"/>
              <w:tab w:val="right" w:pos="9026" w:leader="dot"/>
            </w:tabs>
            <w:rPr/>
          </w:pPr>
          <w:hyperlink w:anchor="__RefHeading___Toc40047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283</w:t>
            </w:r>
          </w:hyperlink>
        </w:p>
        <w:p>
          <w:pPr>
            <w:pStyle w:val="Contents2"/>
            <w:tabs>
              <w:tab w:val="clear" w:pos="8743"/>
              <w:tab w:val="right" w:pos="9026" w:leader="dot"/>
            </w:tabs>
            <w:rPr/>
          </w:pPr>
          <w:hyperlink w:anchor="__RefHeading___Toc40047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289</w:t>
            </w:r>
          </w:hyperlink>
        </w:p>
        <w:p>
          <w:pPr>
            <w:pStyle w:val="Contents2"/>
            <w:tabs>
              <w:tab w:val="clear" w:pos="8743"/>
              <w:tab w:val="right" w:pos="9026" w:leader="dot"/>
            </w:tabs>
            <w:rPr/>
          </w:pPr>
          <w:hyperlink w:anchor="__RefHeading___Toc40047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296</w:t>
            </w:r>
          </w:hyperlink>
        </w:p>
        <w:p>
          <w:pPr>
            <w:pStyle w:val="Contents2"/>
            <w:tabs>
              <w:tab w:val="clear" w:pos="8743"/>
              <w:tab w:val="right" w:pos="9026" w:leader="dot"/>
            </w:tabs>
            <w:rPr/>
          </w:pPr>
          <w:hyperlink w:anchor="__RefHeading___Toc40048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301</w:t>
            </w:r>
          </w:hyperlink>
        </w:p>
        <w:p>
          <w:pPr>
            <w:pStyle w:val="Contents2"/>
            <w:tabs>
              <w:tab w:val="clear" w:pos="8743"/>
              <w:tab w:val="right" w:pos="9026" w:leader="dot"/>
            </w:tabs>
            <w:rPr/>
          </w:pPr>
          <w:hyperlink w:anchor="__RefHeading___Toc40048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306</w:t>
            </w:r>
          </w:hyperlink>
        </w:p>
        <w:p>
          <w:pPr>
            <w:pStyle w:val="Contents2"/>
            <w:tabs>
              <w:tab w:val="clear" w:pos="8743"/>
              <w:tab w:val="right" w:pos="9026" w:leader="dot"/>
            </w:tabs>
            <w:rPr/>
          </w:pPr>
          <w:hyperlink w:anchor="__RefHeading___Toc40048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311</w:t>
            </w:r>
          </w:hyperlink>
        </w:p>
        <w:p>
          <w:pPr>
            <w:pStyle w:val="Contents2"/>
            <w:tabs>
              <w:tab w:val="clear" w:pos="8743"/>
              <w:tab w:val="right" w:pos="9026" w:leader="dot"/>
            </w:tabs>
            <w:rPr/>
          </w:pPr>
          <w:hyperlink w:anchor="__RefHeading___Toc40048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40048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323</w:t>
            </w:r>
          </w:hyperlink>
        </w:p>
        <w:p>
          <w:pPr>
            <w:pStyle w:val="Contents2"/>
            <w:tabs>
              <w:tab w:val="clear" w:pos="8743"/>
              <w:tab w:val="right" w:pos="9026" w:leader="dot"/>
            </w:tabs>
            <w:rPr/>
          </w:pPr>
          <w:hyperlink w:anchor="__RefHeading___Toc40049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329</w:t>
            </w:r>
          </w:hyperlink>
        </w:p>
        <w:p>
          <w:pPr>
            <w:pStyle w:val="Contents2"/>
            <w:tabs>
              <w:tab w:val="clear" w:pos="8743"/>
              <w:tab w:val="right" w:pos="9026" w:leader="dot"/>
            </w:tabs>
            <w:rPr/>
          </w:pPr>
          <w:hyperlink w:anchor="__RefHeading___Toc40049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335</w:t>
            </w:r>
          </w:hyperlink>
        </w:p>
        <w:p>
          <w:pPr>
            <w:pStyle w:val="Contents2"/>
            <w:tabs>
              <w:tab w:val="clear" w:pos="8743"/>
              <w:tab w:val="right" w:pos="9026" w:leader="dot"/>
            </w:tabs>
            <w:rPr/>
          </w:pPr>
          <w:hyperlink w:anchor="__RefHeading___Toc40049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341</w:t>
            </w:r>
          </w:hyperlink>
        </w:p>
        <w:p>
          <w:pPr>
            <w:pStyle w:val="Contents2"/>
            <w:tabs>
              <w:tab w:val="clear" w:pos="8743"/>
              <w:tab w:val="right" w:pos="9026" w:leader="dot"/>
            </w:tabs>
            <w:rPr/>
          </w:pPr>
          <w:hyperlink w:anchor="__RefHeading___Toc40049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346</w:t>
            </w:r>
          </w:hyperlink>
        </w:p>
        <w:p>
          <w:pPr>
            <w:pStyle w:val="Contents2"/>
            <w:tabs>
              <w:tab w:val="clear" w:pos="8743"/>
              <w:tab w:val="right" w:pos="9026" w:leader="dot"/>
            </w:tabs>
            <w:rPr/>
          </w:pPr>
          <w:hyperlink w:anchor="__RefHeading___Toc40049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352</w:t>
            </w:r>
          </w:hyperlink>
        </w:p>
        <w:p>
          <w:pPr>
            <w:pStyle w:val="Contents2"/>
            <w:tabs>
              <w:tab w:val="clear" w:pos="8743"/>
              <w:tab w:val="right" w:pos="9026" w:leader="dot"/>
            </w:tabs>
            <w:rPr/>
          </w:pPr>
          <w:hyperlink w:anchor="__RefHeading___Toc40050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359</w:t>
            </w:r>
          </w:hyperlink>
        </w:p>
        <w:p>
          <w:pPr>
            <w:pStyle w:val="Contents2"/>
            <w:tabs>
              <w:tab w:val="clear" w:pos="8743"/>
              <w:tab w:val="right" w:pos="9026" w:leader="dot"/>
            </w:tabs>
            <w:rPr/>
          </w:pPr>
          <w:hyperlink w:anchor="__RefHeading___Toc400502_774463916">
            <w:r>
              <w:rPr>
                <w:webHidden/>
                <w:rStyle w:val="IndexLink"/>
                <w:rtl w:val="true"/>
              </w:rPr>
              <w:t xml:space="preserve">یجب القضاء دون الکفاره فی موارد </w:t>
            </w:r>
            <w:r>
              <w:rPr>
                <w:rStyle w:val="IndexLink"/>
                <w:rtl w:val="true"/>
              </w:rPr>
              <w:t>(</w:t>
            </w:r>
            <w:r>
              <w:rPr>
                <w:rStyle w:val="IndexLink"/>
                <w:rtl w:val="true"/>
              </w:rPr>
              <w:t>المورد السادس</w:t>
            </w:r>
            <w:r>
              <w:rPr>
                <w:rStyle w:val="IndexLink"/>
                <w:rtl w:val="true"/>
              </w:rPr>
              <w:t xml:space="preserve">) </w:t>
            </w:r>
            <w:r>
              <w:rPr>
                <w:rStyle w:val="IndexLink"/>
                <w:rtl w:val="true"/>
              </w:rPr>
              <w:t>بحث الأصول</w:t>
            </w:r>
            <w:r>
              <w:rPr>
                <w:rStyle w:val="IndexLink"/>
                <w:rtl w:val="true"/>
              </w:rPr>
              <w:tab/>
            </w:r>
            <w:r>
              <w:rPr>
                <w:rStyle w:val="IndexLink"/>
              </w:rPr>
              <w:t>363</w:t>
            </w:r>
          </w:hyperlink>
        </w:p>
        <w:p>
          <w:pPr>
            <w:pStyle w:val="Contents2"/>
            <w:tabs>
              <w:tab w:val="clear" w:pos="8743"/>
              <w:tab w:val="right" w:pos="9026" w:leader="dot"/>
            </w:tabs>
            <w:rPr/>
          </w:pPr>
          <w:hyperlink w:anchor="__RefHeading___Toc40050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370</w:t>
            </w:r>
          </w:hyperlink>
        </w:p>
        <w:p>
          <w:pPr>
            <w:pStyle w:val="Contents2"/>
            <w:tabs>
              <w:tab w:val="clear" w:pos="8743"/>
              <w:tab w:val="right" w:pos="9026" w:leader="dot"/>
            </w:tabs>
            <w:rPr/>
          </w:pPr>
          <w:hyperlink w:anchor="__RefHeading___Toc40050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376</w:t>
            </w:r>
          </w:hyperlink>
        </w:p>
        <w:p>
          <w:pPr>
            <w:pStyle w:val="Contents2"/>
            <w:tabs>
              <w:tab w:val="clear" w:pos="8743"/>
              <w:tab w:val="right" w:pos="9026" w:leader="dot"/>
            </w:tabs>
            <w:rPr/>
          </w:pPr>
          <w:hyperlink w:anchor="__RefHeading___Toc40050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383</w:t>
            </w:r>
          </w:hyperlink>
        </w:p>
        <w:p>
          <w:pPr>
            <w:pStyle w:val="Contents2"/>
            <w:tabs>
              <w:tab w:val="clear" w:pos="8743"/>
              <w:tab w:val="right" w:pos="9026" w:leader="dot"/>
            </w:tabs>
            <w:rPr/>
          </w:pPr>
          <w:hyperlink w:anchor="__RefHeading___Toc40051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389</w:t>
            </w:r>
          </w:hyperlink>
        </w:p>
        <w:p>
          <w:pPr>
            <w:pStyle w:val="Contents2"/>
            <w:tabs>
              <w:tab w:val="clear" w:pos="8743"/>
              <w:tab w:val="right" w:pos="9026" w:leader="dot"/>
            </w:tabs>
            <w:rPr/>
          </w:pPr>
          <w:hyperlink w:anchor="__RefHeading___Toc40051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395</w:t>
            </w:r>
          </w:hyperlink>
        </w:p>
        <w:p>
          <w:pPr>
            <w:pStyle w:val="Contents2"/>
            <w:tabs>
              <w:tab w:val="clear" w:pos="8743"/>
              <w:tab w:val="right" w:pos="9026" w:leader="dot"/>
            </w:tabs>
            <w:rPr/>
          </w:pPr>
          <w:hyperlink w:anchor="__RefHeading___Toc40051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399</w:t>
            </w:r>
          </w:hyperlink>
        </w:p>
        <w:p>
          <w:pPr>
            <w:pStyle w:val="Contents2"/>
            <w:tabs>
              <w:tab w:val="clear" w:pos="8743"/>
              <w:tab w:val="right" w:pos="9026" w:leader="dot"/>
            </w:tabs>
            <w:rPr/>
          </w:pPr>
          <w:hyperlink w:anchor="__RefHeading___Toc40051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404</w:t>
            </w:r>
          </w:hyperlink>
        </w:p>
        <w:p>
          <w:pPr>
            <w:pStyle w:val="Contents2"/>
            <w:tabs>
              <w:tab w:val="clear" w:pos="8743"/>
              <w:tab w:val="right" w:pos="9026" w:leader="dot"/>
            </w:tabs>
            <w:rPr/>
          </w:pPr>
          <w:hyperlink w:anchor="__RefHeading___Toc40051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409</w:t>
            </w:r>
          </w:hyperlink>
        </w:p>
        <w:p>
          <w:pPr>
            <w:pStyle w:val="Contents2"/>
            <w:tabs>
              <w:tab w:val="clear" w:pos="8743"/>
              <w:tab w:val="right" w:pos="9026" w:leader="dot"/>
            </w:tabs>
            <w:rPr/>
          </w:pPr>
          <w:hyperlink w:anchor="__RefHeading___Toc40052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412</w:t>
            </w:r>
          </w:hyperlink>
        </w:p>
        <w:p>
          <w:pPr>
            <w:pStyle w:val="Contents2"/>
            <w:tabs>
              <w:tab w:val="clear" w:pos="8743"/>
              <w:tab w:val="right" w:pos="9026" w:leader="dot"/>
            </w:tabs>
            <w:rPr/>
          </w:pPr>
          <w:hyperlink w:anchor="__RefHeading___Toc40052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419</w:t>
            </w:r>
          </w:hyperlink>
        </w:p>
        <w:p>
          <w:pPr>
            <w:pStyle w:val="Contents2"/>
            <w:tabs>
              <w:tab w:val="clear" w:pos="8743"/>
              <w:tab w:val="right" w:pos="9026" w:leader="dot"/>
            </w:tabs>
            <w:rPr/>
          </w:pPr>
          <w:hyperlink w:anchor="__RefHeading___Toc40052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424</w:t>
            </w:r>
          </w:hyperlink>
        </w:p>
        <w:p>
          <w:pPr>
            <w:pStyle w:val="Contents2"/>
            <w:tabs>
              <w:tab w:val="clear" w:pos="8743"/>
              <w:tab w:val="right" w:pos="9026" w:leader="dot"/>
            </w:tabs>
            <w:rPr/>
          </w:pPr>
          <w:hyperlink w:anchor="__RefHeading___Toc40052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428</w:t>
            </w:r>
          </w:hyperlink>
        </w:p>
        <w:p>
          <w:pPr>
            <w:pStyle w:val="Contents2"/>
            <w:tabs>
              <w:tab w:val="clear" w:pos="8743"/>
              <w:tab w:val="right" w:pos="9026" w:leader="dot"/>
            </w:tabs>
            <w:rPr/>
          </w:pPr>
          <w:hyperlink w:anchor="__RefHeading___Toc40052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431</w:t>
            </w:r>
          </w:hyperlink>
        </w:p>
        <w:p>
          <w:pPr>
            <w:pStyle w:val="Contents2"/>
            <w:tabs>
              <w:tab w:val="clear" w:pos="8743"/>
              <w:tab w:val="right" w:pos="9026" w:leader="dot"/>
            </w:tabs>
            <w:rPr/>
          </w:pPr>
          <w:hyperlink w:anchor="__RefHeading___Toc40053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436</w:t>
            </w:r>
          </w:hyperlink>
        </w:p>
        <w:p>
          <w:pPr>
            <w:pStyle w:val="Contents2"/>
            <w:tabs>
              <w:tab w:val="clear" w:pos="8743"/>
              <w:tab w:val="right" w:pos="9026" w:leader="dot"/>
            </w:tabs>
            <w:rPr/>
          </w:pPr>
          <w:hyperlink w:anchor="__RefHeading___Toc40053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440</w:t>
            </w:r>
          </w:hyperlink>
        </w:p>
        <w:p>
          <w:pPr>
            <w:pStyle w:val="Contents2"/>
            <w:tabs>
              <w:tab w:val="clear" w:pos="8743"/>
              <w:tab w:val="right" w:pos="9026" w:leader="dot"/>
            </w:tabs>
            <w:rPr/>
          </w:pPr>
          <w:hyperlink w:anchor="__RefHeading___Toc40053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445</w:t>
            </w:r>
          </w:hyperlink>
        </w:p>
        <w:p>
          <w:pPr>
            <w:pStyle w:val="Contents2"/>
            <w:tabs>
              <w:tab w:val="clear" w:pos="8743"/>
              <w:tab w:val="right" w:pos="9026" w:leader="dot"/>
            </w:tabs>
            <w:rPr/>
          </w:pPr>
          <w:hyperlink w:anchor="__RefHeading___Toc40053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451</w:t>
            </w:r>
          </w:hyperlink>
        </w:p>
        <w:p>
          <w:pPr>
            <w:pStyle w:val="Contents2"/>
            <w:tabs>
              <w:tab w:val="clear" w:pos="8743"/>
              <w:tab w:val="right" w:pos="9026" w:leader="dot"/>
            </w:tabs>
            <w:rPr/>
          </w:pPr>
          <w:hyperlink w:anchor="__RefHeading___Toc40053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459</w:t>
            </w:r>
          </w:hyperlink>
        </w:p>
        <w:p>
          <w:pPr>
            <w:pStyle w:val="Contents2"/>
            <w:tabs>
              <w:tab w:val="clear" w:pos="8743"/>
              <w:tab w:val="right" w:pos="9026" w:leader="dot"/>
            </w:tabs>
            <w:rPr/>
          </w:pPr>
          <w:hyperlink w:anchor="__RefHeading___Toc40054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 بحث الأصول</w:t>
            </w:r>
            <w:r>
              <w:rPr>
                <w:rStyle w:val="IndexLink"/>
                <w:rtl w:val="true"/>
              </w:rPr>
              <w:tab/>
            </w:r>
            <w:r>
              <w:rPr>
                <w:rStyle w:val="IndexLink"/>
              </w:rPr>
              <w:t>466</w:t>
            </w:r>
          </w:hyperlink>
        </w:p>
        <w:p>
          <w:pPr>
            <w:pStyle w:val="Contents2"/>
            <w:tabs>
              <w:tab w:val="clear" w:pos="8743"/>
              <w:tab w:val="right" w:pos="9026" w:leader="dot"/>
            </w:tabs>
            <w:rPr/>
          </w:pPr>
          <w:hyperlink w:anchor="__RefHeading___Toc40054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472</w:t>
            </w:r>
          </w:hyperlink>
        </w:p>
        <w:p>
          <w:pPr>
            <w:pStyle w:val="Contents2"/>
            <w:tabs>
              <w:tab w:val="clear" w:pos="8743"/>
              <w:tab w:val="right" w:pos="9026" w:leader="dot"/>
            </w:tabs>
            <w:rPr/>
          </w:pPr>
          <w:hyperlink w:anchor="__RefHeading___Toc40054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478</w:t>
            </w:r>
          </w:hyperlink>
        </w:p>
        <w:p>
          <w:pPr>
            <w:pStyle w:val="Contents2"/>
            <w:tabs>
              <w:tab w:val="clear" w:pos="8743"/>
              <w:tab w:val="right" w:pos="9026" w:leader="dot"/>
            </w:tabs>
            <w:rPr/>
          </w:pPr>
          <w:hyperlink w:anchor="__RefHeading___Toc40054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482</w:t>
            </w:r>
          </w:hyperlink>
        </w:p>
        <w:p>
          <w:pPr>
            <w:pStyle w:val="Contents2"/>
            <w:tabs>
              <w:tab w:val="clear" w:pos="8743"/>
              <w:tab w:val="right" w:pos="9026" w:leader="dot"/>
            </w:tabs>
            <w:rPr/>
          </w:pPr>
          <w:hyperlink w:anchor="__RefHeading___Toc40054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488</w:t>
            </w:r>
          </w:hyperlink>
        </w:p>
        <w:p>
          <w:pPr>
            <w:pStyle w:val="Contents2"/>
            <w:tabs>
              <w:tab w:val="clear" w:pos="8743"/>
              <w:tab w:val="right" w:pos="9026" w:leader="dot"/>
            </w:tabs>
            <w:rPr/>
          </w:pPr>
          <w:hyperlink w:anchor="__RefHeading___Toc40055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494</w:t>
            </w:r>
          </w:hyperlink>
        </w:p>
        <w:p>
          <w:pPr>
            <w:pStyle w:val="Contents2"/>
            <w:tabs>
              <w:tab w:val="clear" w:pos="8743"/>
              <w:tab w:val="right" w:pos="9026" w:leader="dot"/>
            </w:tabs>
            <w:rPr/>
          </w:pPr>
          <w:hyperlink w:anchor="__RefHeading___Toc40055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499</w:t>
            </w:r>
          </w:hyperlink>
        </w:p>
        <w:p>
          <w:pPr>
            <w:pStyle w:val="Contents2"/>
            <w:tabs>
              <w:tab w:val="clear" w:pos="8743"/>
              <w:tab w:val="right" w:pos="9026" w:leader="dot"/>
            </w:tabs>
            <w:rPr/>
          </w:pPr>
          <w:hyperlink w:anchor="__RefHeading___Toc40055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506</w:t>
            </w:r>
          </w:hyperlink>
        </w:p>
        <w:p>
          <w:pPr>
            <w:pStyle w:val="Contents2"/>
            <w:tabs>
              <w:tab w:val="clear" w:pos="8743"/>
              <w:tab w:val="right" w:pos="9026" w:leader="dot"/>
            </w:tabs>
            <w:rPr/>
          </w:pPr>
          <w:hyperlink w:anchor="__RefHeading___Toc40055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512</w:t>
            </w:r>
          </w:hyperlink>
        </w:p>
        <w:p>
          <w:pPr>
            <w:pStyle w:val="Contents2"/>
            <w:tabs>
              <w:tab w:val="clear" w:pos="8743"/>
              <w:tab w:val="right" w:pos="9026" w:leader="dot"/>
            </w:tabs>
            <w:rPr/>
          </w:pPr>
          <w:hyperlink w:anchor="__RefHeading___Toc40055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517</w:t>
            </w:r>
          </w:hyperlink>
        </w:p>
        <w:p>
          <w:pPr>
            <w:pStyle w:val="Contents2"/>
            <w:tabs>
              <w:tab w:val="clear" w:pos="8743"/>
              <w:tab w:val="right" w:pos="9026" w:leader="dot"/>
            </w:tabs>
            <w:rPr/>
          </w:pPr>
          <w:hyperlink w:anchor="__RefHeading___Toc40056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524</w:t>
            </w:r>
          </w:hyperlink>
        </w:p>
        <w:p>
          <w:pPr>
            <w:pStyle w:val="Contents2"/>
            <w:tabs>
              <w:tab w:val="clear" w:pos="8743"/>
              <w:tab w:val="right" w:pos="9026" w:leader="dot"/>
            </w:tabs>
            <w:rPr/>
          </w:pPr>
          <w:hyperlink w:anchor="__RefHeading___Toc40056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530</w:t>
            </w:r>
          </w:hyperlink>
        </w:p>
        <w:p>
          <w:pPr>
            <w:pStyle w:val="Contents2"/>
            <w:tabs>
              <w:tab w:val="clear" w:pos="8743"/>
              <w:tab w:val="right" w:pos="9026" w:leader="dot"/>
            </w:tabs>
            <w:rPr/>
          </w:pPr>
          <w:hyperlink w:anchor="__RefHeading___Toc40056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537</w:t>
            </w:r>
          </w:hyperlink>
        </w:p>
        <w:p>
          <w:pPr>
            <w:pStyle w:val="Contents2"/>
            <w:tabs>
              <w:tab w:val="clear" w:pos="8743"/>
              <w:tab w:val="right" w:pos="9026" w:leader="dot"/>
            </w:tabs>
            <w:rPr/>
          </w:pPr>
          <w:hyperlink w:anchor="__RefHeading___Toc40056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544</w:t>
            </w:r>
          </w:hyperlink>
        </w:p>
        <w:p>
          <w:pPr>
            <w:pStyle w:val="Contents2"/>
            <w:tabs>
              <w:tab w:val="clear" w:pos="8743"/>
              <w:tab w:val="right" w:pos="9026" w:leader="dot"/>
            </w:tabs>
            <w:rPr/>
          </w:pPr>
          <w:hyperlink w:anchor="__RefHeading___Toc40056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551</w:t>
            </w:r>
          </w:hyperlink>
        </w:p>
        <w:p>
          <w:pPr>
            <w:pStyle w:val="Contents2"/>
            <w:tabs>
              <w:tab w:val="clear" w:pos="8743"/>
              <w:tab w:val="right" w:pos="9026" w:leader="dot"/>
            </w:tabs>
            <w:rPr/>
          </w:pPr>
          <w:hyperlink w:anchor="__RefHeading___Toc40057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558</w:t>
            </w:r>
          </w:hyperlink>
        </w:p>
        <w:p>
          <w:pPr>
            <w:pStyle w:val="Contents2"/>
            <w:tabs>
              <w:tab w:val="clear" w:pos="8743"/>
              <w:tab w:val="right" w:pos="9026" w:leader="dot"/>
            </w:tabs>
            <w:rPr/>
          </w:pPr>
          <w:hyperlink w:anchor="__RefHeading___Toc40057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564</w:t>
            </w:r>
          </w:hyperlink>
        </w:p>
        <w:p>
          <w:pPr>
            <w:pStyle w:val="Contents2"/>
            <w:tabs>
              <w:tab w:val="clear" w:pos="8743"/>
              <w:tab w:val="right" w:pos="9026" w:leader="dot"/>
            </w:tabs>
            <w:rPr/>
          </w:pPr>
          <w:hyperlink w:anchor="__RefHeading___Toc40057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570</w:t>
            </w:r>
          </w:hyperlink>
        </w:p>
        <w:p>
          <w:pPr>
            <w:pStyle w:val="Contents2"/>
            <w:tabs>
              <w:tab w:val="clear" w:pos="8743"/>
              <w:tab w:val="right" w:pos="9026" w:leader="dot"/>
            </w:tabs>
            <w:rPr/>
          </w:pPr>
          <w:hyperlink w:anchor="__RefHeading___Toc40057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576</w:t>
            </w:r>
          </w:hyperlink>
        </w:p>
        <w:p>
          <w:pPr>
            <w:pStyle w:val="Contents2"/>
            <w:tabs>
              <w:tab w:val="clear" w:pos="8743"/>
              <w:tab w:val="right" w:pos="9026" w:leader="dot"/>
            </w:tabs>
            <w:rPr/>
          </w:pPr>
          <w:hyperlink w:anchor="__RefHeading___Toc40057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580</w:t>
            </w:r>
          </w:hyperlink>
        </w:p>
        <w:p>
          <w:pPr>
            <w:pStyle w:val="Contents2"/>
            <w:tabs>
              <w:tab w:val="clear" w:pos="8743"/>
              <w:tab w:val="right" w:pos="9026" w:leader="dot"/>
            </w:tabs>
            <w:rPr/>
          </w:pPr>
          <w:hyperlink w:anchor="__RefHeading___Toc40058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586</w:t>
            </w:r>
          </w:hyperlink>
        </w:p>
        <w:p>
          <w:pPr>
            <w:pStyle w:val="Contents2"/>
            <w:tabs>
              <w:tab w:val="clear" w:pos="8743"/>
              <w:tab w:val="right" w:pos="9026" w:leader="dot"/>
            </w:tabs>
            <w:rPr/>
          </w:pPr>
          <w:hyperlink w:anchor="__RefHeading___Toc40058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591</w:t>
            </w:r>
          </w:hyperlink>
        </w:p>
        <w:p>
          <w:pPr>
            <w:pStyle w:val="Contents2"/>
            <w:tabs>
              <w:tab w:val="clear" w:pos="8743"/>
              <w:tab w:val="right" w:pos="9026" w:leader="dot"/>
            </w:tabs>
            <w:rPr/>
          </w:pPr>
          <w:hyperlink w:anchor="__RefHeading___Toc40058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598</w:t>
            </w:r>
          </w:hyperlink>
        </w:p>
        <w:p>
          <w:pPr>
            <w:pStyle w:val="Contents2"/>
            <w:tabs>
              <w:tab w:val="clear" w:pos="8743"/>
              <w:tab w:val="right" w:pos="9026" w:leader="dot"/>
            </w:tabs>
            <w:rPr/>
          </w:pPr>
          <w:hyperlink w:anchor="__RefHeading___Toc40058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603</w:t>
            </w:r>
          </w:hyperlink>
        </w:p>
        <w:p>
          <w:pPr>
            <w:pStyle w:val="Contents2"/>
            <w:tabs>
              <w:tab w:val="clear" w:pos="8743"/>
              <w:tab w:val="right" w:pos="9026" w:leader="dot"/>
            </w:tabs>
            <w:rPr/>
          </w:pPr>
          <w:hyperlink w:anchor="__RefHeading___Toc40058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609</w:t>
            </w:r>
          </w:hyperlink>
        </w:p>
        <w:p>
          <w:pPr>
            <w:pStyle w:val="Contents2"/>
            <w:tabs>
              <w:tab w:val="clear" w:pos="8743"/>
              <w:tab w:val="right" w:pos="9026" w:leader="dot"/>
            </w:tabs>
            <w:rPr/>
          </w:pPr>
          <w:hyperlink w:anchor="__RefHeading___Toc40059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614</w:t>
            </w:r>
          </w:hyperlink>
        </w:p>
        <w:p>
          <w:pPr>
            <w:pStyle w:val="Contents2"/>
            <w:tabs>
              <w:tab w:val="clear" w:pos="8743"/>
              <w:tab w:val="right" w:pos="9026" w:leader="dot"/>
            </w:tabs>
            <w:rPr/>
          </w:pPr>
          <w:hyperlink w:anchor="__RefHeading___Toc40059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619</w:t>
            </w:r>
          </w:hyperlink>
        </w:p>
        <w:p>
          <w:pPr>
            <w:pStyle w:val="Contents2"/>
            <w:tabs>
              <w:tab w:val="clear" w:pos="8743"/>
              <w:tab w:val="right" w:pos="9026" w:leader="dot"/>
            </w:tabs>
            <w:rPr/>
          </w:pPr>
          <w:hyperlink w:anchor="__RefHeading___Toc40059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623</w:t>
            </w:r>
          </w:hyperlink>
        </w:p>
        <w:p>
          <w:pPr>
            <w:pStyle w:val="Contents2"/>
            <w:tabs>
              <w:tab w:val="clear" w:pos="8743"/>
              <w:tab w:val="right" w:pos="9026" w:leader="dot"/>
            </w:tabs>
            <w:rPr/>
          </w:pPr>
          <w:hyperlink w:anchor="__RefHeading___Toc40059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630</w:t>
            </w:r>
          </w:hyperlink>
        </w:p>
        <w:p>
          <w:pPr>
            <w:pStyle w:val="Contents2"/>
            <w:tabs>
              <w:tab w:val="clear" w:pos="8743"/>
              <w:tab w:val="right" w:pos="9026" w:leader="dot"/>
            </w:tabs>
            <w:rPr/>
          </w:pPr>
          <w:hyperlink w:anchor="__RefHeading___Toc40059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635</w:t>
            </w:r>
          </w:hyperlink>
        </w:p>
        <w:p>
          <w:pPr>
            <w:pStyle w:val="Contents2"/>
            <w:tabs>
              <w:tab w:val="clear" w:pos="8743"/>
              <w:tab w:val="right" w:pos="9026" w:leader="dot"/>
            </w:tabs>
            <w:rPr/>
          </w:pPr>
          <w:hyperlink w:anchor="__RefHeading___Toc40060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642</w:t>
            </w:r>
          </w:hyperlink>
        </w:p>
        <w:p>
          <w:pPr>
            <w:pStyle w:val="Contents2"/>
            <w:tabs>
              <w:tab w:val="clear" w:pos="8743"/>
              <w:tab w:val="right" w:pos="9026" w:leader="dot"/>
            </w:tabs>
            <w:rPr/>
          </w:pPr>
          <w:hyperlink w:anchor="__RefHeading___Toc40060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649</w:t>
            </w:r>
          </w:hyperlink>
        </w:p>
        <w:p>
          <w:pPr>
            <w:pStyle w:val="Contents2"/>
            <w:tabs>
              <w:tab w:val="clear" w:pos="8743"/>
              <w:tab w:val="right" w:pos="9026" w:leader="dot"/>
            </w:tabs>
            <w:rPr/>
          </w:pPr>
          <w:hyperlink w:anchor="__RefHeading___Toc40060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656</w:t>
            </w:r>
          </w:hyperlink>
        </w:p>
        <w:p>
          <w:pPr>
            <w:pStyle w:val="Contents2"/>
            <w:tabs>
              <w:tab w:val="clear" w:pos="8743"/>
              <w:tab w:val="right" w:pos="9026" w:leader="dot"/>
            </w:tabs>
            <w:rPr/>
          </w:pPr>
          <w:hyperlink w:anchor="__RefHeading___Toc40060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662</w:t>
            </w:r>
          </w:hyperlink>
        </w:p>
        <w:p>
          <w:pPr>
            <w:pStyle w:val="Contents2"/>
            <w:tabs>
              <w:tab w:val="clear" w:pos="8743"/>
              <w:tab w:val="right" w:pos="9026" w:leader="dot"/>
            </w:tabs>
            <w:rPr/>
          </w:pPr>
          <w:hyperlink w:anchor="__RefHeading___Toc40060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668</w:t>
            </w:r>
          </w:hyperlink>
        </w:p>
        <w:p>
          <w:pPr>
            <w:pStyle w:val="Contents2"/>
            <w:tabs>
              <w:tab w:val="clear" w:pos="8743"/>
              <w:tab w:val="right" w:pos="9026" w:leader="dot"/>
            </w:tabs>
            <w:rPr/>
          </w:pPr>
          <w:hyperlink w:anchor="__RefHeading___Toc40061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674</w:t>
            </w:r>
          </w:hyperlink>
        </w:p>
        <w:p>
          <w:pPr>
            <w:pStyle w:val="Contents2"/>
            <w:tabs>
              <w:tab w:val="clear" w:pos="8743"/>
              <w:tab w:val="right" w:pos="9026" w:leader="dot"/>
            </w:tabs>
            <w:rPr/>
          </w:pPr>
          <w:hyperlink w:anchor="__RefHeading___Toc40061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680</w:t>
            </w:r>
          </w:hyperlink>
        </w:p>
        <w:p>
          <w:pPr>
            <w:pStyle w:val="Contents2"/>
            <w:tabs>
              <w:tab w:val="clear" w:pos="8743"/>
              <w:tab w:val="right" w:pos="9026" w:leader="dot"/>
            </w:tabs>
            <w:rPr/>
          </w:pPr>
          <w:hyperlink w:anchor="__RefHeading___Toc40061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685</w:t>
            </w:r>
          </w:hyperlink>
        </w:p>
        <w:p>
          <w:pPr>
            <w:pStyle w:val="Contents2"/>
            <w:tabs>
              <w:tab w:val="clear" w:pos="8743"/>
              <w:tab w:val="right" w:pos="9026" w:leader="dot"/>
            </w:tabs>
            <w:rPr/>
          </w:pPr>
          <w:hyperlink w:anchor="__RefHeading___Toc40061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692</w:t>
            </w:r>
          </w:hyperlink>
        </w:p>
        <w:p>
          <w:pPr>
            <w:pStyle w:val="Contents2"/>
            <w:tabs>
              <w:tab w:val="clear" w:pos="8743"/>
              <w:tab w:val="right" w:pos="9026" w:leader="dot"/>
            </w:tabs>
            <w:rPr/>
          </w:pPr>
          <w:hyperlink w:anchor="__RefHeading___Toc40061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695</w:t>
            </w:r>
          </w:hyperlink>
        </w:p>
        <w:p>
          <w:pPr>
            <w:pStyle w:val="Contents2"/>
            <w:tabs>
              <w:tab w:val="clear" w:pos="8743"/>
              <w:tab w:val="right" w:pos="9026" w:leader="dot"/>
            </w:tabs>
            <w:rPr/>
          </w:pPr>
          <w:hyperlink w:anchor="__RefHeading___Toc40062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701</w:t>
            </w:r>
          </w:hyperlink>
        </w:p>
        <w:p>
          <w:pPr>
            <w:pStyle w:val="Contents2"/>
            <w:tabs>
              <w:tab w:val="clear" w:pos="8743"/>
              <w:tab w:val="right" w:pos="9026" w:leader="dot"/>
            </w:tabs>
            <w:rPr/>
          </w:pPr>
          <w:hyperlink w:anchor="__RefHeading___Toc40062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706</w:t>
            </w:r>
          </w:hyperlink>
        </w:p>
        <w:p>
          <w:pPr>
            <w:pStyle w:val="Contents2"/>
            <w:tabs>
              <w:tab w:val="clear" w:pos="8743"/>
              <w:tab w:val="right" w:pos="9026" w:leader="dot"/>
            </w:tabs>
            <w:rPr/>
          </w:pPr>
          <w:hyperlink w:anchor="__RefHeading___Toc40062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712</w:t>
            </w:r>
          </w:hyperlink>
        </w:p>
        <w:p>
          <w:pPr>
            <w:pStyle w:val="Contents2"/>
            <w:tabs>
              <w:tab w:val="clear" w:pos="8743"/>
              <w:tab w:val="right" w:pos="9026" w:leader="dot"/>
            </w:tabs>
            <w:rPr/>
          </w:pPr>
          <w:hyperlink w:anchor="__RefHeading___Toc40062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718</w:t>
            </w:r>
          </w:hyperlink>
        </w:p>
        <w:p>
          <w:pPr>
            <w:pStyle w:val="Contents2"/>
            <w:tabs>
              <w:tab w:val="clear" w:pos="8743"/>
              <w:tab w:val="right" w:pos="9026" w:leader="dot"/>
            </w:tabs>
            <w:rPr/>
          </w:pPr>
          <w:hyperlink w:anchor="__RefHeading___Toc40062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723</w:t>
            </w:r>
          </w:hyperlink>
        </w:p>
        <w:p>
          <w:pPr>
            <w:pStyle w:val="Contents2"/>
            <w:tabs>
              <w:tab w:val="clear" w:pos="8743"/>
              <w:tab w:val="right" w:pos="9026" w:leader="dot"/>
            </w:tabs>
            <w:rPr/>
          </w:pPr>
          <w:hyperlink w:anchor="__RefHeading___Toc40063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730</w:t>
            </w:r>
          </w:hyperlink>
        </w:p>
        <w:p>
          <w:pPr>
            <w:pStyle w:val="Contents2"/>
            <w:tabs>
              <w:tab w:val="clear" w:pos="8743"/>
              <w:tab w:val="right" w:pos="9026" w:leader="dot"/>
            </w:tabs>
            <w:rPr/>
          </w:pPr>
          <w:hyperlink w:anchor="__RefHeading___Toc40063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735</w:t>
            </w:r>
          </w:hyperlink>
        </w:p>
        <w:p>
          <w:pPr>
            <w:pStyle w:val="Contents2"/>
            <w:tabs>
              <w:tab w:val="clear" w:pos="8743"/>
              <w:tab w:val="right" w:pos="9026" w:leader="dot"/>
            </w:tabs>
            <w:rPr/>
          </w:pPr>
          <w:hyperlink w:anchor="__RefHeading___Toc40063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742</w:t>
            </w:r>
          </w:hyperlink>
        </w:p>
        <w:p>
          <w:pPr>
            <w:pStyle w:val="Contents2"/>
            <w:tabs>
              <w:tab w:val="clear" w:pos="8743"/>
              <w:tab w:val="right" w:pos="9026" w:leader="dot"/>
            </w:tabs>
            <w:rPr/>
          </w:pPr>
          <w:hyperlink w:anchor="__RefHeading___Toc40063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747</w:t>
            </w:r>
          </w:hyperlink>
        </w:p>
        <w:p>
          <w:pPr>
            <w:pStyle w:val="Contents2"/>
            <w:tabs>
              <w:tab w:val="clear" w:pos="8743"/>
              <w:tab w:val="right" w:pos="9026" w:leader="dot"/>
            </w:tabs>
            <w:rPr/>
          </w:pPr>
          <w:hyperlink w:anchor="__RefHeading___Toc40063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754</w:t>
            </w:r>
          </w:hyperlink>
        </w:p>
        <w:p>
          <w:pPr>
            <w:pStyle w:val="Contents2"/>
            <w:tabs>
              <w:tab w:val="clear" w:pos="8743"/>
              <w:tab w:val="right" w:pos="9026" w:leader="dot"/>
            </w:tabs>
            <w:rPr/>
          </w:pPr>
          <w:hyperlink w:anchor="__RefHeading___Toc40064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757</w:t>
            </w:r>
          </w:hyperlink>
        </w:p>
        <w:p>
          <w:pPr>
            <w:pStyle w:val="Contents2"/>
            <w:tabs>
              <w:tab w:val="clear" w:pos="8743"/>
              <w:tab w:val="right" w:pos="9026" w:leader="dot"/>
            </w:tabs>
            <w:rPr/>
          </w:pPr>
          <w:hyperlink w:anchor="__RefHeading___Toc40064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762</w:t>
            </w:r>
          </w:hyperlink>
        </w:p>
        <w:p>
          <w:pPr>
            <w:pStyle w:val="Contents2"/>
            <w:tabs>
              <w:tab w:val="clear" w:pos="8743"/>
              <w:tab w:val="right" w:pos="9026" w:leader="dot"/>
            </w:tabs>
            <w:rPr/>
          </w:pPr>
          <w:hyperlink w:anchor="__RefHeading___Toc40064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768</w:t>
            </w:r>
          </w:hyperlink>
        </w:p>
        <w:p>
          <w:pPr>
            <w:pStyle w:val="Contents2"/>
            <w:tabs>
              <w:tab w:val="clear" w:pos="8743"/>
              <w:tab w:val="right" w:pos="9026" w:leader="dot"/>
            </w:tabs>
            <w:rPr/>
          </w:pPr>
          <w:hyperlink w:anchor="__RefHeading___Toc40064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773</w:t>
            </w:r>
          </w:hyperlink>
        </w:p>
        <w:p>
          <w:pPr>
            <w:pStyle w:val="Contents2"/>
            <w:tabs>
              <w:tab w:val="clear" w:pos="8743"/>
              <w:tab w:val="right" w:pos="9026" w:leader="dot"/>
            </w:tabs>
            <w:rPr/>
          </w:pPr>
          <w:hyperlink w:anchor="__RefHeading___Toc40064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3_29448"/>
      <w:bookmarkStart w:id="1" w:name="pg4993_29448"/>
      <w:bookmarkEnd w:id="1"/>
    </w:p>
    <w:p>
      <w:pPr>
        <w:pStyle w:val="Heading2"/>
        <w:numPr>
          <w:ilvl w:val="1"/>
          <w:numId w:val="1"/>
        </w:numPr>
        <w:rPr/>
      </w:pPr>
      <w:bookmarkStart w:id="2" w:name="pg4993_29448"/>
      <w:bookmarkStart w:id="3" w:name="__RefHeading___Toc400370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هادی آل راضی</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00372_774463916"/>
      <w:bookmarkStart w:id="6" w:name="_Toc2"/>
      <w:bookmarkEnd w:id="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مضی تکلّمنا عن مسألة  إطلاق الجزئیة لحالة النسیان، وأنّ دلیل الجزئیة هل هو مطلق بلحاظ حالة  نسیان الجزء، أو لا ؟ تکلمنا عن ذلک مفصّلاً، وکان الکلام فی إطلاق دلیل الجزئیة  لحالة النسیان وعدمه، وماذا یترتب علی هذا الإطلاق ؟ وتبیّن بأنّ الإطلاق إذا تمّ  فی دلیل الجزئیة یثبت أن الجزء جزء حتی فی حالة نسیانه، مما یعنی أن المطلوب من  الناسی هو المرکب، هو الفعل التام، وأن ما عدا الجزء المنسی لیس مطلوباً؛ لأن  الجزء جزءٌ حتی فی حالة النسیان،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وجوب المرکب، باعتبار نسیان جزئه  وعدم التمکن من الإتیان به بالنسبة إلی الناسی، وإذا سقط الأمر بالمرکب؛ حینئذٍ لا  أمر بباقی الأجزاء، فالناسی إذا جاء بالناقص، أی جاء بسائر الأجزاء وترک الجزء  المنسی لا یکون ما فعله صحیحاً، ولا یُحکَم بصحة العمل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المرحلة الثانیة تکلّمنا  عن أنه  إذا لم یکن لدلیل الجزئیة إطلاق، فهل یمکن التمسّک بإطلاق دلیل الواجب لإثبات عکس  النتیجة، أو لا یمکن ذلک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دلیل الواجب المرکب له  إطلاق یثبت وجوب الواجب حتی فی حالة نسیان جزئه، إذا کان له مثل هذا الإطلاق؛ حینئذٍ  یمکن التمسّک به لإثبات وجوب باقی الأجزاء ما عدا الجزء المنسی تمسکاً بإطلاق دلیل  الواجب، دلیل الواجب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مثلاً ــــــــــ الصلاة واجبة، إذا فرضنا  أنه کان له إطلاق یثبت وجوب الصلاة حتی فی حال نسیان بعض أجزائها؛ حینئذٍ یُتمسک  به لإثبات وجوب الباقی، فإذا جاء الناسی بباقی الأجزاء یکون ما جاء به صحیحاً  ومبرءً للذمّة، فتثبت عکس النتیجة التی تثبت علی تقدیر إطلاق دلیل الجزئیة، إطلاق دلیل  الجزئیة یثبت به وجوب المرکب وعدم وجوب الأجزاء الباقیة ما عدا الجزء المنسی، وحیث  أنه عاجز عنه وغیر قادر علی الإتیان بالمرکب من جهة النسیان، فیسقط الأمر بالمرکب  ولا أمر بالباقی؛ لأن الجزء جزءٌ حتی فی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علی تقدیر التمسّک  بإطلاق دلیل الواجب یثبت حینئذٍ وجوب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تکلّمنا فی المرحلة  الثالثة،  وهی ما إذا فرضنا عدم تمامیة الإطلاق، لا لدلیل الجزئیة ولا لدلیل الواجب، تکلمنا حینئذٍ  عن مقتضی الأصل العملی، وأنه فی المقام ماذا یقتضی ؟</w:t>
      </w:r>
    </w:p>
    <w:p>
      <w:pPr>
        <w:pStyle w:val="BookText"/>
        <w:rPr/>
      </w:pPr>
      <w:r>
        <w:rPr>
          <w:rFonts w:ascii="IRNazanin" w:hAnsi="IRNazanin" w:eastAsia="IRNazanin"/>
          <w:color w:val="111111"/>
          <w:sz w:val="28"/>
          <w:sz w:val="28"/>
          <w:szCs w:val="28"/>
          <w:rtl w:val="true"/>
          <w:lang w:bidi="fa-IR"/>
        </w:rPr>
        <w:t xml:space="preserve">هذه المراحل الثلاثة التی  تکلّمنا عنها فی تلک المسألة،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أیضاً فی هذه المسألة  الجدیدة التی نتکلّم فیها الیوم إن شاء الله تعالی، والتی نُعنونها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الجزئیة لحالة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الإتیان ببعض الأجزاء لسببٍ ما، فیقع الکلام فی  أنّ دلیل الجزئیة هل هو مطلق یشمل حالة تعذر هذا الجزء ویدلّ علی أنّ هذا الجزء  المتعذر جزءٌ من المرکب حتی مع تعذره، والواجب هو المرکب حتی من هذا الجزء  المتعذر، وحیث أنه لا یتمکن من الإتیان بالواجب المرکب ــــــــ بحسب الفرض  ــــــــ لعدم تمکنه من الإتیان ببعض أجزائه بالفرض، فیسقط وجوب المرکب، ولا أمر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إطلاق لدلیل الجزئیة لحالة التعذّر نظیر الإطلاق الذی  تمسکنا به لدلیل الجزئیة بلحاظ حالة النسیان، کلٌ منهما یثبت به سقوط الأمر  بالمرکب وعدم وجوب الباقی مما عدا ذلک الجزء المنسی، أو الجزء المتعذّر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یقع الکلام علی  تقدیر عدم وجود إطلاق فی دلیل الجزئیة، ننتقل إلی الإطلاق فی دلیل الواجب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الواجب هل له إطلاق یشمل کل الحالات ؟ حتی حالة تعذر بعض أجزائه، ودلّ الدلیل  علی وجوب هذا الفعل حتی لو تعذر بعض أجزائه، إذا کان له إطلاق من هذا القبیل لا  إشکال فی أنه یتعیّن التمسک بهذا الإطلاق لإثبات وجوب ما عدا الجزء المتعذر، فإذا  جاء المکلّف بالناقص وترک الجزء المتعذر یصح منه العمل؛ لأن المطلوب منه فی حالة  التعذر هو ما عدا الجزء المتعذر، فإذا کان هذا هو المطلوب منه وجاء به یقع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 کلا الإطلاقین، لا فی دلیل الجزئیة ولا فی دلیل الواجب، فینتقل البحث  إلی الأصل العملی، ما هو مقتضی الأصل العملی فی المقام ؟</w:t>
      </w:r>
    </w:p>
    <w:p>
      <w:pPr>
        <w:pStyle w:val="BookText"/>
        <w:rPr/>
      </w:pPr>
      <w:r>
        <w:rPr>
          <w:rFonts w:ascii="IRNazanin" w:hAnsi="IRNazanin" w:eastAsia="IRNazanin"/>
          <w:color w:val="111111"/>
          <w:sz w:val="28"/>
          <w:sz w:val="28"/>
          <w:szCs w:val="28"/>
          <w:rtl w:val="true"/>
          <w:lang w:bidi="fa-IR"/>
        </w:rPr>
        <w:t xml:space="preserve">ومن هنا یظهر أنّ  حیثیات ونکات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 کلا المقامین، وهی أنّ هذا البحث یترکز  فی شمول دلیل الجزئیة لحالة النسیان وحالة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 المکلّف هل هو  ما عدا مورد العذر ؟ أعمّ من أن یکون العذر من جهة النسیان، أو یکون العذر من جهة  العجز، البحث واحد، أنه إذا تعذر الإتیان بجزءٍ من المرکب، سواء کان تعذره من جهة  النسیان، أو کان تعذره من جهة عجز المکلف عن الإتیان به، عندما یعجز المکلّف عن  الإتیان بجزء المرکب، هل یجب علیه الباقی أو لا ؟ إطلاق دلیل الجزئیة یقول لا یجب  علیه الباقی؛ لأن الجزء جزء حتی فی حال النسیان أو فی حال التعذر بمعنی عدم  القدرة، وهذا هو معنی إطلاق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إطلاق دلیل الواجب یقول یجب علیه  الإتیان بالباقی؛ لأنّ الواجب له إطلاق یشمل کل الحالات، حتی حالة نسیان الجزء،  وحالة عدم القدرة علی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حیثیات البحث ونکاته واحدة، وحتی فی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هذا فی الجملة؛ لأن هناک فوارق بین البحثین؛ ولذا لا ندخل  فی تفاصیل النکات المتقدمة فی البحث السابق فی هذا البحث، وإنّما یُشار إلی فوارق  اساسیة بین البحثین لابدّ من ملاحظتها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السابق طُرحت شبهة، ونُعبّر عنها بالشبهة؛ لأنها غیر ثابتة علی ما تقدّم،  وهی شبهة استحالة تکلیف الناسی بالناقص، أن الناسی للجزء یستحیل تکلیفه بالفاقد لذلک  الجزء، وعُلل ذلک باعتبار أنّ الناسی لا یلتفت إلی کونه ناسیاً، فهو غافل عن کونه  ناسیاً، وإلا بمجرّد أن یلتفت إلی کونه ناسیاً یخرج عن کونه ناسیاً، ویدخل فی  موضوع المتذکر، فلا تشمله الأدلة المختصة بالناسی، وعدم التفاته إلی کونه ناسیاً  هو الذی دعاهم إلی القول باستحالة التکلیف بالناقص؛ لأنّ التکلیف بالناقص یختص  بالناسی وموضوعه هو الناسی، والناسی لعدم التفاته إلی کونه ناسیاً لا یری أنّ هذا  الخطاب موجه إلیه؛ لأنه لا یلتفت إلی کونه ناسیاً، هو یعتقد أنه موجه إلی غیره؛  لأنه یری نفسه متذکراً؛ ولذا قالوا باستحالة تکلیف الناسی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طرح هذه الشبهة  هناک،  وتقدم أیضاً أنها غیر تامّة، لکن لو تمّت هناک، فهی لا تتم فی محل الکلام؛ لوضوح  أنّ العاجز یلتفت إلی عجزه، هو عاجز عن الإتیان بالرکوع ولا یتمکن من ذلک،  وبالتفاته إلی عجزه لا یخرج عن کونه عاجزاً، بینما الناسی بالتفاته إلی نسیانه  یخرج عن کونه ناسیاً، وبالإمکان أن یُخاطب العاجز عن الرکوع فی الصلاة ـــــــــ  مثلاً ــــــــــ بالباقی، وأن یُکلّف بالباقی، یجب علیک الإتیان بباقی الأجزاء،  ولا محذور فی هذا، ولا استحالة فی تکلیف العاجز بالناقص، والمقصود بالناقص ما عدا  الجزء الغیر المقدور علیه، لا استحالة فی تکلیفه بذلک حتی لو تمّت هذه الشبهة فی  باب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الثانی بین البحثین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هذا الفارق بلحاظ بحث الأصل العملی المتقدم فی تلک المسألة عندما قلنا تنتهی  النوبة إلی الأصل العملی ونفترض عدم تمامیة إطلاق دلیل الجزئیة وعدم تمامیة إطلاق  دلیل الواجب المرکب تصل النوبة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یوجد فارق بین البحث  السابق والبحث الذی نتکلم عنه، وهذا الفرق هو أنه تقدم سابقاً فی تلک المسألة وجود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النسیان مرتفعاً فی داخل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جاء بالصلاة الناقصة نسیاناً، ثمّ  ارتفع نسیانه فی داخل الوقت، والوقت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النسیان إلی نهایة الوقت وارتفع بعد خروج الوقت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صورتان یختلفان  فی بعض الحیثیات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المکلف فی الصورة الأولی یحصل له علم  إجمالی بوجوب الفعل التام بعد ارتفاع النسیان، او وجوب الجامع بین الفعل التام بعد  ارتفاع النسیان، أو الناقص قبل ارتفاعه، من أین نشأ هذا العلم الإجمالی ؟   ـــــــــ نستذکر المطالب السابقة حتی نطبقها علی محل کلامنا ــــــــــ هذا  العلم الإجمالی ینشأ من إطلاق دلیل الجزء وعدم إطلاقه، علی تقدیر أن یکون لدلیل  الجزئیة إطلاق یشمل حالة النسیان، الواجب علی المکلف هو الفعل التام؛ لأن الجزء  جزء حتی فی حال نسیانه، فالمطلوب هو المرکب، فیجب علی هذا المکلف الذی جاء بالصلاة  ناقصة فی حال النسیان مع فرض ارتفاع عذره فی داخل الوقت کما افترضنا ذلک، فیجب  علیه أن یأتی بالفعل التام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عدم وجود إطلاق لدلیل  الجزئیة ونفترض أنه تم إطلاق دلیل الواجب؛ حینئذٍ الواجب علی المکلف هو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دلیل الجزئیة لیس له إطلاق لحال مثل هذا، ومعنی ذلک أنه إذا جاء بالناقص  یکفیه الناقص؛ لأن الجزء لیس جزءاً فی حالة النسیان، إطلاق دلیل الجزئیة یقول  الجزء جزء فی حال النسیان، لکن إذا لم یکن لدلیل الجزئیة إطلاق فأنّ إطلاق دلیل  الواجب یقول یجب الإتیان بالواجب حتی إذا نسیت هذا الجزء، فیکون الواجب هو الناقص،  لکن هل الواجب هو الناقص وحده ؟ بحیث أن هذا المکلّف یجب علیه الإتیان بالناقص، أو  یجوز له أن ینتظر، فإذا ارتفع العذر فی داخل الوقت یأتی بالتام، فمن هنا یکون  الواجب علی تقدیر عدم إطلاق دلیل الجزئیة هو الجامع بین التام بعد ارتفاع النسیان  وبین الناقص فی حال النسیان، هو مُخیّر إمّا أن یأتی بالناقص فی حال النسیان، أو  یأتی بالتام بعد ارتفاع النسیان فی داخل الوقت کما هو المفروض، هذا صار علماً  إجمالیاً إمّا بوجوب التام، أو بوجوب الجامع، وهذا من دوران الأمر بین الأقل  والأکثر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طرحناه هناک بأنه هل یُناط جریان البراءة لنفی  وجوب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البراءة بکبری دوران الأمر بین الأقل والأکثر  الارتباطیین ؟ بحیث إذا قلنا بأن البراءة تجری فی تلک الکبری، فتجری فی المقام، وإذا  قلنا بعدم جریانها کما هو أحد الآراء أنّ الأقل والأکثر الاستقلالیین تجری فیه  البراءة، أمّا الأقل والأکثر الارتباطیین لا تجری فیه البراءة، إذا قلنا بذلک، فهی  لا تجری فی المقام، هل الأمر هکذا ؟ قلنا لا، إنّ البراءة تجری فی المقام علی کل  حال، ولا یُناط جریانها بجریانها فی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أننا  حتی لو قلنا بعدم جریان البراءة فی تلک الکبری، الذی یعنی منجزیة ذلک العلم  الإجمالی ووجوب الاحتیاط، حتی إذا قلنا بذلک، فی محل الکلام نقول بجریان البراءة،  ولا یُناط جریان البراءة فی المقام بجریانها فی تلک الکبری؛ للنکتة المتقدمة وهی  أنّ مثل هذا العلم الإجمالی غیر منجز؛ لأنه علم إجمالی حصل بعد خروج أحد الطرفین  عن محل الابتلاء، ومثل هذا العلم الإجمالی لا یکون منجزاً بقطع النظر عمّا نختاره  فی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هذا  العلم الإجمالی حصل بعد خروج أحد الطرفین عن محل الابتلاء واضح؛ لأنّ العلم  الإجمالی یتشکّل للناسی بعد التفاته إلی نسیانه فی داخل الوقت، أمّا قبل التفاته  فلا یتشکل لدیه علم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طرفی العلم  الإجمالی خرج عن محل الابتلاء، جاء به المکلف؛ لأن المفروض أنه جاء بالناقص فی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العلم الإجمالی الذی خرج أحد أطرافه عن محل الابتلاء لا یکون  صالحاً للتنجیز حتی إذا قلنا بعدم جریان البراءة فی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قلنا أن البراءة تجری علی کل حال ولا یُناط جریانها بجریانها فی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مسألة النسیان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محل الکلام فالقضیة  تختلف، والسبب أن هناک فرقاً بین المقامین، فی باب النسیان قلنا أن العلم الإجمالی  لا یحصل للمکلف إلا بعد الالتفات وبعد خروجه عن حالة النسیان، فأنه بعد خروجه عن  حالة النسیان هو قد جاء ـــــــــــ بحسب الفرض ـــــــــ بأحد الطرفین وخرج ذلک  الطرف عن کونه محل الابتلاء؛ ولذا قلنا أنّ العلم الإجمالی لا أثر له؛ لأنه علم  إجمال بطرفین أحدهما خارج عن محل الابتلاء، بینما فی مسألتنا یحصل العلم الإجمالی  للمکلف من أول الأمر، العاجز عن الرکوع ـــــــــ مثلاً ــــــــــ فی الصلاة، قبل  أن یأتی بصلاة ناقصة هو یعلم إجمالاً بأن الواجب علیه إمّا التام علی تقدیر إطلاق  الجزئیة لحالة العجز، أو الجامع بین التام بعد ارتفاع العجز والناقص حال وجود  العجز علی تقدیر عدم إطلاق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البدایة یعلم إجمالاً بوجوب  إما التام أو وجوب الجامع، هذا علم إجمالی یدور أمره بین الأقل والأکثر  الارتباطیین، وکلٌ من طرفیه داخل فی محل الابتلاء، حین حصول العلم الإجمالی کلا  الطرفین داخل فی محل الابتلاء ولیس أحدهما خارجاً عن محل الابتلاء حتی یقال بأنّ هذا  العلم الإجمالی لا یصلح للتنجیز لخروج بعض أطرافه عن محل الابتلاء؛ فحینئذٍ یُناط  جریان البراءة فی المقام بجریانها فی کبری دوران الأمر بین الأقل والأکثر  الارتباطیین، فإن قلنا بجریان البراءة فی تلک المسألة کما هو الصحیح؛ فحینئذٍ تجری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النهائیة هی أنّ البراءة تجری فی محل الکلام کما تجری فی باب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فرض الصورة الأولی، وهی صورة ما إذا ارتفع النسیان أو العجز فی داخل الوقت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فرض الصورة الثانیة وهی  فیما إذا فرضنا ارتفاع النسیان أو العجز فی خارج الوقت، فی تلک المسألة فی باب  النسیان قلنا إذا ارتفع النسیان فی خارج الوقت؛ حینئذٍ المکلف یعلم علماً إجمالیاً  بأنّ الواجب علیه إما التام، علی تقدیر إطلاق دلیل الجزئیة، وإمّا الناقص علی  تقدیر عدم إطلاق دلیل الجزئیة، والمقصود بالتام هنا هو التام فی خارج الوقت، أی  القضاء؛ لأن المفروض استمرار النسیان إلی نهایة الوقت، الوقت انتهی، فالآن هذا  المکلف بعد التفاته إلی نسیانه علی تقدیر إطلاق دلیل الجزئیة یجب علیه القضاء، یجب  علیه الإتیان بالفعل التام فی خارج الوقت، وهو عبارة عن القضاء، وعلی تقدیر عدم  إطلاق دلیل الجزئیة یجب علیه الإتیان بالناقص؛ وحینئذٍ لا یوجد جامع هنا؛ لأن  النسیان فُرض مستوعباً لتمام الوقت، فالأمر یدور بین وجوب التام بعد خروج الوقت،  أو الناقص فی داخل الوقت فی حال العذر وفی حال النسیان، و هذا من دوران الأمر بین  المتباینین لا من دوران الأمر بین الأقل والأکثر الارتباطیین؛ ولا مجال حینئذٍ  للقول بجریان البراءة فیه لإدخاله فی تلک الکبری السابقة، لکن قلنا هناک أنه فی  باب النسیان هذا العلم الإجمالی لیس له اثر؛ لأنه علم إجمالی حاصل للمکلف بعد خروج  أحد أطرافه عن محل الابتلاء؛ لأنّ هذا العلم الإجمالی ـــــــ فی باب النسیان  ـــــــ حصل للمکلف بعد الالتفات، والمفروض أن الالتفات حصل بعد خروج الوقت، فحصل  له هذا العلم الإجمالی وقد جاء بأحد طرفیه فی داخل الوقت، وجوب الناقص فی داخل  الوقت هو امتثله وجاء به ـــــــــــ بحسب الفرض ـــــــــ، فیکون علماً إجمالیاً  مردداً بین متباینین، صحیح، لکن لکون أحد طرفیه خارج عن محل الابتلاء لا یکون  صالحاً للتنجیز، فلا أثر له، فتجری البراءة حینئذٍ لنفی وجوب التام فی خارج الوقت،  أی تجری البراءة لنفی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باب النسیان، فی محل کلامنا لا یتم هذا  الأمر لنفس النکتة السابقة، فی محل کلامنا العاجز یلتفت إلی عجزه من البدایة، من  أول الأمر هو یعلم أنه عاجز عن الرکوع فی الصلاة ــــــــ مثلاً ـــــــ فیتشکل له  علم إجمالی ــــــــــ علی تقدیر استمرار العجز إلی آخر الوقت ـــــــــ بأنه إما  یجب علیه الإتیان بالتام فی خارج الوقت؛ لأن المفروض استمرار العجز إلی نهایة  الوقت، یعنی إما یجب علیه القضاء علی تقدیر إطلاق دلیل الجزئیة، وإما یجب علیه  الناقص فی داخل الوقت علی تقدیر عدم إطلاق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دائر بین  متباینین، کلٌ منهما داخل فی محل الابتلاء حین حصول العلم الإجمالی، مقتضی  القاعدة أنّ هذا العلم الإجمالی یکون منجزاً</w:t>
      </w:r>
      <w:r>
        <w:rPr>
          <w:rFonts w:eastAsia="IRNazanin" w:cs="IRNazanin"/>
          <w:color w:val="111111"/>
          <w:sz w:val="28"/>
          <w:szCs w:val="28"/>
          <w:rtl w:val="true"/>
          <w:lang w:bidi="fa-IR"/>
        </w:rPr>
        <w:t>.</w:t>
      </w:r>
      <w:bookmarkStart w:id="7" w:name="pg4993_29455"/>
    </w:p>
    <w:p>
      <w:pPr>
        <w:pStyle w:val="Heading2"/>
        <w:numPr>
          <w:ilvl w:val="1"/>
          <w:numId w:val="1"/>
        </w:numPr>
        <w:rPr/>
      </w:pPr>
      <w:bookmarkStart w:id="8" w:name="__RefHeading___Toc400374_774463916"/>
      <w:bookmarkStart w:id="9" w:name="_Toc3"/>
      <w:bookmarkEnd w:id="7"/>
      <w:bookmarkEnd w:id="8"/>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آخر الدرس السابق أنه  فی صورة استمرار العجز إلی نهایة الوقت وارتفاعه بعد انتهاء الوقت، فی هذه الصورة  قلنا الظاهر أنّ هناک علماً إجمالیاً یدور بین المتباینین ومقتضی القاعدة أنه یکون  منجزاً، وذلک لأن هذا العاجز یعلم من بدایة الأمر أنه إما أن یجب علیه الناقص فی  داخل الوقت علی تقدیر إطلاق الجزئیة لحالة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یجب علیه القضاء علی فرض  استمرار العجز إلی نهایة الوقت، فیجب علیه التام بعد خروج الوقت، فأمره یدور بین  الناقص وبین التام، ولا یوجد أقل وأکثر کما فی الفرض السابق حیث أن الأمر کان یدور  بین التام وبین الجامع بین التام والناقص، وهذا من دوران الأمر بین الأقل والأکثر،  بینما هنا فی فرض العجز مع افتراض استمرار العجز إلی نهایة الوقت، أمره یدور بین  الناقص فی داخل الوقت ومع العجز علی تقدیر إطلاق دلیل الجزئیة، وبین التام فی خارج  الوقت علی تقدیر عدم إطلاق دلیل الجزئیة، فیجب علیه الإتیان بالتام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العلم الإجمالی یدور بین متباینین والظاهر أنه یکون منجزاً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المبانی فی تنجیز العلم الإجمالی لوجوب الموافقة القطعیة، هذا العلم الإجمالی  لا یکون منجزاً، وهو المبنی الذی یری أن منجزیة العلم الإجمالی لوجوب الموافقة  القطعیة إنما هی باعتبار تعارض الأصول فی الأطراف، والأصول إنما تتعارض فی الأطراف  حیث یکون جریانها مؤدیاً إلی الترخیص فی المخالفة القطعیة؛ حینئذٍ تتعارض الأصول،  وبالتالی یتنجز العلم الإجمالی؛ لأن منجزیة العلم الإجمالی إنما هی باعتبار تعارض  الأصول، وأما إذا فرضنا أن تنجیز العلم الإجمالی لا یرتبط بتعارض الأصول، أو قلنا  أن تنجیز العلم الإجمالی یرتبط بتعارض الأصول، لکن تعارض الأصول لا یتوقف علی ما  ذُکر من أنها تؤدی إلی الترخیص فی المخالفة القطعیة، لا نتکلم علی هذا المبنی،  وإنما علی 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علی المبنی الأول أن العلم الإجمالی فی المقام لا  یکون منجزاً؛ لأن جریان الأصول لا یؤدی إلی الترخیص فی المخالفة القطعیة فی محل  الکلام لعدم تمکن المکلف من المخالفة القطعیة للعلم الإجمالی فی محل الکلام،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فی المقام إن جاء بالأقل فی داخل الوقت فی محل الکلام فهنا  المخالفة کما هو واضح علی تقدیرها تکون مخالفة احتمالیة ولا توجد مخالفة قطعیة؛ بل  هناک موافقة 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یأتِ بالأقل فی داخل الوقت، ولم یأتٍ بالأقل فی  حال العجز المفروض استمراره إلی نهایة الوقت، وجاء بالأکثر فی خارج الوقت حینها  أیضاً تتحقق الموافقة القطعیة للعلم التفصیلی لوجوب القضاء حینئذٍ؛ لأن القضاء علی  تقدیر عدم الإتیان بالأقل فی داخل الوقت یکون واجباً علی کل حال، یکون معلوماً  بالعلم التفصیلی، وموافقته موافقة للعلم التفصیلی، من لا یصلی فی داخل الوقت  إطلاقاً، من لا یأتی بالأقل فی داخل الوقت یجب علیه قضاء الصلاة، ویکون وجوب  القضاء فی خارج الوقت معلوماً بالتفصیل، وموافقته تکون موافقة للعلم التفصیلی،  ومخالفته، أی ترک القضاء فی خارج الوقت أیضاً، تکون مخالفة للعلم التفصیلی لا  مخالفة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المخالفة القطعیة للعلم الإجمالی ؟ لا یوجد  مخالفة قطعیة للتکلیف المعلوم بالإجمال، وإنما هناک مخالفة احتمالیة علی تقدیر  الإتیان بالأقل والاکتفاء به، وعلی تقدیر ترک الأقل والأکثر معاً، یعنی ترک الأکثر  مع ترک الأقل فی داخل الوقت، هذه مخالفة لعلم تفصیلی ولیست مخالفة للعلم الإجمالی  المفروض فی محل الکلام، ومن هنا لا تکون المخالفة العملیة القطعیة لهذا العلم  الإجمالی ممکنة، فلا یکون جریان الأصول فی الأطراف موجباً لتعارض الأصول؛ لأن  جریانها لا یؤدی إلی الترخیص فی المخالفة القطعیة بناء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بیان هذا المطلب ببیانٍ آخر،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أن المکلف یعلم من البدایة أنه یجب  علیه الأقل فی الوقت، أو الأکثر فی خارج الوقت، هذا هو العلم الإجمالی المطروح فی  المقام الذی قنا أن أمره یدور بین المتباینین، العاجز عن الرکوع ــــــــــ مثلاً  ــــــــــ یعلم بأنه إما أن یجب علیه الأقل فی داخل الوقت علی تقدیر عدم إطلاق  دلیل الجزئیة؛ إذ لا تکون الجزئیة مطلقة حتی فی حالة التعذر، فیجب علیه الإتیان  بالباقی علی ما ذکرناه فی الدرس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یجب علیه الإتیان بالأکثر فی خارج  الوقت، فی الفرض الذی نتکلم فیه علی تقدیر إطلاق الجزئیة، إذا کانت الجزئیة مطلقة  وتثبت کون الشیء المتعذّر جزءً حتی فی حالة تعذّره، معناه أنه یجب علی المکلف  الإتیان بالمرکب التام، وهو عاجز عنه فی داخل الوقت یجب علیه الإتیان به فی خارج  الوقت، فأمره یدور بین الإتیان بالناقص فی داخل الوقت وبین الإتیان بالتام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العلم الإجمالی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الأکثر فی خارج الوقت یکون  طرفاً للعلم الإجمالی علی تقدیر الإتیان بالأقل فی داخل الوقت، وأما علی تقدیر ترک  الأقل فی داخل الوقت یکون وجوب الأکثر فی خارج الوقت معلوماً بالتفصیل ولیس طرفاً  للعلم الإجمالی، المیزان فی کون الشیء طرفاً للعلم الإجمالی هو أن یکون محتملاً،  وإلا إذا کان معلوماً بالتفصیل لا یکون طرفاً للعلم الإجمالی، طرفیة الطرف للعلم  الإجمالی هی بأن یکون محتملاً، احتمال فی هذا الطرف واحتمال فی هذا الطرف، احتمال  أن الواجب هو الناقص فی داخل الوقت، واحتمال أن یکون الواجب هو الأکثر فی خارج  الوقت، لکن وجوب الأکثر فی خارج الوقت إنما یکون محتملاً، وطرفاً للعلم الإجمالی  علی تقدیر الإتیان بالأقل، یعنی هذا المکلف إذا جاء بالأقل یحتمل أن یکون الأکثر  واجباً علیه فی خارج الوقت، لاحتمال أن یکون دلیل الجزئیة مطلقاً یشمل حالة العجز  والتعذر، لا نستطیع أن نقول أن طرف العلم الإجمالی هو وجوب الأکثر علی تقدیر ترک  الأقل، هو لیس طرفاً للعلم الإجمالی، هذا معلوم بالتفصیل، وجوب الأکثر فی خارج  الوقت علی تقدیر ترک الأقل فی داخل الوقت معلوم بالتفصیل ولا یکون طرفاً للعلم  الإجمالی المفروض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واضحاً؛ حینئذٍ معنی ذلک أن طرفی العلم  الإجمالی فی محل الکلام هما عبارة عن الأقل أو الناقص فی داخل الوقت، وعبارة عن  التام والأکثر علی تقدیر الإتیان بالأقل فی داخل الوقت، هذا هو الطرف الثانی للعلم  الإجمالی، وجوب الأکثر علی تقدیر الإتیان بالأقل، علی تقدیر الإتیان بالأقل یحتمل  أن یکون الإتیان بالتام فی خارج الوقت واجباً علیه، بناءً علی إطلاق الجزئیة وکون  الناقص غیر مأمور به ولیس واجباً أصلاً، یکون الواجب التام لا یقدر علیه فی داخل  الوقت فیأتی به فی خارج الوقت، وأما الإتیان بالأکثر والتام فی خارج الوقت علی  تقدیر ترک الأقل فی داخل الوقت، فهو معلوم بالتفصیل، ولیس طرفاً للعلم الإجمالی،  فطرف العلم الإجمالی الثانی هو عبارة عن وجوب الأکثر علی تقدیر الإتیان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العلم الإجمالی هل یمکن مخالفته القطعیة ؟ نقول لا؛ لأن مخالفة الطرف الأول للعلم  الإجمالی تکون بترک الأقل، ومخالفة الطرف الثانی للعلم الإجمالی تکون بترک الأکثر فی  خارج الوقت علی تقدیر الإتیان بالأقل، وهذان لا یمکن الجمع بینهما، یعنی ترک الأقل  وفعل الأقل لا یمکن الجمع بینهما، وبالتالی لا یتمکن المکلف من مخالفة هذا العلم  الإجمالی مخالفة عملیة قطعیة؛ لأن المخالفة العملیة القطعیة لهذا العلم الإجمالی  تستلزم الجمع بین ترک الأقل فی داخل الوقت وبین فعله، وهذا غیر ممکن؛ وهی إنما  تستلزم هذا الجمع؛ لأن مخالفة الطرف الأول للعلم الإجمالی إنما تکون بترک الأقل فی  داخل الوقت، ومخالفة الطرف الثانی للعلم الإجمالی تکون بترک الأکثر فی خارج الوقت  علی تقدیر فعل الأقل، ولا یمکن للمکلف أن یفعل الأقل وأن یترک الأقل فی داخل الوقت  حتی یکون قد خالف مخالفة قطعیة، ومن هنا یمکن أن یقال عدم تمکن المکلف من المخالفة  القطعیة لا یوجب تعارض الأصول، بناءً علی هذا المبنی الذی أشرنا إلیه، أن تعارض  الأصول إنما یکون بإداء جریان الأصول فی الأطراف إلی الترخیص فی المخالفة القطعیة،  فإذا لم یکن جریان الأصول مؤدیاً إلی الترخیص فی المخالفة القطعیة لعدم التمکن  منها وعدم القدرة علیها، فلا مانع من جریان الأصول وبالتالی لا یکون العلم  الإجمالی منجزاً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استثناء من البحث السابق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نتکلم عن  أن هذا الذی ذکرناه بلحاظ الأدلة العامة، وما تقتضیه الأدلة العامة، وتبین أن  الأدلة العامة تقتضی جریان البراءة فیما إذا ارتفع التعذر فی داخل الوقت وتقتصی  الاحتیاط فیما إذا ارتفع التعذر فی خارج الوقت، هذا ما تقتضیه الأدلة العامة، لکنه  قد یُدعی وجود أدلة خاصة تدل علی وجوب الإتیان بالأقل؛ وحینئذٍ یقال بأن هذه الأدلة  الخاصة، لو تمت، فیجب الأخذ بها والالتزام بأن من یتعذر علیه الإتیان بأحد أجزاء  المرکب الواجب، یجب علیه الإتیان بالباقی بحیث یکون تکلیفه الشرعی فی حال التعذر  هو أن یأتی بالناقص، بما عدا الجزء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نثبته عن طریق التمسک  بإطلاق دلیل الواجب، إنّ إطلاق دلیل الواجب، إذا تم، یثبت أن الواجب واجب علی کل  حال وفی جمیع الحالات بما فیها حالة تعذر بعض أجزائه، مع ذلک الواجب واجب، وهذا  معناه وجوب الناقص، وجوب ما عدا الجزء المتعذر، هذا الآن یحاول إثباته عن طریق  أدلة خاصة یُستدل بها فی محل الکلام، هذه الأدلة من خلال تتبع کلماتهم یظهر أنها  أربعة، استُدل بها علی أن الواجب عند تعذر بعض الأجزاء هو الإتیان بالناقص وتکون  هذه هی الوظیفة المفروضة علی المکلف، فیجب علیه أن یأتی بالناقص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عمومات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بکل واحدٍ من هذه الأمور علی أن الواجب عند  تعذر بعض الأجزاء هو الإتیان بالناقص، ولا نحتاج حینئذٍ إلی التمسک بإطلاق دلیل  الواجب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بالاستصحاب علی أن مقتضی الاستصحاب هو وجوب الإتیان بالباقی عند تعذر بعض  الأجزاء، وحاصل فکرة الاستصحاب لابدّ فیها من افتراض أن المستصحب لابدّ أن تکون له  حالة سابقة، نستصحب وجوب الأقل، أو وجوب الناقص الذی کان ثابتاً فی الزمان السابق،  لابدّ من افتراض أنه کان هناک یقین بوجوب الأقل قبل التعذر، فعندما یتعذر أحد  الأجزاء نشک أن وجوب الأقل الذی کان ثابتاً سابقاً باقٍ، أو ارتفع ؟ بتعذر بعض  الأجزاء هل یرتفع هذا الوجوب الذی کان ثابتاً، أو لا ؟ فنستصحب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الأقل  الذی کان ثابتاً قبل التعذر، إین کان ثابتاً سابقاً ؟ المقصود به هو وجوب الأقل فی  ضمن وجوب المرکب، فی ضمن وجوب المرکب کان الأقل واجباً فیما إذا فرضنا أن المکلف  دخل علیه الوقت وهو قادر علی الإتیان بکل الأجزاء، ثمّ تعذر علیه الإتیان ببعض  الأجزاء، فنستطیع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 الوقت کان یجب علیه الإتیان بالمرکب، هذا  التکلیف تنجز علیه وأصبح فعلیاً، الآن بعد تعذر بعض الأجزاء یشک أن هذا التکلیف  ارتفع، أو لا ؟ التکلیف بالأکثر یرتفع بالعجز عن بعض الأجزاء قطعاً لعدم القدرة،  فلا تکلیف بعد العجز بالمجموع المرکب من الأجزاء بما فیها الجزء المتعذر، لکن  التکلیف بالباقی بما عدا الجزء المتعذر الذی کان موجودا فی ضمن التکلیف بالمرکب  سابقاً، هذا یشک المکلف بأنه باقٍ أو ارتفع ؟ فإذا کان الجزء جزءً حتی فی حال  التعذر فهو مرتفع، ولا تکلیف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الجزء لیس جزءً فی حال التعذر  تسقط جزئیته فی حالة التعذر، فالتکلیف بالباقی یکون علی حاله، فیشک المکلف فی بقاء  التکلیف بالباقی وعدمه فیستصحب بقاء هذا التکلیف الذی کان ثابتاً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فکرة الاستصحاب هذه تکون  واضحة جداً فی فرض ما إذا کان العجز طارئا فی أثناء الوقت، لا نفترض العجز من  البدایة، إذا دخل علیه الوقت ـــــــــــ کما مثلنا ــــــــــ وهو قادر علی کل  الأجزاء، فأصبح التکلیف فعلیاً ومنجزاً علیه، بعد ذلک یطرأ العجز فی أثناء الوقت،  فتأتی فکرة الاستصحاب بالبیان الذی ذکرناه، أنه دخل علیه الوقت ووجب علیه تمام  الأجزاء، عجز عن هذا الجزء، وسائر الأجزاء کان وجوبها ثابتاً سابقاً، الآن نستصحب  وجوب باقی الأجزاء ما عدا الجزء المتعذّر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العجز کان  قبل دخول الوقت،  قبل أن یدخل الوقت وقبل أن یتنجز التکلیف وقبل أن یصبح هذا التکلیف فعلیاً فی حقه  کان عاجزاً عن الرکوع، هنا لا یمکن حینئذٍ أن یُستدل بالاستصحاب؛ لأنه لیس هناک  یقین بوجوب الأقل فی زمان سابق، وجوب الأقل لیس له حالة سابقة لا قبل الوقت ولا  حین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الوقت، فواضح لأنه قبل الوقت لیس هناک وجوب لهذا الفعل  بحسب الفرض؛ لأنه مؤقت بوقت معین، لیس هناک تکلیف فعلی فی حقه قبل الوقت، وحین  دخول الوقت وجوب الأقل فی ضمن الأکثر مشکوک من أول دخول الوقت؛ لأنه حینما دخل  الوقت هو عاجز بحسب الفرض؛ لأننا نفترض أن العجز موجود قبل دخول الوقت، دخل علیه  الوقت وهو عاجز عن الرکوع، هذا لیس لدیه یقین بوجوب الأقل فی ضمن الأکثر، وإنما  لدیه شک فی أنه هل یجب علیه المرکب أو لا یجب علیه المرکب ؟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الأقل أو لا یجب علیه الأقل، علی تقدیر یجب علیه الأقل، وعلی تقدیر آخر لا یجب  علیه الأقل، علی تقدیر أن یکون دلیل الجزئیة مطلقاً لحالة التعذر لا یجب علیه  الأقل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تکون للمستصحب حالة سابقة مع افتراض أن التعذر موجود قبل دخول الوقت،  المستصحب الذی هو عبارة عن وجوب الباقی، أی وجوب سائر الأجزاء ما عدا الجزء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نستطیع أن نقول أن باقی الأجزاء وجبت علی المکلف فی زمان سابق ؟ هذا  إنما نستطیع أن نقوله حینما یدخل علیه الوقت وهو متمکن من کل الأجزاء، فیصبح  التکلیف بالمرکب فعلیاً فی حقه، ففی ضمنه تجب علیه الأجزاء الأخری، هذا الجزء واجب  وهذا الجزء واجب، تمام الأجزاء واجبة، فنستطیع أن نقول بالتقریبات الآتیة، بأن  الأقل کان واجباً ولو وجوباً ضمنیاً، ما عدا الجزء المتعذر کان واجباً سابقاً ولو  بالوجوب الضمنی، الآن یشک فی أنه هل بقی هذا الوجوب أو ارتفع، یستصحب بقاء الوجوب،  لکن هذا عندما یحرز وجوب الناقص ویتیقن به فی زمان سابق، ولا یقین بوجوب الناقص فی  زمان سابق إلا فی ضمن الأمر بالمرکب، ولا یقین بالأمر بالمرکب إلا مع فرض دخول  الوقت وهو متمکن من کل الأجزاء، أی فی فرض طرو العجز فی أثناء الوقت لا قبل ذلک،  أما مع کون العجز قبل ذلک، فهنا لا یوجد یقین، قبل الوقت یوجد یقین بالعدم، حین دخول  الوقت هو شاک فی أنه ماذا یجب علیه، هل یجب علیه المرکب، أو یجب علیه الأقل، من  حین دخول الوقت مشکوک، فلا یقین سابق بوجوب الأقل علیه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یُشترط  فی جریان هذا الاستصحاب ـــــــــــــ قبل أن ندخل فی تقریباته ـــــــــ أن نفترض  طرو العجز فی أثناء الوقت، ونُخرج من هذا البحث ما إذا کان العجز سابقاً علی الوقت  وکان العجز موجوداً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فی ما إذا کان العجز مقارناً لدخول  الوقت، لا فرق بین أن یکون العجز متقدماً علی دخول الوقت، أو مقارناً لدخول الوقت،  علی کلا الفرضین لا یقین بوجوب باقی الأجزاء ما عدا الجزء المتعذر، لیس هناک یقین،  وإنما من البدایة هناک شک فی وجوبها، فلا یقین سابق حتی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الأول لجریان الاستصحاب هو أن یکون التعذر حادثاً فی أثناء الوقت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هذه النقطة  هناک کلام یُذکر فی بحث الاستصحاب عادةً ولا یُذکر هنا،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أشار إلیه فی الرسائل، وحاصل هذا الکلام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الذی  ذکرتموه صحیح، لکن حینما نفترض أن المستصحب حکماً جزئیاً ویکون الاستصحاب استصحاب  حکم جزئی الذی هو وظیفة المقلد الذی یرتبط بالأمور الجزئیة التی ترتبط بالمقلد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الجزئی الثابت لهذا المکلف وذاک المکلف ـــــــــ مثلاً ــــــــ  هذا یُعتبر فی جریانه فعلیة التکلیف وتحقق شرائطه خارجاً، وإلا استطیع استصحابه؛  لأنه حکم جزئی مرتبط بهذا المکلف، افتراض أنه لابد أن یکون الموضوع متحقق،  والشرائط متحققة خارجاً حتی یکون هذا الحکم الجزئی فعلیاً، فإذا شُک فی بقائه بعد  ذلک یجری فیه الاستصحاب، وأما إذا لم یکن الموضوع متحققاً، أو لم تکن الشرائط  المعتبرة فی فعلیة ذلک التکلیف الجزئی متحققة؛ حینئذٍ لا یقین سابق بذلک التکلیف  الجزئی حتی یقال أننا عندما نشک فی بقائه نجری فیه الاستصحاب؛ لأن الاستصحاب یحتاج  إلی یقین سابق، المستصحب هو الحکم الشخصی الجزئی، الحکم الجزئی لا یکون فعلیاً إلا  إذا تحقق موضوعه خارجاً وتحققت شرائط ذلک التکلیف فی الخارج، إذا وجد زید وتحققت  شرائط التکلیف خارجاً، یکون هذا الحکم الجزئی المرتبط به فعلیاً فی حقه، فإذا  شککنا فی بقائه نستصحب هذا الحکم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تحقق الموضوع خارجاً  وتحقق الشرائط خارجاً، لابدّ من ذلک، ثم یُشک فی بقائه لأی سببٍ من الأسباب إذا  شککنا فی بقائه، اختلت بعض الأمور التی نشک فی أنها دخیلة فی فعلیة الحکم أو لیست  دخیلة، قهراً نشک فی بقاء التکلیف فیجری استصحاب بقاء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المستصحب حکماً کلیاً ولیس حکماً جزئیاً، حکم کلی الذی هو وظیفة المجتهد لا وظیفة  المقلد، المجتهد یفترض الحکم الکلی ویفترض تحقق موضوعه، ویفترض تحقق جمیع شرائطه،  ثم یفترض اختلال بعض الشرائط التی یُشک لأجل اختلالها فی بقاء ذلک الحکم الکلی، فیستصحب  بقاء الحکم الکلی، استصحاب الحکم الکلی لا یتوقف علی فعلیة الموضوع خارجاً، ولا  یتوقف علی تحقق الشرائط خارجاً؛ بل یجری حتی مع عدم تحقق الموضوع والشرائط خارجاً،  یکفی فی جریان مثل هذا الاستصحاب فرض الموضوع، وفرض تحقق الشرائط، کما یجری  المجتهد استصحاب حرمة الوطء بالنسبة إلی الحائض التی انقطع عنها الدم قبل  الاغتسال، المجتهد یستند فی الحکم بحرمة الوطء إلی هذا الاستصحاب، وهو استصحاب حکم  کلی، یجری المجتهد هذا الاستصحاب حتی مع عدم تحقق الموضوع فی الخارج، وحتی مع عدم  تحقق الشرائط فی الخارج، یفترض امرأة حائضاً ویفترض تنجز الحکم بحرمة الوطء بالنسبة  إلیها ثم یفترض اختلال بعض الشرائط فیقول یجری استصحاب حرمة الوطء التی کانت  ثابتة سابقاً علی هذا الفرض والتقدیر، هذا لا یتوقف علی تحقق الموضوع خارجاً ولا  علی تحقق الشرائط خارجاً؛ بل یجری من دون تحقق الموضوع والشرائط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یراد أن  یقال أن مقامنا من هذا القبیل، فهو لا یتوقف علی تحقق الشرائط خارجاً، فیمکن أن  یجری سواء کان التعذر حصل فی أثناء الوقت أو حصل قبل الوقت أو حصل مقارناً لدخول  الوقت</w:t>
      </w:r>
      <w:r>
        <w:rPr>
          <w:rFonts w:eastAsia="IRNazanin" w:cs="IRNazanin"/>
          <w:color w:val="111111"/>
          <w:sz w:val="28"/>
          <w:szCs w:val="28"/>
          <w:rtl w:val="true"/>
          <w:lang w:bidi="fa-IR"/>
        </w:rPr>
        <w:t>.</w:t>
      </w:r>
      <w:bookmarkStart w:id="10" w:name="pg4993_29462"/>
    </w:p>
    <w:p>
      <w:pPr>
        <w:pStyle w:val="Heading2"/>
        <w:numPr>
          <w:ilvl w:val="1"/>
          <w:numId w:val="1"/>
        </w:numPr>
        <w:rPr/>
      </w:pPr>
      <w:bookmarkStart w:id="11" w:name="__RefHeading___Toc400376_774463916"/>
      <w:bookmarkStart w:id="12" w:name="_Toc4"/>
      <w:bookmarkEnd w:id="10"/>
      <w:bookmarkEnd w:id="11"/>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الاستصحاب، حیث  أنه استُدل علی وجوب الإتیان بالأقل فی حالة تعذر أحد أجزاء المرکب بالاستصحاب،  وکما بیّنا أن الاستصحاب إنما یُتصور له وجه فیما لو فرضنا أن التعذر حصل فی أثناء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یمکن أن یقال أن وجوب الأجزاء الأخری غیر الجزء المتعذر  کان أیضاً ثابتاً بالتقریبات الآتیة، فإذا تعذر أحد الأجزاء فی أثناء الوقت یمکن  أن یقال بالتقریبات الآتیة بأن هذه الأجزاء الباقیة بعد تعذر أحد الأجزاء کانت  واجبة، والآن کما کانت؛ لأن وجوب هذه الأجزاء کان فعلیاً ومتحققاً فی زمان سابق،  وهو زمان دخول الوقت، والمفروض أنه متمکن من کل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التعذر  کان موجوداً قبل الوقت، لا یتم جریان الاستصحاب، وهکذا لو کان التعذر حاصلاً  بالتقارن مع دخول الوقت، لا یمکن إجراء هذا الاستصحاب؛ لأن هذا الاستصحاب لابدّ  فیه من فرض الیقین بالمستصحب، ومع کون التعذر قبل الوقت لا یقین بوجوب الأقل، فلا  یقین بهذا الوجوب الذی یتعلّق بالأقل فی ضمن المرکب؛ لأنه إذا کان التعذر قبل  الوقت ودخل الوقت وهو غیر قادر علی أحد الأجزاء، لا یوجد عنده یقین بوجوب الأقل،  لا قبل الوقت؛ لعدم دخول الوقت وعدم فعلیة التکلیف قبل دخول الوقت، ولا حین دخول  الوقت؛ لأنه عاجز عن أحد الأجزاء، ویُحتمل علی أساس هذا العجز أن یسقط عنه الأمر  بالمرکب بتمامه، فلا یبقی وجوب للأجزاء ما عدا الجزء المتعذر فی زمان سابق، ولا  یقین بذلک فی زمان سابق حتی یجری فیه الاستصحاب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عندما نرید استصحاب الحکم الشخصی، الحکم الجزئی، حینئذٍ یأتی هذا  الکلام؛ لأن استصحاب الحکم الجزئی یتوقف علی تحقق الموضوع، ویتوقف علی تحقق  الشرائط خارجاً، حتی یکون الحکم الجزئی متحققاً وفعلیاً وثابتاً فلابدّ من فرض  تحقق الموضوع وجمیع الشرائط، فیتم هذا الکلام ویقال إذا کان التعذر قبل الوقت فهذا  معناه عدم تحقق جمیع الشرائط المعتبرة فی فعلیة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یکون المستصحب  هو الحکم الکلی الذی یکون استصحابه من وظیفة المجتهد، فی هذه الحالة لا یتوقف  جریان الاستصحاب علی تحقق الموضوع وشرائط التکلیف خارجاً؛ ولذا المجتهد یُجری  ــــــــ کما ذکرنا فی الدرس السابق ــــــــ استصحاب حرمة الوطء فی المرأة الحائض  التی انقطع عنها الدم وقبل الاغتسال، فیحکم بحرمة وطئها اعتماداً علی استصحاب حرمة  الوطء حتی مع عدم تحقق الموضوع خارجاً وعدم توفر الشرائط خارجاً، وهکذا استصحاب  نجاسة الماء المتغیر بالنجاسة الذی زال عنه التغیر من قبل نفسه ـــــــــ مثلاً  ـــــــــ المجتهد أو من یجری استصحاب النجاسة ویحکم بنجاسة هذا الماء استناداً  إلی استصحاب النجاسة، ولو مع عدم تحقق الموضوع خارجاً وعدم توفر الشرائط خارجاً،  فیُعترض علی ما ذکرناه بأنه فی المقام المستصحب لیس هو الحکم الجزئی، وإنما هو  الحکم الکلی، الوجوب الشرعی الثابت للأقل، یعنی للأجزاء الأخری ما عدا الجزء  المتعذر، هذا حکم شرعی یمکن استصحابه ولا یتوقف جریان الاستصحاب فیه علی تحقق  الموضوع خارجاً ولا علی تحقق الشرائط خارجاً، فیجری فیه الاستصحاب، فسواء کان  التعذر حاصلاً بعد دخول الوقت، أو کان حاصلاً قبل دخول الوقت، أو کان مقارناً لدخول  الوقت، فی کل هذه الحالات لا مانع من جریان استصحاب الحکم الکلی؛ لأن استصحاب  الحکم الکلی لا یتوقف علی تحقق الشرائط خارجاً؛ بل ولا یتوقف علی تحقق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إلی هذا الإشکال فی بعض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الإشکال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هناک فرقاً بین استصحاب الحکم الجزئی وبین استصحاب الحکم الکلی، استصحاب  الحکم الجزئی الذی هو وظیفة المقلد یتوقف علی تحقق الموضوع خارجاً وتحقق الشرائط  خارجاً عندما یُراد استصحاب الحکم الجزئی، وأما استصحاب الحکم الکلی، فهو وإن کان  لا یتوقف علی تحقق الموضوع والشرائط خارجاً، لکنه لا إشکال فی أنه یتوقف علی فرض  تحقق الموضوع والشرائط خارجا، بمعنی أن المجتهد لابد أن یفترض تحقق الموضوع  والشرائط، ثم یفترض اختلال بعض الشرائط التی توجب الشک فی بقاء الحکم أو ارتفاعه،  ثم یجری الاستصحاب مبنیاً علی ذلک 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منه، فی مثال استصحاب حرمة  الوطء، المجتهد لابد أن یفترض امرأة حائض، بناءً علی هذا الفرض یقول أن حرمة وطئها  تکون حرمة ثابتة وفعلیة، ثم یفترض اختلال بعض الشرائط بأن انقطع الدم وقبل الغسل،  وهذا یوجب الشک فی بقاء هذه الحرمة، فهو یجری استصحاب حرمة الوطء مبنیة علی فرض  تحقق الموضوع والشرائط للحکم الشرعی وفرض اختلال بعض الشرائط الموجبة للشک فی بقاء  الحکم أو ارتفاعه، ثم یجری الاستصحاب مبنیاً علی هذا 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منه، وإلا  لو لم یفترض المجتهد امرأة حائضاً، بأن افترض امرأة طاهرة، لا یمکنه إجراء  الاستصحاب، ولا یمکنه إثبات الحرمة لها، وتحقق الحرمة بالنسبة إلیها إلا علی نحو  الاستصحاب التعلیقی الذی هو لیس محل کلامنا، نحن نتکلم عن الاستصحاب التنجیزی لا  عن الاستصحاب التعلیقی، عندما لا یفترض کون المرأة حائضاً، فحرمة الوطء لا تکون  فعلیة فی حقها إلا علی نحو التعلیق، ویقال هذه المرأة الطاهرة لو حاضت لحرم  وطؤها،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قضیة تعلیقیة، ونحن نتکلم عن استصحاب تنجیزی وحکم فعلی تنجیزی،  حرمة وطء المرأة لا تکون فعلیة حتی یمکن استصحابها إلا إذا فرض المجتهد تحقق  الموضوع خارجاً وتحقق الشرائط خارجاً، ویفترض بعد ذلک اختلال بعض الشرائط،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بقاء هذا الحکم، فیجری استصحابه مبنیاً علی هذه الفروض، الصحیح أنه لا  یتوقف علی تحقق الموضوع خارجاً، لکنه یتوقف بلا إشکال علی افتراض تحققه، وافتراض  تحقق الشرائط کافتراض اختلال بعض الشرائط التی تکون موجبة للشک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نأتی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الاستصحاب هو استصحاب حکم کلی، لکن هذا الاستصحاب لا یمکن إجراؤه إلا إذا  فُرض تحقق الموضوع والشرائط، یعنی لا یمکن إجراء استصحاب الوجوب الثابت سابقاً  للأجزاء ما عدا الجزء المتعذر، إلا إذا فرضنا سابقاً کون التعذر بعد دخول الوقت،  إذا کان التعذر بعد دخول الوقت، معناه أننا افترضنا مکلفاً دخل علیه الوقت وهو  متمکن من کل الأجزاء، فافترضنا مکلفاً قادراً علی الإتیان بجمیع الأجزاء، ودخل  علیه الوقت؛ حینئذٍ یکون الحکم فعلیاً فی حقه، فیجب علیه الإتیان بذلک المرکب  ویکون وجوب المرکب التام فعلیاً فی حقه، وقلنا أن وجوب المرکب التام یستبطن وجوب  الأجزاء الأخری ما عدا الجزء الذی سیتعذر بعد ذلک، لکن الحکم الذی یستبطن وجوب  الأجزاء یکون فعلیاً حینئذٍ، ثم یُفترض اختلال بعض الشرائط، والشرط الذی یختل فی  محل کلامنا هو تعذر بعض الأجزاء، تعذر بعض الأجزاء بعد ذلک یجعلنا نشک فی أن هذا  الوجوب الثابت للأجزاء سابقاً بعد دخول الوقت وحینما کان المکلف متمکناً من کل  الأجزاء، هذا الوجوب للأجزاء ما عدا الجزء المتعذر هل یرتفع بارتفاع الأمر بالمرکب  التام، أو یبقی ؟ فنشک فی بقائه، فنستصحب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نفترض التعذر أثناء  الوقت، لم نفترض مکلفاً دخل علیه الوقت وهو قادر علی کل الأجزاء، وإنما افترضنا  التعذر قبل دخول الوقت، وأن المکلف حینما دخل علیه الوقت هو غیر قادر علی جزء من  أجزاء هذا المرکب، هنا لا یقین بوجوب الأجزاء سابقاً؛ لأنه لا یقین بوجوب مرکب؛  لأنه منذ البدایة عاجز عن الإتیان بالمرکب التام، فلا یُکلّف بالمرکب، وإذا لم  یُکلف بالمرکب، فکیف نقول بأننا علی یقین من وجوب الأجزاء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زمان  سابق نقول نحن علی یقین من وجوب الأجزاء ؟ قبل الوقت ؟ لا معنی له، حین دخول  الوقت؟ المفروض أنه عاجز عن الإتیان بأحد الأجزاء، فلا یمکن حینئذٍ أن یقال بأن هذا  یجری فیه الاستصحاب، هذا بالضبط من قبیل ما إذا فرضنا امرأة طاهرة، هذا لا یثبت لها  الحکم بحرمة الوطء إلا علی نحو القصیة التعلیقیة، أو فرضنا ماءً لم یتغیر  بالنجاسة، هذا لا یمکن إجراء الاستصحاب فیه إلا علی نحو تعلیقی، أی لو تغیر لکان  نجساً، ونحن نتکلم عن استصحاب تنجیزی فی محل الکلام، فالصحیح أن جریان الاستصحاب  فی المقام یتوقف علی افتراض حصول التعذر فی أثناء الوقت؛ حینئذٍ یکون للاستصحاب  صورة، بقطع النظر عن المناقشات والتقریبات الآتیة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الاستصحاب باعتراض  وارد، فیحتاج إلی جواب، وهو أنه ماذا تستصحبون ؟ نفترض فی فرض المسألة وهو ما إذا  کان التعذر حاصلاً فی أثناء الوقت، لکن ما نحن علی یقین منه هو وجوب الأجزاء ما  عدا الجزء المتعذر فی ضمن وجوب المرکب التام، هذا الذی نحن علی یقین منه سابقاً  بدخول الوقت، دخل علیه الوقت وهو متمکن من کل الأجزاء وجب علیه المرکب التام، فی  ضمن وجوب المرکب التام هناک وجوبات ضمنیة تتعلق بالأجزاء، فالأجزاء ما عدا الجزء  المتعذر کان وجوبها المتیقن سابقاً هو وجوب ضمنی، ما نرید إثباته بالاستصحاب هو  الوجوب الاستقلالی للأجزاء الباقیة بعد التعذر، ولا نرید أن نثبت الوجوب الضمنی  لأنه لا ینفعنا، الوجوب الضمنی یزول بزوال الأمر بالمرکب التام باعتبار تعذر بعض  الأجزاء، فإذا تعذر بعض الأجزاء فالمکلف لیس قادراً علی الإتیان بالمرکب التام  فیرتفع وجوب المرکب التام، وإذا ارتفع وجوب المرکب التام یر تفع الوجوب الضمنی  للأجزاء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الوجوب الضمنی یرتبط بوجوب المرکب، هناک وجوب ینبسط علی الوجوب  المرکب وتنشأ منه وجوبات ضمنیة بعدد الأجزاء، فإذ تعذر بعض الأجزاء؛ فحینئذ لا  یکون هناک وجوب ضمنی للأجزاء؛ لأن الوجوب للمرکب ارتفع،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إثباته بالاستصحاب  والذی ینفعنا فی محل الکلام هو الوجوب الاستقلالی للأجزاء ما عدا الجزء المتعذر؛  وحینئذٍ ینشأ الأشکال، وهو أن ما کنا علی یقین منه غیر ما نشک فی ثبوته ووجوده، ما  کنا علی یقین منه هو الوجوب الضمنی للأجزاء بینما ما نشک فیه ونرید إثباته  بالاستصحاب هو الوجوب الاستقلالی للأجزاء الأخری ما عدا الجزء المتعذر، وهذا معناه  أن القضیة المتیقنة غیر القضیة المشکوکة وفی مثله کیف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نرید استصحابه لیس له حالة سابقة، ماله حالة سابقة لا نرید إثباته بالاستصحاب،  وما نرید إثباته بالاستصحاب لیس له حالة سابقة، فکیف یجری هذا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الجواب عن هذا  الإشکال طرحوا  تقریبات للاستصحاب حاولوا فیها التخلص من هذا الإشکال، ومعظم التقریبات تحاول  التخلص من الإشکال بأن تحوّل مجری الاستصحاب من الفرد إلی الجامع، وکأنهم بتحویل  مجری الاستصحاب من الفرد إلی الجامع یمکن التخلص من الإشکال، کأن الإشکال مبنی علی  استصحاب الفرد، یعنی ماذا تستصحب ؟ الوجوب الضمنی، أو نسمیه الفردی ؟ أو الوجوب  الاستقلالی؟ الوجوب الاستقلالی لیس له حالة سابقة، الوجوب الضمنی نحن نعلم بزواله  وارتفاعه وارتفاع الأمر بالمرکب، فمثل هذا الاستصحاب لا یجری؛ لأن أحد الفردین له  حالة سابقة، لکننا نعلم بارتفاعه، والفرد الآخر یُشک فیه، لکنه لیس له حالة سابقة،  فلا تجتمع شرائط الاستصحاب فی فرد واحد حتی یجری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حوّلنا مجری الاستصحاب ومرکز  الاستصحاب من الفرد إلی الجامع، کأنه یرتفع هذا الإشکال، ولذلک نری التقریبات فی هذا  المجال ویراد التخلص بها من هذا الإشکال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نستصحب الجامع بین الوجوب الضمنی الوجوب الاستقلالی، الجامع معلوم سابقاً،  فالجامع یتحقق ونعلم بوجوده ولو بوجود فرد من إفراده، ولا إشکال أن الوجوب الضمنی  کان موجوداً سابقاً، إذ،، الجامع أیضاً موجود سابقاً، ونعلم بتحققه سابقاً، ویُشک  فی بقاء الجامع؛ لأننا نشک فی حدوث الوجوب الاستقلالی للأجزاء الباقیة ما عدا  الجزء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تصویر الاستصحاب، جامع الوجوب متیقن سابقاً فی ضمن الوجوب  الضمنی، والآن نشک فی ارتفاعه؛ لأننا نحتمل أنه عندما یرتفع الوجوب الضمنی للأجزاء  یحل محله وجوب استقلالی للأجزاء، فنستصحب جامع الوجوب الأعم من الوجوب الضمنی  والوجوب الاستقلالی، وهذا الجامع تتوفر فیه شرائط الاستصحاب، من الیقین السابق  والشک اللاحق فیجری استصحاب وجوب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اعترضوا علی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اعترضوا  علیه بأن هذا من استصحاب الکلی من القسم الثالث، عندما نستصحب الکلی الذی یدور  أمره بین فرد یُعلم بارتفاعه بعد حدوثه وبین فرد یُشک فی حدوثه من البدایة، أنا  أعلم بوجود إنسان کلی جامع فی المسجد فی ضمن زید وأنا أعلم بأن زید خرج من المسجد،  لکن احتمل أنه عندما خرج من المسجد دخل عمرو بحیث أن المسجد لم یخلو من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 یدور أمره بین ما هو معلوم الارتفاع وبین ما هو مشکوک الحدوث من البدایة،  وهذا یُعبر عنه بالقسم الثالث من استصحاب الکلی تقریباً بالاتفاق واستقر الرأی علی  أن الاستصحاب لا یجری فیه لعدم توفر أرکان الاستصحاب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یکون من  هذا القبیل، أنت تعلم بکلی الوجوب الذی هو وجوب الجامع فی ضمن الفرد المعین الذی  هو الوجوب الضمنی، وهذا قد ارتفع قطعاً لتعذر بعض الأجزاء، ویُشک فی أنه حین  ارتفاعه هل حدث وجوب استقلالی یتعلق بالأجزاء لما عدا الجزء المتعذر، أو لا ؟  فیکون من استصحاب الکلی من القسم الثالث وهو باطل ولا یجری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استصحاب الجامع ؟ مع قطع النظر عن أنه من استصحاب الکلی من القسم  الثالث، لکن ما هو المقصود من استصحاب هذا الجامع بین الوجوب الضمنی والوجوب  الاستقلالی للأجزاء ما عدا الجزء المتعذر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نفترض أن الغرض من  استصحاب هذا الجامع هو إثبات الفرد، یعنی إثبات الوجوب الاستقلالی، فإذا استصحبت  الجامع، لابد بعدها من إثبات الوجوب الاستقلالی للأجزاء ما عدا الجزء المتعذر کما  هو المطلوب،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من استصحاب الجامع هو إثبات الوجوب الاستقلالی لهذه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هو الغرض؛ فحینئذٍ یکون الأصل مثبتاً ولا یجری مثل هذا  الاستصحاب، لوضوح أن ترتب الوجوب الاستقلالی لهذه الأجزاء علی استصحاب الجامع ترتب  عقلی ولیس ترتباً شرعیاً؛ لأن الجامع له فردان، ضمنی، واستقلالی، فإذا ارتفع  الضمنی قطعاً لیس هناک حل إلا أن یتحقق فی ضمن الاستقلالی، لکن هذا ترتب عقلی،  والاستصحاب بلحاظه یکون أصلاً مثبتاً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الغرض من  استصحاب الجامع هو إثبات الجامع فقط، ولا ینزل من الجامع إلی الفرد حتی یکون أصلاً  مثبتاً، وإنما الغرض فقط هو إثبات جامع الوجوب، وإثبات أن هذا الجامع الذی  استصحبناه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هذا هو الغرض، فالجواب هو أن هذا الجامع لا یکون  منجزاً علی المکلف، هذا لو کان معلوم بالعلم الوجدانی یکون منجزاً، فضلاً عن أنه  یثبت بالاستصحاب، لو علم المکلف وجداناً بهذا الجامع بین الوجوب الضمنی والوجوب  الاستقلالی، هذا لا یکون منجزاً مع العلم الوجدانی به فضلاً عن الاستصحاب؛ لأنه  جامع بین ما یقبل التنجیز وبین ما لا یقبل التنجیز، هو جامع بین الوجوب الاستقلالی  الذی یقبل التنجیز، وبین الوجوب الضمنی الذی لا یقبل التنجیز، باعتبار أن فرض  الوجوب الضمنی مع فرض العجز عن بعض الأجزاء، فأننا نفترض العجز عن بعض الأجزاء فلا  ینفعه الوجوب الضمنی، الوجوب الضمنی إنما یقبل التنجیز مع فرض القدرة علی کل  الأجزاء؛ حینئذ یکون هذا الوجوب الضمنی منجزاً، بمعنی أن مخالفته توجب استحقاق  العقاب والمؤاخذة، لکن هذا عندما یکون المکلف متمکناً من کل الأجزاء، فالرکوع یکون  وجوبه الضمنی قابلاً للتنجیز، والسجود وجوبه الضمنی قابلاً للتنجیز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أما مع العجز عن بعض الأفراد وسقوط الأمر بالمرکب نتیجة لهذا العجز، الوجوب الضمنی  لا یکون قابلاً للتنجیز، فالجامع الذی یُراد إثباته هو جامع بین ما یقبل التنجیز  وبین ما لا یقبل التنجیز، ومثل هذا الجامع لا یکون قابلاً للتنجیز، فلا معنی لأن  یقال بأننا نرید استصحاب الجامع وإثباته لإثبات کونه منجزاً؛ لأن مثل هذا الجامع لا  یکون قابلاً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التقریب الأول للاستصحاب</w:t>
      </w:r>
      <w:r>
        <w:rPr>
          <w:rFonts w:eastAsia="IRNazanin" w:cs="IRNazanin"/>
          <w:color w:val="111111"/>
          <w:sz w:val="28"/>
          <w:szCs w:val="28"/>
          <w:rtl w:val="true"/>
          <w:lang w:bidi="fa-IR"/>
        </w:rPr>
        <w:t>.</w:t>
      </w:r>
      <w:bookmarkStart w:id="13" w:name="pg4993_29470"/>
    </w:p>
    <w:p>
      <w:pPr>
        <w:pStyle w:val="BookText"/>
        <w:rPr/>
      </w:pPr>
      <w:bookmarkEnd w:id="13"/>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فکرة التقریب الأول تقریباً، لکن فقط بإبدال الوجوب الضمنی بالوجوب الغیری،  بأن یُستصحب جامع الوجوب الأعم من الوجوب النفسی والوجوب الغیری، والتقریب هو نفس  التقریب السابق،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 الوقت وقدرة المکلف علی الإتیان بجمیع الأجزاء  یکون وجوب المرکب علیه فعلیاً، هذا الوجوب النفسی الذی یتعلق بجمیع الأجزاء یکون  له وجوبات غیریة تتعلق بکل جزء من هذه الأجزاء؛ فحینئذٍ تکون الأجزاء واجبة  بالوجوب الغیری بناءً علی أن الأجزاء تکون واجبة بالوجوب الغیری؛ فحینئذ هذه  الأجزاء ما عدا الجزء المتعذر سابقاً کانت واجبة بالوجوب الغیری، فالآن هذا الوجوب  الغیری ارتفع بلا إشکال بارتفاع وجوب المرکب التام، لکن نحتمل حدوث وجوب نفسی لهذه  الأجزاء بعد تعذر بعضها، فتأتی نفس الفکرة السابقة، أن جامع الوجوب کنا علی یقین  منه سابقاً فی ضمن الوجوب الغیری والآن نشک فی بقائه لأننا نحتمل أنه بزوال الوجوب  الغیری عن الأجزاء حدث وجوب نفسی یتعلق بالأجزاء، فنستصحب کلی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الفکرة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یرد علیه ما تقدم من  أن هذا من استصحاب الکلی من القسم الثالث بالبیان المتقدم نفسه بلا فرق بینهما،  ویرد علیه أیضاً أنه یبتنی علی فکرة تعلق الوجوب الغیری بالجزء، وهو محل مناقشة  والمتأخرون لا یرون أن الجزء یتصف بالوجوب الغیری، الجزء یتصف بالوجوب الضمنی لکنه  لا یتصف بالوجوب الغیری، فأصل فکرة أن الجزء واجب بالوجوب الغیری هی فکرة محل کلام  ومناقشة</w:t>
      </w:r>
      <w:r>
        <w:rPr>
          <w:rFonts w:eastAsia="IRNazanin" w:cs="IRNazanin"/>
          <w:color w:val="111111"/>
          <w:sz w:val="28"/>
          <w:szCs w:val="28"/>
          <w:rtl w:val="true"/>
          <w:lang w:bidi="fa-IR"/>
        </w:rPr>
        <w:t>.</w:t>
      </w:r>
    </w:p>
    <w:p>
      <w:pPr>
        <w:pStyle w:val="Heading2"/>
        <w:numPr>
          <w:ilvl w:val="1"/>
          <w:numId w:val="1"/>
        </w:numPr>
        <w:rPr/>
      </w:pPr>
      <w:bookmarkStart w:id="14" w:name="__RefHeading___Toc400378_774463916"/>
      <w:bookmarkStart w:id="15" w:name="_Toc5"/>
      <w:bookmarkEnd w:id="14"/>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من وجوه تقریب  الاستصحاب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
      </w:r>
      <w:r>
        <w:rPr>
          <w:rFonts w:ascii="IRNazanin" w:hAnsi="IRNazanin" w:eastAsia="IRNazanin"/>
          <w:color w:val="111111"/>
          <w:sz w:val="28"/>
          <w:sz w:val="28"/>
          <w:szCs w:val="28"/>
          <w:rtl w:val="true"/>
          <w:lang w:bidi="fa-IR"/>
        </w:rPr>
        <w:t xml:space="preserve">  حیث یقول أننا نستصحب فی المقام الوجوب النفسی الاستقلالی الثابت سابقاً، لا أن  الاستصحاب یتوجه إلی الجامع کما قیل فی الوجهین السابقین، فی الوجهین السابقین کان  یُفترض أن الاستصحاب یکون لجامع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یقول نستصحب نفس الوجوب  النفسی الاستقلالی الذی کان ثابتاً سابقاً عندما کان المکلف قادراً علی جمیع  الأجزاء، وکانت جمیع الأجزاء واجبة بالوجوب النفسی الاستقلالی، 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نستصحب هذا الوجوب، وذلک باعتبار المسامحة فی تحقق موضوعه، هناک مسامحة  فی تحقق موضوع هذا الوجوب باعتبار أن العرف یری أن المرکب التام الذی تعلق به الوجوب  النفسی الاستقلالی سابقاً والناقص بعد تعذر جزء من الأجزاء، هذان أمران متحدان  بالنظر العرفی المسامحی، وإن کان بالنظر الدقی هذا غیر ذاک، لکن بالنظر العرفی  المسامحی، هذا یعتبر نفس ذاک ولیس شیئاً آخر، هذا الموضوع الذی هو الموضوع الشرعی  للوجوب إذا تعذر منه جزء، العرف لا یری أنه یتبدل فیکون شیئاً آخر، وإنما هذا هو ذاک  بالنظر العرفی المسامحی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کما یصرح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بعض الأجزاء بنظر العرف یعتبر من الحالات الطارئة علی الموضوع الواحد، وجود  الجزء المتعذر وعدم وجوده لیس مقوّماً لذات الموضوع بحیث أنه بانتفاء الجزء ینتفی  الموضوع ویتبدل إلی شیءٍ آخر، وإنما هو من الحالات التی تتبادل علی الموضوع  الواحد، هذا الموضوع الواحد مرة یلتحق به هذا الجزء المتعذر ومرة لا یلتحق به هذا  الجزء المتعذر، لکن الموضوع یکون موضوعاً واحداً بالنظر العرفی المسامحی، فإذا کان  الموضوع واحداً وکان الباقی بعد تعذر ذاک الجزء متحداً مع المرکب التام الذی فُرض وجوده  سابقاً؛ حینئذٍ ینتفی الإشکال ویجری الاستصحاب؛ لأن القضیة المتیقنة تکون متحدة مع  القضیة المشکوکة، فنلتفت إلی هذا المرکب بعد تعذر الجزء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واجباً بالوجوب  الاستقلالی النفسی، والآن کما کان، لا نستصحب جامع الوجوب وإنما نستصحب الوجوب  النفسی، لکن بإعمال مسامحة فی موضوعه باعتبار أن العرف یری أن تعذر جزءٍ من  الأجزاء لا یضر فی صدق المرکب؛ بل یکون نفس المرکب، ولعلّه یشهد بهذا ـــــــــ  کما یقولون ـــــــــ أن الحکم علی الأجزاء بعد تعذر بعضها بنفس الحکم السابق یُری  بنظر العرف إبقاءً للحکم السابق ولیس أنه حکم آخر ثبت لموضوع آخر مماثل للحکم السابق؛  بل هو إبقاء له، کما أن ارتفاع الحکم عن الباقی بعد التعذر یعتبر ارتفاعاً للحکم  السابق، هذا النظر العرفی یستلزم أن یکون بقاء الحکم إبقاءً للحکم السابق کما أن  ارتفاعه هو ارتفاع للحکم السابق؛ لأن العرف یری الوحدة، وحدة الموضوع متحققة فی  المقام؛ فحینئذٍ یجری الاستصحاب ولا یواجه المشکلة السابقة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لذلک بمسألة استصحاب کریة الماء الذی أُخذ  منه مقدار بنحوٍ یُشک فی بقاء کرّیته، فأنه لا إشکال عندهم فی أنه یجری استصحاب  الکریة المتیقنة سابقاً مع أن موضوع الکرّیة المتیقنة سابقاً قد اختلف الآن، الماء  الذی کنّا نحکم بکرّیته یقیناً سابقاً کان هو الماء بإضافة المقدار الناقص المأخوذ  منه، بینما الآن نحکم بکرّیة ماءٍ أُخذ منه مقدار، بالدقة هذا غیر ذاک، لکن بالنظر  العرفی المسامحی العرف یری أن الموضوع واحد، وأخذُ هذا المقدار لا یؤثر فی بقاء  الموضوع ووحدة الموضوع، فیکون الموضوع واحداً، فیُشار إلی هذا الماء الذی أُخذ منه  مقدار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کراً والآن کما کان، مع أنه بالدقة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هذا المرکب التام تعذّر منه جزء، بنظر العرف هذا التعذر لا یعنی تعدد  الموضوع؛ بل یبقی الموضوع واحداً ویقال هذا المرکب قبل تعذّر الجزء کان واجباً  بالوجوب الاستقلالی النفسی والآن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أُعترض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یتم فیما إذا کان الجزء المتعذِّر غیر مقوّمٍ للموضوع؛ حینئذٍ هذا یکون  له وجه، لابدّ أن نفترض أن الجزء المتعذّر فی محل الکلام لیس من الأجزاء المقومة  للموضوع، وإلا فواضح أنه بزواله یزول الموضوع وینتفی، وما یوجد بعد ذلک هو موضوع  آخر، فلا تتحقق وحدة الموضوع، ولا تکون القضیة المتیقنة هی نفس القضیة المشکوکة؛  بل هی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یتم هذا الوجه لابدّ من افتراض أن الجزء المتعذّر لیس من  الأجزاء المقومة للموضوع، فیأتی فیه هذا الکلام، من الممکن تعذّر جزء من الموضوع  لیس أساسیاً فی الموضوع ولا مقوماً له، فیمکن دعوی أن العرف یری أن تعذّره وزواله  لا یضر فی وحدة الموضوع وبقائه، فیجری الاستصحاب علی هذا الأساس، وبناءً علی هذا؛ حینئذٍ  إذا کان الجزء مقوماً للموضوع لا یجری الاستصحاب بشکلٍ واضح؛ لأنه إذا کان مقوماً  للموضوع، فبانتفائه ینتفی الموضوع؛ لأنّ هذا مقتضی کونه مقوماً للموضوع، فإذا  انتفی الموضوع، فالحکم الثابت له یکون منتفیاً ویکون الشک فی ثبوت حکمٍ آخر لموضوع  جدید، وهذا لیس شکاً فی البقاء حتی یجری فیه الاستصحاب، فالاستصحاب إنما یجری  حینما یکون الشک فی البقاء، وعندما یکون الجزء المتعذّر مقوماً لا یکون هذا شکا فی  البقاء، عندما یکون الجزء المتعذر مقوماً، فبتعذره ینتفی الموضوع، وبانتفائه  ینتفی الحکم الذی کان ثابتاً له سابقاً، والشک إنما یکون شکاً فی ثبوت حکم آخر  لموضوع جدید، و هذا الشک لیس شکاً فی البقاء،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أن الجزء المتعذّر غیر مقوم للموضوع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الآخر أن  هذا الوجه أیضاً لا یتم فی ما إذا فرضنا أن المتعذّر هو معظم الأجزاء بقطع النظر  عن کونه مقوماً أو غیر مقوم، وهذا یدخل فی محل الکلام، فنحن لم نفترض أن المتعذّر  هو جزء واحد من الأجزاء، إذا تعذّرت بعض الأجزاء، سواء کان المتعذّر جزء واحد، أو  کانت أجزاء متعددة، فإذا فرضنا أن المتعذّر کان هو معظم أجزاء المرکب؛ حینئذٍ لا  یتم هذا الوجه فیه، هنا لا مجال لدعوی المسامحة العرفیة فی الصدق العرفی بأن  الموضوع باقٍ ومحفوظ، وأن وحدة الموضوع التی هی شرط فی جریان الاستصحاب متحققة فی  المقام عندما یتعذّر معظم أجزاء ذلک المرکب، هذا الکلام إنما یتم فی حالة ما إذا  تعذّر جزء واحد من الموضوع، وکان ذلک الجزء غیر مقوم؛ حینئذٍ یمکن أن یُذکر هذا  الوجه فی المقام ویُبنی علی جریان الاستصحاب علی أساس المسامحة العرفیة بالبیان الذی  تقدم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أن الجزء المتعذّر إذا کان مقوماً، فهذا الوجه لا یتم، وکذلک الجزء المتعذّر إذا  کان هو عبارة عن معظم الأجزاء، فهذا الوجه أیضاً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نجری الاستصحاب فی محل کلامنا لإثبات وجوب الباقی من الأجزاء بعد التعذّر  لابدّ من إحراز أن المتعذّر لیس مقوماً للواجب، لابدّ أن نحرز ذلک حتی یمکننا  إجراء الاستصحاب علی هذا الأساس بنحوٍ یکون الشک فی وجوب الأجزاء الأخری ما عدا  الجزء المتعذر شکاً فی البقاء، أو یکون مشمولاً لأدلة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أحرزنا  أنه مقوم، أو شککنا، کما لو تعذر جزء من الأجزاء وتوقفنا ولم نعلم أنه مقوم  للموضوع وینتفی الموضوع بتعذره، أو لا ینتفی؛ فحینئذٍ لا نستطیع أن نجری الاستصحاب؛  لأننا لا نحرز أن الشک شک فی البقاء حتی یجری الاستصحاب ویکون مشمولاً لأدلة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نحرز أن الجزء المتعذر لیس مقوماً للموضوع؛ حینئذٍ نحرز توفر أرکان الاستصحاب  وتحقق شروطه؛ وحینئذٍ یمکن إجراء الاستصحاب فی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أن الجزء المتعذر مقوم للموضوع، أو غیر مقوم له، هذا لیس متاحاً لنا، فی المرکبات  الشرعیة التی هی محل کلامنا، الصلاة ونحوها، لیس متاحاً للمکلف أن یحرز أن هذا  الجزء المتعذر مقوم أو أنه لیس مقوماً، هذه مرکبات شرعیة اعتباریة؛ حینئذٍ أمرها  بید المعتبر من دون أن یرد لنا بیان من قبل الشارع یدل علی أن هذا مقوم و هذا لیس  مقوماً، ولو باعتبار الآثار المترتبة علی کل واحدٍ منها، والأحکام المترتبة علی کل  واحد منها، بحیث نفهم من ترتب حکم معین شرعاً أن هذا الجزء مقوم، ومن ترتب حکم  معین آخر أن هذا الجزء لیس مقوماً، من دون ورود بیانٍ من قِبل الشارع یبین أن هذا  مقوم وهذا لیس مقوماً نحن لا یمکننا أن نحرز أن هذا مقوم وأن هذا لیس مقوماً، لا  یمکننا ذلک عند تعذر جزء من الأجزاء، أی جزء کان، لا یمکننا الجزم بأن هذا الجزء  لیس مقوماً بالنسبة للموضوع الذی هو عبارة عن المرکب التام الشرعی حتی نجزم بجریان  الاستصحاب لإثبات هذا الحکم الشرعی، لا طریق لنا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بیّن لنا الشارع ذلک  نتبع البیان، لکن فی حالة عدم وجود البیان لیس متاحاً لنا أن نعرف أن هذا الجزء  المتعذر لیس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نقوله فی باب المرکبات الشرعیة عندما یکون موضوع الحکم الذی  یُراد استصحابه هو من المرکبات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فی المرکبات العرفیة لا یتم؛  لأنه فی المرکبات العرفیة لنا طریق لمعرفة أن هذا مقوم و هذا لیس مقوماً؛ لأنه  مرکب عرفی وأمره بید العرف، فیمکن حینئذٍ إذا تعذر جزء من المرکب العرفی یمکن فرض  أن المکلف بحکم کونه إنساناً عرفیاً یستطیع أن یمیّز بین الجزء المقوم، فلا یجری الاستصحاب  وبین الجزء غیر المقوم، فلا مانع من جریان الاستصحاب، هذا یتم فی المرکبات  العرفیة، ویمکن تمییز المقوم وغیر المقوم علی هذا الأساس، ومن هنا یختلف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الاستقلالی الذی یدعیه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الوجوب الذی کان ثابتاً سابقاً، استصحاب هذا الوجوب فی محل الکلام یختلف هذا  المثال عن مثال استصحاب کریة الماء، العنایة المبذولة هناک یمکن أن تؤدی إلی  النتیجة؛ لأن الموضوع للکریّة الذی هو الحکم المستصحب هو موضوع عرفی ولیس أمراً  شرعیاً، فیمکن افتراض أن العرف یدرک أن أخذ مقدار قلیل منه بالنظر العرفی المسامحی  لا یغیر، لکن هذا لا یصح فی المرکبات الشرعیة، کیف یمکن لنا أن نجزم بضرس قاطع  بأنه عندما تتعذر القراءة ـــــــــ مثلاً ــــــــــ فی الصلاة، نقول بأن القراءة  لیست من الأجزاء المقومة للصلاة ؟ أو فی مثال آخر؛ لأن الصلاة لها أحکام خاصة  وهناک بعض الأدلة من قبل الشارع قد تمیّز، بقطع النظر عن البیان الشرعی لا یمکن  للمکلف أن یحکم بأن القراءة لیست من المقومات حتی یجری الاستصحاب فی محل الکلام،  ومن هنا إحراز الشرط الذی لابدّ منه لکی یجری الاستصحاب فی محل الکلام لا یخلو من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یجیب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التقریرین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ورد بیان من الشارع علی أن هذا الجزء مقوم وهذا لیس مقوماً،  فالمسألة واضحة، وعندما لا یرد بیان من قبل الشارع، فالظاهر أن الشارع أوکل النظر  إلی العرف فی معرفة ما هو الجزء المقوم لهذا المرکب وما هو الجزء غیر المقوم له،  والعرف یستطیع أن یمیز بین المقوم وغیر المقوم، لیست هناک مشکلة، العرف حتی فی  المرکبات الشرعیة إذا لم یرِد بیان من قبل الشارع یستطیع أن یمیز بین الأجزاء  المقومة والأجزاء غیر المقومة، فإذا أحرز العرف بنظره العرفی المسامحی أن هذا  الجزء لیس مقوماً فیجری استصحابه ولا توجد أی مشکلة، ثمّ هو یذکر بأن العرف عندما  یوکل إلیه الأمر ـــــــــ کما فرض ــــــــ من قبل الشارع، فأن تحدیده یکون علی  أساس کمّی، فذکر أنه إذا تعذر جزء من عشرین، فهذا بنظر العرف لیس مقوماً، لکن  عندما یتعذر نصف المرکب، عشرة أجزاء تتعذر من عشرین، أو ثلث المرکب، فی هذه الحالة  العرف لا یحکم بأن هذا الموضوع باقٍ وأن الوحدة لا تنثلم ولا تختل بتعذر نصف  المرکب او ثلثه، الظاهر أن هذا المتعذر مقوم للموضوع، فلا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ذکره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هذا الکلام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المتعذر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لم یکن مقوماً بنظر  العرف مع ذلک لا یجری الاستصحاب؛ لأن هذا الجزء سلمنا أنه غیر مقوم للموضوع، لکن  لا یمکن إنکار أنه دخیل فی ثبوت الحکم بأی نحوٍ من أنحاء الدخالة، بالنتیجة هو  دخیل فی ثبوت الحکم، وإلا لو لم یکن دخیلاً لما کان واجباً بوجوب ضمنی حاله حال  سائر الأجزاء الأخری؛ ولذا شمله الحکم کما شمل سائر الأجزاء وانبسط علیه الحکم کما  انبسط علی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دخیل فی ثبوت الحکم فی محل الکلام، وإن لم یکن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عندما نفرغ عن کون الجزء المتعذر وإن لم یکن مقوماً یکون له  دخل فی ثبوت الحکم؛ حینئذٍ لا إشکال النتیجة الطبیعیة لذلک أنه باختلال هذا الجزء  وتعذره ینتفی ذلک الحکم الذی کان ثابتاً سابقاً، فی الحکم الثابت سابقاً نحن لا  نستصحب کلی الوجوب، نحن لا نطرح الوجه الأول أو الوجه الثانی، نحن نستصحب الوجوب  الاستقلالی النفسی، أی هذا الفرد من الوجوب نستصحبه، هذا الفرد الذی کان ثابتاً  سابقاً نرید استصحابه فی هذا الوجه الثالث، هذا الفرد لا إشکال فی أن الجزء  المتعذر دخیل فی ثبوته، وإلا لا یمکننا أن نقول أن هذا الجزء المتعذر لا علاقة له  بالمسألة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صار جزءً من الموضوع ؟ لماذا صار واجباً وجوباً ضمنیاً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لابد أن یکون دخیلاً فی ثبوت الحکم، وله مدخل فی ثبوت الحکم بأی نحوٍ من  الأنحاء، فإذا فرغنا من ذلک؛ حینئذٍ بتعذر ذلک الجزء وسقوطه لابدّ أن یسقط ذلک الفرد  من الحکم الذی کان ثابتاً ومنبسطاً علیه وعلی سائر الأجزاء؛ وحینئذٍ إذا شککنا فی  ثبوت حکم لهذا الباقی بعد التعذر؛ حینئذٍ سوف یکون شکاً فی ثبوت حکم آخر غیر الحکم  الذی کان ثابتاً سابقاً وإن لم یکن الجزء مقوماً، ولا علاقة لذلک بکون الجزء  مقوماً أو غیر مقوم، هذا الجزء سابقاً کان دخیلاً فی ثبوت هذا الحکم لهذا المرکب  التام المرکب من عشرین جزءً، هذا الفرد من الحکم سوف یرتفع بتعذر بعض الأجزاء  حتماً، فإذا ارتفع لتعذر بعض الأجزاء، فالشک فی ثبوت حکم للباقی بعد التعذر لا  یکون شکاً فی البقاء، وإنما یکون شکاً فی ثبوت حکم جدید لهذا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افترضنا  أن هذا الباقی لیس الجزء مقوماً له، لکن شخص ذلک الحکم الذی کان ثابتاً سابقاً  یزول؛ لأن الجزء المتعذر دخیل فیه، وله دخل بنحوٍ من الأنحاء فی ثبوت هذا الحکم، فإذا  زال أو تعذر هذا الجزء لابدّ أن یزول ذلک الحکم، والشک حینئذٍ لا یکون شکاً فی  البقاء، فجریان الاستصحاب حینئذٍ یکون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یتوقف ــــــــــ کما ذکرنا  ـــــــــ علی أن یکون الجزء المتعذر مقوماً للواجب أو غیر مقوم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أنه إذا لم یرد بیان من قبل الشارع، فالأمر أوکل إلی العرف، والعرف هو الذی  یحدد ما هو المقوم وما هو غیر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یُدعی فی المقام بأنه لا یوجد مورد لم  یرد فیه بیان من قبل الشارع علی تحدید الجزء المقوم وغیر المقوم، فلیس هناک مورد  یمکن فیه فرض ما ذکره من أن الأمر أوکل إلی العرف فی تحدید أن هذا مقوم و هذا غیر  مقوم، کل الموارد وارد فیها بیان شرعی، إما بیان بکون الشیء مقوم، وإما بیان بکون  الشیء غیر مقوم، لا أقصد بذلک أنه ورد دلیل خاص یقول هذا مقوم وهذا غیر مقوم،  وإنما نعلم ذلک من الآثار ومن الأحکام الشرعیة الواردة من قبل نفس الشارع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الحالات یرِد بیان من قبل الشارع یدل علی أن هذا مقوم وهذا غیر مقوم، إذا  لم یرد بیان یقول فیه هذا مقوم وهذا غیر مقوم بصراحة، فی هذه الحالة نقول أن إطلاق  دلیل الجزئیة إذا تم ــــــــــ وقلنا سابقاً أنه فی حد نفسه تام ــــــــــ یقول  أن هذا الجزء جزء حتی فی حالة التعذر، و هذا معناه أن الشارع یحکم بأن هذا الجزء المتعذر  هو جزء مقوم للموضوع ومقوم للمرکب بحیث أنه بانتفائه ینتفی المرکب وینتفی وجوب  المرکب؛ لأنه مقوم للمرکب ولا یجب الإتیان بالباقی؛ لأنه مقوم للمرکب، فیُفهم من  إطلاق دلیل الجزئیة إذا تم أن هذا الجزء مقوم؛ ولذا یسقط وجوب المرکب بتعذر بعض  أجزائه بناء علی تمامیة إطلاق دلیل الجزئیة، وإطلاق دلیل الجزئیة بیان من قبل  الشارع یؤدی إلی أننا نحکم بأن هذا الجزء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غضننا عن وجود إطلاق فی دلیل  الجزئیة؛ فحینئذٍ ننتقل المرحلة الثانیة التی تقدم الحدیث عنها؛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نتمسک بإطلاق دلیل الواجب المرکب الذی یقول بأن هذا واجب فی جمیع الحالات حتی لو  تعذر بعض أجزائه، هذا یؤدی إلی وجوب الإتیان بالباقی، ممّا یعنی أن هذا الجزء لیس  مقوماً لذلک المرکب الاعتباری الشرعی، فالشارع یقول إذا تعذر هذا الجزء یجب  الإتیان بالباقی، فیُفهم منه أن هذا الجزء لیس مقوماً، فلنفترض عدم وجود إطلاق فی  دلیل الواجب ولا فی دلیل الجزئیة؛ حینئذٍ تصل النوبة إلی الأصل العملی، والأصل  العملی بیان من قبل الشارع، والأصل العملی کما تقدم سابقاً هو عبارة عن البراءة عن  التعیین فیما لو ارتفع العذر فی داخل الوقت؛ لأننا قلنا أن الأمر یدور بین الأقل  والأکثر الارتباطیین بالبیان الذی ذکرناه سابقاً؛ لأن المکلف یعلم بأنه یجب علیه  الإتیان بالتام بعد ارتفاع العذر، أو یجب علیه الجامع بین الناقص حین التعذر  والتام بعد ارتفاع التعذر، فتجری البراءة لنفی التعیین بناءً علی جریان البراءة فی  دوران الأمر بین الأقل والأکثر الارتباطیین، فتجری البراءة لنفی التعیین، أی لا  یُشترط الإتیان بالتام، فیجوز للمکلف الاکتفاء بالناقص، ونتیجته هی أن هذا الجزء  لیس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ارتفع العذر فی داخل الوقت</w:t>
      </w:r>
      <w:r>
        <w:rPr>
          <w:rFonts w:eastAsia="IRNazanin" w:cs="IRNazanin"/>
          <w:color w:val="111111"/>
          <w:sz w:val="28"/>
          <w:szCs w:val="28"/>
          <w:rtl w:val="true"/>
          <w:lang w:bidi="fa-IR"/>
        </w:rPr>
        <w:t>.</w:t>
      </w:r>
      <w:bookmarkStart w:id="16" w:name="pg4993_29476"/>
    </w:p>
    <w:p>
      <w:pPr>
        <w:pStyle w:val="BookText"/>
        <w:rPr/>
      </w:pPr>
      <w:bookmarkEnd w:id="16"/>
      <w:r>
        <w:rPr>
          <w:rFonts w:ascii="IRNazanin" w:hAnsi="IRNazanin" w:eastAsia="IRNazanin"/>
          <w:color w:val="111111"/>
          <w:sz w:val="28"/>
          <w:sz w:val="28"/>
          <w:szCs w:val="28"/>
          <w:rtl w:val="true"/>
          <w:lang w:bidi="fa-IR"/>
        </w:rPr>
        <w:t>أما إذا ارتفع العذر فی خارج  الوقت،  فقلنا هنا یحصل لدینا علم إجمالی دائر بین المتباینین ویکون منجزاً؛ لأن المکلف  حینئذٍ یعلم بأنه إما یجب علیه الإتیان بالناقص فی داخل الوقت، وإما یجب علیه  الإتیان بالتام فی خارج الوقت الذی هو عبارة عن القضاء، یعنی إما یجب علیه الإتیان  بالناقص إداءً، أو بالتام قضاءً، وهذان أمران متباینان العلم الإجمالی ینجز کلاً  منهما، فیجب علی المکلف الإتیان بالتام، ولو فی خارج الوقت مما یعنی أن الجزء مقوم  للمرکب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یُدعی بأنه لا یوجد مورد خالٍ من بیان من البیانات الشرعیة التی  تبین، ولو باللوازم أن هذا مقوم أو غیر مقوم، فلا یوجد مورد أوکل فیه الشارع الأمر  إلی العرف، وبهذا حینئذٍ یمکن أن نقول أن الأمر لیس منوطاً بنظر العرف بالبیان  الذی ذکرناه، مضافاً إلی أن ما یظهر من أن الملاک فی التحدید العرفی هو الکم، کأنه  یأخذ الکمیة بنظر الاعتبار، واحد من عشرین یکون غیر مقوم، ونصف من عشرین یکون  مقوماً، بینما الکیف له دخل أیضاً بالنظر العرفی، بلحاظ المرکبات العرفیة الکیف له  دخل فی تحدید أن هذا مقوم أو لیس مقوماً ولیس فقط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مناقشة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الأول، وهو الذی یری أنه حتی لو لم یکن الجزء  مقوماً، فهو دخیل فی ثبوت الحکم بنحوٍ من أنحاء الدخالة، وهذا یستلزم زوال الحکم  وارتفاع الحکم بتعذره، فالشک لا یکون شکاً فی بقاء الوجوب وإنما یکون شکاً فی ثبوت  وجوب آخر وفرد آخر من الوجوب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400380_774463916"/>
      <w:bookmarkStart w:id="18" w:name="_Toc6"/>
      <w:bookmarkEnd w:id="17"/>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الوجه الثالث الذی  نقلناه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4"/>
      </w:r>
      <w:r>
        <w:rPr>
          <w:rFonts w:ascii="IRNazanin" w:hAnsi="IRNazanin" w:eastAsia="IRNazanin"/>
          <w:color w:val="111111"/>
          <w:sz w:val="28"/>
          <w:sz w:val="28"/>
          <w:szCs w:val="28"/>
          <w:rtl w:val="true"/>
          <w:lang w:bidi="fa-IR"/>
        </w:rPr>
        <w:t xml:space="preserve"> وکان  حاصله إعمال العنایة العرفیة فی الموضوع بدعوی أن وجود الجزء المتعذر وعدمه من  الحالات المتبادلة علی الموضوع، فوحدة الموضوع تکون متحققة فی القضیة المتیقنة  والمشکوکة، فیجری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ــــــــ  والمورد هو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 بأن هذا إنما یتم فی ما لا یکون  الجزء المتعذر من الأجزاء المقومة للموضوع، أما إذا کان الجزء المتعذر مقوماً  للموضوع ؛ حینئذٍ یُقطع بارتفاع الموضوع لتعذر ذلک الجزء، ومع القطع بارتفاع  الموضوع؛ حینئذٍ لابد أن یکون الشک فی الحکم بعد ارتفاع الجزء المتعذر لا یکون  شکاً فی البقاء حتی یجری الاستصحاب، وإنما یکون شکاً فی حکم إضافی؛ لأنه بتعذر  الجزء ارتفع الموضوع قطعاً، فالحکم لو ثبت بعد ارتفاع الجزء لا یکون بقاءً للحکم  السابق، وإنما یکون حکماً جدیداً، فإذا شککنا فی الحکم هذا الشک لیس شکاً فی  البقاء حتی یجری فیه الاستصحاب، وإنما هو شک فی ثبوت حکم جدید، فلا یجری  الاستصحاب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یجری الاستصحاب لابدّ من إحراز أن هذا الجزء المتعذر لیس من الأجزاء المقومة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ذلک مشکل بالنسبة إلینا، فی المرکبات الشرعیة  لا فی المرکبات العرفیة، إحراز أن هذا الجزء المتعذر مقوم فلا یجری الاستصحاب، وأن  هذا الجزء المتعذر لیس مقوماً، فیجری فیه الاستصحاب بناء ً علی الوجه الثالث الذی  ذکره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أمراً متیسراً لنا، فإذا شککنا فی الجزء  المتعذر أنه مقوم أو لا، لا یجری هذا الاستصحاب؛ لأن إجراء الاستصحاب یتوقف علی  إحراز وحدة القضیة المتیقنة والمشکوکة، ومع الشک فی أنّ هذا الجزء المتعذر مقوم لا  یمکننا إحراز وحدة الموضوع ووحدة القضیة المتیقنة والمشکوکة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أحرزنا  أنه لیس مقوماً؛ حینئذٍ یکون هناک مجال لإجراء الاستصحاب بالعنایة التی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 أصل الإیراد، ونتکلم ثانیاً فی ما فُرّع علی هذا الإیراد مما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بأن معرفة کون الشیء مقوماً أو غیر مقوم هو أمر  موکول إلی العرف حیث لا یرد بیان من قبل الشارع، فیکلها إلی العرف، والعرف هو الذی  یحدد، وذکر هو طریقة نقلناها عنه فی الدرس السابق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اصل إیراد المحقق  العراقی علی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اصل الإیراد واضح من کلام الموِرد  أنه یجعل المیزان فی جریان الاستصحاب بناءً علی الوجه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جریانه هو کون الجزء المتعذر مقوماً أو عدم کونه مقوماً، واضح من الإیراد أنه  یری أن الجزء إذا کان مقوماً لا یجری الاستصحاب، وإذا لم یکن مقوماً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المیزان بهذا الشکل یمکن أن یلاحظ علیه بأنه لیس من الصحیح أن نقول  کلّما کان الجزء غیر مقوم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لیس صحیحاً؛ لأنه فی بعض  الأحیان قد یکون الجزء غیر مقوم ومع ذلک لا یجری الاستصحاب، فهذه الضابطة لیست  تامة، والملاحظة 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الجزء غیر مقوم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صحیحاً؛ لأنه فی بعض الأحیان قد یکون الجزء غیر مقوم للموضوع ومع ذلک لا یجری  الاستصحاب، وذلک حینما نفترض أنّ هذا الجزء المفقود دخیل فی ثبوت الحکم لموضوعه  حدوثاً وبقاءً، قد نفترض أن الشیء المتعذر ــــــــــ کلامنا لیس فقط فی الأجزاء،  وإنما الأجزاء والشرائط وکل ما یدخل فی محل الکلام ــــــــــ إذا کان دخیلاً فی  ثبوت الحکم للموضوع حدوثاً وبقاءً، فی هذه الحالة لا یجری الاستصحاب حتی لو کان  هذا الشیء المتعذر لیس من الأجزاء المقومة للموضوع؛ للقطع بارتفاع الحکم بتعذر ذلک  الشیء وارتفاعه؛ لأن المفروض أنه دخیل فی الحکم حدوثاً وبقاءً، فإذا ارتفع هذا  الشیء فی مرحلة البقاء، بطبیعة الحال أن الحکم سوف یرتفع، فلاشک فی البقاء حتی  یجری الاستصحاب، الشک لا یکون شکاً فی البقاء؛ لأننا نقطع حینئذٍ بارتفاع الحکم   علی فرض أن یکون هذا الشیء المتعذر دخیلاً فی الحکم حدوثاً وبقاءً، فی هذه الحالة،  بالرغم من أن الشیء المتعذر لیس مقوماً لا یجری الاستصحاب لعدم تحقق الشک فی  البقاء الذی هو شرط فی تحقق الاستصحاب، فإذا فرضنا أننا شککنا؛ الشک حینئذٍ بعد  ارتفاعه لابدّ أن یکون شکاً فی حکم آخر ولیس شکاً فی بقاء ما کان حتی یجری فیه  الاستصحاب بالرغم من عدم کونه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الجزء مقوماً، قلنا لا  ملازمة بین کون الجزء غیر مقوم وبین جریان الاستصحاب؛ بل قد یجری الاستصحاب وقد لا  یجری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إدا کان الجزء مقوماً،  هو  قال بعدم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لا یجری الاستصحاب، لکن عدم جریان الاستصحاب هنا  لیس لأجل العلّة التی لم یجرِ فیها الاستصحاب فی الفرض السابق، فی الفرض السابق  کان لا یجری الاستصحاب باعتبار عدم کون الشک شکاً فی بقاء ما کان فی حالة ما إذا  کان دخیلاً فی الحکم حدوثاً وبقاءً، هنا الشک لیس شکاً فی بقاء ما کان فلا یجری  الاستصحاب، عندما یکون الشیء مقوماً لا یجری الاستصحاب، لکن فی بعض الأحیان یکون  الشک شکاً فی البقاء بالرغم من کون الشیء مقوماً کما إذا فرضنا أنه دخیل فی الحکم  حدوثاً ونشک فی دخله فی الحکم بقاءً، فی هذه الحالة قهراً یُشک فی البقاء؛ لأنه  علی تقدیر أن یکون دخیلاً فی الحکم بقاءً، فالحکم مرتفع بارتفاعه، وعلی تقدیر أن  لا یکون دخیلاً فی مرحلة البقاء، وإنما هو دخیل فقط فی مرحلة الحدوث؛ فحینئذٍ  الحکم باقٍ بالرغم من ارتفاعه؛ أذن هناک شک فی بقاء الحکم السابق، عندما نفترض أن  الشیء دخیل فی الحکم حدوثاً ویُشک فی دخله بقاءً، الشک فی البقاء متحقق، لکن هنا  لا یجری الاستصحاب؛ لفقد شرطٍ آخر من شروط الاستصحاب الذی هو وحدة القضیة المتیقنة  والمشکوکة، یعنی حینما یکون الجزء مقوماً سوف لن نحرز وحدة الموضوع بالرغم من أن  الشک شک فی البقاء فی حالة ما إذا أحرزنا کونه دخیلاً فی الحکم حدوثاً وشککنا فی کونه  دخیلاً بقاءً، هنا لا نحرز وحدة الموضوع؛ لیس بإمکاننا أن نشیر إلی هذا ونقول هذا  کان حکمه کذا والآن حکمه کما کان مع کون الجزء مقوماً للموضوع؛ لأنه بانتفاء الجزء  المقوم ینتفی الموضوع المرکب، ویکون الباقی بعد انتفاء الجزء المتعذر المنتفی غیر  الموضوع المرکب الذی ثبت له الحکم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الباقی بعد التعذر غیر المرکب  التام قبل التعذر، هذا غیر ذاک؛ لأن الجزء مقوم، فتنثلم وحدة الموضوع ولا یمکن  إجراء الاستصحاب من أجل عدم وحدة الموضوع وعدم وحدة القضیة المتیقنة والمشکوکة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عدم جریان الاستصحاب فی الحالة الأولی وهی حالة ما إذا کان الجزء  غیر مقوم مع افتراض دخله فی الحکم حدوثاً وبقاءً، عدم جریانه باعتبار عدم تحقق  الشک فی البقاء الذی هو شرط فی جریان الاستصحاب، بینما عدم جریان الاستصحاب فی  الحالة الثانیة التی فرضناها والتی هی أن یکون الجزء مقوماً، لکنه دخیل فی الحکم  حدوثاً قطعاً ویُشک فی دخالته فی الحکم بقاءً، هنا الشک فی البقاء موجود، یُحرز  الشک فی البقاء، لکنه لا یجری الاستصحاب لعدم وحدة القضیة المتیقنة والقضیة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المیزان الحقیقی لجریان الاستصحاب هو مهما کان الشیء  المتعذر، جزء کان أو شرط،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الشیء المتعذر ـــــــ ای شیءٍ کان  ـــــــ وهذه الجهة المفقودة من جهة التعذر ـــــــــ أی شیء کانت ــــــــــ إن  کان الشیء المتعذر دخیلاً فی الحکم حدوثاً وبقاءً، فلا یجری الاستصحاب، سواء کان  الجزء مقوماً أو غیر مقوم؛ لأنه ینتفی الحکم بانتفائه فی مرحلة البقاء، فلا یجری  الاستصحاب من دون فرق بین أن یکون الجزء المتعذر مقوماً أو لم یکن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أنه لم یکن دخیلاً حدوثاً وبقاءً، وإنما کان دخیلاً فی الحکم حدوثاً مع  الجزم بعدم دخله بقاءً، هنا لا یجری الاستصحاب مطلقاً، یعنی سواء کان الجزء المتعذر  مقوماً أو لم یکن مقوماً، لوضوح أننا فی هذه الحالة نعلم ببقاء المستصحب، باعتبار  تحقق تمام ما له دخل فیه؛ لأن المفروض أن هذا الشیء المتعذر دخیل فیه حدوثاً، وفی  مرحلة الحدوث المفروض وجود هذا الجزء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تمام ما له دخل فی ثبوت  هذا الحکم وبقائه، فإذا تعذر هذا الجزء؛ حینئذٍ یکون هذا الحکم باقیاً من هذه  الجهة یمکن أن نجزم ببقاء المستصحب ولا یکون هناک شک فی بقاء المستصحب ونحتاج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ـــــــــــ  الفرض الثالث ـــــــــ أن الشیء المتعذر کان دخیلاً فی الحکم حدوثاً قطعاً، وشُک  فی کونه دخیلاً فی الحکم فی مرحلة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هو الذی یقع فیه الکلام، لا  یجری الاستصحاب فی هذا الفرض إذا کان مقوماً ــــــــــ هنا یجری التفصیل بین  المقوم وغیر المقوم ـــــــــ الشیء المتعذر إذا کان مقوماً؛ حینئذٍ لا یجری فیه  الاستصحاب وإن تحقق فیه الشک فی بقاء ما کان، باعتبار أن هنا لا وحدة للقضیة  المتیقنة والمشکوکة؛ لأن الجزء مقوم ـــــــــــ بحسب الفرض ـــــــــــ وینتفی  المرکب بانتفاء جزئه المقوم، بحیث لا یستطیع العرف أن یقول أنّ هذا کان کذا والآن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غیر مقوم؛ حینئذٍ یجری الاستصحاب بناءً علی العنایة  العرفیة التی ذکرها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الشک فی البقاء موجود ـــــــــ  بحسب الفرض ـــــــــ لأننا نشک فی کونه دخیلاً فی الحکم فی مرحلة البقاء، وواقعاً  یُشک فی بقاء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المتیقنة والمشکوکة، وإن کانت غیر  متحققة بالدقّة، لکن بإعمال العنایة العرفیة التی ذکرها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حینئذٍ یمکن إجراء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المیزان فی جریان الاستصحاب وعدم  جریانه، ولیس المیزان هو کون الشیء مقوماً أو عدم کونه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التفصیل بین المقوم وغیر المقوم فی جریان الاستصحاب وعدم جریانه إنما یصح فی خصوص  ما إذا شککنا فی دخل الشیء المفقود بقاءً مع إحراز دخله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کله من ناحیة عامة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محل کلامنا،  فی محل الکلام جزء من أجزاء الصلاة تعذر، السورة تعذرت أو الرکوع تعذر ـــــــــ  فرضاً ــــــــ فأصبح المکلف غیر قادر علی الإتیان بها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هذا  یدخل فی أی ضابطٍ من الضوابط المتقدمة ؟ هذا الجزء المتعذر هل هو دخیل فی الحکم  حدوثاً وبقاءً ؟ أو هو دخیل فی الحکم حدوثاً فقط مع عدم دخله فی الحکم بقاءً ؟ أو  أننا نعلم أنه دخیل فی الحکم حدوثاً، لکننا لا نعلم هل أنه دخیل فی الحکم بقاءً أو  غیر دخیل ؟ هذا مهم جداً حتی نطبق المیزان السابق علیه، إذا کان دخیلاً فی الحکم  حدوثاً وبقاءً، لا یجری الاستصحاب حتی لو کان مقوماً، ونقول بضرس قاطع لا یجری  الاستصحاب؛ لأنه دخیل فی الحکم بقاء، فیرتفع الحکم بتعذره وارتفاعه، ولا یکون الشک  شکاً فی البقاء، قبل أن نأتی إلی وحدة القضیة المتیقنة والمشکوکة، الشک لیس شکاً  فی البقاء، فلا یجری الاستصحاب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دخیلاً فی  الحکم حدوثاً وشککنا فی کونه دخیلاً فی مرحلة البقاءً؛ حینئذٍ یأتی التفصیل  السابق؛ حینئذٍ نأتی إلی قضیة وحدة الموضوع، إذا قلنا أن العرف یُعمِل عنایة هنا؛  فحینئذٍ تُحرز وحدة الموضوع عرفاً، وتتم أرکان الاستصحاب وشروطه فیجری الاستصحاب،  وإذا قلنا أنه لا یُعمِل عنایة؛ لأن هذا مقوم، فلا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الصحیح  فی المقام ؟ الحکم الذی ثبت علی هذا المرکب سابقاً، الشارع أوجب علیّ الصلاة،  والصلاة مؤلفة من عشرة أجزاء کما بیّنها الشارع، یعنی أوجب علیّ عشرة أجزاء، هذا  المرکب التام، کل جزءٍ من أجزائه کیف یکون دخیلاً فی الحکم ؟ هل هو دخیل فی الحکم  حدوثاً وبقاءً ؟ أو أنه دخیل فی الحکم حدوثاً ؟ الصحیح أنه دخیل فی الحکم حدوثاً وبقاءً،  بمعنی أن هذا الحکم الثابت لهذا المرکب التام من عشرة أجزاء ینتفی بانتفاء أحد  الأجزاء؛ وحینئذٍ یکون الحکم الثابت للباقی بعد انتفاء أحد الأجزاء ثابتاً لمرکب  آخر، المرکب من عشرة أجزاء غیر المرکب من تسعة أجزاء؛ لأن الحکم یکون کل جزء من  أجزاء المرکب فی موضوعه دخیلاً فیه حدوثاً وبقاءً، کما أنه فی مرحلة الحدوث یکون  دخیلاً فیه، وینبسط علیه الوجوب الضمنی وعلی کل جزءٍ من الأجزاء، کذلک هو یکون  دخیلاً فی مرحلة البقاء، انتفاء هذا الوجوب الضمنی لهذا الجزء فی مرحلة البقاء  یستلزم انتفاء کل الوجوبات الضمنیة بالنسبة لباقی الأجزاء ممّا یعنی انتفاء الوجوب  الذی کان ثابتاً سابقاً للمجموع المرکب؛ لأن المفروض فی محل الکلام أنّ الأجزاء  مترابطة، هناک جهة ارتباط فیما بینها، فالوجوب الضمنی لأحد الأجزاء عندما یرتفع  بسببٍ ما، هذا معناه لا یبقی وجوب ضمنی، لا لهذا الجزء ولا لهذا الجزء، وهذا معناه  أن الوجوب النفسی الاستقلالی السابق الذی ثبت سابقاً أیضاً یکون مرتفعاً، وهذا  معناه أنه یکون دخیلاً فی ثبوت الحکم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بناءً علی هذا  الکلام؛ حینئذٍ لا معنی للتفصیل بین ما إذا کان مقوماً وبین ما إذا لم یکن مقوماً،  کان مقوماً أو لم یکن مقوماً هذا دخیل فی الحکم بقاءً ویرتفع الحکم بارتفاعه؛  وحینئذٍ لا یکون الشک شکاً فی بقاء ما کان حتی یجری فیه الاستصحاب، وإنما إذا فُرض  وجود شک فی الحکم، فهو شک فی حکم جدید آخر لا علاقة له بالحکم السابق ولامجال  حینئذٍ للتفصیل بین المقوم وبین غیر المقوم، علی کلا التقدیرین لا یجری الاستصحاب  لعدم تحقق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الملاحظة التی تلاحظ علی هذا الإیراد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الإیراد علی أصل  الوجه الثالث،  الوجه الثالث جیء به لغرض التوصل إلی التمکن من إجراء الاستصحاب فی محل الکلام  والذی هو تعذر أحد أجزاء المرکب، ویستصحب الوجوب الاستقلالی أو الوجوب النفسی الذی  کان ثابتاً سابقاً باعتبار إعمال عنایة فی الموضوع بنظر العرف أن هذا هو ذاک،  والإیراد علیه واضح، وهو أنّ هذا الکلام قد یکون صحیحاً، لکن عندما نحرز الشرط  الآخر لجریان الاستصحاب وهو أن الشک یکون شکاً فی بقاء ما کان، وهذا إنما یکون  عندما یکون الشیء المفقود والمتعذر دخیلاً فی الحکم حدوثاً ویُشک فی دخالته فی  مرحلة البقاء، وأمّا إذا کنا نعلم بدخالته فی الحکم حدوثاً وبقاءً لا تصل النوبة  إلی الکلام فی أن الموضوع واحد أو لیس واحداً؛ لأن الشک لیس شکاً فی البقاء، وإنما  یُعلم بارتفاع الحکم السابق، وعلی تقدیر ثبوت حکم آخر بعد التعذر، فهو حکم آخر،  هذا غیر ما کان سابقاً، فلا یکون الشک شکاً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تطبیق هذا علی محل الکلام، طبعاً بضمیمة الإیراد لابدّ أن نقول أن مقصوده فی  الأجزاء غیر المقومة، حتی فی الأجزاء غیر المقومة نقول أن هذا الکلام غیر تام بهذا  المعنی، کبرویاً قد یکون تاماً إذا تحققت شروطه، لکن تطبیقه فی محل الکلام غیر  واضح؛ لأن الجزء المتعذر دخیل فی الحکم حدوثاً وبقاءً، ومع کونه دخیلاً فی الحکم  حدوثاً وبقاءً لا یجری الاستصحاب، وإن لم یکن ذلک الجزء المتعذر مقوماً، وإن کان  تبذل فیه العنایة العرفیة إذا لم یکن مقوماً، لکن الشک لیس شکاً فی البقاء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مطلب ذکره بعض المحققین  لا  بأس بالإشارة إلیه، أیضاً یدخل فی محل الکلام، لمنع جریان الاستصحاب فی محل الکلام  الذی هو تعذر جزء من أجزاء المرکب، بینّا عدم جریان الاستصحاب باعتبار أن الشک فی  البقاء غیر متحقق؛ لأن الجزء هو دائماً دخیل فی الحکم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یذکر  بیاناً آخر لمنع جریان الاستصحاب فی محل الکلام،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المسامحة العرفیة  إنما تصح فی موضوعات الأحکام ولا تصح فی متعلقات الأحکام، والسر هو أن ارتباط  موضوعات الأحکام بالأحکام یکون بتوسّط المتعلقات،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الموضوع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 بالحکم الذی هو  الوجوب یکون بتوسّط الإکرام فی الأول، وبتوسط التقلید فی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الموضوع بالمتعلّق هو ارتباط تکوینی واقعی لا جعلی، فی هذه الحالة هنا بالإمکان أن  یقال أن العرف یحدد نوع هذا الارتباط بین الموضوع والمتعلّق، فقد یقول أن هذا  الارتباط متحقق، وقد یقول أن هذا الارتباط غیر متحقق، هنا هناک مجال لإعمال هذه  العنایة العرفیة، ویُمثل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هنا یتدخل،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العرف أنه فی هذا المثال الموضوع هو  ذات العالم، وجهة علمه لا ربط لها بالإطعام، فیصیر موضوع الحکم هو ذات العالم،  العرف هکذا یری، وأما جهة العلم فلیست دخیلة فی المتعلق الذی یرتبط الموضوع بالحکم  بتوسّطه، فإذا کان الموضوع هو ذات العالم، فإذا زالت جهة العلم؛ حینئذٍ بالإمکان  إجراء الاستصحاب؛ لأن العرف یری أن الموضوع باقٍ؛ لأن الموضوع الذی ثبت له الحکم  سابقاً لیس هو العالم بما هو عالم، وإنما ذات العالم، وهی موجودة، فإذا شککنا فی  بقاء الحکم، فبالإمکان إجراء الاستصحاب مع إحراز وحدة الموضوع بإعمال هذه العنایة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یختلف، فالعرف یری أن جهة العلم  دخیلة فی ارتباط العالم بالتقلید الثابت له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فی المثال الثانی  هو العالم بما هو عالم، هذا هو موضوع الحکم الثابت سابقاً، فإذا زالت جهة العلم؛  حینئذ العرف لا یری جریان الاستصحاب؛ لأنه یری أن هذا الموضوع الذی زالت عنه حیثیة  العلم غیر الموضوع الذی ثبت له الحکم سابقاً، هذا غیر ذاک حتی بنظر العرف؛ ولذا لا  مجال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موضوعات الأحکام یمکن أن یُتصور جریان  هذه العنایة العرفیة، ویمکن أن یُفصّل بین نوعین من موضوعات الأحکام بحسب النظر  العرفی المسامحی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متعلقات الأحکام، بالنسبة إلی متعلقات الأحکام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ارتباط المتعلّق بالحکم ارتباط جعلی، ارتباط الحکم بمتعلّقه  ارتباط مجعول من قِبل جاعل، أی شیء کان هو الجاعل ولو کان هو العرف، بالنتیجة هذا  الارتباط ارتباط جعلی اعتباری، وهذا الارتباط الجعلی یتقیّد بالجاعل، والعرف أیضاً  یتقیّد بالجاعل نفسه، العرف هنا لا یُعمِل عنایات بالنسبة إلی متعلق الموضوع، إذا  فرضنا أن الشارع أوجب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یوجد موضوع، یوجد فقط متعلق، والصلاة  مؤلفة من عشرة أجزاء، صلِ، یعنی یجب علیک هذه العشرة أجزاء التی حددها الشارع،  وارتباط هذه العشرة أجزاء بالحکم ارتباط جعلی محدد من قِبل الشارع، هنا العرف لا  یتدخل ویقول مع فقد أحد هذه الأجزاء هی نفس المرکب الذی أوجبه الشارع علیّ، هنا لا  یتدخل العرف؛ لأن القضیة جعلیة، والجاعل نفسه هو الذی یحددها والعرف یتقیّد بهذا  الجعل، فلا نستطیع أن نقول عند تعذر أحد أجزاء المرکب العرف یُعمِل عنایة ویقول أن  هذه التسعة أجزاء الباقیة هی نفس العشرة أجزاء التی تعلّق بها الحکم، لا مجال لهذه  العنایة العرفیة، وبالتالی لا یمکن إجراء هذه العنایة العرفیة فی محل الکلام؛ لأن  الغرض من کل هذه المحاولات هو تطبیق هذه الوجوه التی تُذکر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الثالث لا یمکن تطبیقه فی محل الکلام لهذه النکتة التی ذکرها، وهی نکتة  تستحق العنایة</w:t>
      </w:r>
      <w:r>
        <w:rPr>
          <w:rFonts w:eastAsia="IRNazanin" w:cs="IRNazanin"/>
          <w:color w:val="111111"/>
          <w:sz w:val="28"/>
          <w:szCs w:val="28"/>
          <w:rtl w:val="true"/>
          <w:lang w:bidi="fa-IR"/>
        </w:rPr>
        <w:t>.</w:t>
      </w:r>
      <w:bookmarkStart w:id="19" w:name="pg4993_29483"/>
    </w:p>
    <w:p>
      <w:pPr>
        <w:pStyle w:val="BookText"/>
        <w:rPr/>
      </w:pPr>
      <w:bookmarkEnd w:id="19"/>
      <w:r>
        <w:rPr>
          <w:rFonts w:ascii="IRNazanin" w:hAnsi="IRNazanin" w:eastAsia="IRNazanin"/>
          <w:color w:val="111111"/>
          <w:sz w:val="28"/>
          <w:sz w:val="28"/>
          <w:szCs w:val="28"/>
          <w:rtl w:val="true"/>
          <w:lang w:bidi="fa-IR"/>
        </w:rPr>
        <w:t>هذا کلّه ما یرتبط بأصل  الوجه الثالث والإیراد علیه، وتبیّن أن الصحیح أن هذا الوجه  الثالث لیس تامّاً فی محل الکلام، کبرویاً قد یکون تامّاً، عندما نفترض أن الجهة  المفقودة هی دخیلة فی الحکم حدوثاً ویُشک فی دخلها بقاءً، الوجه الثالث یکون  تامّاً؛ لأن الشک فی البقاء نحرزه حینئذٍ، فتبقی مسألة وحدة القضیة المتیقنة  والمشکوکة، فتُبذل هذه العنایة، فیکون له وجه، ویتم حینئذٍ، لکن تطبیقها فی محل  الکلام غیر صحیح</w:t>
      </w:r>
      <w:r>
        <w:rPr>
          <w:rFonts w:eastAsia="IRNazanin" w:cs="IRNazanin"/>
          <w:color w:val="111111"/>
          <w:sz w:val="28"/>
          <w:szCs w:val="28"/>
          <w:rtl w:val="true"/>
          <w:lang w:bidi="fa-IR"/>
        </w:rPr>
        <w:t>.</w:t>
      </w:r>
    </w:p>
    <w:p>
      <w:pPr>
        <w:pStyle w:val="Heading2"/>
        <w:numPr>
          <w:ilvl w:val="1"/>
          <w:numId w:val="1"/>
        </w:numPr>
        <w:rPr/>
      </w:pPr>
      <w:bookmarkStart w:id="20" w:name="__RefHeading___Toc400382_774463916"/>
      <w:bookmarkStart w:id="21" w:name="_Toc7"/>
      <w:bookmarkEnd w:id="20"/>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w:t>
      </w:r>
      <w:r>
        <w:rPr>
          <w:rtl w:val="true"/>
        </w:rPr>
        <w:t xml:space="preserve">. </w:t>
      </w:r>
      <w:r>
        <w:rPr>
          <w:rtl w:val="true"/>
        </w:rPr>
        <w:t>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المیزان فی الدرس  السابق، وهو  المیزان الذی ینبغی علی أساسه أن یُحکم بجریان الاستصحاب وعدم جریانه، وقلنا بأن  الاستصحاب إنما یجری بناءً علی إعمال العنایة العرفیة فی ما إذا لم یکن الشیء  المفقود دخیلاً فی الحکم حدوثاً وبقاءً؛ حینئذٍ یمکن إعمال العنایة العرفیة لإجراء  الاستصحاب، وأمّا إذا کان دخیلاً فی الحکم حدوثاً وبقاءً، فهنا لا یجری الاستصحاب  ولا مجال لإعمال العنایة؛ لأن الشک لیس شکاً فی البقاء؛ لأن معنی أنه دخیل فی  الحکم بقاءً أنّ الحکم ینتفی بانتفائه، فإذا شُک، فالشک حینئذٍ یکون فی حکم آخر  ولیس فی بقاء ما کان، وهنا 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ذکرناه فی الدرس السابق،  وقلنا بأنّ هذا یمکن تطبیقه فی محل الکلام لإثبات عدم جریان الاستصحاب، باعتبار  أنّ الجزء المفقود فی محل الکلام هو دخیل فی الحکم حدوثاً وبقاءً، شخص الحکم  الثابت سابقاً للمرکب التام المؤلف من عشرة أجزاء ینتفی بانتفاء أحد الأجزاء،  ودخالة أحد الأجزاء فی ثبوت الحکم للمرکب ثابتة فی الحدوث والبقاء، فعندما ینتفی  الجزء فی مرحلة البقاء، فالحکم السابق ینتفی حتماً، والشک یقع فی حکم آخر ولاشک  حینئذٍ فی بقاء ما کان حتی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یُستشکل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علی هذا الکلام حینئذٍ ینبغی أن نلتزم بعدم جریان الاستصحاب عند الشک فی  کریة الماء، عندما یؤخذ من الماء الذی کان کرّاً سابقاً مقدار ویُشک فی کرّیته بعد  أخذ ذلک المقدار،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المیزان المذکور؛ حینئذٍ لا یجری الاستصحاب  فی هذا أیضاً؛ باعتبار أن نفس الکلام یقال، بأنّ الکرّیة التی کانت ثابتة سابقاً  کانت ثابتة للمجموع قبل أخذ هذا المقدار منه، وقبل النقص، فإذا أخذنا مقداراً منه،  یعنی أخذنا جزءً منه؛ حینئذٍ تنتفی تلک الکریة التی کانت ثابتة سابقاً، ومع  انتفائها کیف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لا یکون شکاً فی البقاء، بالضبط کما فی  محل الکلام، فی محل الکلام قلنا إذا تعذر بعض أجزاء المرکب؛ حینئذٍ یتعذر إجراء الاستصحاب؛  لأنه بمجرّد تعذر أحد أجزاء المرکب نقطع بانتفاء الحکم الثابت سابقاً، فلا شک فی  البقاء، فلا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الفکرة تطبّق علی مثال الکریة، هنا أیضاً  أخذنا من الماء الذی حکمنا بکریته سابقاً مقداراً منه، الکریة التی کانت ثابتة  سابقاً کانت ثابتة للمجموع، فإذا أخذنا منه مقداراً تنتفی هذه الکرّیة؛ وحینئذٍ  کیف یجری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لا إشکال عندهم فی جریان الاستصحاب فی مثال  کرّیة الماء، وإعمال العنایة العرفیة لإجراء الاستصحاب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فی مثال الکرّیة سواء کان استصحاباً حکمیاً، أو کان استصحاباً  موضوعیاً، وسواء استصحبنا عدم الانفعال الثابت سابقاً، باعتبار أنّ عدم الانفعال  من أحکام الکرّیة، أو استصحبنا الکرّیة، باعتبار أن الکرّیة موضوع لعدم الانفعال،  علی کلا التقدیرین هذا الاستصحاب یمکن تصوره فی المقام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أنّ الماء کان کرّاً سابقاً، بمعنی أنه کان بالغاً ذلک المقدار المحدد من  قبل الشارع، سواء کان تحدیده بالمساحة، أو بالوزن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ثم أخذنا منه مقداراً  بحیث نعلم بأنه نقص ذلک المقدار المحدد شرعاً، وحینئذٍ نشک ویقال نجری استصحاب عدم  الانفعال الذی کان ثابتاً سابقاً، أو نجری استصحاب الکرّیة التی کانت ثابتة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أننا أخذنا منه مقداراً بحیث لا علم لنا بأنه نقص عن المقدار المحدد شرعاً،  أخذنا من هذا الماء مقداراً بحیث نحتمل أنه نقص عن المقدار المحدد شرعاً، وهناک  احتمال فی مقابله أنه بقی علی حاله، أی بقی الکر کراً، فهناک احتمالان فی هذا  النحو، احتمال أن یکون قد نقص عن المقدار المحدد شرعاً واحتمال عدم النقص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فرضان یمکن فرضهما فی  المقام، الفرض  الأول هو من قبیل ما نحن فیه، فی ما نحن فیه یُفترض أنّ المرکب التام الذی ثبت له  الوجوب تعذر منه جزء، هذا المرکب التام الذی هو الصلاة من عشرة أجزاء نقص منها  جزء، هذا قلنا أنه لا یجری فیه الاستصحاب؛ لأن الحکم الذی کان ثابتاً سابقاً کان  ثابتاً للمجموع المرکب من عشرة أجزاء، وعند انتفاء أحد الأجزاء أو تعذره ینتفی ذلک  الحکم جزماً، ومع انتفائه لا مجال لإجراء الاستصحاب لعدم الشک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الأول  فی مثال استصحاب الکریة هو من هذا القبیل؛ لأننا فرضنا أن الماء الذی کان بالغاً  المقدار المحدد شرعاً أخذنا منه مقداراً قلیلاً، فنقص عن ذلک المقدار، هنا نمنع من  جریان الاستصحاب سواء کان یُراد استصحاب عدم الانفعال، أو یُراد استصحاب الکرّیة،  علی کلا التقدیرین هذان أمران منتفیان حتماً عندما ینقص الماء عن الکریة ونعلم  بأنه نقص عن الکریة، الشارع حکم بکریة الماء الذی یبلغ حداً معیناً، وحکم بعدم  انفعال الماء الذی یبلغ حداً معیناً، إذا نقص عن ذلک فسوف ینتفی ذلک الحکم ولا  مجال لإجراء استصحابه، فیکون النحو الأول من قبیل ما نحن فیه ولا مشکلة حسب الظاهر  فی المنع من إجراء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النحو الثانی لا مانع من إجراء  الاستصحاب؛ لأن النکتة التی منعنا علی اساسها من إجراء الاستصحاب فی النحو الأول وفی  محل الکلام لا تجری فی النحو الثانی، فی النحو الثانی الماء کان کراً، أخذنا منه  مقداراً، لکننا نشک فی أنه هل نقص عن الکریة، أو لم ینقص عن الکرّیة ؟ هل بقی کرّاً،  أو لم یبقَ کرّاً ؟ هنا الشک فی البقاء، ولا جزم عندنا حینئذٍ بانتفاء الحکم الذی  کنا علی یقین منه سابقاً، سواء کان الحکم هو عدم الانفعال، أو کان الحکم هو الکرّیة،  لا جزم لنا بانتفاء هذا الحکم ؛لأننا لا نعلم بأن ما أخذناه أوجب النقص فی ما حکم  الشارع علیه سابقاً بأنه کر، أو حکم علیه بعدم الانفعال، فنشک فی بقاء الحکم، ونشک  فی بقاء الکرّیة؛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إجراء الاستصحاب بناءً علی العنایة السابقة،  فیقال بأنّ هذا الماء بعد أخذ مقدار منه، وإن کان هو غیر الماء الموجود سابقاً قبل  أخذ هذا المقدار منه بالدقة، لکنه بالعنایة العرفیة هو 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کرّاً،  والآن کما کان، هذا حکم الشارع علیه بعدم الانفعال، الآن نشک فی أنّ هذا الحکم  الشرعی بعدم الانفعال ارتفع عنه أو لا ؟ فنستصحب عدم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مانع من  جریان الاستصحاب، ولعلّه یمکن حمل کلامهم علی هذا، أنّ المقصود بذلک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کان المقصود هو هذا أو لا، کان کلامهم عامّاً یشمل کلا النحوین، بناءً علی  ما ذکرناه، إجراء الاستصحاب فی النحو الأول یکون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طریق لنا لمعرفة المقوّم من غیر المقوّم،  وأنّ هذا لیس متاحاً لنا، وأنه لابدّ أن یرِد بیاناً من قبل الشارع، هو ذکر أنه  إذا ورد بیاناً من قبل الشارع فلا مشکلة، وأما إذا لم یرِد بیاناً، فالأمر موکول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یلاحظ علیه نفس  الملاحظة السابقة، الظاهر أنه ناظر إلی مسألة الصدق العرفی للوحدة المعتبرة فی  الاستصحاب، وحدة القضیة المتیقنة والقضیة المشکوکة، وکون الموضوع واحداً هذا أمر  موکول للعرف، فالعرف هو الذی یقول بأن هذا الموضوع واحد أو متعدد، بحسب ما یراه  العرف بحسب نظره المسامحی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الصدق العرفی للوحدة المعتبرة فی باب الاستصحاب  تقدّم سابقاً أنه وحده لا یکفی لإجراء الاستصحاب، بحیث أنه فی کل موردٍ العرف یری  أن الموضوع واحد یجری الاستصحاب؛ بل هناک شیئاً آخر قبل أن نصل إلی مرحلة أنّ  الموضوع واحد، أو متعدد لابدّ من إحراز أنّ الشک شک فی البقاء، هذا لابدّ من  إحرازه، وهذا کما قلنا یتوقف علی أن لا یکون الجزء المفقود دخیلاً فی الحکم حدوثاً  وبقاءً، وإلاّ إذا کان دخیلاً فی الحکم حدوثاً وبقاءً، فلاشک فی البقاء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نصل إلی أنّ هذا الموضوع واحد، أو أنّ هذا الموضوع متعدد، المسألة لیست  بهذا الشکل أنه کلما یری العرف أنّ الموضوع واحد هذا یکفی وهو المیزان فی جریان  الاستصحاب، کلا، هناک شیء آخر أیضاً لابدّ من ملاحظته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الوجه  الثالث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نستصحب الوجوب الاستقلالی بنحو مفاد کان التامّة، ویُراد بذلک استصحاب الوجوب  الاستقلالی النفسی بقطع النظر عن متعلقه، هذا هو المقصود بمفاد کان التامّة،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وجوب سابقاً ثابتاً وموجوداً فی الخارج، والآن نشک فی ارتفاعه بعد  التعذر، فیجری استصحاب الوجوب بنحو مفاد کان التامة لا بنحو مفاد کان الناقصة،  وقلنا أن المقصود بالاستصحاب بنحو مفاد کان التامة یعنی استصحاب الوجوب بقطع النظر  عن متعلقه کما صرّحوا بذلک، ومثّلوا لذلک باستصحاب وجود الکر خارجاً لإثبات کریة  الموجود، هذا من قبیل استصحاب وجود الکر بنحو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نستصحب الوجوب  بقطع النظر عن متعلقه، هذا یُستصحب الوجوب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الوجوب موجوداً سابقاً بلا  إشکال، ولا یمکن إنکار وجود الوجوب سابقاً قبل التعذر، الآن بعد التعذر یُشک فی  أنّ هذا الوجوب الذی نقطع بوجوده سابقاً ارتفع، أو لا یزال باقیاً ؟ فیُستصحب هذا  الوجوب المتیقن سابقاً بنحو مفاد کان التامة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استشکلوا فی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لا یمکن أن یوجد من دون متعلّق، من دون فرقٍ بین أن یکون ذلک فی عالم  الجعل أو فی عالم الفعلیة، علی کلا التقدیرین لا یُعقل وجود الوجوب من دون متعلق،  لابدّ له من متعلق، لابدّ من متعلقٍ لذلک الوجوب حتی فی عالم الجعل لابدّ من فرض  متعلق، غایة الأمر أن متعلق الوجوب هو أمر ذهنی، لکن بالنتیجة لابدّ من وجود  متعلقٍ، فإذا کان لابدّ من وجود متعلق؛ حینئذٍ هذا المتعلق لا یخلو إمّا أن یُراد  به المرکب التام الذی کان ثابتاً سابقاً، کالصلاة المرکب التام من عشرة أجزاء  یُراد به المتعلق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أخری نستصحب الوجوب لهذا المرکب التام الذی  کان ثابتاً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لا یُعقل فرض وجوب من دون متعلق له،  فلابدّ من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الوجوب الذی یُراد استصحابه فی المقام ما هو متعلقه ؟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متعلقه هو المرکب التام الذی کان ثابتاً سابقاً، فهذا قد تقدم سابقاً  بأن هذا منتفٍ حتماً، بعد تعذر أحد الأجزاء هذا الوجوب الذی کان ثابتاً للمرکب  التام ـــــــــ إذا فرضنا أن المتعلق هو المرکب التام من عشرة أجزاء ـــــــــ هذا  الوجوب الذی کان ثابتاً للمرکب التام منتفٍ قطعاً بتعذر بعض الأجزاء، فلا مجال  لجریان الاستصحاب فیه لانتفائه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أرید بالمتعلق هو الجامع بین  المرکب التام والمرکب الناقص، فنستصحب الوجوب المتعلق بالجامع بین المرکب التام  والمرکب الناقص، یعنی إذا أرید بالمتعلق لا المرکب التام الذی کان ثابتاً سابقاً،  وإنما أرید به الأعم من المرکب التام والمرکب الناقص بدعوی أنّ هذا الجامع قطعاً  هو متحقق سابقاً فی ضمن المرکب التام، ویُحتمل تحققه بعد التعذر فی ضمن المرکب  الناقص، فنستصحب الجامع الذی کنا علی یقین منه سابقاً، نستصحبه لإثباته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هو المراد  بالمتعلق، فجوابه  تقدّم؛ لأنّ هذا یرجع فی الحقیقة إلی أحد الوجهین السابقین، الأول أو الثانی الذی  هو استصحاب الجامع، وقلنا بأنّ هذا یبتنی علی القول بجریان الاستصحاب فی القسم  الثالث من أقسام استصحاب الکلی، ولا یقال به؛ لأنه یُراد استصحاب الجامع المتحقق  فی ضمن فردٍ لإثباته فی ضمن فردٍ آخر، یعنی الجامع المتحقق فی ضمن فرد یُراد  إثباته فی ضمن فردٍ آخر، الجامع تحقق فی ضمن فردٍ وارتفع ذلک الفرد قطعاً وإنما  یحتمل حدوث فرد آخر لهذا الجامع ینحفظ به الجامع، هذا هو استصحاب الکلی من القسم  الثالث الذی لا یجری فیه الاستصحاب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الإیراد فی الحقیقة لیس  إیراداً علی الوجه؛ لأن الوجه یفترض مسبقاً أن الاستصحاب هو استصحاب بنحو مفاد کان  التامة، یعنی استصحاب الوجوب بقطع النظر عن متعلقه، غیر ملحوظ المتعلق فیه، هذا  الإیراد یقول إن کان المتعلق کذا، فیرد علیه کذا، وإنما الجواب هو أن فرض  الاستصحاب من دون متعلق لیس فرضاً مقبولاً فی محل الکلام؛ بل لابد له من متعلق،  فإذا کان المتعلق لابدّ منه؛ حینئذٍ یأتی هذا الکلام أن المتعلق إن کان هو المرکب  التام، فیترتب علیه کذا، وإن کان هو الجامع بین المرکب التام والمرکب الناقص، فهذا  یبتنی علی القول بجریان الاستصحاب فی القسم الثالث من أقسام استصحاب الکلی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إیراد آخر یرد علی هذا  الوجه، وهو  أنه علی تقدیر جریان الاستصحاب، لا یمکننا أن نثبت به وجوب الباقی بعد التعذر،  یعنی الأجزاء الباقیة بعد الجزء المتعذر لا یمکننا إثبات الوجوب لها بهذا  الاستصحاب؛ لأن إثبات وجوب الأجزاء الباقیة بعد التعذر باستصحاب الجامع، هذا من  الأصل المثبت، ما نستصحبه هو عبارة عن الوجوب بمفاد کان التامة، والانتقال منه إلی  إثبات أن هذه الأجزاء الباقیة بعد تعذر هذا الجزء هی الواجبة، هذه انتقالة تتوقف  علی القول بحجیة الأصل المثبت؛ لأن هذا لیس هو مفاد المستصحب، لیس هو نفس  المستصحب، وإنما هو من اللوازم التی تترتب علی بقاء الوجوب بمفاد کان التامة،  بقاؤه خارجاً لازمه ثبوت الوجوب للأجزاء الباقیة بعد التعذر، هذه انتقالة عقلیة  تکوینیة یتوقف القول بها علی الالتزام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الأصول </w:t>
      </w:r>
      <w:r>
        <w:rPr>
          <w:rStyle w:val="FootnoteAnchor"/>
          <w:rtl w:val="true"/>
        </w:rPr>
        <w:footnoteReference w:id="5"/>
      </w:r>
      <w:r>
        <w:rPr>
          <w:rFonts w:ascii="IRNazanin" w:hAnsi="IRNazanin" w:eastAsia="IRNazanin"/>
          <w:color w:val="111111"/>
          <w:sz w:val="28"/>
          <w:sz w:val="28"/>
          <w:szCs w:val="28"/>
          <w:rtl w:val="true"/>
          <w:lang w:bidi="fa-IR"/>
        </w:rPr>
        <w:t>،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طویل نذکره، یقول أنّ جزئیة الجزء المتعذر فیها  احتمالان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نفترض أنها  مختصة بحالة التمکن والاختیار، وأخری نفترض أنها مطلقة، ثابتة حتی فی حال التعذر،  هذان فرضان ثبوتیان، علی تقدیر الفرض الأول وهو أن تکون جزئیة الجزء المتعذر مختصة  بحالة التمکن والاختیار، بحیث إذا تعذر الجزء تسقط جزئیته، فلا یکون جزءً من  المرکب، وإنما یکون المرکب مؤلفاً من تسعة أجزاء، والجزء العاشر فی حال تعذره یخرج  عن کونه جزءً من المرکب، فی حال التمکن موجود، وفی حال التعذر هو لیس موجوداً،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الفرض؛ حینئذٍ یکون التکلیف بالباقی بعد فرض تعذر أحد الأجزاء  هو نفس التکلیف الذی کان موجوداً فی السابق، بمعنی أن التکلیف بالباقی هو عین  التکلیف بالکل الذی کان موجوداً سابقاً لا أنه تکلیف جدید یحدث ویتعلق بالباقی بعد  ارتفاع التکلیف السابق، وإنما هو عین ذلک التکلیف، غایة الأمر أن هذا التکلیف  الواحد الموجود سابقاً وإلی الآن هو موجود بعد التعذر، هذا التکلیف الواحد کان  یتعلق بدائرة أوسع، فأنه کان ینبسط علی تمام الأجزاء التی هی عشرة سابقاً، أما  الآن بعد التعذر تتضیق دائرة متعلق التکلیف ویخرج الجزء المتعذر عن هذه الدائرة  ولا ینبسط علیه التکلیف، بسبب التعذر لا یرتفع التکلیف السابق ویحدث تکلیف جدید،  وإنما التعذر یوجب تقلیص الدائرة التی کان ینبسط علیها الوجوب سابقاً، سابقاً کان  التکلیف ینبسط علی دائرة وسیعة، الآن بعد التعذر ینبسط علی دائرة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بینهما، وإلا التکلیف نفس التکلیف وعین التکلیف ولیس شیئاً آخر، التعذر لا  یوجب ارتفاع التکلیف السابق وحدوث تکلیف جدید، وإنما التکلیف نفسه یبقی ولا یتغیر  إطلاقاً، وإنما دائرة انبساط التکلیف حینئذٍ تکون دائرة ضیقة وتکون دائرة وسیعة  بحسب التعذر وعدمه، ویُمثل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البیاض الذی کان منبسطاً علی  الجسم الطویل وصار قصیراً، فالبیاض هو نفس البیاض السابق ولم یحدث بیاض جدید، غایة  الأمر انبساط هذا البیاض تقلص، کانت وسیعة، الآن أصبحت ضیقة، یقول ما نحن فیه من  هذا القبیل، الوجوب الاستقلالی والوجوب النفسی الذی کان ثابتاً سابقاً بالتعذر لا  یرتفع ویحدث مکانه وجوب جدید، وإنما تتقلص دائرة انبساطه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یذکره</w:t>
      </w:r>
      <w:r>
        <w:rPr>
          <w:rFonts w:eastAsia="IRNazanin" w:cs="IRNazanin"/>
          <w:color w:val="111111"/>
          <w:sz w:val="28"/>
          <w:szCs w:val="28"/>
          <w:rtl w:val="true"/>
          <w:lang w:bidi="fa-IR"/>
        </w:rPr>
        <w:t>.</w:t>
      </w:r>
      <w:bookmarkStart w:id="22" w:name="pg4993_29490"/>
    </w:p>
    <w:p>
      <w:pPr>
        <w:pStyle w:val="BookText"/>
        <w:rPr/>
      </w:pPr>
      <w:bookmarkEnd w:id="22"/>
      <w:r>
        <w:rPr>
          <w:rFonts w:ascii="IRNazanin" w:hAnsi="IRNazanin" w:eastAsia="IRNazanin"/>
          <w:color w:val="111111"/>
          <w:sz w:val="28"/>
          <w:sz w:val="28"/>
          <w:szCs w:val="28"/>
          <w:rtl w:val="true"/>
          <w:lang w:bidi="fa-IR"/>
        </w:rPr>
        <w:t>وأما إذا کانت جزئیة الجزء مطلقة  ثابتة حتی فی حالة تعذر بعض الأجزاء؛ حینئذٍ لا إشکال فی عدم بقاء التکلیف  بالباقی؛ بل یرتفع التکلیف بالباقی بارتفاع التکلیف بالکل؛ لأنه لا یُعقل التکلیف  بالکل بعد فرض تعذر بعض الأجزاء، هذا تکلیف بغیر المقدور، وإذا ارتفع التکلیف  بالکل یرتفع التکلیف بالباقی؛ وحینئذٍ لا مجال لإجراء الاستصحاب، بینما علی الأول  لا مانع من إجراء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فروض ثبوتیة، فإن قام دلیل علی أحد الفروض  نعمل به، أما إذا لم یقم دلیل علی أحد الفروض، لا الفرض الأول ولا الفرض الثانی  وشککنا فی إطلاق الجزئیة أو اختصاصها بحال التمکن والاختیار؛ فحینئذٍ نشک فی بقاء  التکلیف ببقیة الأجزاء الذی یتمکن منه المکلف ویجری الاستصحاب؛ لوضوح أنه علی  الفرض الأول التکلیف الثابت سابقاً لا زال باقیاً، وإنما تضیقت دائرته، فعلی الفرض  الأول التکلیف یکون باقیاً، وعلی الفرض الثانی التکلیف لا یکون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بقاء التکلیف الذی کان ثابتاً سابقاً ویجری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ذیل کلامه أن  المستصحب فی المقام هو شخص التکلیف النفسی الذی کان متعلقاً بالأجزاء قبل التعذر،  والتعذر إنما یکون منشئاً للشک فی بقاء هذا التکلیف بالباقی، لاحتمال اختصاص  الجزئیة بحال التمکن</w:t>
      </w:r>
      <w:r>
        <w:rPr>
          <w:rFonts w:eastAsia="IRNazanin" w:cs="IRNazanin"/>
          <w:color w:val="111111"/>
          <w:sz w:val="28"/>
          <w:szCs w:val="28"/>
          <w:rtl w:val="true"/>
          <w:lang w:bidi="fa-IR"/>
        </w:rPr>
        <w:t>.</w:t>
      </w:r>
    </w:p>
    <w:p>
      <w:pPr>
        <w:pStyle w:val="Heading2"/>
        <w:numPr>
          <w:ilvl w:val="1"/>
          <w:numId w:val="1"/>
        </w:numPr>
        <w:rPr/>
      </w:pPr>
      <w:bookmarkStart w:id="23" w:name="__RefHeading___Toc400384_774463916"/>
      <w:bookmarkStart w:id="24" w:name="_Toc8"/>
      <w:bookmarkEnd w:id="23"/>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الوجه الخامس الذی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هذا  الوجه لإجراء الاستصحاب هو یصرّح بأن المستصحب هو الوجوب النفسی الاستقلالی الثابت  سابقاً،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شخص الوجوب الاستقلالی المتعلق بالمرکب التام هو الذی نستصحبه،  ویحل مشکلة أن ما یراد إثباته لیس هو نفس ذلک الوجوب الاستقلالی المتعلق بالمرکب  التام، ما نرید إثباته هو وجوب استقلالی متعلق بالباقی من الأجزاء بعد تعذر بعض  الأجزاء، وهذا الوجوب الاستقلالی للباقی غیر الوجوب الاستقلالی المتعلق بالمرکب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یحل هذه المشکلة عن طریق الوجه الذی ذکره،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الباقی  بعد التعذر علی تقدیر ثبوته واقعاً هو نفس الوجوب السابق ولیس غیره، علی تقدیر  وجوب الباقی بعد التعذر، الذی هو مبنی علی اختصاص جزئیة الجزء المتعذر بحال التمکن  والاختیار، السورة جزء من الصلاة إذا تمکنت منها، أما إذا لم تتمکن منها فهی لیست  جزءً أصلاً وتکون الصلاة عبارة عن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یجب الباقی بعد  التعذر،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الباقی بعد التعذر علی تقدیر اختصاص جزئیة الجزء بحال  التمکن وعدم إطلاقها؛ حینئذٍ وجوب الباقی هو نفس الوجوب السابق ولیس شیئاً آخر،  علی هذا التقدیر لا نستطیع أن نقول أن وجوب الباقی یرتفع ویحل محله وجوب آخر متعلق  بالباقی، کلا، وإنما وجوب الباقی علی هذا التقدیر هو نفس الوجوب السابق ماهیة  وحقیقة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یختلفان فی ما ذکرنا من سعة الانبساط وضیقه، سابقاً کان هذا الوجوب  ینبسط علی عشرة أجزاء، الآن ینبسط علی تسعة أجزاء، لکن هو نفسه ولیس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اختصاص جزئیة الجزء المتعذر بحال التمکن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التقدیر الآخر المحتمل  فی المقام وهو أن تکون جزئیة الجزء المتعذر مطلقة الثابتة حتی فی حال تعذره، بناءً  علی هذا قلنا یسقط الأمر بالمرکب وتمام أجزائه وتمام وجوباته وترتفع؛ لأن الجزء  جزء من المرکب حتی فی حال تعذره، والمکلف لا یتمکن من الإتیان بمرکب من عشرة أجزاء؛  لأن المفروض أنه عاجز عن الإتیان بالجزء العاشر، إذن هو عاجز عن الإتیان بالمرکب،  فالوجوب المتعلق بالمرکب یسقط بلا إشکال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شککنا فی إطلاق الجزئیة  أو تقییدها بحال التمکن، فهذا معناه أننا نشک فی أن التکلیف  الثابت سابقاً هل هو باقٍ، أو مرتفع ؟ باقٍ علی تقدیر أن تکون جزئیة الجزء ثابتة  فی حال التمکن فقط وتسقط فی حال التعذر، فالوجوب السابق الثابت للمرکب التام یکون  باقیاً علی هذا التقدیر بالعنایة التی ذکرها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هذا  نفس الوجوب السابق، وإنما یختلفان فی سعة الانبساط وضیقه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السابق  باقٍ علی هذا التقدیر، وعلی التقدیر الآخر یکون 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بقاء التکلیف  السابق وارتفاعه، فیمکن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یُفهم من کلامه، ویبدو أن هذا الوجه  الذی یذکره هو محاولة للتغلب علی الإشکال السابق الذی ذکرناه، وهو أن الشک بعد تعذر  أحد الأجزاء لیس شکاً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إشکالنا کان أن الوجوب النفسی  السابق المتعلق بالمرکب التام یرتفع بتعذر أحد أجزائه حتماً ولا یجری استصحابه  لعدم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فی هذا الوجه یرید أن یتغلب علی هذا الإشکال،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صحیح، إذا لاحظنا الأمور بظواهرها کما تقولون الوجوب النفسی  المتعلق بالمرکب التام یرتفع حتماً بتعذر بعض أجزائه، لکن یقول من الممکن أن نفترض  حصول الشک فی البقاء بهذه العنایة التی ذکرها وهی دعوی أن الوجوب الذی یتعلق  بالباقی علی تقدیر ثبوته واقعاً، یعنی علی تقدیر عدم إطلاق جزئیة الجزء المتعذر  واختصاص الجزئیة بحال التمکن، وجوب الباقی هو نفس الوجوب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بقاء الوجوب النفسی السابق المتعلق بالمرکب التام،  فصار لدینا شک فی بقاء ما کنا علی یقین منه، فیتوفر هذا الرکن من أرکان الاستصحاب؛  وحینئذٍ یمکن إجراء الاستصحاب بدعوی أن الوجوب علی أحد التقدیرین بعد التعذر لو  کان هناک وجوب فهو نفس الوجوب السابق، علی هذا التقدیر الوجوب السابق نفسه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یکون مرتفعاً، فإذا شککنا فی التقدیرین، فنحن نشک فی  الوجوب السابق وارتفاعه، یعنی الشک فی البقاء موجود؛ وحینئذٍ یجری الاستصحاب، کأنه  یحاول أن یثبت أن هناک شکاً فی البقاء؛ ولذا اعترض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علی هذه  الفکرة التی تقول أن وجوب الباقی لو کان ثابتاً علی تقدیر عدم إطلاق جزئیة الجزء،  هذا الوجوب هو نفس الوجوب السابق، بناءً علی هذه الفکرة الاعتراض سوف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لا فرق بین أن یکون المتعذر جزءً واحداً من المرکب من عشرین جزءٍ، أو یکون  المتعذر هو معظم الأجزاء، لو فرضنا أنه تعذر علی المکلف الإتیان بجمیع أجزاء  الصلاة ما عدا التشهد، یقول الفکرة التی نقولها لابد من تطبیقها هنا فی المقام،  ولازمه أن نلتزم بجریان الاستصحاب؛ لأن الفکرة یمکن تطبیقها فی المقام، لأن هذا  التشهد المتمکن منه الباقی فی مثالنا السابق الباقی کان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بینما الآن صار  العکس، الباقی هو جزء واحد، هذا الباقی الذی هو التشهد فی المثال لو کان واجباً  بناءً علی أن جزئیة الأجزاء المتعذرة مخصوصة بحالة التمکن منها، أما فی حالة  التعذر، فأصلاً لا تکون أجزاء، لو کان التشهد واجباً بعد تعذر سائر الأجزاء لکان  وجوبه هو عین الوجوب السابق، فإذا شککنا فی بقائه أو ارتفاعه؛ لأننا نشک فی إطلاق  الجزء أو اختصاصه بحالة التمکن والاختیار؛ حینئذٍ یکون هناک شک فی البقاء، فیجری  استصحاب الوجوب السابق، الوجوب السابق الثابت للمرکب التام، هذ نستصحبه ونثبته،  فنستدل باستصحابه علی وجوب التشهد، ونقول أن وجوب التشهد لیس هو شیئاً آخر غیر  الوجوب السابق، وهذا مما لا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کان کما ذکرتموه، لکننا نمنع من إجراء الاستصحاب فی حالة تعذر معظم  الأجزاء لسببٍ آخر، لیس من جهة عدم تحقق الشک فی البقاء، وإنما نمنع من ذلک لعدم  وحدة القضیة المتیقنة والمشکوکة، أصلاً لا توجد وحدة موضوع، عرفاً القضیة المتیقنة  غیر القضیة المشکوکة، عندما یتعذر جزء واحد من عشرین جزء هنا نقوم بإعمال العنایة  العرفیة، ویقال بنظر العرف تعذر هذا الجزء لا یمنع من وحدة القضیة المتیقنة  والمشکوکة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علی یقین منه الآن نشک فیه، فالقضیة المتیقنة هی نفس  القضیة المشکوکة، عندما یتعذر معظم الأجزاء ولا یبقی إلا التشهد، هنا لا یمکن أن نُعمِل  العنایة العرفیة ونقول أن الموضوع واحد بنظر العرف وأن القضیة المتیقنة والقضیة  المشکوکة واحدة بالنظر العرفی؛ ولذا نمنع من جریان الاستصحاب فی هذا المثال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یعنی لعله ظاهر فی ما قلناه من أنّ الوجه الذی قاله هو محاولة  لإثبات أن الشک فی محل الکلام شک فی البقاء بإعمال هذه العنایة ولا فرق بین الوجوب  الذی یتعلق بالأجزاء الباقیة بعد التعذر علی تقدیر ثبوت هذا الوجوب وبین الوجوب  الذی کنا علی یقین منه سابقاً، حقیقة لا فرق بینهما؛ ولذا مثّل بمثال البیاض، یقول  البیاض المنبسط علی الجسم الطویل إذا قصر الجسم الطویل، فالبیاض الباقی نفس البیاض  السابق ولیس بیاضاً جدیداً، ارتفع البیاض السابق وحلّ محله بیاض جدید؛ بل هو نفس  البیاض السابق، الوجوب فی المقام أیضاً من هذا القبیل، قضیة الوجوب هی قضیة  اعتباریة هو قاسها علی قضیة تکوینیة من قبیل البیاض، فأن البیاض الباقی بعد قصر  الثوب هو نفس البیاض الثابت السابق الذی کان منبسطاً علی کل أجزاء الجسم عندما کان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الشیء الذی یقوله یؤکد  کما قلنا أن المستصحب هو شخص التکلیف النفسی المتعلق بالمرکب التام سابقاً، الوجوب  النفسی الاستقلالی الذی کنا علی یقین منه، والمفروض تعلقه بالمرکب التام، هذا هو  المستصحب، وهذا هو ظاهر کلامه، فأنه یصرّح بأن المستصحب هو شخص الوجوب النفسی  المتعلق بالمرکب التام، لکن تلمیذه المرحوم الشیخ حسین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احتمالاً فی عبارته غیر هذا، طرح احتمالاً فی عبارته بأنّ المقصود لیس هو استصحاب  الوجوب النفسی الاستقلالی المتعلق بالمرکب، وإنما المقصود هو استصحاب الوجوب  النفسی الضمنی المتعلق بهذه التسعة فی ضمن الوجوب الاستقلالی المتعلق بالمرکب  التام؛ لأنه کما هو واضح أنّ التکلیف إذا کان یتعلق بعشرة أجزاء هو ینحل إلی  وجوبات ضمنیة بعدد الأجزاء، والمستصحب هو الوجوب الضمنی المتعلق بالتسعة أجزاء  الباقیة بعد التعذر عندما کان المکلف متمکن من کل الأجزاء؛ لأنه لا إشکال أن  الأجزاء التسعة لها وجوب نفسی ضمنی، المستصحب هو هذا الوجوب الضمنی عندما کان  المکلف قادراً ومتمکناً من کل العشرة أجزاء، کما هو علی یقین من وجوب نفسی متعلق  بالمجموع المرکب هو أیضاً علی یقین من وجوب نفسی ضمنی متعلق بالتسعة بعد تعذر  الجزء یشک أن هذا الوجوب النفسی الضمنی المتعلق بالتسعة الذی کان علی یقین منه هل  ارتفع لتعذر بعض الأجزاء، أو لا یزال باقیاً، فیجری استصحاب هذا الوجوب الضمنی  الذی کان متیقناً منه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من عبارته الموجودة  فی فوائد الأصول </w:t>
      </w:r>
      <w:r>
        <w:rPr>
          <w:rStyle w:val="FootnoteAnchor"/>
          <w:rtl w:val="true"/>
        </w:rPr>
        <w:footnoteReference w:id="6"/>
      </w:r>
      <w:r>
        <w:rPr>
          <w:rFonts w:ascii="IRNazanin" w:hAnsi="IRNazanin" w:eastAsia="IRNazanin"/>
          <w:color w:val="111111"/>
          <w:sz w:val="28"/>
          <w:sz w:val="28"/>
          <w:szCs w:val="28"/>
          <w:rtl w:val="true"/>
          <w:lang w:bidi="fa-IR"/>
        </w:rPr>
        <w:t xml:space="preserve">  أنه ینص علی أن المستصحب هو شخص التکلیف النفسی المتعلق بالمرکب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هذا التکلیف المستصحب یکون باقیاً بعد التعذر علی تقدیر، ویکون مرتفعاً علی تقدیر  آخر کما بینّا، یکون باقیاً علی تقدیر أن تکون جزئیة الجزء مختصة بحال التمکن  والاختیار، ویکون مرتفعاً علی تقدیر أن تکون جزئیة الجزء مطلقة وثابتة حتی فی حال  تعذر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احتمالان، احتمال بقاء التکلیف، واحتمال ارتفاع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کل واحد منهما مبنی علی تقدیر، بقاء التکلیف مبنی علی تقدیر أن  یکون جزئیة الجزء المتعذر مختصة بحالة التمکن والاختیار، بمعنی أن الوجوب النفسی  عندما تعلق بعشرة أجزاء، هذا الجزء جزئیته من هذا المرکب التی تعلق به الوجوب  مختصة بحالة التمکن والاختیار من البدایة، فإذا تعذر، لا مشکلة، فیثبت الوجوب علی  الباقی، إذن، وجوب الباقی بعد التعذر هو مبنی علی افتراض أن جزئیة الجزء مختصة  بحالة التمکن والاختیار من أول الأمر، کما أن ارتفاع الوجوب أیضاً مبنی علی تقدیر  آخر، وهذا التقدیر هو إطلاق الجزئیة، أن جزئیة الجزء من المرکب من أول الأمر جزئیة  مطلقة ولیست جزئیة مختصة بحال التمکن والاختیار، مطلقة حتی فی حالة تعذره هو جزء،  وهذا یؤدی کما قلنا إلی سقوط التکلیف بالمرکب التام لعدم القدرة علیه، وهذا معناه  أن الوجوب المستصحب الذی هو الوجوب النفسی المتعلق بالمرکب التام هو وجوب مردد بین  أن یکون مطلقاً، وبین أن یکون مقیداً بحالة التمکن، هذا الوجوب النفسی مردد بین  فردین، بین أن تکون جزئیة أجزائه من المرکب مختصة بحال التمکن، وبین أن تکون جزئیة  کل جزء من أجزائه جزئیة مطلقة وثابتة حتی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نستصحب وجوباً  نفسیاً مردداً بین فردین، ونرید باستصحاب هذا الوجوب المردد أن نثبت أحد الفردین،  یعنی نرید بهذا الاستصحاب أن نثبت وجوب الباقی الذی هو متفرّع علی افتراض أن  الوجوب الثابت سابقاً، وجزئیة الجزء فی هذا الواجب المرکب مختصة بحالة التمکن، وهذا  لا یخلو من مثبتیة، الوجوب النفسی الثابت سابقاً للمرکب التام حیث أنه مردد بین  فردین من الوجوب، ولا نعلم أن هذا الوجوب کیف کان ثابتاً سابقاً، فالتردد موجود من  البدایة ولیس الآن حدث التردد، من البدایة هذا الوجوب المتعلق بالعشرة أجزاء لا  نعرف کیفیة تعلقه بالعشرة أجزاء، هل الجزء جزء مطلقاً من المرکب وجزئیته ثابتة  مطلقاً حتی فی حالة التعذر ؟ أو أن الجزء جزء فقط فی حالة التمکن والاختیار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الذی نرید استصحابه هو وجوب مردد بین فردین، أو نوعین من الوجوب النفسی  الاستقلالی المتعلق بالمجموع المرکب، ونرید باستصحاب هذا الوجوب أن نثبت أحد  الفردین، وهذا لا یخلو من مثبتیة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إیراد ذُکر فی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وعمدة الإیراد علی هذا الوجه هو مسألة  قیاس الأمر الاعتباری علی الأمر التکوینی، هذا غیر واضح، یعنی قیاس الوجوب الذی هو  عبارة عن اعتبار، قیاسه علی بیاض الجسم هو قیاس غیر واضح، الأمر الاعتباری لیس فیه  قابلیة أن ینبسط ثم ینقبض، بحیث نقول أنه انبسط علی کل الأجزاء سابقاً وبعد ذلک  انقبض واقتصر علی الباقی من الأجزاء بعد تعذر أحد الأجزاء، لیس فیه هکذا 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التکوینی ممکن أن ینبسط علی کل أجزاء هذا الجسم الطویل، ثم ینقبض بعد ذلک  ویتقلص، ویختص البیاض بالباقی من الجسم بعد أن صار قصیراً، لکن الوجوب لا مجال  لفرض ذلک فیه، الوجوب اعتبار یتحدد بنفس الاعتبار، من البدایة کیف حصل الاعتبار ؟  هل اعتبر الکل، أو اعتبر البعض ؟ ولا نستطیع أن نقول هذا الاعتبار فی البدایة  عندما أعتبر وجُعل کان منبسطاً علی جمیع الأجزاء العشرة، ثم بعد ذلک بتعذر أحد  الأجزاء العشرة ــــــــــــ والتعذر أمر تکوینی ــــــــــ تقلّص هذا الوجوب وصار  مقتصراً علی التسعة، هذا القیاس علی البیاض هو قیاس مع الفارق، الوجوب ثابت ومحدد  عندما یُنشأ، عندما یُعتبر هذا الوجوب هو محدد وواضح ولا یتغیّرعمّا هو علیه، فإذا تعلق بالکل یبقی متعلقاً بالکل إلی  الآخر، وإذا تعلق بالتسعة أجزاء یبقی متعلقاً بالتسعة أجزاء إلی آخره، هذا الوجوب  ــــــــــ بحسب الفرض ــــــــــ تعلق بالکل، بالعشرة أجزاء، بتعذر أحد الأجزاء  لو ثبت وجوب للتسعة، فهو وجوب آخر غیر الوجوب الذی ثبت سابقاً ولیس هو نفس الوجوب  السابق؛ بل هو شیء آخر، ولا ننساق وراء هذا التمثیل بالبیاض؛ لأنّ قیاس ما نحن فیه  علی البیاض الذی هو أمر تکوینی هو قیاس مع الفارق، نحن لدینا اعتبار، وهذا  الاعتبار یتحدد بحین إنشائه وجعله، کیف أنشأ المنُشئ هذا الاعتبار ؟ إذا فرضنا أنه  أنشأه بهذا الشکل منبسطاً علی کل الأجزاء، اعتبر المرکب التام مؤلفاً من عشرة  أجزاء، هذا یبقی ثابتاً إلی یوم القیامة ولا یتغیر ولا یتبدل ولا ینقبض ولا ینبسط،  هو یبقی کما هو ثابت إلی آخره، فإذا تعذر بعض أجزائه وفرضنا ثبوت وجوب للباقی،  فهذا الوجوب یکون غیر الوجوب السابق؛ ولذا نرجع إلی ما قلناه سابقاً من أنه بتعذر  بعض أجزاء المرکب، الوجوب السابق الذی کان ثابتاً للمجموع المرکب یرتفع حتماً،  والشک لیس شکاً فی البقاء، وإنما هو شک فی 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الخمسة،  وهی عمدة الوجوه المذکورة فی المقام، ونستطیع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الذی أثرناه قبل  طرح هذه الوجوه یبقی علی حاله، الإشکال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استصحاب الوجوب السابق؟  الوجوب السابق الذی نحن علی یقین منه هو الوجوب المتعلق بالمجموع المرکب، بینما  الوجوب الذی نرید إثباته بعد التعذر هو وجوب متعلق ببعض الأجزاء لا بجمیع الأجزاء،  وهذا الوجوب غیر ذاک الوجوب، فکیف یمکن إجراء الاستصحاب ؟ وتبیّن أن کل هذه الوجوه  لیست ناهضة لتجاوز هذه المشکلة، وهی أن الوجوب السابق الذی نحن علی یقین منه غیر  ما نرید إثباته، ما نرید إثبات هو وجوب متعلق بمرکب من تسعة أجزاء، بینما الوجوب  الثابت سابقاً هو وجوب متعلق بمرکب من عشرة أجزاء، وهذا غیر ذاک، فکیف یمکن أن  نجری الاستصحاب ؟ وهذه الوجوه التی ذُکرت لا تنهض لجریان الاستصحاب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بالرغم من ذلک إذا  فرضنا أن هذا الإشکال یستند علی أن الوجوب الذی یتعلق بالتسعة الذی نرید إثبات  الاستصحاب یحتاج إلی جعل واعتبار خاص، ولا یکفی فیه نفس الجعل والاعتبار الموجود  سابقاً والذی نحن علی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احتیاج کل واحد من الوجوبین المتیقن  والذی یُراد إثباته إلی جعل واعتبار خاص وإلی دلیل خاص؛ حینئذٍ تبقی هذه الشبهة  مستحکمة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أنه بالإمکان أن نکتفی بالجعل الأول والدلیل الدال علی  الوجوب سابقاً، نکتفی به لإثبات الجعل بعد التعذر، وذلک بأن نفترض أن الدلیل علی  الوجوب الاستقلالی المتعلق بالمرکب التام لیس هو وجوباً مختصاً، الدلیل لا یدل علی  وجوب الصلاة المؤلفة من عشرة أجزاء فقط، وإنما فیه مرونة، هذا الدلیل یدل علی وجوب  المرکب التام من عشرة أجزاء فی حال التمکن منها، وبنفس الوقت یدل علی وجوب الباقی  عند العجز عن أحد الأجزاء، ویُصاغ الدلیل بشکل بحیث یشمل کلا الفرضین، فرض التمکن  من کل الأجزاء، ویدل علی وجوب جمیع الأجزاء، وفرض العجز عن بعض الأجزاء ویدل علی  وجوب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الدلیل بهذا الشکل أصل المشکلة ینحل</w:t>
      </w:r>
      <w:r>
        <w:rPr>
          <w:rFonts w:eastAsia="IRNazanin" w:cs="IRNazanin"/>
          <w:color w:val="111111"/>
          <w:sz w:val="28"/>
          <w:szCs w:val="28"/>
          <w:rtl w:val="true"/>
          <w:lang w:bidi="fa-IR"/>
        </w:rPr>
        <w:t>.</w:t>
      </w:r>
      <w:bookmarkStart w:id="25" w:name="pg4993_29496"/>
    </w:p>
    <w:p>
      <w:pPr>
        <w:pStyle w:val="Heading2"/>
        <w:numPr>
          <w:ilvl w:val="1"/>
          <w:numId w:val="1"/>
        </w:numPr>
        <w:rPr/>
      </w:pPr>
      <w:bookmarkStart w:id="26" w:name="__RefHeading___Toc400386_774463916"/>
      <w:bookmarkStart w:id="27" w:name="_Toc9"/>
      <w:bookmarkEnd w:id="25"/>
      <w:bookmarkEnd w:id="26"/>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إطلاق الجزئیة لحالة النسیان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الجزئیة لحالة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فاتنا أن ننبه علی أنّ الوجه  الخامس الذی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مباحث الاستصحاب ولیس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نرجع إلی الوجه الخامس  قلیلاً، قلنا  بأن هناک تفسیرین لهذا الوجه، التفسیر الأول الذی طرحناه وقلنا بأنه یبتنی علی أن  یکون المستصحب هو الوجوب الاستقلالی النفسی الثابت للمجموع المرکب، وهذا ما تقدم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عن المرحوم المحقق  الشیخ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فسّر کلام أستاذه بتفسیر آخر، </w:t>
      </w:r>
      <w:r>
        <w:rPr>
          <w:rStyle w:val="FootnoteAnchor"/>
          <w:rtl w:val="true"/>
        </w:rPr>
        <w:footnoteReference w:id="7"/>
      </w:r>
      <w:r>
        <w:rPr>
          <w:rFonts w:ascii="IRNazanin" w:hAnsi="IRNazanin" w:eastAsia="IRNazanin"/>
          <w:color w:val="111111"/>
          <w:sz w:val="28"/>
          <w:sz w:val="28"/>
          <w:szCs w:val="28"/>
          <w:rtl w:val="true"/>
          <w:lang w:bidi="fa-IR"/>
        </w:rPr>
        <w:t xml:space="preserve">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هو الوجوب النفسی الضمنی الثابت للأجزاء، لنفترض أن المرکب  مؤلف من عشرة أجزاء، وجزء واحد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الآخر یقول أن المستصحب هو الوجوب  النفسی الضمنی الثابت للتسعة، الذی کان موجوداً سابقاً حینما کان الجزء العاشر  مقدوراً للمکلف، لکن کان موجوداً فی ضمن الوجوب الاستقلالی النفسی لمجموع الأجزاء،  فی ضمن هذا الوجوب کان هناک وجوب ضمنی نفسی متعلق بالتسعة أجزاء، المستصحب هو الوجوب  النفسی الضمنی المتعلق بالتسعة أجزاء، فیقال أن التسعة کانت واجبة سابقاً، والآن  کما کانت، بعد تعذر هذا الجزء العاشر نشک فی أن هذا الوجوب هل ارتفع، أو لا زال  باقیاً ؟ فنستصحب وجوب التسعة المتیقن سابقاً، هذا ظاهر کلامه، ویقول أن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ولیس استصحاب الوجوب الاستقلالی المتعلق  بالمجموع المرکب من عشرة أجزاء، وإنما هو استصحاب الوجوب الضمنی المتعلق بالتسعة  أجزاء، ویُدعی أن هذا الوجوب متّحد مع الوجوب الذی یُراد إثباته للتسعة بعد تعذر  الجزء العاشر، هذا الوجوب الذی یُراد إثباته للتسعة بعد تعذر الجزء العاشر هو نفس  الوجوب الثابت للتسعة فی ضمن وجوب الکل ولیس شیئاً آخر غیره، ومن هنا یمکن أن یجری  الاستصحاب إذا شککنا فی بقاء هذا الوجوب، وتکون أرکان الاستصحاب کلها 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التفسیر الثانی للوجه الخامس، ویمکن جعل هذا التفسیر الثانی للوجه الخامس وجهاً  سادساً لتقریب الاستصحاب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هو نفس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هذا  التفسیر الثانی للوجه الخامس بعنوان وجه مستقل لتقریب جریان الاستصحاب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هو الوجوب النفسی الضمنی المتعلق بالتسعة أجزاء، فیُستصحب  نفس هدا الوجوب الذی کنا علی یقین منه سابقاً حیث یُشک فی ارتفاعه، أو بقائه،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ویلتفت إلی هذه النکتة،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الاستصحاب، استصحاب الوجوب  الضمنی المتعلق بالتسعة أجزاء المتیقن سابقاً، أن استصحابه وإثباته بعد تعذر أحد  الأجزاء یستلزم تغیّر فی حدّه، لیس تغیر فی نفس ماهیة الوجوب، حدّ الوجوب یتغیر،  فرضاً یتحول من کونه وجوباً ضمنیاً إلی کونه وجوباً استقلالیاً، إذا استصحبنا هذا  الوجوب المتیقن سابقاً وأثبتناه بعد تعذر أحد الأجزاء، سوف یکون وجوب التسعة  الباقیة وجوباً استقلالیاً،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یتغیر حدّ هذا الوجوب المستصحب؛ وحینئذٍ یتبدل  بحدّ آخر، وهذا لا ضیر فیه؛ لأن هذا نظیر مسألة استصحاب بقاء مرتبة من اللّون  المتحقق فی ضمن اللّون الشدید المقطوع ارتفاعه، إذا شُک فی ارتفاع تلک المرتبة  أیضاً، المرتبة الضعیفة، أو بقائها، فیمکن استصحاب تلک المرتبة الضعیفة من اللّون  المتحققة فی ضمن المرتبة الشدیدة، عندما ترتفع المرتبة الشدیدة قطعاً ونشک فی بقاء  المرتبة الضعیفة، لا مانع من استصحاب المرتبة الضعیفة من اللّون عندما نشک فی  ارتفاعها وبقائها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وإن کانت هذه المرتبة التی  یُراد إثباتها بعد الیقین بارتفاع المرتبة الشدیدة من اللّون یکون لها حدّ آخر غیر  الحدّ الذی کان ثابتاً للّون الذی کنّا علی یقین منه؛ لأنه یتبدل من مرتبةٍ شدیدة  إلی مرتبةٍ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الحدّ یتغیر، سابقاً کنّا علی یقین من وجوب التسعة فی  ضمن الکل، بینما الآن نرید أن نثبت وجوب التسعة وحدها، لا فی ضمن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یرکز  علی أن هذا تغیّر فی حد الوجوب لا فی نفس الوجوب، ومن هنا لا مانع من إجراء هذا  الاستصحاب وهو یستقرب جریان هذا الاستصحاب،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بجریانه ولا مانع منه،  وإن کان فی الجملة لا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الثانی لکلام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یظهر من بعض عباراته، لکن  التفسیر الأول أیضاً یظهر من بعضٍ آخر من عباراته، یعنی التفسیر الأول لیس بذلک  البعید، وإذا لم أکن مشتبهاً اتخطر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فوائد الأصول استشکل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الذی ذکره، بینما  هو فی نهایة الأفکار أختار هذا التفسیر الثانی، مما یعنی أنه 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الأصول تفسیراً آخر غیر هذا التفسیر الذی اختاره فی  نهایة الأفکار وتبنّاه،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وجه جید ولا بأس به، فالظاهر أنه یفهم  منه التفسیر الأول، وهو یستشکل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ذکره فی فوائد  الأصول، بینما هو یختار 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یستشکل علیه لأنه یفهم من عبارته  التفسیر الأول، أن المستصحب هو عبارة عن الوجوب الاستقلالی النفسی المتعلق  بالمجموع المرکب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سواء  کان هذا هو مقصود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مقصوده شیئاً آخر، وإن کنت  استقرب بعد التأمّل فی عبارته أن مقصوده هو ما یذکره الشیخ حسین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استصحاب الوجوب النفسی الضمنی الثابت للتسعة سابقاً بدعوی أن هذا هو هذا، وقد  یکون هذا ینافی ما ذکره من مسألة الانبساط والانقباض، هذا یناسب التفسیر الأول؛  لأن الوجوب کان منبسطاً علی کل الأجزاء، وبعد تعذر الجزء العاشر تقلص؛ ولذا مثّل  له بغیر المثال الذی دکره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یمثّل له باللّون، وإنما  مثّل له بالجسم الطویل الذی له لون خاص، یقول بعد تقلص هذا الجسم الطویل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اللّون الذی کان ثابتاً سابقاً، الآن هو نفسه لیس شیئاً آخر، لم یتبدّل،  غایة الأمر أنّ الجسم کان طویلاً وتقلّص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یمکن تفسیر کلامه بهذین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الوجه الأخیر لیکن وجهاً سادساً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الوجه تام أو غیر تام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یُلاحظ علی هذا الوجه أنه  من جهةٍ أحسن من الوجه السابق فی أنه قد لا یتوقف علی المسامحة التی یتوقف علیها  الوجه الخامس، أی التفسیر الأول للوجه الخامس حیث یتوقف علی إعمال مسامحة؛ لأن  هناک تغایراً فی المستصحب، فی السابق کنا نستصحب وجوباً نفسیاً استقلالیاً متعلقاً  بعشرة أجزاء، بینما ما نرید أن نثبته بعد تعذر أحد الأجزاء هو وجوب نفسی استقلالی  متعلق بتسعة أجزاء، فهناک تفاوت فی متعلق الوجوب، هذا یحتاج إلی إعمال مسامحة،  وإلا لا یکون الموضوع واحداً، هذا یحتاج إلی إعمال مسامحة بأن نقول أنّ هذا هو  نفسه ولیس شیئاً آخراً، کما أنه من جهة الوجوب أیضاً یحتاج إلی مسامحة، الوجوب  السابق کان وجوباً نفسیاً استقلالیاً، بینما ما نرید أن نثبته هو وجوب ضمنی ولیس  وجوباً استقلالیاً، فلابدّ من دعوی الوحدة وأنّ ذاک الوجوب هو نفس هذا الوجوب حتی  یجری الاستصحاب، وأن المتعلق هناک هو نفس هذا المتعلق بالنظر العرفی حتی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التفسیر الثانی للوجه الخامس لا یحتاج إلی هذه  المسامحة؛ لاتحاد الوجوب ومتعلق الوجوب فی الموردین، لأننا فی التفسیر الثانی نرید  استصحاب الوجوب الضمنی المتعلق بالتسعة، وهذا هو نفس ما نرید إثباته بعد تعذر أحد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اختلاف بین ما کنا علی یقین منه وبین ما نرید إثباته بعد  التعذر حتی نحتاج إلی إعمال مسامحة، لیس هناک اختلاف، لا فی الوجوب نفسه، ولا فی  متعلق الوجوب، الوجوب نفسه هو المتیقن وهو الذی نرید إثباته وهو الوجوب النفسی  الضمنی المتعلق بالتسعة، والمتعلق أیضاً نفسه وهی التسعة، هذا نفسه کنا علی یقین  منه ونرید إثباته فی محل الکلام؛ ولذا لا یحتاج إلی مسامحة، فهو أهون من التفسیر  الأول للوجه الخامس، لعلّه لذلک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فیه أی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الوجوب النفسی الضمنی المتیقن سابقاً فی ضمن وجوب الکل، هذا الوجوب النفسی  الضمنی فیه احتمالان، احتمال أن یکون وجوب التسعة مشروطاً بالقدرة علی الجزء  العاشر، هذا الاحتمال یأتی من احتمال أن تکون جزئیة الجزء العاشر من المرکب جزئیة  مطلقة ثابتة حتی فی حال التعذر، وهذا معناه أن وجوب التسعة مشروط بالقدرة علی  الجزء العاشر، وإذا عجز عن الجزء العاشر یرتفع هذا الوجوب؛ لأنه وجوب مشروط  بالقدرة، فمع عدم القدرة علی الجزء العاشر یسقط هذا الوجوب ولا یکون هناک وجوب  للتسعة،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إطلاق الجزئیة لحال التعذر یکون الوجوب الضمنی للتسعة  المتیقن سابقاً مشروطاً بالقدرة علی الجزء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مقابله یوجد احتمال آخر،  وهو أن یکون وجوب التسعة مطلقاً من ناحیة القدرة علی الجزء العاشر، وجوب التسعة  ثابت سواء کنت قادراً علی الجزء العاشر، أو لم تکن قادراً علیه، حتی فی حال العجز  عن الجزء العاشر وجوب التسعة یکون ثابتاً، الذی قلنا أن لازم هذا أنه بالتعذر یبقی  وجوب التسعة ثابتاً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المستصحب، وهو الوجوب النفسی الضمنی للتسعة المتیقن سابقاً فیه تقدیران، ویتردد  بین تقدیرین له، علی أحد التقدیرین یکون هذا الوجوب مرتفعاً قطعاً، وهو تقدیر  إطلاق الجزئیة، تقدیر أن یکون وجوبه مشروطاً بالقدرة علی الجزء العاشر، فأنه عند  تعذر الجزء العاشر یرتفع هذا الوجوب قطعاً ولا یبقی وجوب للتسعة؛ لأننا فرضنا أنه  مشروط بالقدرة علی الجزء العاشر، فمع عدم القدرة علی الجزء العاشر یرتفع هذا  الوجوب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هذا الوجوب مرتفع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 الآخر  وهو تقدیر إطلاق دلیل الجزئیة، وأن وجوب التسعة لیس مشروطاً بالقدرة علی الجزء  العاشر؛ لأنّه وإن کان جزءً، إلا أنه جزء فی حال التمکن، وفی حال العجز لا یکون  جزءً من المرکب أصلاً، فیکون وجوب التسعة مطلقاً من ناحیة القدرة علی الجزء  العاشر، بمعنی أن التسعة واجبة سواء کنت قادراً علی الجزء العاشر، أو لم تکن  قادراً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التقدیر یکون وجوب التسعة ثابتاً قطعاً وباقٍ قطعاً،  فیدور أمر المستصحب بین تقدیرین، علی أحد التقدیرین هو مرتفع قطعاً، وعلی التقدیر  الآخر هو باقٍ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نجری الاستصحاب فی ماذا؟ نجری  الاستصحاب فی الوجوب الضمنی المتعلق بالتسعة علی ذاک التقدیر؟ وهذا غیر جائز لأنه  مرتفع قطعاً، ولا معنی للاستصحاب فیه، أو نجریه علی التقدیر الآخر ؟ هو باقٍ قطعاً  ولا نحتاج إلی إجراء الاستصحاب لإثباته، فلابدّ أن یتجه الاستصحاب إلی الأعم من  هذین التقدیرین، یعنی نستصحب الوجوب الضمنی النفسی المتعلق بالتسعة الأعم من هذین  التقدیرین؛ لأننا إذا أخذنا أحد التقدیرین لا یمکن إجراء الاستصحاب؛ لأن الوجوب  علی أحد التقدیرین مرتفع قطعاً، وعلی التقدیر الآخر هو باقٍ قطعاً، ولا معنی  لإجراء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لابدّ أن نستصحب الوجوب النفسی  الضمنی المتعلق بالتسعة الأعم من هذین التقدیرین، ویکون أشبه باستصحاب الکلی،  استصحاب الجامع بین الوجوب علی ذاک التقدیر والوجوب علی هذا التقدیر، هذا الوجوب  هل یمکن أن ینفعنا فی محل الکلام ؟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محل الکلام؛ لأن هذا  الجامع الأعم الذی نرید استصحابه هو جامع بین ما یقبل التنجیز وبین ما لا یقبل  التنجیز، ومثل هذا الجامع ــــــــ کما اشرنا سابقاً ـــــــــ حتی لو علمنا به  وجداناً لا ینفع ولا أثر له، فضلاً عمّا إذا أثبتناه بالتعبد الاستصحابی، الجامع  إنما یمکن استصحابه عندما یکون قابلاً للتنجیز علی کل حال، أما إذا کان یقبل  التنجیز علی أحد التقدیرین، وهو تقدیر أن یکون وجوبه وجوباً مطلقاً، بمعنی أنه لیس  وجوباً مشروطاً بالقدرة علی الجزء العاشر، علی هذا التقدیر یکون وجوب التسعة  ثابتاً وقابلاً للتنجیز، بینما علی التقدیر الآخر هذا الوجوب لیس قابلاً للتنجیز؛  لأنه وجوب مشروط بالقدرة علی الجزء العاشر، والمفروض أن القدرة علی الجزء العاشر  قد انتفت؛ فحینئذٍ هو ینتفی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العجز نرید استصحاب هذا الکلی، والحال أنه  کلی بین ما یقبل التنجیز وما لا یقبل التنجیز، ومثل هذا الکلی أو الجامع، العلم  الوجدانی به لا یکون مفیداً ولا یکون منجزاً لشیء، فضلاً عمّا إذا کان ثابتاً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الغرض من الاستصحاب هو إثبات الجامع والکلی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هو استصحاب الکلی المقصود به استصحاب الوجوب الضمنی المتعلق بالتسعة أجزاء  الأعم من التقدیرین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نستصحب هذا لإثبات أحد التقدیرین، وهو  تقدیر أن الوجوب مطلق ولیس مشروطاً بالقدرة علی الجزء العاشر، فینتج وجوب التسعة  بعد العجز عن العاشر؛ هذا حینئذٍ یکون الأصل بلحاظه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الملاحظة  علی هذا الوجه، وإلا من دون هذه الملاحظة، هذا الوجه فی الجملة لابأس به، فیکون  وجهاً سادساً من وجوه تقریب الاستصحاب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ننتقل إلی ما ذکرناه فی  الدرس السابق، فی  الدرس السابق قلنا أنّ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أجاب عن الوجوه التی ذکرها  للاستصحاب،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یرجع الإشکال کما کان فی السابق، وقلنا أن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الاستصحاب، والحال أن المتیقن غیر المشکوک؟ المشکوک الذی نرید إثباته  بالاستصحاب هو وجوب استقلالی للتسعة، وهذا لم نکن علی یقین منه سابقاً، فکیف یمکن  إجراء استصحابه ؟ المتیقن غیر المشکوک، ما کنا علی یقین منه هو الوجوب الضمنی  للتسعة،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استقلالی للعشرة، لکن لم نکن علی یقین بوجوب  استقلالی للتسعة، بینما نرید إثبات وجوب استقلالی للتسعة، وهذا غیر ذاک، فکیف یجری  استصحابه؟ وکل التقریبات السابقة کانت هی محاولة للجواب عن هذا الإشکال، فإذا لم  تتم تلک التقریبات یبقی الإشکال علی حاله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هذا کله مبنی علی افتراض أن وجوب التسعة یکون بجعلٍ خاصٍ به فی مقابل وجوب  الکل، وجوب الکل یکون له جعل خاص وخطاب خاص ووجوب الناقص فی حال التعذر أیضاً له  جعل خاص به، فیرد هذا الکلام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أنه  یمکن فرض جعل واحد یتضمن کلا الأمرین بأن یکون الوجوب وارداً علی الأعم من التام  فی حال القدرة والناقص فی حال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ممکن ولیس أمراً محالاً، لا یرید أن  یقول أن هذا هو الثابت خارجاً، قلنا سابقاً إذا کان هذا هو الثابت خارجاً؛ فحینئذٍ  لا داعی لکل هذا الکلام؛ لأن لدینا دلیل اجتهادی یدل علی وجوب الناقص فی حال  التعذر، لیس هذا مقصوده، وإنما مقصوده إذا تعذر الجزء العاشر نحن نشک فی أن الجعل  المتیقن سابقاً، هل هو جعل وارد علی خصوص المرکب التام کما کنا نطرح سابقاً أو هو  جعل علی الأعم من التام والناقص ؟ نشک فی هذا، إذا شککنا فی هذا؛ فحینئذٍ یکون  الشک شکاً فی البقاء؛ حینئذٍ نحن نشک فی بقاء وجوب الباقی؛ لأنه علی تقدیر أن یکون  الجعل الثابت سابقاً جعلاً وارداً علی المرکب التام تعییناً، فهذا بالتعذر یرتفع؛  لأن المرکب التام بعد تعذر أحد أجزائه غیر مقدور، والمفروض أن الجعل توجه نحو  المرکب التام تعییناً؛ فحینئذٍ هذا یسقط بالتعذر، فالوجوب الذی کان ثابتاً یسقط  علی تقدیر أن یکون الجعل وارداً علی 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 الجعل السابق  لیس وارداً علی المرکب التام تعییناً، وإنما وارد علی الأعم من المرکب التام فی  حال القدرة والناقص فی حال التعذر، هو اساساً وارد بهذا الشکل؛ حینئذٍ وجوب التسعة  یکون باقیاً قطعاً؛ لأن الجعل وارد علی الأعم من الناقص والتام، الجعل کما یوجب  علیّ التام عند القدرة یوجب علیّ الناقص عند التعذر، علی تقدیر أن أقطع بهذا؛  حینئذٍ أقطع بوجوب الباقی ولا نحتاج إلی الاستصحاب، عندما اشک ولا أعلم بکیفیة الجعل  فی السابق احتمل أن الجعل فی السابق هکذا، واحتمل أن الجعل فی السابق یرد علی  المرکب التام فقط تعییناً، واحتمال أنه ورد علی الجامع بین التام والناقص، وعلی  تقدیر أن یکون وارداً علی الجامع بین التام والناقص؛ حینئذٍ هذا الحکم الذی أرید  إثباته هو نفس الحکم المجعول بالجعل السابق ولیس شیئاً آخر غیره، هو وجوب التسعة  عند تعذر الجزء العاشر هذا کان ثابتاً بالجعل السابق، هو نفسه ولیس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هذا التقدیر؛ حینئذٍ یکون الثابت هو نفس السابق، فإذا شککنا بهذا النحو أو لیس  بهذا النحو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ما کان علی أحد التقدیرین، هذا الشیء  الذی لم یکن موجوداً سابقاً بناء علی عدم تمامیة الوجوه السابقة کما هو یری کنا  نقطع بأن المشکوک غیر المتیقن، وأننا لو أثبتنا وجوب التسعة بعد تعذر الجزء  العاشر، فهذا وجوب آخر غیر ما کان ثابتاً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لا نستطیع القول أن هذا غیر  ما کنا علی یقین منه سابقاً؛ بل احتمل أنه هو نفسه، فیکون الشک شکاً فی البقاء؛  وحینئذٍ مبدئیاً لا مانع من جریان الاستصحاب</w:t>
      </w:r>
      <w:r>
        <w:rPr>
          <w:rFonts w:eastAsia="IRNazanin" w:cs="IRNazanin"/>
          <w:color w:val="111111"/>
          <w:sz w:val="28"/>
          <w:szCs w:val="28"/>
          <w:rtl w:val="true"/>
          <w:lang w:bidi="fa-IR"/>
        </w:rPr>
        <w:t>.</w:t>
      </w:r>
      <w:bookmarkStart w:id="28" w:name="pg4993_29503"/>
    </w:p>
    <w:p>
      <w:pPr>
        <w:pStyle w:val="Heading2"/>
        <w:numPr>
          <w:ilvl w:val="1"/>
          <w:numId w:val="1"/>
        </w:numPr>
        <w:rPr/>
      </w:pPr>
      <w:bookmarkStart w:id="29" w:name="__RefHeading___Toc400388_774463916"/>
      <w:bookmarkStart w:id="30" w:name="_Toc10"/>
      <w:bookmarkEnd w:id="28"/>
      <w:bookmarkEnd w:id="29"/>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قاعدة المیسور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هذه المحاولة للتخلص  من الإشکال الأساسی فی محل الکلام، وکان حاصلها أنّ الإشکال مبنی علی افتراض أن  وجوب الباقی یحتاج إلی جعل وخطاب جدید غیر الخطاب والجعل الذی یُجعل به وجوب  المرکب التام المجعول سابقاً والخطاب السابق یتضمّن جعل وجوب التام، وجوب الباقی  یحتاج إلی خطابٍ جدید، ومن هنا ینشأ الإشکال بأنّ وجوب الباقی إذا شککنا فیه بعد  تعذّر أحد الأجزاء یکون شکّاً فی تکلیفٍ جدیدٍ ولیس شکّاً فی بقاء التکلیف الموجود  سابقاً، وإنما هو شکٌ فی تکلیفٍ جدیدٍ، فإذا فرضنا فرضاً أن وجوب الباقی یکون بنفس  الجعل السابق وبنفس الخطاب السابق، بمعنی أنّ الخطاب السابق یتضمّن أمرین، وجوب  التام فی حال التمکّن، ووجوب الناقص والباقی فی حال العجز، هو بنفسه یتضمّن کلا  الأمرین، إذا تمّ هذا وثبت بالدلیل؛ حینئذٍ لا نحتاج إلی الاستصحاب؛ بل یمکن إثبات  وجوب الباقی بعد التعذّر بنفس الخطاب السابق، ویکون هذا دلیلاً علی وجوب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لا یکون هذا ثابتاً، وإنما محتملاً، لا نعلم أن الجعل فی الخطاب السابق  هل هو وارد علی الأعم من التام والناقص حتی یکون التکلیف بالباقی باقیاً وثابتاً  بعد التعذر ؟ أو أن الجعل فیه ثابت لخصوص التام تعییناً حتی لا یکون التکلیف  بالباقی باقیاً وثابتاً؟ إذا شککنا فی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یرد الإشکال  السابق؛ لأن الشک هو شک فی بقاء نفس التکلیف السابق علی أحد التقدیرین، وهذا کلام  صحیح، الشک هو شک فی بقاء ما کان سابقاً؛ لأن المفروض أن الجعل السابق یتضمّن وجوب  الأقل عند التعذر، فإذا ترددنا وشککنا فی کیفیة جعل الوجوب السابق؛ حینئذٍ نحن  نحتمل بقاء نفس ما کان ثابتاً أولاً؛ لأنّ ما ثبت أولاً إن کان یتضمّن فقط التکلیف  بالأکثر تعییناً، فلا بقاء لهذا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التکلیف وارداً علی الأعم،  فیکون وجوب الأقل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بقاء نفس ما ثبت أولاً علی أحد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 أنّ هذا یندفع به الإشکال، وإنما یرد علیه إشکال  آخر کما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نبیّن الإشکال الذی  أورده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فرضه حتی بلا حاجة إلی هذا الکلام، یعنی  بنفس افتراض أن وجوب الأقل الثابت سابقاً إذا کان مشروطاً بالتمکن والاختیار، هذا  أحد التقدیرین السابقین، لا نعلم هل أنّ وجوب الأقل مطلق بلحاظ القدرة علی الجزء  العاشر، أو مقیّد بالتمکّن منه والقدرة علیه؟ علی أحد التقدیرین، وهو أن یکون  مشروطاً بالقدرة علی الجزء العاشر، علی هذا التقدیر وجوب الأقل یکون ثابتاً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جزئیة الجزء هل هی مطلقة، أو مشروطة بالتمکن ؟ علی تقدیر أن تکون جزئیة الجزء  مشروطة بالتمکن، إذن هی ثابتة فی حال التمکن وتسقط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سقوط  جزئیة الجزء فی حال التعذر أنّ الباقی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عندما نقول أنّ جزئیة السورة  من الصلاة مخصوصة بحال التمکن منها، والدلیل یدل علی ذلک، ویستفاد من الجعل السابق  هذا المعنی، فلنفترض هذا، وهذا أحد الاحتمالین، أنّ جزئیة الجزء ثابتة فقط فی حال  التمکن، یعنی هذا لیس جزءً فی حال التعذر، ومعنی أنه لیس جزءً هو أن الباقی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أن وجوب الباقی هو نفس ما ثبت أولاً علی أحد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هنا فی المقام بأنّ ما ثبت وجوب الباقی بعد تعذر أحد الأجزاء  هو عین ما ثبت سابقاً علی أحد التقدیرین الذی فرض أنه تقدیر أن یکون وجوباً  متعلقاً بالأعم من التام والناقص، علی هذا التقدیر وجوب الباقی بعد التعذر هو نفس  ما ثبت أولاً، فیکون الشک شکاً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نستطیع أن نقوله من دون  هذا الکلام الذی ذکره؛ لأننا اساساً ــــــــــ کما قلنا سابقاً ــــــــــ نحتمل  الإطلاق ونحتمل التقیید، نحتمل أن جزئیة الجزء جزئیة مطلقة ثابتة حتی فی حال  التعذر الذی یؤدی إلی سقوط الواجب بتمامه، ولا یبقی حتی وجوب الباقی، ونحتمل أن جزئیة  الجزء مخصوصة بحال التمکن، وأما فی حال التعذر فتسقط جزئیته، لا یکون جزءً من  المرکب، فیکون المرکب هو الباقی، معناه أن المرکب فی حال التعذر یتألف من تسعة  أجزاء، وفی حال التمکن من السورة یتألف من عشرة أجزاء، لکن فی حال تعذر السورة  یتألف من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الباقی بعد التعذر هو نفس ما ثبت أولاً علی أحد  التقدیرین، فالشک یکون شکاً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الذی فرضه هو مطروح  سابقاً، غایة الأمر أننا لم نقتنع به، لکنه هو بنفسه مطروح سابقاً؛ بل هو مطروح  لحل هذا الإشکال، وأنّ الشک فی المقام یکون شکاً فی البقاء ولیس شکاً فی تکلیفٍ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هذا  الذی ذُکر یرد علیه ما تقدم سابقاً، وهو أنه فی المقام أن الوجوب المستصحب أیضاً  یکون مردداً بین تقدیرین، وکیفیة جعل الوجوب یکون مردداً بین احتمالین، احتمال أن  یکون الجعل وارداً علی خصوص المرکب التام تعییناً، واحتمال آخر أن یکون الجعل  وارداً علی الأعم من التام والناقص، هذان احتمالان فی الجعل الذی کان ثابتاً  سابقاً بلا إشکال، هذا محتمل وهذا محتمل أیضاً، علی أحد الاحتمالین یکون وجوب  الباقی بعد التعذر هو نفس الثابت سابقاً، وعلی التقدیر الآخر یکون غیره، یکون  وجوباً آخراً وتکلیفاً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التکلیف بالأقل بعد التعذر هو نفس  التکلیف السابق، وباقٍ حتماً علی أحد التقدیرین، وهو منتفٍ حتماً علی التقدیر  الآخر، إذا کان الجعل ثابتاً سابقاً للأعم فوجوب الأقل بعد التعذر هو نفس الوجوب  الذی کان ثابتاً سابقاً، وهو باقٍ قطعاً، إذا کان الجعل ثابتاً للتام فقط تعییناً،  فوجوب الباقی بعد التعذر یکون تکلیفاً جدیداً وخطاباً جدیداً وهو لیس ما ثبت  سابقاً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وجوب الباقی یکون ثابتاً قطعاً، وعلی التقدیر الآخر یکون وجوب  الباقی منتفٍ قطعاً، فیأتی الکلام السابق فیه، وهو أنّ المستصحب یدور أمره بین تقدیرین،  علی أحد التقدیرین یکون المستصحب منتفٍ قطعاً، وعلی التقدیر الآخر یکون المستصحب  باقٍ قطعاً، فیدور أمره بین ما هو منتفٍ قطعاً وبین ما هو باقٍ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ما  هو معلوم الانتفاء وبین ما هو معلوم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هذه الحالة لا یمکن إجراء  الاستصحاب فی المستصحب علی أحد التقدیرین؛ لأنه إمّا معلوم البقاء علی أحد  التقدیرین، وإما معلوم الانتفاء، فلابدّ أن یتجه الاستصحاب إلی الکلّی الأعم من  التقدیرین، إذا توجّه الاستصحاب إلی الأعم من التقدیرین یأتی علیه الإشکال السابق،  وهو أنه إذا کان الغرض من ذلک هو إثبات الجامع، فتقدم بأنّ هذا الجامع لا یجری فیه  الاستصحاب لعدم کونه قابلاً للتنجیز؛ لأنه جامع بین ما یقبل التنجیز وبین ما لا  یقبل التنجیز، علی أحد التقدیرین یقبل التنجیز عندما نفترض أنّ الجعل تعلّق  بالأعم، أمّا إذا کان الجعل متعلقاً بخصوص المرکب التام تعییناً؛ فحینئذٍ هذا لا  یقبل التنجیز، وفی هذه الحالة حینئذٍ لا یمکن أن یجری الاستصحاب لإثبات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المقصود من إجراء الاستصحاب فی الکلی هو إثبات أحد التقدیرین، فهذا  یکون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الاستصحاب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 الوجوه التی  ذُکرت لإجراء  الاستصحاب غیر ناهضة لإثبات وجوب الباقی بعد تعذر أحد الأجزاء، فلا یجری  الاستصحاب؛ بل أکثر من هذا یمکن إجراء الاستصحاب بشکلٍ ینتج عکس النتیجة، أی یثبت  عدم وجوب الباقی بعد التعذر، باعتبار أننا نعلم سابقاً بعدم کون الأقل مطلوباً، أی  أنّ مطلوبیة الأقل علی نحو الاستقلال مما نعلم بعدمه سابقاً، فالأقل لیس مطلوبا  علی نحو الاستقلال سابقاً فی حال التمکن من جمیع الأجزاء، وإلا لو کان الأقل  مطلوباً لکانت جزئیة الجزء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سابقاً عندما کان المکلف متمکناً  من جمیع الأجزاء نعلم بعدم مطلوبیة الأقل ــــــــــ التسعة الأجزاء ــــــــــ  علی نحو الاستقلال، وبعد تعذر أحد الأجزاء نشک فی أنّ عدم المطلوبیة هذه هل تبدّلت  بالمطلوبیة ؟ هل صارت التسعة أجزاء مطلوبة علی نحو الاستقلال بعد تعذر الجزء  العاشر، أو لا ؟ نستصحب عدم المطلوبیة التی کانت ثابتة سابقاً؛ إذ لا إشکال فی أنّ  الأقل لم یکن مطلوباً علی نحو الاستقلال، حتماً فی حال التمکن من الجزء العاشر  الأقل لیس مطلوباً علی نحو الاستقلال، وهذا ینتج عدم وجوب التسعة بعد تعذر الجزء  العاشر؛ لأننا قلنا أنّ المقصود إثبات الوجوب الاستقلالی للتسعة بعد تعذر الجزء  العاشر، وهذا مما یُعلم عدمه سابقاً،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الاستصحاب یتوقف علی عدم تمامیة الوجوه المتقدمة لإثبات الاستصحاب الذی یثبت به  وجوب الباقی بعد التعذر، إذا لم تتم الوجوه السابقة کما هو المفروض؛ حینئذ یمکن أن  یقال أنّ الاستصحاب یقتضی العکس، أی عدم الوجوب الاستقلالی للأقل بعد تعذر الجزء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استُدل به لإثبات وجوب الجزء العاشر هو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القاعدة علی  وجوب الباقی بعد تعذر الجزء أو الشرط أو القید، ای شیء کان، وادُعی أنّ هذه  القاعدة مستفادة من أخبار، والأخبار التی ادُعی استفادة القاعدة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النبویة المرویة فی طرق العامة عن أبی هریرة، الروایة معروفة ویذکرها الشیخ وغیره،  یقول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فرض الله علیکم الحج، فحجّوا،  فقال رجل ــــــــــ فی بعض النسخ قام إلیه عکاشة وسراقة بین مالک ــــــــــــ أو  کل عام یا رسول الله؟ فسکت حتی قالها ثلاثاً،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لوجبت، ولما استطعتم ــــــــــ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لوجبت ولما استطعتم ــــــــــ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ما ترکتکم، فإنما هلک من کان قبلکم  بکثرة سؤالهم واختلافهم علی أنبیائهم، فإذا أمرتکم بشیء، فأتوا منه ما استطعتم،  وإذا نهیتکم عن شیء فدعوه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أخری یرویها أیضاً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هذه هی الأخبار التی  قیل أنه یُستفاد منها قاعدة عُبّر عنها بــ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أن المرکب من  أجزاء عدیدة بتعذر بعض أجزائه لا یسقط الباقی، وإنما یجب الإتیان به، هذا مضمون  القاعدة، فیُستدل بها فی محل الکلام علی وجوب الباقی بعد تعذر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الروایات کما هو واضح، سنداً  لیست تامة، الروایة الأولی روایة عامّیة لم تروَ من طرقنا أصلاً؛ بل هی من طرق  العامّة وراویها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الروایتین الثانیة والثالثة مرسلتان 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حیث السند حالهن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المحقق النائینی، وکذا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بأنّ اشتهار هذه الأخبار بین الأصحاب یغنی عن التکلم فی  سندها، والظاهر أنهم یبنون علی تمامیة سند هذه الروایات باعتبار اشتهارها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فی الحقیقة لیست  واضحة، لا  کبری ولا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کبری؛ فلأنه غیر معروف أن اشتهار الروایة بین الأصحاب یکون  جابراً لضعفها السندی، مسألة العمل بالروایة والاستناد إلیها فی مقام العمل هو  الذی فیه کلام، وأنه یجبر الضعف السندی، أو لا ؟ أما نفس اشتهار الروایة بین  الأصحاب، فغیر واضح أنه یجبر ضعفها السندی، یعنی غیر معروف أن اشتهار الروایة یجبر  الضعف السندی، وإنما عمل الروایة واستناد المشهور فی الفتوی إلی روایة هو الذی وقع  الکلام فیه أنه جابر لضعفها السندی أو لا ؟ أما مجرّد اشتهار الروایة بین الأصحاب  ـــــــــــ کما هو ظاهر عبارتهم ــــــــــ من دون فرض العمل بها والاستناد إلیها  فی مقام العمل، هذا لا یجبر الضعف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کبرویة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ناحیة صغرویة، فلا  نعلم کیف یمکن تحصیل الاشتهار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الروایات ذُکرت فی کلام المتأخرین، وإلا  الروایة الأولی أصلاً لیست مرویة من طرقنا ولا موجودة فی کتبنا الحدیثیة،  والروایتین الثانیة والثالثة أیضاً لیست موجودة فی کتبنا الحدیثیة، وحتی الکتب  الحدیثیة التی لیست بتلک الدرجة من الاعتبار کالکتب الأربعة، أیضاً لیست مذکورة  فیها، لا فی المحاسن ولا مسائل علی بن جعفر، أو قرب الأسناد، وإنما فقط 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کتاب حسب تعبیر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فیه من لیس دأبه الطعن  فی کتب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لشهرة الروایة، ما هو المقصود بالشهرة ؟ هل تعنی الشهرة  بین المتأخرین؟ فرضاً هل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المضمون ؟ أو أنّ المتأخرین  ذکروا هذا المضمون ؟ هذه لیست هی الشهرة المقصودة، وإنما الشهرة شهرة تدوین الروایة  فی الکتب الحدیثیة الأساسیة، بینما هذه الروایات لم تُذکر هکذا ولیس لها هذا  الشأن، فصغرویاً المسألة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یُفسّر کلامهما بأن المقصود هو  العمل والاستناد إلی هذه الروایات فی مقام الفتوی، اشتهار الروایة بین الأصحاب  یعنی اشتهار استنادهم إلی هذه الروایات فی مقام الفتوی، اشتهار العمل بین الأصحاب  بهذه الروایات؛ حینئذٍ یکون جابراً لضعف السند، لکن إذا تمت هذا الدعوی کبری  وصغری، أما کبرویاً فقد تبین أنها محل کلام، أنّ العمل یجبر ضعف السند، أو لا ؟  بقطع النظر عن الکبری، صغرویاً أیضاً المسألة غیر واضحة، لم یُعلم أن الأصحاب  استندوا إلی هذه الروایات فی مقام الفتوی وفی مقام العمل، هذا غیر واضح أصلاً،  باعتبار أن مجرد أنهم أفتوا علی ما یوافق مضمون هذه الأخبار هذا لا یعنی استنادهم  إلی هذه الأخبار فی مقام الفتوی حتی یکون هذا الاستناد جابراً للضعف السندی،  خصوصاً إذا لاحظنا أن فتاوی الفقهاء فی ذلک مخصوصة فی باب الصلاة، فی باب الصلاة  لهم فتاوی أن تعذر أحد الأجزاء لا یوجب سقوط الباقی؛ بل یبقی الباقی ویجب الإتیان  بالباقی عند تعذر أحد الأجزاء، وهذا المطلب مسلّم فی باب الصلاة؛ ولذا یخرج باب  الصلاة عن محل الکلام، والسر فی ذلک أن باب الصلاة فیه روایات خاصّة تدل علی أن  الصلاة لا تترک بحال وأمثالها روایات عدیدة تدل علی أن تعذر أحد أجزاء الصلاة لا  یوجب سقوط وجوب الباقی؛ بل الباقی یجب حتی إذا تعذرت بعض الأجزاء، فالفتوی بوجوب  الباقی فی باب الصلاة هو الموجود فی باب الصلاة، وهذا لا یُعلم أنهم استندوا فی  الفتوی إلی هذه الروایات لوجود أدلة خاصة فی باب الصلاة تدل علی وجوب الباقی،  فصغری الاستناد، وصغری العمل بهذه الروایات لیس واضحاً</w:t>
      </w:r>
      <w:r>
        <w:rPr>
          <w:rFonts w:eastAsia="IRNazanin" w:cs="IRNazanin"/>
          <w:color w:val="111111"/>
          <w:sz w:val="28"/>
          <w:szCs w:val="28"/>
          <w:rtl w:val="true"/>
          <w:lang w:bidi="fa-IR"/>
        </w:rPr>
        <w:t>.</w:t>
      </w:r>
      <w:bookmarkStart w:id="31" w:name="pg4993_29509"/>
    </w:p>
    <w:p>
      <w:pPr>
        <w:pStyle w:val="BookText"/>
        <w:rPr/>
      </w:pPr>
      <w:bookmarkEnd w:id="31"/>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کلام فی هذا المقام،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أن الأصحاب أفتوا بقاعدة المیسور فی غیر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باب الصلاة أفتوا، لکن قلنا هناک أدلة خاصة فی باب الصلاة بهذا  المضمون، والفتوی لا تکون دلیلاً علی استنادهم إلی هذه الأخبار حتی یکون هذا  الاستناد جابراً للضعف السندی</w:t>
      </w:r>
    </w:p>
    <w:p>
      <w:pPr>
        <w:pStyle w:val="BookText"/>
        <w:rPr/>
      </w:pPr>
      <w:r>
        <w:rPr>
          <w:rFonts w:ascii="IRNazanin" w:hAnsi="IRNazanin" w:eastAsia="IRNazanin"/>
          <w:color w:val="111111"/>
          <w:sz w:val="28"/>
          <w:sz w:val="28"/>
          <w:szCs w:val="28"/>
          <w:rtl w:val="true"/>
          <w:lang w:bidi="fa-IR"/>
        </w:rPr>
        <w:t>علی کل حال،  الکلام یقع فی الدلالة، والکلام طویل فی دلالة هذه الأخبار علی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دلالة الروایة الأولی وهی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بهذه الفقرة  علی قاعدة المیسور بأن یُدّعی بأن الذی یُفهم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وإذا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فتکون  مفعول به لــلفعل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متعلقةبـــ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ما استطعتم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للتبعیض تکون قرینة علی  أن الشیء المأمور به مرکب له أبعاض وأجزاء،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بمرکب له أجزاء، فیجب  علیکم الإتیان بالأجزاء التی تتمکنون منها، فأتوا ما استطعتم من هذا المرکب، إذا  تعذر جزء، فیجب علیکم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بالروایة مبنی علی هذا، کأنه  یُفترض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ولیست بیانیة ولا بمعنی الباء، 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لا أنها  ظرفیة مصدریة ــــــــــــ کما سیأتی ـــــــــــ وأن المراد بالشیء هو الکل الذی  له أجزاء لا الکلی الذی له أفراد، وکأن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الذی تستطیعون من هذا  المرکب یجب علیکم الإتیان به وإن تعذر علیکم غیره، فیُستدل بها فی محل الکلام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400390_774463916"/>
      <w:bookmarkStart w:id="33" w:name="_Toc11"/>
      <w:bookmarkEnd w:id="32"/>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قاعدة المیسور</w:t>
      </w:r>
      <w:r>
        <w:rPr>
          <w:rtl w:val="true"/>
        </w:rPr>
        <w:t xml:space="preserve">. </w:t>
      </w:r>
      <w:r>
        <w:rPr>
          <w:rtl w:val="true"/>
        </w:rPr>
        <w:t>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یُفهم من کلامه أن الاستدلال بالروایة مبنی علی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للتبعیض، وأنّ کونها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أو کونها بیانیة، یقول هذا مخالف للظاهر جداً وبعید جداً؛ بل فی ذیل کلامه ذکر أن المناقشة فی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فی التبعیض هی من اعوجاج الطریقة فی فهم المحاورات العرفیة، أو شیء من هذا القبیل</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الذی یمکن أن یقال هو أنه لا ینبغی التوقف فی ظهور هذه الجملة فی قاعدة المیسور فیما إذا اجتمعت هذه الأمور الثلاثة التی ذکرناها فی الدرس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للتبعیض، ویُراد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ذو الأجزاء،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هذه الأمور الثلاثة تکون هذه العبارة ظاهرة فی قاعدة المیسور؛ لأن المعنی یکون هو إذا أمرتکم بمرکب له أجزاء، فأتوا ما استطعتم منه؛ لأننا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مفعول به لــ فأتوا، یعنی فأتوا ما استطعتم من هذا المرکب من أجزاء، یعنی فأتوا الأجزاء المستطاعة، فتدل علی وجوب الباقی عند عدم القدرة علی بعض أجزاء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یظهر من عبارة الشیخ فی الرسائل أنه یکتفی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للاستدلال بالروایة، بمجرّد أن یثبت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هذا یکفی للاستدلال بالروایة، ویظهر منه عدم تمامیة الاستدلال بالروایة علی الاحتمالین الآخرین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بیانیة، ویظهر منه أیضاً بطلان الوجهین الآخرین، فیتعیّن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وهو یری أن هذا یکفی للاستدلال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أمور یمکن أن تُفهم من عبارة الشیخ علی اختصارها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یکفی للاستدلال بالروایة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فلعله باعتبار أن هناک ملازمة بین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لتبعیض وبین أن یکون المراد بالشیء هو المرکب ذو الأجزاء لا الکلی ذو الأفراد، وکذلک هناک ملازمة عرفیة بین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وبین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 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الأمور الثلاثة التی قلنا أنها عند اجتماعها لا إشکال فی أنّ العبارة تدل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الشیخ یری أنها مجتمعة بنفس 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لأن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یلازم أن یکون المراد بالشیء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ذو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یلازم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موصولاً، لا مصدریة ظرفیة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واضح، یعنی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یلازم أن یکون الشیء هو المرکب ذو الأجزاء، ولیس الکلی ذو الأفراد؛ لأنه لو أُرید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ذو الأفراد، یعنی الطبیعة التی لها أفراد، یعنی سوف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أمرتکم بکلی له أفراد، فأتوا ما تستطیعون منه، أو فأتوا ببعضه المستطاع، هذا الشیء لا یمکن الالتزام به، بمعنی إذا أمرتکم بکلی، أو بطبیعة لها أفراد، یجب علیکم الإتیان بالأفراد التی تستطیعون من ذلک الکلی أو من تلک 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حد نفسه لا یمکن الالتزام به؛ بل هو مخالف لصدر هذه الروایة، صدر هذه الروایة صریح فی عدم وجود تکرار، هی واردة فی الحج الذی هو من قبیل الکلی الذی له أفراد ولیس الکل الذی نتکلم فی أجزائه وعدم القدرة علی بعض أجزائه کما سیأتی، وهی صریحة فی أنه لا یجب تکرار الحج، هو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کل عام یا رسول الله ؟ فأجابه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ووبخه، فهی صریحة فی عدم وجوب التکرار، بینما هذا التطبیق سوف یؤدی إلی وجوب ما یُستطاع من الأفراد علی غرار ما یُستطاع من الأجزاء إذا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حینئذٍ یُدعی أن هذا یلازم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 ذو الأجزاء، فتکون العبارة واضحة، أنه إذا کان الکل له أجزاء، فیجب علیکم أن تأتوا بما تستطیعون من أجزائه، وتعذر بعض الأجزاء لا یُسقط وجوب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طبقناه علی الأفراد وافترضنا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الکلی الذی له أفراد، هذا سوف ینتج وجوب ما یُستطاع من أفراده، وهذا لا یمکن الالتزام به مضافاً لمخالفته لصدر الروایة الدال علی عدم وجوب تکرار الحج بینما هذا المعنی یؤدی إلی وجوب تکرار الحج، فی کل سنة تستطیع أن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تستطع لا یجب علیک، لکن حینما تستطیع أن تحج فی السنة الأولی وفی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بالنسبة إلی کل طبیعی یجب الإتیان بالأفراد المستطاعة والمقدورة علی غرار وجوب الإتیان بالأجزاء المقدورة من الکل ذو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افتراض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کأنه یلازم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 الذی له أجزاء، لا الکلی الذی له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الملازمة بین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وبین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موصولاً لا مصدریة ظرفیة، فهذا أیضاً قد یدعی فیه أنه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مع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کما هو المفروض؛ حینئذٍ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مهما کان هذا الشیء، سواء کان کل، أو کلی، فأتوا بعضه ما دمتم مستطیعین، وهذا لیس عرفیاً، التقیید بالاستطاعة یناسب الأمر بالإتیان بالکل ولا یناسب الأمر بالإتیان بالبعض، لیس هناک محال، وإنما القضیة عرفیة، بمعنی أن المناسب هو أن یقول ـــــــــ مثلاً ـــــــــ إذا أمرتکم بالصلاة، فأتوا بها ما دمتم مستطیعین، أو إذا أمرتکم بالصلاة فأتوا بها ما استطعتم، فتکون دلیلاً علی اشتراط الاستطاعة والقدرة فی امتثال الأحکام، لکن غیر 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بالصلاة، فأتوا ببعضها ما استطعتم من دون أن یتقدم ذلک افتراض عدم القدرة علی الکل، مباشرة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بالصلاة، فعلیکم الإتیان ببعضها ما دمتم مستطیعین، هذا غیر مناسب، التقیید بالاستطاعة یناسب الأمر بالإتیان بالکل ولا یناسب الأمر بالإتیان بالبعض؛ حینئذٍ یثبت ما هو الوجه فی أن الشیخ اکتفی فی کلامه بالترکیز علی هذه النقطة،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یکفی فی مقام الاستدلال بها علی قاعدة المیسور فی محل الکلام، باعتبار أنه یری التلازم بینها وبین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وأن یُراد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وأن یُراد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الموصول لا المصدریة کما قیل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تمامیة الاستدلال علی الاحتمالین الآخرین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تکون بمعنی الباء، واحتمال أن تکون بیانیة، هذا یُفهم من کلام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فتدل علی المطلوب، یُهم منه أنه علی تقدیر أن تکون بمعنی الباء أو بیانیة؛ فحینئذٍ هی لا تدل علی المطلوب، هذا أیضاً یمکن أن یُفسّر علی أساس أنه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فحینئذٍ تکون الجملة أجنبیة عن محل الکلام، ولا یصح الاستدلال بها علی قاعدة المیسور، سوف یکون المعنی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فأتوا به ما استطعتم؛ لأننا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حینئذٍ یتعین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ولا معنی لأن نقول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عندما نفترض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تکون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فأتوا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تکون مصدریة، یعنی، ما دمتم مستطیعین، فتدل علی اشتراط الاستطاعة والقدرة فی امتثال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أجنبی عن محل الکلام، فلا یصح الاستدلال بها حینئذٍ فی محل الکلام،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بیانیة، أیضاً نفس الشیء؛ لأنّ المعنی حینئذٍ سوف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بشیء، فأتوه ما دمتم مستطیعین، هنا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تکون مصدریة ولا معنی لأن تکون اسماً موصولاً مفعولاً به لــ فأتوا، وإنما تکون مصدریة ظرفیة، والمعنی هو إذا أمرتکم بشیء فأتوه ما دمتم مستطیعین، وهذا لیس فیه دلالة علی أکثر من اشتراط القدرة فی امتثال التکالیف وهو أجنبی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یصح الاستدلال بالروایة بناءً علی هذین الاحتمالین الآخرین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 توجیه ما یُفهم من کلام الشیخ من عدم تمامیة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إبطال الاحتمالین الآخرین؛ لأن الشیخ یبنی علی دلالة الروایة علی قاعدة المیسور، ویری أن دلالتها متوقفة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وأن لا تکون بمعنی الباء، وأن لا تکون بیانیة، فیحتاج إلی إبطال الاحتمالین الآخرین،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إبطال الاحتمالین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لیس ثابتاً علی ما قیل، هناک توقف 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یعنی لیس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ینافی أن تأتی فی موردٍ معین بمعنی الباء، کما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هذا لا إشکال فی ثبوته ولا یمکن النقاش فی أصل ثبوت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بیانیة، لکن إرادة البیان منها فی محل الکلام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أو ما یشبهه کما سیأتی یمکن أن یقال أنّ هذا یکفی فی إثبات کون المراد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أو بیانیة خلاف الظاهر کما ذکره الشیخ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مقام تقریب کلام الشیخ، أو تقریب الاستدلال بهذه الفقرة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الذی یبقی، ویُلح علینا هو مسألة أننا نلاحظ أنّ افتراض هذه الفقرة کما یراها الشیخ یخالف مورد الروایة، یعنی أن مورد الروایة هو الحج،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فرض علیکم الحج، فقال له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کل عامٍ یا رسول الله ؟ </w:t>
      </w:r>
      <w:r>
        <w:rPr>
          <w:rStyle w:val="FootnoteAnchor"/>
          <w:rtl w:val="true"/>
        </w:rPr>
        <w:footnoteReference w:id="13"/>
      </w:r>
      <w:r>
        <w:rPr>
          <w:rFonts w:ascii="IRNazanin" w:hAnsi="IRNazanin" w:eastAsia="IRNazanin"/>
          <w:color w:val="111111"/>
          <w:sz w:val="28"/>
          <w:sz w:val="28"/>
          <w:szCs w:val="28"/>
          <w:rtl w:val="true"/>
          <w:lang w:bidi="fa-IR"/>
        </w:rPr>
        <w:t xml:space="preserve">  فالسؤال عن وجوب تکرار الحج، أو عدم وجوب تکراره، یعنی هل یجب علیهم الإتیان بالحج فی السنة الأولی، والحج فی السنة الثانیة، والحج فی السنة الثالثة ؟ ومن الواضح أن الحج فی السنة الأولی وفی السنة الثانیة بالنسبة إلی الطبیعة التی هی الحج هی أفراد لتلک الطبیعة ولیست أجزاء من مرکب، وإنما المأمور به طبیعة وکلّی له أفراد، هذا مورد الروایة ولیس المرکب الذی له أجزاء، ویجب أن لا نغفل عن هذا، فإذا حملنا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بما استطعتم</w:t>
      </w:r>
      <w:r>
        <w:rPr>
          <w:rFonts w:eastAsia="IRNazanin" w:cs="IRNazanin"/>
          <w:color w:val="111111"/>
          <w:sz w:val="28"/>
          <w:szCs w:val="28"/>
          <w:rtl w:val="true"/>
          <w:lang w:bidi="fa-IR"/>
        </w:rPr>
        <w:t xml:space="preserve">)  </w:t>
      </w:r>
      <w:r>
        <w:rPr>
          <w:rStyle w:val="FootnoteAnchor"/>
          <w:rtl w:val="true"/>
        </w:rPr>
        <w:footnoteReference w:id="14"/>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قیلت فی مقام الجواب عن السؤال، وفی مقام توضیح جواب لهذا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بکلام الشیخ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التبعیض وتنجمع کل الأمور المعتبرة فی قاعدة المیسور، فتدل علی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تطبیق هذا علی مورد الروایة ؟ أصلاً یلزم من هذا أن یکون الجواب أجنبی عن السؤال، السؤال فی وادٍ والجواب فی وادٍ آخر، فالجواب عن قاعدة المیسور، مرکب من أجزاء تعذر بعض أجزائه،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الإتیان بالأجزاء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من محل الکلام ؟ فحینئذٍ نحن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بقرینیة المورد ونحمل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ظاهرها، صحیح أن ظاهرها التبعیض کما یقول الشیخ، لکن نحن مجبورون أن نحملها علی خلاف ظاهرها، فتُحمل علی أنها بمعنی الباء، أو بیانیة، فإذا حملناها علی هذا؛ فحینئذٍ لا یصح الاستدلال بها فی محل الکلام؛ لأنه حینئذٍ یکون مضمونها اشتراط القدرة فی امتثال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التبعیض، لکن نفسّر التبعیض بتفسیر یشمل حتی مورد الروایة، یعنی یشمل الکلی الذی له أفراد، والکل الذی له أجزاء، وبذلک نکون قد حافظنا علی ظهور الروایة فی المدعی، وأیضاً فی نفس الوقت یکون المورد داخل فی ذلک، ویکون الجواب جواباً عن السؤال ولیس الجواب أجنبیاً عن السؤال، فیُفسّر التبعیض بتفسیر عام یشمل کلاً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الطریقة الثانیة ــــــــــ إذا تمّت ـــــــــ جیدة؛ لأننا نکون حافظنا علی الظهور الذی من الصعب إنکاره، وأیضاً یکون هذا جواباً عن السؤال فی المورد، فهو یشمل حتی مورد الروایة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مطلباً یمکن أن یُفهم منه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یُفسر التبعیض بمعنی یشمل حتی الجامع الذی له أفراد ولا یختص بالکل ـــــ المرکب ــــــــ الذی له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حاشیته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للتبعیض بعنوانه، وکأنه یرید أن یقول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للتبعیض بعنوان التبعیض حتی یُستشکل فی شموله للکلی الذی له أفراد ولیست له أجزاء، وإنما هو ـــــــــــ حسب اصطلاحه ـــــــــــ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اقتطاع مدخولها عن متعلقه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فی بعض الأحیان یوافق التبعیض فی ما إذا کان المقتطع منه کلاً له أجزاء، فیتم اقتطاع جزء منه، هذا الاقتطاع لازمه بطبیعة الحال التبعیض، لکن لیس بالضرورة أن یکون کل اقتطاع هو ملازم للتبعیض؛ بل یمکن افتراض الاقتطاع بالنسبة إلی الکلی الذی له أفراد، باعتبار أن الکلی والطبیعة التی لها أفراد تحتوی الأفراد وتشملهم، وحسب تعبیره أن الفرد منشعب من الکلی، فکأن الکلی هو یحوی هذه الأفراد، فإذا اقتطعنا بعضاً من أفراده، هذا یصدق 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مستعمله فی معناها الحقیقی؛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اقتطاع مدخولها الذی هو البعض منه، عن متعلقه، غایة الأمر متعلقه یختلف، تارةً یکون کل وله أجزاء، فتقتطع أجزاء وتدل علی وجوبها، فتدل علی قاعدة المیسور، وتارة یکون کلّی له أفراد، فتقتطع أفراداً منه، فلا تدل علی قاعدة المیسور</w:t>
      </w:r>
      <w:r>
        <w:rPr>
          <w:rFonts w:eastAsia="IRNazanin" w:cs="IRNazanin"/>
          <w:color w:val="111111"/>
          <w:sz w:val="28"/>
          <w:szCs w:val="28"/>
          <w:rtl w:val="true"/>
          <w:lang w:bidi="fa-IR"/>
        </w:rPr>
        <w:t xml:space="preserve">. </w:t>
      </w:r>
      <w:r>
        <w:rPr>
          <w:rStyle w:val="FootnoteAnchor"/>
          <w:rtl w:val="true"/>
        </w:rPr>
        <w:footnoteReference w:id="16"/>
      </w:r>
      <w:bookmarkStart w:id="34" w:name="pg4993_29515"/>
    </w:p>
    <w:p>
      <w:pPr>
        <w:pStyle w:val="BookText"/>
        <w:rPr/>
      </w:pPr>
      <w:bookmarkEnd w:id="34"/>
      <w:r>
        <w:rPr>
          <w:rFonts w:ascii="IRNazanin" w:hAnsi="IRNazanin" w:eastAsia="IRNazanin"/>
          <w:color w:val="111111"/>
          <w:sz w:val="28"/>
          <w:sz w:val="28"/>
          <w:szCs w:val="28"/>
          <w:rtl w:val="true"/>
          <w:lang w:bidi="fa-IR"/>
        </w:rPr>
        <w:t xml:space="preserve">هذا الکلام مرة یکون المقصود به هو دعوی الإجمال فی الروایة، وأن الروایة فیها احتمالان؛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هذا صحیح، لکنها لیست موضوعة للتبعیض بعنوانه، وإنما موضوعة للاقتطاع، وهذا الاقتطاع کما یناسب الکل الذی له أجزاء، یناسب الکلی الذی له أفراد، ویصح الاستدلال به علی الأول ولا یصح الاستدلال به علی الثانی، مرةً یُطرح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یطرح بعنوان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للأعم، ومعناها عام، کما یشمل الکل الذی له أجزاء کذلک یشمل الکلی الذی له أفراد، یعنی لا یدعی الإجمال وإنما یدعی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للتبعیض لا بعنوانه، وإنما موضوعه للاقتطاع، وهذا معنی یشمل اقتطاع الأجزاء من الکل کما یشمل اقتطاع أفراد من الکل، یشمل کلاً منهما، ویکون الغرض من هذه الدعوی إثبات إمکان الاستدلال بالروایة فی محل الکلام؛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معنی عام یشمل کلاً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هو عبارته لا توحی بهذا الأخیر، وإنما یبدو أنه یرید الاحتمال الأول، یعنی هو یرید أن یقول یحدث إجمال فی الروایة، ولیس واضحاً المقصود منه، لکن بقرینة المورد هو ینتهی إلی أنه یحمله علی الکلی الذی له أفراد لا علی الکل الذی له أجزاء، لکن بقرینة المورد، فیجعل المورد قرینة علی أن الاقتطاع فی الروایة هو اقتطاع أفراد من الکلی، بقرینة مورد الروایة الذی هو الحج الذی هو کلی له أفراد ولیس کلاً له أجزاء</w:t>
      </w:r>
      <w:r>
        <w:rPr>
          <w:rFonts w:eastAsia="IRNazanin" w:cs="IRNazanin"/>
          <w:color w:val="111111"/>
          <w:sz w:val="28"/>
          <w:szCs w:val="28"/>
          <w:rtl w:val="true"/>
          <w:lang w:bidi="fa-IR"/>
        </w:rPr>
        <w:t>.</w:t>
      </w:r>
    </w:p>
    <w:p>
      <w:pPr>
        <w:pStyle w:val="Heading2"/>
        <w:numPr>
          <w:ilvl w:val="1"/>
          <w:numId w:val="1"/>
        </w:numPr>
        <w:rPr/>
      </w:pPr>
      <w:bookmarkStart w:id="35" w:name="__RefHeading___Toc400392_774463916"/>
      <w:bookmarkStart w:id="36" w:name="_Toc12"/>
      <w:bookmarkEnd w:id="35"/>
      <w:r>
        <w:rPr>
          <w:rtl w:val="true"/>
        </w:rPr>
        <w:t xml:space="preserve">الأصول العملیّة </w:t>
      </w:r>
      <w:r>
        <w:rPr>
          <w:rtl w:val="true"/>
        </w:rPr>
        <w:t xml:space="preserve">/ </w:t>
      </w:r>
      <w:r>
        <w:rPr>
          <w:rtl w:val="true"/>
        </w:rPr>
        <w:t>تنبیهات العلم الإجمالی</w:t>
      </w:r>
      <w:r>
        <w:rPr>
          <w:rtl w:val="true"/>
        </w:rPr>
        <w:t xml:space="preserve">/ </w:t>
      </w:r>
      <w:r>
        <w:rPr>
          <w:rtl w:val="true"/>
        </w:rPr>
        <w:t>قاعدة المیسور</w:t>
      </w:r>
      <w:r>
        <w:rPr>
          <w:rtl w:val="true"/>
        </w:rPr>
        <w:t xml:space="preserve">. </w:t>
      </w:r>
      <w:r>
        <w:rPr>
          <w:rtl w:val="true"/>
        </w:rPr>
        <w:t>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الدرس السابق نقلنا کلاماً للمحقق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حاصله هو دعوی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موضوعة للتبعیض بعنوانه، یعنی لیست موضوعة للتبعیض بالمعنی الذی لا یناسب الکلی وفرده، وإنما هی موضوعه لمعنیً یناسب الکلّی وفرده، کما یناسب الکل وجزئه، وهو الاقتطاع، تدلّ علی اقتطاع مدخولها عن متعلقه، وهذا المعنی کما یناسب الکل والجزء، کذلک یناسب الکلّی والفرد، باعتبار أن الکلّی أیضاً له نحو إحاطة وشمول بأفراده؛ لأن الکلّی یشمل ما یُستطاع من أفراده وما لا یُستطاع، المُستطاع من أفراده یکون مقتطعاً من هذا الکلّی، فیصدق الاقتطاع بهذا المعنی حتی علی الکلّی وفرده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هذا الکلام أنه لا یرضی بفکرة أنّ التبعیض بمعناه الخاص یصدق فی باب الکلّی وفرده، یری أن التبعیض بعنوانه کما عبّر، مختص بالمرکب مع أجزائه، غایة الأمر أنه یوسّع ویقول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للاقتطاع، لکن التبعیض بعنوانه یختص بالمرکب مع أجزائه، فلا یشمل الکلی مع أفراده، وإن کان یظهر من عبارة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بعض من الطبیعة، کما أن الجزء بعض من الکل ومن المرکب، الفرد أیضاً بعض من الطبیعة؛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الکتاب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کذلک حینما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من البستان إلا واحداً</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للتبعیض، وفی المثال الأول التبعیض بلحاظ الأجزاء وفی المثال الثانی التبعیض بلحاظ الأفراد، کأنه لا یری أن التبعیض الذی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بالکل مع أجزائه؛ بل یشمل حتی الکلی مع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یظهر من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یری ذلک، لکنه ذکر ما ذکره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الذی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ملاحظة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لیس هناک وضوح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للاقتطاع، المصرح به هو أنها موضوعة للتبعیض، ودعوی أنها موضوعة للتبعیض لا بعنوانه، أی التبعیض بمعنی عام یشمل الکلی وأفراده تحتاج إلی إثبات، الظاهر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أنها موضوعة للتبعیض بعنوانه الذی ــــــــــ بحسب الفرض ـــــــــــ لا یصدق إلا علی الکل وجزئه، ولا یصدق علی الکلی مع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هذه الدعوی غیر واضحة، ویمکن التشکیک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 الآخر الذی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بهذا الکلام ؟ تارة یکون المقصود به إثبات إمکان شمول هذه الفقرة لمورد الروایة الذی هو الکلی مع أفراده، مورد الروایة هو الحج فی هذه السنة والحج فی السنة القادمة، والتی بعدها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السؤال عن تکرار الحج فی السنین، فهو بمثابة الکلی مع أفراده، إذا کان الغرض من هذا الکلام هو إثبات إمکان شمول فقرة الاستدلال للمورد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معنی ینسجم مع الکل وجزئه، وینسجم مع الکلی وفرده، إذا کان هذا هو المقصود، فهذا وحده لا یکفی لإثبات الشمول للکل وجزئه وللکلی وفرده حتی یقال أنّ الفقرة تشمل المورد وفی نفس الوقت تدل علی قاعدة المیسور، هذا لا یمکن؛ لأنه إما أن یُراد بها الکلی وفرده، فتشمل المورد فقط ولا یصح الاستدلال بها فی محل الکلام علی قاعدة المیسور، أو أنها تکون مختصة بالکل وجزئه، فلا تکون شاملة للمورد؛ لأنّ المُدّعی هو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الکلی وفرده ویناسب الکل وجزئه، صِرف المناسبة لا یُعیّن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الکل وجزئه حتی یصح الاستدلال بها، بل یمکن أن یقال بقرینة المورد لابد أن تُحمل علی المعنی الذی یناسب المورد، والمعنی الذی یناسب المورد هو الکلی وفرده؛ وحینئذٍ لا یصح الاستدلال بها فی محل الکلام، فإذا کان المقصود من هذا الکلام هو إثبات صحة الاستدلال بالروایة فی محل الکلام علی قاعدة المیسور باعتبار أنّ لها معنیً یناسب کلاً منهما، وإن کان لا یتعیّن بالکل وجزئه، فجوابه أنّ قرینة المورد تعیّن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الذی یناسب المورد، والذی یناسب المورد هو الکلی وفرده، ومعه لا یصح الاستدلال بهذه الروایة علی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الغرض شیئاً آخر ــــــــــ کما هو ظاهر عبارته ـــــــــــ هو لا یرید إثبات ذلک، وإنما یرید إثبات أنّ الفقرة تشمل کلا الموردین، یعنی تشمل مورد الروایة وتشمل محل الکلام، الکل وجزئه والکلی وفرده بالإطلاق، باعتبار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معنیً عام شامل لکل منهما، شامل للکلی وفرده وشامل أیضاً للکل وجزئه، فیصح الاستدلال بها تمسّکاً بالإطلاق، إذ المراد بها معنی الاقتطاع، والاقتطاع یشمل کلاً منهما،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تشرع الاقتطاع مطلقاً، سواء کان اقتطاعاً من الکل بلحاظ أجزائه، أو اقتطاعاً من الکلی بلحاظ أفراده، إذا أمرتکم بشیءٍ، فأتوا منه ما تستطیعون </w:t>
      </w:r>
      <w:r>
        <w:rPr>
          <w:rStyle w:val="FootnoteAnchor"/>
          <w:rtl w:val="true"/>
        </w:rPr>
        <w:footnoteReference w:id="18"/>
      </w:r>
      <w:r>
        <w:rPr>
          <w:rFonts w:ascii="IRNazanin" w:hAnsi="IRNazanin" w:eastAsia="IRNazanin"/>
          <w:color w:val="111111"/>
          <w:sz w:val="28"/>
          <w:sz w:val="28"/>
          <w:szCs w:val="28"/>
          <w:rtl w:val="true"/>
          <w:lang w:bidi="fa-IR"/>
        </w:rPr>
        <w:t xml:space="preserve">  ، بلحاظ الأفراد صحیح، وبلحاظ الأجزاء أیضاً یجب علیکم الإتیان بالأجزاء التی تستطیعونها، فیصح الاستدلال بالروایة علی قاعدة المیسور، کما أنها تشمل المورد، فهی تعم کلا الأمرین الکلی وفرده والکل وجزئه، فیصح الاستدلال بها وتشمل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هو الغرض، فجوابه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لعلّه أشار إلیه فی عبارته ـــــــ أنّ هذا یتوقف علی الالتزام بأنّ وجود القدر المتیقن فی مقام التخاطب لا یمنع من الإطلاق، وأما إذا قلنا بأنّ القدر المتیقن فی مقام التخاطب یمنع من الإطلاق؛ فحینئذٍ لا یصح التمسک بالإطلاق فی المقام؛ وذلک لوضوح أنّ المتیقن بلحاظ المورد هو الکلی وفرده لا الکل وجزئه، وهذا القدر المتیقن فی مقام التخاطب بلحاظ المورد یمنع من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نلتزم بذلک، وقلنا أنّ القدر المتیقن فی مقام التخاطب لا یمنع من التمسک بالإطلاق یصح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یتوقف علی الالتزام بأنّ وجود القدر المتیقن فی مقام التخاطب لا یمنع من التمسک بالإطلاق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الفقرة لمورد الروایة، مع فرض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فیه لازم باطل لا یمکن الالتزام به، واشرنا إلیه سابقاً، ولیس فقط لا یمکن الالتزام به فی حدّ نفسه، وإنما باعتبار أنه یخالف صدر الروایة، وهذا اللازم الباطل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الروایة للمورد مع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لازمه أنه یجب تکرار الحج فی کل سنة بالمقدار الممکن، وعدم الاکتفاء بالحج لمرة واحدة؛ باعتبار أنّ معنی الجملة بناءً علی هذا الکلام سوف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ـــــــــــ أعم من أن یکون کل أو أن یکون کلی ــــــــــ فأتوا منه ــــــــــ من للتبعیض بحسب الفرض، والتبعیض یُراد منه معنی یشمل حتی الکلی وفرده ــــــــــ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علیکم الإتیان بالمقدار المستطاع من ذلک الشیء، فإذا کان الشیء کل، فیجب علیکم الإتیان بأجزائه المستطاعة وهی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الشیء کلّی له أفراد، فیکون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علیکم الإتیان بأفراده المستطاعة، فإذا استطاع فی أول سنة یجب علیه الحج، وإذا استطاع فی السنة الثانیة أیضاً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یستطع لا یجب علیه الحج، لکن الأفراد التی یتمکن منها ویستطیع الإتیان بها تکون واجبة حینئذ، علی غرار الأجزاء، کیف أن الروایة عندما شملت الکل وجزئه، دلّت علی وجوب الأجزاء المستطاعة، إذا شملت الکلی وأفراده أیضاً تدل علی وجوب الأفراد المستطاعة، وهذا معناه وجوب التکرار، وعدم الاکتفاء بالحج مرة واحدة، وهذا مما لا یمکن الالتزام به فی حدّ نفسه؛ لأنه خلاف الإجماع والأدلة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هو خلاف صدر الروایة؛ لأنّ صدر الروایة صرّح، وقال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کل عام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لو قلت نعم، لوجب، ولو وجب لما استطعتم </w:t>
      </w:r>
      <w:r>
        <w:rPr>
          <w:rStyle w:val="FootnoteAnchor"/>
          <w:rtl w:val="true"/>
        </w:rPr>
        <w:footnoteReference w:id="19"/>
      </w:r>
      <w:r>
        <w:rPr>
          <w:rStyle w:val="FootnoteAnchor"/>
          <w:rtl w:val="true"/>
        </w:rPr>
        <w:footnoteReference w:id="20"/>
      </w:r>
      <w:r>
        <w:rPr>
          <w:rFonts w:ascii="IRNazanin" w:hAnsi="IRNazanin" w:eastAsia="IRNazanin"/>
          <w:color w:val="111111"/>
          <w:sz w:val="28"/>
          <w:sz w:val="28"/>
          <w:szCs w:val="28"/>
          <w:rtl w:val="true"/>
          <w:lang w:bidi="fa-IR"/>
        </w:rPr>
        <w:t xml:space="preserve">   ، ـــــــــــــ وفی بعض النسخ ــــــــــــ ولو ترکتم لکفرتم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ینفی وجوب تکرار الحج فی صدر الروایة، فکیف یثبت وجوب تکرار الحج فی الفقرة التی جاء بها فی مقام الاستدلال علی ما ذکر،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الالتزام بشمول الروایة للمورد 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لأن هذا یلزم منه لازم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یُراد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 غیر التبعیض؛ لأننا نواجه مشکلة فی التبعیض، التبعیض بمعناه الحقیقی لا ینطبق علی المورد، وإخراج المورد مستهجن عرفاً، 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التبعیض بمعناه الحقیقی فیه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معنیً عام کما ذکر فیه هاتین الملاحظتین،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المراد به هذا المعنی،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تطبیقها علی المورد فیه لازم باطل لا یمکن الالتزام به، فتبیّن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ظاهرها وهو التبعیض بعنوانه ــــــــــ کما عبّر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فیه مشکلة، وهی أنه لا یمکن تطبیقه علی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المشکلة التی تواجهنا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نفسّر الفقرة فی الروایة بتفسیرٍ آخر یختلف عمّا تقدّم سابقاً، وذلک بالترکیز علی هذه القضیة، ذکروا بأن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لا یتعدی إلی المأتی به بنفسه،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 الکتاب مأتیاً به، وإنما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یتعدّی بالباء ولا یتعدی إلی المأتی 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حینئذٍ لا تکون أسماً موصولاً، وذلک لما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موصولة تکون مفعولاً به لـــــ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معناه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إلی مفعوله بنفسه من دون باء، والمفروض أن هذا غیر جائز؛ لأنّ الإتیان لا یتعدی إلی المأتی به إلا بالباء، مع وضوح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مفعولاً به تکون مأتیاً به،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مصدریة؛ حینئذٍ ینتفی 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لأننا سوف نقع فی نفس المحذور؛ لأنّ لازم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هو أن یتعدّی الفعل إلی المأتی به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فأتوه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وبناءً علی ما ذُکر من أن الإتیان یتعدّی إلی المأتی به بالباء؛ حینئذٍ یتوجّه احتمال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هی المفعول به، وإنما تکون ظرفیة مصدریة؛ حینئذٍ یکون معنی الجملة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بشیءٍ، فأتوا 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فتعدّی الإتیان إلی المفعول به بواسطة الباء علی القاعدة، فأتوا به فی ظرف الاستطاعة، أو ما دمتم مستطیعین، بناءً علی هذا المعنی حینئذٍ تکون القاعدة أجنبیة عن محل الکلام، ویمکن أن یُفهم منها أن هذه إشارة إلی أن کل تکلیف، مهما کان هذا التکلیف لا یلزم امتثاله بأکثر من القدر المستطاع، والمقصود بالاستطاعة فی المقام کما هو واضح لیست الاستطاعة العقلیة، وإنما المقصود بالاستطاعة هی نفس الاستطاعة المذکورة فی صدر الروایة 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نعم، لوجب، ولو وجب 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بلو وجب، هو الحج فی کل عام، ومن الواضح أن الحج فی کل عام مقدور عقلاً ولیس محالاً عقلاً، فالمقصود هو الاستطاعة العرفیة، یعنی الاستطاعة التی لیس فیها مشقة وحرج، وهذا هو المناسب لما تقوله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ترکتم لکفرتم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الواضح أن الترک غیر المقدور لا یوجب الکفر، إذا کان المقصود بالاستطاعة هی الاستطاعة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لکنتم غیر قادرین عقلاً، ما معنی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ترکتم لکفرتم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الکفر لا یترتب علی غیر المقدور عقلاً، وإنما یترتب علی غیر المقدور عرفاً،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لکم یجب علیکم الحج فی کل عام فیه مشقة وحرج علیکم، ولو أوجبت ذلک، 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لکان فی ذلک حرج ومشقة علیکم، ولو ترکتم لکفرتم، یعنی لو أوجبته علیکم، وبعد أن أوجبه علیکم ویثبت فی الشریعة؛ حینئذٍ ترکه یؤدی إلی العناد والتمرّد، والعناد والتمرّد قد یؤدی إلی الکفر بمعنی من معانی الکفر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بالاستطاعة فی صدر الروایة لا یُراد بها الاستطاعة العقلیة، وإنما یُراد بها الاستطاعة فی مقابل المشقة، هناک تکلیف مستطاع مقدور، یعنی لیس فیه مشقة، وهناک تکلیف غیر مستطاع، یعنی فیه مشقة وحرج، الظاهر أنّ المقصود بالاستطاعة فی فقرة الاستدلال هی نفس الاستطاعة السابقة،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المعنی الذی ذکرناه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به فی ظرف الاستطاعة، أو ما دمتم مستطیعین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قادرین علیه بلا مشقة وبلا حرج، یجب علیکم الإتیان به، أنا لا أکلفکم ما هو أکثر من المقدار المستطاع لکم، أنتم لستم ملزمین بامتثال التکالیف بأکثر من المقدار المستطاع، فیکون هذا هو معنی هذه الفقرة، وبناءً علی هذا الکلام؛ حینئذٍ تکون الروایة أجنبیة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تشمل المورد وحتی الکل مع جزئه، ولا مشکلة فی هذا؛ لأن هذا معنیً عام وواسع، هو ینظر إلی عدم تکلیف المکلفین بالامتثال أکثر من المقدار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 یتحقق الامتثال ؟ وما هو المقدار المستطاع الذی یجب معه الامتثال فی نظر الشارع ؟ هذا متروک لدلیل التکلیف نفسه، ماذا یقول دلیل التکلیف؟ مرة یکتفی دلیل التکلیف بفردٍ واحدٍ، وهو إذا کان الواجب مأخوذاً علی نحو صرف الوجود، ومرّة دلیل التکلیف یقول لابد من التکرار، کما إذا کان الواجب هو مطلق الوجود، هذا یختلف باختلاف دلیله، فلابدّ من ملاحظة الدلیل، کل تکلیفٍ سواء کان بکلی، أو کان بجزئی، کلی علی نحو مطلق الوجود، کلی علی نحو صرف الوجود، الشارع لا یکلفنا به فوق القدر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کیف یتحقق الامتثال، فهذا تابع لدلیل التکلیف، فالروایة حینئذٍ تکون فی مقام تأسیس هذه القاعدة وتکون أجنبیة عن محل الکلام، ولا یصح الاستدلال بها فی محل الکلام الذی هو عبارة عن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عبارة یُفهم منها أنه لا یری بأساً فی تطبیق التبعیض بمعناه الحقیقی علی الکلی وأفراده؛ لأن التبعیض یصدق حتی علی الکلی مع أفراده، فضلاً عن الکل مع أجزائه، ویقول أن الفرد بعض من الطبیعة، فیمکن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إذا آمنا بهذه الفکرة؛ وحینئذٍ نتخلّص من الإشکال السابق وهو عدم انطباق الوارد علی المورد، فیقول أن الوارد ینطبق علی المورد؛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بعنوانه، والتبعیض بعنوانه یشمل کلا الموردین، وتکون فی الروایة حینئذٍ إشارة إلی أنه یجب الإتیان بالأجزاء المستطاعة من الکل، ویجب الإتیان بالأفراد المستطاعة من الکلی؛ وحینئذٍ إذا تمسکنا بإطلاقها یصح الاستدلال بها علی محل الکلام لإثبات قاعدة المیسور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کفایة فی ما هو مقصوده من هذا، ولعلّه لا یرید هذا المعنی، وإنما یرید أن یثبت فقط إمکانیة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بلحاظ الأجزاء وللتبعیض بلحاظ الأفراد، لکن قلنا أنّ هذا وحده لا یکفی فی محل الکلام؛ لأننا سنعیّن أن التبعیض ـــــــــ إذا صحت فکرة أن التبعیض بعنوان یصدق بلحاظ الکلی وأفراده ـــــــــ بلحاظ الکلی وأفراده بقرینة المورد؛ وحینئذٍ لا یصح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هو مقصوده، وهذا کلام صحیح، بمعنی أنه إذا 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أن تکون للتبعیض بلحاظ الکلی وفرده، وللتبعیض بلحاظ الکل وجزئه، ونحن نعیّن أن المراد بها هو التبعیض بلحاظ الکلی وفرده بقرینة المورد؛ وحینئذٍ لا یصح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صحیح، لکن أصل فکرة أن التبعیض یمکن أن یصدق بمعناه الحقیقی بلحاظ الکلی وفرده، وأن الفرد بعض من الطبیعة بحیث یکون حاله حال الکل وجزئه، کما أنّ الجزء بعض من المرکب الفرد بعض من الطبیعة، هذا لیس واضحاً، فالفرد لیس بعضاً من الطبیعة، وإنما هو مصداق للطبیعة، الجزء لیس مصداقاً للکل، وإنما هو بعض من الکل، نعم، بضرب من المسامحة یمکن فرضه کما فرضه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خلاف الظاهر، الفرد لیس جزءً من الطبیعة، هو فرد من الطبیعة ومصداق لها ولیس جزءً من الطبیعة، بینما الجزء هو جزء من الکل، ومن هنا شمول التبعیض للکلی وأفراده مشکل، والإشکال السابق باقٍ علی حاله؛ وحینئذٍ هذا الذی ذکرناه أخیراً ــــــــــ إذا تمّ ـــــــــــ تنحل به المسألة، بمعنی أنّ الروایة تکون أجنبیة عن محل الکلام، ولا یصح الاستدلال بها فی محل الکلام</w:t>
      </w:r>
      <w:r>
        <w:rPr>
          <w:rFonts w:eastAsia="IRNazanin" w:cs="IRNazanin"/>
          <w:color w:val="111111"/>
          <w:sz w:val="28"/>
          <w:szCs w:val="28"/>
          <w:rtl w:val="true"/>
          <w:lang w:bidi="fa-IR"/>
        </w:rPr>
        <w:t>.</w:t>
      </w:r>
      <w:bookmarkStart w:id="37" w:name="pg4993_29521"/>
    </w:p>
    <w:p>
      <w:pPr>
        <w:pStyle w:val="Heading2"/>
        <w:numPr>
          <w:ilvl w:val="1"/>
          <w:numId w:val="1"/>
        </w:numPr>
        <w:rPr/>
      </w:pPr>
      <w:bookmarkStart w:id="38" w:name="__RefHeading___Toc400394_774463916"/>
      <w:bookmarkStart w:id="39" w:name="_Toc13"/>
      <w:bookmarkEnd w:id="37"/>
      <w:bookmarkEnd w:id="38"/>
      <w:r>
        <w:rPr>
          <w:rtl w:val="true"/>
        </w:rPr>
        <w:t xml:space="preserve">الأصول العملیّة </w:t>
      </w:r>
      <w:r>
        <w:rPr>
          <w:rtl w:val="true"/>
        </w:rPr>
        <w:t xml:space="preserve">/ </w:t>
      </w:r>
      <w:r>
        <w:rPr>
          <w:rtl w:val="true"/>
        </w:rPr>
        <w:t>قاعدة المیسور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تقدم أن المشکلة التی تواجه الاستدلال بالروایة علی قاعدة المیسور هی مسألة التطبیق علی مورد الروایة، باعتبار أن الاستدلال بالروایة مبنی علی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والتبعیض لا یلائم الکلی وفرده الذی هو مورد الروایة، وإنما یلائم الکل وجزئه، ومن هنا حمل الروایة علی قاعدة المیسور لا یمکن حینئذٍ تطبیقه علی مورد الروایة، وهذا مما لا یمکن الالتزام به، لوضوح أنّ السائل سأل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محدداً عن أنّ الحج هل یجب فی کل عام یا رسول الله ؟ ولابدّ أن یکون الجواب جواباً عن هذا السؤال، وحمل الروایة علی أنها فی مقام بیان قاعدة المیسور، کأنه یکون الجواب لا علاقة له بمورد السؤال، هذه هی المشکلة التی تواجه الاستدلال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فیها احتمالات کما لعله اتضح مما تقدم، وفی کل هذه الاحتمالات هناک مشکلة، یعنی بعض الاحتمالات یصح الاستدلال بالفقرة علی ضوئها علی قاعدة المیسور، لکنها تواجه المشکلة السابقة وهی أنّ تطبیقها علی المورد غیر ممکن، وبعض الاحتمالات بالعکس، یعنی یمکن تطبیقها علی المورد ویمکن أن تکون جواباً عن هذا السؤال، ولکن لا یُستفاد منها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التی لا یُستفاد منها قاعدة المیسور لا فائدة فیها فی المقام؛ لأن الغرض هو الاستدلال بالروایة علی هذه القاعدة، والاحتمالات التی یمکن الاستدلال علی القاعدة علی ضوئها تواجه المشکلة السابقة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 کتلخیص لما تقدم، أو کبیانٍ لما 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یمکن أن ننکر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ظهور فی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یُصار إلی غیر ذلک إذا دل علیه الدلیل واقتضته الضرورة، لکن بشکل عام مهما أمکن 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ظهورها فی التبعیض لابد من الالتزام به؛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أسم 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اسماً موصولاً وقلنا بعدم إمکان تعدّی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مفعوله بنفسه ــــــــــــ هذه المشکلة التی ذکرناها فی الدرس السابق ـــــــــــ إن الإتیان لا یتعدی إلی المأتی به بنفسه، وإنما یتعدی بالباء، إذا تجاوزنا هذه المشکلة بشکلٍ من الأشکال، وقلنا بأنه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 للإتیان بطریقة من الطرق، ولو بتقدیر نزع الخافض ـــــــــــــــ مثلاً ــــــــــــ بأن یکون الإتیان فی الواقع متعدیاً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لکنه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بإمکان تعدی هذا الفعل إلی الموصول ویمکن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موصولاً؛ حینئذٍ یکون معنی الجملة واضحاً، إذا أمرتک بشیءٍ، یعنی بمرکب له أجزاء، فأتوا ما استطعتم منه، ومن الواضح أنّ هذا یکون فیه دلالة علی قاعدة المیسور؛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 موصول مفعول به لـــ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فأتوا ما استطعتم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یکون له مفادان، یعنی یمکن أن یدل علی وجوب جمیع أجزاء المرکب عندما تکون کلها مقدورة، کما أنه یدل فی الوقت نفسه علی وجوب الإتیان بالأجزاء المقدورة عند تعذر الأجزاء الأخری، وهو قاعدة المیسور یعنی إذا أمرتکم بمرکب فأتوا بما استطعتم من أجزائه، فإذا کان هو مستطیعاً من کل الأجزاء، فیجب علیه الإتیان بکل الأجزاء، لکن فی نفس الوقت أیضاً تدل علی أنه إذا تعذر علیه بعض الأجزاء، وکان قادراً علی الإتیان بالبعض الآخر، فیجب علیه الإتیان بالبعض الآخر وهو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مشکلته هی المشکلة السابقة؛ لأنه لا یمکن تطبیقه علی مورد الروایة؛ لأن تطبیقه علی مورد الروایة بنحوٍ من الأنحاء المتقدمة بأن نتصور للتبعیض معنیً یشمل حتی الکلی وفرده ــــــــــ مثلاً ـــــــــ مشکلة هذا التطبیق هی أنه یقتضی التکرار، فأنّ معنی شموله للکلی وفرده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بکلی له أفراد، فأتوا ما استطعتم من أفراده، علی غرار الأجزاء، فکما کنا نقول فأتوا ما استطعتم من أجزائه، هنا أیضاً نقول فأتوا ما استطعتم من أفراده، وهذا معناه التکرار، یعنی معناه أن الحج یجب علی المکلف فی السنة الثانیة إذا کان قادراً، وهکذا فی السنة الثالثة، وهذا مما لا یمکن الالتزام به؛ لأنه منافٍ لصدر الروایة التی هی صریحة فی عدم وجوب تکرار الحج والاکتفاء بالحج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موصولاً، الذی نتیقن منه هو أنه یشمل الکل وأجزائه، أما شموله للکلی وأفراده، فهذا غیر واضح إذا تصورنا أنّ التبعیض له معنیً عام یشمل الکلی وفرده والکل وجزئه، لکنه یواجه هذه المشکلة، وهی مشکلة التکرار والإتیان بالأفراد الممکنة من الحج، أو من غیر الحج فی الأمثلة الأخری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ظرفیة، بأن لم نقبل السابق وقلنا بأنّ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إلی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ولازم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موصلاً أنّ الفعل یتعدی إلیه بنفسه، وهذا لا یمکن الالتزام به، فیکون هذا قرینة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أسماً موصولاً حتی نتخلص من هذه المشکلة، وإنما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ظرفیة؛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بیانیة، یعنی احتمال کونها بیانیة یکون منتفیاً؛ لأنه حینئذٍ سوف تعود نفس المشکلة؛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الفعل قد تعدّی إلی المأتی به بنفسه، فنقع فی نفس المشکلة، فلابدّ من استبعاد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فیدور الأمر بین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ـــــــــ إن ثبت هذا ـــــــــ وبین أن تکون تبعیضیة، إذا کانت بمعنی الباء، وثبت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بمعنی الباء؛ حینئذٍ سوف یکون مفاد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به ما دمتم مستطیعین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فیها دلالة علی اشتراط القدرة والاستطاعة فی امتثال التکلیف؛ وحینئذٍ تکون أجنبیة عن قاعدة المیسور، ولا یصح الاستدلال بها علی هذه القاعدة، لکن هل یمکن تطبیقها بهذا المعنی علی مورد الروایة ؟ نعم، یمکن تطبیقه علی مورد الروایة، لکن بافتراض أن التکرار غیر مستطاع؛ لأننا قلنا أن القدرة والاستطاعة لا یُراد بها القدرة العقلیة حتی یقال أن التکرار مقدور عقلاً، وإنما المراد بها قدرة واستطاعة من نوعٍ آخر، وعبّرنا عنها ـــــــــــ إن صح التعبیر ـــــــــ بالقدرة العرفیة، إما أن نجعلها فی مقابل العسر والحرج، یعنی المقدور هو الذی لا عسر فیه ولا حرج، وإما أن نجعلها قدرة فی مقابل المشقة التی تحصل أزید من المشقة التی یقتضیها أصل التکلیف، هذه المشقة التی هی أزید من المشقة التی یقتضیها أصل التکلیف یُعبّر عنها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إذا افترضنا أن التکرار غیر مقدور وغیر مستطاع باعتبار أن فیه مشقة وکلفة وحرج، أو فیه مشقة أزید مما یقتضیه أصل التکلیف، أصل التکلیف یقتضی الإتیان بالحج فی سنة واحدة، هذه المشقة لابد من تحمّلها، وما زاد علی ذلک مشقة زائدة، فیُعبّر عنها بالمشقة الزائدة والفعل الذی یلزم منه المشقة الزائدة بالفعل غیر المقدور وغیر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إمکان أن یکون تکرار الحج غیر مستطاع، فالروایة تکون جواباً عن السؤال وتدل علی عدم تکراره والاکتفاء بمرة واحدة، فتنطبق علی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تبعیضیة کما هو الظاهر، فالمعنی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ببعضه ما دمتم قادرین</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حینئذٍ، إذا قلنا بأنّ التبعیض لا یلائم الکلی وفرده کما استقربناه، فتختص الروایة بالکل وجزئه؛ وحینئذٍ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بمرکّب له أجزاء، فأتوا ببعضها ما دمتم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المرکب الذی له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لا یدل علی قاعدة المیسور، إلا بإضافة قید وهو تعذر البعض الآخر من الأجزاء، بحیث یکون مفاد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بمرکّب وتعذر علیکم بعض أجزائه، فیجب علیکم الإتیان بالبعض ما دمتم قادرین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غیر قادر علی الکل یسقط عنه الوجوب، لکن إذا تعذر بعض الأجزاء، وهذا قید لابد منه حتی تدل الجملة علی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نضف هذا القید؛ فحینئذٍ یکون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عند الأمر بالمرکب هو الإتیان ببعضه عند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الالتزام به، هذا لا یُفهم منه قاعدة المیسور، وإنما یُفهم منه الأمر بالإتیان ببعض المرکب عند القدرة علیه، وهذا لیس مرادنا حتماً، ولا ینبغی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حتی إذا قلنا أنّ الجملة حینئذٍ فیها دلالة علی قاعدة المیسور، لکنها لا تنطبق علی المورد، لما قلناه سابقاً من أن التبعیض لا یلائم الکلی وفرده، ومورده الروایة هو الکلی وفرده، فالروایة حینئذٍ ـن تنطبق علی موردها، فیرجع الإشکال السابق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التبعیض یکون متصوراً وله معنی عام یلائم الکلی وفرده والکل وجزئه کما یقول السید الخوئی أو کما یقول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بأی معنی کان؛ حینئذٍ، هذا المعنی هل ینطبق علی مورد الروایة ؟ یعنی هل یمکن أن نقول أنّ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 هو جواب عن السؤال ؟ حتی إذا افترضنا هذا المعنی العام الذی علی ضوئه یکون مفاد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ـــــــــــ ای شیءٍ کان، سواء کان کلیاً له أفراد، أو کان مرکباً له أجزاء ــــــــــ فأتوا ببعضه ما دمتم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ونضیف إلیه القید السابق الذی قلنا لابد من تقدیره، عند تعذر بعضه، سواء کانت أفراداً أو أجزاءً؛ فحینئذٍ یجب علیکم الإتیان بالبعض الآخر ما دمتم قادرین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هذا ینطبق هذا علی المورد، فیرجع الإشکال السابق الذی یقول أن انطباقه علی المورد یستلزم وجوب التکرار؛ لأنه یقول عند تعذر البعض، فالبعض الباقی الذی یکون مقدوراً یجب علیک الإتیان به، فی باب الکلی وفرده الحج فی السنة الثانیة مقدور للمکلف، فإذا کان مقدوراً للمکلف یجب علیه، وفی السنة الثالثة إذا کان مقدوراً أیضاً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فقط لا یمکن الالتزام به، وإنما هو خلاف صریح صدر الروایة من أن الحج لا یجب فی کل عام، وإنما یجب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نطرح احتمالاً طرحه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فأتوه حین استطاعتکم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إشارة إلی اشتراط الاستطاعة والقدرة فی امتثال التکلیف، وهذا لا علاقة له بقاعدة المیسور، ولا یصح الاستدلال به علی قاعدة المیسور، وهذا واضح، وهل تنطبق علی المورد أم لا ؟ یأتی فیه الکلام السابق من أنه یمکن تطبیقها علی المورد بالفرض السابق وهو أن نفترض أن تکرار الحج غیر مقدور، فإذا کان تکرار الحج غیر مقدور وغیر مستطاع معناه أن الروایة تدل علی عدم وجوب التکرار والاکتفاء بالمرة الواحدة، فیکون جواباً عن سؤال السائل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أنه علی بعض الاحتمالات یصح الاستدلال بالفقرة علی قاعدة المیسور، لکن تطبیقها علی المورد مشکل، وإخراج المورد مستهجن، وعلی بعض الاحتمالات الأخری یمکن تطبیقها علی المورد، لکن لا یصح الاستدلال بها علی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یبدو أن الاستدلال بالروایة علی قاعدة المیسور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فی تفسیر الروایة هو أن نلاحظ صدر الروایة، فصدر الروایة لابد أن یؤخذ بنظر الاعتبار؛ لأن من الواضح أن ما ذُکر فی صدر الروایة کأنه مقدمة لبیان حکم المسألة التی سُئل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کل عام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یظهر من الروایة من سکوت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جواب السائل ثلاث مرات، إعراضه عنه ثلاث مرات، ثم وبخه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ما ترکتکم، فإنما هلک من کان قبلکم بکثرة سؤالهم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مقدمة، وبلا فصل یأتی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أن هذا لابد أن یکون جواباً عن سؤال السائل؛ لأن کل ما قبله کان مقدمة، علی الأقل نقول لم یرضَ بهذا السؤال، ووبخه علی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یُفهم من الجملة حتی تکون جواباً واضحاً عن هذا السؤال هو أنّ کل أمر یصدر من الشارع المقدس، فامتثاله بحسبه، هناک قواعد مقررة هی تقرر کیفیة امتثال الأمر فی أنه کیف یکون امتثال الأمر بالطبیعة المأخوذة علی نحو العام الاستغراقی ؟ وکیف یکون امتثال الأمر بالطبیعة المأخوذة علی نحو العام المجموعی، أو امتثال الأمر بالمرکب کیف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امتثال الأمر یکون بحسب ذلک الأمر، بمعنی أن الشارع إذا أمر بشیءٍ، فعلی المکلف الإتیان بذلک الشیء بالنحو الذی یقتضیه ذلک الأمر، وأنه لا حاجة إلی التکلّف ولا حاجة إلی تکلّف المشقة والعسر، وإنما یجب علیکم امتثاله بالمقدار المستطاع، تکلّف أکثر من المقدار المستطاع مرفوض وفی ذیل الروایة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نهیتکم عن شیءٍ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الروایة أنّ هناک فرقاً بین النهی وبین الأمر، النهی یقتضی ترک المنهی عنه، وهو یتوقف علی ترک جمیع أفراده، أما الأمر بالشیء، فیکفی الإتیان به مرة واحدة، الإتیان به مرة واحدة عبّر عنه بهذا التعبیر، بأنّ هذا هو القدر المستطاع للمکلف، وما زاد علیه فیه مشقة، سواء کانت المشقة بمعنی العسر والحرج، أو بمعنی أزید مما یقتضیه أصل التکلیف، وأنا لا أطلب منکم امتثال التکلیف الذی یکون فی امتثاله مشقة أزید مما یقتضیه أصل التکلیف من مشقة؛ حینئذٍ یکون هذا جواباً عن السؤال</w:t>
      </w:r>
      <w:r>
        <w:rPr>
          <w:rFonts w:eastAsia="IRNazanin" w:cs="IRNazanin"/>
          <w:color w:val="111111"/>
          <w:sz w:val="28"/>
          <w:szCs w:val="28"/>
          <w:rtl w:val="true"/>
          <w:lang w:bidi="fa-IR"/>
        </w:rPr>
        <w:t>.</w:t>
      </w:r>
      <w:bookmarkStart w:id="40" w:name="pg4993_29525"/>
    </w:p>
    <w:p>
      <w:pPr>
        <w:pStyle w:val="Heading2"/>
        <w:numPr>
          <w:ilvl w:val="1"/>
          <w:numId w:val="1"/>
        </w:numPr>
        <w:rPr/>
      </w:pPr>
      <w:bookmarkStart w:id="41" w:name="__RefHeading___Toc400396_774463916"/>
      <w:bookmarkStart w:id="42" w:name="_Toc14"/>
      <w:bookmarkEnd w:id="40"/>
      <w:bookmarkEnd w:id="41"/>
      <w:r>
        <w:rPr>
          <w:rtl w:val="true"/>
        </w:rPr>
        <w:t xml:space="preserve">الأصول العملیّة </w:t>
      </w:r>
      <w:r>
        <w:rPr>
          <w:rtl w:val="true"/>
        </w:rPr>
        <w:t xml:space="preserve">/ </w:t>
      </w:r>
      <w:r>
        <w:rPr>
          <w:rtl w:val="true"/>
        </w:rPr>
        <w:t>قاعدة المیسور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وقلنا أنه نُسب إلیه أنه یذهب إلی الاحتمال الأول فی تفسیر الحدیث الشریف، وهو أن مفاده النهی وإنشاء للحکم ولیس إخباراً، وإنما هو إنشاء ونهی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هذا الرأی له لیست واضحة؛ لأنه ناقش فی دلالة هذا الحدیث، واحتمل أن المراد بالحدیث هو ما نقلناه عنه، وهو عدم سقوط المیسور بما له من الحکم الذی ـــــــــ هذا المعنی ـــــــــ یستلزم شمول هذا الحدیث للواجبات وللمندوبات، أی شیء کان هو الحکم السابق، الروایة تدل علی عدم سقوط ذلک الحکم بتعذر بعض الأجزاء، فیبقی الحکم کما کان فی السابق، وجوباً، أو ندباً، وبناءً علی هذا؛ حینئذٍ لا یتعیّن أن نقول أنه یذهب إلی الاحتمال الأول؛ لأنّ هذا الذی ذکره ینسجم مع الاحتمال الثالث، وحتی مع الاحتمال الثانی أیضاً، تکون الجملة خبریة محضة تُخبر عن عدم السقوط، إما عدم سقوط الحکم، أو عدم سقوط المیسور عن العهدة، علی کلا التقدیرین، هذا أمره راجع إلی الشارع، فهی تخبر عن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الإخبار عن عدم السقوط یعنی الإخبار عن بقاء ذلک الحکم فی العهدة، فإذا قلنا بقاء ذلک الحکم وتجاوزنا المشکلة السابقة؛ حینئذٍ تشمل الواجبات والمستحبات، إذا قلنا بقاء المیسور فی العهدة هنا؛ حینئذٍ قد یقال بأن هذا یوجب الاختصاص بالواجبات، ولا یشمل المستحبات؛ لأن العهدة تناسب الوجوب ولا تناسب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کل حال لا یتعیّن أن یکون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إلی الاحتمال الأول، فنسبة الاحتمال الأول إلیه لیست واضحة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لابد أن یتعلق بفعل المکلف، وما یکون داخلاً تحت اختیاره وجوداً وعدماً؛ حینئذٍ یُعقل تعلق النهی به، أما ما لا یکون فعلاً للمکلف، وما لا یکون داخلاً تحت اختیار المکلف؛ حینئذٍ لا یُعقل تعلق النهی به، وفی المقام حرف السلب دخل علی السقوط مما یعنی أن النهی یتوجه إلی السقوط إذا فسّرنا الحدیث بالنهی الابتدائی، ومن الواضح أن السقوط لیس فعلاً للمکلف، سواء قلنا أن المراد به هو سقوط الحکم، أو سقوط المیسور عن العهدة، علی کلا التقدیرین، سقوط الحکم وعدمه، سقوط المیسور فی العهدة وبقاء المیسور فی العهدة، هذه أمور ترتبط بالشارع، المکلف لیس قادراً علیها أصلاً، لیس قادراً علی إبقاء الحکم أو سقوطه، هذه أمور ترتبط بالشارع ولیست أفعالاً للمکلف، وبالتالی لا تقع تحت اختیار المکلف، فلا معنی لتعلق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حرف السلب داخلاً علی الإسقاط، أمکن أن یقال یُفترض تعلق النهی به، کما إذا قُرأت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متعلق النهی هو الإسقاط، والإسقاط غیر السقوط، الإسقاط یمکن أن یقال بإمکان تعلق النهی به، ونفس الکلام یقال إذا کانت الروایة کما هو الموجود فی المصدر علی ما نُقل، أن الجملة لیست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الجملة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فالنهی یکون متوجهاً إلی ترک المعسور، وترک المعسور مقدوراً للمکلف، فیمکن تعلق النهی بترک المعسور، لکن لا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بها، لوضوح أنها خلاف الظاهر جداً، ولا هذه القراءة أیضاً، فالظاهر أنها غیر ثابتة، المعروف والمشهور أنّ المیسور لا یسقط بالمعسور، ومن هنا یکون حمل النفی فی هذه الفقرة علی أنه نهی محض ونهی ابتدائی یکون خلاف ظاهر هذه الجملة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أصل حمل الجملة علی النهی بهذا الشکل کما یقوله الاحتمال الأول لا موجب له بعد إمکان حملها علی معناها وعلی ظهورها الأولی، هی جملة خبریة،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فتُحمل علی کونها جملة خبریة، فتأویلها وحملها علی النهی الابتدائی لا موجب له بعد إمکان حملها علی الإخبار وإبقاء النفی علی واقعه وظاهره، وهذا أمر ممکن کما یُفهم من الاحتمالین الآخرین، أن یکون النفی نفیاً باقیاً علی ظاهره ولا داعی حینئذٍ لرفع الید عن هذا الظاهر وتفسیره بتفسیر هو خلاف الظاهر بأن نفسّر النفی بالنهی، هذا لا موجب له إلا إذا اضطررنا إلی ذلک لا بأس، لکن حینما لا نضطر إلی ذلک کما هو محل الکلام؛ حینئذٍ لا داعی لهذا الحمل ولا داعی لاستظهاره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الاحتمال، </w:t>
      </w:r>
      <w:r>
        <w:rPr>
          <w:rStyle w:val="FootnoteAnchor"/>
          <w:rtl w:val="true"/>
        </w:rPr>
        <w:footnoteReference w:id="25"/>
      </w:r>
      <w:r>
        <w:rPr>
          <w:rFonts w:ascii="IRNazanin" w:hAnsi="IRNazanin" w:eastAsia="IRNazanin"/>
          <w:color w:val="111111"/>
          <w:sz w:val="28"/>
          <w:sz w:val="28"/>
          <w:szCs w:val="28"/>
          <w:rtl w:val="true"/>
          <w:lang w:bidi="fa-IR"/>
        </w:rPr>
        <w:t xml:space="preserve">  وهو التنافی بین ظهور الجملة فی الشمول للمستحبات من جهة، وبین ظهور لا یسقط فی النهی والوجوب والإلزام؛ لأن مقتضی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الإلزام هو اختصاصه بالواجبات؛ لأن المستحبات لا إلزام فیها، مقتضی شمول الحدیث للمستحبات هو أن لا یُراد الإلزام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هذان ظهوران متنافیان، ویُستشعر من عبارته فی البدایة ترجیح ظهور الروایة فی الشمول للمستحبات، فکأنه یقول لابد من رفع الید عن الظهور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الاحتمال ــــــــــ لو سلّمنا الاحتمال الأول ــــــــ هذا الإشکال هل هو وارد أو لا ؟</w:t>
      </w:r>
    </w:p>
    <w:p>
      <w:pPr>
        <w:pStyle w:val="BookText"/>
        <w:rPr/>
      </w:pPr>
      <w:r>
        <w:rPr>
          <w:rFonts w:ascii="IRNazanin" w:hAnsi="IRNazanin" w:eastAsia="IRNazanin"/>
          <w:color w:val="111111"/>
          <w:sz w:val="28"/>
          <w:sz w:val="28"/>
          <w:szCs w:val="28"/>
          <w:rtl w:val="true"/>
          <w:lang w:bidi="fa-IR"/>
        </w:rPr>
        <w:t>یمکن الجواب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الروایة للمستحبات إنما هو بالإطلاق، لیس لدینا شیئاً أکثر من الإطلاق،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أعم من أن یکون واجباً، أو مستحباً، ولا موجب لتقییده بخصوص ما إذا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نتیجة إطلاق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فشمول الروایة للمستحبات ناشئ من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محله یُذکر أنه إذا تعارض ظهوران من هذا القبیل، یعنی الموضوع له ظهور، والمحمول له ظهور آخر یکون معارضاً لظهور الموضوع، هناک ذُکر بأنه یقدم ظهور المحمول علی ظهور الموضوع، بمعنی أن المحمول یُجعل ظهوره قرینة علی التصرف فی الموضوع وتقییده وحمله علی ما لا ینافی ظهور المحمول، لعلّه من هذا القبیل ما ذکره الشیخ فی بعض المباحث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الضرب فی کونه ضرباً مؤلماً للمضروب یستدعی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من یتألم بالضرب، فلا تشمل من لا یتألم بالضرب، لابد من تقییده بهذا الشکل، وإن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من یتألم بالضرب ومن لا یتألم، لکن الضرب لمّا کان ظاهراً فی الضرب المؤلم لابد حینئذٍ من تقیید الموضوع وتخصیصه بالنحو الذی یلائم ظهور الموضوع فی کونه ضرباً مؤلماً،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یشمل حتی الجماد، لکن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تقیید الموضوع، دائماً المحمول إذا کان له ظهور یکون قرینة علی التصرّف فی الموضوع ومنع شموله لما ینافی ظهور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یمکن ــــــــــ علی تأمّل ــــــــــ أن نجعل الآیة الشریفة من هذا القبیلوالمطلقات یتربصن بأنفسهن ثلاثة قروء ولا یحل لهن أن یکتمن ما خلق الله فی أرحامهن إن کن یؤمن بالله والیوم الآخر ، ثم یقول وبعولتهن أحق بردّهن</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أحقیة الزوج بالرد قرینة علی التصرف فی المطلّقات وحملها علی خصوص الرجعیات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القبیل إذا فرضنا أن دلیل الاستصحاب کان عامّاً فی حد نفسه، یعنی یشمل الشک فی المقتضی والشک فی الرافع، 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الحدیث الشریف تصلح أن تکون قرینة علی تقیید هذا الموضوع بخصوص ما إذا کان الشک فی الرافع لا ما إذا کان شکاً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قضیة مسلّمة، أنّ ظهور المحمول یُجعل قرینة علی تقیید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من هذا القبیل، تعارض ظهوران،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إطلاق یشمل الواجبات والمستحبات بإطلاقه، إذا سلّمنا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النهی، وظاهر فی الإلزام الذی بحسب الفرض لا یشمل المستحبات؛ حینئذٍ یُجعل قرینة علی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کان میسوراً من واجب لا ما إذا کان میسوراً من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یقال فی هذا المجال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 یقول لا ننکر کون الجملة للنفی، وکونها جملة إخباریة، لکن هی نفی یُراد به النهی، جملة خبریة یُراد بها الإنشاء، لکنها تبقی جملة خبریة،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 سهو</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 نُسب إلی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اختار هذا القول، لکن یبدو أنه لم یختر هذا القول ولم یذکره فی کلا التقریرین؛ بل لعلّه فی أحد تقریریه یظهر منه أنه یختار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سواء کان یختاره أو لا، هذا الاحتمال یبقی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إنما یُصار إلیه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العبائر الذی یکون حملها علی أنها خبریة محضة، هذا فیه محذور کونها خلاف الظاهر، باعتبار أنها جملة صادرة من الشارع، والشارع لیس من شأنه الإخبار عن إعادة المکلف أو سجوده سجدتی سهو، أو عدم سجوده، لیس من شأن الشارع الإخبار عن أفعال المکلفین؛ ولذا قالوا أنه حیث أن هذه الجملة خبریة، ولیس من شأن الشارع الإخبار عن أفعال المکلفین، نقول أنها جملة خبریة یُراد بها الحکم والإنشاء والنفی أو الوجوب أو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یُصار إلی الاحتمال الثانی حینما نواجه شیئاً من هذا القبیل، أما إذا لم نواجه شیئاً من هذا القبیل، إذا کان الإخبار عن هذا الشیء مرتبطاً بالشارع، لا نستطیع القول لیس من شأن الشارع ذلک کما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 عن السقوط، سواء کان سقوط حکم، أو سقوط المیسور عن العهدة، علی کلا التقدیرین هو أمر مرتبط بالشارع، ومن شأن الشارع أن یُخبر عن سقوط المیسور أو عدم سقوطه، أو أن یخبر عن سقوط المیسور عن العهدة، أو عدم سقوطه عن العهدة، هذا شیء من شأن الشارع ولیس شیئاً خلاف شأن الشارع، یعنی الموجب الذی جعلهم یحملون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الاحتمال الثانی غیر موجود فی محل الکلام، الجملة خبریة، إخبار عن السقوط، أو إخبار عن عدم السقوط، لا مشکلة فی أن الشارع یُخبر بأن حکم المیسور لا یسقط، الذی مرجعه إلی التعبد ببقائه، أو أن المیسور نفسه لا یسقط عن العهدة، الذی مرجعه إلی التعبد ببقاء المیسور فی العهدة، فهذه أمور مرتبطة بالشارع ومن شأن الشارع الإخبار عنها، والجملة ظاهرة فی الأخبار ظهوراً أولیاً، ولا داعی لرفع الید عن الظهور الأولی لهذه الجملة وحملها علی شیء هو خلاف ظهورها الأولی، هذا إنما نحتاج إلیه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محل الکلام فلا موجب لهذا، فتبقی الجملة خبریة علی ظهورها الأولی وتدل علی المقصود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یظهر أن أقرب الاحتمالات وأظهرها هو الاحتمال الثالث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بالروایة یمکن تقریبه علی کل الاحتمالات الثلاثة، بقطع النظر عن صحة هذا التقریب، أو لا، کما سنتعرض له، لکن ممکن أساساً تقریبه علی کل الاحتمالات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قلنا بأنه نهی، وأن مفاده حکم إلزامی، تارة نقول وجوب الباقی، وتارة نقول النهی عنه؛ حینئذ تکون دالة علی وجوب الإتیان بالمیسور،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عن ترکه، أو إیجاب للإتیان به، المیسور لا یسقط بتعذر وتعسر بعض معسوره، ما دام بعض الأجزاء مقدوره، فهی لا تسقط، فتکون واجبة، یجب الإتیان بها ویحرم ترکها، فتدل علی وجوب الإتیان بالمیسور عند تعذر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الاحتمال الثانی أیضاً نفس الکلام؛ لأنها إخبار یُراد به الإنشاء، نفی یراد به النهی،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هناک نهی عن ترک المیسور بلسان عدم الإسقاط أو عدم السقوط، بأن هذا یُنهی عن سقوطه، أو إسقاطه، فأیضاً یدل علی لزومه بالنتیجة، المیسور لا یسقط بالمعسور، بمعنی أن المیسور لا یسقط، والغرض منه النهی عن سقوطه والإلزام بالإتیان به؛ فحینئذٍ یجب الإتیان به، وتعذر بعض الأجزاء لا یسقطه عن ذلک؛ بل یجب الإتیان بالمیسور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الاحتمال الثالث المسألة أیضاً واضحة باعتبار أن إخبار الشارع عن عدم سقوط حکم المیسور مرجعه إلی التعبد ببقاء حکمه، فإذا کان الحکم هو الوجوب، فیکون الإتیان بالمیسور واجباً، وإذا کان حکمه الاستحباب 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قاعدة المیسور فی الواجبات، وإذا کان مرجعه إلی الإخبار عن عدم سقوط نفس المیسور عن العهدة أیضاً هی تدل علی الواجبات بلا إشکال، بمعنی أن المیسور باقٍ فی عهدة المکلف، وقلنا أنه یقال أن المناسب للعهدة هو الواجبات؛ لأن المستحبات لا تناسب الواجبات؛ حینئذٍ یکون هذا دالاً علی المقصود؛ لأننا نرید أن نثبت وجوب المیسور فی الواجبات، أن المرکب الواجب إذا سقطت بعض أجزائه، هل یجب الإتیان بالباقی، أو لا ؟</w:t>
      </w:r>
    </w:p>
    <w:p>
      <w:pPr>
        <w:pStyle w:val="BookText"/>
        <w:rPr/>
      </w:pPr>
      <w:r>
        <w:rPr>
          <w:rFonts w:ascii="IRNazanin" w:hAnsi="IRNazanin" w:eastAsia="IRNazanin"/>
          <w:color w:val="111111"/>
          <w:sz w:val="28"/>
          <w:sz w:val="28"/>
          <w:szCs w:val="28"/>
          <w:rtl w:val="true"/>
          <w:lang w:bidi="fa-IR"/>
        </w:rPr>
        <w:t>الاستدلال بالروایة علی قاعدة المیسور یواجه إشکالاً مطروحاً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هو احتمال أن الروایة مختصة بغیر محل الکلام، یعنی بالعام الانحلالی إذا تعذر بعض أفراده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المرکب ذا الأجزاء إذا تعذرت بعض أجزائه، علی هذا الاحتمال؛ حینئذٍ تکون أجنبیة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طرحه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الإشکال الأول الذی أورده علی الاستدلال بالروایة فی محل الکلام، لکنه لم یذکر وجه هذا الاحتمال ومنشأه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 آخر أیضاً مذکور فی بعض الکلمات، وهو احتمال أن تکون الروایة مجملة، ولا نعلم أنها ناظرة إلی العام الانحلالی بلحاظ أفراده حتی تکون أجنبیة عن محل الکلام ؟ أو أنها ناظرة إلی المرکب ذی الأجزاء بلحاظ أجزائه حتی یصح الاستدلال بها فی محل الکلام؟ بحیث لا یمکن ترجیح أحد الاحتمالین علی الآخر، فتکون مجملة، وبالتالی لا یصح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الاحتمالین لا یصح الاستدلال بالروایة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للاحتمال الأول الذی طرحه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احتمال الاختصاص بالعام الانحلالی بلحاظ أفراده هو مسألة أن السقوط فی الروایة مسند ومنسوب إلی نفس المیسور، لکن لا یمکن الالتزام بهذه النسبة وهذا الإسناد؛ لأن المیسور هو أجزاء من المرکب وهو فعل المکلّف، فرضاً رکوع وسجود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ولا معنی لإسناد السقوط إلیه؛ بل لا معنی لأن یقول یسقط فعل المکلف، أو لا یسقط فعل المکلف، أصلاً لا یجوز هذا، فلا معنی لإسناد السقوط أو عدم السقوط إلی فعل المکلف، فلابد أن یکون المسند إلیه فی الحقیقة وما نُسب إلیه السقوط أو عدمه هو حکم المیسور،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نعترف بأن ظاهر العبارة هو إسناد السقوط إلی نفس المیسور، لکن حیث أن هذا غیر ممکن، فلابد من افتراض إسناده إلی حکمه؛ لأنه هو الذی یقبل السقوط وعدم السقوط، حکم المیسور یقبل السقوط ویقبل البقاء، أما فعل المکلف، فلا یقبل السقوط والبقاء؛ حینئذٍ یکون معنی الجملة هو أن حکم المیسور لا یسقط بتعذر المعسور من الأجزاء، حکم المیسور لا یسقط، ومرجع ذلک إلی التعبد ببقاء حکم المیسور، أن حکمه الذی کان ثابتاً قبل التعذر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معنی العبارة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المعنی لا یمکن تطبیقه إلا علی العام الانحلالی بلحاظ إفراده ولا یمکن تطبیقه علی المرکب ذی الأجزاء بلحاظ أجزائه؛ وذلک لأنه بإمکاننا أن نقول بأن المیسور من أفراد العام الانحلالی لا یسقط حکمها؛ بل یبقی، وهذا لا مشکلة فیه، عام انحلالی، سابقاً کان عاماً انحلالیاً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العالم له وجوب، وذاک العالم له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فإذا کان عدد العلماء عشرة، وتعذر إکرام أثنین منهم، باقی الأفراد حکمه السابق هو وجوب إکرامه، ولا ضیر فی أن نقول أن الحکم الذی کان ثابتاً سابقاً قبل تعذر تلک الأفراد یبقی ولا یسقط، نثبت بعد التعذر نفس الحکم الذی کان ثابتاً قبل التعذر وهو وجوب الإکرام، هذا کان حکمه وجوب الإکرام قبل التعذر، والآن باقٍ کما کان، فیصح أن نقول بأن حکم المیسور من أفراد هذا العام الانحلالی لا یسقط، فینطبق بشکل واضح علی العام الانحلالی، لکنه لا یمکن تطبیقه علی المرکب، وذلک للمشکلة السابقة التی تقدمت مراراً وهی أن ما یثبت بعد تعذر بعض الأجزاء من حکم هو غیر الحکم الذی کان ثابتاً للمیسور قبل التعذر، المیسور من الأجزاء، ولنفترضها تسعة، کان حکمها قبل تعذر الجزء العاشر هو الوجوب الضمنی، بینما حکمها بعد التعذر هو الوجوب الاستقلالی، هذا لیس بقاءً لذاک، وإنما هذا وجوب جدید غیر الوجوب الذی کان ثابتاً لها سابقاً؛ وحینئذٍ لا یصح أن نقول أنه یبقی ولا یسقط؛ بل هو قطعاً قد سقط، الوجوب الضمنی الذی کان ثابتاً للمیسور من الأجزاء قبل التعذر قطعاً سقط بسقوط الأمر بالمرکب، فما معنی أن نقول أنه لا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وجود وجوب جدید، فهو وجب آخر ولیس امتداداً وبقاءً لذلک الوجوب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العبارة تقول لا یسقط؛ بل یبقی، وهذا لا ینسجم إلا مع الکلی وافراده ولا ینسجم مع الکل وأجزائه</w:t>
      </w:r>
      <w:r>
        <w:rPr>
          <w:rFonts w:eastAsia="IRNazanin" w:cs="IRNazanin"/>
          <w:color w:val="111111"/>
          <w:sz w:val="28"/>
          <w:szCs w:val="28"/>
          <w:rtl w:val="true"/>
          <w:lang w:bidi="fa-IR"/>
        </w:rPr>
        <w:t>.</w:t>
      </w:r>
      <w:bookmarkStart w:id="43" w:name="pg4993_29532"/>
    </w:p>
    <w:p>
      <w:pPr>
        <w:pStyle w:val="Heading2"/>
        <w:numPr>
          <w:ilvl w:val="1"/>
          <w:numId w:val="1"/>
        </w:numPr>
        <w:rPr/>
      </w:pPr>
      <w:bookmarkStart w:id="44" w:name="__RefHeading___Toc400398_774463916"/>
      <w:bookmarkStart w:id="45" w:name="_Toc15"/>
      <w:bookmarkEnd w:id="43"/>
      <w:bookmarkEnd w:id="44"/>
      <w:r>
        <w:rPr>
          <w:rtl w:val="true"/>
        </w:rPr>
        <w:t xml:space="preserve">الأصول العملیّة </w:t>
      </w:r>
      <w:r>
        <w:rPr>
          <w:rtl w:val="true"/>
        </w:rPr>
        <w:t xml:space="preserve">/ </w:t>
      </w:r>
      <w:r>
        <w:rPr>
          <w:rtl w:val="true"/>
        </w:rPr>
        <w:t>قاعدة المیسور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الاستدلال بالروایة علی قاعدة المیسور یواجه إشکالات، وذکرنا الإشکال الأول من هذه الإشکالات، وهذا الإشکال 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إسناد عدم السقوط إلی المیسور غیر صحیح؛ لأن المیسور فعل المکلف، ولا معنی لسقوطه، لذلک لابد أن یکون المسند إلیه عدم السقوط هو حکم المیسور لا نفس المیسور، </w:t>
      </w:r>
      <w:r>
        <w:rPr>
          <w:rStyle w:val="FootnoteAnchor"/>
          <w:rtl w:val="true"/>
        </w:rPr>
        <w:footnoteReference w:id="30"/>
      </w:r>
      <w:r>
        <w:rPr>
          <w:rFonts w:ascii="IRNazanin" w:hAnsi="IRNazanin" w:eastAsia="IRNazanin"/>
          <w:color w:val="111111"/>
          <w:sz w:val="28"/>
          <w:sz w:val="28"/>
          <w:szCs w:val="28"/>
          <w:rtl w:val="true"/>
          <w:lang w:bidi="fa-IR"/>
        </w:rPr>
        <w:t xml:space="preserve">  حکم المیسور هو الذی یسقط أو لا یسقط ویُحکم علیه بعدم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معنی الجملة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المیسور لا یسقط بتعذر بعض الأجزاء، الذی مرجعه إلی التعبد ببقاء حکم المیسور، وهذا المعنی لا ینطبق علی محل الکلام، هذا المعنی ینطبق علی العام الانحلالی؛ لوضوح أنه یمکن أن نقول أنّ حکم الأفراد المقدورة من العام الانحلالی یبقی ولا یسقط؛ لوضوح أنّ الحکم الذی یثبت للأفراد المقدورة بعد تعذر أفراد أخری هو نفس الحکم الذی کان ثابتاً لها سابقاً ولیس شیئاً آخر، فیصح أن یقال أنّ هذا الحکم باقٍ، ویصح أن یُسند عدم السقوط إلی حکم الأجزاء المقدورة،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الأجزاء المقدورة حکمها هو الوجوب، والآن هذا الحکم باق؛ إذ لا یختلف الحکم بتعذر أفراد أخری، حکم المقدور هو نفس الحکم الذی کان ثابتاً سابقاً قبل تعذر الأفراد الأخری ولیس شیئاً آخر، فمن هنا یمکن إسناد عدم السقوط إلی هذا الحکم، لکنّ هذا لا ینطبق علی محل الکلام؛ وذلک للمشکلة السابقة وهی أنّ الباقی من الأجزاء بعد التعذر کان حکمه السابق هو الوجوب الضمنی، بینما الآن یُراد إثبات الوجوب الاستقلالی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حکمها السابق باقٍ، فلا معنی للتعبّد ببقاء حکمها السابق بلسان عدم السقوط، لا مجال لإسناد عدم السقوط إلی حکم الأجزاء الباقیة المقدورة بعد تعذر الأجزاء الأخری؛ بل لو ثبت حکم لها، فهو حکم آخر مغایر للحکم السابق، فلا معنی للتعبّد ببقاء حکمها؛ ولذا یجب أن یتجه الحدیث إلی العام الانحلالی، ویکون ناظراً إلی العام الانحلالی عندما یتعذر بعض أفراده، والحدیث یدلّ علی أنّ حکم الأفراد المقدورة لا یسقط ویبقی علی حاله، فیکون تعبّداً ببقاء حکمها، وهذا التعبّد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الإشکال، ومن خلال البحث السابق أیضاً لعلّه اتضحت هذه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مسألة إعمال العنایة العرفیة، فذکر أن الحکم الثابت للمیسور من الأجزاء للمرکب فی محل الکلام بعد التعذر هو نفس الحکم الثابت لها قبل التعذر، لکن بإعمال عنایة عرفیة، صحیح هو غیره دقةً؛ لأنه سابقاً کان وجوباً ضمنیاً غیریاً، بینما الآن هو وجوب استقلالی، وهذا غیر ذاک، لکن بالنظر العرفی هو نفسه؛ ولذا العرف ـــــــــ کما یقول الشیخ ـــــــــ یری أنّ ثبوت الحکم للأجزاء الباقیة بعد التعذر، یراه بقاءً لحکمها السابق، کما أنّ عدم ثبوت الحکم للباقی من الأجزاء بعد التعذر، یراه ارتفاعاً للحکم السابق، هذا النظر العرفی الذی یری أنّ ثبوت الحکم بقاء للحکم للسابق، وعدم ثبوت الحکم ارتفاع للحکم السابق، هذا معناه أنه یری أنّ الحکم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کما 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النفسیة والغیریة والضمنیة من الحالات المتبادلة علی الوجوب ولیست مقومة للوجوب، الوجوب یبقی وحالاته هی التی تتبدل، فتارةً یکون ضمنیاً، وأخری یکون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غیریاً وأخری یکون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فهی لا تمنع من بقاء الموضوع بالنظر العرفی،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المیسور فی باب المرکب، لا یسقط، ویصح التعبد ببقائه بعد إعمال هذه العنایة</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یمکن إسناد عدم السقوط إلی نفس المیسور حتی نوجّه عدم السقوط إلی حکم المیسور، فیرد هذا الإشکال ؟ کلا، ظاهر الجملة هو أنّ المیسور لا یسقط، عدم السقوط ــــــــ بحسب ظاهر العبارة ــــــــ أُسند إلی نفس المیسور ولیس لحکم المیسور، ولا داعی لهذا التقدیر، ویکون المراد من نسبة عدم السقوط إلی نفس المیسور هو أنّ المیسور باقٍ فی العُهدة، أو أنّ المیسور باقٍ بلحاظ حکمه، أو أنّ المیسور باقٍ علی موضوعیته للحکم الشرعی ــــــــ کما سیأتی ـــــــ المعانی التی یمکن تصوّرها فی هذا الباب، بالنتیجة لنفترض العهدة، الحدیث یرید أن یقول أنّ المیسور باقٍ فی العهدة، ولا مشکلة فی هذا، فیمکن إسناد عدم السقوط إلی نفس المیسور، ولا مشکلة فی هذا الإسناد، لو کان إلی الحکم نقول أنّ الحکم متعدد، لکن هو یرید أن یقول أنّ المیسور من المرکب بعد تعذر بعض الأجزاء باقٍ فی العهدة، کما کان سابقاً فی العهدة، الآن بعد تعذر بعض الأجزاء هو لا یزال باقیاً فی العهدة، وهذا یشمل المرکب، ولا داعی للتوقف فی شموله للمرکب بلحاظ أجزائه؛ لأنّ الحکم ببقاء المیسور فی العهدة یمکن أن یکون شاملاً للمیسور من الأجزاء کما یمکن أن یکون شاملاً للمیسور من الأفراد، فیمکن الاستدلال بالحدیث فی محل الکلام إذا حافظنا علی ظاهر الجملة وهو أن یکون المسند إلیه عدم السقوط هو نفس المیسور، فالمیسور من الأجزاء یکون باقٍ فی العهدة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الجواب الأول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 إعمال العنایة، تقدّم فی بحث الاستدلال علی القاعدة بالاستصحاب، الاستدلال علی وجوب الإتیان بالباقی فی محل کلامنا بالاستصحاب تقدّم التعرض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العنایة العرفیة التی نبذلها لتصحیح إسناد عدم السقوط إلی الحکم، والتعبد ببقاء حکم المیسور، هنا نحتاج إلی هذه العنایة فی نفس الحکم، لابد من بذل العنایة فی نفس الحکم، بأن نقول حکم المیسور قبل التعذر وحکم المیسور بعد التعذر وإن کانا یختلفان بالدقة، لکنهما واحد فی نظر العرف بإعمال العنایة العرفیة، فإذن یمکن التعبد ببقاء الحکم السابق للمیسور بلا مشکلة بعد إعمال العنایة العرفیة، فی باب الاستصحاب کأن الأمر کان معکوساً، فی باب الاستصحاب کنّا نستصحب الوجوب النفسی للمرکب التام الثابت سابقاً،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فی باب الاستصحاب أن لا نستصحب الجامع بین الوجوب النفسی الذی هو التقریب الأول أو التقریب الثانی، وإنما نستصحب نفس الوجوب النفسی الثابت للمرکب التام ذی العشرة أجزاء، نستصحب نفس هذا الوجوب النفسی بعد أن تبقی تسعة أجزاء بعد تعذر الجزء العاشر، نستصحبه باعتبار بذل العنایة فی موضوعه، بأن یُدّعی بأنّ المرکب التام ذا العشرة أجزاء، والناقص ذا التسعة أجزاء هما واحد بنظر العرف، ولا یری أنّ وجود الجزء العاشر وعدمه شیء مقوم، وإنما یری أنه من الحالات المتبادلة، فالعنایة تکون مبذولة فی الموضوع مع وحدة الحکم، ولیس هناک تعدد فی الحکم، نفس الوجوب الثابت سابقاً نستصحبه بعد التعذر، لکن ببذل العنایة فی موضوعه،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الواجب للجزء المتعذر بنظر العرف هو نفس المرکب الفاقد للجزء المتعذر، لکن بالنظر العرفی بإعمال المسامحة العرفیة، العرف لا یری أنّ هذا یوجب تبدّل الموضوع وتغیّره، وإنما یری أنّ الموضوع نفسه باقٍ وإن تعذر جزء منه، فالعنایة تکون مبذولة فی طرف الموضوع لا فی طرف الحکم، ومن هنا فی محل الکلام لا نحتاج إلی ملاحظة أنّ هذا الجزء مقوم، أو غیر مقوم، هذا نحتاجه عندما نبذل العنایة فی الموضوع،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المرکب التام الواجد للجزء المتعذر کیف نقول أنه نفس المرکب الناقص الفاقد للجزء المتعذر ؟ إلا إنما یکون نفسه بنظر العرف عندما لا یکون هذا الجزء المتعذر مقوماً للمرکب، وإلا إذا کان مقوماً للمرکب، فحتی بالنظر العرفی یکون الموضوع متعدداً؛ لأنه مقوم للموضوع، فإذا انتفی الجزء العاشر ینتفی المرکب التام، ویکون هناک مرکب جدید آخر غیره؛ فلذا کنّا نحتاج إلی ملاحظة أنّ هذا الجزء المتعذر مقوم أو لیس مقوماً، إن کان مقوماً، فلا مجال لإعمال العنایة العرفیة فی جانب الموضوع، وإن لم یکن مقوماً، فهناک مجال لإعمال العنایة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لا نحتاج إلیه فی محل الکلام؛ لأنّ الموضوع هو نفس الموضوع حقیقةً، هو نفسه حتی بالدقة؛ لأنّ الموضوع الذی نرید أن نسند إلیه عدم السقوط ویُعبّدنا الشارع ببقائه هو نفس المیسور، ومن الواضح أنّ المیسور من الأجزاء قبل التعذر هو نفس المیسور من الأجزاء بعد التعذر، فی باب الاستصحاب تعدد الموضوع حقیقةً؛ لأنّ موضوع الحکم السابق هو المرکب التام الواجد للجزء المتعذر، بینما بعد التعذر صار الموضوع تسعة أجزاء،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الموضوع حقیقةً، بینما فی محل الکلام الاختلاف یکون فی الحکم، أنّ الحکم الثابت للمیسور من الأجزاء سابقاً کان هو الوجوب النفسی الضمنی، بینما الحکم الذی یُراد إثباته للمیسور بعد تعذر بعض الأجزاء هو الوجوب الاستقلالی،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تعدد فی محل الکلام، فترِد هذه الشبهة، وهی أنه کیف یُحکم ببقائه، والحال هو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فنحتاج إلی بذل عنایةٍ فی نفس الحکم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 والغیریة والضمنیة من الحالات المتبادلة، والوجوب هو ذات الوجوب، فنفس الوجوب الذی کان ثابتاً سابقاً یمکن أن یُحکم ببقائه، وأن یتعبّدنا الشارع ببقائه، ولا مشکلة فی هذا، وإن کان سابقاً وجوباً ضمنیاً والآن هو وجوب استقلالی، فالعنایة نحتاج إلی بذلها فی نفس الحکم ولیس فی الموضوع؛ لأنّ الموضوع هو نفس المیسور ولم یتعدد، نعم، لم نغیر فی الموضوع؛ لأننا کنا نقول أنّ حکم المیسور یبقی، والموضوع هو نفسه باقٍ بعد تعذر بعض الأجزاء، فمن هنا لا نحتاج هنا إلی ملاحظة أنه مقوم، أو غیر مقوم؛ لأنّ العنایة مبذولة فی نفس الحکم لا فی الموضوع؛ حینئذٍ نأتی إلی نفس العنایة التی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هذه العنایة تامّة، أو لا ؟ الظاهر أنها تامّة کما 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النظر العرفی یساعد علی هذا، النظر العرفی لا یدقق فی مسألة أنّ هذا الوجوب کان ضمنیاً، والآن هو وجوب استقلالی، أو أنه کان وجوباً غیریاً، والآن هو نفسی، هذه التدقیقات لا یلاحظها العرف غیر أنّ هذا کان واجباً والآن وجوبه باقٍ، هذا المیسور نفسه لم یتبدّل، کان واجباً سابقاً، ولا مشکلة فی أن یتعبّدنا الشارع ببقاء حکمه؛ لأنّ الحکم بنظر العرف باقٍ، وهذه الخصوصیات لا تعنی تعدد الحکم بنظر العرف، فالحکم واحد، فتبذل هذه العنایة فی محل الکلام، والشاهد هو ما قاله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بالنظر العرفی یعتبر ثبوت الحکم للباقی من الأجزاء بعد التعذر هو بقاء لحکمه السابق، کما أنه یعدّ عدم ثبوته للأجزاء الباقیة بعد التعذر ارتفاعاً لحکم المیسور الثابت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فی أنه مبنی علی هذا التسامح بحسب النظر العرفی، فلا یبعُد أن تکون هذه العنایة عنایة تامّة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أیضاً الظاهر لابدّ من فرض الشک فی بقاء الحکم، کما لابد منه فی باب الاستصحاب، الظاهر فی المقام أیضاً لابدّ منه، هناک فی باب الاستصحاب قلنا لابدّ من أن نفترض الشک فی بقاء ما نرید استصحابه حتی یجری الاستصحاب، وإلا، لا معنی لجریان الاستصحاب، فی المقام أیضاً حینما نرید أن نسند عدم السقوط إلی حکم المیسور، والذی قلنا أنّ مرجعه إلی التعبّد ببقائه، نفس التعبد ببقاء حکم المیسور إنما یکون مقبولاً ومعقولاً عندما نفترض الشک فی بقاء حکمه، وإلا إذا فرضنا العلم ببقائه، أو العلم بارتفاعه لا معنی للتعبّد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أننا نشک فی بقاء حکم المیسور الذی کان ثابتاً له سابقاً حتی یکون هناک معنی لنسبة عدم السقوط إلی الحکم، أو یکون هناک معنی للتعبّد ببقاء حکم المیسور،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المقام هذا الشک موجود فی محل کلامنا؛ لأننا نشک بالوجدان فی بقاء حکم المیسور؛ لأننا نحتمل بقاءه ونحتمل سقوطه، المرکب التام عندما یثبت له حکم ویتعذر بعض أجزائه، لا نعلم هل أنّ حکم المیسور یبقی أو یسقط بسقوط الأمر بالمرکب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شک فی بقاء حکم المیسور ینشأ من احتمال سقوطه، وهو احتمال فی ضمن سقوط المرکب بتعذر بعض الأجزاء ویحتمل فی نفس الوقت أن لا یسقط بسقوط الأمر بالمرکب، وإنما یبقی الشارع یرید من المکلف الإتیان بالأجزاء المقدورة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موجود، وهذا الاحتمال کافٍ فی تصحیح التعبّد ببقائه، فمن هنا یظهر أنّ هذا الجواب تام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الثانی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أنه لا داعی لإسناد عدم السقوط إلی الحکم، وإنما نأخذ بظاهر الجملة ونسند عدم السقوط إلی نفس المیسور لا إلی حکمه،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هذا الجواب لا یظهر منه أنّ مراده من نسبة عدم السقوط إلی المیسور هو بقاء المیسور فی العهدة کما فسرنا کلامه به، عبارته عامّة ولا یظهر منها هذا المعنی، ومن هنا هناک احتمالات فی ما هو المراد بنسبة عدم السقوط إلی المیسور، ما معنی عدم سقوط المیسور ؟ وما معنی بقاء المیسور ؟</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بعدم السقوط هو عدم السقوط عن العهدة، وأنّ المیسور باقٍ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هو بقاء المیسور علی موضوعیته للحکم الشرعی، لا یسقط عن کونه موضوعاً للحکم الشرعی، کما کان سابقاً هذا المیسور موضوعاً لحکم شرعی، بتعذر بعض الأجزاء هذا المیسور لا یسقط عن موضوعیته للحکم الشرعی؛ بل یبقی علی موضوعیته لذلک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طرحه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وکان یمیل إلیه</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الاحتمالین هو أنه إذا قلنا بالتفسیر الذی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حینئذٍ لا مشکلة فی جعل الروایة شاملة للمستحبات؛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أنّ الشارع یرید أن یقول أنّ هذا المیسور باقٍ علی موضوعیته للحکم، وهذا یختلف باختلاف الحکم الثابت له سابقاً، إذا کان الحکم الثابت له سابقاً هو الوجوب، فالشارع یقول هذا المیسور باقٍ علی موضوعیته للوجوب، وإذا کان الحکم الثابت له سابقاً هو الاستحباب، فالشارع أیضا یقول أنّ هذا المیسور باقٍ علی موضوعیته لحکمه بالاستحباب، فلا مشکلة فی أن تکون هذه الفقرة شاملة للمستحبات کما هی شاملة للمستحبات؛ لأنّ حکم المیسور سابقاً یختلف فقد یکون وجوباً وقد یکون استحباباً، والعبارة تدل علی أنّ هذا المیسور باقٍ علی موضوعیته لحکمه لا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الاحتمال الأول إذا قلنا بالبقاء فی العهدة، فالمسألة قد یُتأمَل فی شمول العبارة إذا فسرناها بهذا التفسیر للمستحبات، باعتبار ـــــــــ بحسب تعبیر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ـــــــــــ أنّ المستحبات لا عهدة فیها، </w:t>
      </w:r>
      <w:r>
        <w:rPr>
          <w:rStyle w:val="FootnoteAnchor"/>
          <w:rtl w:val="true"/>
        </w:rPr>
        <w:footnoteReference w:id="33"/>
      </w:r>
      <w:r>
        <w:rPr>
          <w:rFonts w:ascii="IRNazanin" w:hAnsi="IRNazanin" w:eastAsia="IRNazanin"/>
          <w:color w:val="111111"/>
          <w:sz w:val="28"/>
          <w:sz w:val="28"/>
          <w:szCs w:val="28"/>
          <w:rtl w:val="true"/>
          <w:lang w:bidi="fa-IR"/>
        </w:rPr>
        <w:t xml:space="preserve">  والعهدة مخصوصة بالواجبات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العهدة تناسب الواجبات ولا تناسب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آمنا بهذا؛ فحینئذ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المیسور باقٍ فی العهدة، ویختص بالواجبات ولا یشمل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ببقاء المیسور هو بلحاظ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لم نُعمِل عنایة التقدیر کما لو أسندنا عدم السقوط إلی حکم المیسور مباشرة؛ بل نقول أنّ عدم السقوط مسند إلی المیسور نفسه، لکن مسند إلی المیسور بلحاظ حکمه، وهناک فرق بین أن نسند عدم السقوط إلی حکم المیسور، هذا یحتاج إلی تقدیر؛ لأنه فی العبارة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أنّ المسند إلیه مقدر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قلنا أنه یحتاج إلی تقدیر، لکن عندما نقول أنّ عدم السقوط یُسند إلی نفس المیسور، لکن بلحاظ حکمه؛ وحینئذٍ لا یوجد هنا عنایة وتقدیر، وأنّ التقدیر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یمکن طرحه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یخبرنا فی هذه العبارة ببقاء المیسور بلحاظ حکمه، إذا قلنا بهذا الاحتمال، فالعبارة تشمل المستحبات والواجبات؛ لأنّ الشارع یعبّدنا ببقاء المیسور بلحاظ حکمه، وحکمه یختلف، إذا کان حکمه هو الوجوب، فالشارع یعبّدنا ببقاء الوجوب، وإذا کان حکمه هو الاستحباب، یعنی کان جزءً من مستحب؛ فالشارع یعبّدنا ببقاء استحبابه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عدیدة فی المقام فی ما هو المراد ببقاء المیسور ؟ احتمال أنّ المقصود هو بقاؤه فی العهدة، أو بقاؤه علی موضوعیته لحکمه، أو أنّ المقصود هو بقاؤه بلحاظ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الاحتمالات الموجودة فی محل الکلام، والأقرب منها هو الاحتمال الأخیر، وبعده یأتی الاحتمال الأول الذی هو بقاؤه فی العهدة، أما الاحتمال الذی دکره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أنه باقٍ علی موضوعیته، ففیه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یُستفاد من الروایة هو أنّ تعبیر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هناک جهة استعلاء، ترید الروایة أن تخبر عن عدم سقوطه عن الجهة التی کان فیها، وهذا یناسب العهدة، لا یسقط عن العهدة، لکن لا یسقط عن موضوعیته لا یبعُد أنه خلاف ظاهر تعبیر لا یسقط، ولا یبعُد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أنه لابدّ أنّ تبقی جهة علو، ویخبر أنّ هذا لا یسقط من المرتبة التی کان علیها، أما کونه موضوعاً للحکم، فهذا لیس جهة علو بحیث یسمح لنا بأن نقول أنّ هذا لا یسقط عن ما کان علیه من کونه موضوعاً للحکم الشرعی</w:t>
      </w:r>
      <w:r>
        <w:rPr>
          <w:rFonts w:eastAsia="IRNazanin" w:cs="IRNazanin"/>
          <w:color w:val="111111"/>
          <w:sz w:val="28"/>
          <w:szCs w:val="28"/>
          <w:rtl w:val="true"/>
          <w:lang w:bidi="fa-IR"/>
        </w:rPr>
        <w:t>.</w:t>
      </w:r>
      <w:bookmarkStart w:id="46" w:name="pg4993_29538"/>
    </w:p>
    <w:p>
      <w:pPr>
        <w:pStyle w:val="BookText"/>
        <w:rPr/>
      </w:pPr>
      <w:bookmarkEnd w:id="46"/>
      <w:r>
        <w:rPr>
          <w:rFonts w:ascii="IRNazanin" w:hAnsi="IRNazanin" w:eastAsia="IRNazanin"/>
          <w:color w:val="111111"/>
          <w:sz w:val="28"/>
          <w:sz w:val="28"/>
          <w:szCs w:val="28"/>
          <w:rtl w:val="true"/>
          <w:lang w:bidi="fa-IR"/>
        </w:rPr>
        <w:t>هذا کله بالنسبة للإشکال الأول الذی طرحه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ندخل فی الإشکال الثانی علی الاستدلال بالروایة الذی یُستفاد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47" w:name="__RefHeading___Toc400400_774463916"/>
      <w:bookmarkStart w:id="48" w:name="_Toc16"/>
      <w:bookmarkEnd w:id="47"/>
      <w:r>
        <w:rPr>
          <w:rtl w:val="true"/>
        </w:rPr>
        <w:t xml:space="preserve">الأصول العملیّة </w:t>
      </w:r>
      <w:r>
        <w:rPr>
          <w:rtl w:val="true"/>
        </w:rPr>
        <w:t xml:space="preserve">/ </w:t>
      </w:r>
      <w:r>
        <w:rPr>
          <w:rtl w:val="true"/>
        </w:rPr>
        <w:t>قاعدة المیسور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 علی الاستدلال بالروایة فی المقام هو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أنّ الروایة یدور أمرها بین أمرین، بین حملها علی المرکب إذا تعذر بعض أجزائه؛ حینئذٍ یکون الوجوب المستفاد منها وجوباً مولویاً، باعتبار أنّ وجوب الباقی وجوب جدید؛ لأنّ الوجوب الذی کان ثابتاً سابقاً غیر الوجوب الذی یثبت للباقی من الأجزاء،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الباقی علی تقدیره، هو وجوب جدید، وعلی تقدیر أن یکون هذا ثابتاً، فهو وجوب مولوی ثابت لدلیل، ولیس وجوباً یدرکه العقل حتی یقال أنّ الوجوب المستفاد من الروایة فی مورده یکون إرشادیاً؛ بل هو وجوب مولوی، وبین حمل الروایة علی الکلّی إذا تعذر بعض أفراده؛ حینئذٍ یکون الوجوب المستفاد من الروایة، أی وجوب الباقی بعد تعذر بعض الأفراد من الکلّی، یکون وجوباً إرشادیاً ولیس وجوباً مولویاً، باعتبار أنّ هذا الوجوب یکون إرشاداً إلی ما یحکم به العقل، العقل یحکم فی المقام بأنه لا موجب لسقوط شیءٍ لتعذر شیءٍ آخر؛ لأنّ المفروض فی الکلّی أنّ الوجوبات بلحاظ الأفراد وجوبات استقلالیة، کل واحدٍ منها له وجوب مستقل، تعذر بعض الأفراد وسقوط بعض الوجوبات عن بعض الأفراد بالتعذر لا یوجب سقوط وجوب الباقی، فوجوب الباقی وجوب یدرکه العقل ویحکم به، فیکون الوجوب المستفاد من هذه العبارة الصادرة من الشارع وجوباً إرشادیاً إلی ما یدرکه العقل؛ لأنه لا مبرّر لسقوط وجوب شیءٍ لتعذر شیءٍ آخر وسقوط وجوب شیءٍ آخر، فیکون الوجوب وجوباً إرشادیاً، وحیث أنه لا جامع بین الوجوبین المولوی والإرشادی حتی تکون الروایة شاملة لکلا الموردین، للکلّی مع أفراده إذا تعذر بعض أفراده، وللمرکب إذا تعذر بعض أجزائه، لا جامع بینهما، ولا قرینة لتعیین أحدهما فی مقابل الآخر؛ حینئذٍ تکون الروایة مجملة، وتسقط عن صلاحیة الاستدلال بها فی محل الکلام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ثم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الإیراد یرتبط بما ذکره أخیراً من عدم وجود قرینةٍ لتعیین أحد الاحتمالین، فأشکل علی نفسه بأنه لماذا لا یجری الأصل الذی هو أنّ الکلام الصادر من الشارع ظاهر فی المولویة، إلا أن یقوم دلیل علی خلاف ذلک، فتُحمل علی الإرشاد، وإلا الأصل فی کلام الشارع أنه یُحمل علی المولویة، هذا الظهور فی کلام الشارع فی أنّ الأمر الصادر منه ظاهر فی المولویة، هذا الظهور یکون مرجّحاً لأحد الاحتمالین علی الآخر، یعنی یکون مرجّحاً لحمل الروایة علی المرکّب ذی الأجزاء؛ لأنّ الوجوب بناءً علی هذا کما ذکر یکون وجوباً مولویاً، بینما إذا حملناها علی الکلّی ذی الأفراد؛ حینئذٍ یکون الوجوب وجوباً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الأصل فی کلام الشارع هو کونه مولویاً، وخطابه والأمر الصادر منه ظاهر فی المولویة یُرجّح هذا الاحتمال علی ذاک الاحتمال، وبذلک یصح الاستدلال بالروایة؛ لأننا عیّنّا أنّ الروایة تُحمل علی المرکّب ذی الأجزاء إذا تعذر بعض أجزائه، فیصح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بهذا، 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یصح فی المقام التمسّک بهذا الظهور؛ لأنّ هذا الظهور والأصل إنما یصح التمسک به فیما إذا عُلم متعلق الأمر، ویُشک فی کونه مولویاً، یعنی أنّ هناک حالتین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الأمر معلوماً وواضحاً ولیس فیه تردد، لکن نشک فی أنه هل أمر به علی نحو المولویة، أو أمر به علی نحو الإرشاد ؟ لکن الموضوع واضح ولیس فیه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یأتی هذا الظهور لتعیین أنّ الکلام صدر منه بما هو مولی، فیکون الأمر مولویاً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تداینتم بدینٍ إلی أجلٍ مُسمّی، فاکتبوه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صدر من الشارع بما هو مولی، أو أنه إرشاد إلی وجود مصلحةٍ فی کتابة الدَین وتوثیقه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یأتی الأصل وهذا الظهور یحتّم علینا أن نحمل الکلام علی المولویة لا علی الإرشاد؛ لأنّ الأصل فی کلام الشارع أن یکون علی نحو المولویة، وأنه صدر منه بما هو مولی وبما هو ناصح أو مرشد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الأمر مردّداً بین أمرین، علی تقدیر أن یکون المراد به أحد هذین الأمرین یکون الأمر مولویاً لا محالة، وعلی التقدیر الآخر یکون الأمر إرشادیاً لا محالة، بحیث فی هذه الحالة لا یجری هذا الظهور، ولا یمکن التمسّک بهذا الأصل، وما نحن فیه من هذا القبیل، حیث لا یوجد عندنا شکٌ فی المولویة والإرشادیة، وإنما لدینا تردّد فی أنّ هذا الأمر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یُراد به ؟ علی أحد التقدیرین، وهو فی ما إذا کان أمراً بالباقی من الکلّی بعد تعذر بعض أفراده، فهو أمر إرشادی لا محالة، لکن علی تقدیر أن یکون أمراً بوجوب الباقی من أجزاء المرکّب بعد تعذر أجزاء أخری، فهو أمر مولوی لا محالة، عندما نتردّد فی موضوع الأمر، هل هو الباقی من الکلّی ذی الأفراد، أو هو الباقی من المرکب ذی الأجزاء، علی أحد التقدیرین یکون الأمر مولویاً، وعلی التقدیر الآخر یکون الأمر إرشادیاً،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یعمل هذا الظهور والأصل لإثبات أنّ هذا الأمر یُراد به ما یناسب المولویة، یعنی یُراد به المرکّب ذو الأجزاء لا الکلّی ذا الأفراد؛ لأنّ هذا الأصل إنما یجری عندما نشکّ فی المولویة والإرشادیة، وفی محل الکلام الأمر لیس هکذا، یعنی هذا یکون من قبیل ما إذا فرضنا أنه أمرنا بشیءٍ، وتردّد هذا الأمر بین شیئین، تردّد بین أن یکون صلاة حتی یکون أمره مولویاً، وبین أن یکون مراجعة الطبیب ـــــــــ مثلاً ــــــــــ حتی یکون أمره إرشادیاً، 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هذا الأصل ولا یمکن إثبات أنه مولوی لإثبات أنّ ما أمر به هو الصلاة لا مراجعة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ولذا لا فائدة فی هذا الأصل، فلا ینفع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یمکن أن یقال فی تقریب ما ذکره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الإشکال ذکره فی الاحتمال الأول من الاحتمالات الثلاثة فی تفسیر العبارة، الذی هو أنّ المقصود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ولیس أنها إخبار فی مقام النهی، وإنما هی نهیٌ مباشرة، من قبیل لا رفث ولا فسوق ولا جدال فی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الاحتمال ذکر هذا الإشکال، وکأنه یظهر منه أنّ الإشکال یبتنی علی الاحتمال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النهی هل هو مولوی، أو هو إرشادی ؟ إذا کان نهیاً عن ترک الباقی من الأفراد فی الکلّی، فالنهی إرشادی، وأمّا إذا کان نهیاً عن ترک الباقی من الأجزاء فی المرکّب، فیکون نهیاً مولویاً، دخل هذا الإشکال فی هذا المقام، وکأنه یظهر من کلامه أنّ هذا الإشکال لا یجری علی الاحتمالین الآخرین، بینما الصحیح هو أنّ الإشکال لا یبتنی علی الاحتمال الأول؛ بل یمکن أن یجری حتی 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لا یجری علی الاحتمال الثالث؛ لأنّ الاحتمال الثالث یقول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إخبارٌ محضٌ، إخبار عن عدم سقوط الوجوب، أو عدم سقوط الباقی، فهی إخبار محض؛ وحینئذٍ لا مجال لأن یقال أنّ هذا یتردّد بین أن یکون مولویاً، أو یکون إرشادیاً، هو إخبار وهو إرشاد بلا إشکال ولیس فیه مولویة، هذا التردّد إنما یکون عندما یکون هناک نهی عن شیءٍ، أو أمر بشیءٍ؛ حینئذٍ یتردّد بین الإنشائیة والمولویة، وهذا موجود فی الاحتمال الأول والاحتمال الثانی؛ لأنّنا فی الاحتمال الثانی بالنتیجة وإن فسّرنا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نفی، لکنها نفی فی مقام النهی، من قبیل الإخبار فی مقام الأمر،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نهی فی المقام، وهذا النهی یقال أنه یتردّد بین أن یکون إرشادیاً، وبین أن یکون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الاحتمال الثالث، فهذا التردّد لا یأتی، فهذا الإشکال لا یرِد علی الاحتمال الثالث، لکنه لا یبتنی علی الاحتمال الأول؛ بل یمکن توجیهه علی الاحتمال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کأنه یبتنی علی تسلیم أمورٍ حتی ینتج الإجمال فی الروایة وعدم صحة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 الذی یبتنی علیه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الوجوب یکون إرشادیاً إذا حملنا الروایة علی الکلّی ذی الأفراد إذا تعذرت بعض أفراده، هذا لا محالة یکون الوجوب إرشادیاً فی مقابل أن نحمل الروایة علی المرکّب ذی الأجزاء حیث یکون الوجوب فیها علی ما ذکر وجوباً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نسلّم هذا حتی یتم الإشکال، أما إذا لم نسلّمه، وقلنا أنّ الوجوب علی کل حالٍ، سواء حملنا الروایة علی المرکّب ذی الأجزاء، أو حملنا الروایة علی الکلّی ذی الأفراد، علی کل حالٍ هو وجوب مولوی صادر من المولی بما هو مولی؛ حینئذٍ لا یتمّ هذا الإشکال؛ لأنه لا تردّد حینئذٍ بین المولویة وبین الإرشادیة، وأنه لا جامع بینهما ولا قرینة علی تعیین أحدهما، فالروایة تکون مجملة، کلا، هذا أمر مولوی لا یتردّد بین أن یکون مولویاً وبین أن یکون إرشادیاً؛ بل هو مولوی علی کل حال، سواء حملنا الروایة علی الکلّی، أو حملنا الروایة علی المرکّب،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تسلیم أنّ الوجوب علی تقدیر حمل الروایة علی الکلّی یکون وجوباً إرشادیاً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عدم وجود جامعٍ بین الوجوب الإرشادی وبین الوجوب المولوی، لا جامع بینهما حتی یکون اللّفظ مستعملاً فیه، وبالتالی تکون الروایة شاملة لکلا الأمرین، فیصح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جامع؛ بل هذا إمّا أن یُستعمل فی هذا فقط، أو یُستعمل فی هذا فقط، وحیث لا مُعیّن، فتکون الروایة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هذه النتیجة، وهی إجمال الروایة، باعتبار عدم وجود قرینةٍ علی تعیین أحد الأمرین، هذا یتوقف علی عدم وجود جامعٍ بین الوجوب الإرشادی والمولوی یُستعمل فیه اللّفظ، وإلا لکانت الروایة شاملة لکلا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عدم وجود قرینةٍ علی تعیین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الثلاثة إذا سلّمناها یکون هذا الإشکال وارداً علی الاستدلال بالروایة، لکنّ الظاهر أنّ هذه الأمور کلّها لیست مسلّمة، کلّها یمکن التأمّل فیها، ویمکن المناقشة فیها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وهو مسألة الملازمة بین حمل الروایة علی الکلّی والأفراد وبین کون الوجوب المستفاد من الروایة إرشادیاً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قابل للمناقشة، باعتبار أنّ المیزان فی کون الوجوب مولویاً، أو کونه إرشادیاً ما هو ؟ لابدّ أن نحدد المیزان حتی نعرف أنّ هذا الوجوب علی تقدیر حمل الروایة علی الکلّی ذی الأفراد هل یتوفر فیه میزان الإرشادیة حتی یکون إرشادیاً، أو لا ؟ ما هو المیزان ؟ المیزان الذی نعرفه هو أنّ الوجوب المولوی هو الذی یصدر من المولی بما هو مولی بحیث یکون من شئون مولویته، فی مقابل الأمر أو النهی الذی یصدر من المولی لا بما هو مولی، وإنما بما هو مخبر أو ناصح ولیس من شئون مولویته، هذا الثانی نُسمّیه بالوجوب الإرشادی، والأول نسمّیه بالوجوب المولوی، هذا هو المیزان فی تعیین أنّ الوجوب مولویٌ، أو أنه إرشادیٌ، فی مقابل أن یقال أنّ المیزان هو تارةً نفترض أنّ الحکم المستفاد من الروایة مُبیّنٌ فی خطابٍ آخر، فیکون إرشادیاً، أو لا یکون مُبیّناً فی خطابٍ قبله، فیکون مولویاً، هذا المیزان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الکلام فی الأمر الأول مبنیٌ علی کون المیزان هو المیزان الثانی؛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حملنا الروایة علی الکلّی ذی الأفراد إذا تعذرت بعض أفراده، وجوب الأفراد المقدورة هو وجوب قد بُیّن فی خطابٍ آخر، وهو نفس الخطاب الذی یأمر بالکلّی، باعتبار أنه استغراقی انحلالی ینحل إلی وجوبات متعدّدة بعدد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الباقی قد بُیّن فی خطابٍ آخر؛ ولذا لابدّ أن یکون هذا الوجوب وجوباً إرشادیاً، بینما عندما نحمل الروایة علی المرکب ذی الأجزاء إذا تعذر جزء منه؛ حینئذٍ وجوب الباقی الذی هو الوجوب الاستقلالی یکون مولویاً؛ لأنه لم یُبیّن بخطابٍ قبله، الذی بُیّن سابقاً هو وجوب الباقی فی ضمن المرکّب کوجوبٍ ضمنی، وهذا الوجوب الضمنی سقط وزال بزوال الأمر بالمرکّب بعد تعذر بعض الأجزاء، وهذا الوجوب الاستقلالی الذی یتعلّق بباقی الأجزاء هو وجوب جدید لم یُبیّن فی خطابٍ سابقٍ، وإذا لم یُبیّن فی خطابٍ سابقٍ، فیکون هذا الوجوب وجوباً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هذا هو المیزان، بینما المیزان لیس هو هذا، المیزان هو أنّ الوجوب صدر من المولی بما هو مولی، أو صدر منه بما هو مخبر،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صدر منه بما هو مرشد وناصح، إذا لاحظنا الأمر بالباقی من الأفراد فیما لو حملنا الروایة علی الکلّی، هذا الباقی من الأفراد هل هو أمر إرشادی ؟ یعنی هل صدر من المولی بما هو مخبر ومرشد، أو صدر منه بما هو مولی ؟ صدر منه بما هو مولی، ومن شئون مولویته، غایة الأمر أنّ هذا الوجوب یکون وجوباً تأکیدیاً؛ لأنه أُمر به فی خطابٍ آخر، لکن کونه تأکیداً لا یعنی أنه لیس مولویاً وأنه إرشادی؛ بل من شئون المولی أن یأمر بالشیء تأسیساً أو تأکیداً، هذا لیس شیئاً لیس من شأن المولی، الخطابات التأکیدیة تصدر من الشارع بما هو شارع وبما هو مولیً بحیث یُعمل مولویته ویُصدر هذا الخطاب للتأکید، فهذا الخطاب تأکیدی ولیس تأسیسیاً، کون الخطاب تأکیدیاً لا یعنی أنه إرشادی لیس مولویاً، وإنما المیزان فی کونه إرشادیاً کما قلنا هو أن یصدر الخطاب منه لا بما هو مولی، أصلاً لیس من شئون مولویته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إخبار عن وجود مصلحة فی ذلک، أو وجود مفسدة فی ذلک فی حالة النهی، الخطاب فی محل الکلام إذا حملنا الروایة علی أنها ناظرة إلی الکلّی ذی الأفراد، الوجوب الذی نستطیع أن نقوله هو أنّ هذا الوجوب عند تعذر بعض الأفراد الأخری هو وجوب بُیّن فی خطابٍ سابقٍ، فهو خطاب وأمر تأکیدی، لکن کون الأمر تأکیدیاً هل یعنی أنه لیس مولویاً ؟ هذا غیر واضح؛ بل ممنوع؛ لأنّ الأمر التأکیدی هو أمر شرعی صادر من المولی بما هو مولی، فهو أمر مولوی، وإن کان تأکیدیاً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التأکیدیة والتأسیسیة کلٌ منهما خطابات شرعیة مولویة صادرة من المولی بما هو مولی ولیست إرشاداً، وإنما هی خطاب تأکیدی، الشارع یری المصلحة فی أن یؤکد هذا الأمر، فیُعمل مولویته، فیؤکد هذا الأمر، فهو خطاب مولوی، ولا ملازمة بین حمل الروایة علی الکلّی ذی الأفراد، وبین کون الوجوب المستفاد منها وجوباً إرشادیاً؛ بل یکون أمراً مولویاً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الفرق بین حمل الروایة علی هذا أو حملها علی هذا هو أنه إذا حملنا الروایة علی الکلی الخطاب یکون تأکیدیاً، وإذا حملناها علی المرکب الخطاب یکون تأسیسیاً، وکل منهما یکون خطاباً مولویاً، فلیس الفرق بینهما أنه إذا حملناها علی الأول یکون الخطاب إرشادیاً، وإذا حملناها علی الثانی یکون الخطاب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الذی هو عدم وجود جامعٍ بین الوجوب الإرشادی والوجوب المولوی، مع التنزّل عن الأمر الأول، بأن نسلّم بأنه إذا حملنا الروایة علی الکلّی، فالوجوب وجوب 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الذی ذکره مرجعه فی الحقیقة إلی دعوی أنّ شمول الروایة لکلا الأمرین، یعنی للکلّی والمرکّب، یتوقف علی وجود جامعٍ بینهما یُستعمل فیه اللّفظ حتی تکون الروایة شاملة لکلا الأمرین، وإلا یجری استعمال اللّفظ فی معنیین لا جامع بینهما، بحیث أنّ اللّفظ الواحد یُستعمل فی الوجوب الإرشادی وفی الوجوب المولوی، ولا جامع بینهما، فیلزم استعمال اللّفظ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نثبت شمول الروایة لکلا الأمرین ولا نقع فی محذور استعمال اللّفظ فی معنیین لابدّ من وجود جامعٍ یُستعمل فیه اللّفظ، إذا وجد جامع یُستعمل فیه اللّفظ؛ فحینئذٍ تشمل الروایة کِلا الأمرین، وفی نفس الوقت لا نقع فی محذور استعمال اللّفظ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وجود جامعٍ حتی نثبت الشمول، وإلا سنقع فی محذور استعمال اللّفظ فی أکثر من معنی، هذا ما یُفهم من کلامه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کأنه مبتنٍ علی أنّ حمل الروایة علی الکلّی ذی الأفراد الذی تنزّلنا وسلّمنا بکونه ملازماً لکون الوجوب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إرشادیاً، فکأنه یفترض أنّ هذا الأمر بالإتیان بالباقی من الأفراد المستفاد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أمر إرشادی، کأنه مستعمل فی الإرشادیة، وإذا حملناه علی المرکّب ذی الأجزاء یکون الأمر مستعملاً فی المولویة، بحیث تکون الإرشادیة فی الأوّل، والمولویة فی الثانی داخلة فی المعنی المستعمل فیه اللّفظ؛ ولذا إذا لم یکن هناک جامع بینهما یُستعمل فیه اللّفظ، فسوف نقع فی محذور استعمال اللّفظ فی أکثر من معنی؛ لأننا نستعمله فی المولویة وفی الإرشادیة، فکأنه یفترض أنّ المولویة هی جزء من المعنی المستعمل فیه اللّفظ، والإرشادیة أیضاً کذلک، فعند عدم وجود جامعٍ یلزم محذور استعمال اللّفظ فی أکثر من معنی، بینما الصحیح لیس هکذا، المولویة والإرشادیة لیسا من قیود المعنی الذی یستعمل فیه الأمر، أو یستعمل فیه النهی، الأمر مستعمل فی معناه، إن کان الأمر صیغة، فهی مستعملة فی البعث والتحریک بنحو المعنی الحرفی، وإن کان مادةً، فهو یدلّ علی البعث والتحریک بنحو المعنی الاستقلالی، وهکذا بالنسبة للنهی، دلالته مقصورة علی الدلالة علی البعث والتحریک بنحو المعنی الحرفی، أو بنحو المعنی الاسمی، أمّا کونه مولویاً، أو کونه إرشادیاً، فهذا لیس شیئاً موضوعاً له اللّفظ، صیغة الأمر ومادة الأمر لیست موضوعة للإرشادیة والمولویة، وإنما هذه أمور سیاقیة تستفاد من کون المتکلّم فی مقام التشریع، المولویة تستفاد باعتبار أنّ المتکلّم فی مقام إعمال المولویة، ولیست أموراً موضوعاً لها اللّفظ، والمعنی الموضوع له صیغة الأمر، أو المعنی الموضوع له مادة الأمر حتی نقول أنه عند عدم وجود جامعٍ بینهما یلزم استعمال اللّفظ فی أکثر من معنی، الأمر مستعمل فی کلا الموردین فی معنیً واحد، ولیس هناک أکثر من معنیً واحد استُعمل فیه اللّفظ، هذه مدالیل تصدیقیة تتبع السیاق، وتابعة لکون المتکلّم فی مقام التشریع، أو کونه فی مقام الإرشاد، هذه مدالیل تصدیقیة لا علاقة لها بالمدلول التصوری المستعمل فیه اللّفظ؛ بل المستعمل فیه اللّفظ، یعنی صیغة الأمر، أو مادة الأمر، سواء حملنا الروایة علی الکلّی وأفراده، أو حملناه علی المرکّب هو معنیً واحد، اللّفظ لم یُستعمل إلا فی معنیً واحد وهو البعث والتحریک بنحو المعنی الاسمی أو بنحو المعنی الحرفی، فیما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إلا فی معنی واحد، کونه إرشادیاً هنا، وکونه مولویاً هنا، هذا یستفاد من ظهور حال المتکلّم فی أنه فی مقام التشریع، أو فی مقام الإرشاد، فلا یلزم من شمول الروایة لکلا الأمرین، لا یلزم استعمال اللّفظ فی أکثر من معنی</w:t>
      </w:r>
      <w:r>
        <w:rPr>
          <w:rFonts w:eastAsia="IRNazanin" w:cs="IRNazanin"/>
          <w:color w:val="111111"/>
          <w:sz w:val="28"/>
          <w:szCs w:val="28"/>
          <w:rtl w:val="true"/>
          <w:lang w:bidi="fa-IR"/>
        </w:rPr>
        <w:t>.</w:t>
      </w:r>
      <w:bookmarkStart w:id="49" w:name="pg4993_29545"/>
    </w:p>
    <w:p>
      <w:pPr>
        <w:pStyle w:val="Heading2"/>
        <w:numPr>
          <w:ilvl w:val="1"/>
          <w:numId w:val="1"/>
        </w:numPr>
        <w:rPr/>
      </w:pPr>
      <w:bookmarkStart w:id="50" w:name="__RefHeading___Toc400402_774463916"/>
      <w:bookmarkStart w:id="51" w:name="_Toc17"/>
      <w:bookmarkEnd w:id="49"/>
      <w:bookmarkEnd w:id="50"/>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ذکرنا الإشکال الثانی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بالروایة فی المقام، وهذا الإشکال یتوقف علی تسلیم أمور، الأمر الأول الذی دکرناه هو مسألة حمل الروایة علی الکلی ذی الأفراد یستلزم أن یکون الوجوب المستفاد منها وجوباً إرشادیاً، فی حین أنّ حمل الروایة علی المرکب ذی الأجزاء یستلزم أن یکون الوجوب وجوباً مولویاً، وهو یقول لا یمکن الجمع بینهما ولا مرجّح، فتکون الروایة مجملة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مناقشة لهذا الأمر فی الدرس السابق، وکان حاصلها هو أنّ المیزان فی کون الوجوب مولویاً، أو إرشادیاً هو أنّ الأمر هل یصدر من المولی بما هو مولی، أو أنه یصدر منه لا بما هو مولی، وإنما بما هو مخبر، أو ناصح ؟ وکل وجوب یصدر من المولی بما هو مولی یکون وجوباً مولویاً، وحیث أنّ الوجوب إذا صدر من المولی فی مورد الکلی ذی الأفراد فهو صادر منه بما هو مولی، وإن کان هذا الوجوب تأکیدیاً؛ لأنه مبیّن بخطابٍ سابق، وهو خطاب الکلی الذی ینحل إلی وجوبات متعددة بعدد الأفراد،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من الأفراد بعد تعذّر بعض الأفراد، بُیّن وجوبه فی خطابٍ سابقٍ، فإذا ورد وجوبٌ له من قِبل الشارع، فهذا الوجوب یکون تأکیداً لما تقدم، لکن مجرّد کونه تأکیداً لما تقدم لا یعنی أنه إرشادی؛ لأنّ المیزان فی الإرشادیة کما تقدم هو عبارة عن صدور الوجوب من المولی لا بما هو مولی، والوجوب التأکیدی لیس هکذا، هذا صدر من المولی بما هو مولی؛ لأنه یری مصلحة فی التأکید، فیصدر منه بما هو مولی، ویکون هذا الوجوب مولویاً وإن کان تأکیدیاً، والفرق کما ذکرنا بین کون الوجوب فی باب الکلی أو فی باب المرکّب، الفرق فی الحقیقة هو التأسیسیة والتأکیدیة، بمعنی أنه فی باب المرکّب یکون وجوب الباقی وجوباً تأسیسیاً لم یُبیّن فی خطابٍ سابق، بینما فی باب الکلی یکون وجوباً تأکیدیاً ، وکلٌ منهما وجوب مولوی صدر من المولی بما هو مولی، لا بما هو مخبر أو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مولوی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المناقشة التی تقدّمت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المقام المستفاد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 نتکلّم بناءً علی الاحتمالین الأول والثانی علی ما ذکرنا ـــــــــــ قد بُیّن فی الروایة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أو لا یسقط حکم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ویُفهم من هذا أنّ مرکز التعبّد الشرعی فی الحقیقة یتوجّه إلی عدم السقوط، کأنّ الشارع یعبّدنا بعدم سقوط حکم المیسور، أو بعدم سقوط نفس المیسور عن العهدة، أو بلحاظ حکمه علی ما تقدّم فی الاحتمالات السابقة، بالنتیجة ما یُعبّدنا الشارع به فی هذه العبارة هو عدم السقوط، المستشکل یری أنّ عدم السقوط هو مما یدرکه العقل بقطع النظر عن الشارع؛ لأنّ العقل یُدرک أنّ وجوب شیءٍ لا یسقط بسقوط شیءٍ آخر، وجوبان مستقلان حتی إذا جمعهما دلیلٌ واحد هما وجوبان مستقلان، وجوب الباقی ووجوب الجزء المتعذّر وجوبان مستقلان لا معنی لأن یکون سقوط وجوب الجزء المتعذّر موجباً لسقوط وجوبٍ آخر لا علاقة له به، واقع الأمر فی باب العام الانحلالی فی باب الکلی ذی الأفراد، هذا ینحل إلی وجوبات متعددة، مثل صوم أیام شهر رمضان، کل یوم له وجوب خاص به، وله إطاعة مستقلة وعصیان مستقل، سقوط وجوب صوم هذا الیوم بالتعذر لا یعنی سقوط وجوب صوم الیوم الآخر،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مسألة یدرکها العقل، فإذا کانت من المسائل التی یدرکها العقل، فأنها تدخل فی باب الأحکام الشرعیة عندما ترِد فی مورد الأحکام العقلیة تکون إرشاداً إلی ما یدرکه العقل، ولیس فیها إعمال مولویة، وإنما هی حکم شرعی ورد فی مورد الحکم العقلی من قبیلأطیعوا الله والرسول</w:t>
      </w:r>
      <w:r>
        <w:rPr>
          <w:rStyle w:val="FootnoteAnchor"/>
          <w:rtl w:val="true"/>
        </w:rPr>
        <w:footnoteReference w:id="37"/>
      </w:r>
      <w:r>
        <w:rPr>
          <w:rFonts w:ascii="IRNazanin" w:hAnsi="IRNazanin" w:eastAsia="IRNazanin"/>
          <w:color w:val="111111"/>
          <w:sz w:val="28"/>
          <w:sz w:val="28"/>
          <w:szCs w:val="28"/>
          <w:rtl w:val="true"/>
          <w:lang w:bidi="fa-IR"/>
        </w:rPr>
        <w:t xml:space="preserve">  ، هذا مما یدرکه العقل، فالوجوب الشرعی الوارد فی الإطاعة وتحریم المعصیة، فی الحقیقة هو إرشاد إلی 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المستشکل هی أنّ عدم السقوط فی باب الکلی وأفراده مما یدرکه العقل، فإذا ورد وجوب الباقی، فالتعبّد بعدم السقوط یعنی إرشاد إلی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کلام المستشکل أنّ الوجوب هل هو مُبیّن فی خطابٍ سابق، أو غیر مُبیّن فی خطابٍ سابق، هذا لا یُفهم من عبارته، عبارته واضحة فی أنه یقول أنّ وجوب الباقی فی مورد الکلی ذی الأفراد هو وجوب إرشادی؛ لأن الوجوب وعدم السقوط مما یدرکه العقل، بقاء الوجوب السابق هو مما یدرکه العقل؛ إذ لا موجب لسقوطه بسقوط شیءٍ آخر، فهو یری أنّ هذا الوجوب إرشادی؛ لأنه وارد فی مورد الحکم العقلی، والأحکام والوجوبات الشرعیة إذا وردت فی مورد الأحکام العقلیة تکون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لتوضیح المطلب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العقل لعدم السقوط یکون واضحاً جداً فی الوجوبات الاستقلالیة التی لا تجمعها أی جهة مشترکة، من قبیل وجوب الصوم ـــــــ مثلاً ـــــــ ووجوب الکفارة، وجوبان مستقلان لیس بینهما جهة مشترکة إطلاقاً، سقوط هذا الوجوب بالعجز لا یوجب بنظر العقل سقوط الوجوب الآخر، فعدم السقوط هنا مما یدرکه العقل بشکلٍ واضحٍ جداً، فمن هنا لا مجال لتوهّم السقوط فی مثل ذلک؛ ولذا هذا المثال لا یدخل أساساً فی قاعدة المیسور؛ لأنه لابدّ لدخوله فی قاعدة المیسور من وجود توهّم السقوط حتی تکون القاعدة وهذه الجملة مسوقة لدفع هذا التوهم، فی مثل الواجبات الاستقلالیة التی لا تجمعها جهة مشترکة واضح أنه لیس فیها توهّم السقوط حتی تأتی هذه الجملة لتدل علی عدم السقوط، فهذا خارج عن القاعدة أصلاً؛ بل یمکن أن نقول أنّ هذا من توضیح الواضحات، ولا داعی لبیان أمرٍ واضح جداً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کانت الوجوبات الاستقلالیة هناک جهة مشترکة تجمعها بالرغم من کونها وجوبات استقلالیة من قبیل أن یجمعها دلیلٌ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فرد من أفراد العالم له وجوب استقلالی لا علاقة له بوجوب إکرام الفرد الآخر، لکن جمع هذه الوجوبات دلیل واحد؛ حینئذٍ هناک مجال لفرض أن یحصل توهّم السقوط بتخیّل أنّ هذا دلیل واحد، فإذا تعذر بعض أفراده یسقط هذا الدلیل الواحد، وهذا یوجب سقوط الوجوبات الأخری، یعنی سقوط وجوب بعض أفراد هذا الدلیل الواحد قد یحصل توهم أنّ هذا یوجب سقوط ذات التکلیف؛ لأنه تکلیف واحد، فإذا سقط هذا التکلیف؛ حینئذٍ یسقط وجوب الباقی، فمن هنا یحصل توهم السقوط فی هذا المثال نتیجة وجود جهةٍ جامعةٍ تجمع بین هذه الوجوبات الاستقلالیة وهی کونها تشترک فی دلیلٍ واحد؛ فحینئذٍ یحصل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ندخله فی بابٍ آخر، توهّم السقوط لیس من هذه الجهة، وإنما من جهة المسألة الأصولیة التی قرأناها فی بحث العام والخاص وهی حجّیة العام فی الباقی، أنّ العام هل یکون حجّة فی الباقی، أو لا ؟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سقط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بعض الأفراد، لتعذر إکرام بعض الأفراد؛ حینئذٍ العام لیس حجّة فی هذا الفرد المتعذر، لکن هل هو حجّة فی الباقی، أو لا ؟ قد یُتخیل عدم حجّیة العام فی الباقی، ومن هنا یُتوهم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ما دام هناک توهّم للسقوط؛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یدخل فی محل الکلام، وتکون الروایة دالّة علی وجوب الباقی، وعلی عدم السقوط، وکأنها ترید أن تدفع توهّم السقوط، وإلا إذا لم یکن هناک توهم سقوط الباقی لا معنی لأن یدخل ذلک المورد فی مدلول القاعدة ومدلول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هل یستلزم أن یکون الوجوب المستفاد من العبارة وجوباً مولویاً، أو لا ؟ عندما تکون العبارة واردة لبیان عدم السقوط ودفع توهّم السقوط فی أمثال هذه الموارد، هذا لا یستلزم أن یکون الوجوب فی هذه العبارة وجوباً مولویاً؛ بل الظاهر أنه إرشادٌ إلی عدم السقوط وتنبیهٌ للمکلف إلی أنه لا تقع فی هذا التوهّم؛ لأنه لم یحصل ما یوجب سقوط وجوب الباقی، الذی حصل هو عبارة عن سقوط أحد الوجوبات المستقلة للتعذر، وهذا لیس موجباً لتوهّم السقوط عن الباقی، فالغرض من هذه الجملة هو تنبیه المکلف إلی عدم السقوط؛ بل تنبیه المکلف إلی أنّ السقوط وهمٌ لا أساس له؛ إذ لم یحصل فی المقام ما یوجب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 الجملة بهذا التفسیر وقلنا أنها مسوقة لبیان عدم السقوط ولدفع هذا التوهم؛ حینئذٍ تکون الجملة إرشادیة ولیست مولویة، ولم یُعمِل المولی فیها مولویته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تصدر من المولی بما هو مولی، وإنما صدرت منه بما هو مرشد ومنبه ومخبر، یُنبه الطرف المقابل إلی أنه لا موجب للسقوط ولا موجب لتوهّم السقوط، فالجملة تکون باقیة علی حالها، والوجوب یکون باقیاً علی حاله ولم یحدث فی المقام ما یوجب سقوط هذا الوجوب؛ فحینئذٍ تکون الجملة إرشادیة، ولا تکون مولویة، خصوصاً مع وجود الدلیل علی وجوب الباقی، یوجد دلیلٌ یدلّ علی وجوب الباقی وهو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دلیل علی وجوب هذا الفرد وذاک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فمع وجود الدلیل علی وجوب الباقی وهو العام نفسه؛ حینئذٍ یکون هذا أوضح فی کون وجوب الباقی لو صدر من الشارع التعبّد بعدم السقوط یکون إرشادیاً یوجب سقوط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یُمثّل لذلک کما فی بعض الکتب بأمر یکون إدراک العقل لعدم السقوط فیه بمنزلةٍ أخفی، کما لو فرضنا أنّ الوجوبات المستقلة لم یکن یجمعها عنوان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تنبیه للمکلف إلی أنّ هذا وجب بالدلیل السابق، یعنی کما یجمعها دلیل واحد یجمعها عنوان واحد، هنا نستطیع أن نقول یوجد دلیل علی وجوب الباقی وهو العام نفسه فیحصل توهّم السقوط، لکن بمرتبة من المراتب، فی هذا المثال توهّم السقوط یکون بنحوٍ أوضح کما لو فرضنا أن هذه الوجوبات المستقلة کان لا یجمعها عنوان عام، وإنما کان یجمعها عنوان لا ینطبق علی الباقی، ومن هنا یکون الفرق، فهنا لا نستطیع أن نقول أن وجوب الباقی دل علیه الدلیل؛ لأن وجوب الباقی لا یدل علیه الدلیل؛ لأن الدلیل دل علی وجوب عنوان لا ینطبق علی الباقی کما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 مثلاً ـــــــ فی هذا المثال مع افتراض أنّ وجوب صوم کل یوم من أیام شهر رجب وجوب استقلالی لیس مأخوذاً علی نحو المجموعیة، فیجب صوم الیوم الأول ویجب صوم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لکن هذه الوجوبات المستقلة وردت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ینطبق علی الباقی، یعنی إذا تعذر علیه أن یصوم خمسة أیام من شهر رجب لا نستطیع أن نقول أنّ هذا الدلیل یدل علی وجوب صوم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 شهر رجب، الدلیل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بهذا الدلیل بالنسبة إلی الباقی یکون لیس فیه ذاک الوضوح الموجود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فیحصل توهم السقوط بنحوٍ أوضح، بمعنی أنه إذا تعذر علیه صوم خمسة أیام من شهر رجب یتخیّل هذا المکلف أنه یسقط عنه وجوب الباقی، فالروایة حینئذٍ تکون مسوقة لبیان بقاء هذا الوجوب، وأنه لم یحصل ما یوجب سقوط هذا الوجوب عن الباقی، ودفع توهم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ما یدل علی وجوب صوم الباقی من شهر رجب، ولو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بأنّ الغرض من هذا هو التنبیه علی عدم السقوط، وإلفات نظر المکلف إلی أنه لا موجب لهذا التوهّم، فیکون الغرض منه هو دفع هذا التوهّم وتنبیه المکلّف إلی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یناسب الإرشادیة ولا یناسب المولویة، یعنی لا نستطیع أن نقول بأنّ هذا صدر من المولی بما هو مولی بحیث یکون أمراً مولویاً له لوازم، من قبیل أن یکون لهذا التکلیف إطاعة خاصة وعصیان خاص، لا نستطیع الالتزام بهذا، له إطاعة خاصة غیر الإطاعة المستفادة من الدلیل العام، هذا الأمر بالباقی لا یُحدث شیئاً جدیداً بقطع النظر عنه، هو من البدایة کان یجب علیه صیام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من شهر رجب، أو کان یجب علیه إکرام العلماء الباقین، وإذا خالفه یستحق العقاب، وإذا وافقه یستحق الثواب، هذا الوجوب الجدید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یُحدث شیئاً جدیداً، ولا تکون له إطاعة خاصّة ویکون له عصیان خاص، لازم المولویة هو أنه إذا کان الوجوب مولویاً أعمل فیه المولی مولویته؛ فحینئذٍ مخالفته توجب استحقاق العقاب، وهذا الوجوب الذی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قلنا أنّ الغرض منه هو التنبیه علی عدم السقوط ودفع توهم السقوط لیس مولویاً، وإنما هو یناسب الإرشادیة ولا یکون مولویاً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أنه یمکن المناقشة فی کون هذا الوجوب تأکیدیاً، لیس واضحاً أنّ هذا الوجوب تأکیدی، یعنی جاء به الشارع لمجرد التأکید علی الوجوب الذی بُیّن فی خطابٍ سابقٍ، الظاهر أنّ هذا الوجوب صدر من الشارع لغرض التنبیه إلی عدم السقوط ودفع توهم السقوط لا لأجل تأکید الوجوب الآخر، لیس تأکیدیاً، یعنی عندما یقول یجب علیک الباقی، فأنه لا یرید أن یؤکّد ذلک الوجوب، وإنما یرید أن یدفع توهم السقوط، إذا لم یکن هناک توهم للسقوط، فهذا خارج عن محل کلامنا؛ ولذا بعضهم ناقش حتی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توهم سقوط أصلاً؛ فحینئذٍ لا معنی لأن تکون الجملة شاملة لمثله لعدم وجود توهم سقوط حتی تکون الجملة مسوقة لدفع توهم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تأکید الوجوب المبیّن فی خطاب آخر، وإنما الغرض منها هو التنبیه والإرشاد إلی عدم السقوط وبقاء حکم المیسور، ومن هنا مسألة کونه تأکیدیاً لیست واضحة، والمیزان المعروف فی کون الأمر إرشادیاً، أو کونه مولویاً هو أنّ أحد الموازین فی کون الأمر إرشادیاً هو أن یکون الحکم الشرعی وارداً فی مورد الحکم العقلی، کما فی أطیعوا الله، وأطیعوا الرسول وأمثال هذه العبائر، ومن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ذکره المستشکل من أنّ هناک ملازمة بین حمل الروایة علی الکلی وأفراده وبین کون الوجوب المستفاد من القاعدة هو وجوباً إرشادیاً، الظاهر أنّ هذا تام؛ لما ذکر من أنّ عدم السقوط أمر یدرکه العقل ویلتفت إلیه العقل؛ فحینئذٍ یکون هذا الوجوب وارداً فی مورد حکم العقل، أو بالبیان الذی ذکرناه والذی یقتضی حمل الوجوب علی أنه إرشادی وهو أنّ الذی یُفهم من هذه العبارة أنّ الغرض منها هو دفع توهّم السقوط؛ ولذا یُشترط فی شمول القاعدة لموردٍ أن یکون هناک توهم سقوط، وإذا لم یکن هناک توهم سقوط، فالقاعدة لا تشمله ویکون الغرض من العبارة هو دفع هذا الوهّم والتنبیه وإلفات نظر المکلف إلی ذلک، وهذا یناسب الإرشادیة ولا یناسب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دخلنا فی هذا الأمر، وبیّنّا مسألة عدم وجود جامع بین الوجوب الإرشادی والوجوب المولوی، وأنه لو کانت العبارة شاملة لکل منهما مع عدم وجود جامع یلزم استعمال اللّفظ فی أکثر من معنی،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یُستعمل اللّفظ فی معنی واحد، وبعد فرض عدم وجود جامع، وهذا المعنی الواحد لا مرجّح لأحد المعنیین علی الآخر، فتکون الروایة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الملاحظة علی ذلک هی أنّ المولویة والإرشادیة لیست داخلة فی ضمن المدلول التصوری الاستعمالی للجملة، وإنما هی تدخل فی باب المدلول التصدیقی، والمدلول التصدیقی لا یدخل ضمن المدلول التصوری، فهی مدالیل تصدیقیة، ونفس المستشکل ذکر أیضاً أنّ ظهور الأمر فی المولویة لیس ظهوراً وضعیاً، وإنما هو ظهور سیاقی حالی یُستفاد من ظاهر حال المتکلم ــــــــ الشارع ـــــــ أنه فی مقام التشریع والجعل، وهذا یعنی المولویة،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حالی سیاقی یدخل فی المدلول التصدیقی لا فی المدلول الاستعمالی وهذا معناه أنّ صیغة الأمر مستعملة فی معنی واحد، سواء استعملت فی الکلی وفرده، أو استعملت فی المرکّب وأجزائه، فی حدود ما هو المستعمل فیه اللّفظ هو معنی واحد فیهما معاً، لیس هناک تعدد فی المعنی المستعمل فیه، فلا یلزم من شمول الحدیث لکلٍ منهما استعمال اللّفظ فی أکثر من معنی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عدم وجود قرینة لتعیین أحد الأمرین،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 أنّ هناک قرینة تعیّن إرادة المرکب وجزئه، أنّ هذا هو المراد بالعبارة، وبالتالی یصح الاستدلال بالعبارة علی قاعدة المیسور فی محل الکلام، والقرینة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أشار إلیها نفس المستشکل، وذکرناها فی الدرس السابق، وهی مسألة ظهور الأمر فی المولویة، أی أنّ الکلام الذی یصدر من المولی له ظهور فی المولویة، الأصل فی کلام الشارع أن یُحمل علی المولویة، وحمله علی أنه لیس مولویاً هو خلاف الأصل ویحتاج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 فی المولویة یستدعی ترجیح جانب حمل الروایة علی المرکّب ذی الأجزاء فی مقابل حمل الروایة علی الکلی ذی الأفراد؛ لأنّ حمل الروایة علی الکلی ذی الأفراد یستلزم أن یکون الوجوب إرشادیاً، وهذا خلاف هذا الظهور،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مرجّح لحمل الروایة علی المرکب ذی الأجزاء</w:t>
      </w:r>
      <w:r>
        <w:rPr>
          <w:rFonts w:eastAsia="IRNazanin" w:cs="IRNazanin"/>
          <w:color w:val="111111"/>
          <w:sz w:val="28"/>
          <w:szCs w:val="28"/>
          <w:rtl w:val="true"/>
          <w:lang w:bidi="fa-IR"/>
        </w:rPr>
        <w:t>.</w:t>
      </w:r>
      <w:bookmarkStart w:id="52" w:name="pg4993_29550"/>
    </w:p>
    <w:p>
      <w:pPr>
        <w:pStyle w:val="Heading2"/>
        <w:numPr>
          <w:ilvl w:val="1"/>
          <w:numId w:val="1"/>
        </w:numPr>
        <w:rPr/>
      </w:pPr>
      <w:bookmarkStart w:id="53" w:name="__RefHeading___Toc400404_774463916"/>
      <w:bookmarkStart w:id="54" w:name="_Toc18"/>
      <w:bookmarkEnd w:id="52"/>
      <w:bookmarkEnd w:id="53"/>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للأمر الثالث الذی تتوقف علیه تمامیة الإشکال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أنه یتوقف علی عدم وجود قرینة لترجیح أحد الاحتمالین علی الآخر، والجامع غیر موجود، فتکون الروایة مجملة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هنا، کما هو ذکر 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أنّ ظهور الأمر والنهی الصادر من الشارع فی المولویة یوجب ترجیح جانب حمل الروایة علی المرکّب ذی الأجزاء، وبالتالی یصح الاستدلال بها، باعتبار أنّ الأصل فی کلام الشارع یقتضی حمله علی المولویة، وافتراض أنه صدر منه لا بما هو مولی یحتاج إلی إثباتٍ وقرینة، فإذا تردد الأمر بینهما کما هو المفروض فی الإشکال؛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قرینة موجبة لترجیح أحد الاحتمالین علی الآخر، وبالتالی یصح الاستدلال بالروایة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هذا الإشکال بما تقدّم، وکان مقصوده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الکلام فی المولویة لیس ظهوراً وضعیاً، وإنما هو ظهور سیاقی حالی تابع لظهور حال المتکلّم؛ لأنّ المتکلّم عندما یُفترَض أنّ ظاهر حاله أنه فی مقام التشریع والجعل یکون لکلامه ظهور فی المولویة، فهو ظهور سیاقی حالی ولیس ظهوراً وضعیاً، لو کان ظهوراً وضعیاً؛ حینئذٍ یمکن تعیین أحد الاحتمالین فی مقابل الاحتمال الآخر استناداً إلی هذا الظهور الوضعی، لکن عندما یکون ظهوراً سیاقیاً مستنداً إلی ظاهر حال المتکلّم فی أنه فی مقام الجعل والتشریع؛ حینئذٍ لا یمکن الاعتماد علی هذا الظهور والأصل لإثبات إرادة هذا المعنی فی مقابل المعنی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محل الکلام من قبیل المثال الذی مثّلنا به سابقاً ولیس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 بدینٍ إلی أجلٍ مسمّی 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واضح لا یوجد تردد فی المتعلّق کما یعبّر عنه، ولا یوجد تردد فی الموضوع، وإنما نحن لا نعلم أنّ الأمر صدر من المولی بما هو مولی، أو بما هو مرشد ومخبر، الأصل هنا ینفع لتعیین أنه صدر منه بما هو مولی، أنّ الأصل فی کلام المتکلّم ــــــــــ الشارع ـــــــــ أن یکون کلامه صادراً منه بما هو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مثل المثال السابق، هو أمر بشیء وتردّد عندی متعلّق الأمر بین أن یکون هو الصلاة حتی یکون الأمر بها مولویاً حتماً، وصدر منه بما هو مولی، أو یکون ــــــــ مثلاً ـــــــــ مراجعة الطبیب حتی یکون الأمر المتعلّق به إرشادیاً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من هذا القبیل؛ لأنّ الموضوع مردّدٌ بین الکلّی ذی الأفراد وبین المرکّب ذی الأجزاء، الروایة مردّدة بینهما، إن حملناها علی الکلّی ذی الأفراد، فالأمر بالباقی إرشادی لا محالة، وإن حملناها علی المرکّب ذی الأجزاء، فالأمر بالباقی هو أمر مولوی لا محالة، فیکون ما نحن فیه من قبیل المثال الثانی، فی المثال الثانی أو فی ما نحن فیه هذا الأصل لا ینفع، ظهور کلام الشارع أنّ ما صدر منه صدر منه بما هو مولی لا ینفع لتعیین أحد الاحتمالین فی مقابل الاحتمال الآخر، هو لم یذکر وجهاً لهذا، لکن یُذکر فی هذا المجال أنّ الوجه فی ذلک هو مسألة أنّ هذا الظهور لا ینعقد فی حالةٍ من هذا القبیل، فی محل الکلام وفی المثال الذی ذکرناه هذا الظهور لا یکون له ثبوت حتی یُستند إلیه؛ لأن هذا الظهور کما قلنا ظهور حالی سیاقی یعتمد علی ظاهر حال المتکلّم، وفی ما نحن فیه الکلام احتفّ بما یصلح أن یکون قرینةً علی إرادة خلاف هذا الظهور، وهذه القرینة هی احتمال أن تکون الروایة ناظرةً إلی الکلّی ذی الأفراد، وبناءً علی هذا الاحتمال سیکون الأمر إرشادیاً لا محالة،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یصلح أن یکون قرینةً علی أنّ المتکلّم لم یصدر منه الکلام بما هو مولی، یعنی یکون قرینةً علی خلاف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المتکلّم فی هذه الروایة احتفّ بما یصلح أن یکون قرینةً علی خلافه؛ لأنه علی تقدیر أن تکون الروایة ناظرةً إلی الکلّی ذی الأفراد، فالأمر إرشادی، بمعنی أنّ المتکلّم لم یصدر منه هذا الکلام بما هو مولی،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لیس فی مقام التشریع والجعل حتی یکون ما صدر منه أمراً مولویاً، وإنما هو فی مقام الإرشاد، فالظهور فی المولویة الذی یستند إلی ظاهر حال المتکلّم سوف لا یبقی حینئذٍ؛ لأنه یستند إلی ظهور حال المتکلّم فی أنه فی مقام التشریع والجعل، هذا الظهور لا ثبوت له فی محل الکلام؛ لوجود ما یصلح أن یکون قرینةً علی خلافه، وهو نفس أحد الاحتمالین الذَین یتردّد بینهما الأمر، أنه هل هو ناظر إلی الکلّی ذی الأفراد، أو أنه ناظر إلی المرکّب ذی الأجزاء، علی تقدیر أن تکون الروایة ناظرةً إلی الکلّی ذی الأفراد؛ حینئذٍ لا یبقی هذا الظهور؛ لأنّ هذا الظهور کما قلنا یعتمد علی ظهور حال المتکلّم فی أنه فی مقام الجعل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التقدیر الآخر یبقی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نستطیع أن نقول أنّ هذا الکلام الصادر من المتکلّم احتفّ بما یصلح أن یکون قرینةً صارفةً لهذا الظهور ولا یمکن الاعتماد علی هذا الظهور فی مثل محل الکلام وفی مثل المثال السابق الذی ذکرناه، بخلاف المثال الأوّل الذی ذکرناه إذا تداینتم بدین فاکتبوه</w:t>
      </w:r>
      <w:r>
        <w:rPr>
          <w:rStyle w:val="FootnoteAnchor"/>
          <w:rtl w:val="true"/>
        </w:rPr>
        <w:footnoteReference w:id="38"/>
      </w:r>
      <w:r>
        <w:rPr>
          <w:rFonts w:ascii="IRNazanin" w:hAnsi="IRNazanin" w:eastAsia="IRNazanin"/>
          <w:color w:val="111111"/>
          <w:sz w:val="28"/>
          <w:sz w:val="28"/>
          <w:szCs w:val="28"/>
          <w:rtl w:val="true"/>
          <w:lang w:bidi="fa-IR"/>
        </w:rPr>
        <w:t xml:space="preserve">  لیس هناک تردّد، واضح أنه أمر بکتابة الدین، وشکّنا منحصر فی أنه هل صدر منه بما هو مولی، أو صدر منه بما هو مرشد،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کلام المتکلّم أنه یصدر منه بما هو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یُقرّب به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کجواب علی الإشکال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أیضاً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دکر القرائن المعیِّنة لأحد الاحتمالین؛ لأنه قال بعدم وجود قرینة، فیکون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مقابله قد یقال أنّ هناک قرینة غیر ما تقدّم تقتضی حمل الروایة علی المرکب ذی الأجزاء، وهذه القرینة 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استبعاد حمل الروایة علی الکلّی ذی الأفراد یکون قرینة علی حملها علی المرکب ذی الأجزاء، فیصح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الاستبعاد ناشئ من دعوی أنّ وجوب الباقی فی باب الکلّی ذی الأفراد هو من الأمور الواضحة وبیانها یدخل فی بیان الأمور الواضحة البدیهیة، وجوب الباقی بالنسبة للکلّی ذی الأفراد، باعتبار ما تقدّم من أنّ وجوب الکلّی ذی الأفراد ینحلّ إلی وجوباتٍ مستقلةٍ غیر مترابطة، ولا ربط لوجوب هذا بوجوب ذاک، فإذا تعذّر إکرام بعض العلماء لا موجب لسقوط وجوب إکرام الباقی، فتبیین وجوب إکرام الباقی بعد التعذّر من قِبل الشارع یکون من توضیح الواضحات، بخلاف ما إذا حُملت الروایة علی المرکّب ذی الأجزاء، فأنّ وجوب الباقی لیس هکذا، لیس هناک وضوح فی وجوب الباقی؛ بل بالعکس، بالنظرة الأولیة یسقط وجوب الباقی ولا یبقی، فعندما یتصدّی الشارع لبیان وجوب الباقی، فأنه یکون أمراً مقبولاً ومعقولاً ولیس من باب توضیح الواضحات، وهذا یکون قرینةً مرجّحةً لاحتمال حمل الروایة علی المرکّب ذی الأجزاء فی مقابل حملها علی الکلّی ذی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الدرس السابق أنّ هذه القرینة الظاهر أنه لابدّ أن نشترط فی دخول المورد فی هذه القاعدة، لابدّ أن تکون هناک جهة مشترکة بین المیسور وبین المعسور، هذه الجهة المشترکة هی التی توجب توهّم السقوط حتی یکون مفاد هذه الروایة هو دفع هذا التوهّم، وأنه لا موجب للسقوط فی المقام، فیبقی الأمر بالباقی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جهة مشترکة بین المیسور والمعسور حتی یکون سقوط المعسور موجباً لتوهّم سقوط وجوب المیسور، وهذا کما قلنا لا یتحقق فی مثل وجوب الصلاة ووجوب الکفارة ــــــــــ مثلاً ـــــــــ لیس هناک جهة توهّم أنّ سقوط وجوب الکفارة عند العجز عنها یوجب سقوط وجوب الصلاة حتی یتصدّی الشارع لدفع هذا التوهّم وبیان وجوب الباقی وبیان أنّ المیسور لا یسقط بسقوط المعسور، لا وجه لذلک،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یدخل المورد فی القاعدة لابدّ من افتراض أنّ هناک توهّم سقوط للمیسور بسبب تعذّر البعض، إذا اشترطنا هذا فی القاعدة، وفرضنا أنّه فی باب الکلّی ذی الأفراد یوجد هذا التوهّم، ولو باعتبار اشتراکهما فی دلیلٍ واحد، قد یحصل تخیّل أنّ هذا الدلیل الواحد یسقط لتعذّر بعض أفراده، فلا یجب إکرام الباقی، أو یجمعها عنوانٌ واحد، هنا 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الواحد أیضاً إذا تعذّر امتثال بعض أفراده یسقط العنوان، وبالتبع یسقط الأمر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لدینا کلّی ذی أفراد، أصلاً توهّم السقوط غیر موجود فیه، هذا لا یدخل فی القاعدة اساساً، ولیس الکلام فیه، وإنما الکلام فی شمول الروایة للکلّی ذی الأفراد، أو اختصاصه بالکلّی ذی الأفراد فیما إذا کان هناک توهّم السقوط بالتعذر، هذا شرط لابدّ منه، فعندما نشترط هذا فی شمول الروایة للکلّی ذی الأفراد، أو دلالتها علی وجوب الباقی فیه؛ حینئذٍ لا یمکن أن نقول أنّ هذه العبارة من باب توضیح الواضحات، بحیث یکون الکلام لغواً وبلا فائدة ولا یترتب علیه أی أثر، کلا، هذه العبارة صدرت لداعی ولغرض دفع هذا التوهّم الموجود فی باب الکلی، وأیّ ضیرٍ فی أن نقول أنّ الشارع یتصدّی لدفع هذا التوهم، فیقول أنّ المیسور من الکلّی یجب الإتیان به إذا تعذّرت بعض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مقبولٌ ولا یدخل فی باب توضیح الواضحات، وإنما هناک توهّم ولبس وتردد، الشارع یرید أن یزیل هذا بقوله أنّ المیسور لا یسقط بالمعسور لو حملناه علی الکلّی ذی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لیست من باب توضیح الواضحات بحیث یکون الکلام لغواً وعبثاً وبلا فائدة، لیس هکذا، هناک توهم السقوط، وهذا موجود فی باب الکلّی ذی الأفراد، باعتبارات متعددة وهذا یصحح أن یصدر بیان لدفع هذا التوهم بعنوان أنّ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وحده لا یصلح أن یکون قرینة لترجیح هذا الاحتمال علی الاحتمال الآخر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علی حمل الروایة علی المرکّب ذی الأجزاء، وبالتالی صحة الاستدلال بالروایة فی محل الکلام هی ظاهر العبارة نفسها، فالعبارة ظاهرة فی المرکّب ذی الأجزاء بقطع النظر عن أی شیءٍ آخر، العبارة ظاهرة فی هذا، وحملها علی الکلّی ذی الأفراد خلاف الظاهر ویحتاج إلی بذل عنایةٍ حتی تکون الجملة صادقة فی مورد الکلّی ذی الأفراد، وإلا هی بدون عنایة هی ظاهرة فی المرکّب ذی الأجزاء، وهذا الظهور یأتی من دعوی أنّ المستفاد من الروایة هو أنّ هناک شیئاً واحداً له میسور ومعسور، والروایة تقول أنّ المیسور من هذا الشیء لا یسقط بالمعسور منه،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المأمور به شیئاً واحداً له میسور وله معسور، معسوره هی المرتبة العلیا منه، وهی الإتیان بتمام الأجزاء، هذا معسور؛ لأنّ المفروض تعذّر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ومیسوره هو الباقی من الأفراد أو الأجزاء،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من ذلک الشیء لا یسقط بسقوط المعسور الذی هو المرتبة العُلیا من ذلک الشیء والذی هو عبارة عن الإتیان بتمام الأجزاء، المرتبة الدانیة من الشیء التی عُبّر عنها بالمیسور منه لا تسقط بسقوط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المأمور به شیئاً له میسور ومعسور، والروایة تقول أنّ المیسور من هذا الشیء لا یسقط بسقوط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یُفهم من الروایة، وهذا المعنی لا ینطبق إلا علی المرکّب ذی الأجزاء بقطع النظر عن إعمال العنایة؛ لأنه فی المرکّب ذی الأجزاء هناک شیء، ونستطیع أن نقول أنّ الباقی میسور من ذلک الشیء، المأمور به هو المرکّب کالصلاة، وفرضاً تعذّر التشهد علیه، نستطیع أن نقول أنّ الباقی من أجزاء الصلاة هو میسور من الصلاة، مرتبة من الصلاة ولو کانت مرتبة دانیة؛ لأنه میسور منها، وهذا المیسور من الصلاة لا یسقط بسقوط المعسور، یعنی المرتبة العلیا التامة للصلاة التی هی عبارة عن الإتیان بجمیع أجزائها، إذا تعسّر علیک ذاک؛ حینئذٍ لا یفوتک الإتیان به بمرتبته الدانیة التی عُبّر عنها بالمیسور، هذا ینطبق انطباقاً حقیقیاً وبلا عنایة وبلا أیّ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أردنا تطبیقه علی الکلّی ذی الأفراد، هنا لابدّ من بذل عنایةٍ، ولا یمکن تطبیقه بشکلٍ عادی وبلا بذل عنایة، فی باب الکلّی ذی الأفراد لیس لدینا شیء یبرّر لنا أن نقول أنّ الباقی میسور من ذلک الشیء، لیس میسوراً من ذلک الشیء، الأفراد لها وجوبات مستقلة، والباقی لیس میسوراً من شیء، لا یوجد شیء هناک فی باب الکلّی ذی الأفراد نعبّر عنه بأنّ هذا الباقی میسور منه، 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بمثابة أن یقول أکرم هذا، وأکرم هذا، وأکرم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فی أن نقول بأنّ إکرام هذا هو میسور من إکرام هذا الفرد، أو من إکرام هذا الفرد ؟ لیس میسوراً من شیء، بخلاف الباقی فی المرکّب ذی الأجزاء، هناک شیء مأمور به، نستطیع أن نقول أنّ الباقی میسور منه، الروایة تقول أنّ المیسور من شیءٍ لا یسقط بتعذر المعسور منه، هذا لا ینطبق علی الکلّی ذی الأفراد؛ لأنه فی باب الکلّی ذی الأفراد هناک وجوبات متعددة بعدد الأفراد ولیس هناک شیء یجمعها، وإنما هی وجوبات متعددة بتعدد الأفراد، ولیس الباقی میسوراً من شیءٍ حتی نقول أنّ هذا الباقی میسور من ذلک الشیء والروایة تشمله وتدل علی عدم سقوطه بتعذر المعسور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بذل عنایةٍ حتی یصح هذا، والعنایة هی أن نأخذ العام هو الشیء المأمور به، ونفترض وحدة الأمر بالعام، فإذا افترضنا له وحدة؛ حینئذٍ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الباقی میسور من ذلک العام الذی تعلّق به الأمر والذی اعتبرنا له وحدة؛ حینئذٍ یکون الباقی میسوراً منه، فتکون الروایة شاملة له، وإلا من دون بذل هذه العنایة لیس لدینا شیء فی باب الکلّی ذی الأفراد یکون الباقی میسوراً منه، إلا ببذل عنایة، فإذا قلنا أنّ هذه عنایة، والأصل عدمها؛ حینئذٍ تُحمل الروایة علی معناها الظاهر الذی لا یحتاج إلی عنایةٍ وهو المرکّب ذی الأجزاء، فیکون هذا قرینةً علی ترجیح حمل الروایة علی المرکّب ذی الأجزاء فی مقابل حملها علی الکلّی ذی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العنایة ما هی درجتها؟ وهل یمکن توجیهها ؟ یمکن أن یقال أنها مفترضة فی نفس المقام، فهذا مطلب آخر، لکن بالنتیجة هذه عنایة یحتاجها حمل الروایة علی الکلّی ذی الأفراد، لابدّ من افتراض وحدة حتی تکون الروایة ناظرة إلی هذا الشیء الواحد، وتقول بأنّ المیسور منه لا یسقط بالمعسور، ومن دون افتراض هذه الوحدة یکون حمل الروایة علیه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ذُکر فی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الإشکال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للأمر الأوّل الذی یتوقف علیه الإشکال، الظاهر 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بمعنی أنّ هناک ملازمة بین حمل الروایة علی الکلّی ذی الأفراد وبین کون الأمر المستفاد من الروایة إرشادیاً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الصحیح بناءً علی ما ذکرنا من أنّ الأمر بالباقی فی باب الکلّی ذی الأفراد هو أمر إرشادی لغرض التنبیه علی بقاء الباقی وأنه لم یحدث ما یوجب سقوطه لدفع توهّم السقوط، وهذا المعنی یناسب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وهو أنّ شمول الروایة لکلا الأمرین مع عدم وجود جامعٍ یستلزم استعمال اللّفظ فی معنیین، فقد تبیّن أنه یمکن الخدش فیه، باعتبار أنه لا یلزم من الجمع استعمال اللّفظ فی معنیین؛ بل هو استعمالٌ للّفظ فی معنیً واحد حتی إذا قلنا بشمول الروایة لکلا الأمرین؛ لأنّ المولویة والإرشادیة لیست من المدالیل التصوّریة التی یُستعمل فیها اللّفظ</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الثالث وهو عدم وجود قرینة لتعیین أحد الاحتمالین، الظاهر أنّ هذه أیضاً غیر تامّة لوجود ظهور، ولو ظهور فی الجملة التی تصلح أن تکون قرینة لتعیین إرادة المرکّب ذی الأجزاء فی مقابل إرادة الکلّی ذی الأفراد، وهی ظهور الجملة بالمعنی الذی ذکرناه، وقلنا أنّ الجملة فیها ظهور فی هذا المعنی، والمقصود هو أنّ المیسور من الشیء لا یسقط بسقوط المعسور، وهذا یستلزم افتراض شیء هو المأمور به، ویکون الباقی میسوراً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بناءً علی الاحتمال الأوّل، أو الاحتمال الثانی فی تفسیر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الاحتمال الأوّل الذی یقول أنّ الجملة هی نهیٌ ابتدائی، أو الاحتمال الثانی الذی یقول هو نفیٌ، لکنه مسوقٌ لبیان إنشاء حکمٍ تکلیفی، نفیٌ، لکن یُراد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هو الصحیح فی تفسیر هذه العبارة وهو أن نفسّرها بالتفسیر الثالث، وهو أنها إخبارٌ محضٌ عن عدم السقوط، أصلاً لا تستبطن أیّ إنشاء تکلیف، هی أخبار عن عدم السقوط، بمعنی أنّ حکم المیسور لا یسقط بتعذر بعض الأجزاء أو بعض الأفراد علی الخلاف فی شمولها للأفراد أو عدم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محض لیس فیها جنبة إنشاء، ولا تستبطن إنشاء تکلیف، ولا یُقصد بهذا الإخبار إنشاء تکلیف، نهی أو أمر، وإنما هی إخبار عن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حینئذٍ لا موضع للإشکال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وهو أیضاً ذکر بأنّ هذا الإشکال مختصٌ بالاحتمال الأوّل، وقلنا أنه لا داعی لتخصیصه بالاحتمال الأول؛ بل یجری حتی علی الاحتمال الثانی، لکنه لا یجری علی الاحتمال الثالث؛ لأنّ الجملة تکون جملة خبریة ولیس فیها إنشاء أو طلب، فلا معنی لأن نقول أنّ هذه الجملة مردّدة بین أن یکون الأمر فیها إرشادیاً علی تقدیر حملها علی الکلّی ذی الأفراد، أو مولویاً علی تقدیر حملها علی المرکب ذی الأجزاء، هذا الکلام لا موضع له؛ لأنّ المفروض أنّ الجملة خبریة تخبر عن عدم السقوط، فإذا استظهرنا من الروایة معنیً یناسب کلاً من الأمرین لا مانع من شمول الروایة لکلا الأمرین، فإذا أمکن تطبیق الروایة علی کلٍ منهما، علی المرکّب ذی الأجزاء وعلی الکلّی ذی الأفراد، یکون للروایة معنی واحد وهو الأخبار عن عدم سقوط الباقی بتعذر البعض، وإذا استفدنا من الروایة معنیً لا یناسب الکلّی ذی الأفراد، وإنما یناسب المرکّب ذی الأجزاء؛ حینئذٍ تکون الروایة دالة علی هذه القاعدة ولا یرِد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علی الاحتمال الثالث لیس هناک إعمال مولویة إطلاقاً، إخبارٌ صِرف عن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عدم السقوط هو بقاء الوجوب، لکن هذا شیء آخر لیس معناه أنّ الشارع هو أنشأ حکماً تکلیفیاً بالجملة الخبریة؛ بل هو لم یُنشأ حکماً تکلیفیاً، یعنی لیس نفیاً یُقصد به النهی، کلا، هذا الاحتمال الثانی، الاحتمال الثالث یقول أنه إخبارٌ صِرفٌ، إخبار عن عدم السقوط، ولازم عدم السقوط هو بقاء الوجوب</w:t>
      </w:r>
      <w:r>
        <w:rPr>
          <w:rFonts w:eastAsia="IRNazanin" w:cs="IRNazanin"/>
          <w:color w:val="111111"/>
          <w:sz w:val="28"/>
          <w:szCs w:val="28"/>
          <w:rtl w:val="true"/>
          <w:lang w:bidi="fa-IR"/>
        </w:rPr>
        <w:t>.</w:t>
      </w:r>
      <w:bookmarkStart w:id="55" w:name="pg4993_29554"/>
    </w:p>
    <w:p>
      <w:pPr>
        <w:pStyle w:val="BookText"/>
        <w:rPr/>
      </w:pPr>
      <w:bookmarkEnd w:id="55"/>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ممّا تقدّم أنّ الروایة تشمل المستحبات والواجبات ولا داعی لتخصیصها بخصوص الواجبات، باعتبار ما تقدّم من أنّ مفاد الروایة هو إبقاء ما کان، شبیهة جداً بدلیل الاستصحاب، المیسور لا یسقط، وقلنا لا یسقط بلحاظ حکمه، لا یسقط عن موضوعیته لحکمه، نحن رجّحنا أنه لا یسقط بلحاظ حکمه، بالدقة یختلف عن هذا أو هو نفسه ؟ هذا لیس مشکلة، لکن بالنتیجة أنه لا یسقط بلحاظ حکمه، وهذا المعنی ینطبق علی الواجبات والمستحبات، ویختلف باختلاف الحکم مثل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یختلف باختلاف المتیقن سابقاً، إن کان واجباً، یُستصحب الواجب، وإن کان مستحبّاً یجری استصحاب المستحب، هنا أیضاً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المیسور السابق لا یسقط بلحاظ حکمه، یعنی یبقی حکمه، فإن کان حکمه السابق هو الاستحباب، وکان الکل مستحب، فیبقی حکمه، وإن کان واجباً وکان الکل واجباً؛ فحینئذٍ أیضاً یبقی حکمه، فالظاهر أنّ الروایة تشمل الواجبات وتشمل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شمولها إلی الکلّی ذی الأفراد، قلنا أنّ هذا یحتاج إلی إعمال عنایة، إذا استُظهر أنّ العنایة موجودة؛ حینئذٍ لا مانع من شمولها لهما، وإلا فالظهور الأولی أنها تختص بالمرکّب ذی الأجزاء، ومنه یظهر أنه یمکن الاستدلال بهذه الروایة علی قاعدة المیسور فی محل الکلام</w:t>
      </w:r>
      <w:r>
        <w:rPr>
          <w:rFonts w:eastAsia="IRNazanin" w:cs="IRNazanin"/>
          <w:color w:val="111111"/>
          <w:sz w:val="28"/>
          <w:szCs w:val="28"/>
          <w:rtl w:val="true"/>
          <w:lang w:bidi="fa-IR"/>
        </w:rPr>
        <w:t>.</w:t>
      </w:r>
    </w:p>
    <w:p>
      <w:pPr>
        <w:pStyle w:val="Heading2"/>
        <w:numPr>
          <w:ilvl w:val="1"/>
          <w:numId w:val="1"/>
        </w:numPr>
        <w:rPr/>
      </w:pPr>
      <w:bookmarkStart w:id="56" w:name="__RefHeading___Toc400406_774463916"/>
      <w:bookmarkStart w:id="57" w:name="_Toc19"/>
      <w:bookmarkEnd w:id="56"/>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لحد الآن إشکالین علی الاستدلال بهذه الروایة علی القاعدة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الروایة لابدّ أن تُحمل علی الکلّی ذی الأفراد، ولا یصح حملها علی المرکّب ذی الأجزاء حتی یصح الاستدلال بها فی محل الکلام، وذلک باعتبار أنّ قاعدة المیسور هی قاعدة ارتکازیة، مرتکزة فی أذهان العقلاء والعرف، لکنّ القاعدة الارتکازیة لیست فی باب المرکّب ذی الأجزاء، وإنما هی فی باب الکلّی ذی الأفراد؛ لأنّ عدم السقوط فی باب الکلّی ذی الأفراد مرتکز فی أذهان العقلاء، فهی قاعدة ارتکازیة فی باب الکلّی ذی الأفراد لا فی باب المرکّب ذی الأجزاء، وهذا الارتکاز نفسه یصرف الروایة إلی مفاده، یعنی إلی المورد الذی فیه الارتکاز، وهو ــــــــــ بحسب الفرض ـــــــــ الکلّی ذی الأفراد لا المرکّب ذی الأجزاء؛ وحینئذٍ لا یکون لهذا الحدیث شمول لما هو خارج عن دائرة الارتکاز، ومحل الکلام خارج عن دائرة الارتکاز؛ وحینئذٍ لا یشمله الحدیث، فلا یصح الاستدلال بهذه الروایة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یتمّ فیما إذا فرضنا أننا ترددّنا فی الروایة، وقلنا أننا لا نعلم أنها هل تُحمل علی الکلّی ذی الأفراد، أو تُحمل علی المرکّب ذی الأجزاء ؟ وفرضنا أیضاً أنّ الروایة فی مقام الإرشاد إلی نکتةٍ ارتکازیةٍ فی إذهان العقلاء؛ حینئذٍ قد یصح هذا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فی مقام الإرشاد إلی نکتةٍ ارتکازیة، والارتکاز موجود فی باب الکلّی ذی الأفراد لا فی باب المرکّب ذی الأجزاء، وهذا یستوجب صرف الروایة إلی غیر محل الکلام، یعنی إلی الکلّی ذی الأفراد لا إلی المرکّب ذی الأجزاء، فیمکن أن یقال أنّ هذا الکلام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أنّنا استفدنا من الروایة أنها ناظرة إلی المرکّب ذی الأجزاء بالنکتة التی تقدمت سابقاً وهی أنّ ظاهر الروایة هو وجوب الإتیان بالمیسور من الشیء، فلابدّ من فرض أن یکون هناک شیء له میسور ومعسور، وقلنا أنّ هذا لا ینطبق من دون عنایةٍ إلاّ علی المرکّب ذی الأجزاء، وانطباقه علی الکلّی ذی الأفراد بحاجةٍ إلی العنایة؛ وحینئذٍ لا معنی لأن یقال أنّ الروایة ظاهرة فی الإرشاد إلی قضیةٍ ارتکازیةٍ، وأنّ الارتکاز موجود فی باب الکلّی ذی الأفراد لا فی باب المرکّب ذی الأجزاء، وإنما بناءً علی هذا الاستظهار، الروایة أصلاً لا یکون فیها إرشاد ولیست إرشادیة، وإنما بناءً علی هذا الاستظهار الروایة تکون فیها جنبة مولویة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ناظرة إلی المرکّب ذی الأجزاء، وهی فی مقام إثبات وجوب الباقی، ومن الواضح أنّ بقاء الوجوب وعدم السقوط ـــــــ کما هو قال ــــــــ لیس أمراً مرکوزاً فی باب المرکّب ذی الأجزاء وإنما هو فی باب الکلّی ذی الأفراد یکون أمراً ارتکازیاً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استظهرنا من الروایة أنها ناظرة إلی المرکّب ذی الأجزاء؛ حینئذٍ الروایة لیست فی مقام الإرشاد إلی قضیة ارتکازیة حتی یوجب ذلک حملها علی الکلّی ذی الأفراد، وبالتالی لا یصح الاستدلال بها، کلا الروایة إذا کانت ظاهرة فی هذا المعنی؛ حینئذٍ لا یکون لها ظهور فی الإرشاد إلی قضیة ارتکازیة حتی یکون ذلک موجباً لصرفها إلی غیر محل الکلام؛ بل بناءً علی هذا الاستظهار، تکون ظاهرة فی محل الکلام، وتکون دالّة علی عدم السقوط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ترددنا بین الأمرین، وفرضنا أنّ الروایة فی مقام الإرشاد إلی قضیة ارتکازیة؛ حینئذٍ یقال أنّ الارتکاز موجود هنا لا هناک، إذن هی ترشدنا إلی عدم السقوط فی باب الکلّی ذی الأفراد لا فی باب المرکّب ذی الأجزاء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یتلخّص من جمیع ما تقدّم بالنسبة إلی الحدیث الثانی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بمعنی أنّ حمل الروایة علی الکلّی ذی الأفراد یستلزم أن یکون الوجوب المستفاد منها وجوباً إرشادیاً، وأنّ حملها علی المرکّب ذی الأجزاء یستلزم أن یکون الوجوب المستفاد منها مولویاً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صحیح، لکن هذا کلّه فی صورة الترددّ، بأن لا ندری أنها محمولة علی هذا، أو محمولة علی هذا ؟ وأمّا بناءً علی ما تقدّم من أننا نستظهر من الروایة أنها ناظرة إلی المرکب ذی الأجزاء، وتدل علی بقاء وجوب المیسور، وأنّ وجوب المیسور لا یسقط بتعذّر بعض الأجزاء، وجوب المیسور من الأجزاء فی باب المرکّب ذی الأجزاء هذه القضیة لابدّ أن نفترض أنّ المولی أعمل مولویته فیها بشکلٍ من الأشکال؛ ولذا یکون الوجوب الذی نستفیده منها وجوباً مولویاً؛ لأنّ من الواضح أنّ عدم السقوط لیس ممّا یدرکه العقلاء فی باب المرکّب ذی الأجزاء، ولم یدّعِ أحد أنّه فی باب المرکّب ذی الأجزاء مما یدرکه العقلاء، وإنما أدُّعی ذلک فی باب الکلّی ذی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الوجوب وعدم سقوط المیسور لیس مما یدرکه العقلاء، ولا هو قضیة ارتکازیة، ولیس هناک مجال لتوهّم السقوط بحیث أنّ الحدیث یأتی لرفع هذا التوهّم؛ بل هناک وضوح فی سقوط وجوب المیسور بعد سقوط وجوب الکل فی باب المرکّب ذی الأجزاء، من هنا لابدّ من افتراض أنّ القضیة فیها إعمال مولویة، وأنّ المولی أعمل مولویته وحکم ببقاء وجوب المیسور،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فی باب المرکّب ذی الأجزاء تعبّدنا بعدم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تعبّد بعدم السقوط، وتعبّد بوجوب الباقی بالرغم من أنّ القاعدة تقتضی سقوطه وعدم وجوبه، لکن الشارع قال فی باب المرکّب ذی الأجزاء أنا أحکم بوجوب الباقی، وأعبّدکم بعدم السقوط، وهذا معناه أنّ الوجوب وجوب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استظهرنا من الروایة أنها ناظرة إلی المرکّب ذی الأجزاء، کما هو الظاهر؛ حینئذٍ الوجوب الذی نستفیده منها یکون وجوباً مولویاً، ومعناه التعبّد بالبقاء، والتعبّد بعدم سقوط وجوب المیسور، ومن هنا یکون الأنسب لهذا المعنی هو الاحتمال الثانی من الاحتمالات الثلاث المتقدّمة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أنّه نفی فی مقام النهی، سابقاً کنّا نقول أنّ الأقرب هو الاحتمال الثالث؛ لأنّ کلاً من الاحتمالین الأول والثانی یحتاج إلی بذل عنایة، الجملة الخبریة تُحمل علی کونها جملة خبریة، أمّا کونها یُراد بها النهی أو أنها هی نهی، هذا خلاف الظاهر، لکن 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 من أننا نستظهر من الروایة أنها ناظرة إلی المرکّب ذی الأجزاء، وأنّ هناک تعبّداً من قبل الشارع، وهذا التعبّد یعنی الحکم ببقاء وجوب المیسور وعدم سقوطه، أنا أعبّدک ببقاء وجوب المیسور، بالرغم من أنه یسقط ـــــــــ علی القاعدة ـــــــــ ، لکن أنا أعبّدک ببقائه، وهذا یستلزم المولویة کما قلنا، الأنسب لهذا هو أن یکون الاحتمال الثانی هو الأقرب من الاحتمالات الثلاثة المتقدمة، بمعنی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خبریة یُراد بها الإنشاء، أیّ یُراد بها التعبّد بوجوب الباقی وعدم سقوطه، فهی نفی فی مقام النهی،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یُراد به الإنشاء، هذا أنسب من أن تکون جملة خبریة محضة، علی کلا التقدیرین، النتیجة هی أنّ هذه الجملة بناءً علی هذا الکلام یصح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ننتقل بعد ذلک إلی مسألةٍ أخری، ونذکر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القاعدة بناءً علی تمامیتها واستفادتها من الحدیث هل تختصّ بما إذا کان المیسور الباقی بعد التعذّر هو معظم الأجزاء ؟ فقط فی هذه الحالة هی تدلّ علی وجوب الباقی ؟ أو أنها لا تختصّ بذلک؛ بل تشمل ما إذا کان الباقی بعد التعذّر هو القلیل من الأجزاء، بحیث أنّ المتعذّر هو المعظم والباقی هو القلیل من الأجزاء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 فی تفسیر الحدیث وأنّ المراد به هو الإخبار عن عدم سقوط المیسور من الشیء بتعذّر بعض أجزائه، أو إخبار فی مقام التعبّد بعدم السقوط والحکم ببقاء المیسور بلحاظ حکمه، ویکون المعنی هو أنّ ما یتیسر من الشیء لا یسقط لتعذّر الإتیان بتمامه بتعذّر الإتیان بجزءٍ واحدٍ من هذه الأجزاء، إذا تعذّر جزء؛ حینئذٍ لا یتمکن المکلّف من الإتیان بتمامه، إذا تعذر الإتیان بتمام الأجزاء، فما تتمکن منه من الأجزاء لا یسقط؛ بل یجب علیک الإتیان بما تتمکّن منه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لا إشکال فی أنه یشمل ما إذا کان الباقی هو المعظم، أمّا إذا کان الباقی هو القلیل، وکان المتعذر هو معظم الأجزاء فی هذه الحالة هل یشملها الحدیث، أو لا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الحدیث لما إذا کان الباقی هو القلیل مشروط بأن یصدق علی الباقی أنه میسور من الشیء، فیکون من سنخه ومن جنسه، لا أن یکون مبایناً له ولو بالنظر العرفی؛ لأنه متی ما کان الباقی بالغاً من القلّة بحیث یُری بنظر العرف أنه مباین للشیء لا یشمله الحدیث؛ لأنه لیس میسوراً من الشیء، وإنما یکون میسوراً من الشیء عندما یکون من سنخه ولیس مبایناً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عندما یُری أنه مباین للشیء، فرضاً تعذر علیه جمیع أجزاء الصلاة، وتمکّن من واجبٍ واحدٍ من الصلاة، هذا بنظر العرف یُری أنه غیر الصلاة، ولیس میسوراً من الصلاة، إنما یکون میسوراً من الصلاة عندما یکون شاملاً لمعظم الأجزاء ولما هو مقوّم للصلاة؛ عندئذٍ یقال أنه یکون میسوراً من الشیء، أما عندما یبلغ من القلّة بحیث أنّ العرف یراه مبایناً للشیء، هذا لا یکون مشمولاً للحدیث، هذا هو المیزان فی انطباق الحدیث علی موردٍ، فنحن لا نشترط أن یکون الباقی هو معظم الأجزاء، حتی إذا لم یکن معظم الأجزاء، لکن بشرط أن یکون الباقی من سنخ الشیء ولیس مبایناً له بحیث یصدق علیه أنه میسور من الشیء، وإلاّ إذا کان مبایناً له ولو بالنظر العرفی؛ حینئذٍ لا یکون الحدیث شاملاً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القدر المتیقن ممّا یشمله الحدیث هو ما إذا کان تعذّر أحد الأجزاء بعد دخول الوقت، الکلام یقع فی أنّ هذه القاعدة هل تشمل ما إذا کان التعذر من بدایة الوقت ؟ بحیث دخل الوقت وهو یتعذّر علیه الإتیان بذلک الجزء، فهل القاعدة تشمله أو لا ؟ هذا مطروح فی کلماتهم، وقد أشار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فرائد الأصول، ووجه هذا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السقوط، عندما یقال أنّ هذا لا یسقط، هذا یستلزم أن یکون لهذا الشیء الذی یُحکم علیه بعدم السقوط، أن یکون له ثبوت سابق حتی یصح أن یُقال أنّ هذا باقٍ ولا یسقط، وإلاّ إذا لم یکن له ثبوت سابق لا معنی لأن یقال أنّ هذا لا یسقط، فأنّ معنی لا یسقط هو أنه باقٍ، والبقاء فرع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أنّ الشیء الذی حکم علیه الشارع بهذه القاعدة بعدم السقوط لابدّ أن یکون له ثبوت سابق، وهذا متحقق بشکلٍ واضح فیما إذا کان التعذّر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دخل علیه الوقت وهو متمکن من جمیع أجزاء الصلاة، فوجبت علیه الصلاة، یعنی وجب علیه الباقی، وجب علیه هذا الجزء وهذا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ووجبت علیه کل الأجزاء، وبعد ذلک تعذّرت علیه القراءة، هنا یمکن تطبیق الحدیث علی هذا المورد،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الباقی، أی جمیع الأجزاء ما عدا القراءة، وجوبها کان ثابتاً سابقاً، ولو وجوباً ضمنیاً، الآن یصدق علیه بأنه باقٍ، وأنه لا یسقط، عدم السقوط حینئذٍ یکون بعد فرض الثبوت وهذا الشیء معقولٌ جداً، فتشمله القاعدة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التعذر کان فی بدایة الوقت، بحیث دخل الوقت وهو غیر قادر علی القراءة؛ حینئذٍ صدق عدم السقوط لا یکون واضحاً؛ لأنه متی کان هناک ثبوت لوجوب الباقی حتی یقول الشارع أنّ وجوب الباقی لا یسقط، أو أنّ المیسور لا یسقط بلحاظ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ثبوت، قبل الوقت لم تکن الصلاة الواجبة، وبدخول الوقت لیس لدینا وضوح فی أنّ الباقی یکون هو الواجب، لعلّه یسقط بسقوط الأمر بالمرکّب؛ إذ بتعذر أحد الأجزاء یسقط الأمر بالمرکّب، وإنما نرید إثبات وجوب الباقی بهذه القاعدة، وهذه القاعدة لا یصدق فیها عدم السقوط إلاّ إذا کان وجوب الباقی ثابتاً فی فترةٍ ما، أما إذا لم نکن نحرز ثبوته؛ بل نحرز عدم ثبوته فی فترة ما قبل وجوبه، وبدخول الوقت لا نحرز ثبوته، عدم السقوط لا یکون صادقاً بشکلٍ واضحٍ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جعلهم یبحثون فی أنّ الحدیث هل یختص بما إذا کان التعذر بعد دخول الوقت، أو یشمل ما إذا کان التعذر من أول الأمر ومن بدایة الوقت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الفرائد أشار إلی جواب هذا الإشکال،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صدق عدم السقوط الذی یعنی الحکم بالبقاء، کون الشیء مطلوباً علی تقدیر عدم العجز، یعنی أن یکون متمکناً من جمیع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التمکن من کل الأجزاء لا إشکال أنّ الباقی یکون مطلوباً،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من المطلوبیة ومن الثبوت یکفی لتصحیح صدق عدم السقوط، فیمکننا فی الفرض الثانی، وهو فرض ما إذا کان العجز من البدایة، یمکننا أن نجعل الحدیث شاملاً لهذا الفرض، ویصدق عدم السقوط؛ لأنّ وجوب الباقی، وإن لم یکن له ثبوت فعلی فی أی آنٍ من الآنات، ولکنه ثابت علی تقدیر التمکّن من جمیع الأجزاء، علی هذا التقدیر، بلا إشکال یکون وجوب الباقی ثابتاً، المطلوبیة ــــــــ کما عبّر ــــــــ تکون ثابتة بلا إشکال، فیقال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العجز من البدایة بإمکاننا أن نقول أنّ الباقی کان مطلوباً علی تقدیر التمکن من القراءة، وعند العجز عن القراءة هو باقٍ ویحکم بعدم سقوطه، هذا المقدار من الثبوت یکفی فی صدق عدم السقوط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الحقیقة کأنه یرید أن یقول لا نحتاج فی صدق عدم السقوط إلی وجود المقتضی الفعلی للثبوت؛ بل یکفی ثبوت المقتضی التقدیری، علی تقدیر التمکن من کل الأجزاء الباقی له مقتضٍ للوجوب، فیه ملاک أن یکون واجباً، لکن هذا المقتضی والملاک للثبوت علی تقدیر التمکن من جمیع الأجزاء، ولا یتوقف صدق عدم السقوط علی وجود المقتضی الفعلی کما هو الحال فی الصورة الأولی، فی الصورة الأولی إذا کان التعذر بعد دخول الوقت، هناک مقتضی فعلی لوجوب الباقی، هناک وجوب بالفعل بعد دخول الوقت إذا کان قادراً علی جمیع الأجزاء، فیکون الباقی واجباً بلا إشکال وجوباً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یتوقف علیه صدق عدم السقوط، یکفی فی صدق عدم السقوط أن نقول أنّ وجوب الباقی کان ثابتاً علی تقدیر، والآن کما کان، والآن بعد التعذّر هو باقٍ، فیکون باقیاً بعد العجز،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فیصح نسبة عدم السقوط إلیه</w:t>
      </w:r>
      <w:r>
        <w:rPr>
          <w:rFonts w:eastAsia="IRNazanin" w:cs="IRNazanin"/>
          <w:color w:val="111111"/>
          <w:sz w:val="28"/>
          <w:szCs w:val="28"/>
          <w:rtl w:val="true"/>
          <w:lang w:bidi="fa-IR"/>
        </w:rPr>
        <w:t>.</w:t>
      </w:r>
      <w:bookmarkStart w:id="58" w:name="pg4993_29560"/>
    </w:p>
    <w:p>
      <w:pPr>
        <w:pStyle w:val="BookText"/>
        <w:rPr/>
      </w:pPr>
      <w:bookmarkEnd w:id="58"/>
      <w:r>
        <w:rPr>
          <w:rFonts w:ascii="IRNazanin" w:hAnsi="IRNazanin" w:eastAsia="IRNazanin"/>
          <w:color w:val="111111"/>
          <w:sz w:val="28"/>
          <w:sz w:val="28"/>
          <w:szCs w:val="28"/>
          <w:rtl w:val="true"/>
          <w:lang w:bidi="fa-IR"/>
        </w:rPr>
        <w:t>إلی هنا أکملنا الحدیث عن الحدیث الثانی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وندخل بعد ذلک فی الحدیث الثالث الذی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 w:name="__RefHeading___Toc400408_774463916"/>
      <w:bookmarkStart w:id="60" w:name="_Toc20"/>
      <w:bookmarkEnd w:id="59"/>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بهذه الروایة أیضاً علی قاعدة المیسور، بتقریب أنها ظاهرة فی المنع من ترک الکل عند تعذر الإتیان بالکل، والمنع من ترک الکل هو عبارة عن وجوب الباقی، فمفاد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تدرک الکل، فلا تترک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الإتیان بالباقی، وبهذا تکون الروایة ظاهرة فی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الإجمالی للاستدلال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المباحث التی تقع فیها هی نفس المباحث التی تقدمت فی الروایة الثانیة تقریباً مع فوارق، ووجود هذه الفوارق یستدعی أن نلاحظ ما تقدم، وأن نبحث فی المقام أیضاً الأمور التی بحثناها فی الروایة السابقة بشکل مختصر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اختصاص هذه الروایة بالواجبات وعدم شمولها للمستحبات أیضاً هنا یقع الکلام، کما وقع الکلام فی الروایة السابقة من أنها تختص بالواجبات أو تشمل المستحبات ؟ هنا فی المقام التفسیرات الثلاثة التی تقدّمت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لا تجری فی المقام، یعنی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أمرها بین النهی والنفی فی مقام النهی، یعنی یدور أمرها بین الاحتمال الأول والاحتمال الثانی، وأما الاحتمال الثالث فهو بعید، أن تکون الجملة خبریة محضة؛ لأنّ الترک وعدم الترک من أفعال المکلفین، وتقدّم سابقاً أنه لیس من شأن الشارع الإخبار عن أفعال المکلفین، بخلاف السقوط وعدمه هناک فی الروایة السابقة، فأنّ سقوط الوجوب وسقوط المیسور بلحاظ حکمه أو عدم سقوطه، هذا شیء مرتبط بالشارع نفسه، فلا محذور فی أن یخبر الشارع عن ذلک لغرض ما، لکنّ الإخبار عن عدم ترک المکلّف، أو ترکه لشیءٍ لیس من شأن الشارع؛ ولذا لابدّ من استبعاد الاحتمال الثالث من الاحتمالات الثلاثة المتقدّمة، فالأمر یدور بین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أو تکون نافیة، یعنی إمّا أن یکون مفاد الجملة هو النهی ابتداءً علی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ولا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تکون هی نفی فی مقام النهی، أو إخبار یُراد به إنشاء الوجوب، علی هذا الأساس یظهر أنّ الروایة مختصّة بالواجبات ولا تشمل المستحبات، باعتبار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الحقیقی هو المنع من الترک، وتحریم الترک، سواء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أو قلنا أنها نافیة، علی کلا التقدیرین هو منع من الترک الذی یعنی وجوب الإتیان بالباقی الذی یتمکّن منه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الإتیان بالباقی، وحرمة ترک الباقی الذی یتمکّن منه من الکل عندما یتعذر علیه الإتیان بالکل، ومن الواضح أنّ هذا المفاد لا ینطبق إلا علی الواجبات؛ لأنّ المستحبات لا یمکن أن نقول للمکلف إذا تعذر الإتیان بتمام أجزاء المرکب یجب علیک الإتیان بالباقی من الأجزاء التی تتمکّن منها؛ لأنّ بابه باب الاستحباب، فلا مجال لإلزام المکلف بوجوب الإتیان بالباقی، وإنما هذا یناسب الواجبات؛ ولذا تکون الروایة مختصّة بالواجبات، بخلاف الروایة السابقة حیث قلنا أنها تشمل الواجبات والمستحبات، وکان هذا التعمیم للمستحبات مبنیاً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اختیار الاحتمال 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جملة خبریة مفادها الإخبار عن عدم سقوط الحکم، أو عدم سقوط المیسور بلحاظ حکمه، وعلی کلا التقدیرین هی تشمل المستحبات، الحکم السابق یختلف، هی تخبر عن أنّ الحکم الذی کان ثابتاً سابقاً للأجزاء المقدورة من المرکب باقٍ، مفادها إخبار عن عدم السقوط، وهذا یختلف باختلاف ما کان ثابتاً سابقاً والروایة تخبر عن عدم سقوطه، فإذا کان الحکم الثابت سابقاً هو الاستحباب، فالروایة تخبر عن عدم سقوط الاستحباب، وإذا کان هو الوجوب، فالروایة تخبر عن عدم سقوط الوجوب، فهی تشمل کلاً من الواجبات والمستحبات بناءً علی الاحتمال الثالث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قلنا أنّ هذا الاحتمال لا مجال له؛ لأنّ الأمر یدور بین النهی وبین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یُراد بها النهی، جملة خبریة یُقصد بها إنشاء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لیس بالضرورة أن یکون التعمیم هناک مبنی علی الاحتمال الثالث، وإنما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بناءً علی الاحتمالین الأول والثانی هناک أیضاً یمکن أن یقال بالتعمیم بادّعاء أنّ النهی هو إرشاد إلی عدم السقوط، فإذا کان النهی علی الاحتمالین الأول والثانی، إرشاداً إلی عدم السقوط؛ فحینئذٍ تشمل الواجبات والمستحبات؛ لأنه إرشاد إلی عدم سقوط ما کان ثابتاً، فإن کان الثابت سابقاً هو الوجوب، فهی ترشد إلی عدم سقوطه، وإن کان الاستحباب، فهی أیضاً ترشد إلی عدم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التعمیم هناک مبنیاً علی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عدم السقوط، فیُعمم، وإمّا بناءً علی ما ذکرناه من أنّ الروایة لیست هکذا، وإنما هی جملة خبریة یُراد بها الإنشاء، لکن المُنشَأ هو عبارة عن التعبّد بعدم السقوط، علی هذا الاحتمال أیضاً الروایة تشمل کلاً من المستحبات والواجبات، فإمّا أن نبنی علی الاحتمال الثالث هناک، فالروایة تعم کلا الموردین، أو نبنی علی النفی والنهی لکنّه إرشاد إلی عدم السقوط، فأیضاً تشمل کلاً من المستحبّات والواجبات، وإمّا أن نبنی علی الاحتمال الثانی ونقول أنّ الجملة خبریة فی مقام الإنشاء، لکن المُنشأ بها لیس هو وجوب الإتیان بالباقی، وإنما المُنشأ هو التعبّد بعدم السقوط، وإذا قلنا بذلک؛ فحینئذٍ الروایة کما تشمل الواجبات هی أیضاً تشمل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الثلاثة التی علی أساسها یُبنی هناک علی التعمیم غیر موجودة فی هذه الروایة التی نتکلّم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تکون جملة خبریة محضة، فقلنا أنه منفیٌ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أنها نهیٌ، لکنّه إرشاد إلی عدم السقوط، فلا قرینة علی ذلک؛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المنع من الترک، یعنی وجوب الإتیان بالباقی، وحملها علی أنها إرشادٌ إلی البقاء وعدم السقوط لا قرینة علیه فی المقام، باعتبار أنّ النهی هنا لم یرِد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السابقة، فأنها لو کانت واردة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نستطیع أن نقول أنها نهی، وهذا النهی إرشادٌ إلی عدم السقوط، ولکن فی المقام لم یرِد النفی أو النهی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الأولی هو المنع من الترک ووجوب الإتیان بالباقی، وحمله علی أنه إرشادٌ إلی عدم السقوط وبقاء ما کان ثابتاً سابقاً حتی تعمّ المستحبات کما تعمّ الواجبات هو خلاف الظاهر ویحتاج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قررناه هناک، هنا أیضاً یقال نفس الکلام، فهناک کان یمکن أن نلتزم بأنّ الجملة خبریة فی مقام الإنشاء، لکن المُنشَأ هو التعبّد بعدم السقوط؛ لأنّ النفی أو النهی هناک کان وارداً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هنا لم یرِد بهذا العنوان، وإنما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علیک الإتیان بالباقی ویحرم علیک ترک الکل، وإذا قلنا هنا أنّ المُنشأ لیس هو وجوب الباقی، ولیس هو ترک الکل، وإنما المنشأ هو التعبّد بعدم السقوط، فهذا خلاف الظاهر فی محل الکلام، ومن هنا یظهر أنّ الروایة فی المقام تختص بالواجبات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المحققین ذکر هنا مطلباً یحاول فیه أن یتحفّظ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وعلی عموم الروایة للمستحبّات،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تشمل المستحبّات، ومع ذلک لا یُترک ظاهرها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ذکرناه لا یصح؛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ظاهرة فی الوجوب، وکان المراد بها هو وجوب الإتیان بالباقی؛ فحینئذٍ لا تشمل المستحبات؛ لأنّه فی المستحبات لا معنی لإیجاب الإتیان بالأجزاء المقدورة، إذا عمّمناها للمستحبات؛ فحینئذٍ لابدّ أن لا یبقی ظهور لـــ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أی فی وجوب الإتیان بالباقی وحرمة ترک الکل، فالأمر یدور بینهما، فإمّا أن نعمّمها للمستحبات؛ وحینئذٍ لابدّ من رفع الید عن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ونحمله علی الرجحان، وإذا حملناه علی الرجحان فلا مشکلة فی شمول الروایة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أبقینا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ظاهرها وهو الوجوب وحرمة الترک؛ فحینئذٍ لابدّ أن تکون الروایة مختصّة بخصوص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الجمع بینهما،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ظاهرة فی الوجوب، وأُنشأ بها الوجوب والإلزام، لکنّ الوجوب لیس هو المراد الأصلی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یُدّعی اختصاص الروایة بالواجبات وعدم شمولها للمستحبات؛ بل المراد هو أنّ تعذر بعض الأجزاء لا یسوّغ ترک المطلوب بالکلّیة، وهو کنایة عن بقاء الأمر الأوّل، ویُمثّل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الأمر الوارد فی مقام الحظر، أو توهّم الحظر، فالمعنی المطابقی للکلام لیس هو المراد، وإنما یکون المقصود هو المعنی الکنائی، فی باب الکنایات هکذا، صحیح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حللتم فاصطادوا</w:t>
      </w:r>
      <w:r>
        <w:rPr>
          <w:rStyle w:val="FootnoteAnchor"/>
          <w:rtl w:val="true"/>
        </w:rPr>
        <w:footnoteReference w:id="43"/>
      </w:r>
      <w:r>
        <w:rPr>
          <w:rFonts w:ascii="IRNazanin" w:hAnsi="IRNazanin" w:eastAsia="IRNazanin"/>
          <w:color w:val="111111"/>
          <w:sz w:val="28"/>
          <w:sz w:val="28"/>
          <w:szCs w:val="28"/>
          <w:rtl w:val="true"/>
          <w:lang w:bidi="fa-IR"/>
        </w:rPr>
        <w:t xml:space="preserve">  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معناها الحقیقی الذی هو الوجوب، أی الإلزام بالصید، لکن لیس هو المراد الأصلی، لا یرید إلزامهم بالصید، وإنما المراد الأصلی هو رفع الحظر الذی کان موجوداً سابقاً، وما نحن فیه هو من هذا القبیل، صحیح أنّ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الإلزام، لکن الوجوب لیس هو المراد الأصلی، وإنما المراد الأصلی بهذه العبارة هو المعنی الکنائی لها، الذی هو بقاء الأمر الأوّل الذی کان ثابتاً سابقاً، فإذا قلنا أنّ هذا هو المعنی الأصلی ــــــــــ بقاء الأمر الأول الذی کان ثابتاً سابقاً ـــــــــ فحینئذٍ تشمل الواجبات والمستحبات بالرغم من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معناها الحقیقی وهو الوجوب والإلزام، فلا داعی لرفع الید عن المعنی الحقیقی؛ بل تبقی العبارة علی معناها الحقیقی مستعملة فی الوجوب، لکن هذا لا یمنع من عموم الروایة للمستحبات؛ لأنّ الإلزام لیس هو المراد الأصلی، وإنما المراد الأصلی هو المعنی الکنائی، کما هو الحال فی باب الکنایات، حیث فی باب الکنایات لا یکون المدلول المطابقی هو المراد الأصلی، وإنما المراد الأصلی شیء آخر، والمدلول المطابقی للکلام استُعمل فیه اللّفظ، لکنّه لیس المراد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أن نلتزم بظهور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واستعماله فی الوجوب، لکن بالرغم من هذا نقول أنّ الحدیث شاملٌ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هی أنّ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لا یمنع من شمول الروایة للمستحبات بهذا التقریب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فی باب الکنایات وحتی فی الأمر فی موارد الحظر، أو توهّم الحظر هو فقط استعمال اللّفظ فی معناه الحقیقی، لکن لیس فیه ظهور فی معناه الحقیقی؛ ولذا لا یمکننا أن نقول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ظاهرة فی معناها الحقیقی، لیس لها ظهور فی معناها الحقیقی، وإنما هی ظاهرة فی المعنی الکنائی، الموجود هناک فقط استعمال اللّفظ فی معناه الحقیقی ولیس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فی الأمر فی موارد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استعمال صیغة الأمر فی معناها الحقیقی، لکن لا نستطیع أن نقول أنّ هذه الجملة ظاهرة فی معناها الحقیقی، أی أنها ظاهرة فی الوجوب، کلا، هی لیست ظاهرة فی الوجوب، وإنما هی ظاهرة فی رفع الحظر، وفی باب الکنایات تکون ظاهرة فی معنی آخر، الموجود هناک هو الاستعمال لیس إلاّ، ولیس الظهور، فإذا أردنا أن نقیس المقام علی باب الکنایات، أو علی باب الأمر فی موارد الحظر أو توهم الحظر لابدّ أن لا ندّعی الجمع بین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وبین تعمیم الروایة للمستحبات، لا نجمع بین هذین الأمرین کما هو موجود فی عبارته، هذا لیس صحیحاً؛ لأنه فی باب الکنایات لا یوجد ظهور فی المعنی الحقیقی، وإنما الظهور ینعقد علی طِبق المعنی الکنائی، فإذا أردنا قیاس المقام علی باب الکنایات، فالمقدار الذی یصح لنا أن نقوله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استُعملت فی الوجوب، واستعمالها فی الوجوب لا ینافی شمول الروایة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استُعملت فی الوجوب، لکنّ الوجوب لیس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فقط مدلول تصوّری استعمالی، لکن المدلول التصدیقی حتی من الدرجة الأولی لیس هو الوجوب، وفی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تفهیم الوجوب، وإنما یقصد تفهیم رفع الحظر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فی هذه الموارد لا یُشکّل مدلولاً تصدیقیاً أولاً، ولا یُشکّل مدلولاً تصدیقیاً ثانیاً، لا یریده جداً، الموجود هو استعمال اللّفظ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إذا أردنا أن نقیسه علی ذاک المسموح لنا قوله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الوجوب، لکنّ الوجوب لیس مراداً، ولیس مقصوداً بالتفهیم، ولا هو مراد جدّی للمتکلّم، وإنما فقط استعمل اللّفظ فی الوجوب، لکن الوجوب لیس مراده، ویقول إنما مراده هو بقاء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هذا الکلام؛ فحینئذٍ لا مشکلة فی تعمیم الروایة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نقول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باقٍ؛ لأنّ ظهورها فی الوجوب إذا کان باقیاً؛ فحینئذٍ لا یمکننا تعمیم الروایة للمستحبات؛ لأنها حینئذٍ تکون ظاهرة فی الوجوب، فکیف یمکن تعمیمها للمستحبات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ما یمکن قوله هو أنها مستعملة فی الوجوب ولیس أکثر من ذلک، قیاساً لها علی باب 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أثبتنا هذا المعنی، وأقمنا الدلیل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مستعملة فی الوجوب، ولکنّ الوجوب لیس مراداً للمتکلّم، وإنما المراد الأصلی للمتکلّم هو بقاء الأمر الأول؛ حینئذٍ لا مانع من تعمیم الروایة للواجبات وللمستحبات، لکنّ هذه الدعوی تحتاج إلی دلیل، 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المنع من الترک، ومعناها الحقیقی هو المنع من الترک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التی تُدّعی فی المقام مرجعها فی الحقیقة إلی منع جریان أصالة التطابق بین المدلول التصوری وبین المدلول التصدیقی، وما ندّعیه نحن مطابق للظهور، هذا المعنی موضوع للوجوب، فیکون ظاهراً فی الوجوب ویکون الوجوب هو المراد الجدّی علی أساس أصالة التطابق بین المدلول التصوری وبین المدلول التصدیقی، وهذا واضح فی کل کلامٍ ما لم تقم قرینة تمنع من هذا التطابق، الأصل فی الکلام أن یکون مراد المتکلّم ما یکون الکلام موضوعاً له وظاهراً فیه علی أساس 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التی ذُکرت مرجعها إلی منع التطابق بین المدلول الاستعمالی وبین المدلول التصدیقی، وهذا علی خلاف أصالة التطابق؛ ولذا یکون خلاف الظاهر، ما هی القرینة علی رفع الید عن أصالة التطابق ؟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للوجوب، ومقتضی أصالة التطابق أنه هو المراد التصدیقی من الدرجة الأولی والدرجة الثانیة، ما هو الدلیل علی رفع الید عن هذا الأصل ؟ وعلی منع هذا التطابق ؟ نحتاج إلی قرینةٍ لکی نرفع الید عن هذا التطابق، فإذا لم تکن هناک قرینة؛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ظاهر الکلام هذا هو المدلول التصوری وهو المدلول التصدیقی وهو المراد الجدّی، فیکون الوجوب هو المراد الجدّی، وإذا کان الوجوب هو المراد الجدّی؛ فحینئذٍ تختص الروایة قهراً بالواجبات</w:t>
      </w:r>
      <w:r>
        <w:rPr>
          <w:rFonts w:eastAsia="IRNazanin" w:cs="IRNazanin"/>
          <w:color w:val="111111"/>
          <w:sz w:val="28"/>
          <w:szCs w:val="28"/>
          <w:rtl w:val="true"/>
          <w:lang w:bidi="fa-IR"/>
        </w:rPr>
        <w:t>.</w:t>
      </w:r>
      <w:bookmarkStart w:id="61" w:name="pg4993_29565"/>
    </w:p>
    <w:p>
      <w:pPr>
        <w:pStyle w:val="BookText"/>
        <w:rPr/>
      </w:pPr>
      <w:bookmarkEnd w:id="61"/>
      <w:r>
        <w:rPr>
          <w:rFonts w:ascii="IRNazanin" w:hAnsi="IRNazanin" w:eastAsia="IRNazanin"/>
          <w:color w:val="111111"/>
          <w:sz w:val="28"/>
          <w:sz w:val="28"/>
          <w:szCs w:val="28"/>
          <w:rtl w:val="true"/>
          <w:lang w:bidi="fa-IR"/>
        </w:rPr>
        <w:t>قد 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علی منع التطابق والتفکیک بین المدلول التصوری وبین المدلول التصدیقی هی نفس إطلاق اسم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مقتضی إطلاقه هو أن یعم المستحبات والواجبات، فعموم اسم الموصول وإطلاقه هو القرینة علی ما یدّعیه من منع التطابق وأنّ المدلول الاستعمالی التصوری لیس هو المراد الأصلی ـــــــــــ کما عبّر ــــــــــ فی هذه الجملة، فیُفکک بینهما، والقرینة علی التفکیک هو نفس إطلاق اسم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تقدّم سابقاً أنّ هذا الکلام قابلٌ للتأمّل؛ لأنه فی أمثال هذه الحالات عادةً یکون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المقدّم علی الظهور المنعقد للموضوع، وقد تقدّم سابقاً أنّ ظهور المحمول یکون مقدماً علی الظهور المنعقد للموضوع، وذکرنا أمثلة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نحن فیه أیضاً من هذا القبیل، بمعنی أنّ المفروض بالعکس، یعنی المفروض أن نقول أنّ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والمنع من الترک یوجب تخصیص اسم الموصول بخصوص الواجبات، یعنی یکون قرینة علی رفع الید عن هذا الإطلاق الموجود فی اسم الموصول، لا أن نجعل إطلاق اسم الموصول للمستحبات قرینة علی التصرّف فی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وحملها علی هذا المعنی الذی یدّعیه</w:t>
      </w:r>
      <w:r>
        <w:rPr>
          <w:rFonts w:eastAsia="IRNazanin" w:cs="IRNazanin"/>
          <w:color w:val="111111"/>
          <w:sz w:val="28"/>
          <w:szCs w:val="28"/>
          <w:rtl w:val="true"/>
          <w:lang w:bidi="fa-IR"/>
        </w:rPr>
        <w:t>.</w:t>
      </w:r>
    </w:p>
    <w:p>
      <w:pPr>
        <w:pStyle w:val="Heading2"/>
        <w:numPr>
          <w:ilvl w:val="1"/>
          <w:numId w:val="1"/>
        </w:numPr>
        <w:rPr/>
      </w:pPr>
      <w:bookmarkStart w:id="62" w:name="__RefHeading___Toc400410_774463916"/>
      <w:bookmarkStart w:id="63" w:name="_Toc21"/>
      <w:bookmarkEnd w:id="62"/>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تکلّمنا فی کیفیة الاستدلال بهذه الروایة ودخلنا فی بحث أنها هل تشمل المستحبات أو أنها تختص بالواجبات علی تقدیر تمامیة الاستدلال بها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أنها تختص بالواجبات ولا تشمل المستحبات، وذلک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ظهور فی النهی عن الترک؛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یحرم ترکه کله؛ بل یجب الإتیان بالبعض المقدور، وهذا لا یناسب المستحبات، وجوب الإتیان بالباقی وتحریم ترک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أو قلنا أنها نافیة، علی کلا التقدیرین هی تدلّ علی المنع من ترک الکل عند تعذر الإتیان بالکل، إذا تعذّر علیک الإتیان بالکل بتعذّر الإتیان ببعض أجزائه لا تترک الکل؛ بل یجب الإتیان بالأجزاء المقدورة، وهذا المعنی لا یمکن أن ینطبق علی المستحبات، وإنما یختص بالواجبات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من الترک وبین تعمیم اسم الموصول للمستحبات مشکل، فإما أن نلتزم بعموم اسم الموصول للمستحبات، فلابدّ أن نتصرّف فی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من الترک، فنرفع الید عن هذا الظهور، کما التزم به البعض وأشار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مطلق الرجحان، أی رجحان الترک، أو حسب تعبیره علی مطلق المرجوحیة، یعنی مرجوحیة الفعل، فیُحمل علی مطلق الرجحان لا علی خصوص الرجحان الواصل حد الإلزام بالإتیان بالباقی، فلابدّ أن نرفع الید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وإمّا أن نحافظ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فلابدّ أن نخصص اسم الموصول بخصوص الواجبات، فالأمر یدور بین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مبنی علی أن نحافظ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وفی المنع من الترک، ونخصص اسم الموصول بخصوص الواجبات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بعض المحققین حاول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المحافظة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والمنع من الترک، وفی نفس الوقت نلتزم بشمول اسم الموصول للمستحبات، لا مانع من الجمع بینهما بالبیان الذی ذکرناه، ولا داعی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الإشکال علیه هو أنّ الممکن هو الجمع بین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وبین تعمیم اسم الموصول للمستحبات مع کون الوجوب لیس مراداً للمتکلم، لا مانع من أن نجمع بینهما کما هو الحال فی الأمثلة التی ذکرها نفس هذا المحقق، أو الأمثلة التی ذکرناها فی باب الکنایات، هناک اللّفظ یستعمل فی معناه المطابقی، لکن هذا المعنی لیس هو المعنی المراد، وإنما المراد هو المعنی الکنائی، فی الأمر الوارد عقیب الحظر الأمر مستعمل فی معناه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فــاصطادوا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الحقیقی، لکن هذا المعنی الحقیقی لیس هو المراد، وإنما المراد هو رفع الحظر المتقدم، أو المتوهّم وجوده، هذا هو المقصود الحقیقی من الکلام، وهذا لا یجعل للکلام ظهور فی الوجوب، وإنما فقط هناک استعمال اللّفظ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إذا کان المُدّعی هو الجمع بین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مع عدم إرادته حقیقة، ومع عدم کونه هو المراد الأصلی وإنما المراد الأصلی هو إبقاء الأمر الأول لا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مانع من أن نجمع بینه وبین بقاء اسم الموصول علی إطلاقه شاملاً للمستحبات؛ لأننا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الوجوب، لکن المراد به لیس الوجوب، والمتکلّم لا یرید به الوجوب، وإنما یرید ـــــــــ حسب تعبیر هذا المحقق ـــــــــــ إبقاء الأمر الأول؛ وحینئذٍ لا مانع من أن یشمل الواجبات ویشمل المستحبات؛ لأن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الذی کان موجوداً سابقاً نفسه یبقی، وهذا یشمل المستحبات ویشمل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مانع من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نجمع بین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وهذا الظهور یکون حجّة وبین تعمیم اسم الموصول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 أنه لا یمکن الجمع بینهما؛ بل نحن إمّا أن نلتزم بالتعمیم، فلابدّ من رفع الید عن هذا الظهور، وإمّا أن نلتزم بهذا الظهور، ولابدّ من تخصیص اسم الموصول بخصوص الواجبات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الممکن هو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ولا نرفع الید عنه ولا نقول أنها مستعملة فی معنی آخر؛ بل هی مستعملة فی معناها الحقیقی وهو الوجوب، لکنّه لیس هو المراد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مانع من الجمع بینه وبین تعمیم اسم الموصول للمستحبات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المشکلة فی هذا أنه یحتاج إلی دلیل وقرینة، لما قلناه فی الدرس السابق من أنه علی خلاف أصالة التطابق بین المدلول التصوری وبین المدلول التصدیقی، فأصالة التطابق تقول أنّ المدلول التصوری هو نفس المدلول التصدیقی مالم تقم قرینة علی التفکیک بینهما، أنّ المدلول الاستعمالی شیء بینما المدلول التصدیقی هو شیء آخر، إذا قامت قرینة علی ذلک لا بأس، فنلتزم بهذا التفکیک، لکن حینما لا تکون هناک قرینة، فهذا التفکیک بینهما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الکلام الذی یقوله، والذی قلنا أنه لو تم یمکن حینئذٍ الجمع بینهما، مرجعه فی الحقیقة إلی التفکیک بین المدلول التصوری الاستعمالی وبین المدلول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الوجوب، فی المنع من الترک، لکن المنع من الترک لیس هو المراد الأصلی؛ بل المراد الأصلی هو شیء آخر، وهو إبقاء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التفکیک بینهما أمر ممکن، لکنه بحاجة إلی قرینة ودلیل، وهی مفقودة فی محل الکلام، خصوصاً إذا التفتنا إلی أنّ النهی أو النفی لم یرد فی المقام بعنوان عدم السقوط کما ورد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یرد هنا بهکذا عنوان حتی نقول أنّ هذا إشارة أو قرینة علی أنّ المقصود الحقیقی هو عدم سقوط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الأمر الأول، هنا لم یرد بعنوان عدم السقوط، وإنما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یجب الإتیان بالباقی، بناءً علی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الجواب عمّا ذکره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ذیل البحث السابق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علی هذا التفکیک موجودة، وهی نفس إطلاق اسم الموصول وشموله للمستحبات والواجبات، وهو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استُعمل فی الوجوب، لکنه لا یراد به الوجوب، وإنما یُراد به ما ذکره من إبقاء الأمر الأول، فیکون إطلاق اسم الموصول هو القرینة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بأنّ الأمر معکوس، أو لا أقل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نجعل هذا قرینة علی ذاک؟ بل یمکن أن نجعل ذاک قرینة علی هذا، والصحیح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القرینة علی تقیید اسم الموصول بالواجبات لا أن نجعل إطلاق اسم الموصول قرینة علی رفع الید عن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وإنما الأمر معکوس کما تقدم سابقاً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یُحتّم أن یکون المعنی الأصلی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بقاء الأمر السابق کما ذکر حتی لو سلّمنا مقدمات ما ذُکر، علی ما ذکروا هم، موجود فی الرسائل وغیرها أنه لو قدمنا إطلاق اسم الموصول والتزمنا بشموله للمستحبات، فلابدّ من التصرّف فی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نتصرّف فیه بأن نحمله علی مطلق رجحان الفعل، أو مرجوحیة الترک الذی یناسب المستحبات ویناسب الواجبات کما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نحمله ــــــــــ کما هو ذکر ـــــــــ علی خصوص إبقاء الأمر الأول وعدم سقوطه، هذا لا داعی له حتی لو سلّمنا بأنّ اسم الموصول یبقی علی إطلاقه، ویکون قرینة علی التصرّف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یقتضی إلا رفع الید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بحمله علی مطلق الرجحان؛ وحینئذٍ نصل إلی نفس النتیجة التی یریدها، وهی الحمل علی الواجبات والمستحبات؛ لأنه بعد حمله علی مطلق الرجحان هذا کما یناسب الواجبات یناسب المستحبات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هو أنه لا تنحصر القضیة بافتراض أنّ المراد الأصلی هو إبقاء الأمر الأول، خصوصاً أنّ النهی والنفی لم یرِد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ظاهرة فی وجوب الباقی والمنع من ترکه؛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اضطررنا، فأننا نحمله کما نحمل صیغة أفعل، فقد نضطر إلی حملها علی مطلق الرجحان المناسب للمستحبات وللواجبات، لا أن نحملها علی أنّ المقصود به هو إبقاء الأمر الأول وعدم سقوطه حتی نعمّمه للمستحبات، الأمر لا یتوقف علی هذا؛ بل بالإمکان حمله علی مطلق الرجحان وتعمیمه إلی المستحبات</w:t>
      </w:r>
      <w:r>
        <w:rPr>
          <w:rFonts w:eastAsia="IRNazanin" w:cs="IRNazanin"/>
          <w:color w:val="111111"/>
          <w:sz w:val="28"/>
          <w:szCs w:val="28"/>
          <w:rtl w:val="true"/>
          <w:lang w:bidi="fa-IR"/>
        </w:rPr>
        <w:t>.</w:t>
      </w:r>
      <w:bookmarkStart w:id="64" w:name="pg4993_29569"/>
    </w:p>
    <w:p>
      <w:pPr>
        <w:pStyle w:val="BookText"/>
        <w:rPr/>
      </w:pPr>
      <w:bookmarkEnd w:id="64"/>
      <w:r>
        <w:rPr>
          <w:rFonts w:ascii="IRNazanin" w:hAnsi="IRNazanin" w:eastAsia="IRNazanin"/>
          <w:color w:val="111111"/>
          <w:sz w:val="28"/>
          <w:sz w:val="28"/>
          <w:szCs w:val="28"/>
          <w:rtl w:val="true"/>
          <w:lang w:bidi="fa-IR"/>
        </w:rPr>
        <w:t xml:space="preserve">ومن هنا یظهر أنّ الصحیح فی المقام بالنسبة إلی مسألة تعمیم الحدیث إلی المستحبات، الظاهر أنّ الحدیث لا یعمّ المستحبات ویختصّ بالواجبات،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أو نافیة، لها ظهور واضح فی المنع من الترک وفی وجوب الإتیان بالباقی المقدور عند تعذر بعض الأجزاء، الشیء الذی لا تدرکه کله، بأن تعذّر علیک بعضه یجب علیک الإتیان بالباقی، یُمنع من ترک الکل، فلا یمکنه ترک الکل بحجة تعذّر البعض علیه،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الإتیان بالباقی، وهذا لا یناسب المستحبات، ولا موجب لرفع الید عن هذا الظهور، وقلنا أنّ التمسک بهذا الظهور هو الذی یکون قرینة علی أنّ الحدیث مختصّ بخصوص الواجبات</w:t>
      </w:r>
      <w:r>
        <w:rPr>
          <w:rFonts w:eastAsia="IRNazanin" w:cs="IRNazanin"/>
          <w:color w:val="111111"/>
          <w:sz w:val="28"/>
          <w:szCs w:val="28"/>
          <w:rtl w:val="true"/>
          <w:lang w:bidi="fa-IR"/>
        </w:rPr>
        <w:t>.</w:t>
      </w:r>
    </w:p>
    <w:p>
      <w:pPr>
        <w:pStyle w:val="Heading2"/>
        <w:numPr>
          <w:ilvl w:val="1"/>
          <w:numId w:val="1"/>
        </w:numPr>
        <w:rPr/>
      </w:pPr>
      <w:bookmarkStart w:id="65" w:name="__RefHeading___Toc400412_774463916"/>
      <w:bookmarkStart w:id="66" w:name="_Toc22"/>
      <w:bookmarkEnd w:id="65"/>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أنّ الحدیث الثالث هل یشمل الکلّی، أو أنه یختص بالمرکّب ؟ هناک کلام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الرسائل فُسّر بأنه یری أنه لا یمکن حمل الحدیث الشریف علی الکلّی ذی الأفراد، بمعنی أنه یختص بالمرکّب ذی الأجزاء ولا یشمل الکلّی ذی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أنّ حمل الحدیث علی الکلّی ذی الأفراد یستلزم لغویة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المعنی حینئذٍ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یُدرک شیء من أفراده فلا یترک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الالتزام به، إذا حملنا اسم الموصول علی الکلّی ذی الأفراد، فأنه یکون ناظراً إلی العام الأفرادی الاستغراقی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الحدیث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 أفراد هذا الکلی، لا یُترک شیء من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یمکن الالتزام به؛ لأنّ معنی هذا هو وجوب الإتیان بتمام الأفراد، والمفروض انّ الإتیان بتمام الأفراد غیر مقدور للمکلّف؛ ولذا لا معنی لقوله لا یترک کله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اعتُرض علی هذا التفسیر بأنّ هذا الإیراد کما یرد علی حمل الحدیث علی الکلّی ذی الأفراد، أیضاً یرد علی حمل الحدیث علی المرکّب ذی الأجزاء بنفس البیان السابق؛ لأنه حینئذٍ یکون معنی الحدیث هو أنّ ما لا یُدرک شیء من أجزائه لا یُترک شیء من تلک الأجزاء، علی غرار الکلّی ذی الأفراد، یعنی یجب الإتیان بجمیع الأجزاء، والمفروض أنّ هذا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بینهما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هذا الإشکال بالتأمّل فی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بکلامه ؟ إذ أنّ فهم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هیّناً ولا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تعرّض لثلاث إشکالات، لا یهمنا الإشکال الأول والثانی منها، وإنما ما یرتبط بمحل الکلام هو الإشکال الثالث، تعرّض لهذا الإشکال وأجاب عنه، وأثناء جوابه عن هذا الإشکال ذکر هذا المطلب الذی فُسّر بالتفسیر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الثالث الذی تعرّض له هو أنّ المُشکِل طرح احتمال أن یکون لفظ الکل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الأفرادی، یعنی للکلّی ذی الأفراد، لعدم کونه حقیقة فی العموم المجموعی وعدم ثبوت کونه مشترکاً اشتراکاً معنویاً بینهما، وبناءً علی هذا الاحتمال؛ حینئذٍ یکون المقصود بالحدیث الشریف هو أنّ الحکم الثابت لموضوع عام ــــــــــ کما ذکر الشیخ ــــــــــ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إذا لم یمکن الإتیان به علی وجه العموم لا تُترک موافقته فی ما أمکن من الأفراد، وبهذا یختص الحدیث بالعام الأفرادی، یعنی بالکلّی ذی الأفراد ولا یشمل محل الکلام، فلا یصح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 الإشکالات علی الروایة هو أنه من قال بأنّ المراد بالکل هو المرکّب ذی الأجزاء، أو ما یُسمّی بالعام المجموعی ؟ بل من المحتمل أن یکون المراد هو العام الأفرادی، وبناءً علی هذا تکون الروایة ناظرة إلی العمومات الأفرادیة، وتقول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تتمکن من امتثال جمیع الأفراد، فلا تترک امتثال جمیع الأفراد؛ بل یجب علیک الإتیان بما تتمکن منه، وأین هذا من محل الکلام وقاعدة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آخر غیر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أجاب عن هذا الإشکال بأنّ الظاهر من اسم الموصول فی الحدیث هو فعل المکلف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مجموعه، فأسم الموصول یُراد به فعل المکلّف الواحد،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مجموعه، هذا هو المراد بالحدیث والذی أشرنا إلیه سابقاً وهو مأخوذ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المرکّب ذی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علی الکلّی ذی الأفراد، وإنما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ترکّب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الحدیث أنّ اسم الموصول یُراد به العام المجموعی، أی المرکّب ذی الأجزاء لا الکلّی ذی الأفراد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بعد أن یذکر هذا الجواب وهو الجواب الأساسی الذی یبنی علیه فی المقام،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قامت قرینة علی إرادة المتعدد من الموصول، یعنی علی إرادة الأفعال المتعددة من اسم الموصول،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إکرام زید العالم، وعمر العالم وبکر العالم، وهی أفعال متعددة، لو قامت قرینة علی ذلک؛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لما احتمله المستشکل وجه، لکنّ لفظ الکل حینئذٍ أیضاً مجموعی لا أفرادی؛ إذ ـــــــــ هذا محل الشاهد فی کلامه ــــــــ لو حُمل علی الأفرادی کان المراد ما لا یُدرک شیء منها ـــــــ أی من الأفراد ــــــــ لا یترک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یجب الإتیان بجمیع الأفراد، وهذا غیر معقول؛ لأنه تکلیف بغیر المقدور؛ لأنّ المفروض هو عدم قدرة المکلف علی الإتیان بجمیع الأفراد؛ لأنّ المفروض تعذّر الإتیان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حملناه علی المجموعی لا یلزم هذا الإشکال؛ بل صریح عبارته هو أنّ حمل الروایة علی العموم الأفرادی یلزم منه هذا المحذور، أما لو حملناه علی العموم المجموعی؛ فحینئذٍ لا یجری هذا الإشکال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المتقدّم علی ما ذکرناه وهو النقض بالعموم المجموعی لیس مبنیّاً علی التأمل فی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حملناه علی العام الأفرادی یکون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یدرک شیء من أفراده فلا یترک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نطبقه علی العام المجموعی، أی علی المرکب، ما لا یدرک شیء من أجزائه فلا یترک شیء من أجزائه، وهذا معناه وجوب الإتیان بجمیع الأجزاء، وهذا أیضاً لا معنی له، الإیراد هکذا کان یقول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تفسیر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آخر، ویکون مقصوده شیئاً آخر یسلم عن هذا الإیراد، وهو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تلازماً بین کون المراد بالکل فی الفقرة الأولی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الأفرادی، وبین أن یکون المراد بالکل فی 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العموم الأفرادی، فإذا أُرید بــ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الأولی العموم الأفرادی، یُراد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الثانیة أیضاً العموم الأفرادی، وإذا أُرید بـــــ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المجموعی، أیضاً یکون المراد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الثانیة العموم المجموعی؛ وحینئذٍ یتم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یسلم عن هذا الإیراد الذی أورد علیه؛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حملتم اسم الموصول فی الفقرة الأولی فی الروایة علی العام الأفرادی لابدّ أن تحملوا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الثانیة علی ذلک أیضاً، أی علی الاستغراقی؛ وحینئذٍ یکون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 أفراده لا یُترک شیء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الفرد لا یُترک، وذاک الفرد لا یُترک، وذاک الفرد أیضاً لا یُترک، وهو معنی الاستغراقی، وهذا لا معنی له؛ لأنّ معناه هو وجوب الإتیان بجمیع الأفراد، وهذا غیر معقول، فیلزم هذا المحذور الذی ذکره، بخلاف ما إذا حملنا اسم الموصول فی الفقرة الأولی علی العام المجموعی، أی علی المرکّب، هنا أیضاً یمکن أن یُفسر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یلازم حمل الفقرة الثانیة أیضاً علی المجموع المرکب؛ وحینئذٍ لا یرد هذا الإشکال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معنی الجملة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ذی الأجزاء إذا تعذر علیک الإتیان بجمیع أجزائه وأصبح لا یدرک المجموع لتعذر بعض الأجزاء، فلا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یترک المجموع ولیس لا یترک کل فردٍ من الأفراد، فالمنهی عنه هو ترک الکل لا ترک هذا الفرد وترک هذا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یفید الاستغراق ووجوب الاتیان بالجمیع الذی یعبّر عنه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معنی له، وإنما المقصود هو إذا تعذر علیک المجموع لا تترک المجموع، لا داعی لترک الکل؛ بل یجب علیک الإتیان بما تتمکن منه، وهو عبارة عن وجوب الإتیان بالباقی؛ وحینئذٍ لا یرد الإشکال؛ للفرق الواضح بین الکلی وبین المرکب، الکلی یعنی الاستغراق والشمول للأفراد،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به العام الاستغراقی الأفرادی فی الفقرة الأولی کأنه یراد بــــه فی الفقرة الثانیة ذلک أیضاً وهذا لا معنی له؛ لأن معنی الجملة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 أجزائه لا یترک شیء من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فیرد الإشکال، بینما المرکب لیس هکذا؛ لأنّ المرکب یراد به العام المجموعی؛ وحینئذٍ لا یوجد استغراقی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الذی لا یُدرک مجموعه لتعذر بعض أجزائه فلا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یُترک مجموعه، یعنی یجب علیک الإتیان بالأجزاء التی تتمکن منها، فیصح الاستدلال بالروایة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یمکن أن یُفسّر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یسلم من هذا الإشکال الذی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یرد علیه هو ما أشار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اشار إلیه،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الروایة علی العام الأفرادی، أی علی الکلّی ذی الأفراد ولا یلزم المحذور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الذی قال أنه لا معنی له، وهو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یترک هذا الفرد ولا یترک هذا الفرد ولا ذاک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کل الأفراد، الذی مئاله إلی وجوب الإتیان بالجمیع، وهذا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مبنی علی أن یکون النفی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بکل فردٍ فرد الذی مئاله کما قلنا إلی وجوب الإتیان بالجمیع، وهذا غیر مقبول، هذا هو الذی یُسمّی بعموم السلب،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استفاد من الروایة أنّ مفادها عموم السلب علی تقدیر أن یکون الموصول هو العام الأفرادی والکلّی ذی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عموم السلب، یعنی أنّ السلب یدخل علی کل فردٍ فردٍ من أفراد ذلک العام، وهذا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فسّرها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یمکن تفسیر العبارة بتفسیرٍ آخر مبنی علی سلب العموم لا عموم السلب، مبنی علی أن یکون النفی داخلاً علی العموم لا علی کل فردٍ فردٍ، فیکون مفاد الحدیث هو سلب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یترک المجموع، إذا تعذر علیک الإتیان بکل الأجزاء فلا تترک کل الأجزاء، وهذا لیس معناه وجوب الإتیان بکل الأجزاء، وإنما معناه أنّ تعذر بعض الأجزاء لا یبرر للمکلّف أن یترک الأجزاء الأخری التی یقدر علیها، فیکون مفاده سلب العموم لا عموم السلب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التی تقدر علیها لا داعی لترکها إذا تعذرت علیک أجزاء أخری، فیکون مفاد الحدیث هو سلب العموم لا عموم السلب، ومن هنا یظهر أنه لا مانع من حمل الحدیث علی الکلّی ذی الأفراد کما لا مانع من حمله علی المرکّب ذی الأجزاء خلافاً لما یقوله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الصحیح هو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الأول من أنّ الروایة ظاهرة فی المرکّب ذی الأجزاء، هی لا تشمل الکلّی ذی الأفراد ولا یمکن حملها علیه؛ لأنه خلاف الظاهر؛ لأنّ الظاهر کما قلنا هو المرکّب ذی الأجزاء، أو حسب تعبیر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الموصول هو فعل المکلف الواحد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مجموعه، فلا یمکن حملها علی الکلّی ذی الأفراد، وإنما تُحمل علی المرکّب ذی الأجزاء، وکل هذا الشیء الواحد هو عبارة عن مجموع أجزائه، فتکون ظاهرة فی ذلک وتحمل علیه، فعدم صحة حملها علی الکلّی ذی الأفراد هو من جهة ظهور الروایة فی المرکّب ذی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الملاحظة علی ما ورد فی کلا تقریری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تعرّض إلی هذه المسألة ذکر مطلباً طویلاً، حاصله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فیه صور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بالکل فی الفقرة الأولی هو العموم المجموعی، وفی الفقرة الثانیة أیضاً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بالکل فی الفقرة الأولی هو العموم الأفرادی وفی الفقرة الثانیة أیضاً العموم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بالکل فی الفقرة الأولی هو العموم الأفرادی أو الاستغراقی کما عبّر، وفی الفقرة الثانیة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بالکل فی الفقرة الأولی هو العموم المجموعی وفی الفقرة الثانیة العموم الأفرادی</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أثبت بطلان الصورة الثلاثة الأولی، فتتعین الصورة الأخیرة وهی أن یکون المراد بالکل فی الفقرة الأولی هو العموم المجموعی، والمراد بالکل فی الفقرة الثانیة هو العموم الأفرادی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 علی هذه الصورة الرابعة أنّ الحدیث کما یشمل المرکّب ذی الأجزاء یشمل الکلّی ذی الأفراد أیضاً؛ لأنّ المراد هو الاحتمال فی الصورة الرابعة، یعنی أنّ المراد بالکل فی الفقرة الأولی هو العموم المجموعی وفی الفقرة الثانیة هو العموم الأفرادی الاستغراقی، وذکر بأنّ مفاد الروایة یکون هو أنه إذا ترک مجموعاً لتعذره فلا یجمع فی الترک؛ بل یقتصر علی ترک البعض دون البعض، وهذا المعنی یشمل الکلّی ذی الأفراد المتعددة وتعذر الجمع بینها، والمرکّب من أجزاء مختلفة الحقیقة إذا تعذر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أفراد الکلی متفقة الحقیقة وأجزاء الکل مختلفة الحقیقة هذا لا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المرکب من أجزاء مختلفة الحقیقة عند تعذر بعضها، فأن العام إذا کان ملحوظاً بنحو العموم المجموعی لا یُفرّق فیه بین أن کون أجزائه متفقة الحقیقة أو مختلفة الحقیقة کما فی أکرم العلماء</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الواجب ذا أفرادٍ أو ذا أجزاء متعددة وجب الإتیان بما هو المقدور من أجزائه، أو أفراده، فأثبت الشمول لکلٍ منهما بناءً علی الصورة الرابعة التی ذکر أنها متعیّنة بعد أن أبطل الصور الثلاث السابقة</w:t>
      </w:r>
      <w:r>
        <w:rPr>
          <w:rFonts w:eastAsia="IRNazanin" w:cs="IRNazanin"/>
          <w:color w:val="111111"/>
          <w:sz w:val="28"/>
          <w:szCs w:val="28"/>
          <w:rtl w:val="true"/>
          <w:lang w:bidi="fa-IR"/>
        </w:rPr>
        <w:t>:</w:t>
      </w:r>
      <w:bookmarkStart w:id="67" w:name="pg4993_29575"/>
    </w:p>
    <w:p>
      <w:pPr>
        <w:pStyle w:val="BookText"/>
        <w:rPr/>
      </w:pPr>
      <w:bookmarkEnd w:id="67"/>
      <w:r>
        <w:rPr>
          <w:rFonts w:ascii="IRNazanin" w:hAnsi="IRNazanin" w:eastAsia="IRNazanin"/>
          <w:color w:val="111111"/>
          <w:sz w:val="28"/>
          <w:sz w:val="28"/>
          <w:szCs w:val="28"/>
          <w:rtl w:val="true"/>
          <w:lang w:bidi="fa-IR"/>
        </w:rPr>
        <w:t>أمّا الصورة الأولی والصورة الثانیة التی تعنی اتفاق المراد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الفقرتین، إمّا عموم مجموعی فی کلٍ منهما، أو عموم استغراقی فی کلٍ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باعتبار أنّه لا یُعقل الحکم بوجوب إتیان ما لا یتمکن المکلّف من مجموعه أو جمیعه، ونطبّقها أولاً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العموم الأفرادی، یعنی أن یکون المراد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الفقرتین العموم الأفرادی،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العبارة حینئذٍ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یعنی إذا لم یتمکن المکلف من جمیع أفراد العام الأفرادی فلا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وفسّرها بعموم السلب لا سلب العموم، وهذا غیر مقدور وهو 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الحکم بوجوب إتیان ما لا یتمکن المکلّف من مجموعه أو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إذا قلنا أنّ المراد به هو العام المجموعی؛ لأنه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إدراک مجموعه لا یترک مجموعه، فکیف یکلف بلزوم الإتیان بالمجموع مع أنّ المفروض عدم قدرة المکلف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 التی ابطلها، فذکر بأنّ هذه الصورة أیضاً لا یمکن الالتزام بها؛ إذ لا یُعقل وجوب الإتیان بالمجموع مع تعذر الإتیان بکل فردٍ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الأولی عموم استغراقی، تعذر الإتیان بکل فردٍ فردٍ، ومع تعذر الإتیان بکل فردٍ فرد لا یمکن وجوب الإتیان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 الاحتمالات الثلاثة وتعیّن الاحتمال الرابع، وبنا علی أنّ الاحتمال الرابع ینسجم مع المرکب، وبنا علی شمول الروایة لکلٍ منهما</w:t>
      </w:r>
      <w:r>
        <w:rPr>
          <w:rFonts w:eastAsia="IRNazanin" w:cs="IRNazanin"/>
          <w:color w:val="111111"/>
          <w:sz w:val="28"/>
          <w:szCs w:val="28"/>
          <w:rtl w:val="true"/>
          <w:lang w:bidi="fa-IR"/>
        </w:rPr>
        <w:t>.</w:t>
      </w:r>
    </w:p>
    <w:p>
      <w:pPr>
        <w:pStyle w:val="Heading2"/>
        <w:numPr>
          <w:ilvl w:val="1"/>
          <w:numId w:val="1"/>
        </w:numPr>
        <w:rPr/>
      </w:pPr>
      <w:bookmarkStart w:id="68" w:name="__RefHeading___Toc400414_774463916"/>
      <w:bookmarkStart w:id="69" w:name="_Toc23"/>
      <w:bookmarkEnd w:id="68"/>
      <w:r>
        <w:rPr>
          <w:rtl w:val="true"/>
        </w:rPr>
        <w:t xml:space="preserve">الأصول العملیّة </w:t>
      </w:r>
      <w:r>
        <w:rPr>
          <w:rtl w:val="true"/>
        </w:rPr>
        <w:t xml:space="preserve">/ </w:t>
      </w:r>
      <w:r>
        <w:rPr>
          <w:rtl w:val="true"/>
        </w:rPr>
        <w:t>قاعدة المیسور</w:t>
      </w:r>
      <w:r>
        <w:rPr>
          <w:rtl w:val="true"/>
        </w:rPr>
        <w:t xml:space="preserve">. </w:t>
      </w:r>
      <w:r>
        <w:rPr>
          <w:rtl w:val="true"/>
        </w:rPr>
        <w:t>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نقلنا ما ذُکر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بالبیان المتقدّم إلی شمول الحدیث للکلی وللمرکب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نری محذوراً فی افتراض إرادة العموم المجموعی من الکل فی الفقرة الأولی، وکذلک إرادة العموم المجموعی من الفقرة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هذا کاحتمال فی الصورة الأولی والثانیة، وذکر بأنّ هذا یلزم منه وجوب إتیان ما لا یتمکّن المکلّف من مجموعه، وکأنه افترض أنّ مفاد الحدیث یؤدی إلی وجوب الإتیان بالمجموع وهذا غیر ممکن، یعنی أن المرکب من أجزاء إذا تعذّر بعض أجزاءه، إذا تعذر مجموعه ـــــــــ وهذا هو معنی العموم المجموعی ــــــــــ فی الکل فی 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أی المرکب الذی لا یدرک مجموعه لا یترک مجموعه؛ لأنّ الکل فی الفقرة الثانیة أیضاً ــــــــــ بحسب الفرض ـــــــــ عموم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الذی ذکره مبنی علی 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الإتیان بالمجموع، ومن الواضح أنّ وجوب الإتیان بالمجموع غیر ممکن؛ إذ المفروض تعذر بعضها، لکن یمکن أن نقول أنّ المقصود لیس هذا، لیس وجوب الإتیان بالمجموع، وإنما المقصود علی غرار ما ذکرنا سابقاً بناءً علی الاستغراق، المقصود هو حرمة ترک المجموع، وقلنا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النهی، إمّا نهی، أو نافیة، علی کلا التقدیرین یُستفاد النهی عن ترک المجموع، وهو لا یلازم وجوب الإتیان بالمجموع حتی یکون وجوب الإتیان بالمجموع محذوراً فی المقام، النهی عن ترک المجموع، هذا المجموع المرکّب من أجزاء إذا تعذّر علیک الإتیان به لتعذّر بعض أجزائه لا یجوز لک أن تترک هذا المجموع، لیس معنی ذلک هو وجوب الإتیان بالمجموع؛ بل هذا تعبیر عرفی واضح عن وجوب الإتیان بالباقی وبالأجزاء المقدورة، هکذا یُفسّر الحدیث، وهذا لیس فیه محذور، أمّا أن نفسر الحدیث بناءً علی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العموم المجموعی فی الفقرتین، نُفسّر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یعنی وجوب الإتیان بالمجموع، وهذا غیر ممکن، فهذا التفسیر لیس مستفاداً من هذا الحدیث بناءً علی هذا الاحتمال، فلیس هناک مانع من افتراض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فی المقام هو ما أشار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أساساً هذا الحدیث لا یشمل الکلّی ذی الأفراد، إمّا لما ذکرناه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المرکّب ذی الأجزاء، ولا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الکلّی ذی الأفراد، إلا بعنایة، ومع عدم العنایة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المرکّب ذی الأجزاء، فحمله علی الکلّی؛ بل شموله للکلّی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لما قاله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اسم الموصول هو فعل المکلف الواحد،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فعل المکلف الواحد ولیس فعل المکلف المتعدد،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مجموعه، عندما یکون الفعل واحداً، فکلّه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مجموعه، وهذا لا ینطبق إلاّ علی العام المجموعی، أو المرکّب من أجزاء ولا ینطبق علی الکلّی ذی الأفراد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الصحیح، وإنما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ذکرناه سابقاً کان مبنیّاً علی التنزل عن هذا وافتراض وجود قرینة تدل علی أنّ المراد هو أفعال متعددة کما ذکرنا فی الدرس السابق، فهذا هو الصحیح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أننا اشرنا سابقاً إلی أنّ شمول الحدیث للکلّی ذی الأفراد لا یضر بالاستدلال بالروایة علی قاعدة المیسور، وإنما الذی یضر بالاستدلال ویمنع منه هو دعوی اختصاص الحدیث بالکلّی ذی الأفراد، لکن الظاهر أنّ هذه الدعوی خلاف الظاهر، وإنما الأمر یدور بین اختصاص الحدیث بالمرکّب ذی الأجزاء، وبین شموله للکلّی ذی الأفراد وللمرکّب ذی الأجزاء، وأمّا اختصاصه بالکلّی ذی الأفراد، فهو خلاف الظاهر جداً، وإن کان یظهر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52"/>
      </w:r>
      <w:r>
        <w:rPr>
          <w:rFonts w:ascii="IRNazanin" w:hAnsi="IRNazanin" w:eastAsia="IRNazanin"/>
          <w:color w:val="111111"/>
          <w:sz w:val="28"/>
          <w:sz w:val="28"/>
          <w:szCs w:val="28"/>
          <w:rtl w:val="true"/>
          <w:lang w:bidi="fa-IR"/>
        </w:rPr>
        <w:t xml:space="preserve">  وجود من یحتمل اختصاص الحدیث به، والإشکال الثالث الذی نقلناه عنه فی الدرس السابق کان هو من المحتمل أن یکون الحدیث مختصّاً بالعام الأفرادی، وأنّ کونه حقیقة فی العام المجموعی غیر ثابت، فیحتمل المستشکِل اختصاص الحدیث بالعام الأفرادی الذی هو عبارة عن الکلّی ذی الأفراد، کما أنه قد یُستفاد هذا من عبارة الکفایة أیضاً، فهو أیضاً یحتمل اختصاص الحدیث بالکلّی ذی الأفراد حسب عبارته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 ـــــــــــ المقصود به هذا الحدیث الثانی ـــــــــ فبعد تسلیم ظهور کون الکل فی المجموعی لا الأفرادی</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إشکالاته علی الاستدلال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مه هذه العبارة أنه یطرح احتمال اختصاص الحدیث بالکلّی، یعنی بالعام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هذا ضعیف، وهذا الاحتمال لا یُصار إلیه، لما قلناه عن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المرکّب ذی الأجزاء، ولا یمکن حمله علی الکلی ولا یشمل الکلی من دون بذل عنایة، ومن هنا فالصحیح هو اختصاص الحدیث بالمرکّب ذی الأجزاء وعدم شموله للکلّی ذی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یتبیّن تمامیة الاستدلال بهذه النصوص فی الجملة، والظاهر أنّ الاستدلال بها تام، علی الأقل هذا الحدیث والحدیث الذی قبله، حتی لو ناقشنا فی الحدیث الأول، لکن الحدیث الثانی والثالث دلالتهما علی قاعدة المیسور الظاهر أنها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السندی، وقد تقدّم أنّ السند غیر تام، هذه الروایات التی هی مستند قاعدة المیسور سندها غیر تام علی ما تقدّم، وتقدّم أیضاً أنّ جابریة السند الضعیف بعمل المشهور کبرویاً لیست ثابتة، حتی إذا تمّت صغرویاً وافترضنا أنّ المشهور عمل بهذه الروایات وأفتی بمضمونها، لکن هذا لا یجبر الضعف السندی لعدم ثبوت جابریة عمل المشهور للضعف السندی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قد یُستند إلیه للوصول إلی القطع بصحة هذه القاعدة، حیث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شاع بین العلماء؛ بل بین جمیع الناس الاستدلال بهذه القاعدة فی المطالب،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الإنصاف تمامیة الاستدلال بهذه الروایات؛ ولذا شاع بین العلماء؛ بل بین جمیع الناس الاستدلال بها فی المطالب حتی أنه یعرفه العوام؛ بل النسوان والأطفال</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الشیوع بالغ إلی درجة بحیث أنها واضحة جداً عند عوام الناس والنساء والأطفال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الدعوی إذا تمّت، وکان الاستدلال بالقاعدة فی مواردها بالغاً إلی هذه الدرجة؛ فحینئذٍ یحصل القطع بصحّتها، وأنّ الشیوع بهذه الدرجة لا یمکن أن یکون اعتباطیاً ومن 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هناک دلیل استُند إلیه فی هذا الاستدلال لإثبات مضمون هذه القاعدة فی الموارد المختلفة، فیحصل القطع بصحة القاعدة حتی إذا فرضنا أننا لم نؤمن بصحة سند هذه النصوص، هذا لا یهم؛ لأنّ هناک أشبه ما هو أزید من السیرة، فالسیرة إنما تکون حجّة باعتبار أنها تکشف عن وجود دلیل، وإن لم یصل إلینا، لکن بالنتیجة هناک دلیل اعتمدت علیه السیرة، ولذلک لا تحصل السیرة من دون سببٍ ومبررٍ، فلابدّ من أن یکون هناک دلیل هو الذی استُند إلیه فی شیوع هذه الحالة بین الناس ووصولها إلی هذه الدرجة من الشیوع الذی یذکره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الدعوی لیست واضحة فی محل الکلام، الدعوی هی شیوع الاستدلال بالقاعدة لإثبات وجوب الباقی من المرکب عند تعذّر بعض أجزائه، وهذه الدعوی لیست واضحة؛ وذلک لأنه تارةً یُدعی استدلال الناس بالنصوص علی إثبات وجوب الباقی عند تعذر بعض الأجزاء، وکأنّ هذه الدعوی محاولة لإثبات صحة سند النصوص بدعوی أنّ هذه المسألة لیست مسألة عمل المشهور بالنص الضعیف، وإنما هناک تسالم علی العمل بهذا النص، والتسالم شیء آخر غیر عمل المشهور، فیُدّعی بأنّ الشائع أنّ الناس یستدلون بهذه النصوص لإثبات وجوب الباقی عند تعذر بعض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المُدّعی، فمن الواضح أنّ هذه الدعوی لیست تامّة؛ بل لا مجال لاحتمال هذه الدعوی، باعتبار أنّ هذا الشیوع الذی یشکّل ظاهرة بین الناس لا یمکن أن یستند إلی نصوص ثلاثة محددة، ولا یمکن أن یستند إلی غیر هذه النصوص لو فرضنا وجودها، هکذا ظاهرة شائعة بین الناس بحیث تصل إلی العوام والنساء والأطفال، ولا یُقصد بهذه الدعوی اختصاصها بطائفة وشریحة معینة من المجتمع؛ بل کل الناس هکذا یفعلون، ویثبتون وجوب الباقی عند تعذر بعض الأجزاء استناداً إلی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غیر محتملة، فلیس بالضرورة أن تکون النصوص واصلة إلی کل الناس حتی یستدلون بها علی هذه القاعدة؛ لأننا لم نخصص الحدیث فی هذه الدعوی بشریحة معینة من الناس، وإنما کل الناس هکذا، افتراض أنّ هذا یستند إلی نصوص محددة هو افتراض بعید جداً؛ لأنه لیس بالضرورة أن نفترض أنّ هذه النصوص وصلت إلی کل هؤلاء علی اختلاف دینهم واختلاف أمزجتهم، وإنما المعقول أن یکون المقصود بهذه الدعوی هو أنّ الناس یعملون بالقاعدة علی وفق مرتکزاتهم العقلائیة، ما یدرکونه العقلاء من أمور یُحتّم علیهم العمل بهذه القاعدة، إذا کان هذا هو المُدّعی، فهذا الکلام قد یتم فی غیر محل الکلام، قد یتم فی باب الکلّی ذی الأفراد، لما تقدم سابقاً من أن عدم سقوط الوجوب عن الباقی، وبقاء وجوب الباقی علی القاعدة مطابق للمرتکزات العقلائیة؛ لأنّ العقلاء بحسب مرتکزاتهم لا یرون مبرراً لسقوط وجوب شیءٍ بسقوط وجوب شیءٍ آخر، وجوب هذا سقط للتعذر، فلا موجب لسقوط وجوب شیءٍ آخر کما هو الحال فی الصلاة والصوم وفی أی شیءٍ آخر، وجوبان مستقلان لا علاقة لأحدهما بالآخر، وإن کانت هذه الوجوبات المستقلة یجمعها دلیلٌ واحد کما فی العام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مثلاً ـــــــ لکن الوجوبات وجوبات مستقلة غیر مترابطة، هو لا یتمکن من إکرام زید، لماذا یسقط عنه إکرام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فبقاء الوجوب وعدم سقوطه مطابق للمرتکزات العقلائیة، فیمکن أن یقال أنّ سیرة الناس وعملهم جری علی الالتزام بوجوب الباقی عند التعذر فی هذه الموارد طبقاً للمرتکزات العقلائیة، هذا قد یتم فی هذا، لکنه لا یتم فی محل الکلام؛ لأن الأمر یختلف، فی محل الکلام لدینا مرکب من أجزاء له وجوب واحد، تعلّق به وجوب واحد، هذا الوجوب الواحد المتعلق بالمرکب یسقط بتعذر بعض الأجزاء، وإنما نرید أن نثبت وجوباً آخر، فی الواقع والحقیقة نرید أن نثبت وجوباً آخر للباقی من الأجزاء، علی تقدیر أن یکون الباقی من الأجزاء واجباً، فهو واجب بوجوب آخر غیر الوجوب الذی کان ثابتاً سابقاً، إذا قطعنا النظر عن المسامحة التی أعملناها لإجراء الاستصحاب، وأعملناها لإثبات شمول الحدیث للمقام، لکن إذا لم تکن هناک مسامحة، الوجوب المتعلق بالمرکب سقط بتعذر بعض أجزائه، ویُراد إثبات وجوب آخر یتعلق بمرکبٍ جدید من تسعة أجزاء، بینما ذاک کان مرکباً من عشرة أجزاء، والارتکازات العقلائیة لا تساعد علی وجوب هذا الباقی الذی هو مرکب جدید، هذا یحتاج إلی دلیل أو قرینة، فبناء العقلاء والناس علی إثبات هذا الوجوب فی المقام بدعوی أنّ هذا یستند إلی ارتکازات عقلائیة، هذا غیر تام، وإنما یتم فی الکلّی ذی الأفراد ولا یتم فی المرکّب ذی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تکون دعوی أنّ العقلاء کافة والنساء والأطفال یستدلون بالقاعدة فی المطالب ـــــــــــ کما فی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 هی دعوی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یمکن ادّعاءه هو عمل العلماء بالقاعدة فی محل الکلام، صغرویاً هناک کثیر من الموارد افتی العلماء بوجوب الباقی استناداً إلی قاعدة المیسور، وهذا واضح من خلال المراجعة فی الموارد المختلفة، هناک من یُطبق قاعدة المیسور لإثبات وجوب الباقی من المرکب بعد تعذر بعض أجزائه، لکن قد تقدّم أنّ هذا لا یجدی فی رفع الضعف السندی الموجود فی النصوص؛ لأنه لم یثبت أنّ عمل المشهور بالنص الضعیف جابرٌ للضعف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ثبوت القاعدة مشکلاً من هذه الجهة</w:t>
      </w:r>
      <w:r>
        <w:rPr>
          <w:rFonts w:eastAsia="IRNazanin" w:cs="IRNazanin"/>
          <w:color w:val="111111"/>
          <w:sz w:val="28"/>
          <w:szCs w:val="28"/>
          <w:rtl w:val="true"/>
          <w:lang w:bidi="fa-IR"/>
        </w:rPr>
        <w:t>.</w:t>
      </w:r>
      <w:bookmarkStart w:id="70" w:name="pg4993_29579"/>
    </w:p>
    <w:p>
      <w:pPr>
        <w:pStyle w:val="Heading2"/>
        <w:numPr>
          <w:ilvl w:val="1"/>
          <w:numId w:val="1"/>
        </w:numPr>
        <w:rPr/>
      </w:pPr>
      <w:bookmarkStart w:id="71" w:name="__RefHeading___Toc400416_774463916"/>
      <w:bookmarkStart w:id="72" w:name="_Toc24"/>
      <w:bookmarkEnd w:id="70"/>
      <w:bookmarkEnd w:id="71"/>
      <w:r>
        <w:rPr>
          <w:rtl w:val="true"/>
        </w:rPr>
        <w:t xml:space="preserve">الأصول العملیّة </w:t>
      </w:r>
      <w:r>
        <w:rPr>
          <w:rtl w:val="true"/>
        </w:rPr>
        <w:t xml:space="preserve">/ </w:t>
      </w:r>
      <w:r>
        <w:rPr>
          <w:rtl w:val="true"/>
        </w:rPr>
        <w:t>قاعدة المیسور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نقلنا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فوائد الأصول أنه یری بأنّ قاعدة المیسور تجری حتی علی تقدیر وجود إطلاق فی دلیل الجزئیة، صرّح بأنّ قاعدة المیسور تجری سواء کان هناک إطلاق، أو لم یکن هناک إطلاق، وهذا یُفهم منه أنّه یری أنّ قاعدة المیسور إمّا مقدمة علی إطلاق دلیل الجزئیة، أو أنه أصلاً لا تعارض بینهما، لکنه یصرّح بأنه أساساً لا تعارض بینهما؛ ولذا هو یری عدم وجود تعارض بین الدلیلین، وعُللّ ذلک فی کلامه بأنّ ما یثبت بإطلاق دلیل الجزئیة هو ثبوت الجزئیة حتی فی حال التعذّر، وصحیح أنّ مقتضی ثبوت الجزئیة حتی فی حال التعذّر هو سقوط الوجوب السابق ونفیه، لکنّ نفی الوجوب السابق المستفاد من إطلاق دلیل الجزئیة لا ینافی ثبوت وجوبٍ جدید علی الباقی بملاکٍ جدید، هو یقول أنّ الوجوب السابق ینتفی بالتعذّر؛ لأنّ الجزء جزءٌ حتی فی حال التعذر، ولازمه سقوط الوجوب السابق المتعلّق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ثبوت وجوبٍ جدید یتعلق بالباقی من الأجزاء بملاکٍ جدید، فإذا دلّ دلیلٌ علی وجوبٍ جدید یتعلّق بالباقی، هذا لا یکون منافیاً لإطلاق دلیل الجزئیة، ذاک ینفی وجوب، والدلیل الآخر یثبت وجوباً آخر ولا یثبت نفس الوجوب السابق حتی یقع التعارض والتنافی بین الدلیلین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تامّاً کبرویاً، بمعنی أنه إذا فرضنا وجود دلیلٍ یدل علی وجوب جدیدٍ بملاکٍ جدیدٍ یتعلق بالباقی؛ حینئذٍ لا یکون منافیاً لإطلاق دلیل الجزئیة الدال علی سقوط الوجوب السابق المتعلق بالمرکب، لکنّ الکلام فی 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نتکلّم عن قضیة فرضیة، وإنما نتکلّم عن قاعدة المیسور، هذه القاعدة هل هی منافیة لإطلاق دلیل الجزئیة، أو لا ؟ هذا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یُستفاد من قاعدة المیسور إثبات وجوبٍ جدیدٍ للباقی بملاکٍ جدید حتی نقول أنّ قاعدة المیسور لا تنافی إطلاق دلیل الجزئیة؛ لأنّ إطلاق دلیل الجزئیة ینفی الوجوب السابق المتعلق بالمرکب وقاعدة المیسور تثبت وجوباً جدیداً یتعلق بالباقی بملاک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یُستفاد ذلک من قاعدة المیسور، أو أنها ناظرة إلی الوجوب السابق ؟ أی أنها تدلّ علی بقاء الوجوب السابق وعدم سقوطه، هی تتحدث عن الوجوب السابق، وتقول إنه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ناظرة إلی وجوب جدید یتعلق بالباقی، وإنما تقول أن الوجوب السابق لا یسقط، بینما إطلاق دلیل الجزئیة یقول أن الوجوب السابق یسقط، فکیف لا یکون بینهما تنافٍ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وردت بلسان المیسور لا یسقط بالمعسور </w:t>
      </w:r>
      <w:r>
        <w:rPr>
          <w:rStyle w:val="FootnoteAnchor"/>
          <w:rtl w:val="true"/>
        </w:rPr>
        <w:footnoteReference w:id="55"/>
      </w:r>
      <w:r>
        <w:rPr>
          <w:rFonts w:ascii="IRNazanin" w:hAnsi="IRNazanin" w:eastAsia="IRNazanin"/>
          <w:color w:val="111111"/>
          <w:sz w:val="28"/>
          <w:sz w:val="28"/>
          <w:szCs w:val="28"/>
          <w:rtl w:val="true"/>
          <w:lang w:bidi="fa-IR"/>
        </w:rPr>
        <w:t xml:space="preserve">  ،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السقوط هذا معناه عدم سقوط الحکم الذی کان ثابتاً سابقاً، وبقاء الحکم الذی کان ثابتاً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قاعدة المیسور هو بقاء الحکم السابق، بینما إطلاق دلیل الجزئیة ــــــــ بحسب الفرض ـــــــــ یقتضی نفی الحکم السابق وسقوطه، فیحصل بینهما تنافٍ، غایة الأمر أنّ الحکم بالبقاء وعدم سقوط الحکم السابق، قلنا أنه مبنی علی ضربٍ من المسامحة، وإلا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الحکم السابق ودالة علی بقائه وعدم سقوطه بضربٍ من المسامحة علی ما تقدم، وهذا ینافی إطلاق دلیل الجزئیة الذی یقتضی سقوط الوجوب السابق ونفیه، فیقع بینهما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یُستفاد منها وجوب الإتیان بالباقی بلا إشکال، وهذا هو مفادها، لکن الکلام فی أنها هل تدلّ علی أنّ هذا وجوب جدید بملاکٍ جدیدٍ، أو أنها تدلّ علی بقاء الوجوب السابق وعدم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القاعدة هو بقاء الوجوب السابق وعدم سقوطه، فتکون منافیة لإطلاق دلیل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قد یکون واضحاً عندما یکون مستند القاعدة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وسرّه هو أنّه عُبّر عن ذلک بعدم السقوط، فیرِد هذا الاعتراض؛ لأنّ القاعدة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تشیر إلی الحکم الثابت للمرکب سابقاً، تقول أنّ هذا الحکم لا یسقط بتعذر بعض الأجزاء، وبذلک یحصل التنافی بین القاعدة وبین إطلاق دلیل الجزئیة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مستند القاعدة هو الحدیث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هل فیه إشارة إلی الوجوب السابق ؟ وهل فیه إشارة إلی بقائه وعدم سقوطه حتی یقال بأنه یکون منافیاً لإطلاق دلیل الجزئیة، أو لیس فیه إشارة إلی ذلک ؟ وإنما هو حکم بعدم جواز الترک الذی عبّرنا عنه بوجوب الإتیان بالباقی، فی مثل هذا الحدیث لیس هناک إشارة إلی الوجوب السابق وعدم سقوطه حتی یقال بأنّ هذا ینافی لما دلّ علی سقوط ذلک الوجوب ونفیه، الذی هو عبارة عن إطلاق دلیل الجزئیة، لیس فی الحدیث إشارة إلی هذا، هو یقول الشیء الذی لا تدرکه کله یجب علیک الإتیان بباقیه، ولم یعبّر بالبقاء وبعدم السقوط حتی یکون إشارة إلی وجوبٍ سابق،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یجب علیک الإتیان بالباقی بعد التعذر، لیس فیه إشارة إلی الوجوب السابق حتی یقال بأنّ هذا یکون منافیاً لإطلاق دلیل الجزئیة، هو یقول وجوب جدید ثابت للباقی بملاکٍ جدیدٍ، وبهذا 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تنافی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له وجهٌ عندما یکون مستند قاعدة المیسور هو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عندما نستند إلی الروایة الثالثة، فهذا الکلام لا یکون واضحاً؛ بل أکثر من هذا،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التنافی ثابت حتی إذا کان المستند هو الحدیث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إذا کان المستند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أیضاً لیست بصدد إبقاء الحکم السابق حقیقة وواقعاً، لیست بصدد بیان عدم سقوط الحکم السابق واقعاً وحقیقةً؛ لأننا قلنا أنّ الحکم بالبقاء وبعدم السقوط فیه شیء من المسامحة وفیه عنایة، وإلا فی الواقع والحقیقة الحکم الذی کان ثابتاً سابقاً سقط بتعذر بعض الأجزاء حتماً؛ لأنّ الحکم الذی کان ثابتاً سابقاً کان ثابتاً للمرکب من عشرة أجزاء، وبتعذر بعض الأجزاء هذا الحکم یسقط لا محالة، وأنه علی تقدیر ثبوت وجوبٍ للباقی یکون هذا وجوباً آخراً ولیس هو نفس الوجوب السابق، غایة الأمر أنّ الروایة عبّرت عن هذا الوجوب بالبقاء وبعدم السقوط، وهذا التعبیر مبنی علی ضربٍ من المسامحة، وفی الواقع الوجوب الذی کان ثابتاً سابقاً ومتعلقاً بالمرکب یسقط لا محالة بتعذر بعض الأجزاء، والوجوب الذی یراد إثباته للباقی بعد التعذر هو وجوب جدید وبملاکٍ جدید، حتی إذا کان الدلیل هو لا یسقط المیسور بالمعسور، فضلاً عمّا إذا کان الدلیل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هذا الکلام فی الحقیقة هو أنّ هذا الجزء المتعذّر یکون جزءً من المرکب ودخیلاً فی ملاک وجوب المرکّب من عشرة أجزاء، ولیس دخیلاً فی ملاک وجوب مرکبٍ من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الجزء المتعذر هو دخیل فی ملاک وجوبٍ ولیس دخیلاً فی ملاک وجوبٍ آخر، الوجوب الذی یتعلق بالباقی، بالمرکب من تسعة أجزاء بعد التعذر، الجزء المتعذر لیس دخیلاً فی ملاک هذا الوجوب، بینما یکون دخیلاً فی ملاک وجوبٍ یتعلق بعشرة أجزاء، هذا معنی هذا الکلام، وهذا معناه أنه لیس من الواضح أنّ القاعدة حتی علی تقدیر أن یکون المستند لها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بصدد إثبات الوجوب السابق واقعاً وإبقائه حتی یقال حینئذٍ تکون القاعدة منافیة لإطلاق دلیل الجزئیة؛ لأنّ إطلاق دلیل الجزئیة یقول الوجوب الثابت سابقاً یسقط، بینما القاعدة تقول یبقی، لیس هکذا، وإنما هی تثبت وجوباً جدیداً بملاکٍ جدیدٍ یتعلق بالباقی، والجزء المتعذر لیس دخیلاً فی ملاک هذا الوجوب الجدید، وإنما یکون دخیلاً فی ملاک الوجوب السابق المتعلق بالمرکب من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وهو أنه فی المقام أصلاً لا یوجد تعارض بین قاعدة المیسور وبین إطلاق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فرضنا أننا لم نوافق علی هذا الطرح، وانتهینا إلی نتیجة التنافی والتعارض بین الدلیلین؛ حینئذٍ ماذا نصنع ؟ هل یمکن الجمع بینهما بجمعٍ عرفی ؟ أو لا یمکن الجمع بینهما، فتصل النتیجة إلی استحکام التعارض، ولابدّ حینئذٍ من إعمال قواعد باب التعارض ؟</w:t>
      </w:r>
    </w:p>
    <w:p>
      <w:pPr>
        <w:pStyle w:val="BookText"/>
        <w:rPr/>
      </w:pPr>
      <w:r>
        <w:rPr>
          <w:rFonts w:ascii="IRNazanin" w:hAnsi="IRNazanin" w:eastAsia="IRNazanin"/>
          <w:color w:val="111111"/>
          <w:sz w:val="28"/>
          <w:sz w:val="28"/>
          <w:szCs w:val="28"/>
          <w:rtl w:val="true"/>
          <w:lang w:bidi="fa-IR"/>
        </w:rPr>
        <w:t>الذی یُدّعی فی المقام أنّ التقدیم یکون لقاعدة المیسور علی أساس الحکومة، وبذلک نصل إلی نفس النتیجة التی وصل إلیها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بالنتیجة عمل بقاعدة المیسور حتی مع وجود إطلاق دلیل الجزئیة، باعتبار أنه یقول بعدم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نقول یوجد تنافٍ بینهما، لکن التقدیم یکون لقاعدة المیسور علی أساس الحکومة</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المیسور یُستفاد منها نفی الجزئیة فی حال التعذر، قاعدة المیسور عندما تحکم بوجوب الباقی بلسان عدم السقوط ـــــــــ مثلاً ــــــــــ أو لا یترک کله، هذا یقتضی أنّ هذا الجزء لیس جزءاً فی حال التعذر،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تقتضی نفی الجزئیة فی حال التعذر، وإطلاق دلیل الجزئیة یقتضی إثبات الجزئیة فی حال التعذر، وبهذا تکون القاعدة ناظرة إلی دلیل الجزئیة ومخصصة له، یعنی تقول أنّ جزئیة الجزء تثبت فقط فی حال التمکن، أما فی حال التعذر فلا تثبت جزئیة الجزء؛ لأن القاعدة تنفی جزئیة الجزء فی حال التعذر؛ ولذا أوجبت الباقی، وبهذا تکون ناظرة إلی دلیل الجزئیة، فدلیل الجزئیة یقول هذا الجزء جزء فی حال التعذر وفی حال التمکن، بینما القاعدة تقول أنّ هذا الجزء لیس جزءاً فی حال التعذر، وبذلک تکون هذه الحکومة موجبة لتخصیص دلیل الجزئیة فی حال التمکن، فیکون هذا الجزء جزءاً فی حال التمکن ولیس جزءاً فی حال التعذر، وتقدم علی اساس الحکومة بهذا البیان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البیان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الحکومة فی المقام بین قاعدة المیسور وبین دلیل الجزئیة المطلقة، أی الثابتة فی حال التمکن وفی حال التعذر، لا توجد حکومة بینهما؛ بل هما متعارضان، والسر فی ذلک هو أنّ قاعدة المیسور بمدلولها المطابقی لا علاقة لها بالجزئیة، مدلولها المطابقی هو عبارة عن بقاء الحکم السابق وعدم سقوطه، وهذا معناه أنّ القاعدة بمدلولها المطابقی لیست ناظرة إلی دلیل الجزئیة، لو کان مدلولها المطابقی هو نفی الجزئیة فی حال التعذر، نقول أنها ناظرة إلی دلیل الجزئیة، دلیل الجزئیة یثبت الجزئیة فی حال التعذر، وقاعدة المیسور تنفی الجزئیة فی حال التعذر، فتکون القاعدة ناظرة إلی دلیل الجزئیة وحاکمة علیه، لکن مدلولها المطابقی لیس هذا، وإنما هو بقاء الحکم السابق وعدم السقوط، وبهذا لا تکون حاکمة علی دلیل الجزئیة ولا متوقفة علی وجوده، یعنی لیس لها معنی معقول إلا إذا فرضنا وجود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قاعدة المیسور بالنسبة إلی دلیل الواجب تکون هکذا، یعنی تکون حاکمة علیه، الدلیل الذی یدل علی وجوب الصلاة ـــــــــــ مثلاً ــــــــــ قاعدة المیسور تکون ناظرة إلیه ومتفرعة علیه، لوضوح أنه لا معنی للحکم ببقاء الوجوب وعدم سقوطه إلا إذا افترضنا فی مرحلة سابقة وجود دلیل یدل علی الوجوب، أصلاً تعقّل قاعدة المیسور مبنی علی افتراض وجود دلیل یدل علی المرکب، القاعدة تقول أنّ هذا الوجوب باقٍ بالرغم من تعذر بعض الأجزاء، فتکون متفرعة علی وجود دلیل یدل علی وجوب الواجب فی طوله وناظره إلیه وحاکمة علیه، حاکمة علی الدلیل الدال علی وجوب ذلک الواجب، لکن إذا لاحظنا بالنسبة إلی دلیل الجزئیة، الدلیل الذی یقول أنّ التشهد جزءٌ من الصلاة والفاتحة جزءٌ من الصلاة، هی لیست ناظرة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قاعدة المیسور بالدلالة الالتزامیة تدل علی نفی الجزئیة فی حالة التعذر، لکن هذا لیس مدلولها المطابقی، مدلولها المطابقی هو عدم السقوط، ولازم عدم السقوط هو نفی الجزئیة فی حالة التعذر؛ للملازمة الواضحة بین بقاء الوجوب الذی کان ثابتاً سابقاً وعدم سقوطه وبین عدم کون الجزء جزءاً فی حال التعذر،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قاعدة المیسور المطابقی الذی هو عبارة عن بقاء الحکم السابق وعدم سقوطه، وهی بهذا المدلول المطابقی لا تکون حاکمة علی دلیل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مدلول التزامی عبارة عن سقوط الجزئیة فی حال التعذّر، لکن ملاک الحکومة هو المدلول المطابقی، هذا الدلیل لابدّ أن یکون بمدلوله المطابقی ناظر إلی دلیلٍ آخر، فیکون حاکماً علیه، لیس بالملازمات، قاعدة المیسور بمدلولها المطابقی لیست ناظرة إلی دلیل الجزئیة؛ ولذا لا تکون حاکمة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ناظرة بمدلولها المطابقی إلی دلیل وجوب ذلک الواجب، لما قلناه من أننا لا نتعقّل معنی لقاعدة المیسور من دون افتراض وجود دلیل یدل علی وجوب المرکب، حتی تأتی القاعدة وتقول أن هذا الوجوب باق ولیس ساقطاً، وإلا لا معنی لأن یأتی دلیل یقول أنّ الوجوب لیس ساقطاً مع عدم افتراض دلیل یدل علی ذلک الوجوب سابقاً، وبذلک لا تکون القاعدة حاکمة علی دلیل الجزئیة؛ بل فی الحقیقة یقع التعارض بین قاعدة المیسور وبین دلیل الجزئیة، والتعارض یکون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 یختلفان فی مدلولهما المطابقی وفی مدلولهما الالتزامی، لکن کل واحدٍ منهما بمدلوله المطابقی یکون منافیاً للمدلول الالتزامی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المیسور مدلولها المطابقی هو عدم السقوط وبقاء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ومدلولها الالتزامی هو نفی الجزئیة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والمدلول المطابقی لإطلاق دلیل الجزئیة هو إثبات الجزئیة فی حال التعذر، وهذا ینافی المدلول الالتزامی لقاعدة المیسور؛ لأنّ المدلول الالتزامی لقاعدة المیسور ینفی الجزئیة فی حال التعذر، المدلول الالتزامی لدلیل الجزئیة هو أنه إذا کانت الجزئیة ثابتة حتی فی حال التعذر، فالمدلول الالتزامی هو سقوط الوجوب، وسقوط الوجوب یتنافی مع المدلول المطابقی لقاعدة المیسور؛ لأنّ المدلول المطابقی للقاعدة هو عدم سقوط الوجوب، بینما دلیل الجزئیة بدلالته الالتزامیة یدل علی سقوط الوجوب، فیقع التنافی بینهما بأن یکون المدلول المطابقی لکلٍ منهما متنافیاً مع المدلول الالتزامی للأخر بلا حکومة بینهما، وهذا معناه أنّ التعارض مستقر، ولابدّ أن نرجع حینئذٍ إلی قواعد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فی دعوی حکومة قاعدة المیسور علی دلیل الجزئیة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نحتاج إلی الحکومة، حتی ندخل فی هذا المدخل ونقول أنّ القاعدة لیست ناظرة إلی دلیل الجزئیة، وبالتالی لا تکون حاکمة علیها؛ لأنّ مفاد مدلولها المطابقی شیء آخر غیر مفاد دلیل الجزئیة، وإنما تتقدم قاعدة المیسور بالأخصّیة، بمعنی أنّ دلیل الجزئیة یثبت الجزئیة مطلقاً فی حال التمکّن وفی حال التعذّر، نحن نتکلّم عن إطلاق دلیل الجزئیة، هذا الدلیل یقول أنّ الفاتحة جزءٌ من الصلاة، ومقتضی إطلاقه أنه جزء من الصلاة فی حال التمکّن، وجزء من الصلاة أیضاً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تقتضی نفی الجزئیة فی حال التعذر، فتکون أخص مطلقاً من دلیل الجزئیة، دلیل الجزئیة یثبت الجزئیة فی حال التمکّن والتعذّر، وقاعدة المیسور تقتضی نفی الجزئیة فی حالةٍ واحدة وهی حالة التعذر، ومقتضی الصناعة هو حمل دلیل الجزئیة علی حالة التمکّن، ویلتزم فی حالة التعذر بسقوط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التقدیم بالأخصّیة لا یتوقف علی النظر، المسألة لیست مسألة حکومة، وإنما مسألة دلیلین بینهما عموم وخصوص مطلق، والدلیل الأخص مطلقاً یتقدم علی الدلیل الأعم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المدلول المطابقی لقاعدة المیسور لیس هو نفی الجزئیة، وإنما هو عدم السقوط وبقاء الحکم السابق، وهی تقتضی نفی الجزئیة فی حالة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لها مدلول، وإن کان التزامی، مفاده نفی الجزئیة فی حالة التعذر، إذا سلّمنا بهذا المدلول الالتزامی، فأنها تکون حجّة فیه، أی فی هذا المدلول الالتزامی کما تکون حجّة فی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لها نظر إلی ذاک الدلیل، ولکننا لا نحتاج النظر لأننا نتکلّم فی الأخصّیة ولیس فی الحکومة، فإذا کانت حجّة فی مدلولها الالتزامی الذی هو نفی الجزئیة فی حال التعذر؛ حینئذٍ تتقدم علی الدلیل الذی یثبت الجزئیة حتی فی حال التعذر، کلٌ منهما حجّة؛ وحینئذٍ لابدّ من تقدیم الأخص علی الأعم</w:t>
      </w:r>
      <w:r>
        <w:rPr>
          <w:rFonts w:eastAsia="IRNazanin" w:cs="IRNazanin"/>
          <w:color w:val="111111"/>
          <w:sz w:val="28"/>
          <w:szCs w:val="28"/>
          <w:rtl w:val="true"/>
          <w:lang w:bidi="fa-IR"/>
        </w:rPr>
        <w:t>.</w:t>
      </w:r>
      <w:bookmarkStart w:id="73" w:name="pg4993_29584"/>
    </w:p>
    <w:p>
      <w:pPr>
        <w:pStyle w:val="BookText"/>
        <w:rPr/>
      </w:pPr>
      <w:bookmarkEnd w:id="73"/>
      <w:r>
        <w:rPr>
          <w:rFonts w:ascii="IRNazanin" w:hAnsi="IRNazanin" w:eastAsia="IRNazanin"/>
          <w:color w:val="111111"/>
          <w:sz w:val="28"/>
          <w:sz w:val="28"/>
          <w:szCs w:val="28"/>
          <w:rtl w:val="true"/>
          <w:lang w:bidi="fa-IR"/>
        </w:rPr>
        <w:t>هذا الوجه، أو الوجه السابق، أو ما ادّعاه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التعارض، بالنتیجة کلّها تنتج نتیجة واحدة، وهی أنّ قاعدة المیسور تجری، ویؤخذ بها لو تمّت، حتی لو فرضنا وجود إطلاقٍ فی دلیل الجزئیة؛ لأنّ دلیل الجزئیة لیس دائماً فیه إطلاق، فأنّ دلیل الجزئیة قد یکون إجماعاً، قد یکون دلیلاً لبیاً لیس فیه إطلاق، لکن حتی لو فرضنا وجود إطلاقٍ فی دلیل الجزئیة لا مانع من العمل بقاعدة المیسور إذا تمّت، إمّا علی اساس عدم ووجود تنافٍ وتعارض بینهما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بالبعید، وإمّا علی أساس الأخصّیة التی ذکرناها أخیراً</w:t>
      </w:r>
      <w:r>
        <w:rPr>
          <w:rFonts w:eastAsia="IRNazanin" w:cs="IRNazanin"/>
          <w:color w:val="111111"/>
          <w:sz w:val="28"/>
          <w:szCs w:val="28"/>
          <w:rtl w:val="true"/>
          <w:lang w:bidi="fa-IR"/>
        </w:rPr>
        <w:t>.</w:t>
      </w:r>
    </w:p>
    <w:p>
      <w:pPr>
        <w:pStyle w:val="Heading2"/>
        <w:numPr>
          <w:ilvl w:val="1"/>
          <w:numId w:val="1"/>
        </w:numPr>
        <w:rPr/>
      </w:pPr>
      <w:bookmarkStart w:id="74" w:name="__RefHeading___Toc400418_774463916"/>
      <w:bookmarkStart w:id="75" w:name="_Toc25"/>
      <w:bookmarkEnd w:id="74"/>
      <w:r>
        <w:rPr>
          <w:rtl w:val="true"/>
        </w:rPr>
        <w:t xml:space="preserve">الأصول العملیّة </w:t>
      </w:r>
      <w:r>
        <w:rPr>
          <w:rtl w:val="true"/>
        </w:rPr>
        <w:t xml:space="preserve">/ </w:t>
      </w:r>
      <w:r>
        <w:rPr>
          <w:rtl w:val="true"/>
        </w:rPr>
        <w:t>قاعدة المیسور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النسبة بین دلیل الجزئیة المطلقة الثابتة فی حال التمکّن والتعذّر وبین قاعدة المیسور، ذکرنا أنّ العمل بالقاعدة یصحّ حتی مع وجود إطلاقٍ فی هذا الدلیل لعدم التنافی بینهما،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ینتفی الإشکال؛ لأنه لا تنافی ولا تعارض بینهما، فلا مانع من العمل بالقاعدة، سواء وجد إطلاق الدلیل، أو لم یوجد إطلاق فی دلیل الجزئیة، علی تقدیر التعارض والتنافی، قلنا تقدیم القاعدة یکون علی أساس الحکومة، هکذا ذکروا، أنّ الحکومة هی الموجبة لتقدیم قاعدة المیسور علی دلیل الجزئیة المطلقة، لکن تقدّم أنّ هذه الحکومة فیها تأمل من جهة أنّ القاعدة بمدلولها المطابقی لیست ناظرة إلی إطلاق دلیل الجزئیة، ومن هنا لا تکون حاکمة علیه؛ بل مقتضی القاعدة وقوع التنافی بینهما بالبیان الذی ذکرناه فی الدرس السابق، فیتنافیان، بمعنی أنّ کل واحدٍ منهما بمدلوله المطابقی ینافی المدلول الالتزامی للآخر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الأخصّیة علی أنها من وجوه التقدیم أیضاً غیر الحکومة، لکنه اشتباه ناشئ من الغفلة عن أنّ التعارض فی الحقیقة یقع بین قاعدة المیسور وبین دلیل الجزئیة فی موردٍ خاص؛ لأنه لا یوجد عندنا دلیل یدل علی الجزئیة المطلقة بشکلٍ عام وفی جمیع الموارد، وإنما هناک دلیل یدلّ علی جزئیة الفاتحة من الصلاة، فیقال أنّ هذا الدلیل مطلق، ومقتضی إطلاقه هو ثبوت الجزئیة فی حال التمکن وفی حال التعذر، هذا الدلیل الوارد فی المورد الخاص، فی الفاتحة ــــــــــ مثلاً ـــــــــ النسبة بینه وبین قاعدة المیسور هی نسبة العموم والخصوص من وجه لا نسبة العموم والخصوص المطلق حتی تقدّم القاعدة علی أساس التخصیص، لوضوح أنّ دلیل الجزئیة فیه جهة خصوص وهو أنه یختص بذلک المورد، بینما قاعدة المیسور لا تختصّ بذلک المورد، وإنما هی قاعدة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جهة الخصوص فی قاعدة المیسور أنها تختصّ بصورة التعذر، بینما دلیل الجزئیة یعمّ صورة التعذر والتمکن، ومن هنا تکون النسبة بینهما هی عموم وخصوص من وجه، فالأخصّیة لیست موجبة للترجیح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الأخصّیة یمکن أن تکون موجبة للترجیح لا علی هذا الأساس، یعنی تکون موجبة للترجیح بالرغم من الاعتراف بأنّ النسبة بینهما هی العموم والخصوص من وجه، وإنما تکون موجبة للترجیح ببیان أنّ تقدیم دلیل الجزئیة المطلقة علی قاعدة المیسور یستلزم بقاء هذه القاعدة بلا مورد، بخلاف ما إذا قدّمنا قاعدة المیسور علی دلیل الجزئیة المطلقة، فأنّ دلیل الجزئیة لا یبقی بلا مورد، وإنما له موارد تخصّه وهی حالات التمکن من الجزء، فلا یبقی بلا مورد، وهناک قاعدة وهی أنه کلّما کان تقدیم أحد العامّین من وجه یستلزم بقاء الآخر بلا مورد؛ حینئذٍ یتقدم هذا الدلیل الذی یبقی بلا مورد، لو قُدّم الآخر علیه، یتقدّم علی الآخر، فی محل کلامنا لابدّ من تقدیم قاعدة المیسور علی دلیل الجزئیة؛ لأنه لا یلزم منه محذور؛ لأنّ دلیل الجزئیة لا یبقی بلا مورد بهذا التقدیم، وإنما له موارد تخصّه، بخلاف العکس، لو قدّمنا دلیل الجزئیة سوف تبقی قاعدة المیسور بلا مورد، وهذا یوجب تقدیم قاعدة المیسور علی دلیل الجزئیة المطلقة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لا نقبله، باعتبار أنّ تقدیم دلیل الجزئیة المطلقة علی قاعدة المیسور لا یستوجب بقاء قاعدة المیسور بلا مورد، وإنما تقدیم دلیل الجزئیة یستوجب عدم جریان القاعدة فی الموارد التی یوجد فیها إطلاقٌ لدلیل الجزئیة، لکن هناک موارد لا یوجد فیها إطلاقٌ لدلیل الجزئیة، إما لکون الدلیل دلیلاً لفظیاً مجملاً لیس فیه إطلاق لدلیل الجزئیة، وإمّا لکون دلیل الجزئیة دلیلاً لبّیاً، کالإجماع ــــــــــ مثلاً ــــــــــ یُقتصر فیه علی القدر المتیقن، فی هذه الحالات حینئذٍ تبقی هذه مشمولة لدلیل الجزئیة، بمعنی أنه فی الموارد التی یکون الدلیل علی الجزئیة هو الإجماع، وهو دلیلٌ لبّی؛ فحینئذٍ لا تجری قاعدة المیسور فی هذه الحالة، فیما إذا کان هناک دلیل لفظی، لکنّه مجمل، فی هذه الحالة أیضاً لا تجری قاعدة المیسور، وإنما الذی یجری هو نفس الدلیل الدال علی الجزئیة ویُعمل به حینئذٍ ولا تجری قاعدة المیسور، وإنما قاعدة المیسور تجری فیما إذا فرضنا أنّ فی موردٍ کان دلیل الجزئیة له إطلاق؛ حینئذٍ یقال أنّ قاعدة المیسور تتقدّم علی الإطلاق؛ لأنّ العکس یستلزم بقاء قاعدة المیسور بلا مورد، وأمّا إذا فرضنا أنه لم یکن فیه إطلاق؛ بل کان مجملاً، أو کان مردّداً هنا لا مجال لقاعدة المیسور ویبقی دلیل الجزئیة ثابتاً ویمکن العمل به، فمن هنا لا یکون تقدیم قاعدة المیسور قائماً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لاحظنا المورد الخاص الذی دلّ الدلیل فیه علی الجزئیة کما إذا فرضنا أنّ الدلیل دل علی جزئیة الفاتحة من الصلاة، تقدیم هذا الدلیل علی قاعدة المیسور یستلزم أن تبقی قاعدة المیسور بلا موردٍ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نرید أن نقول أنّ تقدیم دلیل الجزئیة علی قاعدة المیسور لا یلزم منه عدم بقاء موردٍ لقاعدة المیسور؛ لأنّ قاعدة المیسور یمکن أن تشمل غیر هذا المورد من الموارد، فهی قاعدة عامّة لا تختص بخصوص ذلک المورد، حیث أنّ التعارض ــــــــــ بحسب الفرض ــــــــــ بین دلیل الجزئیة فی المورد الخاص وبین قاعدة المیسور، فی المورد الخاص دلیل الجزئیة یعارض قاعدة المیسور، هنا تقدیم إطلاق دلیل الجزئیة علی قاعدة المیسور لا یلزم منه عدم بقاء موردٍ لقاعدة المیسور، تبقی قاعدة المیسور قاعدة یمکن العمل بها فی الموارد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الموارد التی یوجد فیها إطلاق لدلیل الجزئیة، هنا یقال نقدمها علی ذلک، أمّا الموارد التی لا یوجد فیها إطلاق لدلیل الجزئیة، کما لو کان دلیل الجزئیة مجملاً، أو کان لبّیاً یُقتصَر فیه علی القدر المتیقن؛ حینئذٍ لا مانع من العمل بقاعدة المیسور، فلا نستطیع تقدیم قاعدة المیسور علی أنّ العکس، یعنی تقدیم دلیل الجزئیة علیها یستلزم بقاءها بلا مورد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الصحیح فی المقام هو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ننکر وجود تنافٍ اساساً بین الدلیلین؛ وحینئذٍ یصح العمل بالقاعدة حتی مع وجود إطلاق فی دلیل الجزئیة؛ لأنه إذا وصلنا إلی التعارض لم تتم عندنا الحکومة ولم یتم عندنا الأخصّیة، وبالتالی یمکن العمل بالقاعدة حتی مع وجود إطلاق فی دلیل الجزئیة، والسر فی ذلک هو ما ذکرناه فی الدرس السابق من أنّ مفاد هذا الحدیث الشریف هو وجوب الإتیان بالباقی، لیس مفاده بقاء الوجوب السابق وعدم سقوطه حتی یکون منافیاً لدلیل الجزئیة المطلقة النافی للوجوب، دلیل الجزئیة المطلقة ینفی الوجوب السابق بینما هذا الدلیل لیس بقاء الوجوب السابق وعدم سقوطه حتی یتنافیان، ذاک ینفی هذا الوجوب، وهذا یقول أنّ الوجوب باقٍ ولم یسقط، فیقع التنافی بینهما، الحدیث الشریف لیس مفاده بقاء الوجوب السابق وعدم سقوطه، وإنما مفاده وجوب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وجوب الباقی، ومن هنا یمکن هنا أن 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یوجد تنافٍ بینهما، دلیل الجزئیة المطلقة ینفی الوجوب السابق، وهذا یثبت وجوباً آخر، وجوباً جدیداً متعلقاً بالباقی وهو مرکب آخر غیر المرکب الموجود فی السابق وله ملاک خاص به، فلا توجد منافاة بینهما، کما لو دل دلیل من خارج غیر محل کلامنا، روایة وردت فی باب الصلاة ـــــــــ مثلاً ـــــــــ ودلّت علی أن الصلاة لا تُترک بحال، یلتزمون بوجوب الباقی عند تعذّر بعض الأجزاء، دلیلٌ خاصٌ یدلّ علی وجوب الباقی بملاکٍ آخر، هذا لا یکون منافیاً لإطلاق دلیل الجزئیة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مستند القاعدة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الأمر یختلف، هنا الظاهر حصول التنافی بین قاعدة المیسور المستندة إلی هذا الحدیث وبین دلیل الجزئیة، وذلک لأنّ هذا الحدیث یدلّ علی بقاء الوجوب وعدم سقوطه؛ لأنه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ما دام وارداً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فمفاده هو بقاء الحکم السابق وعدم سقوطه، بینما دلیل الجزئیة المطلقة یدلّ علی نفی الحکم السابق وسقوطه، فیقع التنافی بینهما، فالفرق بین الحدیثین من هذه الجهة، وبناءً علی هذا حینئذٍ إذا فرضنا أنه یقع التنافی، یعنی إذا کان المستند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فیقع التنافی بینهما، فی هذه الحالة الظاهر هنا تقدیم دلیل الجزئیة المطلقة علی قاعدة المیسور المستندة إلی هذا الحدیث بعد فرض وقوع التنافی بینهما، ولا تجری قاعدة المیسور فی المقام عندما یکون لدلیل الجزئیة إطلاق، وذلک باعتبار أنّ دلیل الجزئیة المطلقة مفاده أنّ هذا الجزء رکن، فإذا کان فی الصلاة یکون رکناً من الصلاة، وفی غیرها یکون رکناً فی ذلک المرکب؛ ولذا هذا جزء حتی فی حال التعذر، وفی کل الأحوال، بمعنی أنه یکون رکناً فی المرکب، ومفاده أیضاً أنّ المرکب الذی یفقد هذا الجزء فی الحقیقة هو لیس ذلک المرکب؛ بل هو شیء آخر، یعنی عندما یدلّ الدلیل علی أنّ الرکوع رکن فی الصلاة، هذا معناه أنّ الصلاة الفاقدة للرکوع لیست صلاة؛ لأنّ الشارع اعتبر الرکوع رکناً فی تلک الصلاة، فالفاقد لذلک الجزء الذی یعتبره الشارع رکناً؛ حینئذٍ لا یکون صلاة، یعنی لا یصدق علیه ذلک المرکب؛ وحینئذٍ، مع کون الجزء رکناً کما هو مفاد دلیل الجزئیة المطلق، وکون المرکب الباقی لیس صلاة ـــــــــ فی مثال الصلاة الذی مثّلنا به ـــــــــــ حینئذٍ کیف نقول بوجوب الإتیان بالباقی بعد تعذر ذلک الشیء الذی فرضنا کونه رکناً بعنوان أنه میسور من الصلاة، وأنه میسور من ذلک المرکب ؟ لأنّ هذه الروایة تثبت وجوب الباقی بعنوان أنه میسور،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أنّ هذا الباقی هو میسور من المرکب حتی تکون الروایة دالة علی وجوبه، وهذا لا یمکن أن ینطبق فی محل الکلام، عندما نفترض أنّ المستند فی القاعدة هو هذا الحدیث ونفترض إطلاقاً فی دلیل الجزئیة، الإطلاق فی دلیل الجزئیة یعنی أنّ هذا رکن، وأنّ الفاقد لیس صلاة، ومعنی أنه لیس صلاة یعنی أنّ الفاقد مباین للمرکب، الفاقد لهذا الرکن هو مباین للمرکب ولیس میسوراً منه، الحدیث یدلّ علی وجوب الباقی بعنوان أنه میسورٌ من المرکب، فلابدّ أن نفترض أنّ الباقی میسورٌ من المرکب حتی یُستدل بالروایة علی وجوبه باعتباره میسوراً من ذلک المرکب، بینما فی محل الکلام إذا وجد إطلاقٌ، الإطلاق یقول هذا رکن فی الصلاة، وأنّ الفاقد لهذا الجزء لیس صلاة، وفی مثله لا مجال لجریان قاعدة المیسور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دلّ دلیلٌ خاصٌ علی وجوب الإتیان بالباقی کما یُدّعی ذلک فی الصلاة ــــــــــ مع حفظ التسلسل الذی ذکرناه ــــــــــ حینئذٍ یتعیّن العمل به والالتزام بوجوب الباقی، بالرغم من وجود دلیل الجزئیة المطلق، ونحن نری 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بمثابة الدلیل الخاص علی وجوب الإتیان بالباقی، یعنی حاله حال الأدلة الواردة فی الصلاة التی تدل علی وجوب الإتیان بالباقی عند تعذر أحد أجزاء الصلاة، وجوبٌ جدیدٌ یتعلّق بمرکبٍ جدیدٍ بملاکٍ جدیدٍ، لا نتمسّک لوجوبه بقاعدة المیسور المستندة إلی هذا الحدیث، وإنما نتمسّک بوجوب الباقی باعتبار وجود دلیل یدل علیه،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بمثابة الدلیل الخاص الدال علی وجوب الباقی بعد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الأقرب فی المقام لرفع التنافی بینهما، بأن یقال لا یوجد تنافٍ بینهما، لکن إذا کان المدرک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یدلّ علی وجوبٍ جدیدٍ بملاکٍ جدیدٍ یتعلق بالأقل، وهذا لا ینافی دلیل الجزئیة المطلق الذی ینفی الوجوب؛ لأنه ینفی الوجوب السابق، وهذا یثبت وجوباً جدیداً علی الباقی بملاکٍ جدیدٍ، فلا 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إذا کان مدرک القاعدة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إذا کان مدرک القاعدة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الالتزام بذلک، إلا أن نقول نرجع ذاک إلی هذا، وبالتالی لا یمکن العمل بذلک،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نفس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بالنتیجة نرجعه إلی هذا، إذا قلنا هکذا؛ فحینئذٍ نلتزم بعدم جریان القاعدة؛ لأنه یثبت وجوب الباقی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الإطلاق لا یمکن أن یکون الباقی واجباً بعنوان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ننتقل إلی بحثٍ جدیدٍ، ویقع فی حکم الزیادة، الزیادة فی المرکّبات الاعتباریة مثل الصلاة ما هو حکمها، إذا وقعت سهواً، أو وقعت عمداً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أصل البحث تکلّموا عن إمکان تحقق الزیادة فی المرکبات الاعتباریة، هل یمکن تحقق الزیادة فی المرکبات الاعتباریة، أو لا یمکن أصلاً ؟ ومنشأ هذا البحث هو أنّ هناک إشکالاً فی إمکان تحقق الزیادة فی المرکبات الاعتباریة، وقد یقال باستحالته، ومن غیر الممکن تحقق الزیادة فی المرکبات الاعتباریة، وذلک باعتبار أنّ الأمر فی ذلک الجزء الذی أُخذ جزءاً من المرکب، هذا الجزء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یؤخذ فی المرکب لا بشرط علی الإطلاق غیر مقید بالوجود الأول لذلک الجزء فی مقابل الوجود الثانی لنفس الجزء، لا بشرط من هذه الجهة، فیکون معتبراً فیه علی الإطلاق، بناءً علی هذا؛ حینئذٍ فی هذه الحالة لا یُعقل تحقق الزیادة؛ لأنّ أیّ وجودٍ لذلک الجزء جاء به هو یعتبر مأموراً به، ومصداقاً للمأمور به المعتبر فی ذلک المرکب، لو فرضنا أنه جاء بالرکوع مرتین، أو ثلاث مرّات، لا نستطیع أن نقول أنّ الوجود الثانی زائدٌ، أو الوجود الثالث زائد؛ لأنّ الجزء أُخذ فی المرکب لا بشرط من حیث الزیادة، أی لا بشرط من حیث الوجود الثانی والثالث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فکل وجودٍ، ولو کان متعدّداً یکون مصداقاً للمأمور به ومحققاً للجزء المعتبر فی ذلک المرکب، فأین الزیادة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أُخذ فی المرکب بشرط لا من حیث الوجود الثانی لذلک الجزء، بناءً علی هذا؛ حینئذٍ الإتیان بالوجود الثانی، یعنی تکرار هذا الجزء فی الصلاة لا یلزم منه الزیادة، وإنما یلزم منه النقیصة، فی الحقیقة تکرار الرکوع عندما یکون الرکوع مأخوذاً ومعتبراً فی الصلاة بشرط لا من حیث الوجود الثانی، فلو حصل الوجود الثانی وتکرّر الرکوع مرتین، هذا یکون نقیصة فی الصلاة، وینبغی بحثه فی بحث النقیصة فی الصلاة لا فی بحث الزیادة؛ لأنّ المفروض اعتبار هذا الجزء فی المرکب مشروط بعدم الزیادة، فإذا جاء بالزیادة؛ حینئذٍ انتفی الشرط، وإذا انتفی الشرط ینتفی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هو نقص فی الجزء لا زاد فیه حتی نتکلّم فی ما هو حکم هذه الزیادة، 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یمکن تحقق الزیادة حتی نتکلّم عن حکمها لو وقعت عمداً أو سهواً ؟</w:t>
      </w:r>
      <w:bookmarkStart w:id="76" w:name="pg4993_29590"/>
    </w:p>
    <w:p>
      <w:pPr>
        <w:pStyle w:val="Heading2"/>
        <w:numPr>
          <w:ilvl w:val="1"/>
          <w:numId w:val="1"/>
        </w:numPr>
        <w:rPr/>
      </w:pPr>
      <w:bookmarkStart w:id="77" w:name="__RefHeading___Toc400420_774463916"/>
      <w:bookmarkStart w:id="78" w:name="_Toc26"/>
      <w:bookmarkEnd w:id="76"/>
      <w:bookmarkEnd w:id="77"/>
      <w:r>
        <w:rPr>
          <w:rtl w:val="true"/>
        </w:rPr>
        <w:t xml:space="preserve">الأصول العملیّة </w:t>
      </w:r>
      <w:r>
        <w:rPr>
          <w:rtl w:val="true"/>
        </w:rPr>
        <w:t xml:space="preserve">/ </w:t>
      </w:r>
      <w:r>
        <w:rPr>
          <w:rtl w:val="true"/>
        </w:rPr>
        <w:t>قاعدة المیسور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الدلیل الرابع الذی استُدل به علی مفاد قاعدة المیسور، أی وجوب الباقی عند تعذّر بعض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 عبارة عن التمسّک بعمومات الاضطرار والحرج، وأمثال هذه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فی الدرس السابق کیفیة الاستدلال بهذه العمومات علی المُدّعی وذکرنا أن الاستدلال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عمومات الاضطرار الواردة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ـــــــــ أو نحو هذا التعبیر ــــــــــ حرّمه الله، فقد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حلّیة الشیء الذی یضطر المکلّف إلی فعله أو ترکه، المراد بها فی الاستدلال الحلّیة الوضعیة؛ ولذا قلنا أنّ الاستدلال بعمومات الاضطرار مبنی علی ان تکون الحلّیة فی هذه العمومات لا تختص بالحلّیة التکلیفیة، وإنما هی أعم من الحلیة التکلیفیة والحلّیة الوضعیة، فحینما یقال ــــــــ مثلاً ـــــــ أنّ الجزء الذی یضطر المکلف إلی ترکه، أو المانع الذی یضطر المکلّف إلی فعله، هو حلال فی حالة الاضطرار، معنی الحلّیة هو فی الحقیقة نفی الجزئیة فی حالة الاضطرار، أو نفی المانعیة بالنسبة إلی المورد الثانی فی حالة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أنّ هذا المانع حلال ــــــــــ مثلاً ــــــــــ التکفیر فی الصلاة حلال، یعنی أن لا یکون مانعاً، ولا یضر بالصلاة، کذلک الجزئیة عندما یقال أنّ ترک الجزء فی حالة الاضطرار حلال، هذا معناه أنه لیس جزءً من الصلاة، فیثبت المطلوب؛ لأنّ المفروض فی المقام هو أننا نرید أن نثبت إنّ جزئیة الجزء لا تشمل حالة التعذّر وإنّما تختص بحالة التمکّن، هذه الأدلة تقول فی حالة الاضطرار یجوز ترک الجزء المضطر إلی ترکه، بمعنی أنّه لیس جزءً فی حالة الاضطرار والتعذر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کیفیة الاستدلال بهذه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أنه یمکن تأیید هذا الاستدلال ببعض الروایات التی یُفهم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بهذه العمومات علی وجوب الإتیان بالباقی، ممّا یُفهم منه أنّ هذه العمومات التی ذُکرت فی هذه الروایات الآتیة لیست فقط یستفاد منها نفی الجزئیة فی حالة الاضطرار، وإنما یُستفاد منها أیضاً وجوب الباقی الذی یتمکّن منه المکلّف علی اختلاف هذه الموارد، بحیث أنّ وجوب الباقی، ووجوب ما یتمکّن منه المکلّف بعد تعذّر الشرط أو الجزء علی اختلاف الموارد مستفاد من نفس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الروایة الأولی التی هی روایة عبد الأعلی مولی آل سام المعروفة، وذکرنا کیفیة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الأخری واردة فی باب القیام، وهناک روایة وردت فی المریض لا یستطیع الجلوس،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وهو مضطجع، ولن یکلّفه الله ما لا طاقة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القاعدة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یکلّف الإنسان بما لا طاقة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فقط ترفع وجوب الجلوس فی حال عدم التمکّن من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رفع الوجوب وحده هو أعم من وجوب الباقی؛ لأنه قد لا یجب علیه الجلوس، باعتبار أنّ أصل الواجب یسقط عنه لا أنه یجب علیه الباقی، والروایة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وهو مضطجع،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یکلّفه الله ما لا طاقة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یُفهم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بهذه القاعدة علی وجوب الإتیان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وهو مضطجع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ویترک السجود، یترک جزءً من أجزاء الصلاة، مستدلاً بهذه القاعدة، بمعنی أنّ القاعدة لیس فقط تنفی وجوب السجود فی حالة العجز، وعدم القدرة؛ بل أنها تنفی وجوب السجود فی حالة العجز وعدم القدرة ویُستفاد منها أیضاً وجوب الإتیان بما یتمکن منه، وهذا هو المطلوب فی محل الکلام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الأخری وردت فی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تمسک له المرأة شیئاً، فیسجد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مضطراً لیس عنده غیرها ولیس شیء ممّا حرّم الله إلاّ وقد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حالات الاضطرار یجوز أن یصلی بهذه الکیفیة، وهی أن ترفع له المرأة شیئاً یسجد علیه، یعنی یترک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أنه یصلی بهذه الکیفیة هو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 الله إلاّ وقد أحلّه لمن اضطر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أیضاً من العمومات العموم الوارد فی الروایات المعتبرة مثل صحیحة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المریض لا یقدر علی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العموم ــــــــــ وهذا هو الذی ینفعنا فی المقام ــــــــ علی المسلوس الذی لا یقدر علی حبس البول، ورد فی الروایة الواردة فی نواقض الوضوء، وهی روایة صحیحة سنداً، عن منصور بن حازم، 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یعتریه البول ولا یقدر علی حبسه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حبسه، فالله أولی بالعذر یجعل خریطة</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یأمر بالإتیان بالشیء الذی یتمکن منه وهو أن یجعل خریطة ولا مشکلة فی خروج قطرات من البول، ویجب علیه الإتیان بالصلاة بهذه الکیفیة ولا تسقط عنه الصلاة، فیجب علیه الإتیان بما یتمکن منه عند تعذر الحفاظ علی هذا الشرط وهو عدم خروج البول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نفس هذه العمومات هی تدل علی وجوب الإتیان بما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عمدة الروایات التی تُذکر فی المقام ویقال بأنها تدل علی هذا المطلب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التی یمکن إبداءها فی هذا الدلیل هی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بعمومات الاضطرار فی المقام مبنی علی أن تکون الحلّیة فیها حلّیة عامّة لا تختص بالحلّیة التکلیفیة، وإنما تشمل الحلّیة التکلیفیة والحلّیة الوضعیة حتی نستطیع أن نقول أنّ الجزء الذی یتعذر علی المکلف الإتیان به ترکه فی غیر حالة التعذر حرام، الله أحلّه فی حالة الاضطرار، هذا مفاد عمومات الاضطرار، ترک الجزء حرام، لکنه یکون حلالاً فی حالة الاضطرار، والذی ینفعنا لیس هو أن یکون حلالاً حلّیة تکلیفیة فقط، الحلال تکلیفاً معناه أنک إذا ترکت هذا الجزء لا تُعاقب ولیس علیک مسئولیة، هذا لا ینفعنا فی المقام، وإنما الذی ینفعنا هو أن نقول ترک الجزء حلال بمعنی نفی الجزئیة فی حالة الاضطرار، یعنی لیس جزءً فی حالة الاضطرار، کما قلنا فی باب الناقض، کیف أنّ الناقض، کالتکفیر، حلال فی حالات التقیة، یعنی لا یمنع من الصلاة ولیس من موانع الصلاة؛ بل الصلاة تصح مع هذا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مانعاً، کذلک الجزء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حلال، بمعنی أنّ هذا الجزء لیس جزءاً، لا یُعتبر جزءاً من الصلاة؛ بل الصلاة من دونه تقع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الحلّیة بمعنی نفی الجزئیة فی مثال الجزء، ونفی المانعیة، هی حلّیة وضعیة ولیست حلّیة تکلیفیة، ومن هنا یتوقف الاستدلال بالحدیث علی أن تکون الحلّیة فی الحدیث یُراد بها الأعم من الحلّیة التکلیفیة والوضعیة، وهذا قد یُناقش فیه؛ لأنّ الظاهر من الحلّیة فی الحدیث هی الحلّیة التکلیفیة، وتعمیمها للحلّیة الوضعیة خلاف الظاهر،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شیء حرّمه الله علی المکلف، فقد أحلّه الله؛ حینئذ یکون الشیء حلالاً تکلیفاً لا أکثر من ذلک، وهذا لا ینفع فی مقام الاستدلال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الشیء الآخر هو أنّ الاستدلال بهذه الروایات یتوقف علی أن نفترض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بهذه العمومات، سواء کان فی روایة عبد الأعلی أو فی باقی الروایات، لغرض إثبات وجوب الباقی، لا أن نقول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بهذه العمومات فقط لنفی الجزئیة فی حال التعذر، ونفی الشرطیة فی حالة التعذر، وأما وجوب الباقی فهذا یُستفاد من دلیلٍ آخر، ولو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العبارات،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ما یتمکّن منه المکلف فی حالة تعذّر الجزء أو الشرط لا یُستفاد من نفس العمومات، وإنما یستفاد من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قلنا هکذا؛ حینئذٍ لا یمکننا الاستدلال بهذه العمومات فی موردٍ آخر علی وجوب الباقی؛ لأن هذه العمومات بناءً علی هذا الاحتمال لا تدلّ إلا علی نفی الجزئیة، أنّ هذا لیس واجب فی حال التعذر، ولیس جزءً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الإتیان بالباقی، فیحتاج إلی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المُدّعی فی المقام أنّ الاستدلال یقول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بهذه الروایات علی وجوب الإتیان بالباقی، وأنّ الواجب علی المکلف فی حال التعذّر هو هذا المرکب الناقص من ذلک الجزء المتعذر أو الشرط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روایة عبد الأعلی مولی آل سام أنّ هذا المطلب یمکن استفادته من الروایة، لا یبعُد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Style w:val="FootnoteAnchor"/>
          <w:rtl w:val="true"/>
        </w:rPr>
        <w:footnoteReference w:id="63"/>
      </w:r>
      <w:r>
        <w:rPr>
          <w:rFonts w:ascii="IRNazanin" w:hAnsi="IRNazanin" w:eastAsia="IRNazanin"/>
          <w:color w:val="111111"/>
          <w:sz w:val="28"/>
          <w:sz w:val="28"/>
          <w:szCs w:val="28"/>
          <w:rtl w:val="true"/>
          <w:lang w:bidi="fa-IR"/>
        </w:rPr>
        <w:t xml:space="preserve">  علی کیفیة الوضوء التی بیّنها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مشکلته هی کیف یتوضأ؛ لأنّ السؤال وقع عن کیف أتوضأ ؟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وأشباهه یُعرف من کتاب الله،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أمسح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الإتیان بما یتمکّن منه، ویسقط اعتبار المباشرة؛ لأنه لا یتمکن من المسح علی البشرة مباشرة، فیجب علیه أن یمسح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روایات الاضطرار التی ورد فیها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الاستدلال بحلّیة ما یضطر المکلّف إلی فعله، أو ترکه، موقوف علی تعمیم الحلّیة إلی الحلّیة الوضعیة والحلیة التکلیفیة،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الحلّیة هی الحلیة التکلیفیة، فلا یکون هذا الاستدلال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الأخری التی لم یرِد فیها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الاستدلال بها موقوفاً علی أن نفهم منها ـــــــ وقلنا أن هذا لیس بعیداً بالنسبة إلی بعض الروایات ـــــــ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العمومات علی سقوط الجزئیة ووجوب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مطلب من هذا البحث هو مسألة تعرّضوا لها فی ذیل کلامهم عن هذه المسألة،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للمرکّب من أجزاء بدل اضطراری وتعذّر أحد أجزائه، کالوضوء، فهو مرکب من أجزاء، وتعذر أحد أجزائه، وکان للوضوء بدل اضطراری الذی هو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هو عندما یتعذر الإتیان بهذا المرکب التام ــــــــ الوضوء المؤلف من عشرة أجزاء ـــــــــ باعتبار تعذر بعض أجزائه؛ حینئذٍ ما هی وظیفة المکلّف ؟ أدلة بدلیة التیمم تقول انتقل إلی التیمم، باعتبار أن التیمم بدلٌ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أو الأدلة الأخری التی یُستدل بها علیها تقول انتقل إلی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المرکب من عشرة أجزاء عندما یتعذر أحد الأجزاء یجب علیک الإتیان بالمیسور منه، یعنی یجب علیک الإتیان بالناقص، هناک فرق بین التیمم وبین الوضوء الناقص، فماذا یفعل المکلّف ؟ هل ینتقل إلی التیمم، أو یأتی بالوضوء الناقص؟ هذا یُفرض عندما یکون للمرکب بدل اضطراری، فیقع الکلام هنا فی أیهما یُقدّم ؟ هل یُقدّم البدل الاضطراری الذی هو التیمم فی هذا المثال علی الإتیان بالوضوء الناقص، فیتیممّ ؟ أو یقدّم الوضوء الناقص علی البدل الاضطراری، فیجب علیه الإتیان بالوضوء ناقصاً من دون ذلک الجزء المتعذر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هذه المسألة أنّ هناک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یقتضی تقدیم البدل الاضطراری الذی هو التیمم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یقتضی تقدیم الوضوء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البدل الاضطراری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التیمم بدلاً عن الوضوء هو أنّ التیمم بدل عن الوضوء بتمام المعنی، أی بدل عنه فی کل شیءٍ، یعنی کل شیء یثبت للمبدل یثبت للبدل، ومن جملة الأشیاء التی تثبت للمبدل هو أنه یتقدّم علی الوضوء الناقص، بمعنی أنّ المبدل الذی هو الوضوء التام الذی جُعل التیمم بدلاً عنه من الأشیاء التی تثبت للوضوء التام هو أنه یتقدّم علی الوضوء الناقص، بدله أیضاً یأخذ هذا الأثر، فیتقدّم علی الوضوء الناقص، فعند تعذّر الإتیان بالوضوء التام ینتقل إلی البدل الاضطراری الذی هو التیمم ولا ینتقل إلی الوضوء الناقص؛ لأنّ هذا من آثار البدلیة، من آثار جعل التیمم بدلاً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یمکن أن یُفسّر به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الوجه الثانی، یعنی وجه تقدیم الوضوء الناقص علی التیمم هو أنّ الناقص فی حال الاضطرار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الناقص فی حال التمکّن لیس تاماً، لکنه فی حال الاضطرار والتعذر یکون تاماً، باعتبار أنّ قاعدة المیسور ـــــــــ إذا تمّت ــــــــ تقتضی أنّ جزئیة الجزء تنتفی فی حالة التعذر، فلا یکون جزءاً من المرکب، وإنما المرکب فی حال التعذر یتألف من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التمکن یتألف من عشرة أجزاء، لکن فی حال التعذر یتألف من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المرکب التام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نسمیه بالناقص هو فی الواقع تام فی حال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الوضوء الذی نعبّر عنه بالناقص والذی تقتضی قاعدة المیسور أنه تام فی هذه الحالة لابدّ أن یتقدّم علی التیمم؛ لأنه وضوء تام فی هذه الحالة؛ فحینئذٍ یتقدّم علی البدل الاضطراری، ولا تصل النوبة إلی البدل الاضطراری مع التمکّن من الإتیان بالوضوء التام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لتقدیم الوضوء الناقص علی البدل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 ولم یرجّح احدهما علی الآخر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وجه تقدیم البدل الاضطراری هو أنّ ما ذُکر فی هذا الوجه هو فی واقعه تمسّک بإطلاق دلیل البدلیة، ونقول لدینا دلیل یدلّ علی أنّ التیمم بدلٌ عن الوضوء، مقتضی إطلاق دلیل البدلیة هو أنه بدلٌ عنه فی جمیع الآثار والخصائص الثابتة له، ومنها تقدّمه علی الوضوء الناقص؛ إذ لا إشکال أنّ هذه خصیصة وأثر ثابت للوضوء التام، أنه یتقدّم علی الوضوء الناقص، التیمم جُعل بدلاً عن الوضوء التام بلحاظ کل آثاره، ومنها تقدّمه علی الوضوء الناقص، فالتیمم أیضاً یتقدّم علی الوضوء الناقص، وهذا فی الحقیقة تمسّک بإطلاق دلیل البدلیة، وهذا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البدلیة قد تکون موجودة فی بعض الأمور، لکن لیس کل بدل جُعل فی دلیله بعنوان أنه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الفقهاء یعبّرون عنه بالبدل، لکن فی لسان دلیله لم یُجعل بعنوان أنه بدل، الأدلة دلّت علی وجوب التیمم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فتیمموا صعیداً طیباً</w:t>
      </w:r>
      <w:r>
        <w:rPr>
          <w:rStyle w:val="FootnoteAnchor"/>
          <w:rtl w:val="true"/>
        </w:rPr>
        <w:footnoteReference w:id="65"/>
      </w:r>
      <w:r>
        <w:rPr>
          <w:rFonts w:ascii="IRNazanin" w:hAnsi="IRNazanin" w:eastAsia="IRNazanin"/>
          <w:color w:val="111111"/>
          <w:sz w:val="28"/>
          <w:sz w:val="28"/>
          <w:szCs w:val="28"/>
          <w:rtl w:val="true"/>
          <w:lang w:bidi="fa-IR"/>
        </w:rPr>
        <w:t xml:space="preserve">  لیس بعنوان أنه بدلٌ حتی نتمسّک بإطلاق دلیل البدلیة لإثبات أنه یقوم مقامه حتی فی هذا الأثر، وهو أنه یتقدّم علی الوضوء الناقص، أصلاً وجوب التیمم، وهکذا سائر الأمور الأخری ما جُعل بلسان وعنوان البدلیة، أنّ هذا بدل عن ذاک حتی نتمسّک بإطلاق دلیل البدلیة لإثبات هذا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فرضنا أنّ وجوب البدل الاضطراری فی لسان دلیله ثبت بعنوان أنه بدلٌ عن الوضوء، لکن دعوی إطلاق هذه البدلیة علی نحو تشمل حتی مثل هذا الأثر غیر واضح، المتیقن من البدلیة هو کون التیمم بدلاً عن الوضوء فی حصول الطهارة، وفی جواز الدخول فی الصلاة وغیر الصلاة مما یُشترط فیه الطهارة، إذا دلّ الدلیل علی أنه یجب بعنوان البدل فالمتیقن منه هو هذه الآثار ولیس حتی بلحاظ کونه متقدماً علی الوضوء الناقص، لیس واضحاً أن البدلیة فیها إطلاق وسعة تشمل حتی مثل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الوجه مخدوشاً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لوحظ علی وجه الاحتمال الثانی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المیسور لا یُستفاد منها إلا أنّ الوجوب الثابت للأجزاء سابقاً لا یسقط حتی بعد تعذر الجزء کما تقدم سابقاً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قاعدة المیسور وسائر الأدلة هو وجوب الباقی فی حالة تعذّر بعض الأجزاء، لکن لا یستفاد من قاعدة المیسور تنزیل الباقی منزلة التام کما ذُکر فی وجه الاحتمال الثانی والذی کان یقول أنّ الناقص تام بقاعدة المیسور، فکأنّ قاعدة المیسور یُستفاد منها تنزیل الناقص منزلة التام، أو اعتبار الناقص تامّاً؛ حینئذٍ هذا الوجه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فی حال الاضطرار صار تامّاً، فلا تصل النوبة إلی البدل الاضطراری، فیکون الناقص هو الواجب، فیُقدّم الناقص علی البدل الاضطراری الذی هو الاحتمال الثانی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افتراض أنّ قاعدة المیسور یُستفاد منها اعتبار الناقص تامّاً، وتنزیل الناقص منزلة التام حتی یُذکر هذا المعنی ویُستدل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الظاهر أن قاعدة المیسور لیس هذا هو مفادها، ولیس فیها هذا التنزیل، وإنما هی تقول أنه فی حالة التعذر یجب علیک الإتیان بما تتمکن منه، مفادها عدم سقوط الوجوب الثابت سابقاً للأجزاء الباقیة من دون أن یُستفاد منها تنزیل الناقص منزلة التام حتی یقال أنّ هذا صار تامّاً، فاستفادة التنزیل واعتبار الناقص تاماً لیس متاحاً بالنسبة إلی قاعدة المیسور حتی یقال أنّ الناقص صار تامّاً بقاعدة المیسور، فلا تصل النوبة إلی البدل الاضطراری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فی المقام بقطع النظر عن أنّ مفاد قاعدة المیسور هو تنزیل الناقص منزلة التام، وإنما نفترض أنه لیس فیها هذا التنزیل والاعتبار، بالرغم من هذا قد یقال أنّ المستفاد من قاعدة المیسور هو وجوب الباقی، وهذا یقتضی تخصیص أدلة الجزئیة بحال التمکّن؛ لأنّ معنی وجوب الباقی فی حال الاضطرار والتعذر أنّ هذا الجزء المتعذر لیس جزءاً من المرکب فی حال الاضطرار والتعذر، وإنما یکون جزءاً فی حال التمکّن، فهو یقتضی فی الحکومة ونحو الحکومة تخصیص أدلة الجزئیة بحالة التمکّن، وهذا معناه أنّ المأمور به شرعاً فی حالة الاضطرار والتعذّر هو المرکب من تسعة أجزاء لا أکثر من ذلک؛ فإذا کان کذلک، أی أنّ جزئیة الجزء مختصة بحالة التمکّن، أما فی حالة الاضطرار فهو لیس جزءاً من المرکب، وإنما المأمور به فی حال الاضطرار هو المرکب من تسعة أجزاء؛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فی هذه الحالة مع التمکن من الإتیان بهذا المرکب المأمور به شرعاً فی حال الاضطرار، لا تصل إلی البدل الاضطراری الذی هو التیمم؛ لأنّ المرکب المأمور به شرعاً فی حال الاضطرار هو المرکب من تسعة أجزاء، الذی نعبّر عنه بالناقص، فلا تصل النوبة حینئذٍ إلی البدل الاضطراری، باعتبار أنّ البدل الاضطراری یتوقف علی ــــــــ هذه الملاحظة مهمة فی الاستدلال ـــــــــ عدم التمکن من المبدل بتمام مراتبه، وفی محل الکلام المکلف متمکن من المبدل ببعض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مرتبته الکاملة التی هی عشرة أجزاء هو غیر متمکن منها، لکن ببعض مراتبه یتمکن منها، والدلیل أیضاً یدل علی أنّ هذا هو الواجب علیه فی حالة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بمرتبةٍ من مراتبه، وهو متمکن منها، فلا یُنتقل إلی البدل الاضطراری؛ لأنّ البدل الاضطراری فرع عدم التمکن من المبدل بتمام مراتبه؛ حینئذٍ لا تصل النوبة إلی البدل الاضطراری، ویجب علیه الإتیان بالناقص، ویکون هذا وجهاً لتقدیم الإتیان بالناقص علی الإتیان بالبدل الاضطراری</w:t>
      </w:r>
      <w:r>
        <w:rPr>
          <w:rFonts w:eastAsia="IRNazanin" w:cs="IRNazanin"/>
          <w:color w:val="111111"/>
          <w:sz w:val="28"/>
          <w:szCs w:val="28"/>
          <w:rtl w:val="true"/>
          <w:lang w:bidi="fa-IR"/>
        </w:rPr>
        <w:t>.</w:t>
      </w:r>
      <w:bookmarkStart w:id="79" w:name="pg4993_29598"/>
    </w:p>
    <w:p>
      <w:pPr>
        <w:pStyle w:val="BookText"/>
        <w:rPr/>
      </w:pPr>
      <w:bookmarkEnd w:id="79"/>
      <w:r>
        <w:rPr>
          <w:rFonts w:ascii="IRNazanin" w:hAnsi="IRNazanin" w:eastAsia="IRNazanin"/>
          <w:color w:val="111111"/>
          <w:sz w:val="28"/>
          <w:sz w:val="28"/>
          <w:szCs w:val="28"/>
          <w:rtl w:val="true"/>
          <w:lang w:bidi="fa-IR"/>
        </w:rPr>
        <w:t>نعم، إذا نوقش فی هذا، وقیل من أین نأتی بهذا، أنّ البدل الاضطراری هو فرع عدم التمکن من المبدل بتمام مراتبه؛ بل نقول أنّ البدل الاضطراری فرع عدم التمکن من المبدل بمرتبته الکاملة، إذا لم تتمکن من المبدل بمرتبته الکاملة انتقل إلی البدل الاضطراری، أی التیمم، فی هذه الحالة لا یمکننا أن نقدّم الوضوء الناقص علی البدل؛ بل هنا فی الحقیقة یقع التعارض بین الدلیلین، دلیلان،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من الوضوء بمرتبته الکاملة یجب علیک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من الوضوء بمرتبته الکاملة یجب علیک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الدلیلان یتعارضان؛ لأنّ کلاً منهما یقتضی تعیّن مفاده، أنّ الواجب فی حالة العجز عن المرتبة الکاملة للوضوء، الأول یقول هذا هو الواجب، والثانی یقول هذا هو الواجب</w:t>
      </w:r>
      <w:r>
        <w:rPr>
          <w:rFonts w:eastAsia="IRNazanin" w:cs="IRNazanin"/>
          <w:color w:val="111111"/>
          <w:sz w:val="28"/>
          <w:szCs w:val="28"/>
          <w:rtl w:val="true"/>
          <w:lang w:bidi="fa-IR"/>
        </w:rPr>
        <w:t>.</w:t>
      </w:r>
    </w:p>
    <w:p>
      <w:pPr>
        <w:pStyle w:val="Heading2"/>
        <w:numPr>
          <w:ilvl w:val="1"/>
          <w:numId w:val="1"/>
        </w:numPr>
        <w:rPr/>
      </w:pPr>
      <w:bookmarkStart w:id="80" w:name="__RefHeading___Toc400422_774463916"/>
      <w:bookmarkStart w:id="81" w:name="_Toc27"/>
      <w:bookmarkEnd w:id="80"/>
      <w:r>
        <w:rPr>
          <w:rtl w:val="true"/>
        </w:rPr>
        <w:t xml:space="preserve">الأصول العملیّة </w:t>
      </w:r>
      <w:r>
        <w:rPr>
          <w:rtl w:val="true"/>
        </w:rPr>
        <w:t xml:space="preserve">/ </w:t>
      </w:r>
      <w:r>
        <w:rPr>
          <w:rtl w:val="true"/>
        </w:rPr>
        <w:t>قاعدة المیسور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الالتزام بتقدیم الوضوء  الناقص ـــــــــــ  فی مثال الوضوء ــــــــــ علی التیمم علی أساس افتراض أنّ التیمم هو فی دلیله  معلّق ومتوقف علی عدم التمکّن من الوضوء بتمام مراتبه؛ وحینئذٍ یقال أنه لا إشکال  فی أن ألمکلّف لتعذر بعض أجزاء الوضوء یکون متمکناً من بعض مراتب الوضوء الواجب  المأمور به شرعاً، باعتبار أنّ المفروض أنّ قاعدة المیسور تامّة وهی تدل علی أنّ  هذا الجزء لیس جزءاً من المأمور به فی حال الاضطرار، وتکون القاعدة حاکمة علی  أدلّة الأجزاء وموجبة لتخصیصها بحالة التمکّن، مما یعنی أنّ هذا الجزء لیس جزءاً فی  حالة الاضطرار، فیکون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نرید أن نقول أنه بمنزلة التام، لکن  هو مرتبة من مراتب التام، الوضوء له مراتب، المرتبة التامّة هی عبارة عن الوضوء  المشتمل علی کل الأجزاء، هناک مرتبة أخری أقل منها کمالاً وهی عبارة عن الوضوء فی  حالة تعذر بعض أجزائه، باعتبار أنّ الدلیل دلّ علی أنّه یجب علیک الإتیان بهذا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التیممّ عندما یجعل التیمم بدلاً، یجعله معلقاً علی عدم التمکن من  الوضوء بتمام مراتبه، فالنوبة حینئذٍ مع التمکن من الوضوء الناقص لا تصل إلی  التیمم، وهذا معناه تقدیم الوضوء الناقص علی التیمم، أی علی البدل الاضطراری، لکن  قلنا أنّ هذا موقوف علی دعوی أنّ بدلیة التیمم متوقفة علی عدم التمکن من المبدل  بتمام مراتبه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أنّ  دلیل البدلیة لا یُفهم منه هذا، وإنما الذی یفهم منه هو أنّ التیمم یتوقف علی عدم  التمکّن من المبدل بمرتبته الکاملة؛ حینئذٍ قلنا فی الدرس السابق سوف یتحقق  التعارض والتنافی بین قاعدة المیسور وبین دلیل البدلیة؛ لأنّ دلیل البدلیة یقول فی  حالة عدم التمکّن من الوضوء بمرتبته الکاملة، وهی عشرة أجزاء، یجب التیمم، بینما  قاعدة المیسور تقول إذا لم تتمکن من الوضوء بمرتبته التامّة التی هی من عشرة أجزاء،  یجب علیک الناقص، یعنی تسعة أجزاء، هذا یقول بأنّ الواجب فی هذه الحالة هو التیمم،  الدلیل الآخر یقول أنّ الواجب فی هذه الحالة الوضوء الناقص؛ وحینئذٍ یقع التعارض  بینهما؛ لأنّ هذا ظاهر فی تعیین مفاده، والآخر أیضاً ظاهر فی تعیین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حل هذا التعارض وکیفیة الجمع بین هذین الدلیلین ــــــــــ دلیل بدلیة التیمم،  وقاعدة المیسور إذا تمّت ــــــــــ الظاهر أنه یتعیّن الجمع بینهما بالحمل علی  التخییر، صناعةً هکذا، أنه لابدّ من الجمع بینهما برفع الید عن الإطلاق المقابل  للتقیید بــــــ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واحدٍ منهما، وذلک بأن نقیّد کل واحدٍ منهما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الدلیل الأول الذی یقول فی حالة عدم التمکّن من الوضوء الکامل یجب علیک التیمم،  نقیّده،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التیمم أو الوضوء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قاعدة المیسور التی  تقول فی هذه الحالة یجب علیک الوضوء الناقص نقیّدها،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الوضوء  الناقص أو التیمم، وبالنتیجة نصل إلی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الجمع، وهو التخییر الذی  هو فی واقعه رفع الید عن الإطلاق المقابل للتقیید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 من الدلیلین،  هذا الجمع أولی من الجمع بینهما برفع الید عن الإطلاق المقابل للتقیید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منهما؛ وذلک بأن نقیّد کل واحدٍ منهما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التیمم  یدل علی وجوب التیمم والوضوء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القاعدة عندما تدل علی وجوب الوضوء  الناقص، وجوب الباقی، هذه أیضاً نقیّدها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فقط وجوب  الوضوء الناقص؛ بل هو والتیمم، هذا الجمع ینتج الجمع بینهما، أنّ الواجب فی حالة  عدم التمکّن من الوضوء التام الکامل، فالواجب هو الجمع بین الأمرین، فیجب علیه أن  یتوضأ وضوءً ناقصاً ویجب علیه التیمم أیضاً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بالتخییر أولی من الجمع بهذا الجمع الثانی الذی یقتضی الالتزام بضم  أحدهما إلی الآخر فی هذه الحالة، باعتبار ما ذُکر فی محله من أنّ الجمع الأول أقل  محذوراً وأقل مخالفة للظهور من الجمع الثانی؛ لأنه لا یلزم من الجمع الأول، إلا  کون المتکلّم فی هذا الدلیل قد سکت عن بیان العِدل الآخر للتخییر، کما أنه فی  الدلیل الثانی أیضاً سکت عن بیان العِدل الآخر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الواقع هو  التخییر بین الأمرین، فی هذا الدلیل هو بیّن أحد فردی التخییر وسکت عن الآخر، وفی  الدلیل الآخر بیّن أحد فردی التخییر وسکت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یلزم من الجمع  بینهما برفع الید عن الإطلاق المقابل للتقیید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منهما، هذا  لیس فیه ذاک المحذور، فیه مخالفة للظاهر، لکن مخالفته للظاهر مخالفة خفیفة، یعنی  لیس فیه نقض للغرض، ولیس فیه بیان ما لیس مبرء للذمّة، کلا، ما بیّنه مبرء للذمّة،  إذا عمل به المکلّف یکون مبرء للذمّة، فی الدلیل الأول؛ لأنه بیّن أحد فردی  التخییر، ولیس فیه تفویت للغرض، سوف لن یفوّت علی المکلف الغرض، وإنما هو سکت عن  بیان العِدل الآخر للتخییر، هذه هی المخالفة الموجودة فیه، بینما الجمع الثانی فیه  مخالفة أکبر، باعتبار المخالفة التی تلزم منه یلزم منه السکوت عن بعض ما یجب علی  المکلف فی هذه الحالة؛ لأن المفروض أنّ الواجب هو الجمع بین الأمرین، بینما فی هذا  الدلیل بیّن له بعض ما یجب علیه؛ لأنه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التیمم، وسکت، وهذا بعض ما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الدلیل الثانی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الوضوء الناقص، وسکت، وهذا أیضاً  بعض ما یجب علیه، بیان بعض ما یجب علی المکلّف والسکوت عن البعض الآخر أشد محذوراً  من الجمع الأول، ومن هنا یکون الأقرب فی المقام هو الجمع بینهما بالحمل علی  التخییر ولیس الالتزام بوجوب ضم أحدهما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أنّ موضوع  البدل الاضطراری هو عدم التمکّن من الوضوء بمرتبته الکاملة؛ حینئذٍ یقع التعارض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کما ذکرنا أنّ موضوع البدل الاضطراری هو عدم التمکّن  من الوضوء بتمام مراتبه، قلنا فی هذه الحالة یتقدّم الوضوء الناقص علی البدل  الاضطراری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یؤیّد هذا الذی  ذکرناه، یعنی  الأمر الأول وهو أنه موقوف علی عدم التمکّن من الوضوء بتمام مراتبه مما یستلزم  تقدیم الوضوء الناقض علی التیمم فی هذه الحالة، لعلّ روایة عبد الأعلی مولی آل سام  تؤید هذا، باعتبار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یأمره بالانتقال إلی التیمم، وإنما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أمره بالوضوء الناقص، وقدّم الوضوء الناقض علی التیمم،  فیُفهم من ذلک أن موضوع البدل الاضطراری الذی هو التیمم فی هذا الفرض هو عدم  التمکّن من الوضوء بتمام مراتبه، وکأنه افترص فی الروایة أنّ هذا المکلف متمکن من  الوضوء ببعض مراتبه؛ ولذا لا تصل النوبة إلی البدل الاضطراری، فتقدم الوضوء الناقص  علی البدل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انتهینا من هذا البحث، وهو أننا کنا نبحث سابقاً فی کل هذه المباحث عن ما  سمیناه بحکم الشک فی الجزئیة أو الشرطیة، وبحثناهن فی حالتین، حالة النسیان وحالة  العجز وعدم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البحث السابق فی إطلاق دلیل الجزئیة فی هاتین الحالتین، فی حالة النسیان دلیل  الجزئیة هل له إطلاق یشمل حالة نسیان الجزء ؟ هو جزء حتی فی حالة نسیانه، وهکذا فی  حالة التعذر، هو جزء حتی فی حالة تعذره، أو لیس فیه هکذا إطلاق ؟ هذا البحث  السابق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السابق فی  الحقیقة کلّه یدخل فی ما نستطیع أن نعبّر عنه بتعبیرٍ عام حتی یکون مقابلاً  للمسألة الجدیدة، یدخل فی نقص الجزء نسیاناً أو عجزاً، کنّا نتکلّم عن أنّ نقص الجزء  ما هو حکمه ؟ هل یمکن تصحیح العمل الناقص من دونه ؟ وهل یمکن الالتزام بصحته لو  جاء به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البحث السابق، الکلام کان عن حکم نقص الجزء فی المرکب،  ما هو حکمه ؟</w:t>
      </w:r>
    </w:p>
    <w:p>
      <w:pPr>
        <w:pStyle w:val="BookText"/>
        <w:rPr/>
      </w:pPr>
      <w:r>
        <w:rPr>
          <w:rFonts w:ascii="IRNazanin" w:hAnsi="IRNazanin" w:eastAsia="IRNazanin"/>
          <w:color w:val="111111"/>
          <w:sz w:val="28"/>
          <w:sz w:val="28"/>
          <w:szCs w:val="28"/>
          <w:rtl w:val="true"/>
          <w:lang w:bidi="fa-IR"/>
        </w:rPr>
        <w:t xml:space="preserve">الآن نتکلم عن مسألة جدیدة، نتکلّم  عن ما یقابل ذلک، عن حکم زیادة الجزء، ما هو حکم زیادة الجزء، أو ما یُعبّر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مبطلیة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الجزء عندما یزید یحصل له وجود ثانٍ، هل یکون مبطلاً  للمرکب، أو لا ؟ فالکلام فعلاً فی حکم مبطلیة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حکم زیادة الجزء، ما هو حکم زیادة الجزء ؟ کما بحثنا سابقاً عن حکم نقص الجزء  فی مقابل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هذه المسألة یقع  فی مباحث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أصل إمکان تصوّر الزیادة فی الجزء، هل یمکن تصور الزیادة فی الجزء ؟  النقیصة فی الجزء تصوّرها واضح، وتحقّقها ممکن بلا إشکال، لکن الزیادة فی الجزء هل  یمکن تصوّرها وتحققها ؟ أو أنّ هذا من الأمور المستحیلة ؟ الغرض من هذا البحث فی  الحقیقة هو حتی نتکلّم فی الجهات الأخری، قلنا أنّ أصل الکلام هو عن مبطلیة  الزیادة، أن هذه الزیادة فی الجزء هل تُبطل المرکب، أو لا تبطله ؟ وهذا فرع إمکان  تحققّ الزیادة، فإذا قلنا أنّ الزیادة فی الجزء مستحیلة ولا تتحققّ؛ فحینئذٍ لا  معنی للکلام عن قضیة الزیادة وما هو حکم الزیادة؛ لأنها مستحیل أن تتحقق،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إمکان فرض الزیادة فی الجزء؛ ولذا وقع هذا الکلام، أنه هل یمکن  فرض الزیادة فی الجزء، أو لا یمکن ؟ الذی أوجب هذا الکلام فی الحقیقة هو أنّ هناک  کلاماً اشار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فی بدایة هذا البحث ذکر  مطلباً،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فی محل الکلام فی هذه المسألة هو لیس الجزء الذی یؤخذ ویعتبر  فی المرکب بنحو البشرط لا من حیث الزیادة؛ لأنّ هذا خارج عن محل الکلام، أصلاً لا  یقع فیه الکلام؛ لأنه لا تتصور فیه الزیادة، وأضاف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أیضا یخرج عن  محل الکلام ما إذا کان الجزء مأخوذاً فی المرکب بنحو اللا بشرط من حیث الزیادة  وعدمها، من حیث الوجود الأول للجزء والتعدد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خارج عن محل الکلام ولا تُتصور  فیه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کلامه أن محل الکلام لابدّ أن یتحقق فی موردٍ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هو لم یُصرّح بهذا المورد الثالث الذی یقع فیه الکلام، عبارته واضحة فی أنه  یرید إخراج هذین الموردین اللّذین ذکرهما فی عبارته عن محل الکلام بدعوی أنه لا تُتصور  فیها الزیادة، أصلاً لا یمکن أن تتحقق فیها الزیادة، وکأنه یقول وإن لم یُصرّح  بأنّ هناک مورداً آخراً، مورداً ثالثاً یمکن تصور الزیادة فیه، فیکون هو محل  الکلام، هذا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وقد صار هذا الکلام سبباً لأن  یُطرح أشکال مفاده أنّ من غیر الممکن تصور الزیادة فی هذا الکلام، وافتراض الزیادة  فی الجزء أمر مستحیل؛ وحینئذٍ لا معنی لهذا البحث، ووضح هذا الکلام المأخوذ بالأصل  من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عندما یکون معتبراً فی المرکب هو لا  یخلو من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یؤخذ بشرط لا من  حیث الزیادة بأن یکون مقیّداً بالوجود الأول للجزء، وبشرط عدم الوجود الثانی  للجزء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یؤخذ لا بشرط من  حیث الزیادة وعدمها، من حیث الوحدة والتعدد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لا یمکن تصور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الأول، فباعتبار أنّ الجزء  إذا اعتُبر فی المرکب بنحو البشرط لا من حیث الزیادة، لا یتحقق هذا الجزء للمرکب إلا  إذا جاء به مرة واحدة، وأما إذا جاء به مرتین، أصلاً لم یتحقق فی المرکب؛ لأن  الجزء المعتبر فی المرکب؛ لأنّ الجزء المعتبر فی المرکب لیس هو الرکوع وحده، أو  السجود وحده، أو التکبیرة وحدها، وإنما الجزء المعتبر هو التکبیرة بشرط لا من حیث  الزیادة، الجزء المعتبر هو التکبیرة المقیّدة بالوجود الأول، بشرط لا من حیث  الزیادة، فإذا کان هذا هو المعتبر فی المرکب، فهذا جاء بوجودین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فرضنا أنه  جاء بوجودین، أما إذا جاء بوجود أول فهو خارج عن محل الکلام؛ إذ لیس فیه زیادة حتی  یدخل فی محل الکلام، لابدّ أن نفترض أنه یأتی بتکبیرتین، أو برکوعین، أو بسجودین،  هنا المستشکل یقول لیست زیادة، وإنما هی فی واقعها نقیصة، هذا معناه أنه لم یأتِ  بما هو جزءٍ من المرکب؛ لأنّ جزء المرکب لیس ذات الرکوع، ولیس ذات التکبیرة، وإنما  التکبیرة المقیّدة بالوحدة، وهو لم یأتِ به؛ لأنه إن لم یأتِ بالقید کأنه لم یأتِ  بالمقیّد؛ لأنّ المقیّد ینتفی بانتفاء قیده، المقیّد عدم عند عدم قیده، فکأنه لم  یأتِ بالمقیّد، یعنی لم یأتِ بالجزء، وهذا یعنی أنه نقص جزء ولیس زاد جزء، فکیف  یمکن تصور الزیادة فی هذه الحالة ؟ عندما نفترض أنّ الجزء اعتُبر فی المرکب بنحو  الماهیة بشرط لا من حیث الزیادة،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بأنه فی هذه  الحال لا تتحقق الزیادة وإنما الذی یتحقق هو النقیصة فی الواقع،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تصوّر الزیادة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الجزء المعتبر فی المرکب لا بشرط من حیث الزیادة وعدمها ومن حیث  الوحدة والتعدد؛ حینئذٍ أیضاً لا یمکن تصوّر الزیادة؛ لأنّ أی شیء تفترض صدوره من  المکلّف، سواء کان الصادر منه هو الوجود الأول للجزء، أو کان الصادر منه هو الوجود  المتعدد للجزء، هو یقع مصداقاً للواجب ومصداقاً للمأمور به؛ لأنّ المأمور به ما  اُعتبر جزءاً من المرکب هو الرکوع لا بشرط من حیث الزیادة وعدمها، من حیث الوحدة  ومن حیث التعدد، یعنی إذا اتیت بالرکوع مرّة واحدة، فهذا جزء المرکب وهو المأمور  به وهو الواجب بالوجوب الضمنی، إذا أتیت به مرتین أیضاً یکون هو الواجب؛ لأنه  مصداق للمأمور به، المأمور به وما اُعتبر جزءاً فی المرکب هو عبارة عن الطبیعة  المنطبقة علی الواحد والمتعدد، هذا معنی اللا بشرط هنا، معناه أن الواجب وما  اُعتبر جزءاً هو الطبیعة التی تنطبق علی الواحد کما تنطبق علی المتعدد، فکما أنّ  الواحد هو الواجب، المتعدد أیضاً هو الواجب، فلا توجد زیادة فی جزء المرکب حتی  نبحث أنّ هذه الزیادة فی جزء المرکب هل تکون مبطلة للعمل، أو لا تکون مبطلة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تصوّر الزیادة علی کل تقدیر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هذا الإشکال ذکره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هناک مورداً ثالثاً یمکن تصور الزیادة فیه؛ لأنّ الأمر لیس منحصراً بما  ذُکر، فإمّا أن تؤخذ بشرط لا من حیث الزیادة، وإمّا ان تؤخذ لا بشرط من حیث  الزیادة والنقیصة بمعنی أن یکون الجزء هو الطبیعة المنطبقة علی الواحد والمتعدد،  الأمر لیس دائراً بین هذین الاحتمالین، هناک فرض ثالث یمکن فرضه فی المقام ویمکن  تصوّر تحقق الزیادة فیه، وهو أن یکون الجزء المعتبر فی المرکب لا بشرط أیضاً کما  ذُکر، لکن لا بشرط بحیث ینتج أنّ جزء العبادة هو صرف وجود الطبیعة ولیس الطبیعة  المطلقة التی تتحقق فی ضمن الواحد وفی ضمن المتعدد، وإنما الجزء المعتبر فی المرکب  هو صرف وجود الطبیعة، الجزء بصِرف وجوده هو الذی اعتُبر جزءاً من المرکب، فإذا  کانت الطبیعة هی التکبیرة، فالجزء هو صرف وجود التکبیرة، هذا هو المعتبر، وهذا  أیضاً لا بشرط، الذی معناه رفض کل القیود، لکنّه ینتج أنّ ما اعتُبر جزءً فی  المرکب هو صِرف وجود الشیء، صِرف وجود طبیعة التکبیر، وصِرف وجود طبیعة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ولا إشکال أنّ الوجود الأول للطبیعة ینطبق علیه صرف الوجود، وهذا معناه أنّ الوجود  الثانی لیس مأموراً به ولیس جزءاً من المرکب؛ لأنّ جزء المرکّب هو صِرف وجود  الطبیعة المنطبق علی الوجود الأول؛ هذا هو جزء المرکب؛ وحینئذ تحقق جزء المرکّب  وتحقق المأمور به وتحقق الواجب الضمنی عندما یأتی بالوجود الأول للتکبیرة، فإذا  جاء بها مرّة أخری کان زیادة فی الجزء، وبهذا یمکن تصوّر تحقق الزیادة فی محل  الکلام، وذلک بافتراض أنّ الجزء اعتُبر فی المرکب لا بشرط، لکن لیس لا بشرط کما  بُیّن فی کلامهم فی الإشکال، یعنی لا بشرط من حیث الزیادة والنقیصة بمعنی أن یکون  الجزء المعتبر والواجب الضمنی هو الطبیعة المنطبقة علی الواحد والمتعدد بحیث یکون  الواحد هو الجزء کما أن المتعدد یکون هو الجزء وهو المأمور به وهو الواجب الضمنی،  هنا لا یمکن تصوّر الزیادة کما ذکرنا؛ لأنّ أیّ وجودٍ یأتی به للجزء یکون مأموراً  به، سواء کان وجوداً واحداً أو وجوداً متعدداً، وإنما المقصود باللا بشرط هو اللا  بشرط من حیث الزیادة والنقیصة بمعنی رفض هذه القیود، بحیث یکون الواجب الضمنی  والجزء هو عبارة عن صرف وجود هذه الطبیعة وهذا الجزء، هذا یصدق فی الوجود الأول  کما قلنا ویکون الوجود الثانی زیادة فی الجزء، فیمکن تصور تحقق الجزء بهذا النحو  ویکون هذا المورد هو محل الکلام؛ لأننا استطعنا أن نتصوّر فیه تحقق الزیادة</w:t>
      </w:r>
      <w:r>
        <w:rPr>
          <w:rFonts w:eastAsia="IRNazanin" w:cs="IRNazanin"/>
          <w:color w:val="111111"/>
          <w:sz w:val="28"/>
          <w:szCs w:val="28"/>
          <w:rtl w:val="true"/>
          <w:lang w:bidi="fa-IR"/>
        </w:rPr>
        <w:t>.</w:t>
      </w:r>
      <w:bookmarkStart w:id="82" w:name="pg4993_29605"/>
    </w:p>
    <w:p>
      <w:pPr>
        <w:pStyle w:val="Heading2"/>
        <w:numPr>
          <w:ilvl w:val="1"/>
          <w:numId w:val="1"/>
        </w:numPr>
        <w:rPr/>
      </w:pPr>
      <w:bookmarkStart w:id="83" w:name="__RefHeading___Toc400424_774463916"/>
      <w:bookmarkStart w:id="84" w:name="_Toc28"/>
      <w:bookmarkEnd w:id="82"/>
      <w:bookmarkEnd w:id="83"/>
      <w:r>
        <w:rPr>
          <w:rtl w:val="true"/>
        </w:rPr>
        <w:t xml:space="preserve">الأصول العملیّة </w:t>
      </w:r>
      <w:r>
        <w:rPr>
          <w:rtl w:val="true"/>
        </w:rPr>
        <w:t xml:space="preserve">/ </w:t>
      </w:r>
      <w:r>
        <w:rPr>
          <w:rtl w:val="true"/>
        </w:rPr>
        <w:t>حکم مبطلیة الزیادة فی الواجب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توضیح یرتبط بالدرس  السابق، حیث  ذکرنا فی البحث الذی قبل هذا البحث الذی دخلنا فیه بأنّ دلیل بدلیة التیمم عن  الوضوء إذا کان موضوعه العجز عن المرتبة الکاملة من الوضوء، قلنا أنه سوف یقع  تعارض بین دلیل بدلیة التیمم وبین قاعدة المیسور إذا تمّت، وذکرنا علاج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لعلاج التعارض بالتخییر أو الجمع علی ما تقدّم؛ لأنّ النسبة  بین الدلیلین هی العموم والخصوص المطلق، باعتبار أنّ دلیل بدلیة التیمم یختص  بالتیمم وهو أخصّ مطلقاً من قاعدة المیسور؛ لأن قاعدة المیسور مطلقة تشمل کل واجب  مرکب یتعذر الإتیان ببعض أجزائه، فهی تشمل الوضوء وتشمل غیره، بینما دلیل البدلیة فی  الوضوء مختص بالوضوء والتیمم، فیکون أخصّ مطلقاً من قاعدة المیسور، فیُقدّم  بالأخصّیة علی قاعدة المیسور وتُحمل قاعدة المیسور علی غیره، وبالتالی یکون أخصّ  مطلقاً منها، والتقدیم یکون لدلیل بدلیة التیمم ولا نصل إلی النتیجة التی وصلنا  إلیها سابقاً وهی أنّ الوضوء الناقص یتقدّم علی التیمم؛ بل مقتضی الأخصّیة هو  تقدّم التیمم علی الوضوء الناقص</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یمکن دفعه إذا فرضنا أنّ دلیل بدلیة التیمم أیضاً فیه عموم من جهةٍ أخری  بحیث تکون النسبة بینهما هی العموم والخصوص من وجه، وذلک إذا فرضنا أنّ دلیل بدلیة  التیمم لا یختص بحالة التعذر التی هی محل الکلام، دلیل بدلیة التیمم فیه جهة عموم  من جهة أنه لا یختص بحالة التعذر، وبهذا تکون النسبة بین الدلیلین هی العموم  والخصوص من وجه لا نسبة العموم والخصوص المطلق حتی یتقدّم دلیل بدلیة التیمم علی  قاعدة المیسور، وإنما النسبة بینهما هی العموم والخصوص المطلق فیقع التعارض  بینهما، فیأتی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تمامیة هذا الکلام؛ لأنّ دلیل بدلیة التیمم  لا یختص بحالة التعذر فقط؛ بل یشمل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نرجع إلی ما انتهینا إلیه من  البحث الآخر،فی بحث کیفیة تصویر الزیادة فی محل الکلام قبل الدخول  فی أصل البحث، قلنا أنّه یُطرح إشکال فی کلماتهم وهو أنه لا یمکن تصوّر الزیادة فی  محل الکلام؛ لأنّ الجزء المعتبر فی المرکب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الزیادة بحیث یکون مقیّداً بعدم الزیادة، أی بعدم الوجود الثانی للجزء، أو أن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الوحدة والتعدد، أی من جهة الزیادة وعدمها، وعلی کلا  التقدیرین لا یمکن تصوّر الزیادة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أُجیب عنه بالجواب السابق وهو أنّ الأمر لا یدور بین هاتین الحالتین،  وإنما هناک حالة ثالثة یمکن تصوّرها فی المقام وفیها یمکن تصوّر تحقق الزیادة، وهی  حالة ما إذا کان الجزء معتبراً فی المرکب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بمعنی أنّ المأمور  به والجزء هو عبارة عن الطبیعة المطلقة، وإنما بمعنی أنّ الجزء المعتبر فی المرکب  هو صرف وجود الطبیعة، لا الطبیعة المطلقة، إذا کان الجزء هو الطبیعة المطلقة  الشاملة للواحد والمتعدد؛ فحینئذٍ یرد الإشکال السابق وهو أنّ المتعدد هو المأمور  به وهو الجزء، فلا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جاء بالرکوع مرة واحدة، أو جاء به مرتین، کلٌ منهما  مصداق للمأمور به، ویکون جزءاً للمرکب، فلا زیادة، لکن فی الفرض الثالث نقول أنّ  الدخیل فی الواجب وما اُعتبر جزءاً من المرکب هو الطبیعة بنحو صِرف الوجود الذی  ینطبق علی الوجود الأول للطبیعة، وبناءً علی هذا یکون الوجود الثانی للطبیعة  زائداً، فأمکن تصور الزیادة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بعضهم أنّه أصلاً أنّ محل الکلام  من حیث أنّ الزیادة مبطلة، أو غیر مبطلة هو هذا الفرض، وذلک باعتبار وضوح البطلان  فی الفرض الأول ووضوح عدم البطلان فی الفرض الثانی، فلا کلام فیهما، وإنّما یقع  الکلام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وضوح البطلان فی الفرض الأول، فباعتبار أنّ الجزء  مأخوذٌ فیه عدم الزیادة، أی أنّه اُعتبر جزءاً بشرط عدم الوجود الثانی للجزء، فإذا  جاء بالوجود الثانی للجزء یکون مبطلاً للعبادة؛ لأنه لم یأتِ بما هو جزء العبادة،  أی جزء المرکب؛ لأنّ جزء المرکب لیس هو صرف وجود هذا الجزء، وإنما الجزء المقیّد  بعدم الزیادة، فإذا زاد، کأنه لم یأتِ بالجزء، وهذا یوجب بطلان العبادة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البطلان فی الفرض الثانی أیضاً واضح؛ لما ذکر سابقاً من أنّه فی الفرض  الثانی یکون الجزء المعتبر فی المرکب هو عبارة عن الطبیعة المطلقة للجزء الصادقة  علی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 الذی تتحقق به الزیادة هو جزء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بجزء المرکب، فلابدّ أن یقع المرکب صحیحاً، فوضوح البطلان فی الفرض الأول ووضوح  عدم البطلان فی الفرض الثانی یُخرج هذین الفرضین عن محل الکلام ویقع الکلام فی  الفرض الثالث الذی لیس فیه وضوح بطلان ولا وضوح عدم بطلان، الفرض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دخیلٌ فی المرکب هو صِرف وجود طبیعة الجزء، وهذا ینطبق علی الوجود الأول، فإذا  جاء بالوجود الثانی، لیس هناک وضوح فی أنّ هذا الوجود الثانی یوجب البطلان، أو أنه  لا یوجب البطلان؛ بل یُحتمل أن یکون مبطلاً، ویُحتمل أن لا یکون مبطلاً، فیقع  التنافی، فالکلام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نعتبر هذا الجواب هو الجواب الأول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عن الإشکال واضح  أنه یعترف ویسلّم ورود الإشکال فی الفرضین الأول والثانی، وإنما یتخلّص من الإشکال  بافتراض فرض ثالث، ویقول فی هذا الفرض الثالث یمکن تصور زیادة، فیجری الکلام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هذا الجواب بترتّب الإشکال فی الفرض الأول صار مثاراً للکلام  والمناقشة بأنه لماذا نعترف بترتب الإشکال فی الفرض الأول ؟ یعنی إذا ما أُخذ  الجزء فی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الزیادة، ما قالوه فی مقام بیان ترتّب الإشکال وعدم  تصوّر الزیادة هو هذا البیان المتقدّم، وهو أنهم قالوا بأنّ الجزء إذا کان مقیّداً  بعدم الزیادة، فإذا زاد فی الجزء کما لو جاء بالرکوع مرتین، هذا معناه أنّه لم  یأتِ بالقید؛ لأنّ المفروض أنّ الرکوع کجزء من المرکب مقید بعدم الزیادة، وهذا  یعنی انتفاء القید؛ لأنه زاد وهو مقید بعدم الزیادة، انتفاء القید یستلزم انتفاء  المقید؛ لأنّ المقید عدم عند عدم قیده، والمقید هو نفس الجزء؛ لأنّ الجزء مقید  بعدم الزیادة، فإذا زاد فی الجزء فهذا یعنی انتفاء قید الجزء، والمقید عدم عند عدم  قیده، فهذا یرجع فی الحقیقة إلی کأنه لم یأتِ بالجزء؛ لأنّ ما جاء به لیس هو  الجزء، الرکوع الذی کرره مرتین لیس جزءاً من المرکب؛ لأنّ جزء المرکب هو الرکوع  المقیّد بعدم الزیادة، فإذا زاد، فکأنه لم یأتِ بالجزء؛ ولذا قالوا أنّ الزیادة  هنا ترجع إلی النقیصة، بمعنی أنّه لم یأتِ بالجزء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 فی مقام بیان عدم  تصوّر الزیادة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ملاحظتان علی هذا  الکلام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هذا الکلام غیر صحیح؛ بل فی الفرض الأول لیس فقط یمکن تحقق الزیادة، وإنما  لابدّ من افتراض تحقق الزیادة، باعتبار أنّ ما ذُکر فی الإشکال من رجوع الزیادة  إلی النقیصة فی الفرض الأول بالبیان المتقدّم هو فی الحقیقة باعتبار أنّ انتفاء  القید الذی هو عدم الزیادة، یستلزم انتفاء المقیّد الذی هو الجزء؛ فحینئذٍ یکون  المقیّد مع انتفاء قیده کالمتروک ــــــــــ حسب تعبیر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 کأنه لم یأتِ بالجزء أصلاً؛ ولذا یعود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ینتفی الجزء المقیّد بعدم الزیادة ؟ إنما ینتفی الجزء المقید بعدم الزیادة  بالزیادة، عندما یزید فی الجزء، کأن یأتی بالرکوع مرة ثانیة؛ حینئذٍ ینتفی قید  الجزء؛ لأنّ الزیادة توجب انتفاء نقیضها الذی هو عدم الزیادة، عدم الزیادة الذی هو  القید للجزء ینتفی بالزیادة، عندما یزید فی الجزء؛ حینئذ ینتفی قید الجزء، وبالتالی  ینتفی الجزء المقیّد؛ لأنّ المقیّد ینتفی بانتفاء قیده، هذا فی الحقیقة معناه أنّ  انعدام الجزء المقیّد بعدم الزیادة إنّما یتحقق بالزیادة، وإلا إذا قلنا بأنّ  الإتیان بالرکوع مرة ثانیة لا یحقق الزیادة؛ حینئذٍ لا داعی لافتراض انتفاء الجزء  ولا موجب لانتفاء الجزء وذلک لتحقق شرطه؛ لأنّ شرط الجزء هو عدم الزیادة، المقید  إنّما ینتفی بالزیادة، فلابدّ من فرض تحقق الزیادة حتی یتم ما ذکروه من أنه إذا  تحققت الزیادة ینتفی نقیضها الذی هو عدم الزیادة، وهذا معناه انتفاء قید الجزء،  وانتفاء القید یستلزم انتفاء المقید، فینتفی الجزء، فترجع الزیادة إلی النقیصة کما  ذکروا، لکن هذا إنّما یکون بافتراض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تحقق الزیادة  بالإتیان بالجزء مرتین حتی یتم کلامهم وترجع الزیادة إلی النقیصة، وإلاّ إذا قنا  بأنّ من غیر الممکن تصوّر الزیادة فی المقام، الرکوع الثانی لیس زیادةً ولا یمکن  تصوّر أنه زیادة؛ حینئذٍ هذا معناه أنّ قید الجزء متحقق وهو عدم الزیادة، وإذا  تحقق قید الجزء فالجزء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منتفیاً، وبالتالی لا ترجع الزیادة  إلی النقیصة، فنفس افتراض رجوع الزیادة إلی النقیصة یستبطن فی الواقع افتراض تحقق  الزیادة، وإلاّ حینئذٍ لا مجال لافتراض رجوع الزیادة إلی النقیصة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لا یوجد تضاد وتقابل بین الزیادة والنقیصة، وإنما الزیادة تصدق والنقیصة  تصدق حتی إذا فرضنا أنّ الإتیان بالوجود الثانی من الجزء یوجب انعدام الجزء  لانتفاء شرطه وهو عدم الإتیان بالوجود الثانی، فإذا جاء بالوجود الثانی ینعدم قید  الجزء، لو سلّمنا ذلک تحصل النقیصة بهذا البیان، لکن هذا لا یمنع من حصول الزیادة  ولا یوجد بینهما تضاد حتی یقال أنّ حصول النقیصة یستلزم عدم حصول الزیادة واستحالة  حصول الزیادة، هذا مبنی علی فرض وجود تضاد بینهما، بینما الصحیح أنّه لا یوجد  تقابل ولا تضاد بین حصول النقیصة وبین حصول الزیادة، وذلک باعتبار الخلاف فی جهة  صدق النقیصة وصدق الزیادة، النقیصة تحصل بلحاظ جهة والزیادة تحصل بلحاظ جهةٍ أخری،  فمن هنا لا مانع من الجمع بینهما ولا یکون حصول النقیصة موجباً لاستحالة حصول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یکون باعتبار أنّ النقیصة تحصل فی الواجب باعتبار أنّه لم یأتِ  بالرکوع الصلاتی الذی اعتُبر جزءاً من الصلاة؛ لأنّ الرکوع الصلاتی بحسب الفرض هو  الرکوع بشرط أن یکون واحداً، أی بشرط عدم الزیادة، فإذا زاد، معناه لم یأتِ  بالرکوع الصلاتی؛ ولذا تتحقق النقیصة، لکن بلحاظ الواجب، أی النقیصة فی الواجب،  بمعنی أنّه لم یأتِ بالواجب؛ لأنّ الواجب هو عبارة عن الرکوع الصلاتی، والذی هو  جزء من الصلاة وهو عبارة عن الرکوع بقید عدم الزیادة، وهذا لم یأتِ به، فتحصل  النقیصة فی الواجب، لکن فی نفس الوقت نقول تحصل الزیادة فی مسمّی الصلاة؛ إذ لا  إشکال فی أنّ الرکوع الثانی زیادة فی الصلاة، خصوصاً مع کونه مسانخاً لأجزاء  الصلاة، فمع المسانخة یکون الأمر واضحاً وهو أنّ هذا زیادة فی مسمّی الصلاة؛ بل  یقول أکثر من هذا، أنّ الرکوع الأول أیضاً زیادة فی الصلاة، فالرکوع الأول بعد  ثبوت عدم جزئیته بالزیادة؛ لأنه إنما یکون جزءاً بشرط عدم الزیادة، فإذا زاد یخرج  عن کونه جزءاً، أیضاً یکون زیادةً فی الصلاة، فلا مشکلة فی أن تحصل نقیصة من جهة،  وتحصل زیادة من جهةٍ أخری، النقیصة تحصل بلحاظ الواجب، ما یجب علی المکلّف هو أخلّ  به؛ لأنّه یجب علیه أن یأتی برکوعٍ واحدٍ ولا یزید علیه، وهو زاد علیه، وهذا أخلال  بالواجب ونقیصة بلحاظ الواجب، لکنّ الرکوع الثانی هو زیادة فی مسمّی الصلاة، فتحصل  الزیادة والنقیصة معاً، أصل الاستدلال فی الإشکال هو أنّه إذا زاد فی الصلاة معناه  أنّه لم یأتِ بما یجب علیه؛ لأنّ الواجب علیه هو جزء المرکب وهو الرکوع بشرط عدم  الزیادة، فإذا زاد انتفی القید، وإذا انتفی القید ینتفی المقیّد، وهذا یرجع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أنه یرجع إلی النقیصة بلحاظ الواجب، وأمّا بلحاظ مسمّی الصلاة فهو  لا یرجع إلی النقیصة؛ بل من الواضح أنه زیادة فی الصلاة، فلا مانع من الجمع بینهما،  ولا یکون تحقق النقیصة بلحاظ جهة موجباً لعدم تحقق الزیادة بلحاظ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نعلّق علی هذه  الکلمات نذکر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الإشکال بجوابین آخرین یعتبران جواباً ثانیاً  وثالثاً بالإضافة إلی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هذا یرجع إلی النقیصة فی الفرض الأوّل، ولکن هذا أمر دقّی، لکن بالنظر العرفی  یعتبر هذا الرکوع زیادة فی الجزء وفی الصلاة؛ وحینئذٍ یجری فیها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یختص بما إذا کان الزائد من سنخ أجزاء المرکب، وأمّا إذا لم یکن  من سنخ أجزاء المرکب؛ فحینئذٍ یکون صدق الزیادة واضحاً، ولا إشکال فی تحقق  الزیادة، ویقع الکلام فی أنّه مبطل، أو لا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 مجموع کل هذا الکلام یظهر  أنّ  هناک نقطة مرکزیة لابدّ من بحثها، وهی مسألة أنّ الزیادة فی محل الکلام ــــــــــ  المرکبات الاعتباریة ــــــــــ بمّ تتحقق ؟</w:t>
      </w:r>
    </w:p>
    <w:p>
      <w:pPr>
        <w:pStyle w:val="BookText"/>
        <w:rPr/>
      </w:pPr>
      <w:r>
        <w:rPr>
          <w:rFonts w:ascii="IRNazanin" w:hAnsi="IRNazanin" w:eastAsia="IRNazanin"/>
          <w:color w:val="111111"/>
          <w:sz w:val="28"/>
          <w:sz w:val="28"/>
          <w:szCs w:val="28"/>
          <w:rtl w:val="true"/>
          <w:lang w:bidi="fa-IR"/>
        </w:rPr>
        <w:t xml:space="preserve">هناک رأی یری بأنّ  الزیادة تتقوّم بقصد الجزئیة، ومن دون قصد الجزئیة لا تتحقق الزیادة، من دون فرق  بین أن یکون الزائد من سنخ أجزاء المرکب، أو یکون الزائد من غیر سنخها، المناط فی  تحقق الزیادة فی المرکبات الاعتباریة هو قصد الزیادة، فإذا جاء بشیء وقصد به  الزیادة؛ حینئذٍ یقال أنّه زاد فی الجزء، سواء کان الزائد من سنخ أجزاء المرکب، أو  لا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الجزئیة لا یتقوّم بقصد الجزئیة، صحیح أنّ قصد الجزئیة یوجب صدق الجزئیة،  لکنّه لا ینحصر بذلک، وإنّما الإتیان بالجزء المسانخ لأجزاء المرکب أیضاً یحقق  الجزئیة ولو لم یقصد به الجزئیة</w:t>
      </w:r>
      <w:r>
        <w:rPr>
          <w:rFonts w:eastAsia="IRNazanin" w:cs="IRNazanin"/>
          <w:color w:val="111111"/>
          <w:sz w:val="28"/>
          <w:szCs w:val="28"/>
          <w:rtl w:val="true"/>
          <w:lang w:bidi="fa-IR"/>
        </w:rPr>
        <w:t>.</w:t>
      </w:r>
      <w:bookmarkStart w:id="85" w:name="pg4993_29610"/>
    </w:p>
    <w:p>
      <w:pPr>
        <w:pStyle w:val="BookText"/>
        <w:rPr/>
      </w:pPr>
      <w:bookmarkEnd w:id="8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تتحقق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الجزئیة ولو لم یکن الجزء الزائد مسانخاً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المسانخة ولو مع عدم قصد الجزئیة</w:t>
      </w:r>
      <w:r>
        <w:rPr>
          <w:rFonts w:eastAsia="IRNazanin" w:cs="IRNazanin"/>
          <w:color w:val="111111"/>
          <w:sz w:val="28"/>
          <w:szCs w:val="28"/>
          <w:rtl w:val="true"/>
          <w:lang w:bidi="fa-IR"/>
        </w:rPr>
        <w:t>.</w:t>
      </w:r>
    </w:p>
    <w:p>
      <w:pPr>
        <w:pStyle w:val="Heading2"/>
        <w:numPr>
          <w:ilvl w:val="1"/>
          <w:numId w:val="1"/>
        </w:numPr>
        <w:rPr/>
      </w:pPr>
      <w:bookmarkStart w:id="86" w:name="__RefHeading___Toc400426_774463916"/>
      <w:bookmarkStart w:id="87" w:name="_Toc29"/>
      <w:bookmarkEnd w:id="86"/>
      <w:r>
        <w:rPr>
          <w:rtl w:val="true"/>
        </w:rPr>
        <w:t xml:space="preserve">الأصول العملیّة </w:t>
      </w:r>
      <w:r>
        <w:rPr>
          <w:rtl w:val="true"/>
        </w:rPr>
        <w:t xml:space="preserve">/ </w:t>
      </w:r>
      <w:r>
        <w:rPr>
          <w:rtl w:val="true"/>
        </w:rPr>
        <w:t>حکم مبطلیة الزیادة فی الواجب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مبطلیة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یتوقف علی تصویر الزیادة وهل هی أمر ممکن، أو لیست أمراً ممکناً ؟ فی  الدرس السابق قلنا أنّه بالنسبة إلی الزیادة فی المرکبات الاعتباریة، هناک آراء فی  أنها هل تتقوّم بقصد الجزئیة ؟ سواء کان الزائد مسانخاً لأجزاء المرکب الاعتباری،  أو لیس مسانخاً لها، فأی شیء یقصد به الجزئیة إذا جاء به فی الصلاة یکون زیادةً  وإن لم یکن مسانخاً لأجزاء الصلاة، فضلاً عمّا إذا جاء بما هو مسانخ، المهم قصد  الجزئیة، فإذا لم یقصد الجزئیة بالشیء لا یکون زیادة حتی إذا کان مسانخاً، فلو رکع  مرتین لا بقصد الجزئیة فی الثانی، لا یکون زیادة؛ لأنّ الزیادة فی المرکب  الاعتباری تتقوّم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یُفهم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بأنّها تتقوّم بأحد  الأمرین کلٌ منهما یحقق الزیادة، إمّا قصد الجزئیة وإمّا المسانخة، فإذا کان  الزائد مسانخاً للجزء المزید فیه؛ حینئذٍ تتحقق الزیادة حتی إذا لم یقصد به  الجزئیة، کما أنّه إذا لم یکن مسانخاً وقصد الجزئیة أیضاً تتحقق الزیادة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الزیادة تتقوّم  بکلا الأمرین، المسانخة والجزئیة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لابدّ فی المرکبات الاعتباریة أن یکون  الزائد مسانخاً للجزء المزید فیه، وأن یقصد به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والفوارق واضحة بین  هذه الآراء الثلاثة والثمرات العملیة التی تترتب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الرأی الثالث؛ لأنّه ذکر کما فی  تقریرات بحثه، فی البدایة هو تعرّض إلی ما یُشترط فی صدق الزیادة الحقیقیة بشکلٍ  عامٍ، لیس فقط فی المرکبات الاعتباریة؛ بل حتی فی المرکبات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أمران حتی تصدق الزیادة فی المرکبات الخارجیة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المسانخة، بمعنی أنّ الزائد لابدّ أن یکون من سنخ المزید فیه حتی تصدق الزیادة،  وإلاّ إذا لم یکن من سنخه؛ فحینئذٍ لا تصدق الزیادة؛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الدهن  الذی أضیف إلیه مقدار من الدبس أنّه زِید فیه </w:t>
      </w:r>
      <w:r>
        <w:rPr>
          <w:rStyle w:val="FootnoteAnchor"/>
          <w:rtl w:val="true"/>
        </w:rPr>
        <w:footnoteReference w:id="68"/>
      </w:r>
      <w:r>
        <w:rPr>
          <w:rFonts w:ascii="IRNazanin" w:hAnsi="IRNazanin" w:eastAsia="IRNazanin"/>
          <w:color w:val="111111"/>
          <w:sz w:val="28"/>
          <w:sz w:val="28"/>
          <w:szCs w:val="28"/>
          <w:rtl w:val="true"/>
          <w:lang w:bidi="fa-IR"/>
        </w:rPr>
        <w:t>،  لکن إذا أضاف إلیه مقداراً من الدهن؛ حینئذٍ یصدق أنه زاد فیه، فالمسانخة معتبرة  فی 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المرکبات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المرکبات الاعتباریة،  کالصلاة ـــــــــــ مثلاً ـــــــــــ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المرکبات الاعتباریة لمّا کانت  من العناوین القصدیة؛ لأنّ حقیقة الصلاة التی أمر بها الشارع هی عبارة عن مجموعة  أفعال وأفکار تنشأ من قصد الصلاتیة ومن دون قصد الصلاتیة هی لیست أفعالاً للصلاة،  ولیست صلاة؛ ولذا یقول لا یحرم علی الحائض الإتیان بهذه الأفعال والأذکار علی هذه  الکیفیة الخاصّة إذا لم تقصد بها الصلاتیة، وهذا معناه أنّ الصلاة المأمور بها  شرعاً لیس هی عبارة عن مجرّد مجموعة هذه الأفعال والأذکار، وإنما عبارة عن مجموعة الأفعال  والأذکار المقصود بها أنّها صلاة، یأتی بالرکوع مع قصد أنّه جزء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الأجزاء؛ وحینئذٍ یعتبر فی صدق عنوان الزیادة علیها قصد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أن یقصد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بالجزء حتی تصدق  الزیادة، وإلاّ لا تصدق الزیادة، إذا لم یقصد بالرکوع الثانی الجزئیة والصلاتیة لا  یکون زیادة؛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لا یکون المأتی به من سنخ المزید فیه إذا لم یقصد  الجزئیة؛ لأنه فرغ عن أنه یعتبر فی صدق الزیادة المسانخة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هذا الکلام؛  بل لعلّه هو ظاهره، أنه هو یعتبر قصد الزیادة فی المرکبات الاعتباریة لکی یصدق  عنوان الزیادة، لکنه مجرد طریق لإحراز المسانخة حتی یتحقق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الخارجیة لا نحتاج إلی قصد الجزئیة، لأنها مرکبات تکوینیة تتألف من هذه  الأجزاء، فإذا أضاف إلیها ما یسانخها تتحقق الزیادة حتی إذا لم یقصد بذلک الجزئیة،  المرکبات الاعتباریة ممّا کانت أموراً قصدیة متقوّمة بالقصد، هذا معناه أنّ أفعال  الصلاة متقوّمة بالقصد، وأنّ الرکوع إنّما یکون جزءاً من الصلاة باعتبار قصد  الصلاتیة والجزئیة، فالمزید فیه لیس هو ذات الرکوع، وإنما هو الرکوع الصلاتی الذی  یُقصد به الجزئیة، فإذا زاد رکوعاً وقصد الجزئیة کان مسانخاً له، فیتحقق الشرط  الأول وتصدق الزیادة، أمّا إذا زاد رکوعاً ولم یقصد الجزئیة والصلاتیة، فهذا لیس  مسانخاً للمزید فیه، فینتفی الشرط الأول ولا تصدق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ظاهر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کلٍ من المرکبات الخارجیة والمرکبات  الاعتباریة المسانخة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المسانخة لا تتحقق فی المرکبات  الاعتباریة إلاّ بقصد الجزئیة لخصوصیة فیها، باعتبار أنّ المرکبات الاعتباریة  متقوّمة بالقصد والاعتبار، فکل جزءٍ منها إنما یکون جزءاً من المرکب بأن یقصد به  الصلاتیة؛ حینئذٍ یکون جزءاً من المرکب، ویکون واجباً ومأموراً به، فصدق الزیادة  التی فرغنا عن کونها مشروطة بالمسانخة لا تتحقق المسانخة فی المقام إلا إذا قصد  الجزئیة بالزائد، فإذا جاء بالرکوع الثانی قاصداً به الجزئیة؛ حینئذٍ تصدق  الزیادة؛ لأنه من سنخ المزید فیه، وإن لم یقصد به الجزئیة والصلاتیة کما لو جاء  برکوعٍ زائد من دون قصد الجزئیة، فهنا لا تصدق الزیادة لاختلال الشرط الأول  المعتبر فی صدق عنوان الزیادة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الثانی فی صدق الزیادة هو أن یکون المزید فیه  مشتملاً علی حدٍّ مخصوص، ولو اعتباراً، ولیس شرطاً أن یکون الحد المخصوص له واقع  خارجی؛ بل یکون له حد اعتباری، المهم أن یکون المزید فیه مشتملاً علی حدٍ مخصوص  حتی یصدق بالإضافة إلی ذلک الحد المخصوص معنی الزیادة، ویمثّل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ماء الحوض وماء النهر 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عنوان الزیادة لابدّ أن نفترض أنّ  لعنوان الماء الموجود فی الحوض حدٌ مخصوص ومقدار مخصوص ووصوله إلی نقطة معینة؛  حینئذٍ إضافة ماءٍ علیه یصدق علیه عنوان الزیادة بالإضافة إلی ذلک الحد المخصوص حتی  یکون الماء الزائد المضاف إلیه موجباً لانقلاب ذلک الحد المخصوص إلی حدٍ آخر جدید،  فیصدق عندئذٍ عنوان الزیادة، وإلاّ إذا لم یکن له حدٌ مخصوص لا یصدق عنوان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بیتاً مؤلفاً من ثلاث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یبنی بیتاً مؤلفاً من  أربع غرف، فهذه الغرفة الرابعة زیادة؛ لأنّها بالإضافة إلی الحد المخصوص زیادة علی  ذلک الحد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حدٍ مخصوص، وهو بنا بیتاً من  أربع غرف، هنا لا تصدق الزیادة، لا یمکن أن نقول أنّ هذه الغرفة الرابعة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حدٍ مخصوصٍ حتی یکون الزائد بالإضافة إلی ذلک الحد المخصوص،  یکون موجباً لتحقق الزیادة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الثانی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الأمر فی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الشرط الثانی کما یعتبر فی المرکبات الخارجیة فی هذه الأمثلة، فی المرکبات  الاعتباریة أیضاً حتی تصدق الزیادة لابدّ من فرض حدٍ مخصوص للمرکب الاعتباری حتی  تکون الزیادة بالإضافة إلی ذلک الحد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هذا الکلام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هذین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المسانخة ووجود الحد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الزیادة  الحقیقیة فی المرکبات الخارجیة والمرکبات الاعتباریة، فی کل منهما یشترط فی تحقق  الزیادة تحقق هذین الشرطین، غایة الأمر بالنسبة إلی الشرط الأول ذکر هو بأنّ قضیة  إحراز الشرط الأول فی المرکبات الاعتباریة یکون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یعتبر قصد  الجزئیة فی المرکبات الاعتباریة مضافاً إلی المسانخة، التعبیر الصحیح هو أن نقول  أنّه یعتبر المسانخة، لکن إحراز المسانخة فی المرکبات الاعتباریة هو یری أنّه لا  یکون إلا بقصد الجزئیة؛ حینئذٍ یکون الزائد مسانخاً للمزید فیه ویصدق عنوان  الزیادة، وإلاّ فلا یکون موجباً لصدق عنوان الزیادة إذا لم یقصد الجزئیة؛ ولذا  یمکن أن نقول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المقوّم للزیادة فی المرکبات  الاعتباریة فیما یرتبط بقصد الجزئیة والمسانخة هو کل منهما، یعنی هو یشترط  المسانخة، یزید رکوعاً وأن یقصد به الجزئیة، غایة الأمر أنّ قصد الجزئیة هو طریق  لإحراز المسانخة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وهوالمسانخة، أی اعتبار أن یکون الزائد من سنخ المزید فیه،  الظاهر أنّه مما لا إشکال فی اعتباره، لوضوح أنّ إضافة شیءٍ غیر مسانخ إلی شیءٍ لا  یوجب تحقق مفهوم الزیادة، وفی الحقیقة هذا مرجعه إلی أن یکون عنوان المزید فیه  عنواناً شاملاً، وحسب تعبیر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عنواناً مطاطیاً أو  مرناً بحیث یمکن أن یشمل هذا الزائد، ویمکن أن لا یشمله، هذا الزائد علی تقدیر  حصوله یشمله کما أنّ عنوان البیت عنوان یشمل البیت المؤلف من ثلاث غرف، ویشمل  البیت المؤلف من أربع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المزید فیه یکون عنواناً مشتملاً علی  الزائد علی تقدیر وجوده، فی مقابل ما إذا ألصق ببیته حانوتاً أو فتح دکاناً، لا  یصدق علی هذا أنّه زاد فی البیت، وهذا مرجعه إلی المسانخة؛ لأنّ الحانوت لیس من  سنخ أجزاء البیت، بینما الغرفة الرابعة هی من سنخ أجزاء البیت، فالمسانخة فی  الحقیقة ترجع إلی أنّ المزید فیه لابدّ أن یکون عنواناً یشتمل علی الزائد علی  تقدیر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فی المرکبات الخارجیة لعلّه واضح، وأمّا فی المرکبات  الاعتباریة، هل یتوقف تحقق المسانخة علی قصد الجزئیة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صریح  عبارة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قصد الجزئیة، وإن کان هو یقول  أیضاً أنّ هذا مجرّد طریق لإحراز الشرط الأول الذی هو المسانخة، وهذا معناه أنّه  لا یری تحقق مفهوم الزیادة إذا أتی بغیر المسانخ وإن قصد به الجزئیة؛ لأنّه یعتبر  طریق إحراز المسانخة هو عبارة عن قصد الجزئیة؛ لأنّه بقصد الجزئیة فی الرکوع  الثانی یکون الرکوع الثانی مسانخاً للرکوع الأول المقصود به الجزئیة بحسب الفرض،  أمّا أن یزید فی الصلاة شیئاً غیر مسانخ لأجزاء الصلاة کما لو حرّک یدّه، مقتضی  کلامه أنّ هذا لا یکون زیادة فی الصلاة حتی إذا قصد بها الجزئیة؛ لأنّه یعتبر المسانخة،  ویجعل قصد الجزئیة طریقاً لإحرازها فی المرکبات الاعتباریة، فإذا لم یکن مسانخاً  فأساساً هو یقول لا تصدق علیه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ما ذکره هو أشار إلیه وهو أنّ  الرکوع والسجود وسائر أجزاء هذا المرکب الاعتباری الذی هو الصلاة إنما تکون أجزاء  للمرکب بقصد الجزئیة والصلاتیة، أی أن یقصد بهذا الرکوع الرکوع الصلاتی؛ عندئذٍ  یکون جزءاً من المرکب ومن المأمور به؛ حینئذٍ صدق عنوان الزیادة علی الرکوع إنما  هو باعتبار قصد الجزئیة، فلابدّ فیه من قصد الجزئیة، بالنسبة للرکوع الثانی حتی  یکون زیادة لابدّ أیضاً من قصد الجزئیة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هذا الرأی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هذا المعنی وذکر کلاماً موجوداً فی شرح العروة فرّق فیه  بین المرکبات الخارجیة والمرکبات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الخارجیة ذکر أنها أمور  تکوینیة تتألف من أجزاء محسوسة لیست منوطة بالقصد والاعتبار، مرکب خارجی مؤلف من  خمسة أجزاء ــــــــ مثلاً ــــــــ أی جزء آخر تضیفه إلیه لا یکون جزءاً منه حتی  لو قصدت به الجزئیة إذا لم یکن من سنخ وجنس المزید فیه، إذا کان من سنخ وجنس  المزید فیه؛ حینئذٍ تصدق الجزئیة، ویری أنّ المناط فی صدق الزیادة هو المسانخة،  سواء قصد الجزئیة بهذا الجزء الزائد أو لم یقصد الجزئیة به؛ بل إذا لم یکن من جنس  المزید فیه؛ حینئذٍ لا یصدق عنوان الزیادة، فهو لا یری أنّ قصد الجزئیة دخیل فی  تحقق عنوان الزیادة، وإنما یری أنّ السنخیة هی المعتبرة فی تحقق عنوان الزیادة،  ویمثّل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 ببناء بیت من أربع غرف، فبنا خمساً تصدق الزیادة وإن  لم یقصد بذلک الجزئیة، کما أنه إذا قرأ القرآن فی أثناء المنام لا تصدق الزیادة  حتی إذا قصد بذلک الجزئیة؛ لأنّ هذه أمور تکوینیة خارجیة لا علاقة لها بالقصد وعدم  القصد والاعتبار وعدمه، مناط الزیادة فی الأمور التکوینیة هی المسانخة، تضیف إلیه  شیئاً من سنخه ومن جنسه تصدق الزیادة فیه، إذا بنا خمس غرف زاد فی البیت، أمّا من  شیءٍ آخر کقراءة القرآن لا تکون زیادة فی الجزء ولا فی المرکّب حتی إذا قصد به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المرکبات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هی بالعکس، فهی متقوّمة بالقصد ولیست متقوّمة بالمسانخة، لا یعتبر فی صدق الزیادة فی  المرکبات الاعتباریة المسانخة، وإنما المعتبر هو قصد الجزئیة، أیّ شیءٍ یضیفه إلی الصلاة  بقصد الجزئیة یتحقق مفهوم الزیادة، سواء کان مسانخاً، أو لم یکن مسانخاً، إذا کفّر  فی الصلاة بقصد الجزئیة یصدق أنه زاد فی الصلاة، بالرغم من أنّ هذا لیس مسانخاً  لأجزاء الصلاة، فالمناط فی المرکبات الاعتباریة بحسب نظره هو أنّها تتقوّم بقصد  الجزئیة لا المسانخة، ویقول أنّ اشتراط المسانخة فی المرکبات الاعتباریة ناشئ من  الخلط بین المرکبات الخارجیة والمرکبات الاعتباریة، المسانخة معتبرة فی المرکبات  الخارجیة، وأمّا المرکبات الاعتباریة التی هی متقوّمة بالقصد والاعتبار والتی لا  واقع لها وراء الاعتبار، وأنّ الاعتبار هو المقوّم لها وهو الموجب لوحدة هذه  الأجزاء وصیرورتها بعنوان الصلاة هی متقومة بالقصد، فما دام هی أمور قصدیة، فإذا  جاء بشیء بقصد أنه جزء منها؛ حینئذٍ یصدق علیه أنه زیادة حتی إذا لم یکن مسانخاً  لها، فهو یخالف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الاعتباریة؛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قصد الجزئیة لإحراز المسانخة،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نستطیع  أن نقول أنّ ما یعتبره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المسانخة، لکن قصد الجزئیة  طریق لإحراز المسانخة، بینما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بالعکس تماماً، حیث یقول  أنّ المسانخة غیر معتبرة فی المرکبات الاعتباریة، وإنما هی معتبرة فی المرکبات  الخارجیة، وأنّ المعتبر فی المرکبات الاعتباریة هو قصد الجزئیة والصلاتیة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بما ورد فی التکفیر،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النهی عن التکفیر فی الصلاة، وعُللّ النهی  عن التکفیر فی بعض الروایات بأنّه عمل ولا عمل فی الصلاة؛ ولذا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أنّه لیس المراد بالعمل فی هذه الروایة هو مطلق  العمل وإن لم یُقصد به الجزئیة؛ لأنّ مطلق العمل الذی لا یُقصد به الجزئیة لا نهی  عنه فی الصلاة کما لو حرک رجله فی الصلاة، فهذا غیر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سائر  الأعمال التی تصدر من الإنسان، عمل فی الصلاة لکنه لا بقصد الجزئیة، لیس منهی عنه  ولا یکون موجباً لبطلان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الذی ذُکر فی الروایة یُراد به العمل  الذی یُقصد به الجزئیة من الصلاة، هذا منهی عنه، ومعلل هذا النهی بأنّه لا عمل فی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إشارة إلی 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أنّ التکفیر لیس  مسانخاً لأجزاء الصلاة، الشارع نهی عنه واعتبره مبطلاً للصلاة لکونه زیادة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تشهد لما ذکرناه من أنّ مفهوم الزیادة فی المرکبات  الاعتباریة متقوّم بالقصد ولیس متقوّماً بالمسانخة؛ بل یتحقق هذا المفهوم سواء  کان الزائد مسانخاً أم لا </w:t>
      </w:r>
      <w:r>
        <w:rPr>
          <w:rFonts w:eastAsia="IRNazanin" w:cs="IRNazanin"/>
          <w:color w:val="111111"/>
          <w:sz w:val="28"/>
          <w:szCs w:val="28"/>
          <w:rtl w:val="true"/>
          <w:lang w:bidi="fa-IR"/>
        </w:rPr>
        <w:t>.</w:t>
      </w:r>
      <w:bookmarkStart w:id="88" w:name="pg4993_29617"/>
    </w:p>
    <w:p>
      <w:pPr>
        <w:pStyle w:val="Heading2"/>
        <w:numPr>
          <w:ilvl w:val="1"/>
          <w:numId w:val="1"/>
        </w:numPr>
        <w:rPr/>
      </w:pPr>
      <w:bookmarkStart w:id="89" w:name="__RefHeading___Toc400428_774463916"/>
      <w:bookmarkStart w:id="90" w:name="_Toc30"/>
      <w:bookmarkEnd w:id="88"/>
      <w:bookmarkEnd w:id="89"/>
      <w:r>
        <w:rPr>
          <w:rtl w:val="true"/>
        </w:rPr>
        <w:t xml:space="preserve">الأصول العملیّة </w:t>
      </w:r>
      <w:r>
        <w:rPr>
          <w:rtl w:val="true"/>
        </w:rPr>
        <w:t xml:space="preserve">/ </w:t>
      </w:r>
      <w:r>
        <w:rPr>
          <w:rtl w:val="true"/>
        </w:rPr>
        <w:t xml:space="preserve">حکم مبطلیة الزیادة فی الواجب </w:t>
      </w:r>
      <w:r>
        <w:rPr>
          <w:rtl w:val="true"/>
        </w:rPr>
        <w:t xml:space="preserve">. </w:t>
      </w:r>
      <w:r>
        <w:rPr>
          <w:rtl w:val="true"/>
        </w:rPr>
        <w:t>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نقلنا رأیین فی مسألة صدق الزیادة، وماذا یعتبر فی صدق الزیادة فی المرکبات الاعتباریة، کأنّه فی المرکبات الخارجیة الأمر واضح فیها، وهو أنّ المعتبر فی المرکبات الخارجیة أن یکون الزائد من سنخ المزید فیه، وإلاّ فلا تصدق الزیادة، وإنما الکلام فی المرکبات الاعتباریة کالصلاة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رأیین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یُستفاد من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یری أنّ صدق الزیادة فی المرکبات الاعتباریة یتوقف علی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المسانخة، وقصد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ما یرتبط بالشرط الأوّل الذی نقلناه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 الشرط الثانی الذی هو أن یکون للمزید فیه حدٌ ولو کان اعتباریاً حتی تکون الزیادة بالإضافة إلی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الثانی وکلامنا هو فی الشرط الأول، أنّه فی المرکبات الاعتباریة هل تکفی المسانخة فی صدق الزیادة، مع افتراض توفر الشرط الثانی، أو لابدّ من قصد الجزئیة ؟ استظهرنا من عبارة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قصد الجزئیة، وإن کان هو یصرّح أنّ قصد الجزئیة طریق لإحراز السنخیة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منه أنّه لا یتوقف علی السنخیة أصلاً، وإنما یتوقف علی قصد الجزئیة فقط، فلو قصد الجزئیة فی المرکبات الاعتباریة بما یأتی به کالرکوع الثانی تصدق الزیادة، کما أنّه لو حرّک یده أثناء الصلاة بقصد الجزئیة تصدق الزیادة، فالمسانخة غیر معتبرة، وإنّما الذی یحقق مفهوم الزیادة فی المرکبات الاعتباریة هو قصد الجزئیة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رأی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صدق الزیادة یتوقف علی أحد الأمرین، السنخیة وقصد الجزئیة، بمعنی أنّه إذا تحققت المسانخة وکان الزائد من سنخ المزید فیه تصدق الزیادة وإن لم یقصد الجزئیة، کما أنّه إذا قصد الجزئیة بما یأتی به تصدق الزیادة وإن لم یکن مسانخاً للمزید فیه، فإذا جاء برکعةٍ ثانیة تصدق الزیادة وإن لم یقصد بها الجزئیة؛ لنها مسانخة، وإذا حرّک یده وقصد بها الجزئیة تصدق الزیادة وإن لم تکن من سنخ المزید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بعض الکلمات أنّه لابدّ من التمییز بین الزیادة فی مسمّی الصلاة، وبین الزیادة فی الواجب، وهناک فرقٌ بینهما، یعنی حیثیة الوجوب تُلحظ فی الثانی، بینما لا تُلحظ فی الأول، وإنما یُلحظ هذا المرکب الاعتباری الذی یُسمّی بالصلاة من دون لحاظ تعلّق الوجوب به، لیس المقصود هو الصلاة من حیث هی واجبة، کأنّه یُراد التفریق بین الزیادة فی المسمّی وبین الزیادة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الزیادة فی المسمّی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الجزئیة وحده لا یکفی فی تحقق الزیادة، بدلیل أنّه فی بعض المرکبات الاعتباریة لو قصد بما یأتی به الجزئیة لا تصدق الزیادة إذا لم یکن مسانخاً للمزید فیه، مثلاً فی باب الطواف تارةً نفترض أنّه یزید شوطاً فی الطواف، هنا تصدق الزیادة باعتبار المسانخة، لکن قد نفترض أنّه یقرأ فی أثناء الطواف دعاءً مخصوصاً ویقصد به الجزئیة، هنا لیس واضحاً صدق الزیادة فی المقام ولا یقال أنّه زاد فی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قرأ دعاءً أثناء طوافه، هناک فرق بین أن یکون قد جاء بشیءٍ أثناء الطواف وبین أن یکون قد زاد فی طوافه، الزیادة فی الطواف لا تصدق إلاّ مع فرض السنخیة، وقصد الجزئیة وحده لا یکفی فی صدق الزیادة، ومن هنا یظهر أنّه لابدّ من السنخیة فی صدق الزیادة فی المسمّی، أی الزیادة فی الطواف المسمّی لا من حیث هو واجب، لکن الکلام یقع فی أنّه هل تکفی السنخیة وحدها، أو لابدّ من ضمّ قصد الجزئیة إلی ذلک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السنخیة وحدها تکفی، فإذا زاد رکوعاً فی الصلاة قیل أنّه زاد فی صلاته حتی إذا لم یقصد بها الجزئیة، وکذلک إذا جاء بشوطٍ ثامنٍ فی الطواف یصدق أنّه زاد فی طوافه، وإن لم یقصد بها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لا فرق فی الحقیقة بین المرکبات الاعتباریة والمرکبات الخارجیة، بمعنی أنّه فی کلٍ منهما نکتفی بالسنخیة ولا نشترط قصد الجزئیة فی صدق الزیادة، کما قلنا أنّ هذا أمر مسلّم فی المرکبات الخارجیة، وکذلک یقال فی المرکبات الاعتباریة، لکن بلحاظ المسمّی، یعنی الزیادة فی المسمّی تکفی فیها السنخیة ولا تتوقف علی 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الخارجیة واضح أنّه لا یتوقف علی قصد الجزئیة، وکأنّه یُراد أن یقال بذلک أیضاً فی المرکبات الاعتباریة، لکن بلحاظ الزیادة فی مسمّی المرکب الاعتباری، الزیادة فی الصلاة تصدق علی الرکوع الثانی الذی یأتی به وإن لم یقصد به الجزئیة، فیقال زاد فی صلاته إذا جاء برکوعین، وزاد فی طوافه إذا جاء بثمانیة أشواط وإن لم یقصد به الجزئیة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المقابل هناک رأی یرفض هذا المعنی وهو رأی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بأنّ هذا یتوقّف علی قصد الجزئیة، الزیادة فی المسمّی لا یکفی فیها أن یکون الزائد من سنخ المزید فیه؛ بل لابدّ من قصد الجزئیة حتی یتحقق مفهوم الزیادة؛ وذلک للوجه الذی تقدّم نقله عنه، هو یری أنّ هذه المرکبات الاعتباریة، کالصلاة وأمثالها حقیقتها أنّها عبارة عن أمور متباینة من مقولات متباینة ومتعددة والجامع بینها هو قصد الصلاتیة، هذا هو الذی یوحّد هذه الأفعال والأذکار المتباینة والداخلة فی مقولات متعددة ومتباینة، والذی یوحّدها هو قصد الصلاتیة، وهو معتبر فی کل جزءٍ من أجزاء الصلاة بدلیل أنّ ما تترکب منه الصلاة من أفعال وأذکار یجوز للحائض الإتیان بها إذا لم تقصد بها الصلاتیة، وهذا الجواز معناه أنّها لم تأتی بالصلاة؛ لأنّها منهیة عن الإتیان بالصلاة، فعندما نجوّز لها أن تأتی بهذه الأفعال علی هیئتها الخاصة، لکن من دون قصد الجزئیة والصلاتیة؛ حینئذٍ هذا أمر جائز لها، وهذا دلیل علی أنّ ما تأتی به لیس صلاة، حیث أنّ الأمر هکذا، هذا معناه فی الحقیقة أنّ الجزء لیس هو عبارة عن الحرکة الرکوعیة، وإنما الجزء هو عبارة عن الرکوع المقصود به الصلاتیة، الذی یتألف منه ومن سائر الأجزاء علی شاکلته هذا المرکب الاعتباری الذی یُسمّی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الصلاة هو الرکوع الصلاتی، یعنی الرکوع الذی یُقصد به الصلاتیة، المرکب الاعتباری، الصلاة هو عبارة عن مجموع هذه الأجزاء، هو عبارة عن رکوع صلاتی وسجود صلاتی وتکبیر یُقصد به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الرکوع الثانی إذا قصد به الجزئیة کان زیادة وصدق مفهوم الزیادة؛ لأنّ الزائد من سنخ المزید فیه، المزید فیه هو الرکوع الصلاتی، فالرکوع الثانی إذا قصد به الجزئیة أیضاً یکون من سنخه، فیصدق أنّه زاد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جاء برکوعٍ من دون قصد الصلاتیة، فهذا لا یکون من سنخ المزید فیه، وإنما هو شیء آخر لا ارتباط له بحقیقة الصلاة؛ ولذا لا یکون من سنخه، فیختل الشرط الأول المعتبر فی صدق الزیادة، وإذا اختل الشرط الأول لا تصدق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حینئذٍ نُفرّق بین المرکبات الخارجیة والمرکبات الاعتباریة بلحاظ المسمّی، بمعنی أنّ المرکبات الخارجیة یکفی فی صدق مفهوم الزیادة فیها الإتیان بما یسانخ المزید فیه، وإن لم یقصد به الجزئیة، إذا بنا غرفة فی البیت یکون قد زاد فی البیت، سواء قصد الجزئیة، أو لم یقصد الجزئیة، بینما فی المرکبات الاعتباریة بلحاظ المسمّی لا یکفی مجرّد السنخیة فی صدق مفهوم الزیادة، وإنما لابدّ أن یُضم إلی ذلک قصد الجزئیة حتی تصدق الزیادة ویتحقق الشرط الأول من الشرطین اللّذین ذکرهما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مقبول ویمکن الالتزام به فی المقام، بمعنی أنّه بلحاظ المسمّی لا یصدق الزیادة فی المسمّی، إلاّ إذا جاء بما یسانخ المزید فیه مع قصد الجزئیة، فلو جاء برکوعٍ بلا قصد الجزئیة فی الصلاة، أو جاء بشوطٍ ثامن فی الطواف بلا قصد الجزئیة؛ حینئذٍ یشکل صدق أنّه زاد فی طوافه؛ لأنّ الزائد لیس من سنخ المزید فیه، وإن کان هو من سنخه صورة وظاهراً؛ لأنّه طواف بطواف، لکنّه فی الواقع بناءً علی هذا الکلام هو لیس زیادة، باعتبار عدم السنخیة؛ لأنّ المزید فیه لیس ذات الرکوع، هذه الحرکة الرکوعیة، حتی یقال هذه حرکة رکوعیة فهی من سنخه، وإنّما الحرکة الرکوعیة التی یقصد بها الصلاتیة، وهو بحسب الفرض لم یأتی بذلک، إنّما تتحقق الزیادة إذا قصد بها الجزئیة والصلاتیة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الزیادة فی المسمّی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الزیادة فی الواجب، والأمر فیها أوضح، باعتبار أنّه لا إشکال فی أنّه یعتبر فی الواجب قصد الصلاتیة، ما یجب علی المکلّف لیس أن یأتی برکوعٍ کیفما اتفق؛ بل أن یأتی برکوعٍ بعنوان أنّه جزء من الصلاة، ومن هنا یقوی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المقصود هو الزیادة فی الواجب، ویصدق أنّه جاء بزیادة فی الواجب متی ما جاء بشیء هو من سنخ المزید فیه الواجب الذی هو الرکوع الصلاتی، فالزیادة لابدّ أن تکون من سنخه ولابد أن یقصد بها الصلاتیة وقصد الجزئیة حتی یتحقق مفهوم الجزئیة، وأما الإتیان بالمسانخ من دون قصد الجزئیة، أو الإتیان بغیر المسانخ مع قصد الجزئیة هذا لا یحقق مفهوم الجزئیة، وإنّما الذی یحقق مفهوم الجزئیة فی المرکبات الاعتباریة بلحاظ صدق مفهوم الزیادة فی الواجب هو نفس ما ذکرناه بلحاظ صدق الزیادة فی المسمّی فی المرکب الاعتباری، وسرّه هو أنّه فی کلٍ منهما یعتبر فی الجزء من المرکب الاعتباری وفی الجزء من المأمور به شرعاً یعتبر فیه قصد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مفهوم الزیادة علی الطواف الواجب وإن لم یقصد به الجزئیة، هذا قد یکون صدقاً مسامحیاً نتیجة عدم التأمّل فی المطلب، لکن إذا اشترطنا السنخیة کشرطٍ أساسی فی صدق مفهوم الجزئیة بالتأمّل وبالدقة یظهر أنّه لا یصدق أنّه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یظهر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جداً وهو أنّ المسانخة معتبرة فی صدق الزیادة فی جمیع الموارد من دون فرقٍ بین المرکبات الخارجیة والمرکبات الاعتباریة بلحاظ صدق الزیادة فی المسمّی، أو صدق الزیادة فی الواجب، المسانخة لابدّ منها، وإنما الکلام فی أنّه تحتاج إلی ضمّ قصد الجزئیة أو لا ؟ تبیّن أنّه نعم، نحتاج إلی ذلک فی المرکبات الاعتباریة دون المرکبات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بلحاظ الشرط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 وهو أن یکون المزید فیه مشتملاً علی حد معیّن بحیث تکون الزیادة بالإضافة إلی هذا الحد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 تارة یکون حداً خارجیاً مثل بیت فیه ثلاث غرف، لا إشکال أنّه إذا بنا فیه غرفة رابعة تصدق الزیادة؛ لأنّ هذه الزیادة بالإضافة إلی الحدّ المعتبر أو الموجود فی المزید فیه الذی هو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یکون الحدّ لیس خارجیاً، وإنما الحد یکون کما لو أعطاه خارطة بناء وقال له أبنِ لی بیتاً فی ثلاث غرف، فإذا بنا أربع غرف یقال أنّه زاد فی البیت، والزیادة تصدق حینئذٍ؛ لأنّ المزید فیه له حد وهو أن یکون البیت من ثلاث غرف بحسب الخریطة التی أعطاها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الثانی أیضاً لابدّ من اعتباره، وإلاّ إذا لم یکن هناک حد؛ فحینئذٍ لا تصدق الزیادة، هو یرید أن یبنی بیتاً فبنا أربع غرف، أو خمس غرف، أو ستة، لیس هناک شیء حینئذٍ حتی یقال أنّه زاد فیه، البیت لیس حد حتی تصدق الزیادة بالإضافة إلی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وجود حدٍ للمزید فیه حتی تکون الزیادة بالإضافة إلی ذلک الحد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حینئذٍ نرجع إلی ما طرحناه أولاً، فی الطرح السابق کان هناک إشکال فی صدق مفهوم الزیادة فی المرکبات الاعتباریة حتی طُرحت مسألة استحالة تحقق مفهوم الزیادة، باعتبار أنّه عند اعتبار هذه ماهیة هذا المرکب الاعتباری فی مقام اختراعها الجزء المعتبر فیها لا یخلو من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هذا الجزء مأخوذاً فی الماهیة بشرط لا من حیث الزیادة، وإمّا أن یکون مأخوذاً لا بشرط من حیث الزیادة،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من حیث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تُفسّر بأنّ المرّکب یؤخذ لا بشرط، یعنی اعتبار الجزء فی هذا المرکب یکون علی نحوٍ لا بشرط من جهة الزیادة، بمعنی أنّ المعتبر فی المرکب هو عبارة عن الجامع بین الواحد والمتعدد، لیس المعتبر فی المرکب هو الوجود الأول، أو الواحد، وإنّما هو الجامع بین الواحد والمتعدد، فإذا أتی بواحد لا مشکلة، وإذا أتی بأثنین أیضاً یصدق علی الوجود الثانی للجزء أنّه جزء من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المعتبر فی الماهیة هو الجامع بین الواحد والمتعدد، فإذا جاء بالواحد یصدق أنّه جاء بجزء المرکب، وإذا جاء بالثانی أیضاً یصدق علیه أنه جاء بجزء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کلا التقدیرین یستحیل تحقق مفهوم الزیادة؛ لأنّه بالنسبة للاعتبار الأوّل الزیادة تعنی الإخلال بقید الجزء؛ لأنّ جزء المرکب هو عبارة عن الرکوع بشرط لا من حی الزیادة، فإذا زاد، فهذا معناه أنّه أخل بقید الجزء، وهذا إخلال بالجزء، فیرجع إلی النقیصة، فلا یصدق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الاعتبار الثانی؛ لأنّ الوجود الثانی یصدق علیه أنه جزء المرکب؛ لأنّ الجزء المأخوذ فی الماهیة هو الأعم من الواحد والمتعدد، کما أنّ الواحد هو جزء المرکب ویتصف بالوجوب، المتعدد هو أیضاً جزء المرکب ویتصف بالوجوب، فأین الزیادة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عنه والذی نقلناه سابقاً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فرض ثالث یمکن أن یتحقق فیه مفهوم الزیادة، وهو أن یؤخذ الجزء فی الماهیة لا بشرط من حیث الزیادة، لکن بمعنی أن یکون المعتبر هو صِرف الوجود، وهو یصدق علی الوجود الأوّل، إذا رکع أول مرة صدق صِرف الوجود وتحقق جزء المرکب وجاء بالواجب، الوجود الثانی للرکوع خارج عن حریم المرکب؛ لأنّ الواجب هو صِرف وجود الجزء وقد تحقق بالوجود الأول، فیکون الوجود الثانی خارجا عن حریم الواجب، لکنه لا یضر بجزئیة الجزء الأول کضمّ الحجر إلی جنب الإنسان، فهو لا ینفع ولا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النحو الثالث الجواب عن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تحقق مفهوم الزیادة؛ لأنّه لا یرجع إلی النقیصة؛ لأنّه لیس مشروطاً بالعدم، ولم یؤخذ بشرط لا من حیث الزیادة حتی یرجع إلی النقیصة، ولا هو مصداق للواجب والمرکب؛ لأنّه مأخوذ بنحو صِرف الوجود لا بنحو الجامع المطلق الشامل للواحد والمتعدد،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یصدق مفهوم الزیادة، فیرتفع الإشکال</w:t>
      </w:r>
      <w:r>
        <w:rPr>
          <w:rFonts w:eastAsia="IRNazanin" w:cs="IRNazanin"/>
          <w:color w:val="111111"/>
          <w:sz w:val="28"/>
          <w:szCs w:val="28"/>
          <w:rtl w:val="true"/>
          <w:lang w:bidi="fa-IR"/>
        </w:rPr>
        <w:t>.</w:t>
      </w:r>
      <w:bookmarkStart w:id="91" w:name="pg4993_29623"/>
    </w:p>
    <w:p>
      <w:pPr>
        <w:pStyle w:val="Heading2"/>
        <w:numPr>
          <w:ilvl w:val="1"/>
          <w:numId w:val="1"/>
        </w:numPr>
        <w:rPr/>
      </w:pPr>
      <w:bookmarkStart w:id="92" w:name="__RefHeading___Toc400430_774463916"/>
      <w:bookmarkStart w:id="93" w:name="_Toc31"/>
      <w:bookmarkEnd w:id="91"/>
      <w:bookmarkEnd w:id="92"/>
      <w:r>
        <w:rPr>
          <w:rtl w:val="true"/>
        </w:rPr>
        <w:t xml:space="preserve">الأصول العملیّة </w:t>
      </w:r>
      <w:r>
        <w:rPr>
          <w:rtl w:val="true"/>
        </w:rPr>
        <w:t xml:space="preserve">/ </w:t>
      </w:r>
      <w:r>
        <w:rPr>
          <w:rtl w:val="true"/>
        </w:rPr>
        <w:t>حکم مبطلیة الزیادة فی الواجب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ما ذکروه من  عدم تحقق الزیادة فی القسم الأول من الاعتبار، وکذا فی القسم الثانی من الاعتبار،  وتحقق مفهوم الزیادة فی القسم الثالث من الاعتبار، فی الاعتبارات الثلاثة المتقدّمة  حسب الترتیب الذی ذکرناه سابقاً، والتی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الجزء فی المرکب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معتبر فی ماهیة الصلاة لکن بشرط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إذا زاد فأنه یکون إخلالاً بالمرکب، أی بماهیة الصلاة، فی  مقابل ما سیأتی من أنه یکون معتبراً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بمعنی أنّ الإخلال  به بمعنی الزیادة یکون إخلالاً بالواجب لا بماهیة الصلاة، هناک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کلامنا فی کیفیة اعتبار الجزء فی ماهیة المرکب، فی المسمّی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 معتبراً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بشرط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 معتبراً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بمعنی أن یکون المعتبر فی الماهیة هو الجامع  بین الواحد والمتعدد، فالواحد جزء من المرکب والمتعدد أیضاً هو معتبر فی المرکب  وجزء منه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 معتبراً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بمعنیً آخر، وهو أنّ المعتبر هو صرف وجود  الجزء الذی ینطبق علی الوجود الأول، الوجود الثانی لا یکون جزءاً من المرکب کما  أنه لا یضر بالمرکب، وهذا هو فرقه عن القسم الثانی، الوجود الثانی فی القسم الثانی  من الاعتبار یکون جزءاً من الماهیة، أی من مسمّی الصلاة، کما أن الوجود الأول  هکذا، بینما فی القسم الثالث من الاعتبار الوجود الثانی لیس جزءاً من الماهیة؛  لأنّ جزء الماهیة هو صِرف وجود الجزء وهو ینطبق علی الوجود الأول، فالوجود الثانی  یکون وجوداً زائداً لا یضر ولا ینفع، فهو کضمِّ الحجر إلی جنب الإنسان لیس له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القسم الأول من  الاعتبار،  ما ذکروه هو أنّه فی هذه الحالة لا یمکن تحقق الزیادة، أصلاً لا تتصور الزیادة فی  مسمّی الصلاة إذا کان الجزء مأخوذاً بالقسم الأول من الاعتبار؛ وذلک لما ذکروه من  أنّ الزیادة حینئذٍ تکون إخلالاً بالجزء؛ لأنّ المفروض أنّ الجزء معتبر بشرط عدم  الزیادة، فإذا زاد فی هذا الجزء، فهذا معناه أنه أخلّ بالجزء، ومن هنا قالوا أنّ  هذه الزیادة ترجع فی الواقع إلی النقیصة؛ لأنّ هذا إخلال بالجزء لا زیادة فیه، ومن  هنا لا یمکن تصوّر الزیادة فی هذا القسم الأول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الثالث من الاعتبار  الذی  یرجع إلی اعتبار صرف وجود الجزء، أیضاً لا یتحقق مفهوم الزیادة؛ لأنّه ـــــــــ  بحسب الفرض ـــــــــ الوجود الثانی للجزء هو خارج عن حقیقة الصلاة وماهیتها؛ لأنّ  المعتبر فی ماهیة الصلاة هو صرف وجود الجزء المنطبق علی الوجود الأول، فإذا حصل  الوجود الأول تحققت ماهیة الصلاة والوجود الثانی یکون خارجاً عن ماهیة الصلاة وعن  طبیعة الصلاة، ومن هنا لا یکون الوجود الثانی متصفاً بالصلاتیة، أصلاً لیس له  علاقة بالصلاة، هو لیس صلاةً ولا جزءاً من الصلاة، ومن هنا لا یکون مسانخاً للرکوع  الأول الذی جاء به والذی انطبق علیه صرف الوجود والذی تعنون بعنوان الصلاتیة، صار  جزءاً من الصلاة، فالوجود الأول بعد أن جاء بالرکوع الأول تحقق صرف الوجود وانطبق  علیه عنوان الصلاتیة وصار جزءاً من الصلاة وتحققت الماهیة بتمام ما هو معتبر فیها،  تحقق مسمّی الصلاة، الوجود الثانی للرکوع خارج عن ماهیة ولیس ملحوظاً حین اختراع  هذه الماهیة؛ لأنّ الملحوظ حین اختراع هذه الماهیة وحین جعلها واعتبارها هو صرف  وجود الجزء، هذا معناه أنّ الجزء الثانی لیس ملحوظاً حین جعل هذه الماهیة فیکون  خارجاً عن الماهیة، ومن هنا لا یکون مسانخاً للوجود الأول من ذلک الجزء، فیختل  الشرط الأول المعتبر فی تحقق مفهوم الزیادة؛ ولذا نقول أنّه فی القسم الثالث من  الاعتبار أیضاً لا یتحقق مفهوم الزیادة؛ بل فی الحقیقة إذا جاء بالوجود الثانی  للجزء یکون من قبیل ضم الحجر للإنسان، یکون شیئاً لا علاقة له بالصلاة ولا ینطبق  علیه مفهوم الصلاتیة؛ بل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حتی لو قصد بالوجود  الثانی الجزئیة، یعنی زاد رکوعاً فی صلاته مع افتراض أنّ الاعتبار هو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فقط إذا زاد رکوعاً فی صلاته بلا قصد الجزئیة لا تصدق علیه  الزیادة؛ بل حتی إذا زاد رکوعاً فی صلاته وقصد به الجزئیة، مع ذلک لا ینطبق علیه  مفهوم الزیادة، ویری بأنّ قصده الجزئیة یکون من باب التشریع، لکن هذه الزیادة علی  تقدیر تحققها هو یدّعی أنّها زیادة ادّعائیة ولیست زیادة حقیقیة؛ لأنّ واقع الأمر  أنّ الوجود الثانی شیء لا علاقة له بالصلاة، هو خارج عن ماهیة الصلاة ولا علاقة له  بها؛ ولذا یکون الشرط الأول مختلاً وهو المسانخة؛ ولذا لا یصدق مفهوم الزیادة حتی  إذا قصد به الجزئیة، وکل هذا مرتبط بهذه النکتة، وهی أنّ المعتبر فی الماهیة هو  صرف وجود الجزء، وما زاد علی ذلک لا یکون معتبراً فی ماهیة الصلاة، ومن هنا یکون  ما زاد علی صرف الوجود غیر مسانخ لما یتحقق به صرف الوجود، ما یتحقق به صرف الوجود  وهو الوجود الأول للجزء، هذا صلاة، مقوّم لماهیة الصلاة، ویعتبر فیه قصد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هذا هو الوجود الأول للجزء، أما الوجود الثانی، فهو شیء آخر، هو  شیء خارج عن طبیعة الصلاة وعن ماهیتها؛ ولذا لا یکون مسانخاً للوجود الأول للرکوع  بحسب الحقیقة، نعم، قد تکون هناک زیادة،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زیادة ادعائیة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یظهر أنّ ما ذکروه من تحقق الزیادة فی القسم الثالث من الاعتبارات  ــــــــــ إذا آمنا بهذا الکلام الذی قلناه ـــــــــ غیر تام، والصحیح هو عدم  تحقق الزیادة لاختلال شرط المسانخة فی القسم الثالث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بالاعتبار الأول أو الاعتبار الثالث لا یتحقق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بالاعتبار الأول، فلأن الزیادة ترجع إلی النقیصة کما ذکروه، وهذا  مطلب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بالاعتبار الثالث، فلما قلناه خلافاً لهم؛ لأنّهم قالوا بأنّ  الزیادة تتحقق؛ لأنّ الاعتبار الثالث مأخوذ بنحو صرف الوجود؛ وحینئذٍ إذا جاء  برکوعٍ ثانٍ یکون قد زاد فی الصلاة، فتتحقق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بحسب الحقیقة الزیادة لا  تتحقق، باعتبار أنّ الرکوع الثانی خارج عن طبیعة الصلاة ولیس له دخل بمسمّی  الصلاة، وإنما هو شیءٌ آخر حاله حال أی حرکة یقوم بها المکلّف باعتبار أنها لیست  مسانخة للحرکة الرکوعیة فی مسمّی الصلاة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القسم الثانی الذی  هو أن یکون الجزء المعتبر فی الماهیة لا بشرط الذی یرجع إلی اعتبار الجامع بین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تصدق الزیادة؛ لأنّ أی زیادة یأتی  بها المکلّف تکون جزءاً من المرکب وتکون معتبرة فی المرکب؛ لأنّ جزء المرکب لیس هو  الوجود الأول، لیس هو الواحد، وإنّما هو الجامع بین الواحد والمتعدد، فأیّ زیادة  یأتی بها هی فی الحقیقة معتبرة فی المرکب وجزءٌ من المرکب وواجبة بوجوب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الأمور الأخری، فأین الزیادة ؟ هو عندما یأتی برکوعین،  فأنّه قد جاء بما هو معتبر فی المسمّی ولم یزد علی ذلک، عندما یکون المعتبر رکوعاً  واحداً؛ حینئذٍ قد یقال أنّ الرکوع الثانی یکون زیادة، لکن عندما یکون المعتبر هو  الجامع بین الواحد والمتعدد؛ حینئذٍ کما أنّه لو جاء بالرکوع مرة واحدة یکون هذا  جزءاً من المسمّی وواجباً بوجوب المرکب، کذلک إذا جاء برکوعین کلٌ منهما یکون  جزءاً من المسمّی ومعتبراً فیه ولا یکون زیادة، فلا یتحقق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علی عکس ما ذکروه، هم قالوا فی القسم الثانی من الاعتبار لا یتحقق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الزیادة تتحقق لتوفّر کلا الشرطین المعتبرین فی صدق  مفهوم الزیادة، والمقصود من الشرطین هما السنخیة ووجود حدٍّ فی المزید فیه حتی  تکون الزیادة بلحاظ ذلک الحد، وکلا الشرطین متوفّر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فواضح؛ لأنّ المفروض أنّ الجزء لیس هو بشرط لا من حیث الزیادة ولا  هو بنحو صرف الوجود حتی یقال أنّه ینطبق علی الوجود الأول والوجود الثانی یکون  أجنبیاً عنه ولا علاقة له بالماهیة ولا الصلاة، وإنما المفروض أنّ الجزء المعتبر  فی الماهیة هو الجامع بین الواحد وبین المتعدد، فالرکوع الثانی الذی یأتی به،  الوجود الثانی للجزء فی الحقیقة مسانخ للوجود الأول للجزء ولا فرق بینهما، کما أنّ  الرکوع الأول هو جزء من الماهیة وتتقوّم به الماهیة وواجب بوجوب المرکب، الرکوع  الثانی أیضاً یکون کذلک یتصف بالصلاتیة وبالوجوب وکل الصفات الأخری التی یتصف بها  الرکوع الأول، فلا فرق بین الرکوع الأول والرکوع الثانی، مجموعهما یکون هو الواجب  وهو جزء المرکب بناءً علی 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الثانی هو فی الحقیقة من  سنخ الرکوع الأول، هو رکوع صلاتی کما أنّ الرکوع الأول هو رکوع صلاتی،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المسانخة محفوظة بناءً علی 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الأول وتبیّن أنه متحقق  فی المقام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الشرط الثانی،  فتحققه وعدم تحققه فی الحقیقة یختلف باختلاف الموارد وهذه مسألة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ما هو المعتبر فی الواجب هو نفس ما هو المعتبر فی المسمّی، ونحن نتکلّم  عن ما هو معتبر فی المسمّی، وافترضنا الاعتبار الثانی، یعنی أنّ المعتبر فی مسمّی  الصلاة هو الجزء الجامع بین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الکلام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نفترض أنّ  ما هو معتبر فی الواجب أیضاً هو نفس ما هو معتبر فی المسمّی، بالنتیجة یکون الجزء  الجامع بین الواحد والمتعدد معتبراً فی المسمّی ومعتبراً فی الواجب، إذا قلنا  بذلک؛ حینئذٍ فی هذه الحالة الشرط الأوّل وهو السنخیة یتحقق، لکن الشرط الثانی لا  یکون متحققاً باعتبار أنّ المزید فیه لیس فیه حد تصدق الزیادة بالإضافة إلیه، لا  بلحاظ الماهیة یوجد حد، ولا بلحاظ الوجوب یوجد حد؛ لأنّ المفروض أنّ الجزء معتبر  فیهما بنحو لا بشرط الذی یصدق علی الواحد وعلی المتعدد، الواجب لیس هو الواحد حتی  یقال أنّ الثانی یکون زیادة بلحاظ هذا الحد، ما یعتبر فی الماهیة لیس حدّه هو  الوجود الأول حتی نقول أنّ الوجود الثانی زیادة بالإضافة إلی هذا الحد، الواجب هو  الأعم من الواحد والمتعدد ولیس له حد، والماهیة أیضاً ما یعتبر فیها هو الأعم من الواحد  ومن المتعدد ولا یوجد حد، المزید فیه فی محل الکلام الذی هو ماهیة الصلاة، مسمّی  الصلاة لیس له حدّ حتی تکون الزیادة بالإضافة إلیه، وهذا معناه اختلال الشرط  الثانی، ما معنی أن نقول أنّ الرکوع الثانی یکون زیادة إذا لم یکن هناک حدٌ لا  بلحاظ الماهیة ولا بلحاظ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یأتی به المکلّف، وجود أول، وجود ثانٍ،  وجود ثالث، وجود رابع هو یدخل ویکون جزءاً من الماهیة؛ لأنّ الجزء ــــــــــــ  بحسب الفرض ــــــــــــ هو الأعم من الواحد والمتعدد،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حدٌ تکون  الزیادة زیادة بالإضافة إلیه، ومن هنا لا یکون الشرط الثانی متحققاً، فلا تصدق  الزیادة لاختلال الشرط الثانی وإن کان الشرط الأول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أنّ  المعتبر فی الواجب هو نفس المعتبر فی الماهیة بحسب الفرض؛ لأننا قلنا أنّ فرض  کلامنا أنّ المعتبر فی الماهیة هو الجامع بین الواحد والمتعدد؛ لأننا نتکلّم بناءً  علی القسم الثانی من الاعتبار بلحاظ الماهیة، بلحاظ مسمّی الصلاة، والقسم الثانی  من الاعتبار هو أن یکون الجزء هو عبارة عن الجامع بین الواحد والمتعدد، فهل بلحاظ  الواجب أیضاً هکذا ؟ إذا کان هکذا، فیختل الشرط الثانی من شروط صدق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أنّه بلحاظ الواجب الأمر یختلف عنه بلحاظ مسمّی الصلاة، بمعنی أن  نقول أنّ الجزء معتبر فی الواجب بشرط لا من حیث الزیادة، بمعنی أنّ الوجود الثانی  للرکوع لا یضر فی المسمّی؛ بل یکون جزءاً منه، لکنّه فی الواجب یکون مضرّاً؛ لأنّ  الشارع قال أنّ الواجب هو الوجود الأول بشرط عدم الزیادة، ولا مشکلة فی هذا،  اختلاف الاعتبارین باختلاف الملحوظ فی ذلک الاعتبار من ناحیة کونه مسمّی الصلاة  ومن ناحیة الواجب بالوجوب الشرعی بما هو واجب، هذا لا مشکلة فیه، فإذا فرضنا ذلک؛  حینئذٍ یصدق مفهوم الزیادة؛ لتحقق کلا الشرطین السابقین، الشرط الأول المسانخة  واضح، حیث أنّ المسانخة متحققة بلحاظ المسمّی؛ لأنّ بلحاظ المسمّی الجزء المسمّی هو  الأعم من الواحد والمتعدد بحسب الفرض فی القسم الثانی من الاعتبار، الجامع بین  الواحد والمتعدد هو المعتبر فی حقیقة الصلاة، فالوجود الثانی مسانخ للوجود الأول،  فکما أنّ هذا صلاة، هذا أیضاً صلاة بلحاظ مسمّی الصلاة لا بلحاظ الواجب، فالشرط  الأول وهو المسانخة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الثانی، فهنا أیضاً متحقق؛ لأنّ المفروض  أنّه بلحاظ الوجوب هناک حدٌ؛ لأنّ المفروض أنّ الوجوب مجعول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الزیادة، ما یجب علی المکلّف هو الوجود الأوّل بشرط لا من حیث الزیادة، بمعنی أنّ  الإتیان بالزیادة یکون مُخلّاً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له حدٌ وهو الوجود الأول،  بهذا اللّحاظ یمکن أن یصدق علی الرکوع الثانی أنه زیادة علی ذلک الحدّ؛ لأنّ الشرط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هناک حدٌ تکون الزیادة بالإضافة إلیه، وإلاّ إذا لم  یکن هناک حدٌ أصلاً لا یتحقق مفهوم الزیادة، ومن هنا یمکن تحقق مفهوم الزیادة  لتحقق کلا شرطیه، الشرط الأول وهو المسانخة واضح، والشرط الثانی هو باعتبار أنّ  الوجوب له حدٌ، وتجاوز هذا الحدّ یصدق علیه أنّه زیادة بالإضافة إلی هذا الحد</w:t>
      </w:r>
      <w:r>
        <w:rPr>
          <w:rFonts w:eastAsia="IRNazanin" w:cs="IRNazanin"/>
          <w:color w:val="111111"/>
          <w:sz w:val="28"/>
          <w:szCs w:val="28"/>
          <w:rtl w:val="true"/>
          <w:lang w:bidi="fa-IR"/>
        </w:rPr>
        <w:t>.</w:t>
      </w:r>
      <w:bookmarkStart w:id="94" w:name="pg4993_29628"/>
    </w:p>
    <w:p>
      <w:pPr>
        <w:pStyle w:val="BookText"/>
        <w:rPr/>
      </w:pPr>
      <w:bookmarkEnd w:id="94"/>
      <w:r>
        <w:rPr>
          <w:rFonts w:ascii="IRNazanin" w:hAnsi="IRNazanin" w:eastAsia="IRNazanin"/>
          <w:color w:val="111111"/>
          <w:sz w:val="28"/>
          <w:sz w:val="28"/>
          <w:szCs w:val="28"/>
          <w:rtl w:val="true"/>
          <w:lang w:bidi="fa-IR"/>
        </w:rPr>
        <w:t>ومن هنا یظهر أنّ ما ذکروه  فیه تأمّل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أنّه فی القسم الثالث تصدق الزیادة؛ بل جعلوا هذا هو جوابهم عن الإشکال الذی  کان یقول أنّ الماهیة إما أن تکون معتبرة بشرط لا، أو تکون معتبرة لا بشرط بمعنی  أنّ الجزء هو الجامع، وفی کلٍ منهما لا تصدق الزیادة، وبالتالی یستحیل 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 عن هذا الإشکال بأنّ هناک قسماً ثالثاً یمکن أن تتحقق فیه  الزیادة وهو هذا بنحو صِرف الوجود، وقلنا هنا بحسب الواقع والحقیقة لا یتحقق مفهوم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فی القسم الثانی لا یتحقق مفهوم الزیادة؛ لأنّ کل زیادة یأتی بها هی  جزء من الواجب، فأین الزیادة ؟ قلنا أنّ المسألة لیست هکذا علی إطلاقها، وإنما صدق  الزیادة وعدم صدقها یرتبط بما هو الملحوظ فی الواجب، فإن کان الملحوظ فی الواجب هو  نفس الملحوظ فی المسمّی وهو الجامع بین الواحد والمتعدد؛ حینئذٍ لا یصدق مفهوم  الزیادة؛ لاختلال الشرط الثانی؛ لأنّه لا یوجد حدٌّ تکون الزیادة زیادة بالإضافة  إلیه، وأمّا إذا کان المعتبر فی الواجب هو بشرط لا، أو لا بشرط بالمعنی الآخر، أی  بمعنی صِرف الوجود لا بمعنی الجامع، فی هذه الحالة یکون هناک حدٌّ یمکن أن تکون  الزیادة صادقة بالإضافة إلی هذا الحدّ، فیتوفر کلا الشرطین، فتصدق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فی القسم الثانی لا تصدق الزیادة بقولٍ مطلق، وإنما یصح القول  بأنها قد تصدق فی بعض الحالات وقد لا تصدق فی حالاتٍ أخری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400432_774463916"/>
      <w:bookmarkStart w:id="96" w:name="_Toc32"/>
      <w:bookmarkEnd w:id="95"/>
      <w:r>
        <w:rPr>
          <w:rtl w:val="true"/>
        </w:rPr>
        <w:t xml:space="preserve">الأصول العملیّة </w:t>
      </w:r>
      <w:r>
        <w:rPr>
          <w:rtl w:val="true"/>
        </w:rPr>
        <w:t xml:space="preserve">/ </w:t>
      </w:r>
      <w:r>
        <w:rPr>
          <w:rtl w:val="true"/>
        </w:rPr>
        <w:t>حکم مبطلیة الزیادة فی الواجب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کان فی الزیادة فی  المسمّی وقد  تبین أنّه یمکن تصوّر تحقق الزیادة فی المسمی 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نتکلم عن  الزیادة فی الواجب، والمقصود بالزیادة فی کلٍ منهما الزیادة الحقیقیة فی مقابل  الزیادة التشریعیة التی سیأتی الکلام عنها، هل یمکن تصوّر الزیادة الحقیقیة فی  الواجب ؟ هل یمکن تصوّر الزیادة الحقیقیة فی الواجب، أو لا ؟</w:t>
      </w:r>
    </w:p>
    <w:p>
      <w:pPr>
        <w:pStyle w:val="BookText"/>
        <w:rPr/>
      </w:pPr>
      <w:r>
        <w:rPr>
          <w:rFonts w:ascii="IRNazanin" w:hAnsi="IRNazanin" w:eastAsia="IRNazanin"/>
          <w:color w:val="111111"/>
          <w:sz w:val="28"/>
          <w:sz w:val="28"/>
          <w:szCs w:val="28"/>
          <w:rtl w:val="true"/>
          <w:lang w:bidi="fa-IR"/>
        </w:rPr>
        <w:t>الظاهر أنّ هناک صعوبة فی  تصوّر تحقق الزیادة الحقیقیة فی الواجب علی ضوء ما تقدم؛ لأنّ هذا الجزء المعتبر  فی الواجب لا یخلو من الاعتبارات الثلاثة المتقدمة، کیفیة جعله، وکیفیة أخذه فی  الواجب، ولا یخلو إما أن یکون بنحو البشرط لا من حیث الزیادة، أو لا بشرط من حیث  الزیادة بالمعنی الأول اللّابشرط، وهو أن یکون الجزء المعتبر فی الواجب هو الجامع  بین الواحد والمتعدد، أو بنحو اللّابشرط بالمعنی الثانی، وهو أن یکون الجزء  المعتبر فی الواجب صِرف وجود الجزء الجامع بین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هذه  التقادیر وعلی ضوء ما تقدّم فی ما یُشترط فی مفهوم الزیادة وتحققها یظهر أنّ الزیادة  الحقیقیة فی الواجب غیر متحققة فی کل هذه الاعتبارات الثلاثة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للاعتبار  الأول، فواضح،  باعتبار إذا أُخذ الجزء فی الواجب بشرط لا من حیث الزیادة؛ حینئذٍ تکون الزیادة  اجنبیة عن الواجب، والواجب بما هو واجب لا یشملها، وهذا معناه عدم السنخیة، فیختل  الشرط الأول من الشرطین المتقدمین المعتبرین فی صدق مفهوم الزیادة، الشرط الأول هو  المسانخة، إذا کان الجزء مأخوذاً بشرط لا من حیث الزیادة،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لا تکون من  سنخ أجزاء الواجب؛ بل الواجب بما هو واجب لا یشمل مثل هذه الزیادة، فلا مسانخة،  فیختل الشرط الأول من شروط صدق مفهوم الزیادة، فإذا جاء برکوعین وفرضنا أن الرکوع  اعتُبر فی الواجب بشرط لا من حیث الزیادة، الرکوع الثانی لا یکون زیادة فی الواجب؛  لأنه یعتبر فی الزیادة المسانخة ولا مسانخة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الکلام یُعلل  به عدم صدق الزیادة فی القسم الثالث، یعنی فی اللابشرط بالمعنی الثانی بنحو یکون  الجزء المعتبر فی الواجب هو صرف وجود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التعلیل یرد، وهو أن الزیادة  لا تکون مشمولة للواجب بما هو واجب؛ لأن المعتبر فی الواجب بحسب الفرض هو صرف وجود  الجزء، وصرف وجود الجزء یتحقق بالوجود الأول للجزء، فالوجود الثانی للجزء لا یکون  مشمولاً للواجب بما هو واجب، وهذا معناه عدم المسانخة بین الزائد والمزید فیه،  فیختل الشرط الأول من الشرطین السابقین، وهذا یمنع من صدق الزیادة فی المقام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الجزء مأخوذاً  فی الواجب بنحو لا بشرط من حیث الزیادة الذی هو المعنی الأول ـــــــ الذی هو  القسم الثانی ـــــــــ بأن یکون المعتبر فی الواجب هو الجامع بین الواحد  والمتعدد، یعنی أنّ الوحدة غیر مشروطة والزیادة أیضاً لیست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أیضاً یقال بعدم صدق الزیادة فی محل الکلام، لکن لا باعتبار اختلال الشرط الأول  لوضوح تحققه، باعتبار أنّ الزائد هو جزء من الواجب؛ إذ لا فرق بین الواحد والمتعدد  ـــــــــــ بحسب الفرض ــــــــــ لأنّه مأخوذ لا بشرط بالمعنی الأوّل، أی بمعنی  أنّ المعتبر فی المرکب الواجب هو الجامع بین الواحد والمتعدد، فکما إذا جاء  بالواحد یکون جزءً من الواجب وداخل فیه، کذلک إذا جاء بالفردین، أیضاً یکون جزءً  من الواجب ومشمولاً 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مسانخاً للواجب ولأجزاء الواجب، فیتحقق الشرط  الأول، فإذا منعنا من صدق الزیادة لابدّ أن یکون عدم صدق الزیادة لا لأجل اختلال  الشرط الأول، وإنّما لأجل اختلال الشرط الثانی، وذلک باعتبار أنّه إذا کان الجزء  معتبر فی الواجب بنحو لا بشرط بهذا المعنی؛ حینئذٍ لا یکون هناک حدٌ للواجب تکون  الإضافة زیادة بالإضافة إلیه؛ لأنّ أیّ مقدارٍ یأتی به من الجزء هو فی الحقیقة جزء  من الواجب، کما لو جاء برکوعین أو بثلاثة رکوعات؛ لأنّ الرکوع معتبر فی الصلاة  الواجبة لا بشرط من حیث الزیادة، بمعنی أنّ المعتبر هو الجامع بین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حدٌ للواجب حتی تکون الزیادة بالقیاس إلیه ویصدق مفهوم الزیادة  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الزیادة فی الواجب عندما یکون للواجب حد، وإلاّ لا  یصدق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المعتبر فی الصلاة الواجبة هو رکوع واحداً، لأصبح هذا  حداً، لو کان المعتبر هو صِرف الوجود، فهذا حدٌ للواجب، فیتحقق الشرط الثانی، لکن  فی هذین القسمین قلنا أنّ الشرط الأوّل هو الذی یختل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الآخر الذی نتکلّم  عنه وهو ما إذا کان جامعاً، هنا الشرط الأول متحقق حیث توجد مسانخة بین الزائد  والمزید فیه، لکن الشرط الثانی غیر متحقق؛ لأنّه إذا کان الجزء المعتبر فی الواجب  هو الجامع بین الواحد والمتعدد؛ حینئذٍ لا یوجد حدٌ، فإذا أتی برکوعین لا نستطیع  أن نقول أتی بزیادة، والرکوع الثالث أیضاً لیس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لأنّه لا یوجد  حدٌ للواجب حتی یصدق مفهوم الزیادة بالإضافة إلی ذلک الحد، ومن هنا ینتفی الشرط  الثانی المعتبر فی صدق الزیادة، فلا یتحقق مفهوم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أنه من  الصعوبة أن نتصوّر وأن نفترض تحقق الزیادة بالنسبة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الزیادة الحقیقیة فی الواجب، والکلام الآن الزیادة  التشریعیة، ما هو المقصود بالزیادة التشریعیة ؟ المقصود بالزیادة التشریعیة هی  عبارة عن الإتیان بما لیس جزءً بقصد الجزئیة، أی أن یأتی بفعل هو لیس جزءً من  الصلاة، لکن هو یأتی به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الزیادة التشریعیة لا یُشترط فیها  المسانخة، بمعنی أنّه سواء کان ما جاء به مسانخاً أو لم یکن مسانخاً، ما دام هو  قصد الجزئیة معناه أنّه جاء بفعلٍ زائدٍ تشریعاً حتی إذا لم یقصد الجزئیة، هو أضاف  للصلاة شیئاً وقصد به التشریع وقصد به الجزئیة، سواء کان مسانخاً، أو لم یکن  مسانخاً، ومن هنا یظهر بناءً علی أنّ المقصود بالزیادة التشریعیة هذا المعنی الفرق  بین الزیادة التشریعیة والزیادة الحقیقیة، فی الزیادة الحقیقیة قلنا أنّ المعتبر  هو المسانخة وقلنا أنّها شرط فی صدق مفهوم الزیادة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أنّه  زائداً علی المسانخة فی الأمور الاعتباریة لابدّ من قصد الجزئیة حتی یتحقق مفهوم  المسانخة، کما نقلنا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الجزئیة معتبر حتی  یتحقق به فی الأمور الاعتباریة المسانخة بین الزائد والمزید فیه، وإلاّ إذا جاء  بفعل مسانخٍ للمزید فیه صورةً لکن بلا قصد الجزئیة، قال هو فی الواقع لیس مسانخاً،  فحتی یکون مسانخاً لا یکفی فی المسانخة مجرّد المسانخة فی الصورة وفی الشکل، وفی  إمکان شمول المرکب له بقطع النظر عن قصد الجزئیة، هذا لا یکفی؛ بل لابدّ من قصد  الجزئیة حتی یکون مسانخاً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 فی  الزیادة التشریعیة بالمعنی المتقدّم أنّ هذه الزیادة التشریعیة یمکن تصوّرها فی  القسم الأول، وفی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القسم الأول، فیمکن تصوّرها باعتبار أنّ  فی القسم الأوّل هناک واجب اعتُبر فیه جزء، وفرضنا أنّ هذا الجزء معتبر فی الواجب  بشرط لا من حیث الزیادة، هنا لا یمکن تصوّر الزیادة التشریعیة بأن یأتی بالرکوع  الثانی قاصداً به الجزئیة، فیکون مشرعاً؛ لأنّ الشارع قال أنّ المعتبر هو الوجود  الأول بشرط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لیس جزءً من المرکب ولیس جزءً من الواجب، لکن  هو جاء به بقصد الجزئیة، فیکون مشرعاً، فتصدق الزیادة التشریعیة بهذا المعنی، کما  أنّها تصدق أیضاً فی القسم الثالث، یعنی اللابشرط بالمعنی الثانی، بمعنی صرف  الوجود؛ لأنّ المعتبر فی الواجب ـــــــــ بحسب الفرض ــــــــــــ هو صِرف وجود  الجزء وهو ینطبق علی الوجود الأول، والوجود الثانی لیس جزءً من الواجب، وبإمکانه  أن یأتی به وهو لیس جزءً من الواجب بقصد الجزئیة، فیکون مشرعاً، فتتحقق الزیادة  التشریعیة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القسم الثانی،  یعنی فی اللابشرط بالمعنی الأول، أی أن یکون المعتبر فی الواجب هو الجامع بین  الواحد والمتعدد، هنا من الصعب تصوّر تحقق الزیادة التشریعیة؛ لأنّ أی إضافة  یضیفها للرکوع، الوجود الأول للرکوع، الوجود الثانی للرکوع، الوجود الثالث للرکوع  لا تتحقق فیه الزیادة التشریعیة إذا قصد به الجزئیة؛ لأنّه جزء من الواجب؛ لأنّ  الواجب اعتُبر فیه الرکوع لا بشرط من حیث الزیادة، بمعنی أنّ الجزء هو الجامع بین  الواحد والمتعدد، فأی مقدارٍ جاء به من الرکوع یعتبر جزءً من الواجب، فلا یصدق مفهوم  الزیادة التشریعیة؛ لأنّ مفهوم الزیادة التشریعیة یعنی الإتیان بما لیس جزءً بقصد  الجزئیة، وهنا فی الرکوع الثانی قد جاء بما هو جزء، وفی الرکوع الثالث أیضاً قد  جاء بما هو جزء من الواجب؛ ولذا لا یتحقق مفهوم الزیادة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الأمر الأوّل الذی قلنا أنّ الکلام یقع فی باب الزیادة یقع فی أمور،  الأمر الأول کان فی إمکان فرض الزیادة ثبوتاً فی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هذا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ننتهی فی هذا البحث إلی استحالة تحقق الزیادة وعدم إمکان فرض  ثبوتها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انتهینا إلی الاستحالة؛ حینئذٍ الدلیل الذی یثبّت الأثر الشرعی  علی الزیادة لابدّ من التصرّف فی ظهوره الأوّلی؛ لأنّه لیس من الممکن أن نحمل  الزیادة الواقعة موضوعاً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العبارات الواردة فی الروایات، لا یمکن حمله علی المعنی الحقیقی للزیادة؛ لأنّ  المفروض استحالة تحقق الزیادة الحقیقیة،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التصرّف فی هذا الظهور،  والشیء الذی یقولوه هو أن یُحمَل علی الزیادة العرفیة، فأیّ مقدارٍ کرره المکلّف،  فإذا قال العرف أنّه زیادة فی الصلاة؛ حینئذٍ یکون الدلیل دلیلاً علی ثبوت الحکم  لتلک الزیادة، وإذا کان العرف لا یری أنّه زیادة؛ حینئذٍ لا یثبت ذلک الحکم،  فیُحمل مثل هذا الدلیل علی الزیادة العرفیة عندما ننتهی إلی نتیجة استحالة تصوّر  تحقق الزیادة الحقیقیة، لکن عندما لا ننتهی إلی هذه النتیجة ونقول بإمکان فرض تحقق  الزیادة الحقیقیة؛ حینئذٍ لعلّه لا یبقی مانع من حمل الدلیل علی الزیادة الحقیقیة؛  لأن هذا هو ظاهره، الظهور الأوّلی للدلیل الوارد فیه عنوان الزیادة هو الزیادة  الحقیقیة، ثبوتاً قلنا لا مانع من فرض الزیادة الحقیقیة، الدلیل أیضاً یُحمل علی  الزیادة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الذی  یقع الکلام فیه لیس هو فی الحقیقة الکلام عن حکم الزیادة من حیث المبطلیة وعدم  المبطلیة، من حیث المانعیة وعدم المانعیة، لا نتکلم عن حکم الزیادة؛ لأنّ هذا بحث  فقهی من قبیل الکلام فی حکم النقیصة، فهو أیضاً بحث فقهی لا یرتبط بعلم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فرق فی هذا البحث الفقهی بین النقیصة وبین الزیادة، فی بحث النقیصة هناک  کان البحث عن نقص الجزء نسیاناً فقط ولم یطرح فی کلامهم نقصان الجزء عمداً، والسرّ  فی هذا هو أنّه هناک نقصان الجزء عمداً واضح البطلان، وهو مقتضی دلیل الجزئیة، ومن  الواضح أن نقصانه عمداً یوجب عدم الإتیان بالمرکب، وضوح البطلان فی حالة النقص  عمداً جعلهم لا یتکلمون فی هذه الحالة، وإنما صبّوا کلامهم علی حالة نقصان الجزء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یقع الکلام فی کلٍ منهما، فی الزیادة العمدیة والزیادة  السهویة، ما هو حکم الزیادة العمدیة ؟ وما هو حکم الزیادة السهویة ؟ والسرّ هو أنّ  هنا لا یوجد وضوح فی البطلان فی الزیادة العمدیة حتی یقال أنّ هذا الوضوح ینبغی أن  یناسب عدم البحث فی الزیادة العمدیة، هنا لا وضوح فی البطلان، ودلیل جزئیة الجزء  لیس لازمه بطلان الزیادة؛ بل قد تکون الزیادة مبطلة وقد تکون غیر مبطلة، ومن هنا  احتاجوا إلی استئناف البحث فی الزیادة العمدیة کما بحثوا فی الزیادة السهویة، ففی  کلٍ منهما وقع هذا البحث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عن حکم الزیادة العمدیة والزیادة السهویة موضوعه الفقه، والمبطلیة والمانعیة  تؤخذ من الروایات، وهل تشمل الزیادة السهویة، أو تختص بالزیادة العمدیة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البحث الموجود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بمحل کلامنا فی الأصول لیس هذا، أی لیس البحث  عن حکم الزیادة، وإنما هو البحث عن حکم الشکّ فی مانعیة الزیادة من حیث جریان  الأصل العملی وعدم جریانه، وما هو الأصل العملی الذی یجری عند الشک فی مانعیة، أو  مبطلیة الزیادة، بمعنی أننا فرغنا عن تحدید مفهوم الزیادة، وفرغنا فی الفقه عن  بیان حکم الزیادة، رجعنا إلی الروایات وانتهینا إلی نتیجة، والنتیجة تارة هی إثبات  المبطلیة للزیادة والمانعیة للزیادة، وتارة تکون النتیجة عدم ذلک، أی أنّ الزیادة  غیر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أثبتنا المبطلیة أو عدمها، والمانعیة أو عدم المانعیة، فهو، ولا  تصل النوبة إلی الکلام عن حکم الشک، لکن إذا فرضنا أننا لم ننتهِ إلی نتیجة هناک،  لا إثبات المبطلیة والمانعیة ولا نفیهما، فتصل النوبة إلی الشک فی مبطلیة الزیادة  أو مانعیتها، هذه الزیادة هل هی مانعة أو غیر مانعة ؟ فیقع الکلام فی ما هو محتوی  الأصل العملی فی المقام ؟ وهذا شیء یرتبط بعلم الأصول ومن وظیفة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أثبتنا هناک فی البحث الفقهی المبطلیة بالأدلّة فی صورة الزیادة العمدیة، لکن  عجزنا عن إثبات المبطلیة فی صورة الزیادة السهویة، فلا مانع أن یُبحث فی علم  الأصول عن حکم الشک فی مبطلیة هذه الزیادة إذا وقعت سهواً، وهذا وظیفة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کلامنا فعلاً یترکّز علی ما هو حکم الشک فی مانعیة الزیادة ومبطلیة  الزیادة ؟ ما هو مقتضی الأصل العملی عند الشک فی مبطلیة الزیادة أو مانعیتها ؟  سواء شککنا فی مانعیة الزیادة عمداً أو سهواً، أو شککنا فی مانعیة الزیادة سهواً  فقط، فیقع الکلام فی هذا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الآخر الذی ینبغی  التنبیه علیه، وقد  ذکره بعض المحققین هو الظاهر أنّ القضیة فی البحث الأصولی لا ترتبط بعنوان الزیادة،  کلامنا هو أنّ من یکرر الجزء مثل أن یأتی برکوعین، نشک فی أنّ تکرار الجزء هل هو  مانع عن صحة الصلاة ؟ أو مبطل لها ؟ فیقع فیه البحث، سواء صدقت الزیادة علی هذا  التکرار، أو لم تصدق، وسواء کان هذا التکرار واجداً للشرطین السابقین ویصدق مفهوم  الزیادة، أو کان غیر واجد لأحد الشرطین ولا یصدق مفهوم الزیادة، هذا لا یمنع من أن  نبحث فی علم الأصول عن أنّ تکرار الرکوع الذی ــــــــــــ فرضاً ـــــــــــ لا  تصدق علیه الزیادة هل یکون مانعاً من صحة الصلاة، أو لا یکون مانعاً من صحة الصلاة  ؟ ما هو مقتضی الأصل العملی فی هذه الحالة ؟ هذا لا مانع من بحثه، فلا یدور مدار  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البحث السابق فی الحقیقة ینفع فی البحث الفقهی؛  لأنّه موقوف علی أن نفهم ما معنی الزیادة ؟ هل یمکن تصوّر تحقق الزیادة، أو لا  یمکن أصلاً ؟ فإذا قلنا أنّه یمکن تصوّر تحقق الزیادة ویمکن فرض ثبوتها؛ حینئذٍ  البحث الفقهی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الزیادة التی أمکن تصوّرها حکمها کذا؛ لأنّه عندما  نتکلّم فی الدلیل لإثبات حکمٍ لابدّ أن نعرف الموضوع ما هو، ما هو المقصود  بالزیادة ؟ هل یمکن تصوّرها، أو لا ؟ وقلنا إذا لم یمکن تصوّرها لابدّ أن نحمل  الدلیل علی الزیادة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له أثر هناک فی البحث الفقهی، فی محل کلامنا  فی البحث الأصولی لا أثر له، سواء کان زیادة أو لم یکن زیادة، علی کل حال هو شکّ  فی المانعیة، شکّ فی الشرطیة، شکّ فی المبطلیة، فیمکن أن یقال أنّ هذا یجری فیه  البحث الأصولی، وهو أنّه ما هو مقتضی الأصل العملی عند حصول مثل هذا الشک ؟</w:t>
      </w:r>
      <w:bookmarkStart w:id="97" w:name="pg4993_29635"/>
    </w:p>
    <w:p>
      <w:pPr>
        <w:pStyle w:val="BookText"/>
        <w:rPr/>
      </w:pPr>
      <w:bookmarkEnd w:id="97"/>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وصول النوبة إلی الشک فی مانعیة الزیادة، أو مانعیة  تکرار الجزء، ولو لم یصدق علیه عنوان الزیادة، فأنّ مقتضی الأصل العملی فی المقام  هو البراءة، بالضبط من قبیل ما تقدّم فی الشکّ فی الشرطیة، ومن قبیل الشکّ فی  الجزئیة، وفی کل هذه الحالات الأصل الجاری هو البراءة؛ لأنّ هذا یندرج فی کبری  دوران الأمر بین الأقل والأکثر، کما أنّه عند الشک فی الجزئیة یدور الأمر بین  الأقل والأکثر، لو کانت السورة جزء، فهذا الأکثر، وإذا لم تکن جزءً، فالتسعة هی  الأقل، وهکذا فی الشرطیة، إذا کان الشرط معتبر فی الواجب، فهذا الأکثر، وإذا لم  یکن معتبراً، فالباقی یکون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المانعیة هی من هذا القبیل، فالمانعیة فی  روحها ترجع إلی الشرطیة، بمعنی مانعیة تکرار الفعل، مانعیة الزیادة تعنی اعتبار  عدم الزیادة فی الواجب، یعنی اشتراط عدم الزیادة، ولا فرق بین هذا الشرط وبین أیّ  شرطٍ فی باب الصلاة، فمرجع الشک إلی الشک فی الشرطیة، وتقدّم سابقاً أنّ الشک فی  الشرطیة یدخل فی مسألة دوران الأمر بین الأقل والأکثر والأصل الجاری فیه هو  البراءة، فتجری البراءة لنفی المانعیة، هذا إذا وصلت النوبة إلی الشک وهذا هو  المناسب للبحث الأصولی</w:t>
      </w:r>
      <w:r>
        <w:rPr>
          <w:rFonts w:eastAsia="IRNazanin" w:cs="IRNazanin"/>
          <w:color w:val="111111"/>
          <w:sz w:val="28"/>
          <w:szCs w:val="28"/>
          <w:rtl w:val="true"/>
          <w:lang w:bidi="fa-IR"/>
        </w:rPr>
        <w:t>.</w:t>
      </w:r>
    </w:p>
    <w:p>
      <w:pPr>
        <w:pStyle w:val="Heading2"/>
        <w:numPr>
          <w:ilvl w:val="1"/>
          <w:numId w:val="1"/>
        </w:numPr>
        <w:rPr/>
      </w:pPr>
      <w:bookmarkStart w:id="98" w:name="__RefHeading___Toc400434_774463916"/>
      <w:bookmarkStart w:id="99" w:name="_Toc33"/>
      <w:bookmarkEnd w:id="98"/>
      <w:r>
        <w:rPr>
          <w:rtl w:val="true"/>
        </w:rPr>
        <w:t xml:space="preserve">الأصول العملیّة </w:t>
      </w:r>
      <w:r>
        <w:rPr>
          <w:rtl w:val="true"/>
        </w:rPr>
        <w:t xml:space="preserve">/ </w:t>
      </w:r>
      <w:r>
        <w:rPr>
          <w:rtl w:val="true"/>
        </w:rPr>
        <w:t>مبطلیة الزیادة فی الواجب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مبطلیة الزیادة فی الواجب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أنه عند الشک فی  مبطلیة الزیادة نرجع إلی البراءة وتدخل المسألة فی کبری دوران الأمر بین الاقل  والاکثر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فیها هو جریان البراءة وهنا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أنه قد یقال بجریان الاستصحاب ایضاً لأثبات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أن  یقال بأنّ العبادة قبل هذه الزیادة التی نشکّ فی أنّها مبطلة، أو لا، کانت صحیحة  وبعد حدوث الزیادة یشک فی ارتفاع الصحة التی کانت ثابتة سابقاً، فنستصحب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عروض المانع تجری، وهی أنه  سابقاً لم یکن هناک مبطل للعمل وبعد حدوث الزیادة نشک فی عروضه والاصل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جریان الاستصحاب بهذا الشکل؛ حینئذٍ یقع بحث فی أنه هل أن جریان الاستصحاب  مانع من جریان البراءة التی فرغنا من جریانها، أو لا ؟ والمنع من جریان البراءة  لابدّ أن یکون مبنیاً علی اساس الحکومة، أی أن الاستصحاب ـــــــــــ اذا جری وتمّت  ارکانه ــــــــــــ یکون حاکماً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متوافقین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إلی جواب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رددّ الأمر فی المستصحب بأنه تارةً یکون عبارةً عن  صحّة مجموع الصلاة، واخری یُراد به صحّة الأجزاء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أجاب بجواب  مختصر وهو أنه اذا کان المستصحب هو المجموع، فأنه لم یتحققّ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عدم وجود یقینٍ  سابقٍ بصحة المجموع بسبب عدم تحققّ المجموع سابقاً؛ لأنّ المجموع لا یتحقق الا بعد  لحوق الاجزاء اللاحقة للأجزاء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انضمام الأجزاء اللاحقة إلی  الأجزاء السابقة لا نستطیع أن نقول سابقاً نحن علی یقین من صحّة المجموع، وذلک  لسبب بسیط وهو أنّ المجموع لم یتحقق سابقاً حتی نقول نحن علی یقین من صحّته  سابقاً، فالمجموع لم یتحقق؛ وحینئذ لا معنی لأجراء الاستصحاب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المعنی الاخر بأن یکون المقصود  بالمستصحب هو صحّة الأجزاء السابقة؛ فحینئذٍ لا یرِد الاشکال السابق؛ لأنّ صحّة الأجزاء  السابقة تحققت، کأجزاء قد جاء بها صحیحة ومطابقة للأوامر الضمنیة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قبل عروض الزیادة هو علی یقین من صحّة الاجزاء السابقة، فلا یرد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أورد علیه إشکال آخر وهو أنّ هذه لا تکون 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باعتبار  أنّ صحّة الأجزاء السابقة إما أن تُفسّر بکونها مطابقة للأوامر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المقصود بالصحّة ترتّب الأثر علی الأجزاء السابقة، والأثر هو عبارة عن  حصول المرکّب بها إذا انضمّت إلیها الأجزاء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الصحّة  ـــــــــــ بالمعنی الأول أو بالمعنی الثانی ــــــــــ ثابتة للأجزاء السابقة حتّی  بعد عروض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الأجزاء السابقة بعد أن تقع مطابقة للأوامر المتعلقة بها  لا تنقلب عن ذلک بعروض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علمنا بأنّ هذه الزیادة مبطلة، فأنّ الأجزاء  السابقة حینما وقعت، وقعت مطابقة لأوامرها ولا تنقلب عما وقعت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وقعت  یترتب علیها الاثر ونستطیع أن نقول الآن بعد عروض الزیادة والعلم بذلک والعلم بکون  الزیادة مبطلة نستطیع أن نقول أنّ تلک الأجزاء السابقة قبل عروض الزیادة مطابقة  لأوامرها، ونستطیع أن نقول أنه یترتّب علیها اثرها المقصود والذی هو حصول المرکّب  بها إذا انضمّت الیها الأجزاء الّلاحقة، وهذا امر ثابت للأجزاء السابقة ونحن علی  یقین منه حتی بعد عروض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علی یقین من صحّة الاجزاء السابقة إما  بمعنی مطابقتها للأوامر المتعلقة بها، وإما بمعنی ترتّب الاثر علیها، بمعنی أنه لو  انضمّت الیها سائر الاجزاء علی النحو المعتبر شرعاً لحصل بها المرکب، فهذا الأمر  نحن علی یقین منه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هذه الصحّة الثابتة  سابقاً هل تنفع للوصول إلی الغرض من الاستصحاب والذی هو الحکم بصحة الصلاة بالرغم  من الزیادة التی نشکّ فی أنها مبطلة أو لا ؟ أو نشک فی أنّها مانعة، أو لیست مانعة  ؟ فصحّة الأجزاء السابقة ـــــــــ بمعنی أنّ المرکب یحصل بها لو انضمّت إلیها الأجزاء  الّلاحقة بالشرائط المعتبرة فیها شرعاً ـــــــــ لا یستطیع أن یثبت الصحة الفعلیة  للصلاة بعد عروض الزیادة التی نشکّ فی مبطلیتها وعدم مبطلیتها؛ فانضمام الأجزاء الّلاحقة  إلی الأجزاء السابقة لا یُحدِث شیئاً علی تقدیر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یترتّب المرکب علی الأجزاء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لکونها غیر صحیحة، ولا لکونها لم تقع مطابقة لأوامرها، وإنّما لعدم  انضمام الأجزاء الّلاحقة علی النحو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الأجزاء السابقة ینشأ من عدم  انضمام الأجزاء اللاحقة إلی الأجزاء السابقة علی النحو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یوجب بطلانها،  وهذا البطلان بهذا المعنی لا ینافی الصحة بهذا المعنی؛ لأنّ الصحّة تعلیقیة، فالأجزاء  السابقة تکون صحیحة ویترتب علیها الاثر، لکن إذا انضمّت إلیها الأجزاء الّلاحقة  بتمام ما هو معتبر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نشکّ فی مبطلیة الزیادة وجاء بها؛ حینئذٍ لا  نستطیع أن نقول بأنّ الصحّة التی کنا علی یقین بها سابقاً للأجزاء السابقة تنتج  صحة العبادة فعلاً بحیث یُحکَم بصحّة صلاته بالرغم من أنه زاد فی صلاته، وهذه  الزیادة یُشَکّ فی کونها مبطلة أو غیر مبطلة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مقصود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ـــــــــــ بحسب الظاهر ــــــــــ هو أننا لا نحتاج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نقطع بصحة الاجزاء السابقة، ومن الواضح أنه عند القطع بالمستصحب لا معنی لأجراء  الاستصحاب؛ لأنّ الاستصحاب من احکام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فرض الشک فی بقاء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لا نحتاج إلی الاستصحاب؛ لأننا نقطع بصحة الاجزاء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الصحة  موجودة حتّی الآن وثابتة حتّی بعد عروض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فعلاً بعد عروض الزیادة نقطع  بصحّة الأجزاء السابقة، فلا حاجة للاستصحاب لإثبات بقاء الصحّة بالاستصحاب تعبّداً  عند عروض الزیادة،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نحتاج إلیه، لیس مقصود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أنّها غیر مجدیة بأنه لیس هناک حاجة للاستصحاب؛ لأننّا نقطع بما یوافق الاستصحاب،  وإنما مقصوده أنّ الصحّة بهذا المعنی ثابتة عند حصول الزیادة وممّا نقطع بها، ولکنّ  الصحة الثابتة بالقطع والیقین عند عروض الزیادة لا تنفع ولا تجدی للحکم بصحّة  الصلاة؛ لأنّ هذه الصحّة معلّقة علی انضمام الاجزاء اللاحقة بالشرائط المعتبرة،  والمفروض أنّ المکلّف لا یُحرِز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یشکّ فی أنّ الاجزاء اللاحقة جاء بها  حسب المواصفات المعتبرة شرعاً أو لا؟ لأنه یشک فی أنّ الزیادة تکون مانعة ومبطلة،  ومن هنا لا یترتب الاثر المراد فی المقام علی الاستصحاب؛ بل فی حالات القطع بالصحة  بعد عروض الزیادة ایضاً هذا لا یجدی، الصحة ثابتة حتّی بعد عروض الزیادة، لکنّها  لا تنفع لإثبات الأثر الذی یُراد إثباته فی محل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عدم حصول الکل یقیناً لعدم حصول تمام ما یعتبر فی الکل،  غیر قادح فی صحة الجزء، فکیف إذا شک فی حصول الکل من جهة الشک فی انضمام تمام ما  یعتبر، کما فیما نحن فیه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بعد ذلک أورد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فلا یعرض البطلان للأجزاء السابقة أبداً؛ بل  هی باقیة علی الصحة بالمعنی المذکور إلی أبد الدهر، وإن وقع بعدها ما وقع من  الموانع، مع أنّ من الشائع فی النصوص والفتاوی إطلاق المبطل والناقض علی مثل الحدث  وغیره من قواطع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ضیر فی التزام ذلک،  ومعنی بطلانها عدم الاعتداد بها فی حصول الکل، لعدم التمکّن من ضمّ تمام الباقی  إلیها، فیجب استئناف الصلاة، امتثالا للأمر</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مطلبا آخراً، وهو مهم ومحل کلام، ونحن نجعل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 لهذا الکلام فیما سیأتی،بعد  أن منع جریان الصحّة فی المقام لأثبات صحة العمل الذی عرضت فیه الزیادة ومع الشک  فی مبطلیة الزیادة ومنع من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استدرک وقال یمکن اجراء الاستصحاب  لأثبات صحّة العمل عندما یکون الشکّ فی القاطع لا فی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میّز بین  نوعین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القاطعیة والناقضیة والشک 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المانعیة یأتی الکلام السابق ولا یجری الاستصحاب لإثبات صحّة العمل عندما تأتی  بشیءٍ وتشک فی کونه مانعاً، لکن عندما تأتی بشیءٍ وتشک فی کونه قاطعاً للعمل، هنا  یجری الاستصحاب لأثبات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یستفاد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قیل فی  توضیح کلامه أنّ مقصوده هو أنّ المرکب الذی یترکب من اجزاء متباینة کما هی اغلب  المرکبات الشرعیة یمکن تصوره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بأنّ هذا المرکب له ما یُعبّر  عنها بالهیئة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معتبرة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قائمة بأجزائه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عنها  کما فی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بالجزء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الاجزاء  الواقعیة الاخری کالسورة والرکوع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والهیئة الاتصالیة لیس لها واقع  فی الخارج، وإنما هی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جزء معتبر فی تلک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للمرکب هیئة اتصالیة  معتبرة، وإنّما لیس له إلّا ذات الاجزاء، وما یُطلَب من المکلّف هو الإتیان بذات الأجزاء،  وإن کان بترتیب معین کما فی الوضوء، هذا لا علاقة له بالترتیب، ففی الوضوء هناک  غسلات ومَسَحات بترتیب معیّن، لکن هذا لا یعنی أنّ الوضوء تکون له هیئة اتصالیة  معتبرة وجزء صوری معتبر، وإنّما المطلوب هو أن یأتی بهذه الغسلات والمَسَحات، هذا  هو المطلوب من المکلّف ولیس هناک شیء إضافی یکون معتبراً غیر هذه الغسلات  والمَسَحات یُعبّر عنه بالهیئة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یمکن  تفسیر کلامه بهذا ـــــــــ هذان أمران یمکن تصورهما فی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افتراض أنّ الملاک قائمٌ بالأجزاء مع وجود جزء اضافی غیر هذه الاجزاء ویُسمّی  بالجزء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نفترض أنّ الجزء الصوری والهیئة الاتصالیة لیس لها دخل فی  ملاک الأمر بهذا المرکب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جزءٍ زائدٍ فی المرکب یُعبّر عنه بالهیئة  الاتصالیة یحتاج إلی دلیل، إذا لم یکن هناک دلیل یدل علی اعتبار هذا الجزء الصوری،  بالإضافة إلی اعتبار الأجزاء؛ حینئذٍ ظواهر الادلة تنفی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دلیلٌ  علی وجوب الوضوء الذی هو عبارة عن الغسلات والمسحات، ولیس فیه دلالة علی اعتبار  الهیئة الاتصالیة؛ ولذا کثیر من المرکبات الشرعیة لا یُعتبر فیها هیئة 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عبارة عن أجزاء تکون واجبة ویجب علی المکلّف أن یأتی بها بترتیبٍ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دلیل علی اعتبار هذا الجزء الإضافی الذی هو الجزء الصوری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فی باب الصلاة أنّ الدلیل قام علی اعتبار هذا الجزء الصوری، والدلیل هو  عبارة عن الروایات التی عبّرت عن بعض الافعال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الالتفات  الذی عُبّر عنه بأنّه قاطع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الفقهاء من ذلک بأنه لا یکون إلا قطع  للاتصال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هیئة معتبرة فی الصلاة یکون الالتفات إلی الیمین أو الشمال  قاطعاً لهذه الهیئة الاتصالیة المعتبرة فی الصلاة، ولو لم تکن هناک هیئة اتصالیة  فی الصلاة لا یصح التعبیر عن الالتفات بأنه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الکلام بأنه فی مقام  التفریق بین القاطع وبین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لیس فیه هکذا حالة، فالمانع یمنع من  صحّة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القاطع یقطع هیئة اتصالیة، میّزوا بینهما بأنّ المانع لا یضر الإتیان  به فی اثناء العبادة بشرط عدم کون المکلف مشتغلاً بالعبادة کما لو کان المصلی غیر  مشتغل بفعلٍ من افعال الصلاة کما فی بعض السکونات المتخلّلة بین اجزاء الصلاة،  وتنجّس ثوبه أو بدنه، ولکنه أزال هذه النجاسة قبل الاشتغال بفعل من الافعال فأنه  یحکم بصحة صلاته ولا یضر ذلک بها، وکذلک لو لبس حریراً فی أحد سکونات الصلاة ثم  نزعه قبل الاشتغال بفعل من افعالها، أی قبل أن یدخل فی الجزء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یوجب  بطلان الصلاة، بینما القاطع یضر بالعمل والعبادة حتی لو وقع فی اثناء السکونات؛  لأنه یقطع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فرق بین أن یحصل ذلک فی أثناء الانشغال  بالعبادة، أو یحصل فی السکونات المتخللة بین أجزاء العبادة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الذی یمکن أن یُستفاد من کلمات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إلی محل کلامنا، قلنا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بین الشک فی المانعیة وبین الشک  فی القاطعیة، فمنع من جریان الاستصحاب عند الشک فی المانعیة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یکون الشک فی القاطعیة،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یمنع من جریان الاستصحاب لإثبات صحّة  العمل عند الشک فی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یجری للهیئة الاتصالیة التی کنّا علی یقین  بوجودها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فالهیئة الاتصالیة المعتبرة فی باب الصلاة هی تحدث بحدوث أول جزءٍ  من اجزاء الصلاة وهو التکبیر، وتنتهی بالانتهاء من آخر جزءٍ منها وهو التسلیم،  فإذا جاء بالشیء الذی یشک فی أنه قاطع للهیئة الاتصالیة، أو لا؟ فإن کان قاطعاً، فإنّ  الهیئة الاتصالیة سوف ترتفع، وإن لم یکن قاطعاً فإنّ الهیئة الاتصالیة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یشکّ فی بقاء ما هو علی یقین منه سابقاً، وهذا مورد للاستصحاب، فیجری استصحاب  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عمله صحیحاً؛ ولذا 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التفصیل بین  الشک فی المانعیة والشک فی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bookmarkStart w:id="100" w:name="pg4993_29641"/>
    </w:p>
    <w:p>
      <w:pPr>
        <w:pStyle w:val="BookText"/>
        <w:rPr/>
      </w:pPr>
      <w:bookmarkEnd w:id="100"/>
      <w:r>
        <w:rPr>
          <w:rFonts w:ascii="IRNazanin" w:hAnsi="IRNazanin" w:eastAsia="IRNazanin"/>
          <w:color w:val="111111"/>
          <w:sz w:val="28"/>
          <w:sz w:val="28"/>
          <w:szCs w:val="28"/>
          <w:rtl w:val="true"/>
          <w:lang w:bidi="fa-IR"/>
        </w:rPr>
        <w:t>ونحن نتکلّم حول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لو جری، فهل یکون  حاکماً علی البراءة ؟ أو لا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الاستصحاب عند الشک فی  المانعیة، أو لا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الاستصحاب عند الشک فی  القاطعیة، أو لا ؟</w:t>
      </w:r>
    </w:p>
    <w:p>
      <w:pPr>
        <w:pStyle w:val="Heading2"/>
        <w:numPr>
          <w:ilvl w:val="1"/>
          <w:numId w:val="1"/>
        </w:numPr>
        <w:rPr/>
      </w:pPr>
      <w:bookmarkStart w:id="101" w:name="__RefHeading___Toc400436_774463916"/>
      <w:bookmarkStart w:id="102" w:name="_Toc34"/>
      <w:bookmarkEnd w:id="101"/>
      <w:r>
        <w:rPr>
          <w:rtl w:val="true"/>
        </w:rPr>
        <w:t xml:space="preserve">الأصول العملیّة </w:t>
      </w:r>
      <w:r>
        <w:rPr>
          <w:rtl w:val="true"/>
        </w:rPr>
        <w:t xml:space="preserve">/ </w:t>
      </w:r>
      <w:r>
        <w:rPr>
          <w:rtl w:val="true"/>
        </w:rPr>
        <w:t>مبطلیة الزیادة فی الواجب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الکلام یقع فی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حکومة الاستصحاب علی البراءة وأنّه یمنع من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الاستصحاب عند الشک فی المانعیة، أو لا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الاستصحاب عند الشک فی  القاطعیة، أو لا ؟</w:t>
      </w:r>
    </w:p>
    <w:p>
      <w:pPr>
        <w:pStyle w:val="BookText"/>
        <w:rPr/>
      </w:pPr>
      <w:r>
        <w:rPr>
          <w:rFonts w:ascii="IRNazanin" w:hAnsi="IRNazanin" w:eastAsia="IRNazanin"/>
          <w:color w:val="111111"/>
          <w:sz w:val="28"/>
          <w:sz w:val="28"/>
          <w:szCs w:val="28"/>
          <w:rtl w:val="true"/>
          <w:lang w:bidi="fa-IR"/>
        </w:rPr>
        <w:t>أمّا بالنسبة إلی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علی تقدیر جریانه ــــــــــــ  وإن کان هو قد منع من جریانه عند الشکّ فی المانعیة علی ما سیأتی ــــــــــــ  یکون حاکماً علی البراءة، وبالتالی مانعاً من جریانها، وهذا المطلب مبنی علی ما  یذکروه من أنّ الاصل المحرز یلغی موضوع الأصل غیر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من الأصول  المحرزة والبراءة من الأصول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الحکومة بهذا الاعتبار، ولم  یفرّقوا خصوصاً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اذا کان الأصلان متوافقین أو  متخالفین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محل مناقشة مبنیً وبناءً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المناقشة المبنائیة فهی فی أصل جریان الحکومة فی حالة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محل  الکلام؛ لأننا نتکلّم عن أصلین متوافقین، فکل من استصحاب الصحّة والبراءة یثبت  نتیجة واحدة وهی صحة العمل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الحکومة فی حالة التوافق هی محل مناقشة،  والسرّ فی ذلک هو أنّ المأخوذ فی موضوع دلیل الأصل غیر المحرز الذی هو البراءة فی  محل الکلام هو عدم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براءة أو أصالة الاباحة فالمأخوذ فی  موضوعها عدم العلم بالحرمة، واذا کان الأصل هو أصالة الطهارة فالمأخوذ فی موضوعها  هو عدم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والذی یجمعها کلّها هو عدم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بأنّ الموضوع إذا کان عدم العلم بالخلاف، فالرافع له هو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فی محل الکلام الاستصحاب الموافق، أو أیّ شیءٍ آخر موافق لا یکون  علماً بالخلاف حتی یکون رافعاً لموضوع الأصل غیر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علم بالوفاق؛ لأنّ  المفروض انهما متوافقان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محل الکلام وفی غیره لیس علماً بالخلاف،  حتی لو قلنا بأنّ الاستصحاب یورث العلم، لکنّه یورث العلم بالوفاق تعبّداً لا  العلم بالخلاف، والمفروض أنّ موضوع الأصل العملی هو عدم العلم بالخلاف، وعدم العلم  بالخلاف لا یرتفع إلاّ بالعلم بالخلاف، ولو کان تعبّداً بالاستصحاب مثلاً، وهذا إنّما  یکون حینما یکون الاستصحاب مخالفاً لأصالة البراءة، فیرتفع موضوع الأصل العملی  وتثبت الحکومة، أمّا إذا کان علی تقدیر أن یکون علماً، فهو علم بالوفاق؛ حینئذٍ  هذا لا یکون رافعاً لموضوع الأصل العملی ــــــــــ اصالة الطهارة، أو أصالة  البراءة ــــــــــ فکیف یکون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الحکومة فی حالة التوافق بین الاصلین  محل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حالة التخالف لها وجه، بأن یقال أنّ هذا اصلٌ محرز، فینزّل الشک  منزلة الیقین، فیکون موجباً للیقین والعلم التعبدی بالخلاف، فیمکن أن یکون علی هذا  الاساس رافعاً لموضوع الاصل العملی تعبّداً، وهذا هو معنی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حالة  التوافق، فهذا لا مجال له، فیبقی موضوع الأصل العملی علی حاله، وهذا یعنی أنّ  الاستصحاب لا یکون حاکماً علیه ورافعاً لموضوعه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هناک محاذیراً  مذکورة فی محلّها تترتب علی الالتزام بالحکومة فی حالات التوافق، من جملتها أنّ  اصالة الطهارة واصالة البراءة واصالة الإباحة تبقی مختصّة بمواردٍ نادرةٍ جداً  بناءً علی هذا الالتزام، وذلک لا یناسب الاهتمام بها من قبل الشارع بألسنة مختلفة،  فمثلاً اصالة الطهارة اذا قلنا بأنّ استصحاب الطهارة یحکم علیها، واستصحاب النجاسة  أیضاً یحکم علیها بلا اشکال، فإذا قلنا فی صورة التوافق أنّ الاستصحاب یکون حاکماً  علیها ومانعاً من جریانها، فأنها سوف تختص بمواردٍ نادرةٍ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توارد  الحالتین، وفی غیر هذا المورد أمّا أن یجری استصحاب النجاسة أو یجری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أنّ کلا الاستصحابین حاکم علی اصالة الطهارة، فسوف لا یبقی لها  الا موارد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 الحالتین التی لا یجری فیها کل من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الموارد نادرة لا یناسب أن تُحمل علیها اصالة الطهارة التی کثرت روایاتها وهکذا  الکلام فی اصالة البراءة واصالة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المحذور لا یلزم اذا خصّصنا الحکومة  بحالات التخالف؛ لأنّ اصالة البراءة تجری فی موارد اخری وهی موارد التوافق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اصل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عنه والتزمنا  بالحکومة حتی فی موارد التوافق کما فی محل الکلام، 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کبرویاً بأنّ  الاصل المحرز کالاستصحاب یکون حاکماً علی البراءة مطلقاً سواء کان موافقاً 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فتأتی حینئذٍ مناقشة مختصّة بالمقام وهی أنّ هذه الحکومة إنّما یصحّ الالتزام  بها حینما یکون ظرف جریان کل واحدٍ من الأصلین واحد، أی یکون ظرف جریان اصالة  الاستصحاب نفس ظرف جریان البراءة وفی مورد واحد؛ حینئذٍ یکون هناک مجال للالتزام  بالحکومة حتی إذا کانا متوافقین بناءً علی التنزّل عن المناقشة السابقة وتسلیم  المبنی کما هو الحال فی اصالة الطهارة واستصحاب الطهارة، فظرف جریان اصالة الطهارة  هو نفس ظرف استصحاب الطهارة؛ فالمکلّف الذی یشک فی طهارة هذا الماء ونجاسته، ویرید  أن یتوضأ به تجری فی حقه اصالة الطهارة کما یجری فیه حقه استصحاب الطهارة ایضاً لو  کانت الحالة السابقة له هی العلم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فظرفهما واحد؛ وحینئذٍ هناک مجال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تعدّد الظرف بأن کان ظرف جریان أحد الأصلین غیر ظرف  جریان الأصل الآخر، کما هو الحال فی محل الکلام، فظرف جریان استصحاب الصحة هو ظرف  ما بعد الإتیان بالجزء الزائد الذی یُشک فی کونه مانعاً، أو لیس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  ذلک، فلا مجال لجریان الاستصحاب، لعدم 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أن یأتی بالرکوع الثانی  لا یوجد لدیه شکٌ فی الصحّة حتی یستصحب الصحّة المتیقنة سابقاً، وإنّما یکون شاکاً  بعد أن یأتی بالرکوع الثانی ویشک فی کونه مانعاً، فیحصل عنده شکٌ فی الصحة  المتیقنة سابقاً، فسیتصحبها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البراءة لیست هکذا، فالبراءة فی محل الکلام عن  مانعیة هذا الزائد، وهذا یمکن فرضه قبل الإتیان بالجزء الزائد، فهو قبل أن یشرَع  بالعمل یشک فی أنّ الإتیان بالرکوع الثانی هل یبطل العمل ــــــــــ الصلاة  ـــــــــ ؟ فتأتی البراءة لنفی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الجزئیة عندما یشک فی  جزئیة شیء فی المأمور به، فیجری البراءة لنفی الجزئیة، فإنّ هذا ظرفه قبل الإتیان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أن یأتی بالعمل هو یشک فی أنّ السورة واجبة، أو لا ؟ وهل هی جزء من  الصلاة، أو لا ؟ فیُجری البراءة لنفی وجوب الاکثر؛ لأنّ الأمر یدور بین الأقل والأکثر،  ثمّ یشرع بالعمل، فظرف جریانه هو ظرف ما قبل الإتیان بما یشک فی کونه جزءً، أو یشک  فی کونه مانعاً، أو یشک فی کونه شرطاً، ومع اختلاف الظرف لا معنی للحکومة؛ لأنه  قبل الإتیان بالجزء الزائد المشکوک مانعیته تجری البراءة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لجریان  الاستصحاب قبل الإتیان بما یشکّ فی مانعیته؛ لأنّه لا شکّ حتی یجری الاستصحاب، ولا  تُعارَض البراءة باستصحاب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جرت البراءة؛ حینئذٍ یثبت عدم المانعیة؛ لأنّ  اصالة البراءة تجری لنفی المانعیة کما تجری لنفی الجزئیة والشرطیة؛ وحینئذٍ لا  یبقی شک فی الصحة بعد الإتیان بهذه الزیادة لکی یرجع إلی الاستصحاب، أصلاً لا معنی  للرجوع إلی الاستصحاب بعد ذلک؛ لأنّ الدلیل الشرعی قام فی مرتبة سابقةٍ کان  الاستصحاب لا یجری فیها حتی یمنع من جریانها؛ وحینئذٍ یمکن أن یقال أنّ القضیة  معکوسة حیث أنّ اصالة البراءة هی الحاکمة علی الاستصحاب ولا نقول بذلک، ولکنها  تمنع من جریانه؛ لأنها موجبة لارتفاع الشک فی الصحة ولأنّها أثبتت عدم مانعیة  الجزء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استصحاب الصحّة عند الشکّ فی  المانعیة، أو لا ؟</w:t>
      </w:r>
    </w:p>
    <w:p>
      <w:pPr>
        <w:pStyle w:val="BookText"/>
        <w:rPr/>
      </w:pPr>
      <w:r>
        <w:rPr>
          <w:rFonts w:ascii="IRNazanin" w:hAnsi="IRNazanin" w:eastAsia="IRNazanin"/>
          <w:color w:val="111111"/>
          <w:sz w:val="28"/>
          <w:sz w:val="28"/>
          <w:szCs w:val="28"/>
          <w:rtl w:val="true"/>
          <w:lang w:bidi="fa-IR"/>
        </w:rPr>
        <w:t>وقد تقدّم أنّ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ذلک؛  لأنّ المراد استصحابه إن کان المقصود به صحة المجموع، فأنه لم یحصل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المقصود بالصحة هو الشق الثانی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عبارة عن صحّة الاجزاء السابقة؛ لأنها عندما وقعت، وقعت صحیحة، ومعنی الصحة کما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معنی مطابقتها لأوامرها، وإما ترتب الاثر علیها، وذکر أنّ  المقصود بالأثر الذی یترتب علی الأجزاء السابقة هو حصول المرکب بها لو انضمّت  الیها سائر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الاستصحاب بأنّ هذه  القضیة ـــــــــــــ صحة الاجزاء السابقة بهذا المعنی ـــــــــــ متیقنة ولا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مقصود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ندّعی بأنه حتی علی فرض کون  القضیة متیقنة ــــــــــــ کما هی کذلک ـــــــــــــ فأنها لا تنفع لأثبات  المطلوب، یعنی لإثبات صحّة العمل الذی یشک فی مانعیة الزیادة 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کونها متیقنة فعلاً کما کانت  متیقنة سابقاً، فأنه اثبت ذلک بدعوی أنّ القضیة تعلیقیة، وصحة الاجزاء السابقة  بمعنی ترتب الاثر علیها لو انضمّت إلیها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نحن علی یقین منه الآن  حتی بعد عروض ما یشک فی مانعیته؛ بل ترقّی اکثر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عروض ما یقطع بکونه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القول بأنّ الاجزاء السابقة لو انضمّت الیها الاجزاء اللاحقة تکون  الصلاة صحیحة ومسقطة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البطلان الذی یحصل فی العبادة یحصل  نتیجة عدم الانضمام، أی من جهة عدم حصول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إنما یکون فی  الانضمام وعدمه لا فی بقاء القضیة التعلیقیة المتیقنة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باقیة بنفس  المرتبة من الیقین بعد الإتیان بالجزء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غیره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نفترض حصول الشک فی نفس القضیة المتیقنة لا  فی المعلق علیه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بتبدیل القضیة المتیقنة سابقاً ــــــــــ القضیة التعلیقیة،  أو ما یُعبّر عنه بالصحة التأهلیة ـــــــــ واذا کان المانع من جریان الاستصحاب  هو عدم الشک فی القضیة المتیقنة، فهذا یمکن الجواب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التعلیقیة لیست کما فُرض فی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عبارة عن صحة الاجزاء  السابقة لو انضمت الیها الاجزاء اللاحقة بالشرائط الواقعیة المعتبرة شرعاً، فهذه  متیقنة حتی بعد الإتیان بالجزء الزائد؛ بل حتی بعد الإتیان بالمانع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قلنا أن القضیة المتیقنة سابقاً هی صحة الاجزاء السابقة لو انضمت الیها  الاجزاء اللاحقة بالشرائط المعلومة، هنا یکون الشک فی نفس القضیة المتیقنة لا فی  المعلّق علیه؛ وذلک لأنّ هذه القضیة تکون متیقنة قبل الإتیان بالجزء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الإتیان بالجزء الزائد الموجب للشک فی المانعیة تکون أصل القضیة المتیقنة  سابقاً مشکوکة؛ لأننی فعلاً أشک فی أنّ الأجزاء السابقة لو انضمت الیها الأجزاء  اللاحقة بالشرائط المعلومة عندنا، هل تکون الصلاة صحیحة، أو لا ؟ فعلی تقدیر أن  تکون الزیادة مانعة لا ینفع ضم اللاحق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أن لا تکون مانعة ینفع  ضم اللاحق للسابق لأثبات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فشکی فعلاً فی نفس القضیة المتیقنة سابقاً؛ وحینئذٍ  یمکن إجراء استصحاب الصحة التأهلیة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المانع من جریان  الاستصحاب هو أن هذه القضیة المتیقنة لیست مشکوکة، وإنما هی متیقنة بعد الاتیان  بالجزء الزائد والاستصحاب یحتاج إلی شک، فأنه یمکن تلافیه ودفعه بتغییر ما هو  المتیقن سابقاً</w:t>
      </w:r>
      <w:r>
        <w:rPr>
          <w:rFonts w:eastAsia="IRNazanin" w:cs="IRNazanin"/>
          <w:color w:val="111111"/>
          <w:sz w:val="28"/>
          <w:szCs w:val="28"/>
          <w:rtl w:val="true"/>
          <w:lang w:bidi="fa-IR"/>
        </w:rPr>
        <w:t>.</w:t>
      </w:r>
      <w:bookmarkStart w:id="103" w:name="pg4993_29645"/>
    </w:p>
    <w:p>
      <w:pPr>
        <w:pStyle w:val="Heading2"/>
        <w:numPr>
          <w:ilvl w:val="1"/>
          <w:numId w:val="1"/>
        </w:numPr>
        <w:rPr/>
      </w:pPr>
      <w:bookmarkStart w:id="104" w:name="__RefHeading___Toc400438_774463916"/>
      <w:bookmarkStart w:id="105" w:name="_Toc35"/>
      <w:bookmarkEnd w:id="103"/>
      <w:bookmarkEnd w:id="104"/>
      <w:r>
        <w:rPr>
          <w:rtl w:val="true"/>
        </w:rPr>
        <w:t xml:space="preserve">الأصول العملیّة </w:t>
      </w:r>
      <w:r>
        <w:rPr>
          <w:rtl w:val="true"/>
        </w:rPr>
        <w:t xml:space="preserve">/ </w:t>
      </w:r>
      <w:r>
        <w:rPr>
          <w:rtl w:val="true"/>
        </w:rPr>
        <w:t xml:space="preserve">مبطلیة الزیادة فی الواجب </w:t>
      </w:r>
      <w:r>
        <w:rPr>
          <w:rtl w:val="true"/>
        </w:rPr>
        <w:t xml:space="preserve">. </w:t>
      </w:r>
      <w:r>
        <w:rPr>
          <w:rtl w:val="true"/>
        </w:rPr>
        <w:t>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مبطلیة الزیادة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جریان استصحاب صحة الأجزاء  السابقة عند الشک فی المانعیة، وبالتحدید عند الشک فی مانعیة الزیادة التی هی محل  الکلام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التخلّص  من إشکال عدم وجود شک فی القضیة التقدیریة، فی الصحة التأهلیة ونصوّر الصحة  التأهلیة بمعنیً یمکن حصول الشک فیها، فإذا کان المانع من جریان الاستصحاب هو عدم  وجود شک، فیمکن إزالة هذا المانع ویمکن فرض جریان الاستصحاب من هذه الجهة، وذلک  بأن نفرّق بین أن تکون القضیة التقدیریة هی أن نقول أنّ الأجزاء السابقة لو انضمت  إلیها الأجزاء اللاحقة بشرائطها الواقعیة لتحقق الامتثال وکانت الصلاة صحیحة، وبین  أن نقول أنّ الأجزاء السابقة لو انضمت إلیها الأجزاء اللاحقة بشرائطها المعلومة  الاعتبار تحققت الصلاة وکان ذلک مسقطاً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الأمرین حیث أنّ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 القضیة الأولی؛ لأنّها قضیة متیقنة فی جمیع  الأوقات ولا یعرض علیها الشک، فلا یجری استصحابها لعدم الشک فیها، لکن إذا طرحنا  المعنی الثانی، الأجزاء السابقة إذا انضمّت إلیها الأجزاء اللاحقة بالشرائط  المعلومة الاعتبار عندنا، هنا یمکن فرض حصول الشک فی نفس القضیة المتیقنة ولیس  الشک من جهة انضمام ما یعتبر أو عدم انضمامه، وإنما نفس القضیة المتیقنة یعرض  علیها الشک، باعتبار أنّه قبل حصول ما یحتمل کونه مانعاً المکلّف کان علی یقین من  هذه القضیة، فتکون هذه القضیة متیقنة قبل الزیادة؛ الأجزاء حتماً قبل الزیادة إذا  انضمّ إلیها الأجزاء الباقیة بالشرائط المعلومة الاعتبار عندنا یتحقق المرکب بلا  إشکال، لعدم الشک، لکن بعد حصول الزیادة یحصل الشک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الزیادة واحتمال کونها مانعة لیس لدینا یقین بأنّ الأجزاء السابقة إذا انضمّت  إلیها الأجزاء اللاحقة بالشرائط التی ثبت اعتبارها عندنا سوف ینتج صلاة کاملة  مسقطة للأمر، وذلک لعروض ما یحتمل کونه مانعاً، أی یحتمل کونه معتبراً وکون عدمه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لدی شک فی نفس القضیة المتیقنة سابقاً، أنه هل صحیح أنّ  الأجزاء السابقة إذا انضمت إلیها الأجزاء اللاحقة بالشرائط المعلومة الاعتبار تکون  الصلاة صحیحة وتامّة، أو لا ؟ وهذا الشک ینشأ من عروض ما یحتمل کونه مانعاً؛ لأنّه  إن کان مانعاً واقعاً؛ فحینئذٍ لا تکون الصلاة صحیحة وذلک لتحقق هذا المانع، حتی  لو ضممنا الیها الاجزاء اللاحقة بالشرائط المعلومة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یکن هذا  مانعاً، فضمّ الأجزاء اللاحقة إلی الأجزاء السابقة بالشرائط المعلومة الاعتبار  ینتج النتیجة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تجاوز الإشکال السابق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هذه القضیة مشکلة اخری تمنع من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یجری فی هذه القضیة التعلیقیة بالمعنی المذکور لا لعدم  الشک اللاحق فیها؛ بل هی مشکوکة کما بینّا وإنما لا یجری الاستصحاب فیها لعدم  الیقین السابق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یقین بأنّ ضمّ الأجزاء اللاحقة بالشرائط المعلومة الاعتبار  إلی الأجزاء السابقة ینتج 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بعد عروض ما یشک فی کونه مانعاً لا  یستطیع القول بأنی علی یقین بهذه الصحة سابقاً والآن اشک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یحتمل کونه  مانعاً لو کان مانعاً واقعاً فأنه کما یوجب بطلان الأجزاء اللاحقة کذلک یوجب بطلان  الأجزاء السابقة لأنّ المرکب ارتباطی والأجزاء ارتباطیة فی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الاجزاء السابقة لا تنتج صلاة صحیحة حتی لو ضممنا الیها الأجزاء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عدم الیقین بهذه الصحة سابقاً، وإنما هی مشکوکة من اول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بیان هذا المعنی 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الاشکال علی اصل الاستصحاب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القضیة التقدیریة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التأهلیة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للأجزاء السابقة إن فسّرناها  بقولنا الأجزاء السابقة إذا انضمت الیها الأجزاء اللاحقة بالشرائط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تکون الصلاة تامة وصحیحة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یجری فیها الاستصحاب لعدم الشک فیها کما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فرضنا صحة جریان الاستصحاب فأنه لا ینفع فی اثبات الصحة الفعلیة لهذا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فسرناها بالقضیة الاخری، أی بما اذا انضمت الیها الاجزاء  اللاحقة بالشرائط المعلومة الاعتبار، فهنا نقول أنّ الاستصحاب لا یجری لا لعدم  الشک وإنما لعدم الیقین بهذه القضیة سابقاً بعد انضمام ما یُحتمل مانعیته؛ وحینئذ  لا یجری الاستصحاب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الاشکال الذی یرد علی جریان  الاستصحاب عند الشک 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یظهر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القناعة بهذا الکلام، ویظهر منه أنه یری صحة جریان الاستصحاب فی محل الکلام ــــــــــــ  استصحاب صحة الاجزاء السابقة ــــــــــــ لإثبات عدم مانعیة الزیادة، وبالتالی  صحة المرکب ــــــــــ الصلاة ـــــــــــ وعللّ هذا باعتبار أنّ الشک فی المقام  یرجع إلی الشک فی کیفیة أخذ الجزء فی هذا المرکب الذی زاد فیه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الجزء  الذی زاد فیه کیف أُخذ فی المرکب ؟ فإذا فُرض أخذ الجزء فی المرکب علی نحو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یکون الجزء هو الجامع بین الواحد والمتعدد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له حکم ویترتب  علیه أثر، وعلی هذا التقدیر تکون الصحة ثابتة، فیحکم بصحة الاجزاء السابقة؛ لأنّ  هذه الزیادة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الجزء أُخذ فی المرکب لا بشرط من جهة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هو الأعم من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المکرر یکون جزءً من الصلاة  وتبقی الصحة ثابتة للأجزاء السابقة وللمرکب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فرضنا أنّ الجزء أُخذ فی  المرکب بنحو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کان جزءً من المرکب المأمور به بشرط عدم الزیادة؛  فحینئذ تکون الزیادة مضرّة وموجبة لعدم صحة الاجزاء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فتنتفی الصحة، لما  تقدم سابقاً من أنّ الجزء اذا اعتُبر بشرط عدم الزیادة، فأنّ الزیادة حینئذ ترجع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حینما یکرر الجزء فأنه لم یأتِ بالجزء المعتبر شرعاً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رجعت الزیادة إلی النقیصة تبطل الصلاة؛ لأنّ النقیصة موجبة للبطلان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المقام فی أنّ الجزء هل أُخذ  فی المرکب بنحو اللابشرط حتی تترتب الصحة عند الإتیان بما یحتمل کونه مانعاً، أو  بنحو بشرط لا حتی تنتفی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واقعه شک فی بقاء الصحة وانتفائها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احد التقدیرین تکون الصحة باقیة، وعلی التقدیر الاخر تکون الصحة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أننی  اشک فی بقاء الصحة، ومع الشک فی بقاء الصحة لا مشکلة فی جریان استصحاب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یستفاد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باب  الاستصحاب لابدّ من فرض وجود یقینٍ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المکلّف الشاک علی یقینٍ من  طهارة الثوب، ثمّ عرض ما یجعله یشک فی تلک الطهارة، لکنّه بعد عروض هذا یستطیع أن  یقول بأنی علی یقینٍ من طهارة الثوب أمس، والآن اشک فی بقاء هذه الطهارة، فیستصحب  بقاء تلک الطهارة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محل الکلام ـــــــــــ لکی نتعقّل  جریان الاستصحاب ــــــــــــ أن نفترض أنّ المکلّف بعد عروض ما یشک فی کونه  مانعاً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علی یقین من صحة الأجزاء السابقة والآن اشک فی بقاء  هذه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المکلف بعد عروض ما یشک بکونه مانعاً أن یقول  ذلک ؟ أی أن یقول بأنّی علی یقین من صحة الاجزاء السابقة ؟</w:t>
      </w:r>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علی یقینٍ؛ فحینئذٍ  لا یجری الاستصحاب، وهو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عروض ما یحتمل کونه مانعاً  علی تقدیر کونه مانعاً هو کما یوجب بطلان الاجزاء اللاحقة کذلک یوجب بطلان الأجزاء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الجزء المأخوذ فی المرکب هو الجزء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التقدیر الآخر تکون الصحة باقیة،  لکن هذا لا یعنی بقاء الیقین الذی هو شرط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الیقین مبنی  علی افتراض أنّ الجزء مأخوذٌ فی المرکب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 للمکلف بذلک؛ لأنّ الأمر  یدور بین کون الجزء مأخوذاً فی المرکب بنحو اللابشرط، وبین کونه مأخوذاً بنحو  البشرط 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الاشکال واردٌ  علی هذا الاستصحاب بالنحو الذی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التنزّل وافتراض جریان الاستصحاب وافتراض وجود الیقین السابق بهذه  القضیة التقدیریة والصحة التأهلیة، وبالرغم من ذلک لا یمکن أن نثبت بالاستصحاب  الصحة الفعلیة للمرکب لعدم الملازمة بین الصحة التأهلیة والصحة التقدیریة بهذا  المعنی وبین الصحة الفعلیة للمرکب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bookmarkStart w:id="106" w:name="pg4993_29649"/>
    </w:p>
    <w:p>
      <w:pPr>
        <w:pStyle w:val="Heading2"/>
        <w:numPr>
          <w:ilvl w:val="1"/>
          <w:numId w:val="1"/>
        </w:numPr>
        <w:rPr/>
      </w:pPr>
      <w:bookmarkStart w:id="107" w:name="__RefHeading___Toc400440_774463916"/>
      <w:bookmarkStart w:id="108" w:name="_Toc36"/>
      <w:bookmarkEnd w:id="106"/>
      <w:bookmarkEnd w:id="107"/>
      <w:r>
        <w:rPr>
          <w:rtl w:val="true"/>
        </w:rPr>
        <w:t xml:space="preserve">الأصول العملیّة </w:t>
      </w:r>
      <w:r>
        <w:rPr>
          <w:rtl w:val="true"/>
        </w:rPr>
        <w:t xml:space="preserve">/ </w:t>
      </w:r>
      <w:r>
        <w:rPr>
          <w:rtl w:val="true"/>
        </w:rPr>
        <w:t>الزیادة فی الواجب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الواجب</w:t>
      </w:r>
    </w:p>
    <w:p>
      <w:pPr>
        <w:pStyle w:val="BookText"/>
        <w:rPr/>
      </w:pPr>
      <w:r>
        <w:rPr>
          <w:rFonts w:ascii="IRNazanin" w:hAnsi="IRNazanin" w:eastAsia="IRNazanin"/>
          <w:color w:val="111111"/>
          <w:sz w:val="28"/>
          <w:sz w:val="28"/>
          <w:szCs w:val="28"/>
          <w:rtl w:val="true"/>
          <w:lang w:bidi="fa-IR"/>
        </w:rPr>
        <w:t>فی الدرس السابق قلنا أنه  یرد علی الاستصحاب المذکور سابقاً مضافاً إلی ما تقدّم أنه لو سلّمنا کل الأمور  التی یتوقف علیها هذا الاستصحاب، وافترضنا وجود یقین سابق بهذه القضیة،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باستصحاب هذه القضیة التعلیقیة الصحة الفعلیة للمرکب بعد فروض عروض ما یُشک  فی کونه مانعاً؛ لأنّ الملازمة بینهما ــــــــــ علی تقدیرها ــــــــــ هی  ملازمة عقلیة ویکون الاستصحاب بلحاظها مثبتاً،</w:t>
      </w:r>
    </w:p>
    <w:p>
      <w:pPr>
        <w:pStyle w:val="BookText"/>
        <w:rPr/>
      </w:pPr>
      <w:r>
        <w:rPr>
          <w:rFonts w:ascii="IRNazanin" w:hAnsi="IRNazanin" w:eastAsia="IRNazanin"/>
          <w:color w:val="111111"/>
          <w:sz w:val="28"/>
          <w:sz w:val="28"/>
          <w:szCs w:val="28"/>
          <w:rtl w:val="true"/>
          <w:lang w:bidi="fa-IR"/>
        </w:rPr>
        <w:t>یضاف إلی ذلک أنّ  القضیة المستصحبة لیست من المجعولات الشرعیة لکی یجری فیها الاستصحاب، ولا موضوع  لمجعولٍ شرعی، وإنما هی قضیة عقلیة انتزاعیة، وهی أنّ الأجزاء السابقة إذا انضمّت إلیها  الأجزاء اللاحقة یترتب علیها حصول المرکب التام ویکون هذا مسقطاً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  کما قیل ــــــــــ بأنّا لا نجری الاستصحاب فی الصحة لترِد الإشکالات السابقة،  وإنما نجریه فی عدم وجوب الإعادة وعدم وجوب الاستئناف الذی کان ثابتاً قطعاً قبل  عروض ما یشک فی مانعیته وبعد عروضه یشک بأنّ هذا الفعل ــــــــــ الصلاة  ــــــــــ هل تجب علیه اعادته، أو لا، فیستصحب عدم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وجوب الاعادة وعدمها لیس من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خطاب شرعی  بوجوب الاعادة لمن کان عمله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العقل یحکم بأنّ المکلف اذا لم یؤدِ ما  یراد منه شرعاً لابدّ أن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ما جاء به باطلاً یحکم العقل بلزوم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التکلیف لم یُمتثل بعد عندما یکون ما جاء باطلاً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بجریان  استصحاب عدم الإتیان بالزائد، کاستصحاب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المکلف یشک فی أنه جاء  بالزائد، أو لا، فیستصحب أنه لم یأتِ بالزائد، أی العدم المتیقن سابقاً قبل أن یأتی  بما یشک فی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بالزائد متیقن، فنحن علی یقین بأنه زاد فی الرکوع ــــــــ مثلاً ــــــــ  وإنما الکلام والشک فی مبطلیة ومانعیة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لیس فی أصل الإتیان  بالزائد، وإنما الشک فی الاتیان بالزائد الذی تکون زیادته مبطلة للصلاة؛ وحینئذ إذا  رجع هذ الشک إلی الشک فی مبطلیة ما جاء 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 لأنه لا یقین  بعدم المبطلیة سابقاً؛ لأنه مشکوک من البدایة ولیس هناک حالة متیقنة لعدم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الصحة عند الشک فی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جریان الاستصحاب عند الشک فی القاطعیة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الشک فی المانع وبین  الشک فی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بجریان الاستصحاب عند الشک فی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الصحة  وبقاء الهیئة الاتصالیة التی یُحتمل أنّ ما جاء به یکون قاطعاً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استصحاب  صحة الأجزاء السابقة کما کان الکلام عنه 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المقام بهذا التقریب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الاتصالیة المعتبرة  فی بعض المرکبات تحدث بحدوث الجزء الأول من المرکب وتستمر إلی آخر جزءٍ منه؛  وحینئذ اذا حصل ما اعتبره الشارع قاطعاً للهیئة الاتصالیة، فأنه سیکون رافعاً لهذه  الهیئة أی یکون قاطعاً للاتصال المعتبر فی هذا المرکب ـــــــــــ بحسب الفرض  ـــــــــــ هذا فی حال العلم بالقاطع، أمّا إذا فرضنا أنه شک فی القاطع، فأنه  سیشک فی بقاء الهیئة الاتصالیة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علی تقدیر أن یکون ما جاء به قاطعاً  فأنّ الاتصال ارتفع، وعلی تقدیر أن لا یکون ما جاء به قاطعاً، فأنّ الاتصال غیر  مرتفع؛ وحینئذ یکون علی شک فی بقاء الهیئة الاتصالیة وارتفاعها، وحیث أنه کان علی  یقین منها سابقاً قبل الإتیان بما یشک فی قاطعیته، والآن یشک فی بقاء ما تیقّن به  سابقاً، فیجری استصحاب بقاء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الاتصالیة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أنه لیس لدیه شک من  جهةٍ اخری، فأنّ هذا یعنی الحکم بصحّة ذلک المرکب وعدم وجوب الإعادة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تقریب جریان هذا الاستصحاب فی  محل الکلام</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وبقطع النظر عن المناقشات  التی ذُکرت مع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اعتبار الهیئة الاتصالیة واکتشاف وجودها  واعتبارها من مجرّد التعبیر بالقاطع فی الروایات، فهو یعترف بأنّ اعتبار الهیئة  الاتصالیة فی المرکب یحتاج إلی دلیل، ویری بأنّ الدلیل علیه هو التعبیر عن شیءٍ  بأنه قاطع لهذا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بالقاطع یدل علی وجود الاتصال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نوقش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التعبیر لا یدل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الهیئة الاتصالیة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ـــــــــــ هذا التعبیر ــــــــــ من باب المسامحة أو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نناقش أیضاً فیما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لاستکشاف کون الشیء قاطعاً  من کونه موجباً لفساد المرکب حتی فی حال السکون، کالالتفات فی الصلاة فی قبال  المانع الذی لا یوجب الفساد حال الإتیان به فی حال السکون کلبس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نوقش  ایضاً فی هذا الکلام باعتبار أنه یمکن أن یکون الشیء مانعاً، لکن مانعیته تتسع  لتشمل حالة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الموانع علی قسمین فبعضها تکون مانعة من صحة المرکب عند  الإتیان بها عند الاشتغال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تکون مانعة من صحة المرکب مطلقاً، سواء  جاء بها فی حال الاشتغال بالأجزاء، أو حال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 کل ذلک یقع  الکلام فی الاستصحاب الذی افترض جریانه فی محل الکلام بالتقریب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الاستصحاب یعتمد علی افتراض أنّ الهیئة الاتصالیة تحدث بحدوث الجزء  الأول وتستمر إلی نهایة الاجزاء، ویزول هذا الاتصال بحدوث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القاطع  فی منتصف العبادة یزول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مبنی علی أنّ زوال الاتصال یکون من حین  حدوث القاطع، وبناءً علی ذلک یجری الاستصحاب؛ لأنه قبل حدوث القاطع کانت هناک هیئة  اتصالیة مستمرة عند تتابع الأجزاء ولا تزول هذه الهیئة إلّا عند حدوث القاطع؛  وحینئذ إذا جاء بشیءٍ وشک فی کونه قاطعا، ًفإنّ هذا یعنی أنّ أرکان الاستصحاب  متوفرة، فهو علی یقین من وجود الهیئة الاتصالیة قبل الإتیان بهذا الشیء، وبعد الإتیان  به یشک فی بقاء الهیئة الاتصالیة وزوالها؛ لأنّ هذا الشیء إن کان قاطعاً، فأن  الهیئة الاتصالیة مرتفعة، وإن کان غیر قاطع فإنّ الهیئة الاتصالیة باقیة؛ وحینئذٍ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بنکتة أنّ القاطع یوجب زوال  الهیئة الاتصالیة من حین 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وجود یقین ٍبالهیئة الاتصالیة قبل حصول  ما یشک فی قاطعیته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فرضنا أنّ الهیئة الاتصالیة التی هی عبارة عن هیئة اتصالیة اعتباریة شرعیة ومرجعها  إلی اعتبار الشارع للاتصال ولیست حقیقیة، فالشارع اعتبر الاتصال فی هذا المرکب بما  له من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سلّمنا مقدّمات هذا المطلب تکون الهیئة الاتصالیة قضیة  اعتبرها الشارع وأخذ فی هذا الاعتبار عدم القاطع، أی أنّ الهیئة الاتصالیة تکون  موجودة عندما لا یحصل القاطع، وتزول عند حصوله، وهذا یعنی أنّ هناک هیئة اتصالیة  واحدة قائمة بالمرکب بلحاظ تمام اجزاءه، وعندما یحصل القاطع تزول هذه الهیئة الاتصالیة  من أول الأمر لا من حین حصول القاطع، وهذا یعنی أنّ الاستصحاب لا یجری؛ لأنّ هذا  یلازم علمنا بزوال الهیئة الاتصالیة من أول الأمر حین علمنا بالقاطع، وإذا شککنا  به، فهذا یعنی اننّا نشک فی وجود هیئة اتصالیة من البدایة ولیس من حین حصول القاطع  وحینئذ لا یکون عندنا یقین بوجود الهیئة الاتصالیة للأجزاء السابقة بعد حدوث ما  یشک فی قاطعیته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  علی المعنی الثانی،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القاطع ــــــــــ اذا سلّمنا به  ــــــــــ بأنّ هناک اعتباراً واحداً لهیئة اتصالیة موضوعها المرکب بتمام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القاطع، فأنه یرفع الهیئة الاتصالیة من أول الأمر لا من حین حصوله، والذی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ولعلّه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الملاحظة الاولی  علی استصحاب الهیئة الاتصالیة عند الشک فی القاطعیة</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الوحدة الاعتباریة فی بعض المرکبات،  فیمکن أن یقال بعدم وجود وحدة اعتباریة فی الصلاة ـــــــــ مثلاً ـــــــــ غیر  الموالاة بین أجزاء الصلاة التی تعنی أن لا یکون هناک فاصل طویل بینها التی دلّت  علیها الادلّة، فالموالاة قام الدلیل علیها ولم یدل علی اکثر من ذلک، فلیس واضحاً  أنّ هناک هیئة اتصالیة معتبرة بقطع النظر عن کل اجزاء الصلاة بما فیها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بالقاطع عدم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فالهیئة  الاتصالیة یعتبرها غیر الموالاة والرافع للهیئة الاتصالیة الذی یسمیه القاطع غیر  الفصل الطویل بین الأجزاء الذی یوجب عدم المولاة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أنّ سر تسمیة هذه الأمور  بالقاطع مع انها فی الحقیقة ترجع إلی المانع وقد أُخذ عدمها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یوجّه الاختلاف فی التسمیة بین القاطع والمانع بأنّ هذا المانع تارةً یُفترض حصوله  بعد الفراغ من العمل، ویعبر عنه بالناقض وبالرافع، ومن هذا القبیل الحدث بعد  الوضوء، فأنه یعتبر رافعاً للطهارة التی حصلت من الوضوء، لکن عندما یحصل المانع فی  أثناء العمل، فأنه یُعبَر عنه بالقاطع، فکأنه عندما یحصل یفصل الاجزاء السابقة عن  الاجزاء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یفصلها بشیءٍ اعتبر الشارع عدمه فی هذا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سُمّی  قاطعاً، وهذا یحتاج إلی تتبع فی الروایات ومعرفة اطلاق المعنی، فهل أنّ القاطع  یطلق علی اشیاء معینة من قبیل الالتفات والضحک، أو یطلق حتی علی الموانع العادیة  التی تحدث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ــــــــــ عدم الفرق بین المانع  والقاطع ـــــــــــ موجود وقائم، وأنّ کل منهما أُخذ عدمه فی المرکب، فالشک فی  القاطع کالشک فی المانعیة ولا مجال لأن یقال بأنّ هذا یتمیّز عن الشک 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لا یجری فی المانعیة ویجری فیه</w:t>
      </w:r>
      <w:r>
        <w:rPr>
          <w:rFonts w:eastAsia="IRNazanin" w:cs="IRNazanin"/>
          <w:color w:val="111111"/>
          <w:sz w:val="28"/>
          <w:szCs w:val="28"/>
          <w:rtl w:val="true"/>
          <w:lang w:bidi="fa-IR"/>
        </w:rPr>
        <w:t>.</w:t>
      </w:r>
      <w:bookmarkStart w:id="109" w:name="pg4993_29653"/>
    </w:p>
    <w:p>
      <w:pPr>
        <w:pStyle w:val="Heading2"/>
        <w:numPr>
          <w:ilvl w:val="1"/>
          <w:numId w:val="1"/>
        </w:numPr>
        <w:rPr/>
      </w:pPr>
      <w:bookmarkStart w:id="110" w:name="__RefHeading___Toc400442_774463916"/>
      <w:bookmarkStart w:id="111" w:name="_Toc37"/>
      <w:bookmarkEnd w:id="109"/>
      <w:bookmarkEnd w:id="110"/>
      <w:r>
        <w:rPr>
          <w:rtl w:val="true"/>
        </w:rPr>
        <w:t xml:space="preserve">الأصول العملیّة </w:t>
      </w:r>
      <w:r>
        <w:rPr>
          <w:rtl w:val="true"/>
        </w:rPr>
        <w:t xml:space="preserve">/ </w:t>
      </w:r>
      <w:r>
        <w:rPr>
          <w:rtl w:val="true"/>
        </w:rPr>
        <w:t>الزیادة فی الواجب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الواجب</w:t>
      </w:r>
    </w:p>
    <w:p>
      <w:pPr>
        <w:pStyle w:val="BookText"/>
        <w:rPr/>
      </w:pPr>
      <w:r>
        <w:rPr>
          <w:rFonts w:ascii="IRNazanin" w:hAnsi="IRNazanin" w:eastAsia="IRNazanin"/>
          <w:color w:val="111111"/>
          <w:sz w:val="28"/>
          <w:sz w:val="28"/>
          <w:szCs w:val="28"/>
          <w:rtl w:val="true"/>
          <w:lang w:bidi="fa-IR"/>
        </w:rPr>
        <w:t>ندخل الآن فی المطلب الأخیر قبل  الانتقال إلی الخاتمة التی نبحث فیها عن شرائط جریان الأصول العملیة، بعد أن فرغنا  عن الأصول العملیة یقع البحث فی الخاتمة فی شرائط جریان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بحثٍ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الواجب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بأنه من اقسام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فی ما اذا اشتبه الواجب بالحرام کما لو علم إجمالاً بوجوب أحد شیئین،  وکذلک علم إجمالاً بحرمة أحدهما الاخر، وفُرِض اشتباه الواجب بالحرام، ففی هذه  الحالة یوجد عند المکلّف علم إجمالی بوجوب أحدهما، وعلم إجمالی آخر بحرمة أحدهما،  وفی نفس الوقت یدور أمر کل منهما بین المحذورین، أی بین أن یکون واجباً أو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فی هذا الفرض بأنّ کل واحد منهما هو إمّا واجب أو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فعلٍ  علی حِده یدور أمره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العلوم الاجمالیة فی هذا الفرض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غیر  مسألة دوران الأمر بین المحذورین فی الفعل الواحد التی تقدّم بحثها فی أصالة  التخییر، فهناک یعلم المکلّف بأنّ لدیه فعلاً واحداً یدور أمره بین الواجب والحرام،  ونستطیع التعبیر عن هذا بأنه یعلم بأنه إمّا یکون الفعل واجباً والترک حرام، وإمّا  العکس، أی أنّ الترک واجب والفعل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مسألة دوران الأمر بین المحذورین أکثر  من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مسألة  اخری تکلّمنا عنها فی مسألة دوران الأمر بین المحذورین وهی ما إذا دار  الأمر بین الوجوب والتحریم فی وقائع متعدّدة، ومثّلوا لذلک بما إذا علم المکلف  بأنه إمّا أن یکون قد حلِف علی أن یجلس فی مکانٍ معینٍ فی صباح کل یوم، وإمّا أنه  حلِف علی ترک الجلوس فی ذلک المکان فی صباح کل یوم، فیکون الجلوس فی صباح الیوم الأول  دائر أمره بین الوجوب والتحریم، وهکذا فی صباح الیوم الثانی، وهکذا فی صباح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یدور أمره بین الوجوب والتحریم فی وقائع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فالجلوس  فی کل صباح یدور أمره بین محذورین ولم یکن هذا الأمر موجوداً فی أصل المسألة؛ لأنه  مثلاً إمّا أن یکون حلِف علی السفر، أو حلِف علی ترک السفر، ولیس ذلک فی کل یومٍ،  وإنما فی یوم معین، فیدور الأمر بین أن یکون السفر واجباً، وبین أن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ــــــــــ دوران الأمر  بین محذورین فی وقائع متعدّدة ـــــــــ تشبه مسألتنا باعتبار أنّ العلم الاجمالی  فیها یتعدّد بتعدّد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التعدّد موجود فی محل کلامنا باعتبار أنّ کل فعلٍ  من الفعلین یدور أمره بین أن یکون واجباً، وبین أن یکون حراماً، فالمکلّف عندما  یلتفت إلی هذا الفعل علی حِده فأنه یعلم بأنه إمّا أن یکون واجباً، وإمّا أن یکون  حراماً، وکذلک الکلام فی الفعل الاخر عندما یأخذه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فیتعدّد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شبیه دوران الأمر بین المحذورین بلحاظ وقائع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وقائع متعددة  وفی المقام أفعال متعددة، فیتعدّد العلم الإجمالی بلحاظها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مشابهة من جهةٍ أخری  بین المقامین هی أنّ هناک لم یکن المکلف قادراً علی الموافقة القطعیة لکل واحدٍ من  العلمین الإجمالیین؛ لأنّها لا تتحقق لا فی الفعل ولا فی الترک،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صباح  الیوم الأول هو یعلم أنّ الجلوس إمّا أن یکون واجباً، وإمّا أن یکون حراماً، فکیف  یوافقه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تتعذّر الموافقة القطعیة ایضاً؛ لأنه بلحاظ کل  واحدٍ من الفعلین یدور أمره بین المحذورین وهکذا الفعل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یحتمل  الموافقة، وإذا ترک کذلک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القطعیة لأحد العلمین لا تکون منجّزة؛ لأنها تستلزم المخالفة القطعیة  للعلم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فالعلمین الأساسیین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الأول الذی هو أنه یعلم بوجوب أحدهما،  والعلم الثانی هو العلم بحرمة أحدهما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بوجوب أحدهما موافقته القطعیة  تکون بالإتیان بکلا الفعلین، فهوـــــــــ أی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فیه مخالفة قطعیة للعلم الاجمالی الثانی؛ لأنّ المفروض أنّ المکلّف  یعلم بحرمة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الموافقة القطعیة للعلم الاجمالی الثانی التی تتحقق  بالترک لکل منهما فیها مخالفة قطعیة للعلم الاجمالی الاول الذی هو عبارة عن العلم بوجوب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الالتزام بالموافقة القطعیة لکلا العلمین، ولا تتنجّز علی  المکلف؛ لأنّ فیها مخالفة قطعیة للعلم الاجمالی الاخر ولا مائز بین العلمین الإجمالیین،  ومن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الموافقة القطعیة لهذین العلمین یتعیّن المصیر إلی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تکون بأن یأتی بأحدهما ویترک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یتخیّر بین  ما یفعله ویترکه، فیستطیع أن یفعل الاول ویترک الثانی، ویستطیع أن یعکس؛ لأنّ  الموافقة الاحتمالیة تتحققّ فی کلٍ منهما</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الإتیان بأحدهما وترک  الآخر مخیرا فی ذلک، لأن الموافقة الاحتمالیة فی کلا التکلیفین أولی من الموافقة  القطعیة فی أحدهما مع المخالفة القطعیة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هذا الکلام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التخییر ابتدائی ولیس استمراریاً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الآن مخیر فی الإتیان بالأول وترک الثانی، أو یعکس، فإذا اختار فعل الأول وجب  علیه ترک الآخر، وهذا معنی أنّ التخییر ابتدائی، وإذا اختار ترک الأول یجب علیه  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أن یقول بأنّی اتعامل مع الفعل الأول لوحده فأختار فعله، ثمّ  یأتی إلی الفعل الثانی فیقول أنّی اتعامل مع هذا الفعل لوحده واختار فعله، أو  یختار ترک الأول ویختار ترک الثانی ایضاً، فأنه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التخییر  الابتدائی التخییر الاستمراری الذی یعنی أنه فی کل واحدٍ من الفعلین هو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المکلّف إلی الفعل الأول، فیقول بأنّ امره عندی یدور بین الوجوب والتحریم،  والحکم هو التخییر، فأختار فعله، ثمّ یأتی إلی الفعل الثانی، فیقول بأنّ أمره عندی  یدور بین الوجوب والتحریم، فیدخل فی دوران الأمر بین المحذورین، ویقول بأنّی مخیرٌ  بینهما، فأختار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یختار ترکهما، وهذا هو معنی التخییر الاستمراری، کما قیل  بذلک فی تعدد الوقائع، فکل واقعة یدور أمرها بین الوجوب والتحریم، فالجلوس فی  الیوم الأول یدور أمره بین الوجوب والتحریم، فیتخیّر، والجلوس فی الیوم الثانی أیضاً  یدور أمره بین الوجوب والتحریم، فیتخیّر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فیکون التخییر  استمراریاً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التخییر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بأنّ کل واحدٍ من الفعلین هو واقعة مستقلّة یدور أمرها بین المحذورین؛  لأنه یعلم إمّا بوجوبه، أو حرمته، ومع تعذّر الموافقة القطعیة لهذا العلم الإجمالی  یحکم بالتخییر، فیتخیّر المکلّف فی هذا الفعل الواحد بین فعله وترکه، والفعل  الثانی واقعة مستقلّة أخری، فیأتی فیها نفس الکلام، أی یتخیّر المکلف بین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التخییر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ظاهر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العلم الإجمالی فی کل واحدٍ  من الفعلین وإن سقط عن المنجّزیة باعتبار عدم قدرة المکلّف علی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هذین  العلمین الإجمالیین فی الفعلین، یعنی فی کل فعلٍ علی حِده فی الحقیقة تولدا من  العلمین الإجمالیین المفروضین فی محل الکلام، والعلمان هما أنه یعلم إجمالاً بوجوب  أحد الفعلین ویعلم علماً اجمالیاً آخر بحرمة احد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یقبل  العلمان الاساسیان المفروضان فی محل الکلام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یمکن موافقتهما القطعیة  ؟ وهل یمکن مخالفتهما القطعیة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یقبلان التنجیز،فالعلم الإجمالی الأول بلحاظ مجموع الفعلین هو یعلم أنّ  أحدهما واجب، وهذا العلم لوحده قابل للتنجیز، ویمکن أن نتصوّر فیه المخالفة  القطعیة، وذلک بترک کلا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بوجوب أحدهما کالظهر والجمعة، وکذلک  العلم الاجمالی الأساسی الثانی ـــــــــ العلم بحرمة احد الفعلین ـــــــــ فأنه  فی حدِّ نفسه قابل للتنجیز وتُتصوّر فیه المخالفة القطعیة، وذلک بأن یأتی بکلٍ  منهما؛ وحینئذ کل علمٍ اجمالی ینجّز حرمة مخالفته القطعیة؛ لأنه لا إشکال فی  تنجیزه لحرمة المخالفة القطعیة بعد فرض 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الاجمالی الأول بأنّ أحدهما  واجب ینجّز حرمة المخالفة القطعیة بترکهما معاً، والعلم الاجمالی الثانی بحرمة أحدهما  ینجّز حرمة مخالفته القطعیة بفعلهما معاً، وبالتالی نجّز هذان العلمان الإجمالیان  علی المکلف حرمة ترک کلا الفعلین وحرمة فعلهما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النتیجة أنّ هذا  المکلف لا یجوز له أن یفعل کلا الفعلین معاً؛ لأنّ هذا مخالفة قطعیة للعلم  الاجمالی الذی یقول بأنّ أحدهما حرام، ولا یجوز له أن یترک کلا الفعلین معاً؛ لأنّ  فیه مخالفة قطعیة للعلم الاجمالی الذی یقول بأنّ احدهما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أن یفعل أحدهما ویترک الاخر، وإذا اختار فعل هذا الأول  یجب علیه ترک الثانی، وإذا اختار ترک الأول یجب علیه فعل الثانی</w:t>
      </w:r>
      <w:r>
        <w:rPr>
          <w:rFonts w:eastAsia="IRNazanin" w:cs="IRNazanin"/>
          <w:color w:val="111111"/>
          <w:sz w:val="28"/>
          <w:szCs w:val="28"/>
          <w:rtl w:val="true"/>
          <w:lang w:bidi="fa-IR"/>
        </w:rPr>
        <w:t>.</w:t>
      </w:r>
      <w:bookmarkStart w:id="112" w:name="pg4993_29657"/>
    </w:p>
    <w:p>
      <w:pPr>
        <w:pStyle w:val="Heading2"/>
        <w:numPr>
          <w:ilvl w:val="1"/>
          <w:numId w:val="1"/>
        </w:numPr>
        <w:rPr/>
      </w:pPr>
      <w:bookmarkStart w:id="113" w:name="__RefHeading___Toc400444_774463916"/>
      <w:bookmarkStart w:id="114" w:name="_Toc38"/>
      <w:bookmarkEnd w:id="112"/>
      <w:bookmarkEnd w:id="113"/>
      <w:r>
        <w:rPr>
          <w:rtl w:val="true"/>
        </w:rPr>
        <w:t xml:space="preserve">الأصول العملیّة </w:t>
      </w:r>
      <w:r>
        <w:rPr>
          <w:rtl w:val="true"/>
        </w:rPr>
        <w:t xml:space="preserve">/ </w:t>
      </w:r>
      <w:r>
        <w:rPr>
          <w:rtl w:val="true"/>
        </w:rPr>
        <w:t>الزیادة فی الواجب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الواجب</w:t>
      </w:r>
    </w:p>
    <w:p>
      <w:pPr>
        <w:pStyle w:val="BookText"/>
        <w:rPr/>
      </w:pPr>
      <w:r>
        <w:rPr>
          <w:rFonts w:ascii="IRNazanin" w:hAnsi="IRNazanin" w:eastAsia="IRNazanin"/>
          <w:color w:val="111111"/>
          <w:sz w:val="28"/>
          <w:sz w:val="28"/>
          <w:szCs w:val="28"/>
          <w:rtl w:val="true"/>
          <w:lang w:bidi="fa-IR"/>
        </w:rPr>
        <w:t>عرفنا ممّا تقدّم أنّ  التکلیف لا یتنجّز بالعلم الإجمالی بلحاظ کل واحدٍ من الفردین؛ لأنّ الأمر فیه  یدور بین المحذورین؛ لأنّ کل فعل هو یدور أمره بین الوجوب والتحریم، لکن کون العلم  الإجمالی ــــــــ بلحاظ کل واحدٍ من الفعلین بحیاله ــــــــ غیر منجّز للتکلیف  فی کل واحدٍ منهما لا ینافی أن یکون هناک علم إجمالی آخر یُلحظ بالنسبة إلی مجموع  الفعلین ویکون هذا العلم الإجمالی منجّزاً للتکلیف، فی نفس الفعل الأمر یدور بین  المحذورین، هذا الفعل إمّا واجب أو حرام، فیدور أمره بین المحذورین، لکن إذا  لاحظنا کِلا الفعلین المکلّف عنده علم إجمالی بوجوب أحدهما، وعنده علم إجمالی  بحرمة أحدهما، هذان العلمان الإجمالیان ینجّزان التکلیف فیهما؛ لما تقدّم من أنّ  المخالفة القطعیة ممکنة بالنسبة إلی کل واحدٍ من العلمین الإجمالیین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مقتضی تنجیز هذین العلمین الإجمالیین هو أنّهما ینجزان حرمة المخالفة القطعیة،  ومعنی تنجیز هذا العلم وحرمة المخالفة القطعیة هو أنّه لا یجوز للمکلّف ترکهما  معاً، ومقتضی تنجیز العلم الإجمالی الآخر الذی هو العلم الإجمالی بحرمة أحدهما هو  حرمة مخالفته القطعیة التی تکون بفعلهما معاً، بالنتیجة هذا المکلّف لا یجوز له  فعلهما معاً، ولا یجوز له ترکهما معاً؛ وحینئذٍ یأتی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بأنّ التخییر فیهما ابتدائی، بمعنی أنّه یتخیّر بین أن یأتی بهذا،  فلابدّ أن یترک الآخر، أو یعکس بأن یأتی بالآخر، فلابدّ أن یترک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التخییر الابتدائی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بالتخییر فی محل الکلام، وذلک باعتبار  أنّ الدلیل الذی استدلّ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التخییر الابتدائی بالمعنی  المتقدم کان هو أنّ الموافقة القطعیة للتکلیف فی أحد العلمین تستلزم المخالفة  القطعیة للتکلیف الحاصل من العلم الآخر وحیث لا یتمکن المکلف من الموافقة القطعیة  لکلٍ منهما، فیدور الأمر بین الموافقة القطعیة لأحدهما ومخالفة الآخر، وبین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مرجّح فی المقام لأحد الطرفین؛ وحینئذٍ یُصار إلی الموافقة الاحتمالیة التی هی  عبارة عن التخییر الابتدائی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هذا  الکلام وإن کان تامّاً لإنتاج التخییر الابتدائی، لکنّه لابدّ من تقییده بما إذا  لم یکن أحد التکلیفین أقوی ملاکاً من الآخر، أما إذا فرضنا أنّ أحد التکلیفین أهم  وأقوی ملاکاً من الآخر، فلابدّ من تقدیم موافقته القطعیة وإن استلزمت المخالفة  القطعیة للآخر، باعتبار أنّ التکلیف فیه اهم من التکلیف فی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فرضنا أنّ  الوجوب اهم من التحریم فلابدّ من موافقته ویأتی بکلا الفعلین وإن کان فی ذلک  مخالفة قطعیة للتکلیف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والعکس ایضاً صحیح، أی عندما تکون الحرمة هی الأهم  لابدّ من ترک الفعلین وإن استلزم المخالفة القطعیة للتکلیف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التوجیه لهذا التقیید أنّ هذا یندرج فی باب التزاحم فی حالة وجود أهمیة فی  البین، ویکون أحد التکلیفین أهم من الآخر وأقوی ملاکاً، فأنهما یندرجان فی باب  التزاحم، وفیه یُقدّم الأهم والأقوی ملاکاً، ویکون العمل علیه وإن استلزم المخالفة  للمهم المزاحم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التزاحم تزاحم من جهة تأثیر العلم الإجمالی، فکل واحدٍ  من العلمین الإجمالیین یقتضی تنجیز التکلیف المعلوم إجمالاً، ویُلزم المکلف بالخروج  عن عهدته خروجاً یقینیاً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کل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یحصل التزاحم بین هذا  العلم الإجمالی بلحاظ تأثیره فی لزوم الامتثال القطعی للتکلیف المنجّز به، وبین  العلم الإجمالی الآخر فی مقام تأثیره فی لزوم الامتثال القطعی للتکلیف المنجز به،  فیتزاحمان فی مقام التأثیر فیقدم الاقوی ملاکاً، فتجب موافقته القطعیة وان استلزم  المخالفة القطعیة للآخر</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اذا کان بهذا الشکل سوف یعطی نتیجة قد  لا یلتزم بها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ما یکون فی صورة التساوی وعدم وجود  اهمیة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إدخال المقام فی باب التزاحم ــــــــ ولو بالمعنی الذی ذکره  أی التزاحم فی مقام تأثیر العلم الاجمالی ــــــــ فی هذه الصورة لازمه أن یکون  تخییر المکلف بین الموافقة القطعیة للعلم الاجمالی الاول وبین الموافقة القطعیة  للعلم الاجمالی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شیء آخر غیر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یتخیر بین فعل احدهما  وترک الاخر وبین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حیث أنّ التزاحم وقع فی تأثیر العلم الاجمالی  فی إدخال التکلیف فی العُهدة والزام المکلف بامتثاله قطعاً، ووقع التزاحم بین  تأثیر العلم الاجمالی الأول فی وجوب الموافقة القطعیة لهذا، وبین تأثیر العلم الإجمالی  الثانی فی وجوب الموافقة القطعیة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الاهمیة موجودة؛ فحینئذٍ نقدّم  بالأهمیة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عندما نفرض التساوی وعدم وجود أهمیة، فلابدّ أن یتخیّر بین  الموافقتین؛ لأنّ التزاحم وقع بلحاظهما، فیتخیّر بأن یوافق العلم الاجمالی الاول  فیأتی بکلا الفعلین، وبین أن یختار الموافقة القطعیة للعلم الاجمالی الثانی فیترک  کلا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التخییر أصبح بین الاتیان بهما معاً، وبین ترکهما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خیّر المکلف بین أن یأتی بالفعل  ویلتزم بترک الاخر أو یعکس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مسألة فعل کل منهما أو ترک کل منهما واعتبره  مخالفاً للقواعد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الملاحظة الاخیرة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فیها أنّ هذا الکلام صحیح، الا أنّ  الظاهر أنّ المفروض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فی المقام  وحکمه هو أنّ الموافقة الاحتمالیة لهما أولی من الموافقة القطعیة لأحدهما  المستلزمة للمخالفة القطعیة للآخر؛ وحینئذٍ یدور الأمر بین الموافقة القطعیة  لأحدهما المستلزمة للمخالفة القطعیة للآخر، وبین الموافقة الاحتمالیة،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العقل یحکم فی المقام بأنّ الموافقة الاحتمالیة لهما  أولی من الموافقة القطعیة لأحدهما المستلزمة للمخالفة القطعیة للآخر، فإذا ضممنا  هذا الحکم العقلی لما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ینتج التخییر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والی هنا تمّ الکلام فی البراءة والاشتغال من الاصول العملیة، وقد  جرت العادة بعد الانتهاء من ذلک ذکر خاتمة یُذکر فیها شرائط جریان هذه الاصول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فعنوان الخاتمة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جریان الأصول</w:t>
      </w:r>
    </w:p>
    <w:p>
      <w:pPr>
        <w:pStyle w:val="BookText"/>
        <w:rPr/>
      </w:pPr>
      <w:r>
        <w:rPr>
          <w:rFonts w:ascii="IRNazanin" w:hAnsi="IRNazanin" w:eastAsia="IRNazanin"/>
          <w:color w:val="111111"/>
          <w:sz w:val="28"/>
          <w:sz w:val="28"/>
          <w:szCs w:val="28"/>
          <w:rtl w:val="true"/>
          <w:lang w:bidi="fa-IR"/>
        </w:rPr>
        <w:t>والمقصود من  الأصول فی المقام البراءة الاشتغال ولیس الاستصحاب من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دخلوا  فی هذه الخاتمة تکلّموا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جریان الاشتغال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یستطیع المکلف الاحتیاط فی کل الأمور  ــــــــ التوصّلیات والعبادات، سواء استلزم التکرار أم لم یستلزم ذلک، وسواء تمکّن  من تحصیل الموافقة القطعیة، أم لم یتمکّن ـــــــــ أم إنه توجد فیه شرائط خاصّة  ولا یجوز الاحتیاط إلاّ بتوفّر هذه الشرائط ؟</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نفس الکلام الذی قیل فی المقام الأول، لکن هنا  بلحاظ البراءة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شرائط العمل بالاحتیاط، فقد ذکروا أنه لا یعتبر فی العمل بالاحتیاط؛ بل فی حکم  العقل بحسن الاحتیاط لا یشترط أزید من تحقق موضوعه وهو احتمال التکلیف، فإذا احتمل  المکلف التکلیف جاز العمل بالاحتیاط؛ بل یحکم العقل بحسنه؛ وذلک لأنه یدرک به  الواقع سواء کان الواقع المطلق أو الواقع النسبی، کما لو فرضنا دوران الأعلمیة بین  شخصین، فالحکم بالاحتیاط هو الأخذ بأحوط القولین وهو احتیاط نسبی ولیس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تُذکر  شرائط فی المقام لجریان الاحتیاط هی فی الحقیقة لیست شرائط لحکم العقل بحسن  الاحتیاط بعد فرض صدق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لتوقف العقل للحکم بحسن الاحتیاط علی  شرائطٍ بعد أن یکون إحرازاً للواقع علی کل حالٍ؛ بل یحکم العقل بحسنه بلا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فالشرائط التی تُذکر فی هذا المقام ترجع إلی شرائط فی صدق عنوان الاحتیاط لا فی  حکم العقل بحسنه بعد فرض صدق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ــــــــ شرائط فی صدق عنوان  الاحتیاط ـــــــــ کما قالوا بأنّ الاحتیاط یشترط فی حکم العقل بحسنه وفی جوازه  أن لا یکون مخالفاً لاحتیاطٍ آخر من جهةٍ اخری، وهذا فی الحقیقة شرطٌ فی أنّ هذا  لیس احتیاطاً، لا أنه احتیاط لکن العقل لا یحکم بحسنه؛ بل أنه لیس احتیاطاً لأنّ  فیه احتمال مخالفة للواقع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أیضاً ما یشترطونه فی أن لا  یکون الاحتیاط موجباً لاختلال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فهذا یعنی بأنه لیس احتیاطاً،  فإنّ اختلال النظام مما لا یرضی به الشارع ومما یبغضه الشارع، فکیف یکون هذا العمل  احتیاطاً مع إنه یُقدم به علی ما هو مبغوض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الشرائط التی تُذکر فی  المقام هی فی الحقیقة شرائط لصدق عنوان الاحتیاط ولیست شرائط فی حکم العقل بحُسنه  وجوازه بعد فرض صدق العنوان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فی المقام وهو أنّ الاحتیاط إذا کان علی خلافه حجّة معتبرة؛ حینئذٍ یعتبر  فی حسنه أن یعمل المکلف أولاً بمؤدّی الحجّة المعتبرة، ثمّ بعد ذلک یعمل بالاحتیاط،  أی یعمل بعد ذلک علی خلاف ما تقتضیه الحجة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یجوّز العکس، أی لم یجوّز  بأن یعمل المکلف علی خلاف ما تقتضیه الحجة المعتبرة اولاً، ثمّ یعمل بما تقتضیه  الحجة المعتبرة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یحکم العقل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لذلک ـــــــ وإن کان هذا المثال فی باب  العبادیات وکلامنا أعمّ من ذلک ـــــــ بما إذا دلّ الدلیل المعتبر علی وجوب صلاة  الجمعة فی زمان الغیبة، واحتمل المکلف وجوب صلاة الظهر ـــــــ مثلاً ـــــــ فهنا  تارة یصلّی صلاة الجمعة، ثمّ یصلّی صلاة الظهر،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ما یحکم العقل بحسنه؛ لأنه عمل بما تقتضیه الحجّة المعتبرة التی دلّت علی  وجوب صلاة الجمعة، ثمّ احتاط بلحاظ صلاة الظهر التی یحتمل وجوبها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عکس، فصلّی الظهر اولاً، ثم عمل بما تقتضیه الحجّة المعتبرة التی دلّت علی وجوب  صلاة الجمعة،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احتیاطاً حسناً ولا یحکم العقل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مقام تعلیل ذلک بأنّ هذه الحجّة معتبرة ــــــــ بحسب الفرض ــــــــ  ومعنی اعتبار الإمارة وحجیتها هو إلغاء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  باحتمال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والمکلّف فی محل الکلام إذا صلّی الظهر أولاً، فهذا یعنی أنه لم  یلغِ احتمال الخلاف فی الأمارة القائمة علی وجوب صلاة الجمعة، وهذا یعنی أنه اعتنی  باحتمال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عمل بالأمارة اولاً وصلّی الجمعة، ولم یعتنِ باحتمال  الخلاف کما هو المطلوب منه ــــــــ وهو معنی الحجّیة ــــــــ وبعد أن أکمل صلاة  الجمعة صلّی الظهر، فلا مشکلة حینئذٍ؛ لأنّه عمل بالإمارة ولم یعتنِ باحتمال  الخلاف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یظهر فیما اذا کان الفعل یستلزم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لا یستلزم التکرار، کما لو احتمل وجوب السورة فی الصلاة، ودلّ الدلیل علی عدم  وجوبها، وأراد أن یحتاط فی المقام، فمقتضی الاحتیاط هو الإتیان بالسورة ولا مشکلة  فی المقام</w:t>
      </w:r>
      <w:r>
        <w:rPr>
          <w:rFonts w:eastAsia="IRNazanin" w:cs="IRNazanin"/>
          <w:color w:val="111111"/>
          <w:sz w:val="28"/>
          <w:szCs w:val="28"/>
          <w:rtl w:val="true"/>
          <w:lang w:bidi="fa-IR"/>
        </w:rPr>
        <w:t xml:space="preserve">.  </w:t>
      </w:r>
      <w:r>
        <w:rPr>
          <w:rStyle w:val="FootnoteAnchor"/>
          <w:rtl w:val="true"/>
        </w:rPr>
        <w:footnoteReference w:id="75"/>
      </w:r>
      <w:bookmarkStart w:id="115" w:name="pg4993_29662"/>
    </w:p>
    <w:p>
      <w:pPr>
        <w:pStyle w:val="Heading2"/>
        <w:numPr>
          <w:ilvl w:val="1"/>
          <w:numId w:val="1"/>
        </w:numPr>
        <w:rPr/>
      </w:pPr>
      <w:bookmarkStart w:id="116" w:name="__RefHeading___Toc400446_774463916"/>
      <w:bookmarkStart w:id="117" w:name="_Toc39"/>
      <w:bookmarkEnd w:id="115"/>
      <w:bookmarkEnd w:id="116"/>
      <w:r>
        <w:rPr>
          <w:rtl w:val="true"/>
        </w:rPr>
        <w:t xml:space="preserve">الأصول العملیّة </w:t>
      </w:r>
      <w:r>
        <w:rPr>
          <w:rtl w:val="true"/>
        </w:rPr>
        <w:t xml:space="preserve">/ </w:t>
      </w:r>
      <w:r>
        <w:rPr>
          <w:rtl w:val="true"/>
        </w:rPr>
        <w:t>شرائط جریان الأصول العملیة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قلنا فی الدرس السابق أنّالمحقق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الاحتیاط إذا کان  علی خلافه حجّة معتبرة؛ فحینئذٍ یعتبر فی حُسنه أن یعمل المکلّف أولاً بمقتضی  الحجّة المعتبرة، ثمّ بعد ذلک یحتاط، ومنع من العکس، وقلنا أنّه عللّ ذلک بأنّ  معنی حجّیة الحجّة هو إلغاء احتمال الخلاف وعدم الاعتناء به، وکأنّه یری أنّ الإتیان  بالاحتیاط قبل العمل بمقتضی الحجّة المعتبرة فیه نوع من الاعتناء باحتمال الخلاف،  فهو لم یلغِ احتمال الخلاف عملاً، وإنما اعتنی به، بینما هو مأمور ــــــــ بحسب  الفرض ــــــــ بعدم الاعتناء باحتمال الخلاف؛ ولذا کان المناسب أن یقدّم العمل  بمقتضی الإمارة والحجّة المعتبرة، ثمّ بعد ذلک یحتاط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بهذه الحدود  الموجودة فی التقریرات، فیُلاحظ علیه أنّ الذی یُستفاد من دلیل حجّیة اعتبار  الإمارة هو وجوب العمل بمفاده، ولازم وجوب العمل بمفاده هو عدم جواز الاقتصار علی  ما یخالفه، یعنی فی مقام العمل لا یجوز للمکلّف أن یقتصر علی ما یخالف مؤدّی  الإمارة؛ لأنّ المکلّف مأمور بالعمل بمؤدّی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عدم جواز فعل ما  یخالف مؤدّی الإمارة مع عدم الاقتصار علیه فی مقام العمل، وإنما هو یعمل بما یخالف  مؤدّی الإمارة، لکن مع عدم الاقتصار علیه، وإنّما یأتی به من باب الاحتیاط، یضمّ  إلیه العمل بمؤدّی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یعمل بمؤدّی الإمارة، ویأتی بما یخالف مؤدّی  الإمارة احتیاطاً وإدراکاً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أن نستفید عدم جوازه من دلیل  اعتبار الإمارة، حیث أنّ مفاد دلیل اعتبار الإمارة هو عدم جواز الاقتصار فی مقام  العمل علی ما یخالف مؤدّی الإمارة، وفی محل الکلام هو لا یقتصر علی ما یخالف مؤدّی  الإمارة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قدّم الاحتیاط علی العمل بمؤدّی الإمارة،  فیکون المقصود بعدم الاعتناء باحتمال الخلاف ـــــــ بناءً علی هذا ــــــ فی  مقابل الاعتناء بمؤدی الطریق، ومعنی الاعتناء بمؤدی الطریق هو وجوب العمل به وجواز  الاقتصار علیه، فیکون معنی عدم الاعتناء باحتمال الخلاف هو عدم جواز الاقتصار علیه  فی مقام العمل، هذا لا یمنع من الطریق المطروح فی المقام وهو أن یأتی بالاحتیاط  قبل العمل بمؤدّی الإمارة، ولا یکون دلیل الحجّیة مانعاً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المباحث التی  وقع الکلام فیها فی مقام بیان شروط العمل بالاحتیاط هو جریان الاحتیاط فی  العبادات، أنّه هل العمل بالاحتیاط فی العبادات جائز قبل الفحص، أو لا ؟</w:t>
      </w:r>
    </w:p>
    <w:p>
      <w:pPr>
        <w:pStyle w:val="BookText"/>
        <w:rPr/>
      </w:pPr>
      <w:r>
        <w:rPr>
          <w:rFonts w:ascii="IRNazanin" w:hAnsi="IRNazanin" w:eastAsia="IRNazanin"/>
          <w:color w:val="111111"/>
          <w:sz w:val="28"/>
          <w:sz w:val="28"/>
          <w:szCs w:val="28"/>
          <w:rtl w:val="true"/>
          <w:lang w:bidi="fa-IR"/>
        </w:rPr>
        <w:t>هنا ذکروا أنّه  لا إشکال فی حُسن الاحتیاط فی العبادات فی حالة تعذر الامتثال التفصیلی بعلمٍ أو  علمی، وإن استلزم التکرار، وإنما الإشکال وقع بینهم فیما إذا تمکّن من تحصیل  الامتثال العلمی ـــــــ الامتثال التفصیلی ــــــــ أی بإمکانه أن یعرف ما هو  الواقع، صلاة الظهر، أو صلاة الجمعة، أو بإمکانه أن یعثر علی الحجّة المعتبرة التی  تشخّص وجوب أحدهما، هو لا یحصّل العلم، ولا یبحث عن الحجّة المعتبرة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ویحتاط، فیأتی بالصلاتین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وقع الکلام فی جواز الاحتیاط فی  حالة التمکّن من تحصیل الامتثال التفصیلی بعلمٍ، أو بعلمی، هل یجوز له الامتثال  الإجمالی الذی هو عبارة عن الاحتیاط، أو لا ؟ هذه المسألة مطروحة وتقدّم الکلام  عنها مفصلاً سابقاً فی آخر 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کلام تقدّم سابقاً ولا حاجة إلی  تکراره وإعادته، وتبیّن هناک أنّ الصحیح هو جواز الامتثال الإجمالی حتی فی صورة  التمکّن من الامتثال التفصیلی، فضلاً عن صورة عدم التمکن من الامتثال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ما یرتبط بالمقام الأوّل، أی فی شروط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العمل  بالبراءة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یقع البحث فی  جواز إجراء البراءة قبل الفحص وعدم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الکلام فی وجوب  الفحص عن الحجّة علی التکلیف، والحجّة أعم من العلم، أو الحجّة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الفحص عن الحجّة علی التکلیف قبل إجراء البراءة، أو أنّ المکلّف بمجرّد تحقق موضوع  البراءة وهو الشک فی التکلیف یجری البراءة ؟ ولا یجب علیه الفحص عن الأدلة؛ لأنّه  قد یفحص عن الأدلة ویعثر علی ما یثبت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إجراء البراءة بمجرّد  الشک فی التکلیف قبل الفحص عن ما یثبته من حجّة معتبرة من علمٍ، أو علمی، أو لا  یجوز له ذلک إلاّ بعد الفحص وعدم العثور علی ما یثبت ذلک التکلیف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الکلام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تارةً یقع فی الشبهات  الحکمیة، وأخری  فی الشبهات الموضوعیة، والکلام عن الثانی إنما ینفتح المجال له إذا فرغنا فی  المقام الأول عن لزوم الفحص فی الشبهات الحکمیة، وإذا قلنا فی الشبهة الحکمیة وجوب  الفحص قبل إجراء البراءة؛ حینئذٍ یقع الکلام فی أنّه فی الشبهة الموضوعیة أیضاً لابدّ  من الفحص قبل إجراء البراءة، أو یجوز العمل بالبراءة قبل الفحص فی الشبهات  الموضوعیة ؟ وأمّا إذا قلنا فی الشبهات الحکمیة بعدم وجوب الفحص وجواز إجراء  البراءة قبل الفحص عمّا یثبت التکلیف، لا إشکال فی جواز ذلک بالنسبة إلی الشبهة  الموضوعیة؛ ولذا قدّمنا الکلام عن الشبهات الحکمیة حتی نعرف ما هی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الفحص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أیضاً تارةً یقع فی اشتراط الفحص فی جریان البراءة العقلیة ـــــــ بناءً  علی الإیمان بالبراءة العقلیة ـــــــ وأخری یقع الکلام فی اشتراط الفحص فی جریان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فعلاً فی جواز التمسّک بالبراءة العقلیة ــــــــ بناءً  علی القول بقاعدة قبح العقاب بلا بیان ـــــــ فی الشبهات الحکمیة قبل الفحص</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هو اشتراط الفحص فی  جریان البراءة العقلیة ولا یجوز التمسّک بالبراءة العقلیة فی الشبهات الحکمیة قبل  الفحص عمّا یثبت التکلیف؛ بل ذکروا أنّ هذا المطلب واضح ولا إشکال فیه ولا ینبغی  التأمّل فی اشتراط الفحص قبل إجراء البراءة العقلیة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ذلک بأنّ موضوع حکم العقل بقبح العقاب هو عدم البیان؛ فحینئذٍ لکی نحرز  البراءة وقبح العقاب لابدّ من إحراز موضوع هذه القاعدة وهو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إحراز عدم البیان حتی یمکن إثبات البراءة العقلیة وقبح العقاب، ومن الواضح أنّ  المکلّف قبل البحث عن الأدلة التی تثبت الأحکام عادةً هو لا یستطیع أن یحرز عدم  البیان، فإذا کان لا یحرز عدم البیان قبل الفحص، فکیف یجوز له التمسّک بالقاعدة  لإثبات محمولها، وإثبات الحکم فیها وهو البراءة وقبح العقاب،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الفحص  حتی یحرز بعد الفحص وعدم العثور علی دلیلٍ مثبت للتکلیف یستطیع أن یقول بعدم وجود  البیان، فإذا أحرز عدم البیان بعد الفحص؛ حینئذٍ تجری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قبل الفحص یحرز عدم وصول البیان إلیه، لکن البیان الذی أُخذ عدمه موضوعاً فی قاعدة  قبح العقاب بلا بیان لا یُراد به البیان الواصل، وإنما المراد هو البیان الذی یکون  ما عبّروا عنه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فی معرض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أنّ المکلّف عادةً إذا فحص  یعثر علیه إن کان موجوداً، فإذن موضوع القاعدة هو عدم البیان الذی یکون فی معرض  الوصول، ومن الواضح أنّ المکلّف قبل الفحص لا یحرز عدم هذا البیان، ولعلّ هذا  البیان موجود وإذا فحص یعثر علیه، فهو قبل الفحص لا یحرز عدم وجود بیان فی معرض  الوصول، وإنما یحرز عدم وجود بیان واصل إلیه، لکن الموضوع فی القاعدة لیس هو  البیان الواصل، وإنما الموضوع هو البیان الذی یکون فی معرض الوصول، وإحراز عدمه  یتوقف علی الفحص، فالمکلّف إذا لم یفحص لا یحرز عدم مثل هذا البیان، فلا یجوز له التمسّک  بالقاعدة، وإذا فحص وعثر علی بیان؛ فحینئذٍ ینتفی موضوع القاعدة، لکن إذا فحص ولم  یعثر علی بیان یستطیع أن یقول أنا أحرز عدم وجود بیان فی معرض الوصول، فیجوز له  التمسّک بالقاعدة، لکن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علی عدم جواز التمسّک البراءة  العقلیة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یمکن تتمیم ما  ذکروه حتی  بناءً علی إنکار قاعدة قبح العقاب بلا بیان؛ وذلک لأنّ من ینکر قاعدة قبح العقاب  بلا بیان فی الحقیقة هو ینکرها کقاعدةٍ عقلیة، فالعقل لا یحکم بهذا الشیء، باعتبار  أنّ مولویة المولی ثابتة حتی فی التکالیف المحتملة والموهومة، فضلاً عن التکالیف  المعلومة، هی مولویة واسعة وثابتة فی کل شیءٍ؛ وحینئذٍ یکون له حق الطاعة فی  التکلیف ولو کان محتملاً وموهوماً، لکنّه یؤمن بها کقاعدة عقلائیة جری علیها  العقلاء فی مولویاتهم العرفیة فیما بینهم، قاعدة قبح العقاب بلا بیان حتی إذا کانت  قاعدة عقلائیة هی مشروطة بالفحص؛ لأنّ العقلاء لا یقبلون العذر فیما إذا تبیّن  وجود تکلیف وأجری البراءة قبل الفحص، یعنی عندما یکون التکلیف فی معرض الوصول،  وعندما تکون عادة المکلّف والمولی هی أن لا یوصل البیان إلی کل مکلّفٍ بیده، وإنما  یجعله فی معرض الوصول، التمسّک بالبراءة قبل الفحص لا یراه العقلاء عذراً ومبرراً  للمکلّف بحیث هو لا یستحق العقاب؛ بل یرونه مستحقاً للعقاب عندما ینفی التکلیف عند  الشک فیه قبل الفحص؛ لأنّهم یقولون له أنّ البیان علی التکلیف جُعل فی معرض  الوصول، فعلیک الفحص حتی یمکنک التمسّک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البراءة  العقلیة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البراءة الشرعیة، یعنی  الأدلة الدالة علی البراءة وهی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بقینا نحن ودلیل البراءة  الشرعیة، فدلیلها مطلق وکما یشمل حالة ما بعد الفحص أیضاً یشمل حالة ما قبل الفحص  ولیس فی دلیل البراءة ما یوجب تقییدها بما بعد الفحص، فهی تشمل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یقع فی المانع، یعنی کأنّهم فرغوا عن إطلاق دلیل  البراءة، وإنما الکلام فی وجود ما یمنع من ثبوت البراءة لحالة ما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یرون أنّ المقتضی للبراءة قبل الفحص موجود وهو إطلاق دلیل البراءة، وإنّما  الکلام فی وجود ما یمنع من ذلک؛ ولذلک تکلموا فی أنّ المانع ما هو ؟ هل هو مانع  عقلی، أو مانع شرعی ؟ واختلفوا فی ذلک، لکنّ ظاهرهم هو الاتفاق علی أنّه لا قصور  فی المقتضی، وأنّ الأدلة مطلقة بلحاظ ما قبل الفحص وبلحاظ ما بعد الفحص بحیث إذا  ناقشنا فی المانع المدّعی فی المقام سواء کان عقلیاً، أو کان شرعیاً؛ حینئذٍ إطلاق  الأدلة یکفی لإثبات البراءة حتی فی صورة ما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هناک  رأی یری أنّ هناک قصوراً فی المقتضی، یعنی هناک رأی یمنع من الإطلاق فی أدلة  البراءة الشرعیة بنحوٍ یشمل حتی صورة ما قبل الفحص، ومن هنا المنع من جریان  البراءة قبل الفحص فی الشبهات الحکمیة والمقصود هو البراءة الشرعیة، المنع من جریان  البراءة یمکن أن یُبیّن بلسان قصور المقتضی وعدم وجود إطلاقٍ فی أدلة البراءة، وله  بیانات أخری، فقد یُبیّن بلسان الاعتراف بوجود المقتضی وإطلاق الأدلة، لکن هناک  مانع عقلی یمنع من ثبوت البراءة الشرعیة فی صورة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یُبیّن بلسان  وجود مانع شرعی یمنع من ذلک کما سیظهر من خلال البحث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قصور المقتضی ــــــــ  وهذه نقطة مهمّة جداً ــــــــ إنّ أدلة البراءة هل فیها إطلاق یشمل صورة ما قبل  الفحص، أو لیس فیها إطلاق ؟ إذا لاحظنا أدلة البراءة وحدها وقصرنا النظر علیها،  فالظاهر أنّه لا مجال للتشکیک فی وجود إطلاق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الأدلة التی استُدل بها علی البراءة، لیس  فیها خصوص ما یشیر إلی تقیید البراءة المجعولة فیها بما بعد الفحص، لکن ادُعی أنّ  هناک قصوراً فی أدلة البراءة ولیس فی أدلة البراءة جمیعاً بلا فرقٍ بین دلیل  ودلیل، لیس فیها إطلاق یشمل ما قبل الفحص، ادُعی ذلک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أنّها قاعدة عقلیة، أو قلنا بأنّها قاعدة  عقلائیة، علی کلا التقدیرین لا إشکال فی أنّها قاعدة مرکوزة فی أذهان العقلاء  وجروا علیها فیما بینهم، وطبّقوها فی المولویات الموجودة عندهم وعلی غیرهم أیضاً؛  حینئذٍ فی مثل هذه الحالة یقال فی مقام بیان قصور المقتضی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ترِد نصوص  شرعیة بما یطابق هذه القاعدة المرتکزة فی أذهان العقلاء، یعنی الدلیل الشرعی یکون  مطابقاً للارتکاز العقلائی؛ حینئذٍ فی حالة من هذا القبیل هذا الدلیل الشرعی ینصرف  إلی ما هو المرتکز فی أذهان العقلاء ویتحدد بحدوده ویتبعه فی السعة والضیق، فإذا  کانت تلک القاعدة مرتکزة فی أذهان العقلاء وکان لها حدود معیّنة، الدلیل الشرعی  أیضاً سوف یتحدد بتلک الحدود، فإذا کانت واسعة ومطلقة، فالدلیل الشرعی أیضاً سیکون  واسعاً ومطلقاً، وأمّا إّذا کانت هذه القاعدة المرتکزة ضیقة وتثبت فی حالة معیّنة،  الدلیل الشرعی أیضاً یتبعها فی ذلک وینصرف إلی خصوص تلک الحالة المعینة التی هی  مرتکزة فی أذهان العقلاء؛ حینئذٍ هذا الکلام یمکن أن یُطبّق فی محل الکلام،  فالقاعدة العقلیة هی قاعدة ارتکازیة، بعد الفراغ عن ذلک؛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أدلة  شرعیة مفادها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نصوص شرعیة بما یطابق تلک القاعدة  المرتکزة فی أذهان العقلاء؛ حینئذٍ نطبّق ما تقدّم سابقاً علی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الدلیل الشرعی لا یستطیع أن یتسع إلی ما لا یتسع إلیه الارتکاز، وإنّما هو  یتحدد بحدودها وینصرف إلی ما هو المرتکز فی أذهان العقلاء، فإذا فرضنا کما تقدّم  أنّ الارتکاز العقلائی لقاعدة قبح العقاب بلا بیان موجود فقط فیما بعد الفحص؛  لأننا قلنا بعدم وجود ارتکاز لدی العقلاء علی المعذوریة قبل الفحص، عندما یکون  المولی مولی من هذا القبیل، المولی هو لم یلتزم بإیصال البیان علی تکالیفه إلی کل  مکلّف کما هی العادة تقتضی هکذا فی کل القوانین لا یصل البیان علی التکالیف إلی کل  مکلّفٍ مکلّف، وإنّما المولی یجعله فی معرض الوصول، فی مثل هذه الحالة الارتکاز  العقلائی لا یساعد علی المعذریة قبل الفحص، وإنما یقول له أفحص، لعلّک تعثر علی  دلیل علی التکلیف، وهذا معناه أنّ البراءة العقلیة التی هی أمر ارتکازی هی مخصوصة  بصورة ما بعد الفحص، فقبل الفحص لا یوجد ارتکاز علی البراءة والمعذریة، الدلیل  الشرعیة الذی هو یوافق هذه القاعدة الارتکازیة أیضاً هو ینصرف إلی ذلک ویتحدد بهذه  الحدود، وبالتالی تکون الأدلة الشرعیة علی البراءة مختصّة بصورة ما بعد الفحص،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أدلّة البراءة بناءً علی هذا الکلام حتی نبحث عن المانع، وإنما  هناک قصور فی المقتضی یمنع من التمسک بهذه الأدلة إثبات البراءة فی صورة ما قبل  الفحص</w:t>
      </w:r>
      <w:r>
        <w:rPr>
          <w:rFonts w:eastAsia="IRNazanin" w:cs="IRNazanin"/>
          <w:color w:val="111111"/>
          <w:sz w:val="28"/>
          <w:szCs w:val="28"/>
          <w:rtl w:val="true"/>
          <w:lang w:bidi="fa-IR"/>
        </w:rPr>
        <w:t>.</w:t>
      </w:r>
      <w:bookmarkStart w:id="118" w:name="pg4993_29667"/>
    </w:p>
    <w:p>
      <w:pPr>
        <w:pStyle w:val="Heading2"/>
        <w:numPr>
          <w:ilvl w:val="1"/>
          <w:numId w:val="1"/>
        </w:numPr>
        <w:rPr/>
      </w:pPr>
      <w:bookmarkStart w:id="119" w:name="__RefHeading___Toc400448_774463916"/>
      <w:bookmarkStart w:id="120" w:name="_Toc40"/>
      <w:bookmarkEnd w:id="118"/>
      <w:bookmarkEnd w:id="119"/>
      <w:r>
        <w:rPr>
          <w:rtl w:val="true"/>
        </w:rPr>
        <w:t xml:space="preserve">الأصول العملیّة </w:t>
      </w:r>
      <w:r>
        <w:rPr>
          <w:rtl w:val="true"/>
        </w:rPr>
        <w:t xml:space="preserve">/ </w:t>
      </w:r>
      <w:r>
        <w:rPr>
          <w:rtl w:val="true"/>
        </w:rPr>
        <w:t>شرائط جریان الأصول العملیة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الکلام یقع فی الشرط الأوّل من  شروط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بیّنا أنّ هذا الاشتراط قد یُبیّن بوجهین،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اعتبار قصور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باعتبار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ولازال الکلام فی الوجه الأول، أی فی قصور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هذا الوجه فی  بعض الکلمات بأنّ اختصاص أدلة البراءة الشرعیة بما بعد الفحص وعدم شمولها لصورة ما  قبل الفحص، منشأه هو أنّ قبح العقاب بلا بیان فیه 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إیجابی مُعبّر عنه  بمعذوریة الجاهل بعد الفحص، وفیه جانب سلبی وهو عدم معذوریة الجاهل قبل الفحص،  کأنّه یُدّعی أنّه کما أنّ معذوریة الجاهل بعد الفحص أمر ارتکازی عند العقلاء، عدم  معذوریة الجاهل قبل الفحص أیضاً هو أمر ارتکازی عند العقلاء، یعنی أنّ العقلاء فی  مرتکزاتهم یرون الجاهل معذوراً بعد الفحص ولا یرونه معذوراً قبل الفحص، والجانب  السلبی هو الذی یکون موجباً لاختصاص أدلة البراءة بما بعد الفحص، باعتبار أنّ  الارتکاز قائم علی عدم المعذوریة قبل الفحص، وهذا الجانب السلبی ـــــــــ عدم  المعذوریة قبل الفحص ـــــــــ هو الذی یکون موجباً لمنع شمول أدلة البراءة لما  قبل الفحص، فیُحمل لا محالة علی ما بعد الفحص ویختص بما بعد الفحص ولا یشمل صورة  ما قبل الفحص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هذا التفسیر لیس هو المقصود بالوجه الأول؛ لأنّ وجود ارتکاز علی معذوریة الجاهل  بعد الفحص لا یلازم بالضرورة وجود ارتکاز علی عدم المعذوریة قبل الفحص، الشیء  المسلّم هو أنّ نقول فی صورة ما بعد الفحص، إذا فحص المکلّف ولم یعثر علی تکلیف من  قبل المولی هناک ارتکاز قائم علی معذوریة الجاهل بعد الفحص، لکن هل هذا یعنی وجود  ارتکاز علی عدم المعذوریة فی صورة ما قبل الفحص ؟ هذا یحتاج إلی إثبات، فالشیء  الذی یُسلّم به هو عد وجود ارتکاز علی المعذوریة قبل الفحص، لکن لیس هناک ملازمة  بین عدم وجود ارتکاز علی المعذوریة قبل الفحص، وبین وجود ارتکاز علی عدم المعذوریة  قبل الفحص حتی یکون هذا الارتکاز علی عدم المعذوریة قبل الفحص هو الموجب لتخصیص أدلة  البراءة بصورة ما بعد الفحص، ومانع من شمولها لصورة ما قبل الفحص</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لیس مهماً؛ لأنّ  العقل یحکم بعدم المعذوریة فی صورة ما قبل الفحص، فحتی لو فرضنا عدم وجود ارتکاز  علی عدم المعذوریة قبل الفحص، المهم أنّ هذه القاعدة ممّا یحکم به العقل، فالعقل  یحکم بوجوب الاحتیاط قبل الفحص وعدم جریان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العقلی هل  یصلح أن یکون مانعاً من شمول دلیل البراءة لصورة ما قبل الفحص ؟ هل یصلح أن یکون  موجباً لتقیید دلیل البراءة الشرعی بصورة ما بعد الفحص ؟ الظاهر أنّه لا یصلح لأن  یکون موجباً لانصراف دلیل البراءة الشرعیة لصورة ما بعد الفحص، باعتبار ما تقدم  سابقاً من أنّ هذا الحکم العقلی بعدم معذوریة الجاهل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بوجوب الاحتیاط قبل الفحص لا محالة یکون حکماً تعلیقیاً ولیس تنجیزیاً،  بمعنی أنّه معلّق علی عدم ورود الترخیص من قبل نفس المولی بارتکاب الشبهة قبل  الفحص، هذه أحکام ـــــــــ علی ما تقدّم سابقاً ـــــــــ یدرکها العقل من باب  رعایة شأن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الواضح أنّ العقل یحکم بوجوب مراعاة شأن  المولی حتی إذا رخّص نفس المولی فی المخالفة، فدائماً حکم العقل بالاحتیاط وبحق  الطاعة وبعدم معذوریة الجاهل، هی أحکام تعلیقیة، بمعنی أنّها معلّقة اساساً علی  عدم ورود ترخیص من المولی فی ارتکاب الشبهة قبل الفحص، فإذا ورد ترخیص من قبل  الشارع بارتکاب الشبهة قبل الفحص، هذا الترخیص لا ینافی الحکم العقلی؛ لأنّ  المفروض أنّ الحکم العقلی معلّق علی عدمه، معنی ذلک أنّ الحکم العقلی لا وجود له  إلاّ مع عدم الترخیص، أمّا مع وجود الترخیص، فلا وجود لحکم العقل؛ بل ینتفی الحکم  العقلی بانتفاء موضوعه؛ لأنّ هذا الترخیص من قبل المولی أُخذ فی موضوع الحکم  العقلی، فمع وجود الترخیص ینتفی الحکم العقلی بانتفاء موضوعه، فلا یکون له وجود  حتی یکون مانعاً؛ وحینئذٍ نطبّق هذا فی محل الکلام، یقال أنّ دلیل البراءة الشرعیة  فی حدّ نفسه المفروض أنّ له إطلاق ـــــــ بقطع النظر عن هذا الوجه الذی نتکلّم  فیه ـــــــ یشمل حالة ما قبل الفحص وحالة ما بعد الفحص، وهذه البراءة الشرعیة  الشاملة لحالة ما قبل الفحص وحالة ما بعد الفحص هی عبارة عن ترخیص شرعی لارتکاب  الشبهة قبل الفحص کما هی ترخیص شرعی لارتکاب الشبهة بعد الفحص بناءً علی إطلاقه  وبقطع النظر عن هذا الوجه؛ حینئذٍ ینتفی الحکم العقلی،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یقال أنّ  الحکم العقلی یکون موجباً لتقیید الدلیل بصورة ما بعد الفحص، ویکون مانعاً من شمول  دلیل البراءة لصورة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الأوّل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 للوجه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 ملاحظة الارتکاز العقلائی علی معذوریة الجاهل بعد الفحص؛ وحینئذٍ یقال  أنّ أدلة البراءة الشرعیة حیث أنّها وردت بنفس مضمون هذا الارتکاز تکون ظاهرة فی  إمضاء هذا الارتکاز، فقهراً تتحدد بحدوده سعةً وضیقاً، فلا تشمل دائرة أوسع مما  استقر علیه الارتکاز، والمفروض أنّ الارتکاز یختص بصورة ما بعد الفحص، فدلیل  البراءة الشرعیة الإمضائی أیضاً یتحدد بهذا الحد، فیختص لا محالة بصورة ما بعد  الفحص ولا یشمل صورة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هو ظاهر الوجه الأول المدّعی فی المقام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الثانی هو  أقرب من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أصل الوجه أنّ هذا الوجه مبنی علی إنکار  البراءة العقلیة والقول بأنّ قبح العقاب بلا بیان هو أصل من الأصول العقلائیة التی  بنا علیها العقلاء فی مولویاتهم العرفیة ولا یمتد إلی المولی الحقیقی الذی تکون  مولویته مولویة حقیقیة ذاتیة، وکأنّه یقال أنّ هذا الوجه لا یجری إذا قلنا  بالبراءة العقلیة، فهل صحیح أنّ هذا الوجه لا یتم بناءً علی الإیمان بالبراءة  العقلیة، وأنّها حکم عقلی یحکم به العقل العملی ولیس مجرد شیءٍ بنا علیه العقلاء  فیما بینهم؛ بل هو ممّا یدرکه العقل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یتم حتی إذا آمنا  بالبراءة العقلیة وقلنا بأنّها حکم من الأحکام العقلیة التی یدرکها العقل ویستقل  بها،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افتُرض أنّ أدلة البراءة إمضائیة بناءً علی  إنکار البراءة العقلیة والقول بأنّها ارتکاز علی قبح العقاب بلا بیان، فتکون أدلّة  البراءة الشرعیة إمضاءً لهذا الارتکاز، هنا بدلاً من الإمضاء نقول إرشاد، وأن یقال  أنّ العقل یحکم بالبراءة، والعقل یستقل بإدراک قبح العقاب بلا بیان، والدلیل  الشرعی الوارد بهذا المضمون یکون إرشاداً إلی ما حکم به العقل، فیتحدد أیضاً  بحدوده، فیأتی نفس البیان السابق هنا، فأنّ ما یحکم به العقل هو البراءة بعد  الفحص، کما أنّ الارتکاز یختص بما بعد الفحص، ما یحکم به العقل من البراءة بناءً  علی أنّها قاعدة عقلیة أیضاً هو یختص بما بعد الفحص بلا إشکال، أمّا قبل الفحص  فالعقل یحکم بوجوب الاحتیاط، قطعاً لا یحکم بالبراءة قبل الفحص؛ وحینئذٍ یقال أنّ  هذا الوجه لیس مبنیاً علی إنکار البراءة العقلیة؛ بل یمکن أن یجری حتی بناءً علی  القول بالبراءة العقلیة بالالتزام بأنّ أدلة البراءة الشرعیة هی إرشاد إلی ما یحکم  به العقل، والمفروض أنّ ما یحکم به العقل یختص بما بعد الفحص ولا یشمل حالة ما قبل  الفحص</w:t>
      </w:r>
      <w:r>
        <w:rPr>
          <w:rFonts w:eastAsia="IRNazanin" w:cs="IRNazanin"/>
          <w:color w:val="111111"/>
          <w:sz w:val="28"/>
          <w:szCs w:val="28"/>
          <w:rtl w:val="true"/>
          <w:lang w:bidi="fa-IR"/>
        </w:rPr>
        <w:t>.</w:t>
      </w:r>
      <w:bookmarkStart w:id="121" w:name="pg4993_29670"/>
    </w:p>
    <w:p>
      <w:pPr>
        <w:pStyle w:val="Heading2"/>
        <w:numPr>
          <w:ilvl w:val="1"/>
          <w:numId w:val="1"/>
        </w:numPr>
        <w:rPr/>
      </w:pPr>
      <w:bookmarkStart w:id="122" w:name="__RefHeading___Toc400450_774463916"/>
      <w:bookmarkStart w:id="123" w:name="_Toc41"/>
      <w:bookmarkEnd w:id="121"/>
      <w:bookmarkEnd w:id="122"/>
      <w:r>
        <w:rPr>
          <w:rtl w:val="true"/>
        </w:rPr>
        <w:t xml:space="preserve">الأصول العملیّة </w:t>
      </w:r>
      <w:r>
        <w:rPr>
          <w:rtl w:val="true"/>
        </w:rPr>
        <w:t xml:space="preserve">/ </w:t>
      </w:r>
      <w:r>
        <w:rPr>
          <w:rtl w:val="true"/>
        </w:rPr>
        <w:t>شرائط جریان الأصول العملیة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الوجه الأوّل لوجوب  الفحص وعدم جواز إجراء البراءة الشرعیةقبل الفحص،  وقلنا أنّ الظاهر من هذا الوجه هو التقریب الثانی له الذی یقول أنّ إجراء البراءة  بعد الفحص هو أمر ارتکازی، فالدلیل الشرعی الوارد بهذا المضمون یکون إمضاءً لهذا  الارتکاز، فیتحدد بحدوده، وبالتالی تکون أدلّة البراءة الشرعیة کلّها دالة علی  البراءة بعد الفحص ولا إطلاق لها لحالة ما قبل الفحص، وهذا عبارة عن القصور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یتوقف هذا التقریب علی  إنکار البراءة العقلیة کما ذُکر، أو لا ؟ یعنی حتی إذا قلنا بأنّ قاعدة قبح العقاب  بلا بیان هی قاعدة عقلیة، مع ذلک یمکن أن یقال بهذا التقریب، باعتبار أنّ البراءة  الشرعیة تکون إرشاداً إلی ما یحکم به العقل، فأیضاً تتحدد بحدوده، فلا إطلاق لأدلة  البراءة الشرعیة بحیث یشمل ما هو أوسع دائرة مما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لیست  مهمّة جداً حسب الظاهر، أصل هذا الوجه بالتقریب الثانی الذی هو الأقرب، توجد علیه  عدّة ملاحظات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لو تم فی حدّ نفسه، فهو لا یتم فی جمیع الأصول المؤمّنة؛ لأنّ بعض  الأصول المؤمّنة أصول تأسیسیة، فلا یُتصوّر فیها الإمضاء من قبیل أصالة الطهارة،  ومن قبیل حتی أصالة الإباحة؛ بل یمکن أن یقال ذلک حتّی فی الاستصحاب المؤمّن  ـــــــــ استصحاب عدم التکلیف ـــــــــ هذه أصول تأسیسیة لا یوجد عند العقلاء  ارتکاز علیها حتی یقال أنّ الدلیل الشرعی لابدّ أن یُحمل علی هذا الارتکاز ویکون  إمضاءً له ویتحدد بحدوده، فی أصالة البراءة هناک ارتکاز علی معذوریة الجاهل؛  حینئذٍ یقال أنّ الدلیل الشرعی الوارد بهذا المضمون یکون إمضاءً لما هو المرتکز فی  أذهان العقلاء، لکن مثل أصالة الطهارة لا نستطیع أن نقول ذلک، حیث لا یوجد فی  أذهان العقلاء ارتکاز علی أصالة الطهارة، فهذا الوجه لا یتم فی جمیع الأصول  العملیة المؤمّنة، وإنما یتم فی الأصول العملیة المؤمنة التی یمکن فیها فرض الإمضاء،  فیأتی هذا البیان، أمّا الأصول التأسیسیة التی جعلها الشارع واعتبرها تأسیساً ولیس  لها ارتکاز فی أذهان العقلاء، فنواجه حینئذٍ مشکلة أنّه إذا کان هذا هو الوجه الذی  یوجب التخصیص وعدم شمول أدلة الأصل المؤمن لحالة ما قبل الفحص، هذا یختص بمثل  أصالة البراءة، أمّا أصالة الطهارة، فینبغی أ، تبقی علی إطلاقها، فیجوز العمل بها  حتی فی حالة ما قبل الفحص ــــــــ کلامنا فی الشبهة الحکمیة لا فی الشبهة  الموضوعیة ـــــــ فی الشبهة الحکمیة یجوز للمکلّف إذا شک فی طهارة شیءٍ أو نجاسته  بنحو الشبهة الحکمیة، یجوز له أن یتمسک بأصالة الطهارة قبل الفحص؛ لأنّ هذا الوجه  لا یمنع من إطلاق الدلیل؛ لأنّه لا یجری فی مثل الأصول العملیة المؤمّنة  التأسیسیة، وإنما یجری فی أصالة العملیة الإمضائیة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فی هذا الوجه هو أنّ جمیع أدلة البراءة الشرعیة هی إمضائیة؛ إذ لا  یُفرّق بین دلیل من أدلة البراءة ودلیل آخر، وهذا فیه محذور وهو أنّه بناءً علی  هذا؛ حینئذٍ سوف یتّحد مفاد الأدلة الشرعیة مع مفاد ما هو المرتکز فی أذهان  العقلاء، یعنی مع مفاد قاعدة قبح العقاب بلا بیان؛ لأنّ هذا هو مقتضی الإمضاء، ما  ارتکز فی أذهان العقلاء هو قبح العقاب بلا بیان، وقلنا أنّ أدلة البراءة الشرعیة  هی إمضاء لما هو مرتکز فی أذهان العقلاء، فیکون مفاد الأدلة الشرعیة هو نفس مفاد قاعدة  قبح العقاب بلا بیان، فتکون جمیع أدلة البراءة الشرعیة بما فیها حدیث الرفع مفادها  هو مفاد قاعدة قبح العقاب بلا بیان ــــــــ بناءً علی الإمضائیة ـــــــ ؛ إذا  وصلنا إلی هذه النتیجة؛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سوف یصح ما یقوله الإخباریون  من أنّ أدلة وجوب الاحتیاط تکون مقدّمة علی أدلة البراءة الشرعیة وحاکمة علیها؛  لأنّ أدلة البراءة الشرعیة لیس فیها خصوصیة أکثر من قاعدة قبح العقاب بلا بیان،  وکما أنّ أدلة الاحتیاط الشرعی ـــــــ إذا تمّت ـــــــ تکون حاکمة علی البراءة  العقلیة وعلی قاعدة قبح العقاب بلا بیان بلا إشکال، لوضوح أنّ موضوع قاعدة قبح  العقاب بلا بیان موضوعها عدم البیان، ودلیل الاحتیاط الشرعی ـــــــ إذا تمّ  ــــــ یکون بیاناً، فیکون رافعاً لموضوع قاعدة قبح العقاب بلا بیان ویتقدّم  علیها، إذا قلنا أنّ مفاد أدلة البراءة الشرعیة هو نفس مفاد قاعدة قبح العقاب بلا  بیان، یتحد مفادهما؛ وحینئذٍ تکون أدلة الاحتیاط الشرعی حاکمة علی أدلة البراءة  الشرعیة کما هی حاکمة علی أصل قاعدة قبح العقاب بلا بیان؛ لأنّ مفاد البراءة  الشرعیة هو نفس مفاد قاعدة قبح العقاب بلا بیان بعد فرض أنّها جمیعاً إمضاء لما  ارتکز فی أذهان العقلاء من قبح العقاب بلا بیان، وهذه نتیجة لا یقبل بها صاحب هذا  الوجه ولا غیره من الأصولیین؛ بل یقولون أن أدلة الاحتیاط الشرعی لیست حاکمة علی  أدلة البراءة الشرعیة؛ بل هم یقدّمون أدلة البراءة الشرعیة علی أدلة الاحتیاط  الشرعی، ویقولون أنّ المأخوذ فی أدلة البراءة الشرعیة هو عدم البیان علی الواقع،  ومن الواضح أنّ أدلة الاحتیاط الشرعی لیست بیاناً علی الواقع، وحتی لو فرضنا  تمامیة أدلة الاحتیاط الشرعی، یبقی المکلف شاکاً فی الواقع؛ ولذا لا تکون مقدّمة  علی أدلة البراءة الشرعیة، مسألة تقدیم أدلة البراءة الشرعیة علی أدلة الاحتیاط  الشرعی لا یکون إلاّ إذا فرضنا اختلاف مفاد دلیل البراءة الشرعیة مع مفاد قاعدة  قبح العقاب بلا بیان، إذا اختلف مفادهما؛ حینئذٍ یتم کلامهم، بأن یقال أنّ موضوع قاعدة  قبح العقاب بلا بیان هو عدم مطلق البیان، سواء کان البیان علی الحکم الواقعی أو  علی الحکم الظاهری؛ ولذا تکون أدلة وجوب الاحتیاط حاکمة علی قاعدة قبح العقاب بلا  بیان؛ لأنّها بیان علی الحکم الظاهری، وإن لم تکن بیاناً علی الحکم الواقعی، فتکون  رافعة لموضوعه وحاکمة علیه، لکن أدلة البراءة الشرعیة لیست هکذا، حیث أنّ موضوعها  هو عدم البیان علی الواقع ولیس عدم مطلق البیان،؛ حینئذٍ لا تکون أدلة الاحتیاط  الشرعی حاکمة علی 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کلام الأصولیین فی قِبال  الإخباریین لابدّ من فرض اختلاف مفاد قاعدة قبح العقاب بلا بیان عن أدلة البراءة  الشرعیة، وهذا ینافی أنّ جمیع أدلة البراءة الشرعیة إمضائیة، فإذا کانت جمیع أدلة البراءة  الشرعیة إمضائیة؛ فحینئذ یکون مفادها هو نفس مفاد قاعدة قبح العقاب بلا بیان؛  وحینئذٍ نقع فی هذه المشکلة التی لا یلتزم بها الأصولیون،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اختلاف المفادین، وهذا ینافی فرض الإمضائیة فی جمیع أدلة البراءة الشرعیة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مسألة أنّ ارتکازیة معذوریة الجاهل بعد الفحص، هذا هل یوجب انصراف دلیل البراءة  الشرعیة ـــــــ الذی هو بحسب الفرض فی حدّ نفسه لولا هذا الوجه یکون مطلقاً  ــــــــ إلی ما بعد الفحص ؟ هل یوجب منع شموله لحالة ما قبل الفحص، أو لا ؟ مجرد  أنّ المرتکز فی أذهان العقلاء هو قبح العقاب بلا بیان ومعذوریة الجاهل بعد الفحص  لماذا یوجب تقیید أدلة البراءة الشرعیة واختصاصها بخصوص حالة ما بعد الفحص ؟ هذا  الارتکاز العقلائی هو لنکتة کما هو واضح، لماذا ارتکز فی أذهان العقلاء أنّ الجاهل  بعد الفحص یکون معذوراً ؟ دائماً الأصل المؤمّن، سواء کان عقلیاً، أو عقلائیاً هو  ثابت بنکتة التسهیل، الغرض منه هو تسهیل الأمر علی العباد، وهذه النکتة بنظر  العقلاء لا مانع من تعمیمها لحالة ما قبل الفحص، یعنی العقلاء أنفسهم الذین ارتکز  فی أذهانهم معذوریة الجاهل بعد الفحص لا یرون مانعاً من أنّ الشارع یوسّع من دائرة  هذه المعذوریة، فیجعلها شاملة لحالة ما قبل الفحص بنفس النکتة وهی نکتة التسهیل،  قد یرید الشارع توسعة التسهیل علی العباد لا یجعل البراءة والمعذوریة ثابتة فقط فی  حالة ما بعد الفحص، یمکن أن تتسع نکتة التسهیل فی نظر الشارع، فیوسّع من دائرة  المعذوریة، فیجعل المعذوریة حتی لحالة ما قبل الفحص، مع هذا الشیء الذی ذکرنا،  لماذا تکون مجرّد فی أذهان العقلاء معذوریة الجاهل مرتکزة فی أذهانهم لحالة بعد  الفحص ؟ هذا لماذا یوجب تقیید الدلیل الشرعی، والحال أنّ نفس العقلاء لا یرون  مانعاً من أنّ الشارع قد یوسّع من دائرة المعذوریة ومن دائرة التسهیل علی  المکلفین، فیجعل التسهیل بعد الفحص ویجعله أیضاً قبل الفحص ؟ لا ضیر فی ذلک، فهذا  الکلام إنما یتم فی حالة ما إذا کانت نکتة الارتکاز بنفسها توجب تضییق الجعل  الشرعی وجعله مختصّاً بحالة معینة، لکن النکتة فی محل الکلام لیست هکذا؛ بل هی  تقتضی تسهیل الأمر علی العباد وعدم إیقاعهم فی الحرج، والعقلاء یقولون أنّ عدم الإیقاع  فی الحرج لا یختص بحالة بعد الفحص، فقد یری الشارع أنّ المصلحة تقتضی التسهیل علی  العباد حتی فی حالة ما قبل الفحص، عندما لا یری العقلاء مانعاً من ذلک نحن نقول أنّ  هذه الارتکازیة توجب انصراف الدلیل إلی خصوص ما عد الفحص، واختصاص أدلة البراءة  جمیعاً بحالة ما بعد الفحص، هذا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الملاحظات علی الوجه الأول  بتقریبه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قصور المقتضی عن شمول أدلة البراءة الشرعیة فی الشبهة الحکمیة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مبنی علی دعوی قصور المقتضی بعد لحاظ مجموع أدلة البراءة بعضها  مع بعض ــــــــ والمقصود بأدلة البراءة الثابت منها سنداً ودلالة ــــــــ، إذا  لاحظنا أدلّة البراءة الشرعیة بعضها مع بعض، فهذا سیؤدی إلی عدم ثبوت البراءة فی  حالة ما قبل الفحص، هذه خلاصة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مقام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تمّ سنداً ودلالة من أدلة البراءة الشرعیة هو عبارة عن آیتین من الکتاب  وحدیث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من الکتاب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لیضل قوماً بعد إذ هداهم 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الرفع واضح وتام سنداً ودلالة، ودال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الشریفتان تدلان علی البراءة بلحاظ المستثنی منه، لکنهما فی نفس  الوقت تدلان علی عدم البراءة بلحاظ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یبیّن لهم ما یتقون توجد براءة، وهذه البراءة ترتفع إذا بیّن لهم ما یتقون، فتدل  علی البراءة قبل أن یبیّن لهم ما یتقون، هذا المستثنی، وتدل علی عدم البراءة بعد  أن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الآیة الأخری، قبل أن یؤتیها لا یکلّف نفساً، لکن  بعد الإیتاء عدم براءة، فلا براءة قبل الإیتاء والتبیین، وإنما تکون البراءة ثابتة  قبل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الرفع، فله  قابلیة الشمول بإطلاقه لحالة ما بعد الفحص وحالة ما قبل الفحص، باعتبار أنّ  المکلّف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حدیث الرفع علی البراءة فی حالة عدم وصول  الحکم للمکلّف، وعدم الوصول تارة یکون بعد الفحص وتارةً یکون بسبب عدم الفحص،  وبالنتیجة هو لا یعلم ولم یصله الحکم، فهی تشمل الحالتین، ومن هنا یقع التعارض بین  الحدیث من جهة وبین الآیتین الشریفتین بلحاظ المستثنی من جهة أخری؛ لأنّ الآیتین  بلحاظ المستثنی تقول بعد التبیین وبعد الإیتاء لا توجد براءة، دلالة الآیتین علی  عدم البراءة بعد التبیین والإیتاء، الکلام فی أنه ما هو المقصود بالتبیین والإیتاء  ؟ لیس المقصود هو إیصال الشارع للتکلیف إلی کل مکلّف، وإنما المقصود هو جعل الحکم  فی معرض الوصول بحیث لو فحص المکلف عنه لوصل إلیه، فهذا هو المقصود بالتبیین والإیتاء  الذی ترتفع معه البراءة، فإذا جعل الشارع الحکم فی معرض الوصول، فلا براءة؛ بل یجب  الاحتیاط، سواء فحص المکلّف أو لم یفحص، فلا براءة عندما یکون الحکم فی معرض  الوصول</w:t>
      </w:r>
      <w:r>
        <w:rPr>
          <w:rFonts w:eastAsia="IRNazanin" w:cs="IRNazanin"/>
          <w:color w:val="111111"/>
          <w:sz w:val="28"/>
          <w:szCs w:val="28"/>
          <w:rtl w:val="true"/>
          <w:lang w:bidi="fa-IR"/>
        </w:rPr>
        <w:t>.</w:t>
      </w:r>
      <w:bookmarkStart w:id="124" w:name="pg4993_29674"/>
    </w:p>
    <w:p>
      <w:pPr>
        <w:pStyle w:val="BookText"/>
        <w:rPr/>
      </w:pPr>
      <w:bookmarkEnd w:id="124"/>
      <w:r>
        <w:rPr>
          <w:rFonts w:ascii="IRNazanin" w:hAnsi="IRNazanin" w:eastAsia="IRNazanin"/>
          <w:color w:val="111111"/>
          <w:sz w:val="28"/>
          <w:sz w:val="28"/>
          <w:szCs w:val="28"/>
          <w:rtl w:val="true"/>
          <w:lang w:bidi="fa-IR"/>
        </w:rPr>
        <w:t>بالنسبة إلی حدیث الرفع،  فقد قلنا أنّ مقتضی إطلاقه هو شموله لحالة ما قبل الفحص وحالة ما بعد الفحص، ومن  هنا یقع التعارض بنحو العموم والخصوص من وجه بین الآیتین بلحاظ المستثنی وبین حدیث  الرفع، ومادّة الاجتماع فی هذا التعارض بنحو العموم والخصوص من وجه هی إذا لم یصل  الحکم إلی المکلّف لعدم الفحص ولیس إذا لم یصل الحکم إلیه بعد الفحص، فی هذه  الحالة حدیث الرفع یجعل له البراءة؛ لأنه مطلق، والآیتان الشریفتان بلحاظ المستثنی  تنفی البراءة مع افتراض أنّ الحکم فی معرض الوصول لکن المکلّف لم یفحص، فلم یصله  الحکم لعدم الفحص؛ وحینئذٍ هی تنفی البراءة فی هذه الحالة، فیتعارضان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قاعدة تقول عندما یتعارض الکتاب مع خبر غیر قطعی یقدّم الکتاب،  فإذا قدّمنا الکتاب نحکم بأنّه لا براءة قبل الفحص، وهذا هو المطلوب؛ لأنّه قبل  الفحص یجب الاحتیاط ولا تجری البراءة، فمقتضی الجمع بین أدلة البراءة تختص البراءة  بحالة ما بعد الفحص، وهذا هو المطلوب فی المقام، فلا تشمل حالة ما قبل الفحص؛ لأنّ  الأدلة تعارضت وقدّمنا الکتاب، والمفروض أنّ الکتاب یقول بعد التبیین، یعنی بعد  جعل الحکم فی معرض الوصول یجب الاحتیاط ولا تجری البراءة</w:t>
      </w:r>
      <w:r>
        <w:rPr>
          <w:rFonts w:eastAsia="IRNazanin" w:cs="IRNazanin"/>
          <w:color w:val="111111"/>
          <w:sz w:val="28"/>
          <w:szCs w:val="28"/>
          <w:rtl w:val="true"/>
          <w:lang w:bidi="fa-IR"/>
        </w:rPr>
        <w:t>.</w:t>
      </w:r>
    </w:p>
    <w:p>
      <w:pPr>
        <w:pStyle w:val="Heading2"/>
        <w:numPr>
          <w:ilvl w:val="1"/>
          <w:numId w:val="1"/>
        </w:numPr>
        <w:rPr/>
      </w:pPr>
      <w:bookmarkStart w:id="125" w:name="__RefHeading___Toc400452_774463916"/>
      <w:bookmarkStart w:id="126" w:name="_Toc42"/>
      <w:bookmarkEnd w:id="125"/>
      <w:r>
        <w:rPr>
          <w:rtl w:val="true"/>
        </w:rPr>
        <w:t xml:space="preserve">الأصول العملیّة </w:t>
      </w:r>
      <w:r>
        <w:rPr>
          <w:rtl w:val="true"/>
        </w:rPr>
        <w:t xml:space="preserve">/ </w:t>
      </w:r>
      <w:r>
        <w:rPr>
          <w:rtl w:val="true"/>
        </w:rPr>
        <w:t>شرائط جریان الأصول العملیة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یُلاحظ علی الوجه الثانی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إیقاع   التعارض بنحو  العموم والخصوص من وجه بین إطلاق حدیث الرفع وبین إطلاق الآیتین الشریفتین بلحاظ المستثنی،  إن قلنا بأنّ المستثنی یدل علی عدم البراءة عند تحقق الإیتاء والتبیین، هذا لیس  واضحاً؛ لأنّه یتوقف علی افتراض وجود إطلاق فی عقد المستثنی فی الآیتینحتی یقال إنّ هذا الإطلاق یتعارض مع إطلاق حدیث الرفع بنحو  العموم والخصوص من وجه، ویجری الکلام السابق، لکن الظاهر أنّه یمکن التشکیک فی  وجود إطلاق من هذا القبیل بلحاظ المستثنی، وذلک بأن یقال أنّ الظاهر من الآیتین  أنّهما بصدد بیان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الآیتین بصدد بیان  معذوریة الجاهل قبل التبیّن والإیتاء ولیستا بصدد بیان عدم معذوریة الجاهل بعد  تحقق الإیتاء والتبیین، الآیة لیست بصدد البیان من هذه الجهة، وإنّما مساق الآیتین  هو مساق بیان البراءة ومعذوریة الجاهل إلی أن یتبیّن الأمر ویحصل الإیتاء، فما سیق  لأجل بیانه الکلام هو معذوریة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المعذوریة بعد تحقق الإیتاء  والتبیین، الکلام لیس فی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نسلّم أنّه یُستفاد ذلک، لکن الآیة  لیست بصدد بیانه؛ ولذا لا یصح التمسّک بالإطلاق من تلک الجهة؛ لأنّ المتکلّم لیس  بصدد البیان من تلک الجهة، وإنما هو بصدد بیان معذوریة الجاهل قبل الإیتاء  والتبیین ولیس فی مقام بیان عدم معذوریة الجاهل بعد تحقق الإیتاء والتبیین حتّی  یُتمسَک بإطلاقه من هذه الجهة ویکون إطلاقه معارضاً لإطلاق حدیث الرفع بنحو العموم  والخصوص من وجه؛ بل قد یقال ما هو أکثر من ذلک، قد یُشکک فی أصل دلالة الآیتین علی  عدم معذوریة الجاهل بعد الإیتاء والتبیین، فضلاً عن إطلاق ذلک، اصلاً لا یُستفاد  من الآیة إلاّ معذوریة الجاهل، غایة الأمر أنّ الآیتین ذکرتا الإیتاء والتبیین  کحدٍّ تنتهی معهما البراءة، لکن هذا ذُکر لیس لغرض تشریع عدم البراءة ووجوب  الاحتیاط بعد الإیتاء والتبیین حتی یُستفاد من الآیتین وجوب الاحتیاط وعدم البراءة  بعد تحقق الإیتاء والتبیین، وإنّما ذُکر الإیتاء والتبیین کحدٍّ للبراءة المجعولة،  وما بعد هذا الحد کأنّه مسکوت عنه ولا یُستفاد من نفس الآیة تشریع عدم البراءة  ووجوب الاحتیاط بعد تحقق الإیتاء والتبیین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الأخیر نحن لا نقبله، الآیتان فیهما دلالة علی عدم  البراءة بعد تحقق الإیتاء والتبیین، وهذا مقتضی جعل هذا حداً، 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البراءة تنتهی ببیان ما یتقون، فبعدها لا براءة،  فیُستفاد من الآیتین تشریع وجوب الاحتیاط بعد تحقق الإیتاء والتبیین، لکن الإشکال  لیس هذا، وإنّما الإشکال فی إطلاق هذا التشریع، وصحّة التمسّک بإطلاق ذلک؛ لما  قلناه من أنّ الآیة لیست فی مقام بیان ذاک، وإنّما هی فی مقام بیان حکم المستثنی  منه، یعنی فی مقام بیان معذوریة الجاهل، نعم نستفید من ذلک أنّ هذه البراءة والمعذوریة  ترتفع بحصول الإیتاء والتبیین، لکن الآیة لیست بصدد بیان ذلک؛ ولذا لا یصح التمسّک  بالإطلاق من تلک الجهة، وبالتالی لا یتم هذا الوجه؛ لأنّ هذا الوجه یعتمد علی  افتراض وجود إطلاقٍ فی عقد المستثنی حتی یکون معارضاً للإطلاق فی حدیث الرفع بنحو  العموم والخصوص من وجه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التعارض بنحو العموم والخصوص من وجه، فی الوجه ذُکر أنّ التقدیم یکون  للآیتین علی حدیث الرفع ویثبت وجوب الاحتیاط قبل الفحص عملاً بالآیتین، یعنی بلحاظ  المستثنی، لکن قد یقال فی المقام لابدّ من تقدیم حدیث الرفع، باعتبار أنّ حدیث  الرفع یکون حاکماً علی عقد المستثنی فی الآیتین الشریفتین؛ لأنّ مفاد عقد المستثنی  فی الآیتین الشریفتین هو جعل وجوب الاحتیاط، أو عدم البراءة مع الإیتاء والتبیین،  یعنی أنّ مفاده هو الحکم بتنجّز التکلیف علی المکلّف مع إیتائه وبیانه الذی هو  بمعنی جعله فی معرض الوصول، فیتنجّز التکلیف علی المکلّف، فیجب علیه الاحتیاط، ولا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عقد المستثنی ومفاده فی الآیتین الذی هو نفس مفاد ما یحکم به العقل  من وجوب الاحتیاط مع بیان التکلیف وإیتائه وجعله فی معرض الوصول؛ وحینئذٍ یقال أنّ  دلیل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ــــــــ المفروض أنّه مطلق ــــــــ الشامل  لمادة الاجتماع، یعنی لصورة ما قبل الفحص، یکون رافعاً لموضوع الحکم المستفاد من المستثنی  فی الآیتین الشریفتین؛ لأنّ الحکم بالتنجیز وبوجوب الاحتیاط موضوعه البیان، إذا  بُیّن الحکم، یعنی إذا جُعل فی معرض الوصول، إذا ورد بیانٌ من الشارع مع الإیتاء  والتبیین، العقل یحکم والآیة تدل علی تنجّز التکلیف ووجوب الاحتیاط، فإذا ورد من  قِبل نفس الشارع ما یدل علی جعل التأمین فی هذه الحالة، ولو بإطلاقه، یکون رافعاً  لموضوع هذا الحکم وحاکماً علیه، یعنی هذا الحکم العقلی ـــــــــ مفاد المستثنی فی  الآیة الشریفة ـــــــ کما یرتفع موضوعه بعدم الإیتاء والتبیین، أیضاً یرتفع  موضوعه ببیان البراءة وبیان عدم التنجیز والمعذوریة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إنّما یحکم بالتنجیز حیث لا یرد ترخیص من قِبل الشارع، یقول أنّ الشارع  جعل الحکم فی معرض الوصول، فیکون هذا الحکم منجّزاً علیک، فیجب علیک الاحتیاط من  ناحیته قبل الفحص، هذا الحکم العقلی قطعاً هو معلّق علی عدم ورود ترخیصٍ من قِبل  نفس الشارع، نظیر ما تقدّم سابقاً، فإذا ورد ترخیص أو تأمین من قِبل الشارع یقول  له أنت مؤمّن من ناحیة هذا التکلیف الذی تحتمله قبل الفحص حتی إذا کان فی معرض  الوصول؛ حینئذٍ هل یحکم العقل بالتنجیز ؟ مفاد المستثنی فی الآیتین الشریفتین لا  یزید عن ما یحکم به العقل، التنجیز مع الإیتاء والتبیین وجعل الحکم فی معرض  الوصول، العقل یحکم بالتنجیز، مفاد المستثنی فی الآیتین الشریفتین أیضاً التنجیز ووجوب  الاحتیاط، لکن کل هذه الأحکام معلّقة ومتوقفة علی عدم ورود ترخیص من قِبل الشارع،  والمفروض أنّ حدیث الرفع بإطلاقه یشمل مادة الاجتماع، أی صورة ما قبل الفحص، فیدل  علی جعل البراءة فیه، یعنی جعل تأمین فی هذه الحالة، یعنی تأمینٌ صدر من الشارع  تجاه التکلیف المشکوک قبل الفحص، فی هذه الحالة یرتفع موضوع الحکم العقلی ویرتفع  موضوع مفاد المستثنی فی الآیتین الشریفتین، وبهذا یکون حدیث الرفع حاکماً علی  مفاد الآیتین بلحاظ عقد المستثنی، ورافعاً لموضوعه؛ وحینئذٍ یتعیّن تقدیمه علی  الآیتین لا أننا نقدّمهما علیه؛ لأنّ هذا جمع عرفی بین الدلیلین، وفی هذه المرحلة  مع وجود الجمع العرفی نجمع بین الدلیلین، ولو کان أحدهما آیة من القرآن والآخر  حدیث غیر قطعی السند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الملاحظة الثانیة فی الحقیقة إلی  إنکار وجود تعارض بین الآیتین الشریفتین وبین حدیث الرفع، وإنّما حدیث الرفع یکون  حاکماً علی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بتحقق التعارض وتساقط الدلیلین،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بعد افتراض  التساقط نرجع إلی الاحتیاط العقلی، بناءً علی إنکار قاعدة قبح العقاب بلا بیان،  فتثبت النتیجة؛ لأنّ البراءة الشرعیة سقطت بالتعارض، المستثنی فی الآیتین  الشریفتین أیضاً سقط بالتعارض؛ وحینئذٍ إذا أنکرنا البراءة العقلیة نرجع إلی  الاحتیاط العقلی، فیجب الاحتیاط عقلاً، وهذا معناه اختصاص البراءة بخصوص حالة ما  بعد الفحص،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المرجع لیس هو الاحتیاط العقلی فی محل  الکلام، أمّا إذا آمنّا بالبراءة العقلیة، فالمرجع هو البراءة العقلیة لا الاحتیاط  العقلی، فنرجع إلی البراءة العقلیة؛ وحینئذٍ لا یثبت الاختصاص، أمّا إذا أنکرنا  قاعدة قبح العقاب بلا بیان؛ حینئذٍ یمکن أن نصل إلی نفس النتیجة ونجری البراءة  الشرعیة تمسّکاً بحدیث الرفع فی ما یُسمّی بالمرتبة الثانیة، یعنی نجری حدیث الرفع  لنفی وجوب الاحتیاط، باعتبار أننا نشک فی وجوب الاحتیاط ووجوب الفحص بعد فرض  التساقط، هذا تمسّک بالبراءة فی المرتبة الثانیة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یسقط بالتعارض هو عبارة عن البراءة فی المرتبة الأولی التی هی عبارة عن  الشک فی الواقع، عندما یشک المکلّف فی الحکم الواقعی هنا یوجد عنده دلیلان، أحدهما  یجعل له البراءة، والثانی یوجب علیه الاحتیاط، فإذا لم نستطع أن نقدّم أحدهما علی  الآخر یتساقطان، فالذی یسقط بالتعارض هو عبارة عن البراءة عند الشک فی الحکم  الواقعی، المکلّف عند الشک فی الحکم الواقعی لا یجری البراءة؛ لأنّ حدیث الرفع سقط  بالمعارضة؛ وحینئذٍ بعد التساقط لا إشکال فی أنّ المکلّف یبقی شاکاً فی أنّه هل  یجب علیه الاحتیاط، أو لا ؟ وهذا لیس شکاً فی الواقع، وإنّما هو شک فی وجوب  الاحتیاط بعد فرض الشک فی الواقع، وهذا الشک فی وجوب الاحتیاط یمکن أن تجری فیه البراءة  الشرعیة لنفی وجوب الاحتیاط، فبالتالی البراءة أمّا أن نثبتها بالبراءة العقلیة،  إن قلنا بها، وإمّا بالبراءة الشرعیة، لکن الجاریة فی وجوب الاحتیاط؛ لأنّ المکلّف  لا محالة بعد التساقط یشک فی وجوب الاحتیاط علیه، وحدیث الرفع یرفع وجوب الاحتیاط  عندما یشک المکلّف فیه کما یرفع الوجوب الواقعی عندما یشک المکلّف فیه، فإذا کان  هذا مشکوک، فحدیث الرفع یدل علی التأمین من ناحیته، وکذلک وجوب الاحتیاط إذا کان  مشکوکاً أیضاً حدیث الرفع یدل علی التأمین من ناحیته، فبالتالی لا نصل إلی  النتیجة، وإنّما نصل إلی البراءة وعدم وجوب الاحتیاط بعد الفحص، وهذا معناه أنّ  هذا الوجه لا یتم لإثبات اختصاص أدلة البراءة الشرعیة بحالة 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مبنی علی رأی یختاره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أکثر من مرّة، وهو أنّه یری أنّ احتمال وجود القرینة یوجب الإجمال فی  الدلیل ویمنع من التمسّک بالظهور حاله حال احتمال قرینیة الموجود، هو لا یُفرّق  بین احتمال قرینیة الموجود وبین احتمال وجود القرینة المتصلة، فیقول أنّ کلاً  منهما یوجب الإجمال ویمنع من التمسّک بالظهور، هذا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للمشهور  الذی یُفرّق بینهما ویقول أنّه عندما نحتمل قرینیة الموجود فأنّه یوجب الإجمال  ویمنع من التمسّک بالظهور، لکن إذا احتملنا وجود القرینة المتصلة، قالوا هذا لا  یوجب الإجمال ولا یمنع من التمسّک بالظهور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أنّه لا فرق  بینهما  من حیث أنّ کلاً منهما یوجب الإجمال ویمنع من التمسک بالظهور؛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وجود القرینة المتصلة یمکن نفیه بشهادة الراوی نفسه، الراوی عندما یروی  الروایة من دون هذه القرینة التی نحتملها، سکوت الراوی عن هذه القرینة وعدمه ذکره  لها یعتبر شهادة منه علی عدم وجود هذه القرینة المتصلة، وإلاّ لو کانت هناک قرینة  متصلة فی الکلام تؤثر علی ظهوره لکان مقتضی الأمانة فی النقل هو أن ینقل تلک  القرینة، فیمکن نفی احتمال وجود القرینة المتصلة بالکلام بشهادة الراوی وسکوته،  لکن هذا إنّما یتم فی القرائن المقالیة اللّفظیة، أمّا عندما تکون القرینة حالیة،  وخصوصاً القرینة فی محل الکلام التی سنذکرها، هی متصیّدة فی الحقیقة من مجموع  کلمات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طیلة حیاتهم، عندما تکون القرینة حالیة بهذا  الشکل لا یظهر من الراوی أنّه یتعهد بنقلها، وإن کانت هی مؤثرة فی الظهور، لکن لا  یوجد بناءٌ من قبل الرواة علی نقل کل القرائن حتی لو کانت قرائن حالیة متصیّدة من  مجموع کلمات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حیاتهم، الراوی لا یری مُلزم له بأن  یذکر هذه القرینة، فیذکر الکلام ولا یذکر 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احتمال قرینة حالیة  متصلة بهذا الشکل لا یمکن أن نستند إلی شهادة الراوی لنفی هذا الاحتمال؛ لأنّ  الراوی لا یتعهد بنقل حتی القرائن الحالیة</w:t>
      </w:r>
      <w:r>
        <w:rPr>
          <w:rFonts w:eastAsia="IRNazanin" w:cs="IRNazanin"/>
          <w:color w:val="111111"/>
          <w:sz w:val="28"/>
          <w:szCs w:val="28"/>
          <w:rtl w:val="true"/>
          <w:lang w:bidi="fa-IR"/>
        </w:rPr>
        <w:t>.</w:t>
      </w:r>
      <w:bookmarkStart w:id="127" w:name="pg4993_29679"/>
    </w:p>
    <w:p>
      <w:pPr>
        <w:pStyle w:val="BookText"/>
        <w:rPr/>
      </w:pPr>
      <w:bookmarkEnd w:id="127"/>
      <w:r>
        <w:rPr>
          <w:rFonts w:ascii="IRNazanin" w:hAnsi="IRNazanin" w:eastAsia="IRNazanin"/>
          <w:color w:val="111111"/>
          <w:sz w:val="28"/>
          <w:sz w:val="28"/>
          <w:szCs w:val="28"/>
          <w:rtl w:val="true"/>
          <w:lang w:bidi="fa-IR"/>
        </w:rPr>
        <w:t>بناءً علی هذا الکلام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نحن نحتمل وجود قرینة حالیة متصلة محتفّة بأدلة البراءة الشرعیة،  وهذه القرینة الحالیة وهی عبارة عن اهتمام الشارع المقدّس بالأحکام الشرعیة وتبلیغها،  وحثّ الناس علی تعلّمها ومعرفتها والوصول إلیها والسؤال عنها، وما أکثر الروایات  التی تأمر الناس بالفحص والسؤال والتصدّی لمعرفة الأحکام الشرعیة ونشرها بین  الناس، مجموع هذه الأمور یشکّل قرینة حالیة علی أنّ أدلة البراءة عندما یکون  ظاهرها الإطلاق تشمل حتی صورة ما قبل الفحص، هذه قرینة حالیة تقول إنّ هذه الأدلة  لا یُراد بها ظاهرها لوجود 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أن یجعل الشارع البراءة قبل الفحص  ویقول للمکلّف أنّک بمجرّد أن تشک فی التکلیف لا تفحص عمّا یثبت ذلک التکلیف  المشکوک فی مظان وجوده، وأنا أجعل لک البراءة وأؤمنک من ناحیته، هذا لا ینسجم مع  هذه القرینة، هذه قرینة علی أنّ البراءة المجعولة فی أدلة البراءة الشرعیة تختص  بحالة ما بعد الفحص ولا تشمل حالة ما قبل الفحص؛ بل یقول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نقطع بوجود هذه القرینة الحالیة وتکون موجبة لاختصاص أدلة البراءة  الشرعیة بصورة ما بعد الفحص، لکن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التنزّل، علی تقدیر التنزّل  وکون الشیء فقط احتمال، أیضاً بناءً علی المبنی الذی ذکره وهو أنّ احتمال وجود  القرینة المتصلة یمنع من التمسک بظهور الدلیل ویوجب إجماله؛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 ذلک، وهو یمنع من التمسک بإطلاق أدلة البراءة الشرعیة، وهذا أیضاً نوع من  قصور المقتضی</w:t>
      </w:r>
      <w:r>
        <w:rPr>
          <w:rFonts w:eastAsia="IRNazanin" w:cs="IRNazanin"/>
          <w:color w:val="111111"/>
          <w:sz w:val="28"/>
          <w:szCs w:val="28"/>
          <w:rtl w:val="true"/>
          <w:lang w:bidi="fa-IR"/>
        </w:rPr>
        <w:t>.</w:t>
      </w:r>
    </w:p>
    <w:p>
      <w:pPr>
        <w:pStyle w:val="Heading2"/>
        <w:numPr>
          <w:ilvl w:val="1"/>
          <w:numId w:val="1"/>
        </w:numPr>
        <w:rPr/>
      </w:pPr>
      <w:bookmarkStart w:id="128" w:name="__RefHeading___Toc400454_774463916"/>
      <w:bookmarkStart w:id="129" w:name="_Toc43"/>
      <w:bookmarkEnd w:id="128"/>
      <w:r>
        <w:rPr>
          <w:rtl w:val="true"/>
        </w:rPr>
        <w:t xml:space="preserve">الأصول العملیّة </w:t>
      </w:r>
      <w:r>
        <w:rPr>
          <w:rtl w:val="true"/>
        </w:rPr>
        <w:t xml:space="preserve">/ </w:t>
      </w:r>
      <w:r>
        <w:rPr>
          <w:rtl w:val="true"/>
        </w:rPr>
        <w:t>شرائط جریان الأصول العملیة بحث الأصول</w:t>
      </w:r>
      <w:bookmarkEnd w:id="1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أدلّة البراءة الشرعیة إلی ما بعد الفحص، أو  انصرافها عن حالة ما قبل الفحص، والموجب لهذا الانصراف هو حکم العقل بوجوب الفحص  وعدم جواز الرجوع إلی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کما یحکم  بقبح العقاب بلا بیان کذلک یحکم بوجوب الفحص عن أحکام المولی، ویقول أنّ هذا الحکم  العقلی یدخل فی باب وجوب دفع الضرر المحتمل، ویری بأنّ هذا الحکم العقلی بمنزلة  القرینة المتصلة تمنع من انعقاد الإطلاق فی أدلة البراءة، فتختص أدلة البراءة من  البدایة بما بعد الفحص ولا تشمل حالة ما قبل الفحص، ویعتبر هذا أیضاً قصور فی  المقتضی، أساساً لا یوجد إطلاق فی هذه الأدلة، والسر فی هذا القصور فی المقتضی هو  حکم العقل بوجوب الفحص</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الإشارة إلی  جواب هذا الوجه، وهو أنّ هذا الحکم العقلی مسلّم ولا إشکال فیه، فالعقل یحکم بوجوب  الفحص ولزوم الاحتیاط قبل الفحص، ولکن هذا الحکم العقلی حکم تعلیقی ولیس تنجیزیاً،  بمعنی أنّه معلّق علی عدم ورود ترخیص من قِبل الشارع فی ارتکاب الشبهة قبل الفحص،  أمّا مع ورود ترخیص من قِبل الشارع فی ارتکاب الشبهة قبل الفحص؛ فحینئذٍ یرتفع هذا  الحکم العقلی بارتفاع موضوعه؛ لأنّ موضوع هذا الحکم العقلی هو عدم ورود الترخیص، فإذا  ورد الترخیص یرتفع موضوع الحکم العقلی، فالعقل إنّما یحکم بالاحتیاط إذا لم یرخّص  الشارع؛ وحینئذٍ لا معنی لأن یقال أنّ حکم العقل یخصص دلیل البراءة، فمع وجود  إطلاق دلیل البراءة لا یوجد حکم عقلی حتّی یکون مقیداً له؛ لأنّ الحکم العقلی  اساساً معلّق علی عدم ورود الترخیص، ولا إشکال أنّ إطلاق دلیل البراءة یعتبر  ترخیصاً فی ارتکاب الشبهة، وتأمیناً من ناحیة التکلیف المحتمل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أدلة البراءة وإن کانت فی حدِّ نفسها مطلقة وفیها من الشمول ما یجعلها ثابتة  فی کلتا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الفحص، وما بعد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مقیّدة بعدم قیام الإمارة  المعتبرة؛ لأنّه مع قیام الإمارة المعتبرة علی الخلاف ـــــــ أی ثبوت التکلیف  الذی نشک فیه ونرید أن نجری البراءة من ناحیته ــــــــ حینئذٍ لا إشکال فی عدم  ثبوت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قبل الفحص فی مظان وجود الأدلة المعتبرة المثبتة للتکلیف هو یحتمل  وجود الإمارة المعتبرة علی الخلاف، أی علی ثبوت التکلیف، وما دام هو یشک فی وجود  الإمارة المعتبرة علی الخلاف؛ حینئذٍ لا یجوز له التمسک بدلیل البراءة لإثبات  البراءة قبل الفحص؛ لأنّه حینئذٍ یکون تمسّکاً بالعام فی الشبهة المصداقیة للمخصص،  واتفقوا علی عدم جواز التمسک بالعام فی الشبهة المصداقیة للمخصص، فلا یجوز التمسک  بدلیل البراءة لإثبات البراءة قبل الفحص؛ فحینئذٍ ینحصر جریان البراءة بحالة ما  بعد الفحص</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مبنی ــــــــ  کما ذکر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هذا الوجه ـــــــــ علی ما نؤمن به من أنّ التنافی والتضاد بین الأحکام  الشرعیة لا یختص بالأحکام الواقعیة، لیس فقط الأحکام الواقعیة متنافیة ومتضادة  بوجوداتها الواقعیة؛ بل الأحکام الظاهریة أیضاً یوجد بینها تنافٍ وتضاد بوجوداتها  الواقعیة، الوجوب الواقعی ینافی الحرمة الواقعیة وینافی الإباحة الواقعیة ویوجد  بینها تنافٍ وتضاد فی مرتبة الواقع، هو یری أنّ الأحکام الظاهریة أیضاً هکذا،  البراءة تنافی الاحتیاط بوجوداتها الواقعیة، وهکذا فی سائر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یکون هذا الوجه تامّاً؛ لأنّه فی محل الکلام لدینا  براءة وهی حکم ظاهری بلا إشکال، ونتکلّم فعلاً عن جریانها فی محل الکلام قبل الفحص  وعدم جریانها، ولدینا إمارة معتبرة علی الخلاف، وهذان الأمران حکمان ظاهریان  متنافیان بوجوداتهما الواقعیة، بمعنی أنّ الإمارة المعتبرة بوجودها الواقعی تکون  منافیة ومعارضة للبراءة، باعتبار ما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ملاکات الأحکام  الظاهریة هی نفس ملاکات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یتم هذا  الوجه؛ لأنّ هذا التنافی بین الأحکام الظاهریة بوجوداتها الواقعیة، والمقصود  بالأحکام الظاهریة فی محل الکلام هی البراءة والإمارة المعتبرة وما تقتضیه من حکم  ظاهری مناسب لها، هذان الحکمان الظاهریان متنافیان ومتعارضان لا یمکن اجتماعهما  واقعاً، بناءً علی هذا یکون هذا التقیید واضحاً، وهو أنّ جریان البراءة مقید بعدم  وجود إمارة معتبرة علی الخلاف، إذا احتملنا وجود الإمارة المعتبرة علی الخلاف تصبح  الشبهة شبهة مصداقیة للعام، ولا یجوز التمسّک بالعام فیها؛ لأننا نشک فی شبهة  مصداقیة فی المخصص؛ لأنّ جریان البراءة مقیّد بعدم وجود إمارة معتبرة علی الخلاف،  فإذا شککنا فی وجود الإمارة المعتبرة علی الخلاف بنحو الشبهة المصداقیة، صار الشک  بنحو الشبهة المصداقیة للمخصِّص لدلیل البراءة، فلا نعلم أنّ مخصص دلیل البراءة  موجود، أو لا ؟ فحینئذٍ یکون التمسّک بالعام تمسّکاً بالعام فی الشبهة المصداقیة  للمخصص، وهو غیر جائز، لکن هذا بناءً علی وجود تنافٍ بین الأحکام الظاهریة  بوجوداتها الواقعیة؛ فحینئذٍ یکون جریان البراءة مقیداً بعدم وجود إمارة معتبرة  علی الخلاف واقعاً، حتی بوجودها الواقعی؛ لأنّه بمجرّد أن تکون موجودة فی الواقع  ولو لم تصل إلی المکلّف تکون منافیة للبراءة وعارضة لها، فقهراً یکون جریان  البراءة مقیداً بعدم وجود إمارة معتبرة علی الخلاف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المکلّف یستطیع أن  یقول لم تصلنی إمارة معتبرة علی الخلاف، لکنّه یحتمل وجودها، فإذا کان یحتمل، إذن  هو یشک فی وجود ما یخصص دلیل البراءة بنحو الشبهة المصداقیة، فلا یجوز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أنکرنا هذا المبنی  وقلنا بعدم وجود التنافی بین الأحکام الظاهریة بوجوداتها الواقعیة،  وإنّما التنافی یکون بوجوداتها الواصلة إلی المکلّف، أی بلحاظ عالم التنجیز  والتعذیر فقط؛ حینئذٍ لا یتم هذا الوجه؛ لأنّه بناءً علی هذا الوجه حینئذٍ لا  نستطیع أن نقول أنّ جریان البراءة مقید بعدم وجود إمارة معتبرة علی الخلاف؛ لأنّ وجود  إمارة معتبرة فی الواقع علی الخلاف لا ینافی جریان البراءة لعدم التنافی بینهما؛  ولذا لا یکون جریان البراءة مقیداً بعدم وجود إمارة معتبرة علی الخلاف حتی إذا  شککنا فی وجود إمارة معتبرة علی الخلاف بنحو الشبهة المصداقیة لا یجوز التمسّک  بالعام؛ لأنّه تمسک بالعام فی الشبهة المصداقیة للمخصص، أصلاً لا یوجد تخصیص بناءً  علی المبنی الآخر، فتجری البراءة ولا مشکلة فی جریانها، والتمسّک بدلیل البراءة  حینئذٍ لا یکون تمسّکاً بالعام فی الشبهة المصداقیة للمخصص؛ لأنّ جریان البراءة  غیر مخصص بعدم وجود إمارة معتبرة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مخصص بعدم وجود إمارة معتبرة  علی الخلاف واصلة إلی المکلّف، فیستطیع المکلّف أن یقول لم تصلنی إمارة؛ فحینئذٍ  بإمکانه أن یتمسّک بالبراءة، فلا یتم هذا الوجه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الإشکال،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البیان؛ حینئذٍ ینبغی أن نلتزم بعدم  جریان البراءة حتی بعد الفحص، صحیح أنّ المکلّف فحص ولم یعثر علی إمارة معتبرة  علی الخلاف، لکنّه عادة یحتمل وجود إمارة معتبرة علی الخلاف لم یعثر علیها بعد  الفحص، فیجری نفس الکلام السابق، فیقال أنّ جریان البراءة مقید بعدم وجود إمارة  معتبرة علی الخلاف واقعاً، والمکلّف یحتمل وجود إمارة معتبرة علی الخلاف واقعاً،  فیکون الشک شکّاً بنحو الشبهة المصداقیة للمخصص، فلا یجوز التمسّک بدلیل البراءة؛  لأنّه تمسک بالعام فی الشبهة المصداقیة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 بین ما قبل الفحص وما بعد  الفحص ؟ لنفترض أنّ هذا المکلّف بقی یحتمل وجود إمارة معتبرة علی الخلاف، فهو یشک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جریان البراءة مقیداً بعدم وجود إمارة معتبرة علی الخلاف واقعاً،  فالشک فی کلتا الحالتین یکون من نوعٍ واحد، والتمسک بالعام فی کلتا الحالتین یکون  تمسّکاً بالعام فی الشبهة المصداقیة للمخصص</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فرقٌ بینهما، قبل الفحص الإمارة المعتبرة علی الخلاف التی یحتملها  المکلّف هی إمارة فی معرض الوصول؛ لأنّه ترک الفحص، وإلاّ لو فحص لعثر علیها،  الإمارة عندما تکون فی معرض الوصول تکون حجّة؛ ولذا یکون شکّه شکاً فی وجود إمارة  معتبرة علی الخلاف، یعنی یحتمل وجود إمارة فی معرض الوصول؛ وحینئذٍ یجری الکلام  السابق وهو أنّ شکّه یکون شکاً بنحو الشبهة المصداقیة للمخصص؛ لأنّ جریان البراءة  مقیّد بعدم وجود إمارة معتبرة علی الخلاف، وهو فعلاً یشکّ فی وجود إمارة معتبرة  علی الخلاف؛ لأنّ الإمارة إذا کانت فی معرض الوصول وهو لم یفحص عنها، إذن هی إمارة  معتبرة وحجّة، وجریان البراءة مقیّد بعدمها، فلا یجوز التمسّک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الفحص وعدم العثور علی هذه الإمارة، فهذا معناه أنّ الإمارة لیست فی معرض الوصول؛  لأنّها لو کانت فی معرض الوصول لعثر علیها؛ لأنّه فحص فی مظان وجودها ولم یعثر  علیها، والإمارة التی لیست فی معرض الوصول لیست حجّة ولا تشملها أدلّة الحجّیة،  فأدلّة الحجّیة للإمارة هی إمّا بناء العقلاء، وإمّا الأدلة الخاصة، وبناء العقلاء  لا یساعد علی جعل الحجّیة للإمارة التی لیست فی معرض الوصول، ولا الأدلة الخاصّة  من قبیل الأدلة التی یُستدل بها علی حجّیة خبر الثقة أیضاً تساعد علی أن یُستفاد  منها جعل الحجّیة للإمارة ولو لم تکن فی معرض الوصول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هو لا یحتمل وجود إمارة فی معرض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وجود إمارة فی  الواقع ولیست فی معرض الوصول، لکن هذا لا یعنی أنّه یحتمل وجود إمارة معتبرة علی  الخلاف حتی یکون الشک فی ذلک شکاً فی المخصص للعام بنحو الشبهة المصداقیة، وإنّما  هو یحتمل وجود إمارة لیست حجّة، وهذا لا یمنع من التمسّک بالبراءة؛ لأنّها لیست  شبهة مصداقیة للمخصص، الشبهة المصداقیة للمخصص عندما یحتمل وجود إمارة معتبرة علی  الخلاف، وهذا لا یکون إلاّ قبل الفحص؛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نفرّق بین حالة ما قبل الفحص  وحالة ما بعد الفحص، فقبل الفحص لا یجوز التمسک بدلیل البراءة لإثبات البراءة،  وبعد الفحص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أنّ أدلة البراءة تختص بصورة ما بعد الفحص</w:t>
      </w:r>
      <w:r>
        <w:rPr>
          <w:rFonts w:eastAsia="IRNazanin" w:cs="IRNazanin"/>
          <w:color w:val="111111"/>
          <w:sz w:val="28"/>
          <w:szCs w:val="28"/>
          <w:rtl w:val="true"/>
          <w:lang w:bidi="fa-IR"/>
        </w:rPr>
        <w:t>.</w:t>
      </w:r>
      <w:bookmarkStart w:id="130" w:name="pg4993_29684"/>
    </w:p>
    <w:p>
      <w:pPr>
        <w:pStyle w:val="Heading2"/>
        <w:numPr>
          <w:ilvl w:val="1"/>
          <w:numId w:val="1"/>
        </w:numPr>
        <w:rPr/>
      </w:pPr>
      <w:bookmarkStart w:id="131" w:name="__RefHeading___Toc400456_774463916"/>
      <w:bookmarkStart w:id="132" w:name="_Toc44"/>
      <w:bookmarkEnd w:id="130"/>
      <w:bookmarkEnd w:id="131"/>
      <w:r>
        <w:rPr>
          <w:rtl w:val="true"/>
        </w:rPr>
        <w:t xml:space="preserve">الأصول العملیّة </w:t>
      </w:r>
      <w:r>
        <w:rPr>
          <w:rtl w:val="true"/>
        </w:rPr>
        <w:t xml:space="preserve">/ </w:t>
      </w:r>
      <w:r>
        <w:rPr>
          <w:rtl w:val="true"/>
        </w:rPr>
        <w:t>شرائط جریان الأصول العملیة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الوجه الخامس من  وجوه منع الإطلاق فی أدلة البراءة الشرعیة لحالة ما قبل الفحص، وقلنا أنّه قد  اعترض علی هذا الوجه وذکرنا الجواب علی هذا الاعتراض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لابد من التوقف عند  جواب هذا الاعتراض، بمعنی أنّ الکلام یقع فی أنّ الإمارة إذا کانت فی معرض الوصول،  وبعبارة أکثر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غیر الواصلة إلی المکلّف، وإنّما هی فقط فی معرض  الوصول، هل تشملها أدلة الحجّیة، أو لا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هذا الوجه مبنی علی افتراض شمول أدلة حجّیة الإمارة للإمارة التی هی فی معرض  الوصول، وأمّا إذا أنکرنا ذلک، وقلنا بأنّ الإمارة التی فی معرض الوصول ما لم تصل  إلی المکلّف لا تشملها أدلة الحجّیة، وإنّما أدلة الحجّیة یستفاد منها حجّیة  الإمارة الواصلة بالفعل إلی المکلّف ولا یُستفاد منها حجّیة الإمارة فی معرض  الوصول من دون أن تکون واصلة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بهذا؛ حینئذٍ أصل هذا الوجه لا  یکون تامّاً؛ لأنّ المفروض فی محل کلامنا قبل الفحص وبعد الفحص عدم وصول الإمارة  إلی المکلّف بالفعل، صحیح أنّ عدم وصول الإمارة له هو بسبب ترکه الفحص، لکن  بالنتیجة لم تصل إلیه الإمارة، وهذا معناه أنّ مثل هذه الإمارة ما دامت غیر واصلة  إلیه لا تکون معتبرة؛ لأننا نتکلّم بناءً علی أنّ أدلة الحجّیة لا تشمل إلاّ  الإمارة الواصلة إلی المکلّف بالفعل، وقبل الفحص الإمارة غیر واصلة إلی المکلّف،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معتبرة، وهذا معناه أنّ أدلة البراءة لیست مقیدة بعدمها، لما قلناه  من أنّ أدلة البراءة مقیدة بعدم قیام إمارة معتبرة علی الخلاف، والإمارة التی  یحتملها المکلّف قبل الفحص لیست معتبرة، ولا تشملها أدلة الحجّیة، وإنّما أدلة  الحجّیة تشمل الإمارة الواصلة بالفعل، وما یحتمله المکلّف قبل الفحص إمارة غیر  واصلة، وإن کانت فی معرض الوصول، فهی لیست معتبرة، فإذا لم تکن معتبرة لا تکون أدلة  البراءة مقیّدة بعدمها، وبالتالی لا یکون الشک فیها داخلاً فی مسألة التمسک بالعام  فی الشبهة المصداقیة للمخصص، نظیر ما ذکرناه فی مقام التفرقة بین ما قبل الفحص وما  بعد الفحص؛ لأنّه بناءً علی أنّ الحجّیة تختص بخصوص الإمارة الواصلة؛ حینئذٍ لا  فرق بین ما قبل الفحص وبین ما بعد الفحص، فی کلٍ منهما الإمارة المعتبرة لا تکون  حجّة، والإمارة المحتملة لا تکون معتبرة؛ لأنّ اعتبار الإمارة منوط بالوصول، وفی  کلٍ منهما لا وصول للإمارة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عدم الوصول بعد الفحص هو لا بتقصیر من  المکلّف؛ لأنّه فحص ولم یعثر، وعدم الوصول قبل الفحص بسبب ترکه للفحص، لکن هذا لا  یعنی أنّ الإمارة التی تکون غیر واصلة تکون حجّة؛ لأنّ المفروض أنّ أدلة الحجّیة  لا تشمل غیر الإمارة الواصلة إلی المکلّف، والإمارة غیر واصلة إلی المکلّف فی کلا  الموردین، فلا تکون أدلة البراءة مقیدة بعدمها، وبالتالی لا یمکن إدخال الشک فیها  فی مسألة التمسک بالعام فی الشبهة المصداقیة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الوجه  والجواب عن الاعتراض الذی أورد علیه یبتنیان علی القول بأنّ أدلة حجّیة الإمارة  تشمل الإمارة التی فی معرض الوصول وإن لم تکن واصلة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بهذا؛  فحینئذٍ یتم هذا الجواب والاعتراض علیه مدفوع بما ذُکر من أنّ هناک فرقٌ بین ما  قبل الفحص وما بعد الفحص؛ لأنّ الإمارة قبل الفحص فی معرض الوصول، فتکون معتبرة، فأدلة  البراءة مقیّدة بعدمها؛ وحینئذٍ یدخل الشک فیها فی مسألة التمسک بالعام فی الشبهة  المصداقیة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الفحص وعدم العثور علیها، فالإمارة لیست فی معرض  الوصول، فلا تکون معتبرة، وأدلة البراءة لیست مقیدة بعدمها؛ وحینئذٍ لا یدخل  المقام فی باب الشک فی الشبهة المصداقیة للمخصص، فیتم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هذا وقلنا أنّ الحجّیة ثابتة للإمارة الواصلة؛ فحینئذٍ لا فرق بین  المقامین، فکما یمکن إجراء البراءة بعد الفحص، لا مانع من إجرائها قبل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نتکلّم فی حدود ما نتکلّم عنه بقطع النظر عن الموانع والأدلة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مبتنیة علی تحقیق أنّ أدلة الحجّیة للإمارة هل تشمل الإمارة التی هی فی معرض  الوصول، أو لا تشملها، وإنّما تختص بخصوص الإمارة الواصلة بالفعل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بالثانی، یعنی  تختص بخصوص الإمارة الواصلة بالفعل ولا تشمل الإمارة التی فی معرض الوصول، وذلک  باعتبار أنّه فی قضیة من هذا القبیل، عندما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تشمل هذه  الحالة، أو لا ؟ أدلة الحجّیة کخبر الثقة ـــــــ مثلاً ـــــــ هل تشمل الإمارة  التی هی فی معرض الوصول، أو لا ؟ لکی نعرف ذلک لابدّ أن نراجع هذه الأدلة، إذا  رجعنا إلی أدلة الحجّیة سنجد أنّ أدلة الحجّیة هی عبارة عن بناء العقلاء أو ارتکاز  العقلاء، وإمّا أدلة لفظیة تدل علی حجّیة خبر الثقة، وقد تمّ جملة من الأدلة  اللّفظیة، إذا رجعنا إلی هذه الأدلة سنجد أنّه لا یوجد فیها إطلاق یشمل حالة ما  قبل وصول الإمارة، القدر المتیقن منها هو ما إذا وصلت الإمارة إلی المکلّف، الأدلة  تدل علی حجّیة هذه الإمارة الواصلة، ولیس فیها إطلاق یشمل حالة ما قبل الوصول حتی  إذا کانت فی معرض الوصول،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ــــــ إذا قبلنا الاستدلال بها علی  حجّیة خبر العادل والثقة ــــــ یُستدل بمفهومها، ومنطوقها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عادل بنبأ، فلا تتبینوا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تم الاستدلال بها،  من الواضح أنّ هذا مقید بالوصول،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ینتزع منه عنوان الحجّیة  لخبر العادل إنّما یکون حجّة إذا جاءکم عادل بنبأ، ومن الواضح أنّ المقصود به هو  الخبر الواصل الذی یجیء به العادل إلینا، وهذا یعنی الوصول، فالدلیل یدل علی  الحجّیة للخبر الواصل الینا، ولیس فیه دلالة علی ما هو أکثر من ذلک، أی علی الخبر  حتی إذا لم یجئ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اللّفظیة الأخری هی أیضاً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أدیّا إلیک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أهم أدلة حجّیة خبر الثقة، 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یُفهم منها جعل الحجّیة لما أدّیا عنه موضوعها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أدّیا إلیک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یساوق الوصول، فالحجّیة مجعولة للخبر الذی أداه ناقله إلیک، أی للخبر الواصل،  ولا نفهم منها أکثر من هذا، أی أنّه حتی إذا لم یؤدیا إلیک تکون الأدلة دالة علی  حجّیة ذلک الخبر الذی یرویه هذا العادل أو الثقة، فهذه الأدلة لیس فیها إطلاق  لإثبات الحجّیة لما قبل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العقلاء،  فیمکن أن یُبیّن عدم الإطلاق باعتبار أنّ الارتکاز العقلائی هو دلیل لبّی ولیس  دلیلاً لفظیاً، فمع الشک یُقتصر فیه علی القدر المتیقن، والمتیقن منه هو ما إذا  وصلت الإمارة إلی المکلّف بالفعل، أکثر من هذا لا نستطیع أن نثبت الحجّیة به  استناداً إلی هذا الدلیل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محل کلامنا أننا نشک أنّ أدلة الحجّیة هل تشمل الإمارة التی فی معرض  الوصول، أو لا ؟، وإلاّ لما وقع هذا الکلام، ومن جهة أخری لا إشکال فی أنّ بناء  العقلاء هو دلیل لبّی، والقاعدة فی مثل ذلک مع الشک وکون الدلیل لبّی هی أن یُقتصر  فقط علی القدر المتیقن، والمتیقن هو ما إذا وصلت الإمارة إلی المکلّف، فلا یمکن أن  نثبت ببناء العقلاء حجّیة ما هو أکثر من ذلک، فیُقتصر علی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تختص أدلة  الحجّیة بالإمارة الواصلة، ولا تشمل الإمارة الغیر واصلة حتی إذا کانت فی معرض  الوصول، وبناءً علیه، فأدلة البراءة التی هی مقیدة بعدم قیام الإمارة المعتبرة علی  الخلاف، أدلة البراءة موضوعها محرز فی المقام قبل الفحص؛ لأنّه لا توجد إمارة  معتبرة؛ لأنّ الإمارة غیر واصلة إلی المکلّف، والمفروض أنّ اعتبار الإمارة متقوّم  بالوصول، وقبل الفحص لا یوجد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یحتمله هو إمارة غیر معتبرة، فیستطیع  المکلّف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تقم الإمارة المعتبرة علی خلاف البراءة؛ لأنّه لم تصله إمارة  علی الخلاف حتی تکون معتبرة، فموضوع البراءة یکون محرزاً قبل الفحص؛ وحینئذٍ لا  مانع من جریان البراءة قبل الفحص</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شیء آخر یجب الالتفات إلیه وهو أنّه لا إشکال فی أنّه یجب الرجوع إلی الثقات  والأخذ منهم، قبل وصول الإمارة إلی المکلّف یجب علیه أن یتصدّی لمعرفة أخبار  الثقات وأن یرجع إلیهم ویأخذ منهم، لکنّ وجوب الرجوع إلیهم قبل الوصول ـــــــ  بناءً علی القول بأنّ الإمارة المعتبرة هی الإمارة الواصلة بالفعل ــــــ فقد  یُشکل بأنّه إذا کانت الإمارة الحجّة هی الإمارة الواصلة، فهل یجب علیه أن یرجع  إلی أخبار الثقة قبل الوصول ویأخذ من الثقات ؟ نقول نعم قد یقال بأنّه یجب علیه أن  یرجع إلی الثقات ویأخذ منهم، لکن هذا لا یعنی أنّ الخبر غیر الواصل، أو الذی فی  معرض الوصول حجّة حتی یکون منافیاً للاحتمال الثانی الذی بیّنّاه الآن، هذا مبنی  علی أنّ المکلّف قد یتنجز علیه الواقع کما فی موارد العلم الإجمالی بحیث لا یجوز  له المخالفة، أو أن تکون الشبهة قبل الفحص، أیضاً یتنجز الواقع علی المکلّف، عندما  یتنجّز الواقع علی المکلف یُطالَب بتحصیل المؤمّن من الواقع الذی تنجّز علیه،  العقل حینئذٍ یُلزم هذا المکلّف بأن یأخذ من الثقة ویفحص عن أخبار الثقات لکی یحصل  علی المؤمّن من الواقع الذی تنجّز علیه، سواء تنجّز علیه بالعلم الإجمالی، أو  تنجّز علیه الشک قبل الفحص، فیجب علیه الرجوع إلی الثقات والأخذ منهم، فإذا أخذ  منهم؛ حینئذٍ حصل علی المؤمن وکان ما أخذه منهم حجّة؛ حینئذٍ یکون هذا حجّة بعد  وصوله لا أنّه یکون حجّة قبل الوصول، لکن هذا لا یُعفی المکلّف عن أن یفتش عن  مؤمّن من ناحیة الواقع الذی تنجّز علیه بالعلم الإجمالی أو بالشک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تنجّز علیه وهو مسئول تجاهه، ویؤاخَذ إذا لم یحصل علی مؤمّن عندما یرید أن یخالف  هذا الواقع المنجّز علیه؛ فحینئذٍ یُلزم بأن یفحص عن المؤمّن، ویفحص عن أخبار  الثقات لعلّ فیها ما یکون مؤمّناً له إذا لم یرد أن یحتاط، فإذا فحص ورجع إلی  الثقات وعثر علی خبر ثقة مؤمّن؛ حینئذٍ یکون هذا حجّة بعد الوصول ویکون مؤمّناً،  وبهذا یتخلّص مما تنجّز علیه سابقاً عن طریق العثور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یعنی  حجّیة خبر الثقة قبل الوصول، وإنّما یعنی أنّ هناک واقعاً تنجّز علی المکلّف  والمکلّف بحکم العقل ملزم بأن یحصل علی مؤمّن تجاه هذا الواقع الذی تنجّز علیه،  فیجب علیه الرجوع إلی الثقات، یجب علیه الفحص حتی یحصل علی مؤمن حجّة بعد وصوله،  وهذا کما هو واضح لا یلازم القول بأنّ الخبر قبل الوصول، أو کونه فی معرض الوصول  یکفی لإثبات حجّیته وشمول أدلة الحجّیة له نظیر العلم الإجمالی، ففی باب العلم الإجمالی  یتنجّز الواقع علی المکلّف، فإذا لم یُرِد المکلّف أن یحتاط؛ فحینئذٍ یجب أن یحصل  علی مؤمّن </w:t>
      </w:r>
      <w:r>
        <w:rPr>
          <w:rFonts w:eastAsia="IRNazanin" w:cs="IRNazanin"/>
          <w:color w:val="111111"/>
          <w:sz w:val="28"/>
          <w:szCs w:val="28"/>
          <w:rtl w:val="true"/>
          <w:lang w:bidi="fa-IR"/>
        </w:rPr>
        <w:t>.</w:t>
      </w:r>
      <w:bookmarkStart w:id="133" w:name="pg4993_29687"/>
    </w:p>
    <w:p>
      <w:pPr>
        <w:pStyle w:val="Heading2"/>
        <w:numPr>
          <w:ilvl w:val="1"/>
          <w:numId w:val="1"/>
        </w:numPr>
        <w:rPr/>
      </w:pPr>
      <w:bookmarkStart w:id="134" w:name="__RefHeading___Toc400458_774463916"/>
      <w:bookmarkStart w:id="135" w:name="_Toc45"/>
      <w:bookmarkEnd w:id="133"/>
      <w:bookmarkEnd w:id="134"/>
      <w:r>
        <w:rPr>
          <w:rtl w:val="true"/>
        </w:rPr>
        <w:t xml:space="preserve">الأصول العملیّة </w:t>
      </w:r>
      <w:r>
        <w:rPr>
          <w:rtl w:val="true"/>
        </w:rPr>
        <w:t xml:space="preserve">/ </w:t>
      </w:r>
      <w:r>
        <w:rPr>
          <w:rtl w:val="true"/>
        </w:rPr>
        <w:t>شرائط جریان الأصول العملیة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نظیف شیئاً جدیداً إلی ما  تقدّم فی  الدرس السابق، وهو یمکن أن یکون اعتراضاً علی ما ذُکر أخیراً، وحاصله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الحجّیة ما یُستفاد منها هو حجّیة خبر الثقة فی الواقع، بمعنی أنّ  الحجّیة المستفادة من أدلة الحجّیة لیست مقیّدة بأی شیءٍ حتی بالوصول، فضلاً عن أن  تکون فی معرض الوصول، فالحجّیة ثابتة للإمارة الواقعیة، إذا کان الشخص ثقة فخبره  حجّة من دون أن تکون الحجّیة الثابتة له مقیّدة بالوصول أو بکونها فی معرض الوصول  بحیث أنّها إذا لم تکن فی معرض الوصول لا تکون حجّة، أو إذا لم تصل إلی المکلّف لا  تکون حجّة، الحجّیة تثبت لنفس الإمارة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أنّه لا إشکال  فی أنّ نکتة الحجّیة الثابتة لخبر الثقة هی عبارة عن کاشفیة خبر الثقة عن الواقع  بدرجةٍ معیّنة من الکاشفیة، من الواضح جداً أنّ الکاشفیة مرتبطة فقط بکون المخبر  ثقة، عندما یکون المخبر عادلاً ثقة؛ حینئذٍ یکون لإخباره درجة معینة من الکاشفیة  عن الواقع، فی قبال خبر الفاسق غیر الثقة؛ حینئذٍ تمام هذه النکتة ترتبط فقط وفقط  بکون المخبر ثقة فی حدیثه ضابطاً فی نقله، وأمّا وصول خبره، أو کون خبره فی معرض  الوصول هذا لیس له دخل فی الکاشفیة، یعنی هل یمکن أن نصدق أنّ خبر الثقة إذا وصل  إلی المکلّف یکون کاشفاً عن الواقع بالدرجة المعینة التی لاحظها الشارع، وإذا لم  یصل إلی المکلّف لا یکون کاشفاً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معرض الوصول تکون له تلک الدرجة من  الکشف، أمّا إذا لم یکن فی معرض الوصول لا تکون له تلک الدرجة من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یصدق، بمعنی أنّ تمام النکتة فی الحجّیة هی الکاشفیة، والکاشفیة لیست منوطة  بالوصول ولا بکون الإمارة فی معرض الوصول، وإنّما هی منوطة بأن یکون المخبر ثقة  عادلاً ضابطاً فی نقله، متی ما تحققت هذه الأمور یکون خبره کاشفاً، یعنی تکون فیه  تلک الدرجة من الکاشفیة عن الواقع التی لاحظها الشارع عندما جعل الحجّیة لتلک  الإمارة وهی خبر الثقة، فلا معنی لأن نقیّد الحجّیة الثابتة لخبر الثقة بکون الخبر  فی معرض الوصول بحیث أنّ الخبر إذا لم یکن فی معرض الوصول لا یکون حجّة، أو نقیّد  حجّیة تلک الإمارة المنوطة بالکاشفیة بکون الإمارة فی معرض الوصول بحیث إذا لم تکن  فی معرض الوصول لا تکون حجّة، هذا شیء لا یمکن التسلیم به؛ بل الظاهر هو ما قلناه  من أنّ الحجّیة ثابتة لخبر الثقة الواقعی وللإمارة الواقعیة، سواء وصلت إلی  المکلّف أو لم تصل، وسواء کانت فی معرض الوصول أو لم تکن فی معرض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سوف تنعکس النتیجة، بمعنی أنّ التمسّک بأدلّة البراءة حینئذٍ لا یکون جائزاً فی  کلتا الصورتین ــــــــ بقطع النظر عن الأمور الأخری التی سنذکرها ــــــــ قبل الفحص  وبعد الفحص، حتی بعد الفحص ما دام هناک احتمال بوجود إمارة معتبرة علی الخلاف لا  یجوز التمسّک بدلیل البراءة؛ لأنّه تمسک بالعام فی الشبهة المصداقیة؛ وذلک لأنّ  المفروض أنّ أدلّة البراءة مقیدة بعدم قیام إمارة معتبرة علی خلاف أدلّة البراءة،  وبناءً علی ما ذکرناه أخیراً الإمارة تکون معتبرة بوجودها الواقعی، وصلت أو لم  تصل، کانت فی معرض الوصول، أو لم تکن فی معرض الوصول، ما دام المکلّف یحتمل وجود  إمارة معتبرة واقعیة علی الخلاف لا یجوز له التمسّک بدلیل البراءة؛ لأنّ التمسّک  بدلیل البراءة هو تمسک بالعام فی الشبهة المصداقیة له؛ لأنّ دلیل البراءة مقید  ومخصص بقیام إمارة معتبرة علی الخلاف، فإذا شک المکلّف بنحو الشبهة المصداقیة فی  هذا المخصِص، هناک إمارة واقعیة علی الخلاف، أو لا ؟ لا یجوز له التمسّک بدلیل  البراءة؛ لأنّه 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من دون فرقٍ بین أن  یکون ذلک قبل الفحص أو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الفحص، فواضح، المکلّف قبل الفحص یحتمل  قطعاً وجود إمارة واقعیة علی الخلاف، فإذا احتمل والمفروض أنّ دلیل البراءة مقید  بعدمه، فإذا احتمل هذا وشک فی وجود إمارة بنحو الشبهة المصداقیة یکون التمسک بالدلیل  تمسک بالعام فی الشبهة المصداقیة،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قبل الفحص</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الفحص،فنقول نفس الکلام، فیما إذا فرضنا أنّ فحص المکلف  ورجوعه إلی مظان وجود تلک الإمارة علی الخلاف، وعدم عثوره علی تلک الإمارة قد  نفترض فی بعض الأحیان أنّه یوجب زوال حالة الشک بأن یحصل عند المکلّف اطمئنان بعدم  وجود إمارة حتی فی الواقع علی الخلاف، إذا حصل عنده اطمئنان أو علم بعدم الإمارة،  فلا إشکال فی أنّه یجوز له الرجوع إلی أدلّة البراءة؛ لأنّه یحرز موضوع دلیل  البراءة الذی هو الشک وعدم وجود إمارة علی الخلاف، والمفروض أنّه علم بعدم وجود  إمارة علی الخلاف نتیجة الفحص وعدم العثور علی إمارة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محل  کلامنا، کلامنا فیما إذا فحص ولم یعثر علی إمارة معتبرة علی الخلاف وبقی محتملاً  لوجود إمارة فی الواقع، لنفترض أنّه بقی یحتمل وجود إمارة واقعیة علی الخلاف، هذا  کیف یجوز له التمسّک بدلیل البراءة ؟ التمسک بدلیل البراءة بالنسبة إلیه کالتمسّک  به فی حالة ما قبل الفحص هو تمسک بالعام فی الشبهة المصداقیة؛ لأنّ المفروض أنّ  دلیل البراءة مقید بعدم قیام إمارة واقعیة معتبرة علی الخلاف، والمفروض أنّه یحتمل  وجود إمارة واقعیة معتبرة علی الخلاف، فما دام یحتمل ذلک ویشک فی ذلک بنحو الشبهة  المصداقیة لا یجوز له التمسک بالعام؛ لأنّه تمسک بالعام فی الشبهة المصداقیة وهو  غیر جائز، فلا فرق حینئذٍ ــــــ بناءً علی هذا الکلام ـــــــ بین ما قبل الفحص  وبین ما بعد الفحص، هذا بقطع النظر عن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هذا الوجه الخامس الذی ذُکر لإثبات قصور المقتضی ومنع إطلاق الأدلة الشرعیة علی  البراءة لحالة ما قبل الفحص، هذا الوجه بالصیغة الأولیة له التی عُرض فیها هذا  الوجه ـــــــ إذا آمنا بأصل الوجه ــــــــ هذا ینتج التفصیل بین ما قبل الفحص  وبین ما بعد الفحص، فلا یجوز التمسک بالبراءة قبل الفحص؛ لأنّه تمسک بالعام فی  الشبهة المصداقیة، ویجوز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الأوّلی لهذا الوجه مبنی علی  مسألة أنّ الحجّیة تثبت للإمارة التی هی فی معرض الوصول، قبل الفحص الإمارة فی  معرض الوصول موجودة فهی حجّة، فإذا شک فیها یکون التمسک بالعام تمسّکاً بالعام فی  الشبهة المصداقیة، بعد الفحص وعدم العثور علی إمارة، إذن لا توجد إمارة فی معرض  الوصول؛ لأنّه لو کانت موجودة لعثر علیها؛ لأنّه فحص فی مظان وجودها، فإذن لا توجد  إمارة فی معرض الوصول، یعنی لا توجد إمارة علی الخلاف معتبرة، فهو یحرز عدم وجود  إمارة معتبرة علی الخلاف، فیجوز له التمسّک بدلیل البراءة ولا یکون التمسک به من  باب التمسک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الأوّلی للوجه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ذکرناه أولاً وهو  أن یقال أنّ الحجّیة لا تثبت للحجّیة التی هی فی معرض الوصول، وإنّما هی تختص بالإمارة  الواصلة، ما ذکرناه أولاً ینتج عدم التفصیل بین ما قبل الفحص وبین ما بعد الفحص،  بمعنی أنّه تجری البراءة فی کلٍ منهما، وذلک لعدم وصول الإمارة فی کلٍ منهما،  الإمارة المعتبرة هی الإمارة الواصلة، والمکلّف فی کلتا الحالتین لم تصله الإمارة،  صحیح أنّه فی الحالة الثانیة لم تصله الإمارة لأنّه ترک الفحص، لکن بالنتیجة لم  تصله الإمارة، والمفروض علی هذا الوجه أنّ الإمارة الحجّة هی الإمارة الواصلة إلی  المکلّف، والمکلّف لم تصله الإمارة، إذن هو یحرز عدم وجود إمارة معتبرة علی  الخلاف، فلا مانع حینئذٍ من التمسک بدلیل البراءة لإثبات البراءة قبل الفحص وبعد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الذی ذکرناه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الذی ذکرناه الیوم  أیضاً یقتضی عدم التفصیل بین الحالتین لکن مع منع جریان دلیل البراءة فی کلٍ  منهما؛ لأنّ الذی ذکرناه هو أنّ الحجّیة تثبت لخبر الثقة الواقعی، إذا کان المخبر  ثقة ضابطاً، فخبره حجّة من دون أن تکون هذه الحجّیة مقیدة لا بالوصول ولا بکونها فی  معرض الوصول، المکلّف فی کلتا الحالتین یحتمل وجود خبر ثقة فی الواقع علی الخلاف،  قبل الفحص ویمکن أیضاً فرض الاحتمال بعد الفحص، وفی کلتا الحالتین حینئذٍ إذا  احتمل وجود إمارة حجّة معتبرة علی الخلاف بنحو الشبهة المصداقیة لا یجوز له التمسک  بدلیل البراءة؛ لأنّه تمسک بالعام فی الشبهة المصداقیة؛ لأنّ دلیل البراءة مقید  بعدم وجود إمارة معتبرة علی الخلاف بوجودها الواقعی، المکلّف قبل الفحص یحتمل وجود  مثل هذه الإمارة ویشک فی وجودها بنحو الشبهة المصداقیة، وأیضاً یحتمل ویشک فی  وجودها بعد الفحص، أو لنفترض أنّه یحتمل وجودها، فیکون التمسک بالعام غیر جائز،  فلا یجوز التمسک بأدلة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لا تجری فی کلتا الصورتین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أساساً بأن نقول أنّ أدلة البراءة لا تشمل لا حالة ما قبل الفحص ولا  حالة ما بعد الفحص ؟ إلا یلزم من هذا بقاء أدلة البراءة بلا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المکلّف  فی الشبهة لا یخلو إمّا أن یفحص، أو لا یفحص، إذا لم یفحص یقال له أنّ أدلّة  البراءة غیر شاملة لک، یعنی لا یجوز لک التمسک بأدلّة البراءة؛ لأنّه تمسک بالعام فی  الشبهة المصداقیة، وإذا فحص ولم یعثر أیضاً نقول له لا یجوز لک التمسک بأدلّة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یجوز له التمسّک بأدلّة البراءة لکی نثبت البراءة ؟ فی أی  شبهةٍ من الشبهات الحکمیة یمکن التمسک بالبراءة ؟</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دفع هذا الإشکال، فی حالة ما بعد الفحص وعدم العثور علی إمارة علی الخلاف،  حالة زوال احتمال وجود إمارة علی الخلاف لیست حالة نادرة، بمعنی أنّ افتراض أنّ  المکلّف بعد أن یفحص فی مظان وجود الإمارة علی الخلاف ولا یعثر علی الإمارة علی  الخلاف علی الأقل إذا لم یحصل له علم یحصل له اطمئنان بعدم وجود إمارة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لیست حالة نادرة بحیث لا تقع إلا نادراً؛ بل قد تقع، المکلّف إذا یفحص  فی مظان وجود الإمارة، وخصوصاً هذه الأیام بعد أن ترتبت وتنظمت الأدلة وأمکن  الوصول إلیها، إذا یفحص المکلّف فحصاً کاملاً فی مظان وجودها قد یصح أن أقول عادة  یحصل له اطمئنان ووثوق بعدم وجود إمارة علی الخلاف، فی هذه الحالة الغیر النادرة  یمکن التمسک بأدلّة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تکون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نقوله بقطع النظر  عمّا سیأتی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حتی بناءً علی ما ذُکر أخیراً من أنّ الحجّیة ثابتة لخبر الثقة الواقعی والإمارة  الواقعیة، هو أننا لا نصل إلی النتیجة التی تقول یمنع التمسک بالبراءة فی کلتا  الحالتین؛ وذلک لما سیأتی من أننا فی المقام یمکننا أن نحرز موضوع البراءة  بالاستصحاب، ما دمنا شاکین فی وجود إمارة معتبرة علی الخلاف؛ یمکننا حینئذٍ أن  ننفی وجود هذه الإمارة المحتملة علی الخلاف تعبّداً بالاستصحاب، وإذا أجرینا  الاستصحاب بأنّه هل هناک إمارة معتبرة علی الخلاف ؟ لا إشکال أنّ هذه الإمارة  مسبوقة بالعدم، فنستصحب عدم وجود إمارة من هذا القبیل، فالاستصحاب یعبّدنا بعدم  وجود إمارة معتبرة علی الخلاف، وبهذا نحرز موضوع أدلّة البراءة بضم الوجدان إلی  التعبّد، موضوع أدلّة البراءة هو الشک وعدم العلم زائداً عدم وجود إمارة معتبرة  علی الخلاف، الشک وعدم العلم محرز بالوجدان، وعدم قیام إمارة معتبرة علی الخلاف نحرزه  بالاستصحاب، فإذا أحرزنا موضوع البراءة ولو بضم التعبّد إلی الوجدان؛ فحینئذٍ یمکن  التمسّک بأدلّة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نفرّق حینئذٍ بین ما قبل الفحص وبین ما بعد الفحص ؟  کلا، حتّی قبل الفحص یمکن التمسک بالاستصحاب لإحراز موضوع دلیل البراءة کما هو  الحال فی کثیر من الشبه التی یکون العام مقیداً بقید وجودیٍ مسبوقٍ بالعدم، هناک  یقال نفس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إکرام العلماء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إذا شککنا فی فسق  أحدهم لا یجوز التمسک بالعام؛ لأنّه تمسک بالعام فی شبهة مصداقیة، لکن ذکروا أنّ  هذا إذا لم یکن هناک استصحاب یجری یحرز لنا عدم الفسق، وهنا یمکن أن یجری  الاستصحاب؛ لأنّ الفسق حالة مسبوقة بالعدم، فإذا شککنا فی تحققها فی ضمن هذا الفرد  من العام یمکن استصحاب عدمها، فنقول هذا عالم ولیس فاسقاً، وبضم الاستصحاب إلی  الوجدان؛ حینئذٍ نحرز موضوع الحکم بوجوب الإکرام، فیمکن التمسک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مشکلة فیه، وإنما یقال بأنّه لا یجوز الرجوع إلی العام؛ لأنّه تمسک  بالعام فی الشبهة المصداقیة حیث لا یکون هناک ما یحرز لنا عدم وجود هذا المخصص،  نفس الکلام یطبّق فی المقام، لدینا عام وهو أدلّة البراءة، وهی مقیّدة بعدم وجود  إمارة معتبرة علی الخلاف، فإذا أمکن إجراء الاستصحاب لنفی وجود إمارة معتبرة علی  الخلاف، باعتبار أنّ المکلف شاک فی ذلک؛ حینئذٍ یمکن إحراز موضوع البراءة وموضوع أدلّة  البراءة بضم الوجدان إلی التعبّد، وبذلک لا نصل إلی هذه المشکلة التی هی أنّه فی  کلتا الحالتین لا تجری البراءة؛ بل نقول أنّه بمقتضی ما ذکرناه فی کلٍ منهما تجری  البراءة بمعونة الاستصحاب، کما تجری بعد الفحص کذلک یمکن أن تجری قبل الفحص</w:t>
      </w:r>
      <w:r>
        <w:rPr>
          <w:rFonts w:eastAsia="IRNazanin" w:cs="IRNazanin"/>
          <w:color w:val="111111"/>
          <w:sz w:val="28"/>
          <w:szCs w:val="28"/>
          <w:rtl w:val="true"/>
          <w:lang w:bidi="fa-IR"/>
        </w:rPr>
        <w:t>.</w:t>
      </w:r>
      <w:bookmarkStart w:id="136" w:name="pg4993_29692"/>
    </w:p>
    <w:p>
      <w:pPr>
        <w:pStyle w:val="Heading2"/>
        <w:numPr>
          <w:ilvl w:val="1"/>
          <w:numId w:val="1"/>
        </w:numPr>
        <w:rPr/>
      </w:pPr>
      <w:bookmarkStart w:id="137" w:name="__RefHeading___Toc400460_774463916"/>
      <w:bookmarkStart w:id="138" w:name="_Toc46"/>
      <w:bookmarkEnd w:id="136"/>
      <w:bookmarkEnd w:id="137"/>
      <w:r>
        <w:rPr>
          <w:rtl w:val="true"/>
        </w:rPr>
        <w:t xml:space="preserve">الأصول العملیّة </w:t>
      </w:r>
      <w:r>
        <w:rPr>
          <w:rtl w:val="true"/>
        </w:rPr>
        <w:t xml:space="preserve">/ </w:t>
      </w:r>
      <w:r>
        <w:rPr>
          <w:rtl w:val="true"/>
        </w:rPr>
        <w:t>شرائط جریان الأصول العملیة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یُضاف إلی ما تقدّم فی الدرس  السابق  أنّه فی بعض الحالات قد لا نحتمل وجود إمارة معتبرة علی الخلاف، وإنّما یکون تحصیل  العلم من جهة تجمیع القرائن من دون أن تکون هناک إمارة واقعیة محتملة، فی حالة من  هذا القبیل حتی إذا کانت حالة نادرة لا یجری هذا الوجه؛ لأنّ هذا الوجه یعتمد علی  افتراض وجود إمارة معتبرة علی الخلاف، وأنّ احتمال هذه الإمارة یمنع من التمسک بالبراءة  باعتباره تمسک بالعام فی الشبهة المصداقیة للمخصص، أمّا حیث نجزم بوجود إمارة  معتبرة علی الخلاف فی خصوص شبهة معیّنة، فینبغی أن نلتزم بناءً علی هذا الوجه  بجواز التمسک بالبراءة حینئذٍ؛ لأنّ التمسّک بالبراءة لا یکون حینئذٍ تمسکاً  بالعام فی الشبهة المصداقیة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الوجوه المتعددة التی ذکرناها لبیان قصور المقتضی، أی لبیان منع إطلاق أدلّة  البراءة الشرعیة لحالة ما قبل الفحص وتبیّن أنّ عمدة هذه الوجوه هو الوجه الثالث  وهو أقربها لإثبات قصور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ندخل فی دعوی وجود المانع بأن نعترف بأنّ أدلّة  البراءة فیها من الإطلاق ما یجعلها شاملة لحالة ما قبل الفحص، فلا قصور فی  المقتضی، وإنّما یُدّعی وجود ما یمنع من شمول أدلّة البراءة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 أیضاً یمکن أن یُبیّن بوجوه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المعروف والمشهور وهو دعوی وجود علم إجمالی بأحکام وتکالیف إلزامیة فی  الشریعة فی ضمن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کل من یعلم بوجود شریعة وشارع یعلم بأنّ  هناک أحکاماً إلزامیة فی هذه الشریعة وأنّ هذه الأحکام الإلزامیة موجودة فی ضمن   الشبهات التی یشک فی حکمها بحیث لو فحص لعثر علیها، أو یقال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علماً إجمالیاً بوجود إمارات معتبرة تتضمّن أحکاماً 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العلم الإجمالی  بصیغته الأولی وهو العلم الإجمالی بوجود أحکام إلزامیة فی الشریعة، أو بصیغته  الثانیة وهو العلم الإجمالی بوجود إمارات معتبرة تتضمن أحکاماً إلزامیة، هذا العلم  الإجمالی یمنع من التمسک بالبراءة قبل الفحص فی أی شبهةٍ من الشبهات، فی کل شبهةٍ  تعرض علی المکلّف قبل أن یفحص لا یجوز له التمسّک بالبراءة؛ لأنّ العلم الإجمالی  یمنع من جریان البراءة فی أحد أطرافه لأجل التعارض فی دلیل البراءة بین هذه  الشبهات علی القاعدة فی باب العلم الإجمالی، حیث أنّ العلم الإجمالی یمنع من إجراء  البراءة فی أحد أطرافه؛ لأنّ إجراء البراءة فی أحد أطرافه یکون مُعارَضاً بإجراء  البراءة فی الطرف الآخر، وإجراء البراءة فی الطرفین، أو فی کل الأطراف إذا کانت  کثیرة کما فی محل الکلام؛ لأنّ أطراف العلم الإجمالی فی محل الکلام هی جمیع  الشبهات، إجراءه فی جمیع الشبهات غیر ممکن؛ للعلم الإجمالی بوجود تکالیف إلزامیة  فی ضمن هذه الشبهات، وإجراءها فی بعض الشبهات دون بعض ترجیح بلا مرجّح، وهذا یوجب  تعارض الأصول فی الأطراف، وکل شبهة من الشبهات التی تعرض علی المکلّف هی طرف لهذا العلم  الإجمالی ویحتمل انطباق المعلوم بالإجمال علیها، فالبراءة فیها تکون معارضة  بالبراءة فی سائر الأطراف وهذا یوجب سقوط البراءة وعدم إمکان التمسّک بها فی أیّ  شبهةٍ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الوجه  باعتراضات عدیدة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الکفایة وفی کلام الشیخ أیضاً إشارة إلی هذا الاعتراض،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الفحص إذا کان من جهة العلم الإجمالی کما هو مقتضی هذا الوجه؛ حینئذٍ لابدّ  أن نلتزم بعدم وجوب الفحص فی حالة انحلال العلم الإجمالی؛ لأنّه إذا افترضنا أنّ  سبب وجوب الفحص هو العلم الإجمالی، فهو یدور مداره وجوداً وعدماً، فإذا کان علماً  إجمالیاً قائماً یجب الفحص ولا یجوز إجراء البراءة قبل الفحص، أمّا إذا زال العلم  الإجمالی وانحل؛ فحینئذٍ لا یبقی موجب للفحص، فیجوز إجراء البراءة قبل الفحص، وهذا  یکون فی ما إذا بدأ الفقیه باستنباط الأحکام الشرعیة وعثر علی مائة حکم من الأحکام  الشرعیة الإلزامیة وهو مقدارٍ لا یقل عن المعلوم بالإجمال، فیصبح عالماً تفصیلاً  بثبوت هذه الأحکام المائة، فینحل العلم الإجمالی المُدّعی فی المقام بالعلم  التفصیلی بثبوت مائة حکم فی هذه الشبهات، الکلام بعد ذلک عندما تعرض علیه شبهة  رقمها مائة وواحد ــــــــ مثلاً ــــــــ فهل یجوز له التمسک بالبراءة قبل الفحص  فی هذه الشبهة، أو لا ؟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اعتراضه بأنّ هذا الدلیل الذی ذُکر لا یستطیع أن یثبت وجوب الفحص فی باقی  الشبهات؛ لأنّ الموجب للفحص هو العلم الإجمالی بحسب فرض هذا الوجه، والعلم  الإجمالی زال وانحل، فلا موجب للفحص حینئذٍ فی سائر الشبهات، وهذا هو معنی ما  قالوا من أنّ مناقشة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تتلخص فی أنّ الدلیل أخص من المدّعی؛  إذ أننا فی المدّعی نرید أن نثبت وجوب الفحص فی کل شبهةٍ من الشبهات، بینما هذا  الدلیل لا یثبت إلاّ وجوب الفحص فی الشبهات الأولی قبل أن یعثر علی المقدار  المساوی للمقدار المعلوم بالإجمال من الأحکام الشرعیة الإلزامیة وهی الشبهات  المائة فی مثالنا، فهی التی یجب فیها الفحص، لکن بعد أن یعثر علی مائة حکم وهو لا  یقل عن المعلوم بالإجمال بحسب الفرض ینحل العلم الإجمالی، فینبغی أن نلتزم بجواز  الرجوع إلی البراءة قبل الفحص فی سائر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أخصّ من المدّعی؛ لأنّ  الدلیل یثبت وجوب الفحص فی بعض الشبهات ولا یستطیع أن یثبت وجوب الفحص وعدم جواز  الرجوع إلی البراءة قبل الفحص فی جمیع الشبهات کما هو المُدّعی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تخریج هذ الإشکال من ناحیة  فنیة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انحلال العلم الإجمالی یکون الشک  فی سائر الشبهات شکّاً بدویاً غیر مقرون بالعلم الإجمالی لانحلال العلم الإجمالی،  یعنی تجری البراءة بلا مانع؛ لأنّ البراءة تجری فی الشک البدوی بلا إشکال، وإنّما  یُمنع من جریان البراءة فی الشک المقرون بالعلم الإجمالی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الاعتراض وحاول أن یدفعه، وخلاصة ما یرید أن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المعلوم  بالإجمال ذا علامة وتمیّز فأنّه لا ینحل بمجرّد العثور علی مقدار من التکالیف لا  تقل عن المقدار المعلوم بالإجمال من التکالیف الإلزامیة، باعتبار أنّ الواقع عندما  تنجّز بهذا العلم الإجمالی تنجّز بما له من العلامة والتمیّز، تنجّز بخصوصیته وبما  له من العنوان؛ وحینئذٍ کیف یعقل انحلاله بالفحص والعثور علی جملة من الأحکام  الإلزامیة لا تقل عن المعلوم بالإجمال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ینحل به، ویُمثّل لذلک  لتوضیح الفکرة بمثال الدین المعروف، لو فرضنا أنّ الشخص کان مدیناً بمقدار من  المال وکان هذا الدین معلوم إجمالاً ومردد بین الأقل والأکثر، لکن کان یعلم أنّ  هذا الدین مسجل فی دفتر خاص یُسجل فیه دیونه،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لأحد أن یقول أنّ  بإمکانه أن یجری البراءة لنفی الزائد من دون الفحص والرجوع إلی الدفتر ؟ مع أنّه  هنا أیضاً یوجد علم إجمالی، وینحل هذا العلم الإجمالی لوجوب المتیقّن الذی هو  العشرة والشک فی الزائد لکن مع هذا یمنع هذا الشخص من الرجوع إلی البراءة قبل  الفحص فی الدفتر، یجب علیه أن یفحص ویرجع إلی الدفتر لکی یعرف أنّه هل هو مدین  بالأکثر، أو بالأقل، ولا یجوز له التمسک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باعتبار أنّ ما نعلمه إجمالاً من الأحکام الإلزامیة فی الشریعة هی معنونة  بعنوان ومتمیزة بمیزة وهذه المیزة هی عبارة عن أحکام شرعیة مضبوطة فی ما بأیدینا  من الکتب المعتبرة عندنا، هذه خصوصیة للمعلوم بالإجمال، لیس المعلوم بالإجمال هو  أحکام شرعیة مطلقة وبلا خصوصیة، وإنّما هی أحکام شرعیة فی ما بأیدینا من الکتب  المعتبرة، مثل هذا العلم الإجمالی سوف ینجّز الواقع الذی هو عبارة عن الأحکام  الشرعیة المعلومة بالإجمال، ینجزها بما لها من هذه الخصوصیة وبما لها من هذا  العنوان، یعنی ینجّزها بما هی موجودة فی ما وصل إلینا من الکتب المعتبرة؛ حینئذٍ  إذا فرضنا أنّ الفقیه فحص وعثر علی المقدار المعلوم بالإجمال الذی افترضناه فی  المثال مائة حکم إلزامی،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 موجباً لانحلال العلم الإجمالی حتی  یقال أنّه یصح له الرجوع إلی البراءة قبل الفحص؛ بل یجب علیه أن یفحص فی کل شبهة،  یفحص فی ما بأیدینا من الکتب المعتبرة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نعم، إذا  لم یکن للمعلوم بالإجمال مثل هذه الخصوصیة کما إذا قلنا فی مثال الدین بأنّه یعلم  أنّه مدین بمقدار من الدین مردد بین الأقل والأکثر، بین العشرة والعشرین، هنا  بإمکانه أن یجری لنفی الزائد؛ لأنّ هذا العلم الإجمالی لا ینجّز علیه إلاّ الأقل،  والزائد یکون مشکوکاً، فتجری فیه البراءة، لم یتنجّز علیه الواقع بعنوانٍ خاص،  وإنّما الذی تنجّز علیه هو الواقع بلا عنوان خاص؛ فحینئذٍ یمکن الرجوع إلی  البراءة، لکن هذا حیث لا یکون متمیزاً وله علامة خاصة، وما نحن فیه لیس من هذا  القبیل، ما نحن فیه المعلوم بالإجمال ذو علامة وذو تمیّز واقعی؛ لأنّ ما نعلمه  بالإجمال هو أحکام شرعیة موجودة ومبثوثة فی الکتب المعتبرة الواصلة إلینا، هذا یجب  مراعاته،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العلم الإجمالی لا ینحل بمجرّد العثور علی أحکام شرعیة  إلزامیة لا تقل عن المعلوم بالعلم الإجمالی المدّعی فی المقام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أن نوضح کلامه  أکثر، هو  لا ینکر العلم الإجمالی المدّعی فی أصل الاعتراض الذی یمکن أن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العلم بوجود إحکام إلزامیة فی الشریعة، لکن  یظهر من کلامه أنّه یدّعی أنّ هذا العلم الإجمالی الکبیر ینحل بعلم إجمالی اصغر  منه دائرته مخصوصة بخصوص الکتب المعتبرة الواصلة إلینا، هذا العلم الإجمالی الکبیر  ینحل بالعلم الإجمالی الصغیر بشرائط الانحلال فی هذا الباب،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یقل المعلوم  بالعلم الإجمالی الصغیر عن المعلوم بالعلم الإجمالی الکبیر، فإذا علمنا بوجود مائة  حکم فی دائرة أضیق من دائرة العلم الإجمالی الکبیر الذی هو أوسع دائرة، قهراً ینحل  العلم الإجمالی الکبیر بالعلم الإجمالی الصغیر، هو یدّعی أنّ هذا العلم الإجمالی  الکبیر ینحل بهذا العلم الإجمالی الصغیر؛ لأننا نعلم بوجود إحکام إلزامیة شرعیة  مبثوثة فی الکتب المعتبرة لا تقل عن المعلوم بالعلم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نلاحظ هذا العلم الإجمالی الصغیر، هذا هو العلم الإجمالی الموجود لدینا،  معلومنا بالإجمال بعد الانحلال هو وجود أحکام إلزامیة فی هذه الدائرة معنونة بهذا  العنوان وممیّزة بهذه المیزة، وطبّق الفکرة السابقة علی هذا العلم الإجمالی، هو  الذی قال أنّ المعلوم بالإجمال فی محل الکلام له علامة وتمیز واقعی، فیکون نظیر  الدین فی ما إذا کان مسجلاً فی الدفتر، وکما لا یجوز الرجوع إلی البراءة لنفی   الزائد علی القدر المتیقن فی باب الدین من دون الرجوع إلی الدفتر وملاحظته کذلک فی  محل الکلام لا یجوز الرجوع إلی البراءة فی ما زاد علی الشبهات التی فحص عنها وعثر  علی مائة حکم إلزامی، فی ما زاد علی ذلک لا یجوز الرجوع إلی البراءة قبل الفحص فی  الکتب المعتبرة، فحینئذٍ لا یرد هذا الاعتراض ولا یمکن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أنّ السبب الموجب لوجوب الفحص هو العلم الإجمالی؛ لأنّ العلم الإجمالی  ینحل، وإذا انحل؛ حینئذٍ لا یبقی هناک موجب لبقاء الفحص، فیجوز الرجوع إلی البراءة  فی باقی الشبهات قبل الفحص، وهذا معناه أنّ الدلیل یکون أخص من المدّعی، ویقول أنّ  الدلیل مطابق للمدّعی؛ لأنّ هذا الوجه کما یوجب الفحص فی الشبهات الأولی التی  افترضنا أنّها مائة، کذلک یوجب الفحص فی الباقی، یجب الرجوع إلی الکتب المعتبرة  کما یجب علی الشخص المدین أن یرجع إلی الدفتر لمعرفة مقدار الدین الذی علیه </w:t>
      </w:r>
      <w:r>
        <w:rPr>
          <w:rFonts w:eastAsia="IRNazanin" w:cs="IRNazanin"/>
          <w:color w:val="111111"/>
          <w:sz w:val="28"/>
          <w:szCs w:val="28"/>
          <w:rtl w:val="true"/>
          <w:lang w:bidi="fa-IR"/>
        </w:rPr>
        <w:t>.</w:t>
      </w:r>
      <w:bookmarkStart w:id="139" w:name="pg4993_29696"/>
    </w:p>
    <w:p>
      <w:pPr>
        <w:pStyle w:val="BookText"/>
        <w:rPr/>
      </w:pPr>
      <w:bookmarkEnd w:id="139"/>
      <w:r>
        <w:rPr>
          <w:rFonts w:eastAsia="IRNazanin" w:cs="IRNazanin"/>
          <w:color w:val="111111"/>
          <w:sz w:val="28"/>
          <w:szCs w:val="28"/>
          <w:lang w:bidi="fa-IR"/>
        </w:rPr>
        <w:t>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Heading2"/>
        <w:numPr>
          <w:ilvl w:val="1"/>
          <w:numId w:val="1"/>
        </w:numPr>
        <w:rPr/>
      </w:pPr>
      <w:bookmarkStart w:id="140" w:name="__RefHeading___Toc400462_774463916"/>
      <w:bookmarkStart w:id="141" w:name="_Toc47"/>
      <w:bookmarkEnd w:id="140"/>
      <w:r>
        <w:rPr>
          <w:rtl w:val="true"/>
        </w:rPr>
        <w:t xml:space="preserve">الأصول العملیّة </w:t>
      </w:r>
      <w:r>
        <w:rPr>
          <w:rtl w:val="true"/>
        </w:rPr>
        <w:t xml:space="preserve">/ </w:t>
      </w:r>
      <w:r>
        <w:rPr>
          <w:rtl w:val="true"/>
        </w:rPr>
        <w:t>شرائط جریان الأصول العملیة بحث الأصول</w:t>
      </w:r>
      <w:bookmarkEnd w:id="1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ذکرنا فی الدرس السابق کلاماً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اعتراض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وهو مجرّد دعوی إلی الآن ونحتاج إلی أن نفهم ما هو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الکلام، ما معنی أنّ المعلوم بالإجمال إذا کان له علامة، أو تمیّز؛ فحینئذٍ العثور علی مقدار المعلوم بالإجمال لا یوجب انحلال العلم الإجمالی ؟ لماذا لا یوجب انحلاله ؟ وما هو الفرق بین الحالة الثانیة والحالة الأولی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 المعلوم بالإجمال إذا کان من البدایة مردداً بین الأقل والأکثر، فی هذه الحالة العثور علی مقدار المعلوم بالإجمال یوجب الانحلال، کما هو الحال فی الحالة الأولی فی الفرض الأول الذی افترضناه، فی مثال القطیع من الغنم التی یعلم صاحبها أنّ فیها ما هو محرّم، وهو مردد بین الأقل والأکثر، لا یعلم هل المحرّم عشرة أو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یتحقق، بمعنی أنّ المکلّف إذا فحص وعثر علی مقدار المعلوم بالإجمال، عثر علی عشرة من الغنم ومیّز هذه العشرة بأنّها موطوءة إنسان، فتکون محرّمة، فینحل العلم الإجمالی، والسر فی ذلک أنّ العلم الإجمالی إذا کان مردداً من البدایة بین الأقل والأکثر هو لا ینجز إلا الأقل الذی هو فی المثال العشرة، غایة الأمر أنّ هذه العشرة قبل الفحص والبحث هی مرددة بین أفراد القطیع کلّه، وکل فرد من القطیع هو طرف لهذا العلم الإجمالی، لکن بعد العثور علی عشرة موطوءة إنسان؛ حینئذٍ ینحل هذا العلم الإجمالی؛ لأنّه لم ینجّز إلا الأقل، والنکتة هی أنّ التردد بین الأقل والأکثر هو من بدایة الأمر، وهو بمرتبة العلم ولیس متأخّراً عنه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المعلوم بالإجمال له عنوان خاص، وهذا العنوان الخاص بما له من الأفراد هو الذی یکون معلوماً بالإجمال بعنوانه وترددت أفراده بین الأقل والأکثر، وهذا هو الذی یقول عنه أنّ له علامة وتمیز ویمثّل له بمثال وهو ما إذا علم أنّ البیض فی هذا القطیع من الغنم هی موطوءة إنسان، وترددت البیض بین عشرة وبین عشرین، هنا یقول بأنّه إذا علم بالتفصیل بعد الفحص والبحث بأنّ هذه العشرة من القطیع موطوءة إنسان؛ فحینئذٍ لا ینحل العلم الإجمالی؛ لأنّ العلم الإجمالی فی هذه الحالة یختلف عن العلم الإجمالی فی الحالة الأولی، العلم الإجمالی فی الحالة الأولی لم ینجّز إلا الأقل، الأقل قبل الفحص منجّز علی المکلف وکل طرف هو طرف للعلم الإجمالی یجب اجتنابه، لکن بعد الفحص والعثور علی مقدار المعلوم بالإجمال المنجّز علی المکلّف، یعنی بعد العثور علی عشرة محرّمة موطوءة إنسان ینحل العلم الإجمالی قهراً، فیجوز الرجوع إلی البراءة فی الباقی، أما عندما نفترض وجود علامة للمعلوم بالإجمال وأنّه ممیّز بعنوانٍ خاص ویکون منجّزاً بهذا العنوان، بمعنی أنّ العلم الإجمالی ینجّز حرمة الغنم البیض الواقعیة بما لها من الأفراد الواقعیة، وهذه الغنم البیض ترددت بین الأقل والأکثر، هنا یقول بأنّ العلم الإجمالی بمقدار المعلوم بالإجمال لا یوجب انحلال العلم الإجمالی، فإذا فتش وفحص وعثر علی عشرة موطوءة إنسان، هذا لا یوجب انحلال العلم الإجمالی؛ لأنّ العلم الإجمالی تنجّز بعنوانه علی المکلّف، ومن المحتمل أن یکون العنوان منطبقاً علی الباقی، یعنی یُحتمل أن یکون فی الباقی غنم بیض موطوءة إنسان غیر المقدار الذی عثر علیه بالفحص، یُحتمل أن یکون ما تنجّز علیه موجودا فی الزائد، وهذا یمنع من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یقوله والذی یُفهم من کلامه؛ ولذا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لابدّ من الفحص التام ولا یجوز الرجوع إلی البراءة فی الزائد بمجرّد أن یعثر علی عشرة من الغنم موطوءة إنسان ومحرمة، هذا لا یکفی لانحلال العلم الإجمالی؛ بل یبقی العلم الإجمالی علی حاله، وهو یمنع من الرجوع إلی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ما قاله هو أنّه فی الحالة الأولی واضح أنّ الشک والتردد بین الأقل والأکثر موجود من البدایة، یعنی موجود فی مرتبة العلم، بمعنی أنّه فی الواقع والحقیقة وإن کان هناک ترددّ بین الأقل والأکثر، لکنّه تردد صوری لیس له واقع، فی الواقع المکلّف یعلم بالأقل ویشک فی الزائد، فی الواقع لا یوجد علم، وإنّما توجد قضیة متیقنة وتوجد قضیة مشکوکة من البدایة، ما یعلمه المکلّف من البدایة هو الأقل وما زاد علیه یکون مشکوکاً، قضیة التردد بین الأقل والأکثر لیس شیئاً متأخّراً عن فرض العلم بالشیء، فی الصورة الأولی من البدایة یوجد تردد بین الأقل والأکثر، یعنی توجد قضیة متیقنة وهی الأقل، وتوجد قضیة مشکوکة وهی المقدار الزائد علی الأقل، وهذا من البدایة، عندما علم بوجود ما هو موطوء إنسان فی هذا القطیع وتردد بین الأقل والأکثر، یعنی صارت لدیه قضیة متیقنة وهی أنّ الأقل قطعاً موطوء إنسان والزائد مشکوک، وهذا التردد لیس متأخّراً عن العلم، وإنّما هو موجود فی مرتبة العلم؛ بل فی الحقیقة ما یعلمه المکلّف هو الأقل، والزائد لا یوجد فیه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البدایة القضیة مرددة بین الأقل والأکثر، یعنی مرددة بین قضیة متیقنة وهی الأقل وقضیة مشکوکة وهی عبارة عن الزائد، ومن الواضح أنّه فی هذه الحالة لا یتنجّز علیه إلاّ الأقل، العلم الإجمالی الموجود فی المقام ینجّز علی المکلّف الأقل، قبل الفحص وقبل العثور علی مقدار معلوم بالإجمال من الغنم موطوءة إنسان تنجّز علیه الأقل، وهذا الأقل مبثوث فی ضمن القطیع کلّه، فیجب علیه الاحتیاط وکل طرف من هذا القطیع هو طرف من أطراف العلم الإجمالی، هذا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نجّز علیه الأقل، والأقل یُحتمل وجوده هنا وهنا 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یعنی یجب علیه الاحتیاط، لکن بعد أن یفحص ویعثر علی عشرة وهی المقدار الأقل المنجّز علیه؛ حینئذٍ ینحل العلم الإجمالی، هو تنجّز علیه الأقل والذی کان یعلم به إجمالاً فی ضمن هذا القطیع، والآن هو حصره فی عشرة؛ لأنّه علم بالتفصیل أنّ هذه العشرة هی موطوءة إنسان، فینحل العلم الإجمالی بهذا العلم التفصیلی الحاصل من الفحص والعثور علی عشرة موطوءة إنسان، فینحل هذا العلم الإجمالی، إذا انحل هذا العلم الإجمالی؛ حینئذٍ لیس هناک داعٍ للفحص فی الباقی، فیتم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الحالة الأولی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الحالة الثانیة هناک نوع من الترتب والطولیة بین مرتبة العلم وبین مرتبة الشک والتردد بین الأقل والأکثر، فی الحالة الثانیة المکلّف فی مرتبة العلم لیس لدیه إلاّ العلم ولیس لدیه تردد وشک، الشک والتردد بین الأقل والأکثر یکون فی مرتبة متأخرة، المکلّف فی مرتبة العلم لدیه وضوح وعلم وانکشاف تام بأنّ البیض من الغنم موطوءة إنسان، هذا أمر هو یجزم به ولیس فیه تردد، فی مرتبة متأخّرة وبعد الفراغ عن أنّ الغنم البیض الموجودة فی هذا القطیع موطوءة إنسان ومحرّمة؛ حینئذٍ یلتفت إلی عدد هذه الغنم البیض ویدور أمرها بین الأقل والأکثر، هنا تأتی مرتبة الشک والتردد بین الأقل والأکثر، فتکون متأخّرة عن مرتبة العلم، فی هذه الحالة العثور علی مقدار عشرة من الغنم المحرّمة لا یوجب انحلال هذا العلم الإجمالی؛ لأنّ ما تنجّز علیه بالعلم هو عبارة عن الغنم البیض بما لها من الأفراد الواقعیة ولیس تنجّز علیه الأقل؛ لأنّ التردد بین الأقل والأکثر لم یکن موجوداً من بدایة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التوضیح لکلام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کلام المحقق الشیخ حسین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توضیح ما ذکره استاذه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وضّحه بهذا الشکل، ثمّ ذکر بأنّ العلم الإجمالی فی الحالة الأولی یکون فی مرتبة حدوثه ـــــــ وهذا مهم جداً ـــــــ یکون متقطعاً إلی قضیة متیقنة وقضیة مشکوکة، هو من البدایة ینحل إلی قضیة متیقنة وقضیة مشکوکة؛ لأنّه لیس لدیه علم إلا بالأقل بخلاف الحالة الثانیة، فأنّ العلم فیها فی مرتبة حدوثه لا یوجد فیه شک ولا تردد ولا ینحل إلی قضیة متیقنة وقضیة مشکوکة؛ بل هو عبارة عن قضیة واحدة متیقنة لا شک فیها، وإنما یکون الشک فی مقدار الموجود من موضوع تلک القضیة المتیقنة الذی هو الغنم البیض التی یعلم بحرمتها، مقدار هذا الموضوع هو یشک فی أنّه یتردد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بمقدار المعلوم بالإجمال الذی هو الأقل فی الحالة الأولی یکون موجباً لانحلال العلم الإجمالی؛ وحینئذٍ لا موجب للفحص بعد انحلاله ویتم اعتراض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الحالة الثانیة لا یکون العلم بالأقل موجباً لانحلال العلم الإجمالی؛ لأنّ المفروض أنّه تنجّز علیه حرمة الأفراد البیض الواقعیة من القطیع، فلابدّ من الاجتناب عنها، وحیث أنّه یحتمل وجودها فی الباقی بعد العلم بالأقل، فلا یجوز إجراء البراءة قبل الفحص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کیفیة تطبیق هذا الکلام علی محل کلامنا، فی محل الکلام یدّعی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نحن فیه یدخل فی الحالة الثانیة؛ لأنّ المعلوم بالإجمال فی محل کلامنا هو عبارة عن الأحکام الإلزامیة الموجودة فی ضمن الإمارات المعتبرة الموجودة فی الکتب المعتبرة؛ لأنّه قال أنّ العلم الإجمالی الکبیر ینحل بالعلم الإجمالی الصغیر فی دائرة الإمارات الموجودة فی الکتب الواصلة إلینا،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یجعل للمعلوم بالإجمال میزة وعلامة وعنوان ویتنجّز بهذا العنوان، فإذا فرضنا أنّ الفقیه فحص وعثر علی المقدار المعلوم بالإجمال من الأحکام الإلزامیة التی قلنا أنّها مائة فی المثال، بناءً علی هذا لیس له الرجوع إلی البراءة فی الزائد من دون فحصٍ عن الإمارات الموجودة فی الکتب المعتبرة؛ لأنّ التکلیف المعنون بهذا العنوان حیث أنه تنجّز علی المکلّف بعنوان إمارات موجودة فی الکتب المعتبرة؛ فحینئذٍ هو یحتمل انطباقه علی الزائد علی المقدار الذی عثر علیه، أی بمعنی أنّ الشبهة التی هی أزید من المقدار بعد أن عثر علی المقدار المعلوم بالإجمال تأتی شبهة زائدة ویحتمل أنّ هذه الشبهة یوجد فیها حکم إلزامی موجود فی ضمن إمارة من الإمارات الموجودة فی الکتب المعتبرة، هذا محتمل، فإذا کان محتملاً؛ فحینئذٍ یجب علیه الرجوع إلی الإمارات ولا یجوز له الرجوع إلی البراءة قبل الفحص عن تلک الإمارات؛ لأنّ ما نحن فیه یدخل فی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القبول من المحققین المتأخرین، حیث اشکل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وتلامذته أیضاً تبعوه فی هذا الإشکال</w:t>
      </w:r>
      <w:r>
        <w:rPr>
          <w:rFonts w:eastAsia="IRNazanin" w:cs="IRNazanin"/>
          <w:color w:val="111111"/>
          <w:sz w:val="28"/>
          <w:szCs w:val="28"/>
          <w:rtl w:val="true"/>
          <w:lang w:bidi="fa-IR"/>
        </w:rPr>
        <w:t>.</w:t>
      </w:r>
      <w:bookmarkStart w:id="142" w:name="pg4993_29700"/>
    </w:p>
    <w:p>
      <w:pPr>
        <w:pStyle w:val="Heading2"/>
        <w:numPr>
          <w:ilvl w:val="1"/>
          <w:numId w:val="1"/>
        </w:numPr>
        <w:rPr/>
      </w:pPr>
      <w:bookmarkStart w:id="143" w:name="__RefHeading___Toc400464_774463916"/>
      <w:bookmarkStart w:id="144" w:name="_Toc48"/>
      <w:bookmarkEnd w:id="142"/>
      <w:bookmarkEnd w:id="143"/>
      <w:r>
        <w:rPr>
          <w:rtl w:val="true"/>
        </w:rPr>
        <w:t xml:space="preserve">الأصول العملیّة </w:t>
      </w:r>
      <w:r>
        <w:rPr>
          <w:rtl w:val="true"/>
        </w:rPr>
        <w:t xml:space="preserve">/ </w:t>
      </w:r>
      <w:r>
        <w:rPr>
          <w:rtl w:val="true"/>
        </w:rPr>
        <w:t>شرائط جریان الأصول العملیة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بعد أن ذکرنا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الاعتراض الأول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نتطرّق  إلی الجواب عن هذا الإشکال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الإشکال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مجرّد أن تکون له علامة وتمیّز لا  یمنع من انحلال العلم الإجمالی مطلقاً وفی جمیع الحالات، وإنما یمنع من انحلال  العلم الإجمالی إذا لم یکن المعلوم بالإجمال بنفسه مردداً بین الأقل والأکثر، وکان  له علامة وتمیّز، وأمّا إذا فرضنا أنّ المعلوم بالإجمال هو أساساً مردداً بین  الأقل والأکثر؛ فحینئذٍ هذا لا یمنع من الانحلال؛ بل ینحل العلم الإجمالی بالعثور  علی مقدار یُحتمل انطباق المعلوم بالإجمال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لذلک بما إذا علمنا  إجمالاً بوجود إناء نجس بین أوانی محصورة مرددة بین الأقل والأکثر، وعلمنا أیضاً  بنجاسة إناء زید المعلوم وجوده فیها، فی هذا الحالة إذا علمنا بعد ذلک تفصیلاً  بالفحص بنجاسة إناء معیّن من هذه الآنیة، من دون فرق بین أن نعلم بنجاسته وجداناً  أو تعبداً، لکن علمنا بنجاسة إناء معین من دون إحراز أنّه إناء زید؛ حینئذٍ لا  موجب لانحلال العلم الإجمالی هنا؛ لأنّ المعلوم بالإجمال لیس مردداً بین الأقل  والأکثر، المعلوم بالإجمال لیس هو مطلق النجاسة، وإنما هو النجاسة المعیّنة بأنها  فی إناء زید، هنا یقول یتم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لأننا إذا عثرنا  بالفحص علی نجاسة إناء معیّن لا بعنوان أنه إناء زید لا ینحل العلم الإجمالی؛ بل  یبقی العلم الإجمالی بوجود إناء نجس لزید یبقی علی حاله وهذا یمنع من إجراء الأصل  فی باقی الأطراف؛ لأنّ العلم الإجمالی منجز، مجرّد العثور علی إناء نجس فی ضمن هذه  الآنیة الموجودة لا یکون موجباً لانحلال العلم الإجمالی الذی یکون لمعلومه بحسب  الفرض تمیز وعنوان خاص وهو کونه إناء زید، والسر فی هذا أنّ المعلوم بالتفصیل لیس  معنوناً بذلک العنوان، یعنی المعلوم بالإجمال غیر المعلوم بالتفصیل، المعلوم  بالإجمال هو نجاسة إناء زید، بینما المعلوم بالتفصیل هو نجاسة إناء لا نجاسة إناء  بعنوان أنه إناء زید، وهذا لا یکون موجباً لانحلال العلم الإجمالی، فی هذه الحالة  یتم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المعلوم بالإجمال هو بنفسه کان مردداً بین الأقل  والأکثر، ویطبّق هذا علی محل الکلام، فی محل الکلام المعلوم بالإجمال هو مردد بین  الأقل والأکثر، فی محل کلامنا ما نعلمه هو وجود أحکام إلزامیة فی ضمن الکتب التی  وصلت إلینا، هذا المعلوم بالإجمال نفسه مردد بین الأقل والأکثر؛ نحن لا نعلم عدد  هذه الأحکام الإلزامیة فی ضمن الکتب الواصلة إلینا، وإنّما هی مرددة بین الأقل  والأکثر، فإذا کان المعلوم بالإجمال بنفسه مردداً بین الأقل والأکثر،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التفصیلی بالأحکام التی تشکل قدراً متیقناً یوجب انحلال العلم الإجمالی، ویکون  الشک فی سائر الموارد شکاً بدویاً ولا یکون شکاً مقروناً بالعلم الإجمالی؛ وحینئذٍ  یمکن الرجوع إلی البراءة ویتم اعتراض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علی ضوء ما بیّناه فی  مقام شرح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هذا الاعتراض لا یرد علیه؛ وذلک لأنّ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یفترض أنّ المعلوم بالإجمال مردد بین الأقل والأکثر،  یعنی هو لا یرید أن یثبت ما یقوله فی حالة ما إذا کان المعلوم بالإجمال غیر مرددٍ بین  الأقل والأکثر کما فی مثال إناء زید الذی ذکره، وإنّما هو یدّعی أنّ المطلب الذی ذکره  فی ما إذا کان المعلوم بالإجمال مردداً بین الأقل والأکثر، ولکنه یقول علی ضوء ملا  تقدم أنّ هذا الشک والتردد بین الأقل والأکثر فی ما إذا کان المعلوم بالإجمال له  علامة وتمیّز، یقول هذا التردد متأخر عن مرتبة العلم، لیس هذا التردد بین الأقل  والأکثر موجوداً من أول الأمر کما ینص علی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التردد موجوداً من  أول الأمر فأنه یدخل فی الحالة الأولی التی هو قال هنا ینحل العلم الإجمالی  بالعثور علی مقدار المعلوم بالإجمال، لکن یقول عندما یکون المعلوم بالإجمال له  علامة وتمیز، هو یعلم بحرمة البیض من الغنم الموجودة فی هذا القطیع، بأنّ البیض من  الغنم موطوءة إنسان، عند حدوث هذا العلم لا یوجد تردد، هو یعلم قطعاً بأنّ جمیع  الغنم البیض الموجودة فی ضمن هذا القطیع هی موطوءة إنسان، فلا یوجد تردد فی هذا،  وإنّما التردد والإجمال یکون بعد ذلک فی مرتبة متأخرة؛ لأنّ الشک والتردد بین  الأقل والأکثر یکون فی موضوع ما علمه، یعنی فی موضوع القضیة المتیقنة، هو یتیقن  بحرمة البیض من الغنم الموجودة فی هذا القطیع؛ حینئذٍ یقول أنا لا أعلم کم عدد  الغنم البیض عشرة، أو عشرون، هکذا یدّعی هو، فلا یرد علیه بأنّه لو قلنا بأنّ المعلوم  بالإجمال کان أیضاً مردداً بین الأقل والأکثر، فهذا یکون موجباً للانحلال، هو یقول  لا یکون موجباً للانحلال؛ لأنّ العلم نجّز علی المکلف تمام الغنم البیض الموجودة  فی ضمن هذا القطیع، حینما یدور الأمر بین الأقل والأکثر، کأنه هکذا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أعلم کم عدد الغنم البیض الذی تنجّز علیّ، هل هو عشرة أو عشرین ؟ الغنم البیض  الموجودة فی القطیع التی یحرم أکلها والتی هی موطوءة إنسان مرددة بین الأقل  والأکثر، فإذا فرضنا أنّه فحص وعثر علی عشرة من هذه الغنم بالمقدار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یوجب انحلال العلم الإجمالی؛ لاحتمال انطباق المعلوم بالإجمال علی  سائر الأفراد، هذا محتمل، والمفروض أنّه تنجّز علیه، فیجب علیه الاحتیاط ولا یجوز  له الرجوع إلی البراءة فی الباقی؛ بل یجب علیه الفحص؛ لأنّ حرمة أکل کل فرد من  الغنم البیض هی حرمة تنجّزت علیه، فیجب علیه مراعاتها، ولا یجوز له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غنم من سائر الأفراد بعد العثور علی القدر المتیقن هو طرف لذلک العلم الإجمالی،  مجرد أن یعثر علی غنم بیض عشرة هذا لا یکفی لحل العلم الإجمالی؛ لأنّه یحتمل أنّ  الغنم البیض الأخری الموجودة فی ما زاد علی القدر المتیقن بأنها هی المعلومة  بالإجمال، والمفروض أنّها تنجّزت علیه، فیجب علیه الاحتیاط ولا یجوز له الرجوع إلی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فافتراض أنّ کلامه لا  یتم فی ما إذا کان المعلوم بالإجمال مردداً بین الأقل والأکثر، وإنّما یتم فی ذاک،  هذا کلام لا یرضی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ذکر دلیلاً لإثبات أنّ  التنجیز یبقی ثابتاً والعلم الإجمالی یبقی ثابتاً وینجّز حتی ما زاد علی القدر  المتیقن لاحتمال کونه أحد أفراد الغنم البیض المعلومة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الغنم  البیض مرددة بین الأقل والأکثر، لکن ما زاد علی الأقل هو أیضاً یحتمل أن یکون من  الغنم البیض موطوءة الإنسان التی تنجزت علیه حرمتها بذلک العلم التفصیلی الذی لا  یشوبه شک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الآخر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تاما فی ما إذا کان الفرد المعلوم  بالتفصیل لا یُحتمل انطباق المعلوم بالإجمال علیه، لا نعلم أنّه هل هو مصداق للمعلوم  بالإجمال أو لیس مصداقاً له، وهنا لا یکون العثور علی هذا المقدار بالتفصیل موجباً  لانحلال العلم الإجمالی، کما لو فرضنا أننا علمنا بنجاسة إناء زید واشتبه إناء زید  بغیره من الآنیة، هنا حصل لدینا علم إجمالی بوجود إناء زید النجس فی ضمن هذه  الآنیة، هذا بالضبط یکون مما نحن فیه أی المعلوم بالإجمال معنون بعنوان خاص، هنا  إذا فحص المکلّف وعثر علی إناء نجس لا بعنوان أنّه إناء زید، هنا لا ینحل العلم  الإجمالی، عثر علی إناءٍ نجس لا یُعلم انطباق المعلوم بالإجمال علیه، یعنی لیس  لدیه علم بأنّ هذا الفرد الذی علم بنجاسته بالتفصیل هو مصداق للمعلوم بالإجمال،  وإنما لدیه شک فی هذا، یحتمل أنّه إناء زید، لکنه أیضاً یحتمل أنّه لیس إناء زید،  فی هذه الحالة لا ینحل العلم الإجمالی؛ لأنّ العلم الإجمالی إنما استلزم تنجیز  التکلیف فی إناء زید فقط، هذا الإناء الذی عثرت علیه بالتفصیل لمّا کان لا یُعلم  کونه مصداقاً للمعلوم بالإجمال، فمثل هذا لا یکون موجباً لانحلال العلم الإجمالی،  فیبقی العلم الإجمالی بوجود إناء زید النجس فی ضمن هذه الآنیة علی حاله ولا یرتفع  إلاّ إذا علمت بالتفصیل بأنّ هذا الإناء هو إناء زید؛ حینئذٍ ینحل العلم الإجمالی،  حتی لو فرضنا أنّه عثر علی إناء نجس، لکنه یبقی عالماً بأنّ إناء زید الواقعی الذی  یعلم بنجاسته موجود فی ضمن هذه الآنیة، فلا یکون موجباً لانحلال العلم الإجمالی،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 مثل هذا الفرض، وأمّا إذا فرضنا أنّ  الأفراد المعلومة بالتفصیل بعد الفحص یُعلم بأنّها من أفراد المعلوم بالإجمال  ومصداق له، فی هذه الحالة یکون العثور علی هذا المقدار من المعلوم بالتفصیل موجباً  لانحلال العلم الإجمالی، فی المثال السابق کما لو فرضنا أنّه فحص وعثر علی إناء  زید، هذا مصداق للمعلوم بالإجمال، فینحل العلم الإجمالی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إذا فرضنا أنّ الفقیه فحص فی الأدلة وعثر علی جملة من الأحکام لا تقل عن المعلوم  بالإجمال؛ لأنّ المعلوم بالإجمال مردد بین الأقل والأکثر، فی هذه الحالة ینحل العلم  الإجمالی، باعتبار أنّ هذه التکالیف المعلومة بعد الفحص هی تکالیف واقعیة فی ما  وصل إلینا من الکتب، یعنی یُعلم بکونها مصداقاً للمعلوم بالإجمال، ما هو الفرق بین  الفقیه عندما یفحص فی الأدلة وفی الکتب التی وصلت إلیه ویعثر علی مائة حکم إلزامی  ــــــ کما مثلنا فی أصل المثال ـــــ یُعلم بکونها مصداقاً للمعلوم بالإجمال؛  لأنّ ما یعلمه بالإجمال هو عبارة عن إحکام إلزامیة موجودة فی ضمن الکتب المعتبرة  الواصلة إلینا، نم، هذه الأحکام مرددة بین أن تکون مائة حکم أو تکون مائتی حکم،  فإذا فحص فی الکتب الواصلة إلینا وفی الأدلة وعثر علی مائة حکم إلزامی، هنا یُعلم  بأنّ هذا المعلوم بالتفصیل نتیجة الفحص هو مصداق للمعلوم بالإجمال؛ حینئذٍ لا علم  لدی المکلّف بوجود أحکام إلزامیة فی ما زاد علی ما عثر علیه، ما یعلمه هو مائة  بحسب الفرض، ما یعلمه مردد بین الأقل والأکثر،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یعلمه هو عبارة عن مائة حکم  إلزامی فی هذا ویشک فی وجود غیره، ما یعلمه هو عبارة عن القدر التیقن، فإذا فحص  وعثر علی هذا القدر المتیقن هو مصداق للمعلوم بالإجمال؛ وحینئذٍ ینحل العلم  الإجمالی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ترتبط بأنّ المعلوم بالتفصیل هل یُعلم بکونه مصداق  للمعلوم بالإجمال، أو لا ؟ إذا لم یُعلم بکونه مصداقاً للمعلوم بالإجمال فهذا لا  یکون موجباً لانحلال العلم الإجمالی، وأمّا إذا کان یُعلم انطباق المعلوم بالإجمال  علیه وکونه مصداقاً للمعلوم بالإجمال، فهذا یکون موجباً لانحلال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هو من هذا القبیل؛ لأنّ الفقیه بعد أن یفحص ویعثر جملة من الأحکام  یُحتمل انطباق المعلوم بالإجمال علیها، وأنّها مصداق للمعلوم بالإجمال؛ لأنّ ما  عثر علیه هو أحکام واقعیة إلزامیة من هذه الکتب الواصلة إلینا، وهذا هو نفس  المعلوم بالإجمال، المعلوم بالإجمال هو عبارة عن وجود أحکام إلزامیة فی الإمارات  الموجودة فی الکتب الواصلة إلینا، وهو قد فحص فی الکتب الواصلة إلینا وعثر علی  أحکام إلزامیة لا تقل عن المعلوم بالإجمال، فینطبق المعلوم بالإجمال علی المعلوم  بالتفصیل ویکون المعلوم بالتفصیل مصداقاً للمعلوم بالإجمال، وهذا یکون موجباً  لانحلال العلم الإجمالی کما ذکره المحقق صاحب الکفایة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عن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أصل مسألة العنوان وأنّ المعلوم بالإجمال إذا کان  معنوناً بعنوان خاص وله علامة وتمیّز وأنّ هذا یکون موجباً لما ذکره من أنّ هذا  یتنجّز بما له من العنوان، هذه المسألة غیر واضحة، یعنی مسألة أنّ الأحکام  الإلزامیة إنّما تتنجز علی المکلّف بعنوان أنّها أحکام إلزامیة موجودة فی الکتب  المعتبرة، هذا العنوان لا نستطیع أن نأخذه قیداً للمعلوم بالإجمال بحیث أنّ  التنجّز یدور مداره بحیث أنّ ما یتنجز علی المکلّف هو عبارة عن الأحکام الإلزامیة  المقیّدة بأن تکون فی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هذا ؟ الذی یتنجّز هو  عبارة الأحکام الإلزامیة التی شرّعها الله سبحانه وتعالی لا خصوص الأحکام  الإلزامیة التی تکون موجودة فی الکتب المعتبرة، هذا التعنون وتقیید المعلوم  بالإجمال بهذا العنوان بحیث یکون التنجیز لهذا العنوان ویترتب علیه الأثر الذی  ذکره، هذا لیس واضحاً، وإنّما التنجز یکون للأحکام الواقعیة التی یعلم بها بالعلم  الإجمالی الکبیر علی ما ذکرنا، فی الشریعة توجد أحکام إلزامیة إلهیة، هذا العلم  الإجمالی الکبیر فی الشریعة بوجود أحکام إلزامیة انحل کما تقدّم بعلم إجمالی أصغر  منه، فصار المکلّف یعلم بوجود أحکام إلزامیة لا تقل عن المعلوم بالعلم الإجمالی  السابق الکبیر فی ضمن دائرة الأخبار والإمارات المعتبرة والکتب المعتبرة، هذا  صحیح، لکن هذا لا یعنی أنّ المعلوم بالإجمال بهذا العلم الإجمالی الصغیر مقیّد بأن  یکون فی خصوص الکتب المعتبرة، تقیید المعلوم بالإجمال بهذا العنوان لیس واضحاً،  وکلامه کلّه ینصب علی هذا، إذا فرّق بین الحالتین السابقتین باعتبار أنّ هذا عنوان  وأنّ المعلوم بالإجمال مقیّد بهذا العنوان فی الحالة الثانیة، بینما فی الحالة  الأولی کان المعلوم بالإجمال مرسلاً غیر مقیّد، فی الحالة الثانیة أیضاً المعلوم  بالإجمال هو مرسل وغیر مقید بأن یکون فی خصوص الکتب المعتبرة، یعنی أنّ الأحکام  الإلزامیة الموجودة فی غیر الکتب المعتبرة لا تکون منجّزة ولیس لها أثر أصلاً، ما  یتنجز هو ما یعلم به المکلّف هو أحکام إلزامیة فی ضمن الکتب المعتبرة،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قیداً للمعلوم بالإجمال بالنحو الذی ذکره بحیث یترتب علیه  هذا الشیء الذی ذکره وعلی أساسه منع من انحلال العلم الإجمالی</w:t>
      </w:r>
      <w:r>
        <w:rPr>
          <w:rFonts w:eastAsia="IRNazanin" w:cs="IRNazanin"/>
          <w:color w:val="111111"/>
          <w:sz w:val="28"/>
          <w:szCs w:val="28"/>
          <w:rtl w:val="true"/>
          <w:lang w:bidi="fa-IR"/>
        </w:rPr>
        <w:t>.</w:t>
      </w:r>
      <w:bookmarkStart w:id="145" w:name="pg4993_29704"/>
    </w:p>
    <w:p>
      <w:pPr>
        <w:pStyle w:val="Heading2"/>
        <w:numPr>
          <w:ilvl w:val="1"/>
          <w:numId w:val="1"/>
        </w:numPr>
        <w:rPr/>
      </w:pPr>
      <w:bookmarkStart w:id="146" w:name="__RefHeading___Toc400466_774463916"/>
      <w:bookmarkStart w:id="147" w:name="_Toc49"/>
      <w:bookmarkEnd w:id="145"/>
      <w:bookmarkEnd w:id="146"/>
      <w:r>
        <w:rPr>
          <w:rtl w:val="true"/>
        </w:rPr>
        <w:t xml:space="preserve">الأصول العملیّة </w:t>
      </w:r>
      <w:r>
        <w:rPr>
          <w:rtl w:val="true"/>
        </w:rPr>
        <w:t xml:space="preserve">/ </w:t>
      </w:r>
      <w:r>
        <w:rPr>
          <w:rtl w:val="true"/>
        </w:rPr>
        <w:t>شرائط جریان الأصول العملیة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الجواب الثانی عن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علی الجواب الثانی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نفس ما أوردناه علی الجواب الأول،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جمیع أفراد العنوان الواقعیة، ما دام المعلوم بالإجمال له عنوان متمیز وهو یتنجز بعنوانه بما له من الأفراد الواقعیة، لا أنّه تتنجز خصوص الأفراد المعلومة، وإنّما افراد الواقعیة تتنجز علی المکلّف، والمکلف یعلم بحرمة جمیع أفراد العنوان، فی مثال الغنم المتقدّم یکون کل فرد من الغنم البیض واقعاً قد تنجزت حرمة أکله علی المکلّف، فإذا ترددت الغنم البیض لأی سبب من الأسباب بین الأقل والأکثر بعد الفحص والعثور علی المقدار المتیقن لا یکون ذلک موجباً للانحلال وجریان البراءة قبل الفحص فی الأفراد المشکوکة الزائدة علی المتیقن؛ بل لابد من الفحص علی کل مشتبه یحتمل کونه مما تنجز علیه من الغنم البیض، هذا هو مدّعی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ما تنجّز علی المکلّف لیس هو خصوص الأفراد المعلومة من العنوان، أی ما تعلم أنّه من العنوان یتنجز علیک وما تشک فی أنّه مصداق للعنوان لا یتنجز علیک؛ بل الذی یتنجّز علی المکلّف هی الأفراد الواقعیة لذلک العنوان؛ لأنّ المکلف یعلم علماً جازماً لا یشوبه شک ولیس فیه تردد بأنّ جمیع الغنم البیض هی موطوءة إنسان، فتتنجز علیه حرمة أکلها جمیعاً، وهذا اشتغال یقینی یستدعی الموافقة القطعیة، ومن الواضح أنّ هذا یتوقف علی ترک الأفراد المشکوکة کما یتوقف علی ترک الأفراد المعلومة، فکل فرد یحتمل أنّه من الأفراد التی تنجزت علیه یجب علیه الاحتیاط بلحاظها، فکل غنم بیض حتی بعد العثور علی القدر المتیقن، حیث قلنا أنّ الغنم البیض معلومة الحرمة وترددت بین مائة ومائة وخمسین ــــــ مثلاً ـــــ فإذا عثر علی مائة، فهذا لا یحل العلم الإجمالی، کل غنم بیض بعد العثور علی المائة ما دام هو یحتمل أنها مما تتنجز علیه یجب علیه الاحتیاط بلحاظها ولا تجری فیها البراءة، هذا نظیر ما إذا علم بنجاسة جمیع ثیابه، وحصل له شک فی أنّ هذه الثیاب التی تنجزت نجاستها ووجوب اجتنابها علیه، هل هی ثلاثة أو أربعة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 وتردده إنما هو فی مقدار ثیابه التی علم بنجاستها قطعاً لا فی نجاسة جمیع ثیابه أو فی بعضها؛ إذ لیس لدیه شک فی هذا، أنّ جمیع ثیابه تنجست أو بعض ثیابه، وإنما هو یعلم بتنجس جمیع ثیابه، لکنه یجهل مقدارها، فالفرد الزائد علی المتیقن الذی هو فی هذا المثال الثوب الرابع، وإن کان لا علم بکونه من ثیابه، لکنه یحتمل ذلک، والمفروض أنّ ثیابه ترددت بین الثلاثة وبیت الأربعة، والمفروض أنّه یجب علیه اجتناب جمیع ثیابه؛ لأنّه یعلم بنجاسة جمیع ثیابه، حتی إذا استلزم ذلک اجتناب ما یشک فی کونه من ثیابه لأجل تحصیل الموافقة القطعیة بعد اشتغال ذمته بوجوب الاجتناب عن جمیع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قبیل هذا المثال، هذا المثال أیضاً یُطبَق علیه نفس الفکرة، ما یقوله صاحب هذا الجواب مجرّد أنّ الفرد المعلوم بالتفصیل من أفراد العنوان المعلوم بالإجمال هذا لا یوجب الانحلال، وإنّما یوجب الانحلال إذا کان العلم بالعنوان لا ینجز إلا الأفراد المعلومة فی الفردیة للعنوان دون الأفراد المشکوکة، لماذا ینحل العلم الإجمالی ؟ لأنّه حینئذٍ إذا عثر علی المقدار المتیقن من أفراد العنوان التی هی ثلاثة فی مثال الثیاب وهی مائة فی مثال الغنم، انحل العلم الإجمالی، والزائد علی ذلک یُشک فی کونه من أفراده، فلا منجّز له؛ لأنّ الزائد ما دام مشکوکاً فلا منجّز له؛ لأنّ المفروض أنّ العلم الإجمالی ینجّز الأفراد المعلومة للعنوان، إذا کان العلم الإجمالی ینجز الأفراد المعلومة للعنوان، فمن الواضح أنّ الزائد علی المتیقن مشکوک ولیس معلوماً، لا یُعلم بکونه من أفراد العنوان، فلا منجّز له، فتجری فیه البراءة، کون المعلوم بالتفصیل من أفراد المعلوم بالإجمال إنّما یوجب انحلال العلم الإجمالی إذا کان العلم الإجمالی یوجب تنجیز خصوص الأفراد المعلومة للعنوان، ما ینجّزه العلم الإجمالی فی مثال الثیاب هو ما یعلم کونه من ثیابه، وما یعلم کونه من ثیابه ثلاثة فقط، وأمّا الرابع، فهو یشک فی کونه من ثیابه لا منجّز لهذا الرابع، العلم الإجمالی لا ینجّزه، فینحل العلم الإجمالی، یعنی تجری البراءة فی الرابع بلا مانع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هذا صحیح، لکنک عرفت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هذه الدعوی، هو یری أنّ العلم الإجمالی إذا کان المعلوم بالإجمال معنوناً بعنوان ما یتنجز علی المکلف هو العنوان بأفراده الواقعیة، کل غنم ابیض تنجّزت حرمة أکله علی المکلف؛ لأنّه یعلم بحرمتها وکونها موطوءة إنسان، وفی مرتبه هذا العلم قلنا لا یوجد عنده شک ولا تردد أصلاً؛ بل هو قاطع بأنّ البیض من الغنم هی موطوءة إنسان ومحرّمة الأکل، فتتنجّز علیه هذه الحرمة وتدخل فی عهدته، وهذا معناه أنّ کما ینجّز الأفراد المعلومة کونها موطوءة، کذلک ینجّز الأفراد التی یشک فی کونها موطوءة، الغنم الابیض أزید من المائة یشک فی کونه موطوء إنسان أو لا ، فتتنجز علیه؛ لأنّ العلم الإجمالی أوجب تنجّز الأفراد الواقعیة للعنوان، وهکذا فی مثال الثیاب ما تنجّز علیه هو وجوب اجتناب جمیع ثیابه، فإذا علم بأنّ الثلاثة ثیابه، والرابع یشک فی أنّه هل هو من ثیابه أو لا ؟ فمادام یحتمل أنّه من ثیابه ویشک فی ذلک یجب علیه الاحتیاط لأنّ ما تنجّز علیه هو وجوب اجتناب جمیع ثیابه، وهذا الاشتغال الیقینی یستدعی الفراغ الیقینی ولا یقین بالفراغ إلا باجتناب هذا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محل الکلام والنقض والإبرام هو ما إذا کانت الأفراد المعلومة بالتفصیل من أفراد المعلومة بالإجمال، وکان یحتمل أنّها تمام الأفراد بأن کانت بمقدار المتیقن؛ وحینئذ یقع الکلام فی ما إذا کان المعلوم بالتفصیل من أفراد المعلوم بالإجمال، فی مثال الغنم کلامنا فی الغنم البیض، المعلوم بالتفصیل مائة من الغنم البیض، المعلوم بالتفصیل هو من أفراد المعلوم بالإجمال، فی مثال الثیاب المعلوم بالتفصیل ثلاثة ثیاب یعلم بأنها ثیابه، إذن هی من أفراد المعلوم بالإجمال، کلامنا فی هذا، غایة الأمر أنّه یحتمل أنّ هذه هی تمام الأفراد ویحتمل وجود فردٍ غیرها، وهذا معنی دوران الأمر بین الأقل والأکثر، لکن الکلام فی ما إذا کان المعلوم بالتفصیل من أفراد المعلوم بالإجمال، وأمّا إذا کان لا یعلم بکونها مصداق لعنوان المعلوم بالإجمال؛ حینئذٍ عدم الانحلال یکون واضحاً، ما علمه بالتفصیل لا یعلم کونه مصداق للمعلوم بالإجمال، هذا خارج عن محل الکلام وعدم الانحلال فیه یکون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مثال الإناء الذی ذکره صاحب هذا الجواب، وقال لا إشکال هنا فی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بنجاسة إناء زید واشتبه إناء زید بغیره، فصار لدیه علم إجمالی بوجود إناء زید فی ضمن هذین الإناءین، ثم عثر علی إناء نجس لا یعلم کونه إناء زید أو لا، فصار المعلوم بالتفصیل بعد الفحص والعثور لا یدری أنّه مصداق للمعلوم بالإجمال أو لا ؛ لأنّ المعلوم بالإجمال عنوانه إناء زید، وهو لا یعلم بأنّ هذا هو إناء زید، أو لا ؟ هنا قال بعدم انحلال العلم الإجمالی؛ لأنّ ما تنجّز علیه هو وجوب اجتناب إناء زید، فکل إناء یحتمل کونه إناء زید إذا شک فی نجاسته یجب علیه اجتنابه، وما دام هو یحتمل أنّ هذا هو إناء زید ویشک فی نجاسته، فیجب علیه اجتنابه ولا یکون هناک انحلال، وهذا هو وافق علیه، قال إذا کان المعلوم بالتفصیل لا یُعلم کونه مصداقاً للمعلوم بالإجمال، فلا انحلال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ما نحن فیه هو من قبیل هذا المثال، بمعنی أنّه یری بأنّ المکلّف إذا علم بنجاسة إناء زید وفی مرتبة هذا العلم لا یوجد شک، فیتنجّز علیه هذا التکلیف بوجوب اجتناب إناء زیدٍ، وهذا یستدعی الموافقة القطعیة؛ لأنّ الاشتغال الیقینی یستدعی الفراغ الیقینی، المقام هو نظیر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فی محل الکلام فی مثال الغنم المکلف یعلم بأنّ البیض من الغنم موطوءة إنسان، هنا لا یوجد شک ولا تردد، یتنجز علیه وجوب اجتناب جمیع الغنم البیض فی هذا القطیع، ویتردد هذا بین الأقل والأکثر، ما تنجّز علیه الغنم البیض تتردد بین أن تکون مائة أو مائة وخمسون، عثر علی مائة فما زاد علی ذلک یجب فیه الاحتیاط؛ لأنّ ما تنجّز علیه هو جمیع الغنم البیض، هذا دخل فی عهدته واشتغلت به ذمته فیجب علیه الاحتیاط، فیجب علیه ترک کل غنم أبیض إذا شک فی أنّه موطوء إنسان، حتی بعد العثور علی مقدار القدر المتیقن عثر علی مائة غنم بیض، لکن الزائد ما دام یشک فی کونه موطوء إنسان أو لا ؟ هذا أیضاً یجب فیه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لا نستطیع أن نجیب عنها ونقول إذا کان المعلوم بالتفصیل مصداقاً للمعلوم بالإجمال ینحل العلم الإجمالی کما یقول صاحب هذا الجواب،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عن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المعلوم بالتفصیل مصداقاً للمعلوم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هو فحص فی الغنم فوجد مقدار المتیقن من الغنم البیض، أو فی مثالنا فی محل کلامنا فحص فی الأدلة فعثر علی أحکام واقعیة بمقدار المعلوم بالإجمال، کلامه فی ما زاد علی ذلک، فی المشکوک المشتبه، هل یجوز الرجوع فیه إلی البراءة، أو لا ؟ هو یقول لا یجوز فیه 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أردنا تطبیقه فی محل کلامنا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یعلم بوجود أحکام واقعیة ضمن الإمارات فی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الصغیر الذی قلنا ینحل به العلم الإجمالی الکبیر، ویعلم بأنّ جمیع هذه الأحکام مما یجب علیه امتثالها؛ لأنّها تنجّزت علیه، وفی مرتبة هذا العلم لا یوجد شک وتردد أصلاً؛ بل هو یعلم علماً جازماً بأنّ کل حکم واقعی موجود ضمن هذه الإمارات یجب علیه امتثاله ویکون منجزاً علیه، وهذا اشتغال یقینی بهذه الأحکام الواقعیة الموجودة ضمن هذه الإمارات، وهو یستدعی الفراغ الیقینی وهو لا یکون إذا لم یجتنب الشبهة التی یحتمل وجود إمارة فی الکتب المعتبرة تدل علی حکمها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فرضنا عثوره علی مقدار من الأحکام الواقعیة بعد الفحص فی الکتب یحتمل أنها تمام الأحکام الواقعیة الموجودة ضمن هذه الإمارات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الثانی عن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عن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لا یحل العلم الإجمالی حقیقة، إلاّ فی حالة ما إذا فُرض القطع بأنّ ما علمه تفصیلاً هو عین ما علمه إجمالاً بأن نفترض أنّ العلم التفصیلی کان ناظراً إلی العلم الإجمالی ومتعلّقاً بنفس ما تعلق به العلم الإجمالی، فی هذه الحالة فقط یتحقق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نفترض ذلک، لا یوجد قطع بأنّ ما علم به تفصیلاً هو عین ما علم به إجمالاً؛ فحینئذٍ لا یوجد انحلال حقیقی، وإنّما یکون هناک انحلالاً حکمیاً، لکن هو یری بأنّ الانحلال الحکمی مشروط بشرط وهذا الشرط هو عبارة عن أن یکون العلم التفصیلی معاصراً للعلم الإجمالی وأن لا یکون متأخراً عنه وأن یکون حاصلاً مع حصول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غیر متوفر فی محل کلامنا حیث لا تتوفر المعاصرة؛ لأنّ المفروض أنّ العلم الإجمالی متقدم علی العلم التفصیلی؛ لأنّ العلم التفصیلی إنما یکون بعد الفحص فی الأدلة والکتب والعثور علی جملة من الأحکام الشرعیة یعلم بها علماً تفصیلیاً، فالعلم التفصیلی یکون متأخراً عن العلم الإجمالی ولیس حاصلاً مع حصوله، فشرط الانحلال الحکمی غیر متوفر فی محل کلامنا، والنتیجة التی یصل إلیها هی أنّه فی محل کلامنا لا یوجد انحلال حقیقی؛ لأنّه لیس هناک قطع بأنّ ما یعلم به تفصیلاً هو نفس ما یعلم به إجمالاً، ولا یوجد انحلال حکمی لعدم تحقق هذا الشرط، فبالنتیجة لا یوجد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متعلّق العلمین هو عنوان واحد لا یوجد انحلال حقیقی، ویُمثّل لذلک بما إذا علم بسقوط قطرة دم علی ثوبٍ من هذه الثیاب، أنّ أحد هذه الثیاب نجس باعتبار سقوط قطرة دم فیه، ثمّ علم تفصیلاً بأنّ هذا الثوب المعیّن أیضاً نجس بسبب سقوط قطرة دم فیه أیضاً، هنا لا ینحل العلم الإجمالی انحلالاً حقیقیاً، إلاّ فی خصوص حالة واحدة، وهی ما إذا کان العلم التفصیلی ناظراً إلی تعیین المعلوم بالإجمال، کأنّ العلم التفصیلی یقول أنّ قطرة الدم التی علمت بها إجمالاً سقطت فی هذا الثوب، فی هذه الحالة ینحل العلم الإجمالی انحلالاً حقیقیاً، أمّا مجرّد اتحاد عنوان متعلّق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لا یوجب انحلال العلم الإجمالی ما لم یتحقق هذا الشرط</w:t>
      </w:r>
      <w:r>
        <w:rPr>
          <w:rFonts w:eastAsia="IRNazanin" w:cs="IRNazanin"/>
          <w:color w:val="111111"/>
          <w:sz w:val="28"/>
          <w:szCs w:val="28"/>
          <w:rtl w:val="true"/>
          <w:lang w:bidi="fa-IR"/>
        </w:rPr>
        <w:t>.</w:t>
      </w:r>
      <w:bookmarkStart w:id="148" w:name="pg4993_29709"/>
    </w:p>
    <w:p>
      <w:pPr>
        <w:pStyle w:val="BookText"/>
        <w:rPr/>
      </w:pPr>
      <w:bookmarkEnd w:id="148"/>
      <w:r>
        <w:rPr>
          <w:rFonts w:ascii="IRNazanin" w:hAnsi="IRNazanin" w:eastAsia="IRNazanin"/>
          <w:color w:val="111111"/>
          <w:sz w:val="28"/>
          <w:sz w:val="28"/>
          <w:szCs w:val="28"/>
          <w:rtl w:val="true"/>
          <w:lang w:bidi="fa-IR"/>
        </w:rPr>
        <w:t>نعم، یکون الانحلال حکمیاً، لکن بشرط التعاصر، فإذا کان العلم التفصیلی معاصراً للعلم الإجمالی هذا یوجب الانحلال الحکمی، وسرّه هو أنّ العلم الإجمالی مع فرض التعاصر لا یمکنه أن ینجّز دائرة تشتمل علی المعلوم بالتفصیل؛ لأنّ المعلوم بالتفصیل المعاصر له قد نجّز معلومه بالعلم التفصیلی، فعندما یأتی العلم الإجمالی لیس بإمکانه أن ینجّز ما تنجّز بالعلم التفصیلی؛ وحینئذٍ لا ینجز العلم الإجمالی معلومه علی کل تقدیر؛ لأنّه علی تقدیر أن یکون معلومه هو متعلّق العلم التفصیلی فأنّه لا یکون منجزاً له؛ لأنّه منجّز بالعلم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لا ینجز معلومه علی کل تقدیر، وهذا معناه أنّه یسقط حکماً وینحل انحلالاً حکمیاً، بمعنی أنّه یجوز إجراء البراءة فی الأطراف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السبب فی اشتراط هذا الشرط فی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غیر موجود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یوجد انحلال لا حقیقی ولا حکمی</w:t>
      </w:r>
      <w:r>
        <w:rPr>
          <w:rFonts w:eastAsia="IRNazanin" w:cs="IRNazanin"/>
          <w:color w:val="111111"/>
          <w:sz w:val="28"/>
          <w:szCs w:val="28"/>
          <w:rtl w:val="true"/>
          <w:lang w:bidi="fa-IR"/>
        </w:rPr>
        <w:t>.</w:t>
      </w:r>
    </w:p>
    <w:p>
      <w:pPr>
        <w:pStyle w:val="Heading2"/>
        <w:numPr>
          <w:ilvl w:val="1"/>
          <w:numId w:val="1"/>
        </w:numPr>
        <w:rPr/>
      </w:pPr>
      <w:bookmarkStart w:id="149" w:name="__RefHeading___Toc400468_774463916"/>
      <w:bookmarkStart w:id="150" w:name="_Toc50"/>
      <w:bookmarkEnd w:id="149"/>
      <w:r>
        <w:rPr>
          <w:rtl w:val="true"/>
        </w:rPr>
        <w:t xml:space="preserve">الأصول العملیّة </w:t>
      </w:r>
      <w:r>
        <w:rPr>
          <w:rtl w:val="true"/>
        </w:rPr>
        <w:t xml:space="preserve">/ </w:t>
      </w:r>
      <w:r>
        <w:rPr>
          <w:rtl w:val="true"/>
        </w:rPr>
        <w:t>شرائط جریان الأصول العملیة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ذکرنا فی الدرس السابق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متعلّق العلمین هو عنوان واحد لا یوجد انحلال حقیقی للعلم الإجمالی، إلاّ  فی خصوص حالةٍ واحدة، وهی ما إذا کان العلم التفصیلی ناظراً إلی تعیین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الانحلال حکمیاً، لکن بشرط  التعاصر، فإذا کان العلم التفصیلی معاصراً للعلم الإجمالی فأنّه یوجب الانحلال  الحکمی، بمعنی أنّه یجوز إجراء البراءة فی الأطراف الأخری، ولکنّ هذا الشرط غیر  موجود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یوجد انحلال لا حقیقی ولا حکمی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 قِباله هناک کلام أیضاً وملاحظات، بالنسبة إلی  الانحلال الحقیقی قد یقال بأنّه متحقق فی المقام، وذلک باعتبار أنّ الانحلال  الحقیقی یتحقق فی حالة ما إذا کان کلٌ من العلمین الإجمالی والتفصیلی یتعلّقان  بعنوان واحد وکنّا نحتمل تطابق العنوانین، یعنی لیس هناک شیء یمنع من انطباق المعلوم  بالإجمال علی المعلوم بالتفصیل؛ حینئذٍ قد یُدّعی تحقق الانحلال الحقیقی، ولا  نشترط فی الانحلال الحقیقی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لابدّ أن  یکون العلم التفصیلی ناظراً إلی العلم الإجمالی ومُعیّناً لمعلومه، وأنّ ما نعلمه  إجمالاً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هذا یحقق الانحلال الحقیقی، لکنّ الانحلال الحقیقی لا یتوقف  علیه؛ بل یمکن أن یتحقق حتی فی ما إذا لم نقطع بأنّ ما نعلمه تفصیلاً هو ما نعلمه  إجمالاً فی ما إذا کان متعلّق العلم الإجمالی ومتعلّق العلم التفصیلی عنواناً  واحداً واحتملنا تطابق هذین العنوانین، یعنی لم یکُن هناک ما یمنع من انطباق المعلوم  بالإجمال علی المعلوم بالتفصیل، فی هذه الحالة أیضاً یتحقق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یتحقق فی جملة من الأمثلة التی أخرجها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الانحلال  الحقیقی، وقال بعدم تحقق الانحلال الحقیقی فیها، کما إذا فرضنا أننا علمنا بنجاسة  أحد الإناءین إجمالاً، ثمّ علمنا تفصیلاً بنجاسة أحدهما المُعیّن، هذا الکلام  ینطبق علیه، عنوان المعلوم بالإجمال متحد مع عنوان المعلوم بالتفصیل مع احتمال  الانطباق، لا یوجد شیء فی المعلوم بالإجمال یمنع من انطباقه علی المعلوم بالتفصیل،  أو فرضنا وجود خصوصیة فی المعلوم بالإجمال، لکن نفس هذه الخصوصیة أیضاً موجودة فی المعلوم  بالتفصیل، کما إذا علمنا بنجاسة أحد الإناءین من دم، ثمّ علمنا بنجاسة أحدهما  المُعیّن تفصیلاً من دم أیضاً، هنا أیضاً العنوانان متّحدان ولا مانع من تطابقهما،  لا یوجد ما یمنع من انطباق المعلوم بالإجمال علی المعلوم بالتفصیل، فی هذه الحالة  حینئذٍ قد یُدّعی ویقال بتحقق الانحلال الحقیقی فی هذه الحالات، بمعنی أننا  وجداناً لا یوجد لدینا علم إجمالی متبقٍ بعد حصول العلم التفصیلی، بعد أنّ نعلم  تفصیلاً بأنّ هذا الإناء المُعیّن تنجّس من قطرة دم، هذه النجاسة الناشئة من قطرة  دم المعلومة بالإجمال تنطبق النجاسة المعلومة بالتفصیل؛ لأنّها أیضاً نجاسة ناشئة  من قطرة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قد تکون هناک خصوصیات فی المعلوم بالإجمال تمنع من انطباقه علی المعلوم  بالتفصیل، لکن هذه الخصوصیات لیست دخیلة فی المعلوم بالإجمال من قبیل خصوصیة أنّ  قطرة الدم هذه من زید، أو أنّ هذه القطرة من الدم سقطت فی مکان مُعیّن، أو فی زمان  مُعیّن، هذه خصوصیات قد تمنع من انطباق المعلوم بالإجمال علی المعلوم بالتفصیل،  لکن هذه الخصوصیات لیست دخیلة فی المعلوم بالإجمال، ما نعلمه إجمالاً هو عبارة عن  نجاسة ناشئة من قطرة دم، هذا هو الذی علیه التعویل فی قِبال أن تکون نجاسة ناشئة  من قطرة بول، أو شیء آخر، فهذه الخصوصیات کلّها لا تمنع من انطباق المعلوم  بالإجمال علی المعلوم بالتفصیل، ما نعلمه إجمالاً هو عبارة عن نجاسة ناشئة من قطرة  دم مرددة بین الطرفین، وما نعلمه بالتفصیل هو أیضاً نجاسة ناشئة من قطرة دم مُعینة  فی أحد الطرفین، بعد هذا لا یبقی للمکلّف علم إجمالی، وإنّما ینحل علمه الإجمالی انحلالاً  حقیقیاً إلی علم بالنجاسة الناشئة من دم مُعینة فی هذا الطرف وشک فی الطرف الآخر،  وبهذا ینحل العلم الإجمالی ولا یبقی عند المکلّف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هناک  خصوصیة فی المعلوم بالإجمال مأخوذة فیه تمنع من انطباقه علی المعلوم بالتفصیل، فی  هذه الحالة لا نقول بالانحلال الحقیقی، وأمّا فی غیر هذه الحالة کما إذا لم تکن  هناک خصوصیة أصلاً مأخوذة فی المعلوم بالإجمال واتحد العنوانان، أو کانت هناک  خصوصیة مأخوذة فی المعلوم بالإجمال، لکنّ هذه الخصوصیة بنفسها مأخوذة فی المعلوم  بالتفصیل، فی هذه الحالة یتحقق الانحلال الحقیقی ولا یبقی علم إجمالی فی هذه  الحالة؛ وحینئذٍ نقول أنّ محل الکلام من هذا القبیل؛ لأنّ ما یعلمه المکلّف  إجمالاً بعد انحلال العلم الإجمالی الکبیر بالعلم الإجمالی الصغیر هو وجود جملة من  الأحکام الإلزامیة ضمن الإمارات الموجودة فی الکتب الواصلة إلینا، هذا نعلمه  إجمالاً، لکن من دون التمییز، ما نعلمه بالتفصیل بعد الفحص فی الأدلة والمراجعة،  المجتهد إذا فحص فی الأدلة وراجع سوف یعثر علی جملة من الأحکام الإلزامیة لا تقل  عن المعلوم بالإجمال، فنفس الخصوصیة موجودة فیه؛ لأنّه یعثر علی جملة من الأحکام  الإلزامیة بعد الفحص والتتبع فی الإمارات الموجودة فی الکتب الواصلة إلینا، وهذا  معناه أنّ الخصوصیة لو کانت مأخوذة فی المعلوم بالإجمال هی أیضاً مأخوذة فی المعلوم  بالتفصیل، یعنی أنّ متعلّق العلم الإجمالی ومتعلّق العلم التفصیلی عنوان واحد  ویُحتمل تطابقهما، یعنی لا یوجد مانع یمنع من انطباق المعلوم بالإجمال علی المعلوم  بالتفصیل؛ فحینئذٍ یتحقق شرط الانحلال الحقیقی، فإذا عثر المجتهد بعد الفحص فی  الأدلة وفی الکتب علی جملة من الأحکام الإلزامیة لا تقل عن عدد المعلوم بالإجمال  سوف ینحل العلم الإجمالی إلی علم تفصیلی بأحکام إلزامیة فی ضمن الإمارات الموجودة  فی الکتب الواصلة إلینا وشک بدوی فی غیره، فیتحقق الانحلال الحقیقی؛ وحینئذٍ لا  تصل النوبة إلی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احتملنا أنّ المعلوم بالإجمال فی محل  کلامنا مقیّد بخصوصیة یُحتمل عدم انطباقها علی المعلوم بالتفصیل، فهذا یمنع من الانحلال  الحقیقی، لکن یُدّعی أنّ هذه الخصوصیة غیر موجودة، وإنّما الموجود هو هذه الخصوصیة  فقط، أحکام إلزامیة موجودة فی ضمن الإمارات المبثوثة فی الکتب الواصلة إلینا، هذا  هو الذی نعلمه إجمالاً، ما نعلمه بالتفصیل بعد الفحص هو نفس هذا، فیکون هذا من  قبیل ما إذا علمنا إجمالاً بسقوط قطرة دم فی أحد الإناءین، ثمّ علمنا بالتفصیل  بسقوط قطرة دم فی أحدهما المعین، إن قلنا فی هذا المثال بالانحلال الحقیقی؛ حینئذٍ  نقول فی محل الکلام أیضاً بالانحلال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التزمنا بمقالة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بأنّ الانحلال الحقیقی لا  یتحقق إلاّ فی حالة واحدة، وهی حالة ما إذا کان العلم التفصیلی ناظراً إلی العلم  الإجمالی بحیث نقطع بأنّ ما نعلمه تفصیلاً هو نفس ما نعلمه إجمالاً، إذا قلنا  بهذا؛ حینئذٍ لا یتحقق الانحلال الحقیقی فی محل الکلام، وهذا هو الذی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ممن التزموا فی هذه الأمثلة بالانحلال الحقیقی،  وأنّه یکفی فی الانحلال الحقیقی أن یتحد العنوان المعلوم بالإجمال والعنوان المعلوم  بالتفصیل مع عدم وجود ما یمنع من تطابقهما، والمقصود هو أن تکون فی المعلوم  بالإجمال خصوصیة تمنع من انطباقه علی المعلوم بالتفصیل، فإذا قلنا بعدم وجود هذه  الخصوصیة، وإنّما الخصوصیة إن وجدت، فهی لا تمنع من انطباقها علی المعلوم بالتفصیل؛  وحینئذٍ یتحقق الانحلال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الانحلال الحکمی، فله تقریبان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 بحثه </w:t>
      </w:r>
      <w:r>
        <w:rPr>
          <w:rStyle w:val="FootnoteAnchor"/>
          <w:rtl w:val="true"/>
        </w:rPr>
        <w:footnoteReference w:id="83"/>
      </w:r>
      <w:r>
        <w:rPr>
          <w:rFonts w:ascii="IRNazanin" w:hAnsi="IRNazanin" w:eastAsia="IRNazanin"/>
          <w:color w:val="111111"/>
          <w:sz w:val="28"/>
          <w:sz w:val="28"/>
          <w:szCs w:val="28"/>
          <w:rtl w:val="true"/>
          <w:lang w:bidi="fa-IR"/>
        </w:rPr>
        <w:t xml:space="preserve">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منجّزیة العلم الإجمالی ـــــــ علی رأیه المبنی علی مسلک الاقتضاء  ــــــ تابعة لتعارض الأصول فی الأطراف وتساقطها، والعلم الإجمالی بقطع النظر عن  تعارض الأصول لا ینجّز، وحیث أنّه لا معنی لجریان الأصل المؤمّن فی المعلوم  بالتفصیل، فیجری الأصل فی الطرف الآخر بلا معارض، وبذلک لا یکون العلم الإجمالی  منجّزاً، وهذا هو معنی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مثال الإناءین إذا علمنا بسقوط  قطرة دم فی أحد الإناءین إجمالاً، ثمّ علمنا بالتفصیل بأنّ هذا الإناء الأیسر سقطت  فیه قطرة دم، فهذا لا یجری فیه الأصل المؤمّن، فیجری الأصل فی الطرف الآخر بلا  معارض، وحیث أنّ المنجّزیة تابعة لتعارض الأصول وتساقطها؛ فحینئذٍ مثل هذا العلم  الإجمالی لا یکون منجّزاً، فیجری الأصل فی الطرف الآخر بلا معارض، وهو معنی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التقریب مبنی علی مسلک الاقتضاء ولا  یجری علی مسلک العلّیة؛ لأنّ مسلک العلّیة یمنع من جریان الأصل فی أحد الطرفین حتی  لو لم یکن له معارض، هو یری أنّ العلم الإجمالی علّة تامّة لتنجیز 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ینجّز الطرف هو احتمال انطباق  الواقع المنجّز بالعلم الإجمالی علیه، العلم الإجمالی ینجّز الواقع، احتمال انطباق  الواقع علی هذا الطف هو ینجّزه، سواء کان له معارض أو لم یکن له معارض، یمنع من  الأصل، فلا یجری فیه الأصل، سواء کان له معارض أو لم یکن له معارض، فلنفترض أنّ المعلوم  بالتفصیل لا یجری فیه الأصل المؤمّن، لکن هذا لا یعنی أنّ الأصل فی الطرف الآخر  یجری؛ لأنّه تنجّز بالعلم الإجمالی، والعلم الإجمالی علّة تامّة لوجوب الموافقة  القطعیة، فهو یمنع من إجراء الأصل فی أحد الطرفین حتی إذا لم یکن له معارض، فلا  یجری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یصار إلی التقریب الثانی الذی هو مبنی علی مسلّک  العلّیة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التقریب یُدّعی بأنّ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منجّزیة العلم الإجمالی لأطرافه مشروطة بشرط وهو  أن یکون العلم الإجمالی منجّزاً لمعلومه علی کل تقدیر، یعنی سواء کان معلومه فی  هذا الطرف هو ینجّزه، وفی ذاک الطرف أیضاً ینجّزه؛ حینئذٍ إذا فرضنا أنّ أحد  الطرفین المعیّن کان منجّزاً بالعلم التفصیلی،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حینئذٍ  یسقط عن المنجّزیة، فلا مانع من إجراء الأصل فی الطرف الآخر؛ لأنّ الشرط تخلّف؛  لأنّ شرط منجّزیة العلم الإجمالی هو أن یکون منجّزاً لمعلومه علی کل تقدیر، والعلم  الإجمالی بعد العلم التفصیلی بأحد الطرفین لا ینجّز معلومه علی تقدیر أن یکون  معلومه فی الطرف الذی علمنا به تفصیلاً؛ لأنّ المتنجّز لا یتنجّز مرّة أخری، فالعلم  الإجمالی علی تقدیر أن یکون معلومه فی الطرف الآخر ینجّزه، لکن علی تقدیر أن یکون  معلومه فی هذا الطرف الذی علمنا به تفصیلاً لا ینجّزه؛ لأنّه تنجّز بالعلم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ینجّز معلومه علی کل تقدیر، فیختل شرط المنجّزیة للعلم  الإجمالی، فیسقط عن المنجّزیة؛ وحینئذٍ یمکن إجراء الأصل فی الطرف الآخر بلا  محذور، وهذا هو معنی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فالتقریب الأوّل کان یقول یجری الأصل فی  الطرف الآخر بلا معارض، أمّا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یجری الأصل فی الطرف  الآخر بلا محذور؛ لأنّ العلم الإجمالی قد سقط عن المنجّزیة؛ لأنّه لا ینجّز معلومه  علی کل تقدیر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یُلاحظ علی هذین التقریبین ـــــــ بقطع  النظر عن هذه التفاصیل والمبانی التی یبتنی علیها التقریب الأول أو التقریب  الثانی؛ لأنّها تقدمت سابقاً فی بحث العلم الإجمالی ـــــــ ما أشار إلیه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الانحلال الحکمی دائماً هو مشروط بعدم تأخر العلم  التفصیلی عن العلم الإجمالی، وهذا لیس شرطاً فی الانحلال الحقیقی حتی لو کان العلم  التفصیلی متأخراً عن العلم الإجمالی، إذا توفرت شروط الانحلال الحقیقی فأنّه یتحقق  ولا یُشترط فیه عدم التأخّر والمعاصرة، لکن فی الانحلال الحکمی یُشترط المعاصرة  وعدم التأخّر، ولابدّ أن یکون العلم الإجمالی والعلم التفصیلی متعاصرین حتی ینحل العلم  الإجمالی انحلالاً حکمیاً، وإلاّ إذا فرضنا أنّ العلم الإجمالی متأخر زماناً عن  العلم التفصیلی؛ حینئذٍ لا یتحقق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التقریب الأوّل المبنی  علی مسلک الاقتضاء، فلا یتحقق الانحلال الحکمی باعتبار أنّ الأصل فی الطرف الآخر  یکون مُعارَضاً بالأصل المؤمّن فی هذا الطرف الذی هو مورد العلم التفصیلی، لکن  بلحاظ فترة ما قبل حدوث العلم التفصیلی، فالأصل فی الطرف الآخر بلحاظ الفترة  الزمنیة الممتدة إلی آخره یکون مُعارَضاً بالأصل فی هذا الطرف الذی هو مورد للعلم  الإجمالی، لکن بلحاظ الفترة الزمنیة قبل حدوث العلم التفصیلی، فإذا حصلت المعارضة؛  فحینئذٍ لا ینحل العلم الإجمالی ولا یسقط عن المنجّزیة؛ إذ أنّ المنجّزیة فرع  التعارض والتساقط، وهنا تعارضت الأصول فی الأطراف وتساقطت، فتوجد المنجّزیة وهذه  المنجّزیة تمنع من إجراء الأصل فی الطرف الآخر؛ لأنّه مُعارَض بأصلٍ فی هذا الطرف،  غایة الأمر أنّ الفترات الزمنیة تختلف، یعنی إذا أخذنا من هذا الطرف ــــــــ الذی  هو مورد العلم التفصیلی ــــــــ فترة ما قبل حصول العلم الإجمالی، وأخذنا من  الطرف الآخر الفترة الزمنیة علی امتدادها سنجد أنّ الأصول فیهما متعارضان  ومتساقطان، فیتنجّز العلم الإجمالی وهذا التنجیز یمنع من إجراء الأصل فی الطرف  الآخر؛ لأنّه أصل معارض، والمفروض أنّ المنجّزیة تابعة لتعارض الأصول فی الأطراف  وتساقطها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المعاصرة، وإذا لم نفترض المعاصرة؛ حینئذٍ لا انحلال  حکمی، وهکذا الأمر بالنسبة إلی التقریب الثانی</w:t>
      </w:r>
      <w:r>
        <w:rPr>
          <w:rFonts w:eastAsia="IRNazanin" w:cs="IRNazanin"/>
          <w:color w:val="111111"/>
          <w:sz w:val="28"/>
          <w:szCs w:val="28"/>
          <w:rtl w:val="true"/>
          <w:lang w:bidi="fa-IR"/>
        </w:rPr>
        <w:t>.</w:t>
      </w:r>
      <w:bookmarkStart w:id="151" w:name="pg4993_29713"/>
    </w:p>
    <w:p>
      <w:pPr>
        <w:pStyle w:val="Heading2"/>
        <w:numPr>
          <w:ilvl w:val="1"/>
          <w:numId w:val="1"/>
        </w:numPr>
        <w:rPr/>
      </w:pPr>
      <w:bookmarkStart w:id="152" w:name="__RefHeading___Toc400470_774463916"/>
      <w:bookmarkStart w:id="153" w:name="_Toc51"/>
      <w:bookmarkEnd w:id="151"/>
      <w:bookmarkEnd w:id="152"/>
      <w:r>
        <w:rPr>
          <w:rtl w:val="true"/>
        </w:rPr>
        <w:t xml:space="preserve">الأصول العملیّة </w:t>
      </w:r>
      <w:r>
        <w:rPr>
          <w:rtl w:val="true"/>
        </w:rPr>
        <w:t xml:space="preserve">/ </w:t>
      </w:r>
      <w:r>
        <w:rPr>
          <w:rtl w:val="true"/>
        </w:rPr>
        <w:t>شرائط جریان الأصول العملیة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الملاحظة علی الانحلال الحقیقی فی المقام ــــــ سواء کان بالتقریب  الأوّل أو بالتقریب الثانی ــــــــ هی أنّ الانحلال الحقیقی مشروط بعدم تأخّر  العلم التفصیلی عن العلم الإجمالی، وهذا الشرط غیر متوفّر فی محل الکلام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الانحلال الحکمی لا یتحقق فی المقام، 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کإشکال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بأنّه یمکن أن نصیر إلی الانحلال الحکمی؛  لأنّ الأصل یجری فی الطرف الآخر بلا معارض؛ لأنّه لا معنی لجریان الأصل فی مورد العلم  التفصیلی، فیجری الأصل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کفکرة کلّیة صحیحة، لکن لا  یمکن تطبیقها فی محل الکلام؛ لأنّه فی محل الکلام العلم التفصیلی متأخر عن العلم  الإجمالی، ومع التأخر لا یمکن أن نلتزم بالانحلال الحکمی وإمکان إجراء الأصل فی  الطرف الآخر، وهذا نظیر ما تقدّم فی مسائل سابقة فی بحث الاضطرار وفی بحث الخروج عن  محل الابتلاء، هناک کنّا نقول أنّ المنجّز المتأخّر زماناً عن العلم الإجمالی لا  یوجب الانحلال الحکمی، یعنی لا یُسوّغ لنا إجراء الأصل فی الطرف الآخر؛ لأنّ الطرف  الآخر تنجّز فی فترة سابقة، قبل حصول هذا المنجّز تنجّز کلا الطرفین، هذا الطرف  علی امتداده، والطرف الآخر فی فترة زمنیة قبل حصول هذا المنجّز، وإلاّ القضیة  سهلة؛ إذ یستطیع المکلّف التخلص من العلم الإجمالی بإراقة الماء فی أحد الطرفین،  أو بتطهیر أحد الطرفین فیما لو علم إجمالاً بنجاسة أحد الطرفین؛ وحینئذٍ لا یجری  فیه الأصل، فیجری الأصل فی الطرف الآخر بلا معارض، هذا لا ینفع؛ لأنّ المنجّز حصل  بعد حصول العلم الإجمالی، والعلم الإجمالی نجّز هذا الطرف طیلة الفترة الزمنیة،  فهو یمنع من إجراء الأصل فیه کذلک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ما ذکرنا سابقاً  من أنّ الصحیح فی المقام هو بناءً علی أنّ الانحلال فی المقام انحلال حقیقی ولیس انحلالاً  حکمیاً، وأنّ الانحلال الحقیقی لا یُشترط فیه تأخّر العلم التفصیلی عن العلم  الإجمالی، متی ما تحققت مقوّمات الانحلال الحقیقی، فلا یُشترط فیه المعاصرة؛ بل  حتی لو کان العلم التفصیلی متأخراً، إذا آمنّا بالانحلال الحقیقی، فهو یکون موجباً  لانحلال العلم الإجمالی انحلالاً حقیقیاً؛ وحینئذٍ لا تصل النوبة إلی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مما تقدّم أنّ هذا الاعتراض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نستذکر البحث الذی  تقدّم، کلامنا فی وجوب الفحص، هل یجوز الرجوع إلی البراءة قبل الفحص، أو لا ؟  استُدل علی وجوب الفحص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کان هو أنّ العلم الإجمالی یمنع من  الرجوع إلی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الأوّل علی هذا الوجه، هو الاعتراض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وهو إذا  کان الموجب للفحص هو العلم الإجمالی، فلازم ذلک عدم وجوب الفحص بعد انحلال العلم  الإجمالی، بالعلم التفصیلی الذی یکون بالفحص والعثور علی جملة من الأحکام لا تقل  عن المعلوم بالإجمال، هذا یوجب انحلال العلم الإجمالی، فإذا انحل العلم الإجمالی  بالعثور علی مقدار من الأحکام الواقعیة بعد مراجعة الکتب الواصلة إلینا، فی ما  یأتی من الشبهات ینبغی أن نلتزم بجواز التمسّک بالبراءة فیها قبل الفحص؛ لأنّ  الموجب للفحص هو العلم الإجمالی، وقد انحل بالعلم التفصیلی الحاصل نتیجة الفحص  والعثور علی جملة من الأحکام الشرعیة الإلزامیة التی لا تقل عن المعلوم بالإجمال،  فینبغی أن نلتزم بأنّ المجتهد یفحص بمقدار إلی أن یعثر علی مقدار لا یقل عن  المعلوم بالإجمال من الأحکام الواقعیة فی باقی الشبهات التی تطرأ یجوز له أن یتمسک  بالبراءة قبل الفحص، بینما هم لا یلتزمون بهذا؛ لأنّهم یقولون بوجوب الفحص فی جمیع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کلاً من الشیخ الأنصاری 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یبنیان علی انحلال العلم  الإجمالی بالعلم التفصیلی فی محل الکلام، یعنی یرون أنّ العلم الإجمالی فی محل  کلامنا ینحل بالعلم التفصیلی؛ ولذا اعترضوا بهذا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یوافق علی هذا، ولیس لدیه مشکلة فی انحلال العلم الإجمالی بالعلم التفصیلی،  غایة الأمر أنّه فی خصوص المقام یدّعی وجود خصوصیة،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الخصوصیة تمنع  من الانحلال، والخصوصیة التی ذکرها هی ما تقدّم من أنّ المعلوم بالإجمال فی محل  الکلام مُعلّم بعلامةٍ خاصة، والمعلوم بالإجمال إذا کان مُعلّم بعلامةٍ خاصّة لا  ینحل بالعلم التفصیلی، وإنما یبقی علی حاله؛ ولذا أجاب عن الاعتراض بهذا کما تقدّم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بشکل عام لیست لدیه مشکلة فی  انحلال العلم الإجمالی بالعلم التفصیلی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واضحاً أنّ ما نحن فیه هو من قبیل المعلوم بالإجمال  الذی یکون مُعلّماً بعلامةٍ خاصّة علی تقدیر أن نسلّم أنّ ما یکون کذلک لا ینحل  فیه العلم الإجمالی بالعلم التفصیلی، لو سلّمنا هذه الکبری، فتطبیقها فی المقام  غیر واضح، المعلوم بالإجمال فی محل کلامنا لیس مُعلّماً بعلامةٍ خاصّة؛ لأنّه ذکر  فی تقریر بحثه </w:t>
      </w:r>
      <w:r>
        <w:rPr>
          <w:rStyle w:val="FootnoteAnchor"/>
          <w:rtl w:val="true"/>
        </w:rPr>
        <w:footnoteReference w:id="84"/>
      </w:r>
      <w:r>
        <w:rPr>
          <w:rFonts w:ascii="IRNazanin" w:hAnsi="IRNazanin" w:eastAsia="IRNazanin"/>
          <w:color w:val="111111"/>
          <w:sz w:val="28"/>
          <w:sz w:val="28"/>
          <w:szCs w:val="28"/>
          <w:rtl w:val="true"/>
          <w:lang w:bidi="fa-IR"/>
        </w:rPr>
        <w:t xml:space="preserve">  أنّ المعلوم بالإجمال فی محل کلامنا هو عبارة عن الأحکام الإلزامیة الموجودة فی  الکتب التی بأیدینا، وهذا المعلوم بالإجمال لیس من قبیل المعلوم بالإجمال ذی  العلامة الخاصة التی ذکر فی البحث السابق أنّه یکون موجباً لعدم انحلال العلم  الإجمالی بالعلم التفصیلی فیه، هذا بالضبط من قبیل أن اعلم أنّ عدداً من الشیاه  موطوء إنسان فی هذا القطیع، هل معنی ذلک أنّ المعلوم بالإجمال مُعلّم بعلامةٍ خاصة  ؟ فالقطیع هو ظرف للمعلوم بالإجمال، إذا کان المعلوم بالإجمال هو هذا ولم نفسره  بتفسیرات أخری، هذا المعلوم بالإجمال لیس مُعلّماً بعلامةٍ خاصة، هو عبارة عن  العلم بوجود أحکام إلزامیة، لکن هذه الأحکام الإلزامیة موجودة فی الکتب الواصلة  إلینا، کما أعلم بوجود محرّمات فی هذا القطیع، أعلم بوجود إناء نجس ضمن هذه  الآنیة، هل هذه الآنیة تکون علامة خاصة فی المعلوم بالإجمال بحیث یترتب علیه ما  ذکره سابقاً ؟ الظاهر أنّ ما نحن فیه حتی لو تمّ ما ذکره من الکبری من أنّ المعلوم  بالإجمال إذا کان مُعلّماً بعلامة خاصة، فمثل هذا العلم الإجمالی لا ینحل بالعلم  التفصیلی المتأخر عنه، لو تمّ هذا، فتطبیقه فی محل الکلام لیس واضحاً؛ بل تقدم  سابقاً أنّ الصحیح فی المقام هو الانحلال الحقیقی، یعنی حتی إذا تنزّلنا وأمکن  تطبیق ما ذکره فی محل الکلام، وسلّمنا أنّ المعلوم بالإجمال فی محل الکلام مُعلّم  بعلامةٍ خاصة، فالظاهر أنّ الانحلال الحقیقی متحقق فی محل الکلام، وذلک لما أشرنا  إلیه سابقاً بأنّ ما نعلمه تفصیلاً أیضاً مُعلم بهذه العلامة، ما نعلمه تفصیلاً هو  عبارة عن أحکام إلزامیة واقعیة فی ما وصل إلینا من الکتب، وتقدّم سابقاً أنّه کل  ما کان متعلّق العلمین ــــــــ التفصیلی والإجمالی ـــــــ عنواناً واحداً مع  احتمال تطابقهما بأن لا یکون هناک ما یمنع من انطباق العنوان المعلوم بالإجمال علی  العنوان المعلوم بالتفصیل، هذا یستوجب الانحلال الحقیقی، ولا نشترط فی الانحلال  الحقیقی ما قاله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لابدّ أن یکون ما نعلمه  تفصیلاً هو نفس ما نعلمه إجمالاً، هذا لیس شرطاً فی الانحلال الحقیقی؛ بل یکفی أن  یکون متعلّق العلمین عنواناً واحداً مع احتمال التطابق، هذا یکفی لأن لا یکون عند  المکلّف علم إلا العلم التفصیلی، فی ما زاد علی ذلک لا یوجد عنده علم، یوجد عنده  احتمال فقط، وهذا معناه الانحلال الحقیقی، وقلنا بأنّ الکثیر من المحققین ذهبوا  إلی الانحلال الحقیقی فی مثل ذلک، وبناءً علی هذا حینئذٍ المکلّف لا یوجد لدیه علم  بوجود أحکام إلزامیة أزید ممّا علمه تفصیلاً، نعم، عنده احتمال بوجود أحکام  إلزامیة فی ما زاد علی ما علمه تفصیلاً، ولعلّ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علی هذا المقدار أیضاً، یعنی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لا یوجد عنده علم فی ما زاد علی ما  علمه تفصیلاً، وإنّما هناک احتمال، غایة الأمر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الأفراد التی  یُحتمل أن یشملها العنوان المعلوم بالإجمال، هو یدّعی أنّ لها منجّز وهو الذی  تقدّم سابقاً من أنّه یری أنّ العلم الإجمالی إذا کان معنوناً بعنوان خاص هو فی  واقعه یشتمل علی مرتبتین طولیتین، العلم بوجود أحکام واقعیة، أی العلم بوجود شیاه  محرّمة بیض موطوءة إنسان،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هذا العلم لا یوجد شک ولا تردد، وإنّما  یکون الشک والتردد والدوران بین الأقل والأکثر فی مرتبة متأخرة عنه وفی طوله؛ لأنّ  المکلّف یشک فی أنّ المحرّمات البیض التی یعلمها والتی تنجّزت علیه ما هو مقدارها  ؟ یتردد الأمر بین الأقل والأکثر فی مقدار ما علم بحرمته وتنجّز علیه وهی الشیاه  البیض، لکن هذا التردد فی مرحلة متأخرة عن مرحلة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حینما حصل فی  مرتبته لا یوجد شک ولا تردد، فهو ینجّز معلومه الواقعی، ویدخله فی العهدة، إذا  أدخله فی العهدة؛ حینئذٍ یجب علی المکلّف أن یخرج من عهدة هذا التکلیف، ولا یکون  ذلک إلاّ بالاحتیاط فی کل ما یحتمل کونه فرداً من أفراد ذلک العنوان؛ لأنّه إذا  اقتصر علی خصوص الأفراد المعلومة لذلک العنوان، هذا معناه أنّه لم یحتط ولم یخرج  من عهدة التکلیف،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یحتاط فی کل فردٍ یحتمل کونه من أفراد ذلک  العنوان؛ لأنّ الاشتغال الیقینی یستدعی الفراغ الیقینی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یمکن أن یقال فی  قِبال هذا الکلام هو أنّ هذا الذی ذکره أیضاً تطبیقه فی محل الکلام غیر واضح، قد  یصح فی مثال الغنم البیض، لکن فی محل الکلام الظاهر أنّ ما نعلمه إجمالاً هو عبارة  عن أحکام إلزامیة فی هذه الکتب مرددة بین الأقل والأکثر، مسألة افتراض مرتبتین  طولیتین فی نفس العلم الإجمالی، فی المرتبة الأولی لا یوجد تردد ولا دوران بین  الأقل والأکثر، وإنّما یکون التردد والدوران بین الأقل والأکثر فی مرتبة متأخرة عن  هذا، هذا لیس واضحاً ویمکن أن یقال فی محل الکلام أنّ ما نعلمه إجمالاً هو عبارة  عن أحکام إلزامیة فی الکتب الواصلة إلینا مرددة بین الأقل والأکثر لا أنّ هناک علم  نجّز هذه الأحکام الواقعیة، فتنجّزت علی واقعیتها، ثم حصل دوران أمر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مثال الغنم یمکن تصوّره بالفرض، بأن یقول المکلّف یعلم بوجود غنم  بیض موطوءة إنسان فی ضمن هذا القطیع، وعلمه لیس فیه شک ولا تردد ولا دوران، ثمّ ما  علم به وتنجّز علیه بالعلم یدور مقداره بین الأقل والأکثر، أمّا فی محل الکلام،  فتصوّره لا یخلو من صعوبة، فی محل الکلام ما یعلمه المکلف هو عبارة عن أحکام  إلزامیة موجودة فی الکتب الواصلة إلینا مرددة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الإجمالی الذی یکون معلومه مردداً بین الأقل والأکثر یجب فیه الاحتیاط قبل حصول العلم  التفصیلی؛ لأنّه من قبیل ما إذا علم الإنسان بوجود إناء نجس فی ضمن هذه الآنیة  ودار أمره بین أن یکون إناءً واحداً أو إناءین، فهذا أیضاً دوران بین الأقل  والأکثر، وهو یوجب الاحتیاط فی جمیع أطراف الشبهة، لکن بعد حصول العلم التفصیلی  بأنّ هذا الإناء نجس ینحل العلم الإجمالی؛ وحینئذٍ یجوز الرجوع إلی البراءة فی  باقی الأفراد، وما نحن فیه من هذا القبیل، لدینا علم إجمالی بوجود أحکام واقعیة فی  الکتب المعتبرة مرددة بین الأقل والأکثر، وهذا العلم الإجمالی یُلزم المکلّف  بالاحتیاط وعدم جواز الرجوع إلی البراءة فی جمیع الشبهات ما دام لم یحصل العلم  التفصیلی، فإذا حصل العلم التفصیلی؛ حینئذٍ ینحل العلم الإجمالی ولا یبقی علم  إجمالی ویصح حینئذٍ الاعتراض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54" w:name="pg4993_29717"/>
    </w:p>
    <w:p>
      <w:pPr>
        <w:pStyle w:val="Heading2"/>
        <w:numPr>
          <w:ilvl w:val="1"/>
          <w:numId w:val="1"/>
        </w:numPr>
        <w:rPr/>
      </w:pPr>
      <w:bookmarkStart w:id="155" w:name="__RefHeading___Toc400472_774463916"/>
      <w:bookmarkStart w:id="156" w:name="_Toc52"/>
      <w:bookmarkEnd w:id="154"/>
      <w:bookmarkEnd w:id="155"/>
      <w:r>
        <w:rPr>
          <w:rtl w:val="true"/>
        </w:rPr>
        <w:t xml:space="preserve">الأصول العملیّة </w:t>
      </w:r>
      <w:r>
        <w:rPr>
          <w:rtl w:val="true"/>
        </w:rPr>
        <w:t xml:space="preserve">/ </w:t>
      </w:r>
      <w:r>
        <w:rPr>
          <w:rtl w:val="true"/>
        </w:rPr>
        <w:t>شرائط جریان الأصول العملیة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الانتقال إلی الاعتراض  الثانی نذکر  شیئاً یرتبط بکلام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حیث تقدّم سابقاً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المطلب  الذی تقدّم نقله استشهد علی ذلک بمثال الدین، أنّ التاجر إذا کان یسجّل دیونه فی  دفتر، فلا یجوز له الرجوع إلی البراءة قبل الرجوع إلی الدفتر، فجعله شاهداً علی  أنّه فی محل الکلام أیضاً لا یجوز الرجوع إلی البراءة إلا بعد الفحص حتّی بعد  العثور علی مقدار من التکالیف لا یقل عن المعلوم بالإجمال، مع ذلک لابدّ من الفحص  ولا تجری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أشکلوا علی هذا المثال، وقالوا أنّه لا یصلح أن یکون  شاهداً فی محل الکلام، وذلک باعتبار أنّ وجوب الفحص فی هذا المثال یکون ثابتاً  بقطع النظر عن العلم الإجمالی، لیس وجوب الفحص من جهة العلم الإجمالی حتی یکون  شاهداً فی محل الکلام، وإنّما هذا التاجر الذی جرت عادته علی أن یسجّل دیونه فی  دفتر، لو فرضنا أنّه کان لا یعلم بالدین، وإنّما احتمل وجود دین بأن جاءه شخص وقال  له أنت مدین لی بکذا وطلب منه أن یلاحظ الدفتر، العقلاء یلزمونه بمراجعة الدفتر مع  أنّه لا یوجد علم إجمالی، وإنّما هنا یوجد شک بدوی فی الدین، هنا توجد خصوصیة لیس  وجوب الفحص فی هذا المثال من جهة العلم الإجمالی حتی یُجعل شاهد فی محل الکلام،  وإنّما هذا ثابت بقطع النظر عن العلم الإجمالی، من تکون عادته أن یسجل فی دفتر  العقلاء لا یرضون منه أن لا یراجع الدفتر حتی فی موارد الشک البدوی فی الدین وعدم  وجود العلم الإجمالی، هذا ینبغی أن یکون له سبب أن آخر غیر العلم الإجمالی؛ ولذا  هذا المثال أجنبی عن محل الکلام ولا یصلح أن یکون شاهداً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ــــــــعلی الوجه الأول الذی هو الاستدلال بالعلم الإجمالی علی  وجوب الفحص وعدم جریان البراءة قبل الفحص ــــــــ هو ما أشار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فی الرسائل عندما ذکر دلیل العلم الإجمالی الذی یُستدل به  علی الفحص ذکر ما مضمونه أنّ هذا العلم الإجمالی لا یصلح أن یکون دلیلاً علی وجوب  الفحص؛ لأنّ هذا العلم الإجمالی إن لم ینحل بالفحص؛ حینئذٍ یکون مانعاً من الرجوع  إلی البراءة ولو بعد الفحص؛ لأنّ المفروض أنّ العلم الإجمالی لا ینحل، فإذا کان العلم  الإجمالی هو الذی یمنع من جریان البراءة، فهو یمنع من جریان البراءة لیس فقط قبل  الفحص؛ بل حتی بعد الفحص یمنع من جریان البراءة؛ لأنّه لم ینحل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انحلال  العلم الإجمالی بالفحص؛ حینئذٍ لا یبقی مقتضی للفحص فی الوقائع الآتیة، فیمتا  یبتلی به هذا المکلّف الذی فحص وعثر علی جملة من الأحکام الواقعیة، وکان ذلک موجب  لانحلال العلم الإجمالی، فی ما یعرض علیه من الوقائع ینبغی أن نلتزم بعدم وجوب  الفحص لانحلال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کأنّه یدور بین أن یکون العلم الإجمالی  منحلاً، أو غیر منحل بالفحص، فحص المجتهد فی الأدلة عن حکم الوقائع التی عرضت  علیه، وعثر علی جملة من الأحکام الشرعیة إذا لم ینحل العلم الإجمالی، فهذا معناه  أنّه لا یجوز له إجراء البراءة حتی بعد الفحص، لبقاء العلم الإجمالی؛ لأنّ المانع  من جریان البراءة هو العلم الإجمالی، والعلم الإجمالی لم ینحل،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إجراء البراءة حتی بعد الفحص، إذا انحل العلم الإجمالی؛ حینئذٍ لا یبقی مقتضی  للفحص بعد انحلال العلم الإجمالی، وبالنسبة للوقائع الآتیة یجوز له إجراء البراءة  فیها من دون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بالفحص فی الأدلة لا یعثر علی ما یکون بمقدار  المعلوم بالإجمال، وبالتالی لا ینحل عنده العلم الإجمالی، وإمّا أن نقول أنّه  بالفحص والعثور علی جملة من الأحکام الشرعیة بمقدار المعلوم بالإجمال ینحل علمه  الإجمالی، إذا فرضنا أنّه بالفحص لم ینحل علمه الإجمالی، هذا معناه أنّه لا یجوز  له الرجوع إلی البراءة بعد الفحص، یعنی کما لا یجوز له الرجوع إلی البراءة قبل  الفحص کذلک لا یجوز له الرجوع إلی البراءة بعد الفحص لبقاء العلم الإجمالی،  والمفروض أنّ العلم الإجمالی هو المانع من إجراء البراءة، فلا یجوز له الرجوع إلی  البراءة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فرضنا انحلال العلم الإجمالی؛ حینئذٍ یرِد هذا الإشکال،  وهو أنّه حینئذٍ لا یکون هناک مقتضٍ لوجوب الفحص فی الوقائع القادمة التی بتلی بها  هذا المکلّف؛ لأنّ الفحص إنما هو من جهة العلم الإجمالی وقد انحل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کلامنا فعلاً فی الشق الأول من  الإشکال، باعتبار أنّ الشق الثانی هو نفس الاعتراض الذی نقلناه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الشق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فحص المکلّف فی الأدلة وعثر علی أحکام واقعیة فی ضمن الإمارات المعتبرة لا یقل  عددها عن المعلوم بالإجمال ینحل العلم الإجمالی، وإذا انحل العلم الإجمالی، فهذا  معناه أنّه لا یجب علیه الفحص فی الوقائع القادمة؛ بل یجوز له إجراء البراءة فی کل  شبهة من دون أن یفحص عن دلیلها ومدرکها؛ لأنّ العلم الإجمالی انحل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الشق  الثانی من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الاعتراض الأول المتقدّم وقد  تقدم الکلام فیه، کلامنا فعلاً فی الشق الأول، وحاصل ما یرید أن یقوله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فحصنا ولم نعثر علی ما یدل علی ثبوت الحکم فی الواقعة التی ابتلینا بها وشککنا  فی حکمها لا یجوز لنا الرجوع إلی البراءة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فحصنا فی الکتب الواصلة إلینا  ولم نعثر علی دلیل ومدرک فی حکم هذه الواقعة، فهل یجوز إجراء البراءة، أو لا یجوز  إجراء البراءة ؟ بناءً علی الاستدلال بالعلم الإجمالی هذا الفحص الذی فحص عنه  المجتهد إذا لم یوجب انحلال العلم الإجمالی کما هی القاعدة فی الوقائع الجدیدة،  أول واقعة تعرض علیه یفحص عن دلیلها، فإذا لم یعثر علیه، مقتضی الاستدلال بالعلم  الإجمالی هو أنّه لا یجوز له الرجوع إلی البراءة لبقاء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لا  ینحل علمه الإجمالی بالفحص من بدایة الأمر، وإنّما لابدّ أن یستمر یفحص فی جملة من  الوقائع ویعثر علی جملة ن الأحکام لا تقل عن المعلوم بالإجمال حتی ینحل علمه  الإجمالی، قبل ذلک أول واقعة ترد علیه، ثانی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 واقعة وردت علیه اشتبه  فی حکمها وفحص فی الأدلة ولم یعثر علی مدرک حکمها، الجماعة یقولون یجوز له إجراء  البراءة مع أنّه لو کان الدلیل علی وجوب الفحص وعدم جواز إجراء البراءة هو العلم  الإجمالی لکان مانعاً من الرجوع إلی البراءة حتی بعد الفحص، هذا العلم الإجمالی  کما یمنع من الرجوع إلی البراءة قبل الفحص کذلک یمنع من الرجوع إلی البراءة بعد  الفحص، بینما هم لا یقولون بهذا، هم یریدون أن یصلوا إلی نتیجة أنّ المکلّف قبل  الفحص لا یجوز له إجراء البراءة ویجوز له إجراء البراءة بعد الفحص وعدم العثور علی  مدرک لحکم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یفحص عن حکم هذه الواقعة ولا یعثر علی دلیل  یقولون بأنّه یجوز له إجراء البراءة، بینما لو کان المدرک هو العلم الإجمالی؛  فحینئذٍ یجوز له إجراء البراءة، وهذا ممّا لا یلتزمون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الإشکال، واشار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الجواب بأنّ ما نعلمه إجمالاً هو وجود التکالیف الواقعیة  الإلزامیة فی الوقائع والمشتبهات التی یتمکن المکلّف من الوصول إلی مدارکها إذا  فحص، هذا هو ما نعلمه إجمالاً؛ حینئذٍ یقال أنّ المکلّف إذا فحص فی واقعة عن  مدرکها ولم یعثر علی دلیل ومدرک؛ حینئذٍ یجوز له إجراء البراءة؛ لأنّ عدم عثوره  علی مدرک فی تلک الواقعة یعنی أنّ تلک الواقعة خارجة عن دائرة العلم الإجمالی،  یعنی أنّ تلک الواقعة لیست طرفاً من أطراف العلم الإجمالی، فیجوز الرجوع فیها إلی  البراءة وإن بقی العلم الإجمالی فیها علی حاله ولم ینحل، وإنّما یجوز الرجوع فیها  إلی البراءة لیس من جهة انحلال العلم الإجمالی حتی نقول أنّ العلم الإجمالی لم  ینحل، فیقتضی عدم جواز الرجوع إلی البراءة، وإنّما نقول بجواز الرجوع إلی البراءة  باعتبار أنّ هذه الواقعة لیست من أطراف العلم الإجمالی، فإذا لم تکن من أطراف  العلم الإجمالی، فلا مانع من الرجوع إلی البراءة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البحث هی دعوی أنّ العلم  الإجمالی، نحن لا نعلم إجمالاً بوجود أحکام واقعیة، وإنّما ما نعلمه إجمالاً هو  وجود أحکام واقعیة مقیّدة بإمکان الوصول إلی مدارکها عند الفحص، فإذا فحص فی مظان  وجودها ولم یعثر علی مدرک، هذا معناه أنّ تلک الواقعة خارجة عن دائرة العلم  الإجمالی، فغذا کانت خارجة عن دائرة العلم الإجمالی یجوز الرجوع فیها إلی البراءة،  فیمکن الرجوع إلی البراءة، لماذا تقولون بعد الفحص أیضاً لا یجوز الرجوع إلی  البراءة لبقاء العلم الإجمالی ؟ صحیح العلم الإجمالی باقٍ ولا نقول أنّه ینحل بالفحص  عن الوقائع فی الزمن الأول ــــــــ مثلاً ـــــــ لکن یجوز الرجوع إلی البراءة فی  تلک الواقعة التی لم یعثر علی مدرک فیها بعد الفحص؛ لأنّها خارجة عن دائرة العلم  الإجمالی المنجّز، العلم الإجمالی ینجّز أطرافه ولا ینجّز ما هو خارج عن أطرافه،  هو ینجّز کل حکم شرعی یمکن الوصول إلیه والعثور علی مدرکه بعد الفحص، أمّا الحکم  الشرعی الذی لا یمکن العثور علی مدرکه بعد الفحص، فهو خارج عن دائرة العلم  الإجمالی ولا منجّز له، فیجوز الرجوع فیه إلی البراءة وإن بقی العلم الإجمالی غیر  منحل؛ لأنّ جواز الرجوع إلی البراءة لیس من جهة انحلال العلم الإجمالی حتی یقال  بالفرض العلم الإجمالی باقٍ، وإنّما هو من جهة أننا نستکشف أنّ تلک الواقعة لیست  من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تنظّر فی هذا الجواب، وقال أنّ هذا الجواب لا یخلو من نظر؛ وذلک باعتبار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العلم الإجمالی هو بین جمیع الوقائع وتمکّن المکلف من  الوصول إلی مدرک الحکم فی تلک الوقائع لیس دخیلاً فی العلم الإجمالی، ما نعلمه هو  وجود أحکام واقعیة فی ضمن الشبهات ولیس ما نعلمه هو وجود أحکام واقعیة مقیدة بهذا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الوصول إلی مدرکها عند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ینکر وجود هذا التقیید فی المعلوم  بالإجمال، ویقول أنّ دعوی اختصاص أطراف العلم الإجمالی بالمتمکن من الوصول إلی  مدرکها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أنّ مرجع هذا الجواب إلی أنّ المعلوم بالإجمال فی محل  کلامنا یقول الجواب أنّ له علامة خاصة، وهی إمکان العثور علی مدرکها بالفحص، فإذا  فحصنا ولم نعثر یتبین أنّ هذه الواقعة خارجة عن دائرة العلم الإجمالی، فیجوز الرجوع  فیها إلی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المعلوم بالإجمال فی  علمنا الإجمالی الذی نتکلّم عنه لیس له علامة خاصة؛ لأنّ ما نعلمه إجمالاً من  التکالیف لیس کلّه واجداً لهذه المیزة والعلامة؛ إذ یمکن فرض وجود أحکام واقعیة  إلزامیة لم تصل إلینا، بالرغم من الفحص لا نعثر علیها مع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 نعلمه  إجمالاً بالضرورة یمکن الوصول إلی مدرکه لو فحصنا فی مظان وجودها؛ بل قد یکون هناک  أحکام إلزامیة واقعیة حقیقیة لا تصل إلینا فی الکتب، هذا هو ما نعلمه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إجمالاً لیس مقیداً بهذا القید وهو أعم من هذا القید، نعلم بوجود  أحکام واقعیة فی ضمن الشبهات، فحینئذٍ نقول إذا فحصنا ولم نعثر علی مدرک لحکم فی  واقعة والعلم الإجمالی بعد باقٍ لم ینحل ــــــــ بحسب الفرض ــــــــ ینبغی أن  نلتزم بعدم جواز الرجوع إلی البراءة بعد الفحص، وهذا ما لا یلتزمون به؛ لأنّهم  یقولون فی کل واقعة إذا فحص المجتهد عن مدارکها ولم یعثر علیها یجوز له الرجوع إلی  البراءة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الجواب الأول عن الاعتراض الثانی وتبیّن أنّه إلی الآن  تام، وأنّ الإیراد الذی أورده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وجوابه عن هذا الإیراد تام، فیبقی الاعتراض علی حاله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 الاعتراض الثانی من دون فرض التقیید فی العلم الإجمالی الکبیر، وإنّما  ما نعلمه بالإجمال هو أحکام واقعیة إلزامیة فی ضمن الشبهات بلا قید، یمکن أن لا نلتزم  بالتقیید حتی لا یرد الإشکال الذی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یمکن  الجواب عن الاعتراض الثانی،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بوجود أحکام واقعیة  إلزامیة فی ضمن الوقائع جمیعاً منحل بعلم إجمالی أصغر منه؛ لأننا کما نعلم بوجود  أحکام واقعیة إلزامیة فی ضمن الوقائع، کذلک نعلم بوجود تکالیف واقعیة فیما بأیدینا  من الإمارات الموجودة فی الکتب الواصلة إلینا لا یقل هذا المعلوم بالعلم الإجمال  الثانی عن المعلوم بالعلم الإجمالی الأوّل، فینحل العلم الإجمالی الکبیر بالعلم  الإجمالی الصغیر، فإذا تحقق الانحلال؛ حینئذٍ ما یتنجز علی المکلّف هو أطراف العلم  الإجمالی الصغیر کما هو مقتضی القاعدة فی باب الانحلال، بمعنی أنّ العلم الإجمالی  الکبیر یسقط عن التنجیز، وینتقل التنجیز إلی العلم الإجمالی الصغیر، فینجز أطرافه؛  حینئذٍ إذا فحصنا فی الکتب الواصلة إلینا وفی الإمارات الموجودة فی هذه الکتب ولم  نجد أی إمارة تدل علی ثبوت التکلیف فی تلک الواقعة التی نشک فی حکمها کما افترضنا،  من الواضح أنّ هذه الواقعة تکون خارجة عن دائرة العلم الإجمالی الصغیر؛ لأنّ العلم  الإجمالی الصغیر یقول أنا أعلم بوجود أحکام إلزامیة واقعیة فی ضمن الإمارات  الموجودة فی الکتب الواصلة إلینا، فإذا بحثت فی الکتب الواصلة إلینا ولم أعثر علی  إمارة تدل علی ثبوت التکلیف فی هذه الواقعة، فهذا معناه أنّ هذه الواقعة خارجة عن  أطراف العلم الإجمالی الصغیر، والمفروض أنّ التنجیز یختص بأطراف العلم الإجمالی  الصغیر، أمّا ما عدا أطرافه فلا یستطیع العلم الإجمالی الصغیر أن ینجزه بعد  الانحلال، فیتبین أنّ هذه الواقعة خارجة عن أطراف العلم الإجمالی الصغیر، فلا یثبت  فیها التنجیز، فیجوز الرجوع فیها إلی البراءة</w:t>
      </w:r>
      <w:r>
        <w:rPr>
          <w:rFonts w:eastAsia="IRNazanin" w:cs="IRNazanin"/>
          <w:color w:val="111111"/>
          <w:sz w:val="28"/>
          <w:szCs w:val="28"/>
          <w:rtl w:val="true"/>
          <w:lang w:bidi="fa-IR"/>
        </w:rPr>
        <w:t>.</w:t>
      </w:r>
      <w:bookmarkStart w:id="157" w:name="pg4993_29723"/>
    </w:p>
    <w:p>
      <w:pPr>
        <w:pStyle w:val="BookText"/>
        <w:rPr/>
      </w:pPr>
      <w:bookmarkEnd w:id="157"/>
      <w:r>
        <w:rPr>
          <w:rFonts w:ascii="IRNazanin" w:hAnsi="IRNazanin" w:eastAsia="IRNazanin"/>
          <w:color w:val="111111"/>
          <w:sz w:val="28"/>
          <w:sz w:val="28"/>
          <w:szCs w:val="28"/>
          <w:rtl w:val="true"/>
          <w:lang w:bidi="fa-IR"/>
        </w:rPr>
        <w:t>هذا الجواب یتخلّص من  الإشکال الذی أورد علی الجواب الأول؛ لأنّه لا یقید المعلوم بالإجمال بالعلم  الإجمالی الکبیر، بأنّه مقید بعلامة وهی أنّه یمکن الوصول إلی مدرکه بالفحص، لکننا  التزمنا بانحلاله بالعلم الإجمالی الصغیر، والعلم الإجمالی الصغیر إنّما ینجز  أطرافه وبعد الفحص یتبین أنّ هذه الواقعة لیست من أطراف العلم الإجمالی الصغیر،  فیجوز الرجوع فیها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نمثّل لهذا الجواب، نمثّل له بمثال  الغنم، أعلم بوجود عدد من الشیاه فی ضمن هذا القطیع محرّمة الأکل، بعد ذلک حصل لدی  علم بأنّ البیض من هذه الشیاه أیضاً محرّمة الأکل بمقدار لا یقل عن المعلوم بالعلم  الإجمالی الأول، ینحل العلم الإجمالی الکبیر بالعلم الإجمالی الصغیر، فإذا فحصت فی  هذه الشیاه وعثرت علی شاة سوداء، فأنّه یجوز الرجوع فیها إلی البراءة؛ لأنّ العلم  الإجمالی الکبیر الذی کان یشمل السوداء انحل وسقط عن التنجیز، فصار التنجیز لدائرة  العلم الإجمالی الصغیر الذی هو مختص بالشیاه البیض، فإذا فحصت وعثرت علی شاة سوداء  فأنّها تکون خارجة عن دائرة العلم الإجمالی الصغیر ویجوز الرجوع فیها إلی البراءة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هو من هذا القبیل</w:t>
      </w:r>
      <w:r>
        <w:rPr>
          <w:rFonts w:eastAsia="IRNazanin" w:cs="IRNazanin"/>
          <w:color w:val="111111"/>
          <w:sz w:val="28"/>
          <w:szCs w:val="28"/>
          <w:rtl w:val="true"/>
          <w:lang w:bidi="fa-IR"/>
        </w:rPr>
        <w:t>.</w:t>
      </w:r>
    </w:p>
    <w:p>
      <w:pPr>
        <w:pStyle w:val="Heading2"/>
        <w:numPr>
          <w:ilvl w:val="1"/>
          <w:numId w:val="1"/>
        </w:numPr>
        <w:rPr/>
      </w:pPr>
      <w:bookmarkStart w:id="158" w:name="__RefHeading___Toc400474_774463916"/>
      <w:bookmarkStart w:id="159" w:name="_Toc53"/>
      <w:bookmarkEnd w:id="158"/>
      <w:r>
        <w:rPr>
          <w:rtl w:val="true"/>
        </w:rPr>
        <w:t xml:space="preserve">الأصول العملیّة </w:t>
      </w:r>
      <w:r>
        <w:rPr>
          <w:rtl w:val="true"/>
        </w:rPr>
        <w:t xml:space="preserve">/ </w:t>
      </w:r>
      <w:r>
        <w:rPr>
          <w:rtl w:val="true"/>
        </w:rPr>
        <w:t>شرائط جریان الأصول العملیة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الانحلال المذکور فی الجواب  الثانی تارة  یراد به الانحلال الحقیقی ومرّة یُراد به الانحلال الحکمی، الانحلال الحقیقی لا  یُشترط فیه المعاصرة، وإذا توفرت شروطه فأنّه یتحقق حتی إذا کان العلم الإجمالی  المنجل متقدّماً زماناً علی العلم الإجمالی الحال له، أمّا الانحلال الحکمی،  فیشترط فیه المعاصرة علی ضوء ما تقدّم، فإن کان المدعی فی المقام هو الانحلال  الحقیقی؛ فحینئذٍ لا یُشترط فیه المعاصرة، وأمّا إذا کان المدّعی هو الانحلال  الحکمی الذی یُشترط فیه المعاصرة بین العلمین؛ حینئذٍ قد یُستشکل فی هذا الجواب  إذا کان المقصود به الانحلال الحکمی، یُستشکل بأنّه لا توجد معاصرة فی المقام بین  العلمین؛ العلم الإجمالی الصغیر متأخر عن العلم الإجمالی الکبیر، العلم الإجمالی  الصغیر لا یحصل إلاّ بعد الرجوع إلی الأدلة والکتب والفحص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یوجد تأخر فی المقام؛ بل العلم الإجمالی الکبیر و العلم الإجمالی الصغیر  متعاصران، ولیس العلم الإجمالی الصغیر متأخر عن العلم الإجمالی الکبیر ؛ لأنّ  المکلّف کما یعلم من أول الأمر ومن بدایة بلوغه، بوجود أحکام واقعیة إلزامیة فی  ضمن الوقائع، بمجرّد أن یلتفت إلی وجود شریعة سیحصل له العلم بوجود أحکام واقعیة  إلزامیة فی ضمن الوقائع، کذلک هو یعلم أیضاً من أول الأمر أنّ هناک أحکاماً واقعیة  إلزامیة فی ضمن الإمارات المعتبرة الموجودة فی الکتب الواصلة إلینا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بوجود إمارات اعتبرها الشارع وأنّ هذه الإمارات تتضمن أحکاماً واقعیة  إلزامیة، فیحصل له مثل هذا العلم الإجمالی الصغیر ویکون مقارناً للعلم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علمه بالإمارات التی تتضمن أحکاماً واقعیة إلزامیة هو علم إجمالی،  لکن هذا لا یمنع من أنّ هذه الإمارات التی تتضمن أحکاماً إلزامیة تکون واصلة إلی  المکلّف، لکن الوصول یکون إجمالیاً، لکن هذا الوصول الإجمالی للإمارات المعتبرة  أیضاً یکون منجّزاً؛ فحینئذٍ إذا کان هذا منجّزاً لهذه الإمارات وللأحکام، التی  تتضمنها هذه الإمارات والمکلّف یکون عالماً بذلک، وبحسب هذا الکلام یکون من أول  الأمر عالماً بهذه الإمارات، بمعنی أنّ الشارع عندما یفرض أحکاماً إلزامیة علی  المکلّف هو یجعل طرقاً وإمارات موصلة إلی هذه الأحکام الشرعیة، وإلاّ کیف یعلم المکلف  بوجود هذه الحکام الإلزامیة الواقعیة، لابدّ أن یجعل الشارع طرقاً للوصول إلی هذه  الأحکام، فکأنّ المکلف من بدایة الأمر یعلم بأنّ هناک أمارات اعتبرها الشارع تتضمن  أحکاماً واقعیة إلزامیة، فیکون العلمان متقاربین ومتعاصرین وبذلک یتحقق الانحلال  الحکمی، ویسقط العلم الإجمالی الکبیر عن التنجیز ویکون المنجّز هو العلم الإجمالی  الصغیر؛ فحینئذٍ لا مانع من إجراء البراءة فی غیر دائرة العلم الإجمالی الصغیر،  فیرجع الکلام السابق الذی هو أنّ المکلف إذا فحص فی الأدلة وفی الکتب ولم یعثر علی  مدرک لحکم الواقعة بإمکانه الرجوع إلی البراءة؛ لأنه یتبین من عدم العثور أنّ هذه  الواقعة لیست من أطراف هذا العلم الإجمالی الصغیر وإنما هی من أطراف العلم  الإجمالی الکبیر الذی وإن کان موجوداً حقیقة؛ لأنّ المفروض أنّ الانحلال لیس  حقیقیاً، لکنه لا أثر له؛ لأنه سقط عن التنجیز، ومعنی أنّ العلم الإجمالی الکبیر  سقط عن التنجیز یعنی هو لا یمنع من إجراء الأصل فی أطرافه؛ لأنّه سقط عن  المنجّزیة، فتجری البراءة فی هذه الواقعة بعد الفحص وعدم العثور علی دلیل، ونصل  بذلک إلی نتیجة أنّه بعد الفحص یجوز إجراء البراءة، فلا یرد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المطلب صحیح، أو لا ؟  لأنّ  افتراض تعاصر العلمین فی محل کلامنا من الصعب قبوله، یعنی لیس من الضروری أن نقول  أنّ المکلّف فی بدایة بلوغه کما یعلم بوجود أحکام إلزامیة فی الشریعة فی ضمن  الوقائع کذلک یعلم بوجود إمارات معتبرة تتضمن أحکاماً إلزامیة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بالضرورة أن یُفرض هذا، قد نفترض أنّ مکلفاً لا یلتفت إلی ذلک ولا یحصل له علم  بوجود إمارات معتبرة موجودة فی الکتب تتضمن وجود أحکام واقعیة إلزامیة، کما إذا  فرضنا أنّ هذا المکلّف کان یری انسداد باب العلم والعلمی، مثل هذا لا یوجد له علم  بوجود إمارات معتبرة تتضمن أحکاماً إلزامیة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قوله هو أنّه لا توجد  ضرورة ولا یوجد دلیل واضح علی أنّه لابدّ أن نفترض أنّ العلم الإجمالی الصغیر  موجود من أول بلوغ المکلّف الذی هو زمان حصول العلم الإجمالی الکبیر، لیس هناک  ضرورة تلزمنا أن نقول أنّ المکلف کما یعلم بالعلم الإجمالی الکبیر من أول بلوغه هو  أیضاً یعلم بالعلم الإجمالی الصغیر من أول بلوغه؛ بل قد لا یعلم ذلک إلا بعد مدّة  ومن هنا یظهر عدم وجود دلیل علی التعاصر بین هذین العلمین ومن هنا یکون الالتزام بالانحلال  الحکمی فی المقام یواجه مشکلة أنّ شرط الانحلال الحکمی هو المعاصرة بین العلمین  وهذا غیر متحقق فی محل کلامنا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الانحلال فی هذا الجواب إذا کان المقصود به الانحلال الحکمی، فجوابه هو ما قلناه  من أنّ الانحلال الحکمی فی المقام فاقد لشرطه لعدم المعاصرة بین العلمین، وأمّا  إذا کان المقصود به الانحلال الحقیقی، هل هذا العلم الإجمالی الصغیر یوجب انحلال العلم  الإجمالی الکبیر انحلالاً حقیقیاً، أو لا ؟ هذا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بحثین تقدما، فی  بحث حجّیة خبر الواحد، ویُذکر هذا أیضاً فی بحث الانسداد، تقدّم أنّه هل العلم  الإجمالی الصغیر یوجب انحلال العلم الإجمالی الکبیر أو لا ؟ بحیث أنّه استدل علی  حجیة خبر الثقة بهذا العلم الإجمالی الکبیر، من مقدّمات دلیل الانسداد أن یقال بعد  انسداد باب العلم والعلمی نحن نعلم بوجود أحکام إلزامیة فی ضمن الوقائع، فینسد باب  العلم والعلمی، فلابدّ من الاحتیاط أو العمل بکل ظنٍ، الاحتیاط فیه حرج أو عسر  فیُصار إلی حجّیة الظن مطلقاً، وواحدة من مقدماته هی العلم الإجمالی بوجود أحکام  إلزامیة فی الشریعة، هذا 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ینحل بعلم إجمالی أصغر منه کما أدُّعی فی المقام، وهذا العلم الإجمالی  الأصغر منه هو عبارة عن العلم الإجمالی بوجود أحکام واقعیة إلزامیة فی ضمن  الإمارات المعتبرة فی الکتب الواصلة إلینا، وهذا المعلوم بالإجمال لا یقل عن  المعلوم بالإجمال بالعلم الإجمالی الکبیر فینحل العلم الإجمالی الکبیر بالعلم  الإجمالی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هناک أنّ هذا الذی یقال من الانحلال محل تأمل وکلام، والسر  فی ذلک بشکل مختصر هو أنّه کما یوجد عندنا علم إجمالی صغیر بوجود أحکام واقعیة  شرعیة فی ضمن الإمارات المعتبرة کذلک إلی جنبه یوجد علم إجمالی بوجود أحکام واقعیة  إلزامیة فی ضمن سائر الإمارات الأخر الغیر المعتبرة، أو إذا أردنا أن نذکر ما  ذکروه هم، هم جعلوا العلم الإجمالی الصغیر الأول هو العلم الإجمالی بوجود أحکام  إلزامیة فی ضمن أخبار الثقات الموجودة فی الکتب الأربعة،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 هذا العلم  الإجمالی الصغیر یوجد علم إجمالی آخر وهو العلم بوجود أحکام إلزامیة فی غیر خبر  الثقة من الإمارات، أخبار غیر الثقات، الشهرات، الإجماعات المنقولة وغیرها من  الإمارات، هذه کلها إذا لاحظناها سوف نعلم بأنّ هناک احکاماً إلزامیة شرعیة  تتضمنها سائر الإمارات غیر خبر الثقة، ودلیل هذا العلم الإجمالی هو نفس دلیل العلم  الإجمالی الصغیر الأول الذی هو حساب الاحتمالات، استبعاد أن یکون کل هؤلاء مخطئین،  أو یکذبون، احتمال اجتماع کل أخبار الثقات فی الکتب الواصلة إلینا علی الکذب أو  الخطأ هو احتمال غیر وارد، وفی مقابله یحصل یقین أو اطمئنان بأنّ أخبار الثقات هذه  تتضمن أحکاماً إلزامیة شرعیة، نفس هذا الدلیل یجری إذا لاحظنا سائر الإمارات  الأخری أعم من أن تکون معتبرة أو غیر معتبرة، إذا لاحظناها أیضاً نقول بحساب  الاحتمالات لا یحتمل أنّها کلّها لا تصیب الواقع، فلابدّ أنّ بعضها یکون مصیباً  للواقع، فیحصل علم إجمالی بوجود أحکام واقعیة فی ضمن هذه الإمارات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علمان  إجمالیان صغیران ولیس علماً إجمالیاً واحداً، وهذا سوف یؤثر فی الموقف؛ لأنّه بحسب  الحقیقة یوجد علم إجمالی مهمل فی المقام، وهو متوسط بین العلم الإجمالی الکبیر والعلم  الإجمالی الصغیر المُدّعی الذی یُراد حل العلم الإجمالی الکبیر به؛ وذلک لأنّ العلم  الإجمالی الکبیر هو عبارة عن علم بإحکام واقعیة إلزامیة فی ضمن الوقائع فی  الشریعة، هذا العلم الإجمالی الکبیر ینحل بوجود علم إجمالی بوجود أحکام إلهیة  إلزامیة فی ضمن الإمارات مطلقاً أعم من أن تکون معتبرة أو غیر معتبرة، وهذه  الإمارات المعتبرة وغیر المعتبرة إذا لاحظناها نحن نعلم أنها تتضمن أحکاماً إلزامیة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الصغیر هو العلم الإجمالی الثالث وهو أننا إذا نظرنا إلی  ـــــــ کما یقولون ـــــــ أخبار الثقات فی الکتب الواصلة إلینا، أو نظرنا إلی  الإمارات المعتبرة فی الکتب الواصلة إلینا سنجد أننا نعلم إجمالاً أنّها تستبطن  أحکاماً شرعیة واقعیة إلزامیة، فالعلم الإجمالی الکبیر ینحل بالعلم الإجمالی  المتوسط، والعلم الإجمالی المتوسط ینحل بالعلم الإجمالی الصغیر، إذا کان الأمر  کذلک یأتی هذا الکلام الذی ذکرناه من أنّ هذا العلم الإجمالی الصغیر یوجد إلی جنبه  وفی عرضه علم إجمالی صغیر آخر دائرته ما عدا ما فُرض فی ذلک العلم الإجمالی الصغیر،  إذا فرضناه أخبار الثقات، فدائرة العلم الإجمالی الثانی تکون ما عدا أخبار الثقات  من الأخبار الأخری، وإذا فرضناه الإمارات المعتبرة؛ فحینئذٍ تکون دائرة العلم  الإجمالی الثانی هی ما عدا الإمارات المعتبرة، کالشهرات وأخبار غیر الثقات  والإجماعات المنقولة، هذه کلّها إذا جمعناها لدینا علم بوجود أحکام شرعیة واقعیة  إلزامیة فی ضمنها بحساب الاحتمالات، باستبعاد أن تکون جمیع هذه الإمارات غیر مصیبة  للواقع وأن جمیع المخبرین یکونون قد اجتمعوا علی الکذب، هذا احتمال مستبعد، فیحصل  علم إجمالی، هل ندّعی فی المقام أنّ العلم الإجمالی المتوسّط ینحل بالعلمین  الإجمالیین الصغیرین ؟ هذا لا معنی وأصلاً غیر متصوّر؛ لأنّ العلم الإجمالی  المتوسط هو عبارة عن مجموع هذین العلمین ولیس شیئاً آخر، العلم الإجمالی المتوسط  الذی هو عبارة عن العلم بوجود أحکام إلزامیة فی ضمن الإمارات مطلقاً مهما کانت هو  عبارة عن هذین العلمین الإجمالیین الصغیرین، ضمّ العلم الإجمالی الصغیر الأول إلی  الثانی هو عبارة عن العلم الإجمالی المتوسط، فلا معنی لأن یقال أنّ العلم الإجمالی  المتوسط ینحل بهما بعد أن فرغنا عن أنّ هناک علماً إجمالیاً صغیراً آخر فی عرض العلم  الإجمالی الصغیر الأول، وإن قیل أنّ العلم الإجمالی المتوسط ینحل بالأول دون  الثانی، فهذا ترجیح بلا مرجّح، فلماذا العلم الإجمالی الکبیر ینحل بهذا العلم  الإجمالی الصغیر ولا ینحل بالعلم الإجمالی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الانحلال لیس بشکل عام  أنّ العلم الإجمالی الکبیر لا ینحل بالعلم الإجمالی الصغیر، وإنّما فی بعض الموارد  إذا توفرت شروط معیّنة لا مانع من افتراض انحلال العلم الإجمالی الکبیر بالعلم  الإجمالی الصغیر، لکن فی محل الکلام حیث أنّ العلم الإجمالی الصغیر الذی یُدّعی  أنّه حال للعلم الإجمالی الکبیر بهذه الخصوصیة وهی أنّه یوجد إلی جنبه علم إجمالی  صغیر آخر، وحل العلم الإجمالی الکبیر السابق بهما معاً لا معنی له وحلّه بأحدهما  ترجیح بلا مرجّح؛ حینئذٍ یکون الانحلال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بالنسبة  إلی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یقال أنّ الاعتراض الثانی  أساساً یرجع إلی أنّ العلم الإجمالی باقٍ؛ لأنّ الإشکال کان یقول أنّه فی بدایة  الأمر عندما کان المجتهد یراجع حکم الواقعة الأولی التی تعرض له، والثانیة  والثالثة وحتی العاشرة، وحتی أکثر من ذلک، لا ینحل علمه الإجمالی، وإنّما ینحل إذا  عثر علی مقدار من الأحکام الإلزامیة لا تقل عن المعلوم بالعلم الإجمالی السابق،  أما فی بدایة الأمر بمجرّد أن یعلم بحکمین واقعیین أو بعشرة أحکام واقعیة لا ینحل العلم  الإجمالی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بعد الفحص عن وقائع تعرض للمجتهد فی الأدلة وعدم العثور علی مدرک لهذا  الحکم، فالعلم الإجمالی باقٍ لا ینحل، وهو قد فحص ولم یعثر علی مدرک لحکم الواقعة  فی الأدلة، هذا العلم الإجمالی یمنع من إجراء الأصل، حیث أنّ کلامنا فی الوجه  الأول وهو أنّ مما یمنع من إجراء البراءة قبل الفحص هو العلم الإجمالی، وهو باقٍ،  فینبغی أن یمنع من الرجوع إلی البراءة بعد الفحص؛ لأنّ هذا العلم الإجمالی إذا کان  باقیاً یمنع من إجراء البراءة؛ لأنّ جریان البراءة فی هذه الواقعة مُعارض بالأصل  فی بقیة الوقائع، ولا یمکن إجراء البراءة فی جمیع الوقائع لوجود علم إجمالی بوجود  أحکام إلزامیة فی ضمن هذه الوقائع، أو فی ضمن الإمارات الموجودة فی ضمن الکتب  الأربعة؛ فلا یمکن حینئذٍ إجراء البراءة فی هذه الواقعة؛ لأنّ إجراء البراءة یکون  معارضاً بالأصل فی الأطراف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یقول أنّ هذا غیر صحیح، منع  إجراء الأصل فی الواقعة بعد الفحص وعدم العثور علی دلیلها؛ لأنّها معارضة بالأصل  فی سائر الوقائع، هذا غیر صحیح؛ لأنّ الأصل أساساً هو فی سائر الوقائع لا یجری،  أصالة البراءة لا تجری فی الوقائع والمشتبهات قبل الفحص، وإنما تجری بعد الفحص،  هناک قصور فی أدلة البراءة عن الشمول لحالة ما قبل الفحص، فإذا فحص المجتهد فی حکم  الواقعة ولم یعثر لا یجوز له إجراء البراءة؛ لأنّ البراءة هنا معارضة بالبراءة فی  الوقائع الأخری قبل الفحص، المفروض أنّه لم یفحص عن الوقائع الأخری التی تکون  البراءة فیها معارضة لهذه البراءة، فلا یجوز له إجراء البراءة فی هذه الواقعة؛ لأنّها  معارضة بالبراءة فی سائر الوقائع، وهی براءة قبل الفحص، والبراءة قبل الفحص لا  تجری، حیث قلنا أنّ هناک قصوراً فی أدلتها عن الشمول لحالة ما قبل الفحص</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الوقائع التی بعد لم یفحص عنها هی لیست مجری للبراءة، فلا مانع من إجراء البراءة  فی هذه الواقعة؛ لعدم وجود المعارض لها، وللإیضاح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یبتنی  علی مبنی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بمسلک الاقتضاء الذی یری انّ التنجیز  فرع التعارض بین الأصول والتساقط، الأصل فی هذه الواقعة بعد الفحص وعدم العثور لا  یجری؛ لأنّ العلم الإجمالی باقٍ، والعلم الإجمالی الباقی ینجّز هذا الطرف؛ لأنّ  البراءة فیه معارضة بالأطراف الأخری، لکن هذا فرع أن تکون البراءة جاریة فی  الأطراف الأخری، یعنی أن تکون الأطراف الأخری مشمولة لدلیل البراءة حتی نقول أنّ  البراءة هنا معارضة بالبراءة هناک، أمّا إذا قلنا أنّ البراءة لا تجری فی الأطراف  الأخری؛ حینئذٍ حتی لو کان العلم الإجمالی باقیاً لا مانع من الرجوع إلی البراءة  فی هذا الطرف؛ لأنّها لیس لها معارض، والمفروض أنّ التنجیز فرع المعارضة، فلا مانع  من إجراء البراءة فی هذا الطرف، لکن هذا الکلام مبنی علی مسلک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بمسلک العلّیة؛ فحینئذٍ یختلف الأمر؛ لأنّ هذا المسلک یؤمن بأنّ العلم  الإجمالی هو فی نفسه علّة تامة لوجوب الموافقة القطعیة، هو ینجز الطرف لاحتمال أن  یکون هو الواقع المنجز بالعلم الإجمالی، العلم الإجمالی ینجّز الواقع واحتمال  انطباق الواقع علی هذا الطرف یمنع من إجراء البراءة بقطع النظر عن المعارضة، حتی  إذا لم یکن لهذه البراءة الجاریة فیه معارض هی لا تجری بناءً علی مسلک العلّیة،  فالواقعة التی فحص ولم یعثر علی دلیلها لا تجری فیها البراءة بناءً علی مسلک  العلّیة حتی إذا لم یکن لها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مبنی علی مسلک الاقتضاء الذی هو  المسلک المختار علی ما تقدّم سابقاً</w:t>
      </w:r>
      <w:r>
        <w:rPr>
          <w:rFonts w:eastAsia="IRNazanin" w:cs="IRNazanin"/>
          <w:color w:val="111111"/>
          <w:sz w:val="28"/>
          <w:szCs w:val="28"/>
          <w:rtl w:val="true"/>
          <w:lang w:bidi="fa-IR"/>
        </w:rPr>
        <w:t>.</w:t>
      </w:r>
      <w:bookmarkStart w:id="160" w:name="pg4993_29729"/>
    </w:p>
    <w:p>
      <w:pPr>
        <w:pStyle w:val="BookText"/>
        <w:rPr/>
      </w:pPr>
      <w:bookmarkEnd w:id="160"/>
      <w:r>
        <w:rPr>
          <w:rFonts w:ascii="IRNazanin" w:hAnsi="IRNazanin" w:eastAsia="IRNazanin"/>
          <w:color w:val="111111"/>
          <w:sz w:val="28"/>
          <w:sz w:val="28"/>
          <w:szCs w:val="28"/>
          <w:rtl w:val="true"/>
          <w:lang w:bidi="fa-IR"/>
        </w:rPr>
        <w:t>إلی هنا نفرغ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البحث کان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کان فی جریان البراءة قبل الفحص، قلنا استدل  علی عدم جریان البراءة قبل الفحص بأمو، بعضها یرجع إلی قصور المقتضی ـــــــــ  وکلامنا فی البراءة الشرعیة ـــــــ یعنی أنّ أدلة البراءة أصلاً لا تشمل حالة ما  قبل الفحص، وهذا الذی ذکره السید الخوئی أخیراً فی الحقیقة یرجع إلی قصور المقتضی  لا إلی المانع کما هو محل کلامنا؛ ولذا ینبغی إدخاله فی قصور المقتضی لا فی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یبیّن بلسان قصور المقتضی، وهذا له وجوه تقدّمت، وقد یبیّن  بلسان وجود المانع، المقتضی لشمول دلیل البراءة لحالة ما قبل الفحص موجود، لکن  هناک مانع یمنع منه،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المانع قد یبیّن بوجوه، الوجه الأول هو العلم  الإجمالی وقد تقدّم الکلام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ندخل فی الوجه الثانی للمانع وهو دعوی وجود  أدلة شرعیة من الآیات والروایات تأمر بالتعلم والسؤال والفحص وتلوم من یترک ذلک،  فإذا کان یجوز إجراء البراءة قبل الفحص، فلا معنی حینئذٍ لإیجاب التعلم والسؤال  والفحص، فالفحص واجب ولا یجوز إجراء البراءة قبل الفحص</w:t>
      </w:r>
      <w:r>
        <w:rPr>
          <w:rFonts w:eastAsia="IRNazanin" w:cs="IRNazanin"/>
          <w:color w:val="111111"/>
          <w:sz w:val="28"/>
          <w:szCs w:val="28"/>
          <w:rtl w:val="true"/>
          <w:lang w:bidi="fa-IR"/>
        </w:rPr>
        <w:t>.</w:t>
      </w:r>
    </w:p>
    <w:p>
      <w:pPr>
        <w:pStyle w:val="Heading2"/>
        <w:numPr>
          <w:ilvl w:val="1"/>
          <w:numId w:val="1"/>
        </w:numPr>
        <w:rPr/>
      </w:pPr>
      <w:bookmarkStart w:id="161" w:name="__RefHeading___Toc400476_774463916"/>
      <w:bookmarkStart w:id="162" w:name="_Toc54"/>
      <w:bookmarkEnd w:id="161"/>
      <w:r>
        <w:rPr>
          <w:rtl w:val="true"/>
        </w:rPr>
        <w:t xml:space="preserve">الأصول العملیّة </w:t>
      </w:r>
      <w:r>
        <w:rPr>
          <w:rtl w:val="true"/>
        </w:rPr>
        <w:t xml:space="preserve">/ </w:t>
      </w:r>
      <w:r>
        <w:rPr>
          <w:rtl w:val="true"/>
        </w:rPr>
        <w:t>شرائط جریان الأصول العملیة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یرتبط بالدرس السابق هناک  أمر الظاهر أنّه لم یکن واضحاً، بعض الإخوة ذکروا أنّه إذا کان هناک علم إجمالی  صغیر فی دائرة أخبار الثقات وکان هناک إلی جنبه علم إجمالی صغیر فی دائرة غیر  أخبار الثقات من سائر الإمارات؛ حینئذ کیف یمکن أن یقال أنّ العلم الإجمالی الکبیر  ینحل بالعلم الإجمالی الصغیر فی دائرة أخبار الثقات؛ لأنّ وجود علم إجمالی صغیر  إلی جنبه یعنی أنّ المعلوم بالإجمال بالعلم الإجمالی الکبیر أکثر من المعلوم  بالإجمال بالعلم الإجمالی الصغیر فی دائرة أخبار الثقات؛ لأننا کما نعلم إجمالاً  بوجود أحکام إلزامیة واقعیة فی دائرة أخبار الثقات کذلک نعلم إجمالاً بوجود أحکام  إلزامیة واقعیة فی دائرة غیرها من سائر الإمارات، وهذا معناه أنّ المعلوم بالإجمال  بالعلم الإجمالی الصغیر فی دائرة أخبار الثقات أقل من المعلوم بالإجمال بالعلم  الإجمالی الکبیر، فکیف ینحل به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لیست هناک ملازمة، وذلک بافتراض أنّ هناک نقاط اشتراک بین العلمین، بمعنی أنه  لو فرضنا أنّ سائر الإمارات الأخری کالشهرات ــــــ مثلاً ــــــ والإجماعات  المنقولة، فی الحقیقة معظم ما تدل علیه الشهرة یدل علیه خبر الثقة، وهذا معناه أنّ  العلمین یشرکان فی معظم الأفراد بحیث أنّ موارد افتراق الشهرات ــــــ مثلاً  ــــــ والإجماعات المنقولة إذا لاحظناها وحدها لا یوجد عندنا علم إجمالی بوجود  أحکام واقعیة فی ضمنها، لنفترض أنّ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فیه أخبار الثقات وسائر الإمارات،  ف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تقوم علیه الشهرة تدل علیه أخبار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الشهرة تفترق عن أخبار  الثقات فی موارد، لنفترض أنّها عشرة، هذه العشرة إذا لاحظناها وحدها لا یوجد عندنا  علم إجمالی بوجود أحکام واقعیة فی ضمنها، فی حساب الاحتمالات لا یوجد علم إجمالی فی  موارد قلیلة، وهذا معناه أنّ المعلوم بالعلم الإجمالی الکبیر لا یزید عن المعلوم بالعلم  الإجمالی الصغیر فی دائرة أخبار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هذه الحالة قد تتوسع أطراف العلم  الإجمالی، بمعنی أنّ أطراف العلم الإجمالی بدلاً من أن تکون مائة تکون مائة وعشرة،  بأن نفترض أن نقاط الالتقاء تسعین ونقاط الافتراق عشرة فی کل جانب، فالمجموع یکون  بدلاً من أن تکون أطراف العلم الإجمالی مائة تکون مائة وعشرة، لکن المعلوم  بالإجمال هو نفسه، المعلوم بالإجمال بالعلم الإجمالی الکبیر لا یزداد بضم هذا العلم  الإجمالی الصغیر إلی العلم الإجمالی الأول بنکتة الاشتراک التی بینّاها؛ لأنّ  اشتراکهما فی معظم الموارد یعنی أننا لا نعلم بالعلم الإجمالی الکبیر أزید مما  نعلمه بالعلم الإجمالی الصغیر فی دائرة أخبار الثقات، فإذا کان المعلوم بالعلم  الإجمالی الصغیر فی دائرة أخبار الثقات لا یقل عن المعلوم بالعلم الإجمالی الکبیر؛  حینئذٍ یکون حالاً له وإن فرضنا وجود علم إجمالی صغیر فی عرضه موجود فی دائرة غیر  أخبار الثقات من الإمارات الأخری، هذا ما یرتبط بالبحث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یُستدل به علی وجوب الفحص فی الشبهات الحکمیة وعدم جواز إجراء البراءة قبل  الفحص هو النصوص الدالّة علی وجوب التعلم وعلی وجوب الفحص وهی نصوص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الروایة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من هذه النصوص أنّها تحث علی السؤال والتعلم والفحص؛ وحینئذٍ یقال یستفاد من هذه  الروایة وغیرها من الروایات ترتّب العقاب والعتاب علی ترک التعلم، وواضح أنّ هذا  معناه أنّ الجاهل لو خالف الواقع لا یکون معذوراً؛ بل یترتب علی مخالفته للواقع  العقاب أو العتاب، فهی تدل علی عدم معذوریة الجاهل، فیجب علی الجاهل أن یفحص وأن  یتعلم ولا یجوز له أن یرجع إلی البراءة لمجرّد کونه جاهلاً؛ لأنّه لو رجع إلی  البراءة وخالف الواقع لا یکون معذوراً، وهذا معناه أنّه یجب علیه الفحص ولا یجوز  له الرجوع إلی البراءة قبل الفحص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اعتراضات علی  الاستدلال بهذا الوجه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إنما ینفع فقط بالنسبة إلی من عرف هذه الأخبار  والنصوص من باب المصادفة والاتفاق، وأمّا من لم یعرف ذلک ولم تصله هذه النصوص،  ولیس بالضرورة أن یکون لم یطلع علیها؛ بل حتی إذا أطلع علیها ولکنها لم تتم عنده  سنداً أو دلالة، أو دلالة وسنداً، إذن هذا لا یعرف هذه النصوص، ومثل هذا الشخص  الذی لا یعرف هذه النصوص ولم تصله هذه النصوص وصولاً معتبراً من باب الاتفاق  والصدفة لا تنفعه هذه النصوص فی مقام الاستدلال، مثل هذا الشخص الغیر مطلع علی هذه  النصوص لا یخلو إمّا أن یکون هناک منجّز فی مرتبة سابقة وهو حکم العقل بوجوب  الاحتیاط ووجوب الفحص إذا فرضنا أنّ العقل یحکم بوجوب الاحتیاط ووجوب الفحص فی  مرتبة سابقة؛ حینئذٍ یکون حکم العقل هو الدلیل علی وجوب الفحص، وهذه الروایات لا  ینتفع بها وإنّما یستدل بحکم العقل بوجوب الاحتیاط، وإذا فرضنا عدم وجود منجز فی  مرتبة سابقة بأن قلنا بأنّ العقل لا یحکم بوجوب الاحتیاط، فهو أیضاً لا ینتفع بهذه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إنما تنفع علی تقدیر الوصول الاتفاقی، صدفةً وصلت هذه  النصوص إلی مجتهد وتمّت عنده سنداً ودلالة؛ حینئذٍ تنفع وبإمکانه أن یستدل بها علی  وجوب الفحص فی محل الکلام، أمّا المجتهد الذی لم تصله هذه النصوص بأن لم تتم عنده  سنداً، أو دلالة، أو کلاً منهما، مثل هذا لا ینتفع بهذه النصوص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یمکن افتراض أنّ هذه النصوص یمکن أن یُنتفع بها، وذلک فیما إذا فرضنا  أننا آمنا بأنّ هناک منجزاً فی مرتبة سابقة وهو حکم العقل بوجوب الاحتیاط ووجوب  الفحص قبل إجراء البراءة، إذا فرضنا أنّ المجتهد احتمل أنّ أدلة البراءة الشرعیة  الواصلة إلیه مطلقة تشمل حالة ما قبل الفحص فتثبت البراءة وعلی هذا التقدیر تکون  أدلة البراءة حاکمة علی الحکم العقلی؛ لأنّ حکم العقل بوجوب الاحتیاط تعلیقی کما  تقدّم مراراً أنّ حکم العقل بوجوب الاحتیاط ووجوب الفحص معلق علی عدم ورود ترخیص  من قبل الشارع، ودلیل البراءة لو کان مطلقاً یشمل حالة ما قبل الفحص هو ترخیص فی  ترک الفحص والرجوع إلی البراءة، فیکون رافعاً لحکم العقل، فلا یحکم العقل حینئذٍ  بعد فرض الإطلاق فی دلیل البراءة، المجتهد إذا احتمل الإطلاق فی دلیل البراءة،  فعلی تقدیر الإطلاق یرتفع حکم العقل ویجوز إجراء البراءة قبل الفحص، وهذا الاحتمال  یُلزم المجتهد بأن یفحص ولا یجوز له أن یتمسک بإطلاق دلیل البراءة فی محل الکلام؛  لأنّ التمسک بالإطلاق أیضاً مشروط بالفحص عن المقیدات والمخصصات؛ إذ لا یجوز التمسک  بالعام إلا بعد الفحص عن مخصصاته ولا بالمطلق إلاّ بعد الفحص عن مقیداته، هو لا  یجوز له حینئذٍ أن یتمسک بإطلاق دلیل البراءة ما لم یفحص عن ما یکون مقیداً لهذا  الإطلاق، وهذا معناه أنّه یجب علیه أن یفحص عن ما یقید هذا الإطلاق، والذی یقیّد  هذا الإطلاق هو عبارة عن النصوص الواردة فی محل الکلام، الأدلة الدالة علی وجوب  الفحص والتعلّم تکون مقیّدة لإطلاق البراءة؛ لأنّها تمنع من إجراء البراءة قبل  الفحص، فتکون مقیدة لإطلاق دلیل البراءة، وهذا معناه أنّه یجب علی المجتهد أن یفحص  عن أنّ دلیل البراءة له مقید، أو لیس له مقید ولا یجوز له أن یتمسک بإطلاق دلیل  البراءة إلا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یفحص عن ما یُقید دلیل البراءة، یعنی یجب  علیه أن یفحص عن هذه النصوص، فإذا فحص وعثر علیها؛ حینئذٍ یمکنه أن یستدل بها علی وجوب  الفحص وعدم جواز إجراء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یمکن أن نتصوّر  أن هذا المجتهد تنفعه هذه الأدلة، لیس علی تقدیر الوصول الاتفاقی، وإنما هو یجب  علیه أن یفحص عنها، وهذا لیس وصولاً اتفاقیاً، هذا یُطلَب منه أن یفحص ویبحث عنها  لا أن نقول أنّه لا ینتفع بها إلا علی تقدیر الوصول الاتفاقی؛ بل یجب علیه هو أن  یفحص عنها؛ لأنّه یوجد عنده مسألة احتمال إطلاق دلیل البراءة وعلی هذا الاحتمال  یرتفع حکم العقل بوجوب الاحتیاط، فیجب علیه أن یفحص عمّا یقید هذا الإطلاق شرعاً،  فیجب علیه أن یفحص عن مثل نصوص الباب؛ لأنّها تعتبر مقیدة لإطلاق دلیل البراءة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الأفکار، 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الأدلة التی ذُکرت الدالة علی وجوب التعلم ووجوب الفحص والسؤال لا تصلح لتقیید  أدلة البراءة الشرعیة فی الشبهات الحکمیة؛ لأنّ هذه الأدلة مفادها الإرشاد إلی حکم  العقل ولیس فیها إعمال مولویة، فإذا کان مفادها الإرشاد ولیس فیها إعمال مولویة؛  حینئذٍ یکون مفادها هو نفس مفاد حکم العقل؛ لأنّها إرشاد إلیه، والعقل یحکم بوجوب  الاحتیاط ووجوب الفحص قبل إجراء البراءة، وقلنا بأنّ حکم العقل هذا تعلیقی، وهذا  معناه أنّ مفاد أدلة وجوب التعلم بناءً علی أنها إرشادیة أیضاً یکون تعلیقیاً،  فهذه الأدلة تدل علی وجوب الفحص، لکن معلّقاً علی عدم ورود ترخیص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الأدلة لا تصلح لتقیید إطلاق أدلة البراءة ؟ لأنّ هذه الأدلة بعد أن صار  مفادها نفس مفاد حکم العقل وصار حکمها بوجوب الفحص تعلیقیاً،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معلّقة علی  عدم الترخیص من قبل الشارع، یعنی معلّقة علی عدم إطلاق دلیل البراءة، فلا یمکنها  أن تمنع من الإطلاق؛ لأنّها هی معلّقة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هذه الأدلة الدالة علی وجوب التعلم لا تصلح لتقیید إطلاق دلیل البراءة؛ لأنّها  لو کان فیها إعمال مولویة فأنها تصلح لتقییده، لکن لمّا کانت هی إرشادیة إلی حکم  العقل، ومفاد حکم العقل تعلیقی، فهی أیضاً یکون مفادها تعلیقی معلّق علی عدم  الترخیص من قبل الشارع، وإطلاق دلیل البراءة ترخیص یرفع موضوع حکم العقل لا أنّها  تکون مقیدة لهذا الإطلاق؛ لأنّ مفادها یرتفع بورود الدلیل الشرعی علی البراءة،  والمفروض أنّ هذا الدلیل الشرعی علی البراءة فی نفسه یوجد فیه إطلاق یشمل حالة ما  قبل الفحص، وإنّما نبحث عمّا یخصصه، أنّ أدلة وجوب التعلم هل تعتبر مقیّدة له، أو  لا ؟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یستحیل أن تکون مقیدة له؛ لأنّ مفادها  معلّق علی عدم إطلاق دلیل البراءة، فکیف یکون مانعاً من 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حینئذٍ لا تصلح هذه الأدلة لتقیید إطلاق دلیل البراءة، فیبقی علی حاله ویثبت  جریان البراءة حتی قبل الفحص، وهذه الأدلة لا تصلح لتقییده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إطلاق دلیل البراءة یرفع الحکم العقلی بوجوب الاحتیاط کذلک یرفع مفاد هذه  الأدلة بعد فرض کونها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الکلام أن یقال أنّ أدلة وجوب التعلم لا تشمل الشبهات البدویة؛  لأنّه بعد الفحص واضح لا تشمله،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قبل الفحص أیضاً  لا تشمله؛ لأنّ إطلاق دلیل البراءة ثابت حتی قبل الفحص، وهذا معناه أنّ أدلة وجوب  التعلم سوف تکون محمولة علی الشبهات المقرونة بالعلم الإجمالی؛ لأننا نقول أنّ  الشبهات الحکمیة البدویة لا بعد الفحص ولا قبل الفحص هی مشمولة لأدلة وجوب التعلم،  وإنّما هی مشمولة لأدلة البراءة، ودلیل البراءة مطلق یشمل حالة ما قبل الفحص وحالة  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وجوب التعلم قهراً سوف تُحمل علی الشبهات المقرونة بالعلم  الإجمالی وتختص بها، وکأنّ أدلة وجوب التعلم تقول یجب علیک التعلّم فی موارد الشک  المقرون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 أنّ هذا خلاف ظاهر هذه الأدلة؛ لأنّها  ظاهرة فی أنّ نکتة وجوب الفحص هی معذوریة الجاهل ولیس تنجیز العلم الإجمالی، إذا  لم یعمل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تعمل ؟ فیقول ما علمت،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علمت، فهو یعتذر  بلم أعلم، فمفاد الأدلة هو أنّ الجهل لیس عذراً، یعنی أنّ وجوب الفحص ثابت بنکتة  عدم معذوریة الجاهل لا أنّه ثابت بمنجّزیة العلم الإجمالی، وجوب الفحص فی موارد العلم  الإجمالی ثابت، لکن بنکتة منجّزیة العلم الإجمالی، ویُلزم المکلّف بعدم جواز  الرجوع إلی البراءة فی کل طرفٍ من أطرافه، لسان الأدلة لیس هذا اللّسان، ظاهر  الأدلة أنّ وجوب الفحص ثابت بنکتة عدم معذوریة الجاهل، أنّ الجاهل قبل الفحص لیس  معذوراً؛ بل یعاقب ویعاتب ولیس بنکتة منجّزیة العلم الإجمالی، فحمل هذه النصوص علی  الشبهات المقرونة بالعلم الإجمالی هو خلاف ظاهر هذه النصوص،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نلتزم  بأنّ هذه النصوص شاملة للشبهات البدویة حتی ینطبق مفادها علی الشبهات البدویة قبل  الفحص، فما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هذه المشکلة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مقام التأمل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صحیح إّذا کان العلم الإجمالی الذی نرید أن نحمل هذه النصوص علیه  هو علم إجمالی فی الشبهات المحصورة؛ حینئذٍ یقال أنّ وجوب الفحص لا یکون بملاک عدم  معذوریة الجاهل، وإنما یکون بملاک منجزیة العلم الإجمالی؛ لأنّه فی الشبهة  المحصورة لا یصدق علی المکلّف أنه جاهل، من یتردد عنده الوجوب فی یوم الجمعة بین  وجوب صلاة الظهر أو وجوب صلاة الجمعة لا یقال أنّه جاهل؛ بل هو عالم، فوجوب الفحص  علیه لا بنکتة عدم معذوریة الجاهل، وإنّما بنکتة منجّزیة العلم الإجمالی، هذا هو  الذی لا یمکن حمل نصوص الباب علیه، وأمّا إذا فرضنا أنّ العلم الإجمالی کان علماً  إجمالیاً فی شبهة غیر محصور کما هو المفروض فی محل الکلام حیث نفترض أنّ المکلف  یعلم إجمالاً بوجود تکالیف واقعیة إلزامیة فی جمیع الوقائع والمشتبهات، هذا علم  إجمالی فی شبهة غیر محصورة، فی مثل هذه الحالة یصح أن یقال أنّ هذا جاهل مع أنّه  عنده هذا العلم الإجمالی الکبیر ویکون وجوب الفحص علیه بنکتة عدم معذوریة الجاهل؛  لأنّه جاهل؛ وحینئذٍ لا مانع من افتراض شمول هذه النصوص له؛ لأنّه لا یصدق علیه  أنّه عالم، بإمکان الشخص الذی عنده ذاک العلم الإجمالی الکبیر، لکنه یقول أنا أجهل  بحکم هذه الواقعة، فیقال له یجب علیک أن تفحص ولا یجوز لک إجراء البراءة قبل الفحص  بنکتة أنّ الجهل قبل الفحص لیس عذراً، فیمکن أن تکون هذه الروایات شاملة له ودالّة  علی وجوب الفحص بنکتة عدم معذوریة الجاهل ومن دون أن یلزم مخالفة ظاهر هذه  الروایات</w:t>
      </w:r>
      <w:r>
        <w:rPr>
          <w:rFonts w:eastAsia="IRNazanin" w:cs="IRNazanin"/>
          <w:color w:val="111111"/>
          <w:sz w:val="28"/>
          <w:szCs w:val="28"/>
          <w:rtl w:val="true"/>
          <w:lang w:bidi="fa-IR"/>
        </w:rPr>
        <w:t>.</w:t>
      </w:r>
      <w:bookmarkStart w:id="163" w:name="pg4993_29736"/>
    </w:p>
    <w:p>
      <w:pPr>
        <w:pStyle w:val="Heading2"/>
        <w:numPr>
          <w:ilvl w:val="1"/>
          <w:numId w:val="1"/>
        </w:numPr>
        <w:rPr/>
      </w:pPr>
      <w:bookmarkStart w:id="164" w:name="__RefHeading___Toc400478_774463916"/>
      <w:bookmarkStart w:id="165" w:name="_Toc55"/>
      <w:bookmarkEnd w:id="163"/>
      <w:bookmarkEnd w:id="164"/>
      <w:r>
        <w:rPr>
          <w:rtl w:val="true"/>
        </w:rPr>
        <w:t xml:space="preserve">الأصول العملیّة </w:t>
      </w:r>
      <w:r>
        <w:rPr>
          <w:rtl w:val="true"/>
        </w:rPr>
        <w:t xml:space="preserve">/ </w:t>
      </w:r>
      <w:r>
        <w:rPr>
          <w:rtl w:val="true"/>
        </w:rPr>
        <w:t>شرائط جریان الأصول العملیة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الاعتراض  الثانی علی الاستدلال علی وجوب الفحص بأخبار وجوب التعلّم وقد تقدّم الجواب الأول  عن هذا الاعتراض</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الاعتراض یتلاءم فیما إذا کان مفاد هذه  الأخبار هو عدم جواز إهمال الوظیفة العملیة للمکلف ولزوم الفحص عنها ووجوب تعلمها،  إذا کان مفاد هذه الأخبار ناظراً إلی الوظیفة العملیة للمکلف الشک ولزوم الفحص عن  هذه الوظیفة ووجوب تعلّمها من دون فرق بین أن تکون هذه الوظیفة هی عبارة عن نفس  التکلیف الواقعی المشکوک، أو تکلیف آخر یثبت بإمارة أو یثبت بأصلٍ عملی؛ لأنّه علی  کل هذه التقادیر تتشخص الوظیفة العملیة لهذا المکلف الشاک، کأنّ هذه الأخبار تأمر  المکلف بعدم إهمال الوظیفة الفعلیة العملیة ولزوم التصدی لمعرفتها ووجوب الفحص  عنها، إذا کان هذا هو مفاد هذه الأخبار؛ حینئذٍ یکون هناک وجه لکلام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دلیل البراءة مع افتراض أنّ له إطلاق یشمل حالة ما  قبل الفحص وما بعد الفحص یکون دلیلاً علی تعیین الوظیفة العملیة للمکلّف فی هذه  الحالة، ومن هنا یکون إطلاق دلیل البراءة وارداً علی هذه الأدلة؛ لأنّه یعیّن ما  هی الوظیفة العملیة، هذه الأدلة تقول یجب علیک الفحص عن الوظیفة العملیة، ماذا  تعمل اتجاه التکلیف المشکوک ؟ أدلة البراءة تقول أنّ وظیفة المکلف هی البراءة؛  فحینئذٍ تکون واردة ورافعة لموضوع أدلة وجوب التعلّم؛ لأنّ اخبار وجوب التعلم تدل  علی عدم جواز إهمال الوظیفة العملیة، المکلّف الذی وصل إلیه إطلاق دلیل البراءة لم  یُهمل الوظیفة العملیة؛ بل عمل بها؛ لأنّ أخبار البراءة تشخص له أنّ وظیفته  العملیة هی البراءة، فالورود یکون له معنیً مقبولاً؛ وحینئذٍ لا یصح الاستدلال  بأخبار وجوب التعلّم علی وجوب الفحص فی محل الکلام؛ لأنّ إطلاق دلیل البراءة یکون  وارداً علیها ومانعاً من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مفاد أدلة وجوب التعلّم لیس هو هذا، وإنّما هو ناظر إلی التکالیف الواقعیة  المشکوکة لدی المکلف ــــــ بحسب الفرض ــــــ هو ناظر إلی عدم جواز إهمال التکلیف  الواقعی المشکوک لا عدم جواز الوظیفة العملیة للمکلف الشاک، وإنّما هو یقول یجب  علی المکلف أن یتعلم التکالیف الواقعیة المشکوکة وأن یفحص عنها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التکالیف الواقعیة بالرغم من الشک فیها لا یجوز إهمالها؛ بل  لابدّ من التصدّی لمعرفتها، وأنّ مخالفة التکلیف الواقعی علی تقدیر عدم الفحص هی  مخالفة یستحق المکلّف العقاب علیها؛ لأنّ التکلیف الواقعی یکون منجّزا علی  المکلّف، فیجب علی المکلف التصدی لمعرفته والفحص عنه وتعلمه ولا یجوز له إهماله  والرجوع إلی البراءة، إذا کان مفاد هذه الأخبار هو هذا المفاد؛ حینئذٍ یصعب علینا  تصدیق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إطلاق دلیل البراءة یکون وارداً  علی أخبار التعلّم؛ بل یکون مفادهما فی عرض واحد، أحدهما یدل علی عدم جواز إهمال  التکالیف الواقعیة والمشکوکة، والآخر یدل علی جواز إهمالها، دلیل البراءة إذا کان  له إطلاق یشمل حالة ما قبل الفحص ومرجعه فی الحقیقة إلی جواز إهمال التکالیف  الواقعیة المشکوکة وعدم الاعتناء بها والرجوع إلی البراءة، وهذا معناه أنّ التکالیف  الواقعیة ما دمت تشک فیها أنت لست مسئولاً تجاهها، فیجوز لک إهمالها والرجوع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مفاد أدلة البراءة، بینما أخبار التعلّم إذا قلنا أنّها ناظرة إلی  التکالیف الواقعیة المشکوکة یکون مفادها هو عدم جواز إهمال التکالیف الواقعیة  المشکوکة، ویجب الفحص عنها وتعلمها، التکلیف الواقعی منجز علی المکلّف فی ما لو  خالفه بترک الفحص، هذان مفادان متنافیان، لکنّهما فی عرضٍ واحد من دون أن یکون  أحدهما وارداً علی الآخر؛ بل هما فی عرضٍ واحد متنافیان، هذا یقول لا تعتنِ بالتکلیف  الواقعی المشکوک، بینما الآخر یقول یجب علیک الاعتناء به بالفحص والتعلم والسؤال،  کون أدلة البراءة تکون واردة علی هذه الأخبار، هذا غیر واضح، وإنّما یکون واضحاً  فیما لو قلنا أنّ مفاد أدلة التعلّم هو ناظر إلی تشخیص الوظیفة العملیة للمکلّف  وأنّه لا یجوز لک إهمال وظیفتک العملیة أعم من أن تکون الوظیفة العملیة هی نفس  التکلیف الواقعی، أو تکلیف مستفاد من إمارة، أو من أصل عملی، فی هذه الحالة یکون  للورود معنیً مقبولاً؛ حینئذٍ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الجواب الثانی عن 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أدلّة وجوب التعلّم هو المفاد الثانی لا المفاد الأول، بمعنی أنّ ظاهر  أدلّة وجوب التعلّم، خصوص ما کان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هذا  ناظر إلی التکلیف الواقعی، طلب العلم هو طلب العلم بالواقع الذی لا تعلمه وتشک فیه  ولیس فیها ما یشیر إلی أنّ المقصود هو وجوب تعلّم الوظیفة العملیة للمکلف، وإنّما  ظاهرها هو النظر إلی الواقع، یعنی إلی التکالیف الواقعیة المشکوکة، فکأنها تقول  عند الشک فی التکالیف الواقعیة یجب علیک التعرّض للفحص عنها ومعرفتها وتعلّمها ولا  یجوز لک إهمالها، فالمفاد الثانی هو الأقرب إلی هذه الروایات من المفاد الأول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الروایات یمکن  أن یُشکک فی کونها کذلک، یعنی کون مفادها هو المفاد الثانی، من قبیل معتبرة مسعدة  بن زیاد المتقدّمة، فیقال أنّ مفادها هو المفاد الأول، ظاهرها هو التوبیخ  والاحتجاج علی هذا المکلف، هذه الروایة وردت فی تفسیر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فلله الحجّة البالغة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هی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الاحتجاج والتوبیخ للمکلّف التارک للتعلم یبدو  أنّه لیس توبیخاً علی أمر تعبّدی، وإنّما الظاهر أنّه توبیخ علی أمر عقلی، أو  عقلائی مرتکز فی أذهان الناس، وإلاّ لو کان توبیخاً علی أمرٍ تعبّدی کان من  المناسب جداً أن یقال له حینما یقول 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یصلک وجوب تعلّم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حکم شرعی یقول بوجوب التعلّم، وهو حکم شرعی تعبّدی إلهی، لماذا لم تعمل  به ؟ الروایة لم تقل هکذا، وإنّما قیل هلاّ تعلمت، المناسب لهذا التوبیخ أن یکون  توبیخاً بأمر عقلی مرتکز فی أذهان الناس حتی یکون توبیخاً مقبولاً، لیس معنی ذلک  أنّ التعلّم واجب تعبّدی شرعی، وإنّما هو واجب عقلی، والعقل یحکم بوجوب التعلّم ووجوب  الفحص، هنا یقال أنّ وجوب التعلّم کحکم یدرکه العقل هو یناسب المفاد الأول لا  المفاد الثانی؛ لأنّ لزوم تعلّم الوظیفة العملیة للمکلف هذا یدرکه العقل، أمّا  وجوب تعلّم الأحکام الواقعیة المشکوکة وعدم جواز إهمالها وتنجّزها علی المکلف هذا  قد یقال بأنّه ممّا لا یحکم به العقل، فباعتبار ظهور هذه الروایة فی أنّ التوبیخ  إنّما هو لأمر لیس تعبدیاً، وإنما هو بأمر عقلی مرتکز فی أذهان الناس یُخاطب به  الجمیع ویعرفه الجمیع، هذا حینئذٍ یناسب أن تکون الروایات ناظرة إلی تشخیص الوظیفة  العملیة، بأنّ الوظیفة العملیة مطلقاً سواء کانت هی التکلیف الواقعی، أو مستفادة من  إمارة، أو من أصل عملی العقل یدرک أنه لابدّ من معرفتها، فلا یجوز أن لا یتصدی  المکلف لمعرفة ما هی وظیفته العملیة عندما یشک فی التکلیف الواقعی، فلابدّ أن  یتصدی لمعرفة ما هی وظیفته العملیة، هذا أمر یدرکه العقل، بینما لزوم التصدی  لمعرفة الحکم الواقعی عد الشک به لا یکون حکماً عقلیاً، وإنّما یکون حکماً  تعبّدیاً شرعیاً، باعتبار أنّ المناسب أن یعلل التوبیخ بأمر لیس تعبدیاً، فالأقرب  هو أن یکون مفاد هذه الروایة هو المفاد الأول لا المفاد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نرید أن نقوله هو  أنّه لیس کل الروایات مفادها هو المفاد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الروایات ظاهرها أنّها  ناظرة إلی التکلیف الواقعی وعدم جواز إهماله؛ وحینئذٍ تکون أخبار التعلّم فی عرض أخبار  البراءة من دون أن تکون أخبار البراءة واردة علیها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الاستدلال بأخبار التعلّم، وهو أیضاً ما ورد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قاصرة عن إفادة تمام المطلوب وکأنّها أخص من المدّعی،  وذلک باعتبار أنّ هذه الأخبار ظاهرة فی الاختصاص بصورة تمکن المکلّف من الفحص  المؤدی إلی العلم بالواقع، عندما یکون الفحص مؤدیاً إلی العلم بالواقع هی تدل علی  وجوب الفحص ووجوب التعلّم، بینما المطلوب فی المقام لیس هو إثبات وجوب الفحص فی  هذه الحالة، یعنی یجب علیک أن تفحص إذا کان فحصک مؤدیاً إلی العلم بالواقع، بینما  نحن نرید أن نثبت الفحص سواء کان فحصه مؤدی إلی العلم بالواقع، أو کان غیر مؤدی  إلی العلم بالواقع، حتی علی تقدیر أن یکون الفحص غیر مؤدی إلی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إثباته هو وجوب الفحص مطلقاً، سواء کان الفحص مؤدیاً إلی العلم بالواقع،  أو کان الفحص غیر مؤدی إلی العلم بالواقع، بینما هذه الأدلة لاختصاصها بصورة إداء  الفحص إلی العلم بالواقع تکون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یبیّن لماذا تکون أخبار  التعلم ظاهرة فی أنّ الفحص یؤدی إلی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 روایة مسعدة بن زیاد  من جهة أنّ الروایة فیها توبیخ ولوم علی المکلف الذی یترک الفحص، وهذا التوبیخ  لابدّ أن یکون علی أمر 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أنّ المکلف یتمکن من  الوصول إلی الواقع؛ وحینئذٍ وجب علیه الفحص، فإذا ترک الفحص یُلام ویوبخ؛ لأنّه  قادر علی الوصول إلی الواقع، ومع قدرته علی الوصول إلی الواقع بالفحص، وإذا ترکه  یوبخ، فالتوبیخ یکون فی محله جداً، أمّا حیث لا یکون قادراً علی الوصول إلی الواقع  توبیخه حینئذٍ یکون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مقصوده هو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الکلام  الذی نقلناه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ما هو المقصود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یُفسّر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ناظر إلی حالنا نحن الموجودین فی هذه العصور المتأخرة إلی الموجودین فی عصر  النص، ویقول بأنّ الأخبار مختصة بأولئک الموجودین فی عصر النص، باعتبار أنّ وجوب  الفحص ووجوب التعلّم أُخذ فیه العلم وأنّ الفحص یؤدی إلی الوصول إلی العلم  بالواقع، إذا کان هذا هو المقصود؛ فحینئذٍ سوف لا یشملنا نحن؛ لأننا فی هذا الزمان  لا نعلم بأنّ فحصنا یؤدی إلی الوصول إلی العلم بالواقع، بینما یشمل المعاصرین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بإمکانه أن یسأل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إلی العلم  بالواقع، هو یعلم أنّه لو فحص لکان فحصه مؤدیاً إلی العلم بالواقع، فالوجوب یختص  بهم؛ ولذا تختص هذه الروایات بأولئک المعاصرین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تشملنا  نحن؛ بل نحن نکون خارجین عن هذه الروایات موضوعاً، فلا یمکن الاستدلال بها علی وجوب  الفحص بالنسبة إلینا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هو الأقرب إلی عبارته،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أن یقول لا یجوز الاستدلال  بهذه الأخبار علی وجوب الفحص فی محل الکلام؛ لأنّ هذا تمسک بالدلیل فی الشبهة  المصداقیة له ولا إشکال فی عدم جواز التمسّک بالدلیل فی الشبهة المصداقیة له، وذلک  بأنّ المأخوذ فی أدلة وجوب الفحص ووجوب التعلّم لیس هو العلم بأن یکون الفحص  مؤدیاً إلی معرفة الواقع، وإنّما المأخوذ هو نفس انکشاف الواقع، فموضوع وجوب الفحص  مأخوذ فیه نفس الوصول إلی الواقع، ولکن کیف یمکن لنا أن نحرز الوصول إلی الواقع  قبل الفحص ؟ بالفحص یمکن أن نقول أننا نصل إلی الواقع، أما قبل الفحص فلا یمکن  إحراز الوصول إلی الواقع وإحراز انکشافه ولا طریق لنا لذلک قبل الفحص، وإنّما قبل  الفحص نشک بأنّ هذا الفحص هل یؤدی بنا إلی معرفة الواقع وانکشافه، أو لا یؤدی إلی  ذلک ؟ ومن هنا یکون التمسک بالدلیل تمسّکاً بالدلیل فی الشبهة المصداقیة له، أی  أنّ التمسک بأخبار التعلم یکون تمسّکاً بالعام فی الشبهة المصداقیة له؛ لأنه أُخذ  فی موضوع هذا الدلیل انکشاف الواقع ومعرفته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فیه وجود إمارة  تدل علی التکلیف الواقعی فی معرض الوصول إذا فحص المکلّف یصل إلی هذه الإمارة التی  توصله إلی التکلیف الواقعی، وبالفحص یمکن أن نعلم بوجود إمارة تدل علی التکلیف  الواقعی، أمّا قبل الفحص فلدینا شک فی أنّه توجد إمارة أو لا توجد إمارة، فالتمسک  بالدلیل الدال علی وجوب الفحص المقیّد موضوعه بوجود إمارة فی معرض الوصول أو  بانکشاف الواقع، یکون تمسّکاً بالدلیل فی الشبهة المصداقیة له؛ لأنّ هذا الدلیل  الذی یدل علی وجوب الفحص مقید بأن یکون الفحص موصلاً إلی معرفة الواقع وینکشف  الواقع به بأن تکون هناک إمارة فی معرض الوصول إذا فحص المکلف یصل إلیها؛ وحینئذٍ  یعرف التکلیف الواقعی</w:t>
      </w:r>
      <w:r>
        <w:rPr>
          <w:rFonts w:eastAsia="IRNazanin" w:cs="IRNazanin"/>
          <w:color w:val="111111"/>
          <w:sz w:val="28"/>
          <w:szCs w:val="28"/>
          <w:rtl w:val="true"/>
          <w:lang w:bidi="fa-IR"/>
        </w:rPr>
        <w:t>.</w:t>
      </w:r>
      <w:bookmarkStart w:id="166" w:name="pg4993_29741"/>
    </w:p>
    <w:p>
      <w:pPr>
        <w:pStyle w:val="BookText"/>
        <w:rPr/>
      </w:pPr>
      <w:bookmarkEnd w:id="166"/>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مقید بوجود إمارة، فإذا شککنا فی وجود إمارة أو عدم وجودها قبل الفحص یکون التمسک  بهذا الدلیل تمسکاً بالدلیل فی الشبهة المصداقیة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أنّ التمسک  بهذه الأدلة هو تمسک بالعام فی الشبهة المصداقیة له، أی لنفس العام الذی هو عبارة  عن أخبار الفحص والتعلم؛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بهذه الأخبار لإثبات وجوب  الفحص فی محل الکلام؛ لأنّه تمسک بالدلیل فی الشبهة المصداقیة له</w:t>
      </w:r>
      <w:r>
        <w:rPr>
          <w:rFonts w:eastAsia="IRNazanin" w:cs="IRNazanin"/>
          <w:color w:val="111111"/>
          <w:sz w:val="28"/>
          <w:szCs w:val="28"/>
          <w:rtl w:val="true"/>
          <w:lang w:bidi="fa-IR"/>
        </w:rPr>
        <w:t>.</w:t>
      </w:r>
    </w:p>
    <w:p>
      <w:pPr>
        <w:pStyle w:val="Heading2"/>
        <w:numPr>
          <w:ilvl w:val="1"/>
          <w:numId w:val="1"/>
        </w:numPr>
        <w:rPr/>
      </w:pPr>
      <w:bookmarkStart w:id="167" w:name="__RefHeading___Toc400480_774463916"/>
      <w:bookmarkStart w:id="168" w:name="_Toc56"/>
      <w:bookmarkEnd w:id="167"/>
      <w:r>
        <w:rPr>
          <w:rtl w:val="true"/>
        </w:rPr>
        <w:t xml:space="preserve">الأصول العملیّة </w:t>
      </w:r>
      <w:r>
        <w:rPr>
          <w:rtl w:val="true"/>
        </w:rPr>
        <w:t xml:space="preserve">/ </w:t>
      </w:r>
      <w:r>
        <w:rPr>
          <w:rtl w:val="true"/>
        </w:rPr>
        <w:t>شرائط جریان الأصول العملیة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ما یُفهم من الأخبار أنّ  الجهل لیس عذراً، وأمّا وجود إمارة فی معرض الوصول، أنّ هذا مأخوذ فی موضوع وجوب  التعلم، فلا یستفاد من هذه الأخبار، یعنی لا یُستفاد من هذه الأخبار حتی مسألة  السؤال عن أهل الذکر بحیث یکون وجود إمارة تدل علی الحکم الواقعی فی معرض الوصول  هذا أُخذ فی موضوع وجوب التعلم ووجوب الفحص، وجوب السؤال یقول للمکلّف أنت فی حال  الجهل الواقع منجز علیک والجهل لیس عذراً، فیجب علیک التعلّم والفحص حتی تدرک  الواقع وجهلک لیس عذراً، وهذا المعنی لا یستلزم أن یکون موضوع وجوب الفحص وموضوع وجوب  التعلم هو عبارة عن انکشاف الواقع أو وجود إمارة تدل علی الحکم الواقعی فی معرض  الوصول بحیث أنّ المکلّف إذا شک فی وجود إمارة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لک التمسّک بهذا  الدلیل لأنّه تمسک بالدلیل فی الشبهة المصداقیة له، هذا لا یُفهم من هذه الأدلة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التعلّم قد یصح ما ذکره من أنّها مختصة، أو أنّ موردها هو صورة التمکن من  الوصول إلی الواقع وإدراکه، لکن فی أخبار التعلّم ما لا یکون مقیداً بذلک ولا یکون  موردها ذلک، فیمکن التمسک بإطلاقه، فی أخبار التعلّم ما فیه من الإطلاق والسعة  والشمول ما یشمل صورة إحراز الوصول إلی الواقع بالفحص وصورة عدم إحراز ذلک، احتمال  أنّه بالفحص یصل إلی الواقع حتی مع فرض عدم إحراز الوصول إلی الواقع مع تقدیر  الفحص واحتمال ذلک هناک من أخبار التعلّم ما فیه إطلاق یشمل حتی هذه الحالة، فیمکن  الاستدلال بهذا الخبر من قبیل معتبرة مسعدة بن زیاد، وحینما یقول هذا العبد یوم  القیامة أنّی کنت جاهلاً، إذا قال کنت عالماً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تعمل ؟ إذا قال کنت  جاهلاً،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 هذا مطلق من ناحیة إحراز الوصول إلی الواقع علی  تقدیر الفحص أو عدم إحرازه، مجرّد احتمال أن یصل إلی الواقع إذا فحص، فما هو  المانع والمحذور فی أن نتمسک بإطلاق هذه الروایة والاستدلال بها علی وجوب الفحص  مطلقاً لا فی خصوص حالة إحراز الوصول إلی الواقع علی تقدیر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فلتکن آیة  السؤال من أهل الذکر لیست هکذا، لکن یصح الاستدلال بالروایة المعتبرة سنداً  والدالة علی وجوب الفحص مطلقاً، فیتمسک بها علی وجوب الفحص حتی فی صورة عدم إحراز  الوصول إلی الواقع ومعرفته علی تقدیر الفحص والسؤال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مفاد هذه الروایات هو الإخبار عن ترتب العقاب علی مخالفة الواقع علی  تقدیر ترک الفحص والتعلّم، یعنی أنّ المکلف الجاهل بالحکم الشرعی إذا ترک الفحص  والسؤال وتورط فی مخالفة الواقع؛ حینئذٍ یستحق العقاب علی مخالفته للواقع عند ترکه  الفحص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المفاد هو أنّه لابدّ أن نفترض فی مرتبة سابقة علی هذه  الأخبار أنّ التکلیف الشرعی الذی یشک فیه المکلف ویؤمر بالفحص عنه یکون منجزاً  بقطع النظر عن هذه الأخبار، بمعنی أنّ مخالفته توجب استحقاق العقاب، هذا لابدّ من  فرضه حتی یکون هناک معنیً معقول لهذا الأخبار عندما یکون لسانها لسان المفروغیة عن  ترتب العقاب علی مخالفة التکلیف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یوجد ما ینجز هذا  التکلیف الواقعی المشکوک فی مرتبة سابقة علی هذه الأخبار، والسرّ فی هذا هو أنّ  هذه الأخبار ظاهرة فی المفروغیة عن ترتب العقاب علی مخالفة التکلیف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هی المنجّز لذلک التکلیف الواقعی المشکوک، وإنّما تُخبر عن  تنجیز فی مرحلة سابقة علیها، إذا فهمنا هذا المعنی من هذه الأخبار؛ حینئذٍ لابدّ  من حمل هذه الأخبار علی ما إذا کان التکلیف الواقعی المشکوک له منجّز بقطع النظر  عن هذه الأخبار، فلابدّ من حملها حینئذٍ علی موارد العلم الإجمالی، إذا حملناها  علی هذه الحالة؛ حینئذٍ لا یصح الاستدلال بها فی محل الکلام؛ لأننا نتکلّم عن  الشبهة البدویة، أنه هل یجب فیها الفحص أو یجوز إجراء البراءة قبل الفحص، هذه  الأخبار لا یمکن الاستدلال بها علی وجوب الفحص فی محل الکلام؛ لأنّها ناظرة إلی  موارد یتنجّز فیها التکلیف الواقعی المشکوک بمنجّز بقطع النظر عن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لیست فی مقام إنشاء المنجّزیة وجعلها، وإنّما لسانها لسان الإخبار  عن المنجّزیة، وعن ترتب الواقع علی مخالفة الواقع فی موارد العلم الإجمالی عند ترک  الفحص؛ لأنّ الواقع فی موارد العلم الإجمالی قد تنجّز بالعلم الإجمالی، هذه  الأخبار لیست أکثر من أنها تخبر عن ترتب العقاب علی مخالفة الواقع فی موارد العلم  الإجمالی، وفی محل کلامنا لا یوجد لدینا منجّز سابق؛ إذ أننا نتکلم عن الشبهة  البدویة، والمفروض فی الشبهة البدویة لا یوجد منجّز فی مرتبة سابقة، وإنّما نرید  أن نثبت التنجیز بهذه الأخبار، فإذا کان لسان هذه الأخبار هو هذا اللّسان؛ فحینئذٍ  لا 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یُلاحظ علی هذا  الاعتراض</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أخبار وجوب الفحص ووجوب التعلم لسانها هو لسان الإخبار عن ترتب العقاب علی  مخالفة الواقع عند ترک الفحص، من أهم روایات وجوب التعلم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لیس لسانها هو لسان الإخبار عن ترتب العقاب علی مخالفة الواقع عند ترک  الفحص، وإنّما لسانها هو أنّ طلب التعلم واجب حالها حال بقیة الأدلة الأخری التی  تقول هذا واجب وهذا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لسانها هو أنّ التعلم واجب، فلیس لسانها هو  الإخبار عن تنجیز تحقق فی مرتبة سابقة، وإنّما هو ینجّز ویُنشأ حکماً بوجوب طلب  العلم لا أنّه یکون إخباراً عن تنجیز متقدّم سابقاً، لا یمکن أن نستفید هذا  اللّسان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یُستفاد من بعض الأخبار التی تذکر لوجوب التعلم  أنّها فی مقام التحذیر عن مخالفة الواقع عند ترک الفحص وأنّ العقاب یترتب علی  مخالفة الواقع عند ترک الفحص، لکن لیس کل أدلة وجوب التعلم هی من هذا القبیل؛ بل  یوجد فی أخبار وجوب التعلم ما یکون ظاهراً أنّه فی مقام الإنشاء لا الإخبار؛ لأنّه  إذا کان فی مقام الإخبار نقول أنّ ظاهره المفروغیة عن ترتب العقاب علی مخالفة  الواقع عند ترک الفحص وهذا یستلزم وجود منجّز فی مرتبة سابقة، فلابدّ من حملها علی  موارد العلم الإجمالی، لکن الأمر لیس هکذا؛ فحینئذٍ یمکن التمسّک بهذه الأخبار  والاستدلال بها لإثبات وجوب الفحص فی الشبهة الحکمیة البدویة التی هی محل الکلام،  ووجود بعض الأخبار التی مفادها الإخبار لا یمنع من الاستدلال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آیة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فأسألوا أهل الذکر 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أخبار وجوب التعلم ظاهرها هو أنّ وجوب التعلم ووجوب الفحص ثابت  بنکتة أنّ الجهل لیس عذراً ولا یجوز للمکلف إهمال التکلیف الواقعی المشکوک بحجّة  أنی جاهل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وهذا معناه أنّ هذه الروایات لیس لها نظر إلی  حالةٍ یکون وجوب الفحص فیها ثابتاً بنکتة أخری غیر نکتة أنّ الجهل لیس عذراً، وإنّما  بنکتة منجّزیة العلم الإجمالی، فی موارد العلم الإجمالی یجب الفحص، لکن بنکتة  منجّزیة العلم الإجمالی لا بنکتة أنّ الجهل لیس عذراً، هذا معناه أنّ حمل هذه  الأخبار علی موارد العلم الإجمالی خلاف ظاهر هذه الأخبار؛ لأنّ ظاهر هذه الأخبار  أنّ وجوب الفحص ثابت بنکتة أنّ الجهل لیس عذراً، بینما حملها علی موارد العلم  الإجمالی خلاف ظاهر هذه الأخبار؛ لأنّه فی موارد العلم الإجمالی یکون وجوب الفحص  ثابتاً بنکتة منجّزیة العلم الإجمالی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ناظرة إلی حالة الجهل بالواقع وتدل علی وجوب الفحص عن الواقع  باعتبار أنّ الجهل لیس عذراً للمکلف؛ فحینئذٍ لا تکون ناظرة إلی حالة یکون مع  الجهل شیء آخر یکون موجباً للتنجیز وهو العلم الإجمالی، وتقدّم سابقاً أیضاً أنّ  کون الشبهة فی المقام غیر محصورة؛ لأنّها شبهة دائرة بین أطراف کثیرة، وقلنا أنّ  هذا إنّما ینفع فی صدق عنوان الجاهل عرفاً علی الجاهل الذی یکون جهله مقروناً بالعلم  الإجمالی فی شبهة غیر محصورة، بخلاف الجاهل الذی یکون جهله مقروناً بالعلم  الإجمالی فی شبهة محصورة مثل وجوب إمّا صلاة الظهر أو صلاة الجمعة؛ فحینئذٍ لا  یستطیع أن یقول أنا جاهل بالحکم الشرعی؛ بل هو عالم به، غایة الأمر أنّ هذا الحکم  الشرعی بین أن یکون هو وجوب صلاة الجمعة، أو وجوب صلاة الظهر، هذا ینفع فی هذا،  لکنّه لا ینفع فی ما قلناه من أنّ النکتة فی وجوب الفحص فی موارد العلم الإجمالی  حتی مع کون الشبهة غیر محصورة هی منجّزیة العلم الإجمالی ولیست النکتة هی أنّ  الجهل لیس عذراً، حمل هذه الأخبار الظاهرة فی أنّ نکتة وجوب الفحص هی أنّ الجهل  لیس عذراً علی موارد العلم الإجمالی حتی إذا کانت الشبهة غیر محصورة هذا خلاف  الظاهر، فلا ینفع هذا فی تجاوز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الوجه الثانی  للاستدلال علی وجوب الفحص من الوجوه التی تُذکر لبیان المانع ولیس لقصور المقتضی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لبیان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لإثبات وجوب الفحص وعدم جواز الرجوع إلی البراءة قبل الفحص نحن نتمسّک  بالأخبار الدالة علی وجوب التوقّف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مقصوده بهذا التوضیح،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 التی یستدل بها الإخباریون علی وجوب الاحتیاط، وإن کانت النسبة بینها  وبین أخبار البراءة هی التباین؛ لأنّ أخبار البراءة تدل علی عدم وجوب التوقف  مطلقاً قبل الفحص وبعده؛ لأننا نتکلّم عن بیان المانع، بمعنی أنّ المقتضی للإطلاق  فی أدلة البراءة موجود، وإنّما نتکلّم عن وجود مانع یمنع منه، وبعض أخبار التوقف  أیضاً هی مطلقة وتدل علی وجوب التوقف فی الشبهة مطلقاً، أی قبل الفحص وبعده، لکن  یقول أنّ مورد جملة من أخبار التوقف هی الشبهة قبل الفحص فتأمر بالتوقف فی الشبهة  قبل الفحص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المعروفة من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فأرجئه  حتی تلقی إمامک</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ویُفسّرها بأنّه یجب علیک التوقف حتی تلقی إمامک فتتفحص وتسأله وتتعلم منه،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تأمر بالتوقف فی الشبهة قبل الفحص؛ حینئذٍ طبّق مسألة انقلاب النسبة، یقول أنّ  أخبار التوقف المختصة بما قبل الفحص سوف تکون نسبتها مع أخبار البراءة نسبة  العموم والخصوص المطلق؛ لأنها مختصة بما قبل الفحص وأخبار البراءة مطلقة، یعنی أنّ  مفادها هو عدم وجوب التوقف حتی بعد الفحص، فحالة ما قبل الفحص نخرجها من أخبار  البراءة، إذا أخرجنا حالة ما قبل الفحص من أخبار البراءة سوف تختص أخبار البراءة  بحالة ما بعد الفحص، إذا اختصت أخبار البراءة بحالة ما بعد الفحص سوف تکون نسبتها  مع أخبار التوقف المطلقة أیضاً نسبة العموم والخصوص المطلق، یعنی أنّ أخبار  البراءة بعد تخصیصها بما بعد الفحص سوف تکون أخص مطلقاً من أخبار التوقف المطلقة،  فتُحمل حتی أخبار التوقف المطلقة علی حالة ما قبل الفحص، بالنتیجة صار لدینا بعض أخبار  التوقف هی اساساً مختصة بحالة ما قبل الفحص، و أخبار التوقف المطلقة أیضاً بهذا  الاعتبار وانقلاب النسبة سوف تختص بحالة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البدویة قبل الفحص یجب التوقف ولا یجوز للمکلف أن یقدم اعتماداً علی البراءة،  فیمکن الاستدلال بها علی وجوب الفحص فی محل الکلام</w:t>
      </w:r>
      <w:r>
        <w:rPr>
          <w:rFonts w:eastAsia="IRNazanin" w:cs="IRNazanin"/>
          <w:color w:val="111111"/>
          <w:sz w:val="28"/>
          <w:szCs w:val="28"/>
          <w:rtl w:val="true"/>
          <w:lang w:bidi="fa-IR"/>
        </w:rPr>
        <w:t>.</w:t>
      </w:r>
      <w:bookmarkStart w:id="169" w:name="pg4993_29746"/>
    </w:p>
    <w:p>
      <w:pPr>
        <w:pStyle w:val="Heading2"/>
        <w:numPr>
          <w:ilvl w:val="1"/>
          <w:numId w:val="1"/>
        </w:numPr>
        <w:rPr/>
      </w:pPr>
      <w:bookmarkStart w:id="170" w:name="__RefHeading___Toc400482_774463916"/>
      <w:bookmarkStart w:id="171" w:name="_Toc57"/>
      <w:bookmarkEnd w:id="169"/>
      <w:bookmarkEnd w:id="170"/>
      <w:r>
        <w:rPr>
          <w:rtl w:val="true"/>
        </w:rPr>
        <w:t xml:space="preserve">الأصول العملیّة </w:t>
      </w:r>
      <w:r>
        <w:rPr>
          <w:rtl w:val="true"/>
        </w:rPr>
        <w:t xml:space="preserve">/ </w:t>
      </w:r>
      <w:r>
        <w:rPr>
          <w:rtl w:val="true"/>
        </w:rPr>
        <w:t>شرائط جریان الأصول العملیة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فی الدرس السابق ذکرنا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وجوب الفحص فی الشبهة الحکمیة وعدم جواز  الرجوع إلی البراءة قبل الفحص، وهو الاستدلال بأخبار التوقف بالبیان الذی نقلناه  عنه سابقاً، حیث یقسّم أخبار التوقف إلی قسمین، قسم وارد فی ما قبل الفحص، وقسم  مطلق، وهذا الوارد فی ما قبل الفحص یوجب التوقف فی ما قبل الفحص، ویخصص أخبار  البراءة؛ لأنّ نسبته إلیها نسبة الخاص إلی العام، فیوجب حمل أخبار البراءة علی ما  بعد الفحص، فإذا اختصت أخبار البراءة بما بعد الفحص تکون أخص مطلقاً من أخبار  التوقف المطلقة، فیوجب حمل أخبار التوقف علی ما قبل الفحص؛ وحینئذٍ یثبت المطلوب،  وهو أنّ أخبار التوقف إمّا مختصة بما قبل الفحص وهو المطلوب، وتأمر بالتوقف فی  الشبهة قبل الفحص، وأخبار التوقف المطلقة أیضاً لابدّ من حملها علی ذلک بعد انقلاب  النسبة بالترتیب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التوقف من القسم الثانی، یعنی التی ادُّعی أنّها مختصة بما قبل الفحص،  اختصاصها بما قبل الفحص لابدّ من التأمل فیه، فإنّه یُحتمل فی هذا الاختصاص  احتمالان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اختصاصها بما قبل الفحص باعتبار أنّ حالة ما قبل الفحص هی مورد لها؛ فحینئذٍ حالة  ما قبل الفحص تکون بمثابة القدر المتیقن من هذه الأخبار، والاختصاص یُراد به أنّ أخبار  التوقف من القسم الثانی موردها حالة ما قبل الفحص، فتکون حالة ما قبل الفحص قدراً  متیقناً من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اختصاصها بما قبل الفحص لیس من جهة أنّها القدر المتیقن منها أو کونها  مورداً لها، وإنّما هی مختصة بحالة ما قبل الفحص ومفادها هو وجوب الوقّف قبل الفحص  عن الشبهة 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تکرم زیداً  یوجب الاختصاص، هذا لیس من جهة أنّه مورد له وقدر متیقّن منه؛ بل هو مفاده النهی  عن إکرام زید، ویکون أخص من دلیل وجوب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الاختصاص فی المقام  بالنسبة إلی النوع الثانی من أخبار التوقف فیه هذان الاحتمالان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الاحتمال الأوّل،  إذا کانت حالة ما قبل الفحص مجرّد موردٍ لهذا القسم من الأخبار وقدراً متیقناً  منها؛ حینئذٍ الصحیح هو أنّ هذا لا یکون منشئاً للقرینیة ولا منشئاً لتقدیم هذا  الدلیل علی الأخبار الأخری المعارضة له التی تکون مطلقة؛ لأنه قال بأنّ القسم  الثانی من أخبار التوقف تُقدّم بالتخصیص علی أخبار البراءة، هذا النوع من الاختصاص  لا یکون قرینة علی التقدیم وعلی هذا الجمع العرفی، مجرّد أنّ هذا قدر متیقن من  الدلیل لا یکون منشئاً للقرینیة التی هی الملاک فی تقدیم الخاص علی العام، فلا  یکون منشئاً لتقدیم الخاص علی الدلیل العام، وهذا نظیر ما فی المثال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فرضناً أنّ المتیقن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عذرة الإنسان، لکن هذا لا یوجب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کون القدر  المتیقن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عذرة غیر الإنسان أیضاً لا یوجب تخصیص الدلیل  الدال علی أنّ ثمن العذرة سحت؛ بل یُتعامل مع هذین الدلیلین معاملة الدلیلین  المتعارضین المتباینین التی تکون النسبة بینهما نسبة التباین، فیما نحن فیه عندنا  دلیل البراءة مطلق یشمل ما قبل الفحص وما بعد الفحص، القسم الثانی من أخبار التوقف  أیضاً مطلق، وإنّما حالة ما قبل الفحص ــــــــ بحسب الفرض ـــــــ هی مورد له  وقدر متیقن منه، وهذا لا یوجب أن یکون قرینة علی تخصیص دلیل البراءة، وتقدیمه  بالتخصیص علی دلیل البراءة، ومجرّد کون حالة ما قبل الفحص قدراً متیقناً من القسم  الثانی من أخبار التوقف لا یوجب أن یکون هذا الدلیل أخص مطلقاً من ذاک؛ بل تبقی  النسبة بینهما هی التباین؛ وحینئذٍ لا وجه لهذا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فرضنا أنّه کان  المقصود الاختصاص هذا، فی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جملة من أخبار  التوقف موردها هو الشبهة قبل الفحص، قد یُفسّر، وإن کان بعید،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موردها هو  الشبهة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أنّ هذا مورد له فقط وقدر متیقن منه، فإذا کان هذا هو  المقصود، فجوابه هو أنّ هذا لیس ملاکاً للتقدیم ولیس ملاکاً للقرینیة التی تکون  موجبة لتقدیم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الثانی یقول أنّ مقصوده هو اختصاص هذا  القسم من أخبار التوقف بالشبهة قبل الفحص من جهة أنّ مفاده هو وجوب التوقف فی  الشبهة قبل الفحص الذی قلنا أنّه علی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مفاده حرمة إکرام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حینئذٍ أنّ هذا یکون أخص مطلقاً  من أخبار البراءة، فیُخصصها، ویوجب حمل أخبار البراءة بعد التخصیص علی 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وحده یثبت المطلوب بلا حاجة إلی أن نضم إلی ذلک کبری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عندنا هو إثبات وجوب الفحص وعدم جواز الرجوع إلی البراءة قبل الفحص، أی  وجوب التوقف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محل کلامنا، إذا کان هذا النوع من الأخبار مختص بحالة  ما قبل الفحص ویدل علی وجوب التوقف فی الشبهة قبل الفحص؛ حینئذٍ یکون هذا أخص  مطلقاً من أخبار البراءة؛ وحینئذٍ یتم المطلوب ویثبت وجوب التوقف قبل الفحص  استناداً إلی هذا الدلیل، ولا یمنع منه أخبار البراءة؛ لأنّها خُصصت به وحُملت علی  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هذه النقطة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أخبار التوقف الذی ذکره بناءً علی أنّ مفاده هو الاختصاص، یعنی وجوب  التوقف فی الشبهة قبل الفحص، هذا تارةً نفترض أنّ مفاده هو اختصاص وجوب التوقف  بالشبهة قبل الفحص ونفیه عمّا عداه بحیث یکون له ما یشبه المفهوم، فهو یثبت وجوب  التوقف فی الشبهة قبل الفحص وینفی وجوب التوقف فی الشبهة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نفترض  أنّ مفاده هو مجرّد إثبات وجوب التوقف قبل الفحص ولا یتعرّض إلی حالة الشبهة بعد  الفحص ولیس له نظر إلی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الأوّل إذا  کان له مفهوم، أی أنّه کما یثبت وجوب التوقف قبل الفحصینفی  وجوب التوقف عمّا عدا هذه الحالة؛ حینئذٍ یکون منافیاً لنوعین من الأدلة؛ لأنّه  کما ینافی أدلة البراءة کذلک ینافی أخبار التوقف المطلقة التی هی القسم الأول من أخبار  التوقف، أمّا أنّه ینافی أخبار البراءة؛ فلأنها ـــــــ بحسب الفرض ـــــــ مطلقة  تدل علی جریان البراءة قبل الفحص وبعد الفحص فی حین هو یثبت وجوب التوقف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ینافی أخبار التوقف المطلقة، أی القسم الأول من أخبار التوقف؛ فلأنّ أخبار  التوقف بمقتضی إطلاقها تثبت وجوب التوقف قبل الفحص وبعد الفحص، فی حین أنّ القسم  الثانی من أخبار التوقف إذا کان له مفهوم هو ینفی وجوب التوقف بعد الفحص، فیکون  منافیاً لأخبار التوقف، وهذا معناه أنّ هذا الخبر بمنطوقه یخصص أخبار البراءة،  وبمفهومه یخصص أخبار التوقف المطلقة، وبالنتیجة حینئذٍ سوف یکون عندنا أخبار  التوقف کلّها لا یمکن أن یُستدل بها إلاّ علی وجوب التوقف قبل الفحص، أمّا القسم  الثانی؛ فلأنّ المفروض أنّ هذا هو مفاده، وأمّا القسم الأول؛ فلأنه خُصص بأخبار  التوقف من النوع الثانی وحُملت أخبار التوقف المطلقة علی ما قبل الفحص، فبالنتیجة أخبار  التوقف کلّها یکون لها مفاد واحد وهو وجوب التوقف قبل الفحص؛ حینئذٍ لا نحتاج إلی  کبری انقلاب النسبة، فی ما هو المقصود لنا هو إثبات وجوب التوقف قبل الفحص؛  وحینئذٍ یمکننا أن نستدل علی ذلک بأخبار التوقف من القسم الثانی ومن القسم الأول  أیضاً؛ لأنّ أخبار التوقف من القسم الأول أیضاً خُصصت بأخبار التوقف من القسم  الثانی إذا کان مفادها هو نفی وجوب التوقف عمّا عدا موردها؛ وحینئذٍ یثبت وجوب  التوقف قبل الفحص فی محل الکلام، وهذا هو المطلوب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یثبت مطلوبنا بلا حاجة إلی کبری انقلاب النسبة وذلک لأنّه لا یبقی لنا بعد هذا  البیان الذی قلناه ما یدل علی وجوب التوقف مطلقاً حتی نلاحظ ما هی النسبة بینه  وبین أخبار البراءة بعد تخصیصها بالقسم الثانی من أخبار التوقف، کبری انقلاب  النسبة مبنیة علی افتراض أنّ أخبار البراءة التی کانت مباینة لأخبار التوقف  المطلقة وکانت النسبة بینهما هی التباین، کل منهما کان مطلقاً، بعد تخصیصها بأخبار  التوقف من القسم الثانی تنقلب هذه النسبة بین أخبار البراءة وأخبار التوقف المطلقة  من التباین إلی العموم المطلق، فتکون أخبار البراءة أخص مطلقاً من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 لا یبقی عندنا ما یدل علی وجوب التوقف مطلقاً حتی نضطر إلی  ملاحظة النسبة بینه وبین أخبار البراءة، ونقول أنّ النسبة بینهما وإن کانت هی  التباین إلاّ أنّ هذه النسبة انقلبت بعد تخصیص أخبار البراءة بأخبار التوقف من  القسم الثانی، فتنقلب إلی العموم والخصوص المطلق، فتُخصص أخبار التوقف المطلقة بأخبار  البراءة بعد تخصیصها بأخبار التوقف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إلی کلّ هذا ؛ لأن  غرضنا هو إثبات وجوب التوقف قبل الفحص وهذا یتحقق فی محل الکلام ویمکن الاستدلال  علیه بأخبار التوقف، سواء کانت من القسم الثانی أو من القسم الأوّل، ومعه لا یبقی  دلیل علی وجوب التوقف مطلقاً حتی نقول ما هی النسبة بینه وبین أخبار البراءة، وهل  تنقلب النسبة أو لا تنقلب النسبة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المقصود فی المقام لیس هو إثبات وجوب التوقف قبل الفحص فقط؛ بل إثبات عدم وجوب  التوقف بعد الفحص، إذا کان هذا هو المطلوب؛ حینئذٍ نحتاج إلی کبری انقلاب النسبة؛  لأنّ ما یُستدل به عدم وجوب التوقف بعد الفحص، أی علی جریان البراءة بعد الفحص هو  دلیل البراءة، وهو یکون معارضاً بأخبار التوقف المطلقة، دلیل البراءة کما یدل علی  جریان البراءة قبل الفحص وبعد الفحص أخبار التوقف من القسم الأول إذا کانت مطلقة؛  حینئذٍ تدل علی وجوب التوقف قبل الفحص وبعد الفحص؛ فحینئذٍ نحتاج إلی تخصیص أخبار  التوقف ومنعها من الشمول لما بعد الفحص حتی نستطیع أن نستدل بأخبار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البراءة التی یُستدل بها علی عدم وجوب التوقف بعد الفحص لابدّ أن تُلحظ  نسبتها لکی یصح الاستدلال بها إلی أخبار التوقف المطلقة، فنقول ما هی نسبتها ؟ هل  هی نسبة العموم المطلق، أو نسبة التباین ؟ إذا کانت هی نسبة التباین، فلا یصح  الاستدلال بها علی جریان البراءة بعد الفحص؛ إذ النسبة هی التباین وهما متعارضان  فیما بینهما، فلا یصح الاستدلال بها علی عدم وجوب التوقف بعد الفحص، وإنّما یصح  الاستدلال بها علی عدم وجوب التوقف بعد الفحص إذا کانت مخصصة لأخبار التوقف  المطلقة؛ حینئذٍ لا مانع من الاستدلال بها؛ لأنّها أخص مطلقاً من أخبار التوقف،  انقلبت النسبة، فصارت أخص مطلقاً وأخرجنا ما بعد الفحص من أدلة التوقف المطلقة؛  فحینئذٍ یصح الاستدلال بها، فلابدّ من ملاحظة النسبة بین هذین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أنّ  المقصود هو فقط إثبات وجوب التوقف قبل الفحص، فی هذه الحالة الظاهر أنّه لا حاجة  إلی کبری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الاحتمال الأوّل وهو أن یکون مفاد أخبار  التوقف من القسم الثانی لها مفهوم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الاحتمال الثانی الذی هو  أن یکون مفاد أخبار  التوقف من القسم الثانی هو مجرّد إثبات وجوب التوقف فی الشبهة قبل الفحص من دون أن  یکون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لا تکون هذه الأخبار منافیة لأخبار التوقف  المطلقة من القسم الأول؛ لأنّ هذا یثبت وجوب التوقف مطلقاً وهذا أیضاً یثبت وجوب  التوقف فی حالة معینة؛ ولذلک لا یکون القسم الثانی من أخبار التوقف مخصصاً لأخبار  التوقف من القسم الأول، وإنّما یکون هذا القسم من أخبار التوقف منافیاً لأخبار  البراءة؛ لأنّ هذا یقول قبل الفحص یجب التوقف، وأخبار البراءة المطلقة تقول أیضاً  قبل الفحص لا یجب التوقف، فتکون حینئذٍ أخص مطلقاً من أخبار البراءة وتکون منافیة  لها وأخص مطلقاً منها؛ وحینئذٍ تکون مخصصة لأخبار البراءة وموجبة لحملها علی حالة  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یکفینا لإثبات المطلوب الذی هو وجوب التوقف قبل الفحص،  إلی هنا یمکن إثبات المطلوب بلا حاجة إلی کبری انقلاب النسبة؛ لأنّه یمکننا أن  نستدل بأخبار التوقف من القسم الثانی علی وجوب التوقف قبل الفحص، وما ینافی هذا هو  فقط أخبار البراءة ولا تنافیه أخبار التوقف المطلقة، وإنّما الذی ینافیه هو أخبار  البراءة، نقیّد أخبار البراءة بهذا النوع من أخبار التوقف، ونحمل أخبار البراءة  علی ما بعد الفحص؛ وحینئذٍ تنتهی المشکلة؛ وحینئذٍ یثبت وجوب التوقف قبل الفحص  وهذا الدلیل فی مفاده وفی ما یُراد إثبات التوقف فیه لا تعارضه أخبار التوقف  المطلقة، وإنّما الذی یعارضه هو أخبار البراءة، وهو أخص منها مطلقاً؛ فحینئذٍ  یخصصها، فیمکن الاستدلال به علی وجوب التوقف قبل الفحص</w:t>
      </w:r>
      <w:r>
        <w:rPr>
          <w:rFonts w:eastAsia="IRNazanin" w:cs="IRNazanin"/>
          <w:color w:val="111111"/>
          <w:sz w:val="28"/>
          <w:szCs w:val="28"/>
          <w:rtl w:val="true"/>
          <w:lang w:bidi="fa-IR"/>
        </w:rPr>
        <w:t>.</w:t>
      </w:r>
      <w:bookmarkStart w:id="172" w:name="pg4993_29751"/>
    </w:p>
    <w:p>
      <w:pPr>
        <w:pStyle w:val="BookText"/>
        <w:rPr/>
      </w:pPr>
      <w:bookmarkEnd w:id="172"/>
      <w:r>
        <w:rPr>
          <w:rFonts w:ascii="IRNazanin" w:hAnsi="IRNazanin" w:eastAsia="IRNazanin"/>
          <w:color w:val="111111"/>
          <w:sz w:val="28"/>
          <w:sz w:val="28"/>
          <w:szCs w:val="28"/>
          <w:rtl w:val="true"/>
          <w:lang w:bidi="fa-IR"/>
        </w:rPr>
        <w:t>نعم، إذا کان  المقصود لیس هو إثبات وجوب التوقف قبل الفحص؛ بل إثبات عدم وجوب التوقف بعد الفحص؛  فحینئذٍ نحتاج إلی کبری انقلاب النسبة؛ لأنّ دلیل البراءة حینئذٍ یکون له معارض  وهو أخبار التوقف المطلقة؛ لأننا لم نخصص أخبار التوقف المطلقة بالنوع الثانی من أخبار  التوقف، فحتی نستدل بدلیل البراءة علی عدم وجوب التوقف بعد الفحص لابدّ من علاج  معارضته ب أخبار التوقف المطلقة التی تدل علی وجوب التوقف حتی بعد الفحص، فإذا کان  له معارض؛ فحینئذٍ لا یمکن الاستدلال به علی عدم وجوب التوقف بعد الفحص، وعلاج  التعارض موقوف علی کبری انقلاب النسبة</w:t>
      </w:r>
      <w:r>
        <w:rPr>
          <w:rFonts w:eastAsia="IRNazanin" w:cs="IRNazanin"/>
          <w:color w:val="111111"/>
          <w:sz w:val="28"/>
          <w:szCs w:val="28"/>
          <w:rtl w:val="true"/>
          <w:lang w:bidi="fa-IR"/>
        </w:rPr>
        <w:t>.</w:t>
      </w:r>
    </w:p>
    <w:p>
      <w:pPr>
        <w:pStyle w:val="Heading2"/>
        <w:numPr>
          <w:ilvl w:val="1"/>
          <w:numId w:val="1"/>
        </w:numPr>
        <w:rPr/>
      </w:pPr>
      <w:bookmarkStart w:id="173" w:name="__RefHeading___Toc400484_774463916"/>
      <w:bookmarkStart w:id="174" w:name="_Toc58"/>
      <w:bookmarkEnd w:id="173"/>
      <w:r>
        <w:rPr>
          <w:rtl w:val="true"/>
        </w:rPr>
        <w:t xml:space="preserve">الأصول العملیّة </w:t>
      </w:r>
      <w:r>
        <w:rPr>
          <w:rtl w:val="true"/>
        </w:rPr>
        <w:t xml:space="preserve">/ </w:t>
      </w:r>
      <w:r>
        <w:rPr>
          <w:rtl w:val="true"/>
        </w:rPr>
        <w:t>شرائط جریان الأصول العملیة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الدرس السابق الملاحظة  الأولی علی التقریب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نلخصها بعبارة مختصرة، یظهر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یتکلّم عن عامّین بینهما نسبة التباین، وهما  عبارة عن دلیل البراءة وأخبار التوقف من القسم الأول، کلٌ منهما یشمل الشبهة قبل  الفحص وبعد الفحص؛ لأنّه یتکلّم عن عامّین بینهما نسبة التباین، وجد مخصص لأحدهما  وهو عبارة عن أخبار التوقف من القسم الثانی، ونفترض کما هو ظاهر نظر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التوقف فی الشبهة قبل الفحص لیس له مفهوم، وإنّما  فقط هو یثبت وجوب التوقف فی الشبهة قبل الفحص، هذا نسبته إلی دلیل البراءة نسبة  الخاص للعام، فدلیل البراءة یثبت البراءة قبل الفحص وبعد الفحص وما دلّ علی التوقف  یثبت التوقف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کلامنا، وهذا مثال معروف لانقلاب النسبة، فیقال  ــــــ بناءً علی انقلاب النسبة ــــــ بأنّ القسم الثانی من أخبار التوقف أخص  مطلقاً من أخبار البراءة، فیخصصها، بعد تخصیصه لأخبار البراءة تنقلب النسبة بین  أخبار البراءة وبین القسم الأول من أخبار التوقف، النسبة بینهما کانت هی التباین  وبعد التخصیص صارت النسبة هی العموم والخصوص المطلق، هذا إذا انقلبت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أنکرنا انقلاب النسبة؛ حینئذٍ یبقی الحال کما کان علیه سابقاً بین العامّین حتی  بعد التخصیص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التمسّک بالعام المخصص فی غیر مورد الخاص الذی هو الشبهة بع الفحص؛ لأنّ له  معارض، خصصنا العام الأول فأخرجنا منه الشبهة قبل الفحص، فیبقی فیه الشبهة بعد  الفحص، التمسک بدلیل البراءة لإثبات البراءة فی الشبهة بعد الفحص یتوقف علی انقلاب  النسبة؛ لأنّه إذا انقلبت النسبة نستطیع أن نقدّم دلیل البراءة علی دلیل التوقف  المطلق، وبالتالی نستطیع أن نستدل به علی البراءة بعد الفحص، أمّا إذا أنکرنا  انقلاب النسبة یقع التعارض بین دلیل البراءة وبین أخبار التوقف من القسم الأول،  وإن خُصص دلیل البراءة بأخبار التوقف من القسم الأول؛ لأنّه یقولون انکار النسبة  یبتنی علی أنّه ینبغی أن نلاحظ النسبة بینهما قبل التخصیص، فتبقی النسبة کما هی  قبل بعد التخصیص، قبل التخصیص لا یجوز لنا أن نتمسک بدلیل البراءة لإثبات البراءة  بغد الفحص؛ لأنّ هناک دلیلاً فی مقابله یقول یجب التوقف حتی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نقوله لإثبات أنّ هذا کله یرتبط بالتمسک بالعام الثانی لإثبات حکمه فی غیر مورد  التخصیص، هناک تظهر الثمرة بین انقلاب النسبة وبین عدمها، إذا قلنا بانقلاب النسبة  یمکن إثبات البراءة فی الشبهة بعد الفحص تمسکاً بدلیل البراءة؛ لأنّه صار أخص  مطلقاً من أخبار التوقف المطلق، فیتقدّم علیها، فنتمسک به لإثبات البراءة بعد  الفحص، وإن أنکرنا انقلاب النسبة لا یجوز التمسک به، هناک تظهر الثمرة، أمّا فی  الشبهة قبل الفحص فلا مشکلة فیها، فی الشبهة قبل الفحص یمکن التمسک بأخبار التوقف من  القسم الثانی؛ لأنّها تدل علی وجوب التوقف فی الشبهة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کان لها  معارض واحد، بناءً علی أنّه لیس له مفهوم، إذا کان له مفهوم هو یعارض کلا العامّین  علی ما بیّنّاه فی الدرس السابق، لکن إذا لم یکن له مفهوم کما هو ظاهر مقصود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یثبت وجوب التوقف فی الشبهة قبل الفحص، وهذا لا یعارض أخبار  التوقف المطلقة، وإنّما ینافیه أخبار البراءة، فأنها تقول أنّ البراءة تجری حتی  قبل الفحص، وهو أخص منها مطلقاً فیقیدها، فلا یکون دلیل البراءة حجّة لإثبات  البراءة فی الشبهة قبل الفحص، ویکون دلیل التوقف من القسم الثانی حجّة فی إثبات وجوب  التوقف قبل الفحص، فیصح الاستدلال بها، سواء انقلبت النسبة أو لم تنقلب النسبة،  انقلاب النسبة یؤثر علی إثبات البراءة فی الشبهة بعد الفحص، هذا یتوقف علی القول  بانقلاب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هی نفس الملاحظة التی نقلناها عن بعض المحققین  بالنسبة إلی أخبار التعلم، وأجبنا عنها، وهی أنّ ظاهر أخبار التعلم ظاهرة فی  المفروغیة عن ترتب العقاب علی مخالفة الواقع عندک ترک الفحص، یعنی ظاهرة فی  المفروغیة عن تنجّز التکلیف فی مرحلة سابقة علی هذه الأخبار؛ ولذا هی صارت بصدد  الإخبار عن ترتب العقاب علی مخالفة الواقع عند ترک الفحص، فلابد أن یکون التکلیف  المحتمل منجزاً فی مرتبة سابقة، وهذا لا یکون إلاّ إذا تنجّز بعلم إجمالی أو نحوه،  فلا تشمل محل الکلام، فلا یصح الاستدلال بها فی محل الکلام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دفعنا هذا الاعتراض هناکبأنّه  لیس کل أخبار التعلم هذا مفادها، قد نعثر فی أخبار التعلم علی طوائف ما فیه هذا  المفاد، أی أنّ لسانها لسان الإخبار عن ترتب العقاب علی مخالفة الواقع عند ترک  الفحص، فیکون تحذیراً وإرشاداً ولیس إنشاءً حتی نتمسک بها لإثبات وجوب الفحص، وهی  تتحدث عن أحکام شرعیة تنجزت بمنجز سابق، بینما المقصود فی المقام أن ننجز هذا  التکلیف الشرعی المشکوک بأخبار التعلم، لکن فی أخبار التعلم ما لیس لسانه هکذا،  وإنّما لسانه لسان آخر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الإشکال هنا یُذکر، هنا  المسألة أوضح فی أخبار التوقف کونها إرشاداً وکونها إخباراً عن ثبوت العقاب فی  مرحلة سابقة أوضح؛ لأنّ أخبار التوقف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افترضت أنّ الوقوف عند الشبهة یساوق الاقتحام فی  الهلکة،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افترضت أنّ مخالفة هذه الشبهة تکون موجبة للوقوع فی الهلکة، وهی  تحذّر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التنجیز فی مرحلة سابقة علی هذه الأخبار، هذه  الأخبار تحذّر من الوقوع فی الهلکة عند المخالفة، فلابد من فرض أنّ الشبهة منجّزة  بمنجزٍ، علم إجمالی أو غیره، بحیث أنّ مخالفتها تکون موجبة لاستحقاق العقاب بقطع  النظر عن أخبار التوقف،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حملها علی موارد العلم الإجمالی وأمثاله، ولا  یصح الاستدلال بها علی وجوب الفحص والتنجیز فی محل الکلام التی هی شبهة بدویة  خالیة من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الاستدلال بها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جداً  واضح فی أخبار التوقف، وأحد الإشکالات علی أخبار التوقف هو أنّه لا یمکن الاستدلال  بها، باعتبار أنّها لیست فی مقام التأسیس، وإنّما هی فی مقام الإرشاد إلی وجود  عذاب فی مرحلة سابقة وترتب العذاب علی مخالفة الشبهة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فی محله من أنّ موضوع هذه الأخبار هو الشبهة، والشبهة هی ما یشتبه حکمه، وکل  شیء لا یتبین حکمه یکون شبهة، الظاهر أنّ المراد بالحکم الذی یکون عدم تبیّنه  موجباً لصدق الشبهة هو الأعم من الحکم الواقعی والظاهری، یعنی إنما یشتبه هذا  الشیء علی المکلف إذا کان لا یعرف حکمه الواقعی ولا حکمه الظاهری، أمّا إذا عرف  حکمه الواقعی لا یکون مشتبهاً، أو عرف حکمه الظاهری أیضاً لا یکون بالنسبة إلیه  مشتبهاً، والدلیل علی هذا لو فرضنا أنّ هذه الواقعة تبیّن حکمها الظاهری، ولو کان  حکمها الظاهری هو البراءة، لو فرضنا أنّ المکلّف تبیّن أنّ حکم هذه الشبهة هو  البراءة؛ حینئذٍ لا یکون اقتحامها موجباً للوقوع فی الهلکة، إنّما یکون اقتحام  الشبهة موجباً للوقوع فی الهلکة عندما لا یکون المکلف عالماً بحکمها لا الواقعی  ولا الظاهری، وإلاّ لا تکون شبهة عندما یتحدد موقف المکلف من تلک الشبهة، ولو کان  وظیفة عملیة، فالظاهر أنّ المقصود بالحکم الذی إذا لم یتضح تکون الشبهة شبهة هو  عبارة عن الأعم من الواقعی والظاهری، وبناءً علی هذا الکلام یکون دلیل البراءة  وارداً علی هذه الأخبار ورافعاً لموضوعها؛ لأنّ دلیل البراءة دلیل شرعی معتبر یثبت  حکم ظاهری وهو البراءة، فیرفع موضوع هذه الأخبار الذی هو الشبهة التی یشتبه حکمها  الواقعی والظاهری، الذی لا یعلم المکلف لا بحکمها الواقعی ولا بحکمها الظاهری، هذه  الأخبار اقتحامها یوجب الوقوع فی الهلکة، تأتی أخبار البراءة وتقول أنّ هذه تجری  فیها البراءة، فیتبین الحکم الظاهری للمکلّف، فتکون رافعة للشبهة، یعنی واردة علی  هذه الأخبار، فتُقدم علیها بالورود، ولا یصح الاستدلال حینئذٍ بها لإثبات وجوب  التوقف فی ما نحن فیه بعد فرض إطلاق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ینتهی الکلام عن هذه  الوجوه التی ذُکرت ویتلخص مما تقدم عدم تمامیة هذا الوجه الأخیر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اعتبرت مانعة من إطلاق أدلة البراءة الشرعیة،  کما هو الحال فی العلم الإجمالی الذی هو الوجه الأول للمانع، فهو أیضاً لم یکن  تاماً کما تقدّم سابقاً؛ لأنّه منحل بالعثور علی جملة من الأحکام الإلزامیة لا تقل  عن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أخبار التعلّم التی هی المانع الثانی من إطلاق أدلة  البراءة تبیّن أنّها تامّة الدلالة وتکون مانعة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قصور المقتضی أیضاً تم ببعض الوجوه المتقدّمة، أصلاً أخبار البراءة قاصرة عن أن  تثبت البراءة قبل الفحص، بعض الوجوه لبیان قصور المقتضی تمّت عندنا سابقاً ومن هنا  یظهر أنّ أدلة البراءة الشرعیة لا تشمل حالة ما قبل الفحص لقصور المقتضی، ولو  تنزلنا لوجود المانع، فلا یصح التمسک بالبراءة الشرعیة لإثباتها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الشبهة الحکمیة ویتبیّن فی الشبهات الحکمیة أنّه یجب الفحص ولا  یجوز إجراء 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المسألة  لعلّها أوضح  من أن تحتاج إلی إقامة أدلة وبرهان علی عدم جواز إجراء البراءة للمکلف قبل الفحص،  باعتبار أنّه إذا لم نلتزم بوجوب الفحص، یعنی جوّزنا له إجراء البراءة قبل الفحص،  لکن مع ذلک لا یمکن الالتزام بهذا الأمر؛ لأنّه یؤدی إلی ضیاع کثیر من الأحکام  الشرعیة وفوات ملاکات الأحکام الشرعیة علی المکلّف؛ لأنّ معناه أنّ إطاعة الأحکام  الشرعیة یکون معلقاً علی الصدفة والاتفاق، إذا علم بالحکم الشرعی بالاتفاق تجب  علیه إطاعته ویکون مؤاخذاً لو خالف علی تقدیر الاتفاق والصدفة، لکن إذا صدفة لم  یعلم بالحکم الشرعی فأنه یجری البراءة وینفی الحکم، وکلّما شکّ فی حکم ینفیه إلاّ  إذا علم به من باب الاتفاق والصدفة ولیس بالفحص؛ لأنّه لا یجب علیه الفحص بحسب  الفرض ویجوز له أن یجری البراءة فی کل شبهةٍ، وهذا یؤدی إلی ضیاع الأحکام الشرعیة  وفوات الملاکات والأغراض الشرعیة التی یتوخاها الشارع من جعل هذه الأحکام الشرعیة  وتأسیسها، وهذا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واحدة وهی أنّ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یجوز إجراء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الشبهات الحکمیة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الشبهات الموضوعیة هل الأمر أیضاً کذلک ؟ هل جریان  البراءة فی الشبهة الموضوعیة مشروط بالفحص بحیث لا یجوز إجراء البراءة قبل الفحص،  أو أنّ البراءة تجری فی الشبهة الموضوعیة حتی قبل الفحص ؟ المعروف هو عدم اعتبار  الفحص فی جریان البراءة فی الشبهة الموضوعیة عکس الشبهة الحکمیة، الکلام یقع هنا  أیضاً کما فی الشبهة الحکمیة تارة بلحاظ البراءة العقلیة، وتارة أخری بلحاظ  البراءة الشرعیة، یعنی مرّة نتکلم عن أنّه هل یصح التمسک بالبراءة العقلیة فی الشبهات  الموضوعیة قبل الفحص، أو لا ؟ هل جریان البراءة العقلیة مشروط بالفحص فی الشبهات  الموضوعیة، أو لا ؟ ومرة نتکلّم عن البراءة الشرعیة </w:t>
      </w:r>
      <w:r>
        <w:rPr>
          <w:rFonts w:eastAsia="IRNazanin" w:cs="IRNazanin"/>
          <w:color w:val="111111"/>
          <w:sz w:val="28"/>
          <w:szCs w:val="28"/>
          <w:rtl w:val="true"/>
          <w:lang w:bidi="fa-IR"/>
        </w:rPr>
        <w:t>.</w:t>
      </w:r>
      <w:bookmarkStart w:id="175" w:name="pg4993_29756"/>
    </w:p>
    <w:p>
      <w:pPr>
        <w:pStyle w:val="BookText"/>
        <w:rPr/>
      </w:pPr>
      <w:bookmarkEnd w:id="175"/>
      <w:r>
        <w:rPr>
          <w:rFonts w:ascii="IRNazanin" w:hAnsi="IRNazanin" w:eastAsia="IRNazanin"/>
          <w:color w:val="111111"/>
          <w:sz w:val="28"/>
          <w:sz w:val="28"/>
          <w:szCs w:val="28"/>
          <w:rtl w:val="true"/>
          <w:lang w:bidi="fa-IR"/>
        </w:rPr>
        <w:t>أمّا عن البراءة العقلیة،فمن الواضح أنّ الکلام عن جریان البراءة العقلیة فی الشبهات  الموضوعیة لا یصح إلاّ بعد الفراغ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بقاعدة قبح العقاب بلا بیان، وإلاّ إذا لم نؤمن بالبراءة العقلیة لا معنی لأن نقول  أنّ جریان البراءة العقلیة هل هو مشروط الفحص، أو لا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نفرغ أیضاً عن تسلیم جریان البراءة العقلیة فی الشبهات الموضوعیة، وإلاّ  إذا قلنا أنّنا نؤمن بالبراءة العقلیة، وبجریانها فی الشبهات الحکمیة، ولکنها لا  تجری فی الشبهات الموضوعیة؛ فحینئذٍ لا معنی لطرح هذا البحث؛ لأنّ البراءة العقلیة  إذا کانت لا تجری فی الشبهات الموضوعیة لا معنی لأن نتکلّم عن أنّ جریانها فی الشبهات  الموضوعیة هل هو مشروط بالفحص أو لا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نفرغ عن هذین الأمرین حتی  ندخل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للأمر الأول تقدّم  الحدیث عن أصل البراءة العقلیة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أن نفرغ عن تسلیم وجود قاعدة عقلیة تسمّی بالبراءة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إلی مسألة جریانها فی الشبهات الموضوعیة</w:t>
      </w:r>
    </w:p>
    <w:p>
      <w:pPr>
        <w:pStyle w:val="Heading2"/>
        <w:numPr>
          <w:ilvl w:val="1"/>
          <w:numId w:val="1"/>
        </w:numPr>
        <w:rPr/>
      </w:pPr>
      <w:bookmarkStart w:id="176" w:name="__RefHeading___Toc400486_774463916"/>
      <w:bookmarkStart w:id="177" w:name="_Toc59"/>
      <w:bookmarkEnd w:id="176"/>
      <w:r>
        <w:rPr>
          <w:rtl w:val="true"/>
        </w:rPr>
        <w:t xml:space="preserve">الأصول العملیّة </w:t>
      </w:r>
      <w:r>
        <w:rPr>
          <w:rtl w:val="true"/>
        </w:rPr>
        <w:t xml:space="preserve">/ </w:t>
      </w:r>
      <w:r>
        <w:rPr>
          <w:rtl w:val="true"/>
        </w:rPr>
        <w:t>شرائط جریان الأصول العملیة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جواز إجراء  البراءة العقلیة فی الشبهات الموضوعیة قبل الفحص، لکن قلنا بأنّ هذا یتوقف علی  الفراغ عن تسلیم أصل القاعدة فی مقابل انکارها، ویتوقف علی الفراغ عن جریان  القاعدة بعد تسلیمها فی الشبهات الموضوعیة، فإذا سلمنا هذین الأمرین؛ حینئذٍ نقول  أنّ هذه البراءة العقلیة التی فرغنا عن ثبوتها وعن جریانها فی الشبهات الموضوعیة،  هل یشترط جریانها فی الشبهات الموضوعیة بالفحص أو لا یشترط ؟</w:t>
      </w:r>
    </w:p>
    <w:p>
      <w:pPr>
        <w:pStyle w:val="BookText"/>
        <w:rPr/>
      </w:pPr>
      <w:r>
        <w:rPr>
          <w:rFonts w:ascii="IRNazanin" w:hAnsi="IRNazanin" w:eastAsia="IRNazanin"/>
          <w:color w:val="111111"/>
          <w:sz w:val="28"/>
          <w:sz w:val="28"/>
          <w:szCs w:val="28"/>
          <w:rtl w:val="true"/>
          <w:lang w:bidi="fa-IR"/>
        </w:rPr>
        <w:t>المعروف بین القائلین بالبراءة  العقلیة عدم اشتراط جریانها بالفحص فی الشبهة الموضوعیة، تماماً عکس الشبهة  الحکمیة، فهم فرقوا بین الشبهتین بلحاظ البراءة العقلیة، ففی الشبهة الحکمیة  اشترطوا الفحص فی جریانها، وفی الشبهة الموضوعیة لم یشترطوا ذلک وجوّزوا جریانها  قبل الفحص، ومن هنا یقع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الشبهتین مع کون البراءة  واحدة ؟ فلماذا یشترط جریانها فی الشبهة الحکمیة بالفحص ولا یشترط ذلک فی الشبهة  الموضوعیة ؟</w:t>
      </w:r>
    </w:p>
    <w:p>
      <w:pPr>
        <w:pStyle w:val="BookText"/>
        <w:rPr/>
      </w:pPr>
      <w:r>
        <w:rPr>
          <w:rFonts w:ascii="IRNazanin" w:hAnsi="IRNazanin" w:eastAsia="IRNazanin"/>
          <w:color w:val="111111"/>
          <w:sz w:val="28"/>
          <w:sz w:val="28"/>
          <w:szCs w:val="28"/>
          <w:rtl w:val="true"/>
          <w:lang w:bidi="fa-IR"/>
        </w:rPr>
        <w:t>ما یُستدل به علی وجوب الفحص  فی الشبهة الحکمیة بلحاظ البراءة العقلیة سنذکره لنری أنّه هل یجری فی الشبهة  الموضوعیة أو لا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الذی استندوا إلیه فی إثبات وجوب الفحص فی الشبهة الحکمیة ؟ نذکر هذا الدلیل  لنری أنّ هذا هل یجری فی الشبهة الموضوعیة، أو لا ؟ الدلیل الذی ذکروه وتقدّم ذکره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بالبیان الذی أُخذ عدمه فی موضوع القاعدة هو البیان الأعم من  البیان الواصل أو البیان الذی هو فی معرض الوصول، أو نقول أنّ البیان فی القاعدة  یُراد به البیان فی معرض الوصول لا البیان الواصل، والسر فی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دیدن  الشارع وطریقته فی بیان أحکامه وتبلیغها أن یجعل أحکامه فی معرض الوصول ولیس بناءه  علی إیصال الأحکام إلی کل مکلّف مکلف، وإنما طریقته فی بیان أحکامه هی أن یجعلها فی  معرض الوصول، ولو جعل هذه الأحکام عند جماعة مخصوصین، ثمّ عن طریق النقل والروایة  تصل إلی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طریقة الشارع هی هذه؛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قاعدة  قبح العقاب بلا بیان قبل الفحص؛ لأنّ المکلف قبل الفحص لا یحرز موضوع هذه القاعدة؛  لأنّ موضوعها هو عدم البیان الذی هو فی معرض الوصول، وإنما یحرز المکلّف أنّ  البیان فی معرض الوصول إذا فحص، أمّا قبل الفحص فهو لا یحرز عدم وجود بیان فی معرض  الوصول، القاعدة لا تجری فی الشبهة الحکمیة قبل الفحص لعدم إحراز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من البیان فی القاعدة هو البیان الواصل ؛ حینئذٍ یحرز المکلّف قبل  الفحص موضوع القاعدة؛ لأنّه قبل الفحص یستطیع أن یقول لا یوجد بیان واصل ولم یصلنی  بیان؛ ولذا فُرض أنّه جاهل، لأنّه لم یتم عنده البیان، فهو یحرز قبل الفحص موضوع  القاعدة وهو عدم البیان الواصل، فیمکن أن یقال بجریان القاعدة قبل الفحص إذا کان  المراد من البیان فی القاعدة هو البیان الواصل، لکن الصحیح أنّ المراد من البیان  فی القاعدة لیس هو البیان الواصل، وإنّما هو البیان الذی یکون فی معرض الوصول؛  وحینئذٍ لا تجری القاعدة قبل الفحص لعدم إحراز موضوعها، فلا تجری القاعدة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إجراء البراءة العقلیة قبل الفحص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الذی یُذکر لإثبات وجوب الفحص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لا یجری فی الشبهة  الموضوعیة لسبب بسیط وهو أنّ المفروض فی الشبهة الموضوعیة وصول الحکم إلی المکلف  وأنّ البیان تمّ علی الحکم الشرعی؛ وحینئذٍ لا یتأتی هذا الطرز من الاستدلال  لإثبات وجوب الفحص فی الشبهة الموضوعیة، یعنی لا معنی له؛ لأنه عندما نفترض أن  المکلف عالم بالحکم الشرعی لا معنی لأن نقول إذا کان المراد بالبیان البیان  الواصل، فتجری القاعدة لأنّه یُحرز موضوعه الذی هو عدم وصول البیان، وإذا کان  المراد من البیان هو البیان فی معرض الوصول؛ حینئذٍ لا تجری القاعدة لعدم إحراز  موضوعها، سواء قلنا أنّ المراد من البیان هو البیان فی معرض الوصول، أو قلنا أنّه  البیان الواصل، سواء کانت طریقة الشارع هی أن یجعل أحکامه فی معرض الوصول أو کانت  طریقته أن یوصل أحکامه إلی کل مکلف مکلف، بالنتیجة هذا المکلف وصله الحکم الشرعی  وتم عنده البیان علی الحکم الشرعی ومشکلته فی الموضوع ولیست فی الحکم الشرعی، فلا  معنی للاستدلال علی وجوب الفحص فی محل کلامنا بهذا البیان، هذا البیان یختص بالشبهة  الحکمیة؛ لأنّ المفروض فی الشبهة الحکمیة الجهل بالحکم الشرعی، فنسأل ما هی طریقة  الشارع فی إیصال أحکامه إلی المکلفین وعلی ضوء الطریقة نحدد ما هو المراد من  البیان فی القاعدة، هل یراد به البیان الواصل ؟ أو یراد به البیان فی معرض الوصول  ؟ لکن هذا کله عندما یکون المکلف جاهلاً بالحکم الشرعی، أما عندما یکون عالماً  بالحکم الشرعی، یعنی وصله الحکم الشرعی؛ حینئذٍ لا معنی لکل هذا الکلام ولیس له  موضوع فی الشبهة الموضوعیة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یُستدل علی وجوب  الفحص فی الشبهة الموضوعیة بما أشرنا إلیه فی الدرس السابق، وکأنه وجه مستقل غیر  ما استدل به علی وجوب الفحص فی الشبهة الحکمیة، وجه آخر یختص بالشبهة الموضوعیة  یُستدل به علی وجوب الفحص فی الشبهة الموضوعیة، وهو الذی نقلناه فی الدرس السابق  وقلنا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فی الرسائل،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الشبهة الموضوعیة هو العلم بالحکم الشرعی الکلی، یعلم أنّ الخمر حرام، فیقال  أنّ علم المکلف بالحکم الشرعی ینجز علیه الحکم الشرعی، فتدخل الحرمة فی عهدته  وتشتغل بها ذمته؛ حینئذٍ یجب علیه تفریغ الذمة مما اشتغلت به یقیناً، وهذا یتوقف  علی ترک کل ما یُحتمل کونه خمراً؛ لأنه إذا اقتصر فی مقام الامتثال علی ترک ما  یعلم کونه خمراً وارتکب ما یحتمل کونه خمراً، فأنه لم یفرّغ ذمته یقیناً مما  اشتغلت به، تفریغ الذمة یقیناً مما اشتغلت به یتوقف علی ترک ما یحتمل کونه من أفراد  الحرام،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هذا خمر أو لا، فهذه هی الشبهة الموضوعیة التی نتکلم  عنها، وهذا الوجه یقول یجب علیه أن یترکه من باب المقدمة العلمیة کما ذکر الشیخ،  یعنی لا یجوز له إجراء البراءة إلی أن یفحص ویتبین أنه لیس من أفراد الحرام؛  حینئذٍ یجوز له ارتکابه، أما قبل ذلک فلا یجوز، بحکم العقل یجب علیه ترک کل ما  یحتمل کونه من أفراد الحرام، فلا مجال لإجراء البراءة قبل الفحص، وبهذا نصل إلی  نفس النتیجة الثابتة فی الشبهة الحکمیة، فی کلٍ منهما لا تجری البراءة العقلیة قبل  الفحص؛ بل یجب علی المکلف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یستدل به علی وجوب الفحص فی الشبهة  الموضوعیة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الدرس السابق جواب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یتنجز علی المکلف ویدخل فی عهدته وتشتغل به ذمته ویجب علیه تفریغ الذمة  یقیناً منه هو الحکم الفعلی المنجز ولیس هو الحکم الکلی الذی عبّرنا عنه بالجعل،  العلم بالجعل لا ینجز شیئاً علی المکلف، وإنّما العلم بالحکم الفعلی هو الذی یکون  منجّزاً ویکون موجباً لاستحقاق العقاب علی المخالفة، الحکم إنما یصیر منجزاً علی  المکلف إذا کان عالماً بالکبری والصغری، أی إذا کان عالماً بالجعل والموضوع یتنجز  هذا الحکم علیه ویصبح فعلیاً، هذا الحکم الفعلی هو الذی یدخل فی عهدة المکلف  وتشتغل به ذمته، فإذا علم بالحکم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حرام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بأنّ هذا  خمر یصبح الحکم فعلیاً ومنجزاً علی المکلف نتیجة هذین العلمین؛ حینئذٍ یجب علیه  تفریغ ذمته یقیناً مما اشتغلت به، وهذا غیر متحقق فی محل الکلام، یعنی فی الشبهة  الموضوعیة، إذ فی الشبهة الموضوعیة هو وإن کان عالماً بالحکم الکلی، لکن المفروض  أنّه لیس عالماً بالموضوع، وإنما هو شاک بالموضوع ولا یعلم أنّ هذا خمر أو خل ؟  فلا یستطیع أن یقول تنجزت علیّ حرمة هذا، هذه الحرمة لیست منجزة علیه بمجرّد علمه  بأنّ الخمر حرام، وبهذا یتضح الجواب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الکلی لا یتنجز علی  المکلف بمجرد علمه به، یعلم المکلف بأنّ الحج واجب علی المستطیع وکلّنا نعلم بذلک،  لکن هذا لا ینجز شیئاً علی المکلف، إلاّ إذا قرن بهذا العلم العلم بتحقق  الاستطاعة؛ حینئذٍ یصبح هذا الوجوب فعلیاً، أمّا مجرّد العلم بالجعل الذی هو  الموجود فی الشبهة الموضوعیة حسب الفرض، فهذا لا یُدخل شیئاً فی عهدة المکلف ولا  ینجز شیئاً علی المکلف حتی نقول هذا التکلیف تنجز علی المکلف، فیجب علیه الخروج من  عهدته یقیناً وهذا لا یکون إلاّ بترک ما یحتمل کونه من أفراده،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التوقف  والاحتیاط فی الشبهات الموضوعیة ولا یجوز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لیس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ما یمنع من إجراء البراءة فی الشبهات الموضوعیة لتحقق موضوعها وهو أنّ  المکلّف لم یتم عنده البیان علی حکم منجز، قاعدة قبح العقاب بلا بیان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العقاب عندما لا یتم البیان علی حکم فعلی منجز، وهذا المکلف فی الشبهة الموضوعیة  لم یتم عنده البیان علی حکم فعلی منجز وإن کان عالماً بالجعل؛ لأنّ المفروض أنّه  یجهل الموضوع ویشک فی أنّ هذا خمر أو خل، فالبراءة تجری فی الشبهة الموضوعیة قبل  الفحص لتمامیة موضوعها؛ لأنّ موضوعها هو عدم البیان علی الحکم الفعلی المنجز وهذا  المکلف لم یتم عنده البیان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هذا الکلام یمکن قوله فی الشبهة الحکمیة، غایة الأمر تبدیل الجهل بالموضوع  فی محل کلامنا بالجهل بالحکم الکلی، وبالنتیجة فی کل منهما یکون موضوع القاعدة  متحقق، فی الشبهة الموضوعیة قلنا أنّ المکلّف الجاهل بالموضوع لم یتم عنده البیان  علی الحکم الفعلی، لجهله بالموضوع وعدم علمه بالصغری، فیتحقق موضوع القاعدة، فتجری  البراءة قبل الفحص فی الشبهة الموضوعیة، ننقل نفس هذا الکلام إلی الشبهة الحکمیة،  فنقول أنّ الجاهل بالحکم الشرعی حتی لو کان عالماً بالموضوع ویعلم أنّ هذا خمر،  لکن لا یعلم أنه حرام، هذا أیضاً لم یتم عنده البیان علی الحکم الفعلی؛ لأنّ الحکم  الفعلی کما ذکرنا یتوقف علی العلم بالجعل والعلم بالموضوع، فی الشبهة الموضوعیة هو  جاهل بالموضوع وفی الشبهة الحکمیة هو جاهل بالحکم الکلی، بالنتیجة هو لم یتم عنده  البیان علی الحکم الفعلی، فأیضاً یتحقق موضوع القاعدة، فینبغی أن تجری البراءة قبل  الفحص حتی فی الشبهات الحکمیة لتحقق موضوعها ونفس العلة التی ذکرت فی الشبهة  الموضوعیة ینبغی ان تُذکر هنا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فأنّه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قالوا أنه فی الشبهة الحکمیة حیث أن الجهل متعلق بالتکلیف والحکم الشرعی  الکلی، هناک یأتی الدلیل الذی ذکروه علی مسألة وجوب الفحص وهو أنّ هذا الحکم  الشرعی الذی یجهله المکلف؛ بل جمیع الأحکام الشرعیة ما هی طریقة الشارع فی بیانها؛  حینئذٍ یأتی هذا الکلام الذی قلنا أنّه لا معنی له فی الشبهة الموضوعیة؛ لأنّ  المکلّف یجهل بالحکم الشرعی ویکون معذوراً لو أجری البراءة وخالف هذا الحکم  الشرعی، العقل یقول لابدّ من معرفة طریقة الشارع فی بیان الحکم الشرعی ما هی ؟  وعلی ضوئها نحدد أنّ البیان فی القاعدة ماذا یُراد به، فإن کانت طریقة الشارع فی  بیان أحکامه هی إیصال الأحکام إلی کل مکلف مکلف؛ حینئذٍ المکلّف قبل الفحص یقول لم  یصلنی الحکم الشرعی؛ حینئذٍ یکون المراد من البیان فی القاعدة هو البیان الواصل؛  فحینئذٍ تجری القاعدة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طریقة الشارع فی بیان أحکامه هی  جعل الحکم فی معرض الوصول ولیس من شأن الشارع أن یوصل الحکم إلی کل مکلف، العقل  هنا یتدخل ویقول أنّ هذا المکلّف الذی یترک الفحص مع کون طریقة الشارع هی هذه لا  یکون معذوراً، وإنّما یجب علیه الفحص؛ لأنّ طریقة الشارع ـــــــ بحسب الفرض  ــــــ هی جعل الحکم فی معرض الوصول، فیکون البیان فی القاعدة هو أنّ العقل یقول  للمکلف إذا أحرزت عدم وجود بیان فی معرض الوصول فأنت معذور یقبح عقابک، أمّا إذا  لم تحرز أنّ هذا لا وجود له فی معرض الوصول؛ حینئذ تستحق العقاب ویصح عقابک،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إنما یقول بقبح العقاب عند عدم وجود البیان فی معرض الوصول، والمکلف قبل الفحص  لا یحرز عدم وجود بیان علی الحکم الشرعی فی معرض الوصول، وإنّما یحرزه بالفحص،  أمّا قبل الفحص فهو لا یحرز عدم وجود البیان حتی نقول أنّ موضوع القاعدة متحقق  وتجری فی حقه البراءة العقلیة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الشبهة الموضوعیة والشبهة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البراءة تجری فی الشبهة الموضوعیة قبل الفحص، حتی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الإجماع، ولو فی بعض الموارد علی جریان البراءة فی الشبهة  الموضوعیة قبل الفحص، فالقضیة مسلّمة وبلحاظ الأدلة أیضاً مسلّمة، وإذا کان هناک  نقاش فهو فی الشبهة الحکمیة، هناک یوجد کلام فی وجوب الفحص فی الشبهة الحکمیة وعدم  جریان البراءة العقلیة قبل الفحص،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مناقشة ویقول  أنّ البراءة العقلیة تجری فی الشبهة الحکمیة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جریان البراءة  العقلیة فی الشبهة الموضوعیة مسلّم من قِبل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أن  فرغنا عن عدم وجوب الفحص تبقی هنا مسألة وهی أنّه هل البراءة تجری فی الشبهة  الموضوعیة قبل الفحص فی کل الأحوال ؟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کلام معروف  حیث ذکر أنّ الفحص فی الشبهة الموضوعیة یکون واجب فی حالتین</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توقّف امتثال التکلیف غالباً علی الفحص، حیث فی بعض الأحیان یتوقف امتثال  التکلیف علی الفحص بحیث إذا لم یفحص لا یکون هناک امتثال للتکلیف، کما إذا کان  موضوع التکلیف من الموضوعات التی لا یحصل العلم بها إلاّ بالفحص عنه، فإذا لم یفحص  عن الموضوع لا یعلم به، وعدم العلم به یؤدی إلی عدم امتثال التکلیف، ویُمثّل لذلک  بالاستطاعة فی الحج والنصاب فی الزکاة، یقول عادة العلم بالاستطاعة فی باب الحج  والعلم بالنصاب فی باب الزکاة لا یکون إلاّ بالفحص، فإذا کان العلم بالموضوع یتوقف  علی الفحص؛ فحینئذٍ ترک الفحص یؤدی إلی عدم العلم بالموضوع، وبالتالی یؤدی إلی عدم  امتثال التکلیف، هو عنونه 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توقف امتثال التکلیف علی الفحص فی الشبهة  الموضوعیة کما إذا کان موضوع التکلیف لا یُعلم به إلاّ بالفحص، فی هذه الحالة یجب  علی المکلف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هذا بدلیل وهو أنّ ترک الفحص یلزم منه مخالفة  التکلیف کثیراً؛ لأنّ المفروض العلم بالاستطاعة غالباً یتوقف علی الفحص، فإذا ترک  المکلف الفحص سوف لا یعلم بالاستطاعة، وهذا یؤدی إلی عدم امتثال التکلیف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یوجب أن تکون هناک ملازمة عرفیة بین تشریع حکم من هذا  القبیل مرتب علی موضوع ولا یحصل العلم بموضوعه إلاّ بعد الفحص غالباً، وإلاّ یلزم  لغویة تشریع هذا الحکم، فأنّ الشارع شرّع هذا الحکم حتی یُمتثل، بینما عدم إیجاب  الفحص والحال هذه یؤدی إلی لغویة تشریع هذا الحکم، فتکون هناک ملازمة بین تشریع  حکم من هذا القبیل وبین إیجاب الفحص، فالتزم بوجوب الفحص فی مثل هذه الحالة  اعتماداً علی هذا الدلیل</w:t>
      </w:r>
      <w:r>
        <w:rPr>
          <w:rFonts w:eastAsia="IRNazanin" w:cs="IRNazanin"/>
          <w:color w:val="111111"/>
          <w:sz w:val="28"/>
          <w:szCs w:val="28"/>
          <w:rtl w:val="true"/>
          <w:lang w:bidi="fa-IR"/>
        </w:rPr>
        <w:t>.</w:t>
      </w:r>
      <w:bookmarkStart w:id="178" w:name="pg4993_29763"/>
    </w:p>
    <w:p>
      <w:pPr>
        <w:pStyle w:val="BookText"/>
        <w:rPr/>
      </w:pPr>
      <w:bookmarkEnd w:id="178"/>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مقدمات العلم بالموضوع حاصلة بحیث لا یحتاج العلم بالموضوع من المکلف  إلاّ أن ینظر، ویمثّل لذلک بما إذا توقف العلم بطلوع الفجر علی مجرّد النظر، أو  الشمس أو أی شیءٍ من هذا القبیل، مقدمات العلم بالموضوع حاصلة، الأفق واضح ولیس  هناک غیم، ولا یتوقف العلم بالموضوع علی فحص وسؤال وذهاب وإیاب، وإنّما یتوقف فقط  علی أن یفتح المکلف عینه لیری الفجر، فی هذه الحالة لا یجوز للمکلف إجراء البراءة  بدعوی أنّه غیر عالم بطلوع الفجر؛ بل یجب علیه الاحتیاط 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هذه  الحالة بأنّ الفحص لا یصدق علی مجرد فتح العین، عرفاً لا یقال له فحص حتی نتکلم  بأنّ الفحص لیس واجباً، هذا لیس فحصاً أصلاً، وإنّما الفحص العرفی هو الذی یکون  بتمهید مقدمات وعنایات وسؤال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هذا هو الفحص الذی نقول أنّه لا یجب فی الشبهة  الموضوعیة، أمّا هذا فلیس هو فحص لا یجب، فالدلیل دلّ علی أنّ الفحص لا یجب، وهو  ما قلنا أنّه الذی یکون بتمهید مقدّمات وعنایات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179" w:name="__RefHeading___Toc400488_774463916"/>
      <w:bookmarkStart w:id="180" w:name="_Toc60"/>
      <w:bookmarkEnd w:id="179"/>
      <w:r>
        <w:rPr>
          <w:rtl w:val="true"/>
        </w:rPr>
        <w:t xml:space="preserve">الأصول العملیّة </w:t>
      </w:r>
      <w:r>
        <w:rPr>
          <w:rtl w:val="true"/>
        </w:rPr>
        <w:t xml:space="preserve">/ </w:t>
      </w:r>
      <w:r>
        <w:rPr>
          <w:rtl w:val="true"/>
        </w:rPr>
        <w:t>شرائط جریان الأصول العملیة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حالتین من الشبهة الموضوعیة وذهب إلی أنّ  الفحص یکون فیهما واجباً خلافاً لسائر الحالات والموارد من الشبهة الموضوعیة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امتثال التکلیف یتوقف غالباً علی الفحص بحیث لولا الفحص سوف لا  یمتثل ذلک التکلیف غالباً کما إذا کان موضوع التکلیف من الموضوعات التی لا یحصل  العلم بها عادةً إلاّ بالفحص، ومثّل لذلک بالنصاب والاستطاعة وبمسألة ما إذا شک فی  زیادة الربح علی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الحالات قال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 استدل علی  ذلک بأنّه لولا وجوب الفحص لأدی ذلک إلی مخالفة التکلیف کثیراً، وفی حالةٍ من هذا  القبیل تتشکل ملازمة عرفیة بین تشریع ذلک التکلیف وبین إیجاب الفحص</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هذا المورد، </w:t>
      </w:r>
      <w:r>
        <w:rPr>
          <w:rStyle w:val="FootnoteAnchor"/>
          <w:rtl w:val="true"/>
        </w:rPr>
        <w:footnoteReference w:id="90"/>
      </w:r>
      <w:r>
        <w:rPr>
          <w:rFonts w:ascii="IRNazanin" w:hAnsi="IRNazanin" w:eastAsia="IRNazanin"/>
          <w:color w:val="111111"/>
          <w:sz w:val="28"/>
          <w:sz w:val="28"/>
          <w:szCs w:val="28"/>
          <w:rtl w:val="true"/>
          <w:lang w:bidi="fa-IR"/>
        </w:rPr>
        <w:t xml:space="preserve">  وظاهر جوابه هو أنّه یسلّم الکبری، ولکنّه یناقش فی تطبیقها علی الأمثلة التی  ذکرها، الکبری التی یسلّمها هی أنّ امتثال التکلیف إذا کان یتوقف عادة علی الفحص  ولو باعتبار کونه من الموضوعات التی لا یحصل العلم بها عادة إلا بالفحص، فی هذه  الحالة یکون الفحص واجباً، لکن تطبیقها علی الأمثلة التی ذکرها غیر واضح، فمنع من  انطباق هذه الکبری علی الأمثلة التی ذکرها بدعوی أنّ العلم ببلوغ المال مقدار النصاب  فی باب الزکاة، أو مقدار الاستطاعة فی باب الحج، أو کون الربح الذی دخله أزید من  المؤنة أو لا، هذه أمور قد تحصل بلا حاجة إلی الفحص، هو یعلم بأنّ الأموال التی  ورثها عن أبیه هی أموال کثیرة جداً تحقق له الاستطاعة، أو تحقق له النصاب، أو أزید  من المؤنة التی یحتاجها، قد یُفترض هذا، وقد یُفترض أننا نشک فی ذلک، فالحالات  مختلفة کما هو الحال فی سائر الموضوعات ولا خصوصیة لهذه الموضوعات التی ذکرها فی  قبال سائر الموضوعات الخارجیة، فی کل موضوع من الموضوعات قد یعلم المکلف به، وقد  یعلم بعدمه، وقد یشک فی تحققه وعدمه، هذه أمور تارة نفترض أنّه یعلم بها، أی یعلم  ببلوغ المال النصاب، وتارةً أخری یعلم بعدم بلوغه النصاب، وأخری یشک فی أنّه بالغ  النصاب أو لا ؟ نعم، فی بعض الأحیان قد یتفق توقف العلم بهذه الموضوعات علی الفحص،  لکن التوقف اتفاقاً وفی بعض الأحیان لا یستلزم وجوب الفحص، وإلاّ لوجب الفحص فی  أکثر الموضوعات، حیث أنّ أکثر الموضوعات فی الشبهات الموضوعیة حالها حال هذه  الموضوعات قد یتفق العلم بها وقد یتفق العلم بعدمها وقد یشک، وقد یتوقف حصول العلم  بها أحیاناً علی الفحص، فإذا التزمنا بوجوب الفحص فی ما نحن فیه، فلابدّ أن نلتزم  بوجوب الفحص فی سائر الموضوعات الأخری؛ إذ لا فرق بین الموضوعات الأخری وبین ما  نحن فیه فی أنّ کل هذه الأمور محتملة فیها، فی بعض الأحیان قد یتفق توقف العلم  بحصول النصاب علی الفحص وفی أحیان أخری کثیرة لیس هکذا، إمّا أن یعلم بأنّ المال  الذی عنده یبلغ النصاب أو یعلم بعدم بلوغه النصاب أو یشک فی 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انتهی إلی نتیجة عدم  وجوب الفحص حتی فی هذه الموضوعات، استثنی من ذلک حالة واحدة حکم فیها بوجوب الفحص  وهی حالة المثال الثالث الذی ذکره، وهی ما إذا شک فی زیادة الربح الذی دخله علی  المؤنة،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هنا لابدّ من التفصیل فی مسألة یُشار إلیها فی بحث  الخمس وهی أنّه هل نبنی علی تعلّق الخمس بالربح من حین ظهوره کما هو الرأی المشهور  وأنّ التأخیر إلی نهایة السنة هو من باب الإرفاق بالمکلّف والمسامحة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یجب الفحص فی هذه الحالة، باعتبار أنّ الشک فی المقام هو شک فی  الإسقاط لا فی أصل الوجوب؛ لأنّ الوجوب متیقن، من حین ظهور الربح تعلق الخمس به  وإنّما الشک فی سقوطه باعتبار الشک فی أنّه زائد علی المؤنة أو لا؛ لأنّه إذا لم  یکن زائداً علی المؤنة، إذا کان هذا الربح الذی تعلّق به الخمس یقیناً بمقدار  المؤنة أو أقل من المؤنة یسقط من باب الإرفاق، وإذا کان أزید من المؤنة یجب الخمس،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 لیس فی أصل الوجوب، وإنّما شکّه فی السقوط بعد الفراغ عن أصل الوجوب،  وفی هذه الحالة یجب علیه إداء الخمس إلاّ أن یفحص ویظهر له عدم الزیادة، أمّا إذا  لم یفحص یجب علیه إداء الخمس إذا شک فی أنّ الربح الذی دخله هل هو أزید من المؤنة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علیه إداء الخمس إذا علم بأنّه لا یزید علی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بذلک، سواء علم بالزیادة، أو شک فی الزیادة، علی کلا التقدیرین یجب علیه  الفحص؛ لأنّه فی حالة العلم بالزیادة واضح وفی حالة الشک؛ لأنّ هذا الشک لیس شکّاً  فی أصل التکلیف، وإنّما هو شک فی السقوط بعد تیقن التکلیف، وفی هذه الحالة؛ حینئذٍ  لا تجری البراءة ویجب علیه أداء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الرأی الآخر فی المسألة  المعروف أنّ الشیخ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التزم به والذی یقول أنّ الخمس  یتعلّق بالربح بعد مضی السنة ولا یتعلّق به من أول ظهوره، فی هذه الحالة لا وجه لوجوب  الفحص فی حالة الشک؛ لأنّ الشک لیس فی السقوط بعد تعلٌّ الوجوب به، وإنّما الشک فی  أصل الوجوب وتعلّق الخمس به؛ لأنّ الخمس إذا کان بمقدار المؤنة، فلا وجوب أصلاً،  أمّا إذا کان أزید من مقدار المؤنة یتعلّق به الخمس، فیکون الشک فی الزیادة وعدمها  شکاً فی الوجوب وعدمه، فی هذه الحالة تجری البراءة ولا یجب علیه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أنّه بناءً علی رأی الشیخ أبن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وهو الظاهر، وکأنّه یظهر منه  أنّه یختار القول الثانی الذی ذهب إلیه أبن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یسلّم الکبری وإنّما  تطبیقها علی الأمثلة غیر واضح باعتبار أنّ هذه الموضوعات حالها حال الموضوعات  الأخری ولیس لها خصوصیة، لو کانت واقعاً تنطبق علیها الکبری بأن کان امتثال  التکلیف یتوقف غالباً علی الفحص فیها صحّ کلامه، لکن یقول هی لیست هکذا، وإنّما  حالها حال الموضوعات الأخری قد یعلم بتحققها وقد یعلم بعدم تحققها وقد یشک أو قد  یتفق أحیاناً توقف العلم بها علی الفحص، وهذا قد یحصل فی سائر الموضوعات الأخری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الکبری التی سلّمها لماذا لم یجریها ویستدل بها فی الشبهات الحکمیة، وأنّه قد  یقال أنّها کما تجری فی الشبهات الموضوعیة تجری أیضاً فی الشبهات الحکمیة، باعتبار  أنّ العلم بالحکم الشرعی عادةً یتوقف علی الفحص، هذه الکبری التی سلّمها تلحظ  الأحکام بنحو الانحلال، ومفادها هو کل حکمٍ یتوقف امتثاله غالباً علی الفحص یجب  فیه الفحص؛ لأنّه ــــــــ حسب دعوی المحقق النائینی ــــــــ تتشکل ملازمة عرفیة  بین تشریع هذا الحکم وإیجاب الفحص، یعنی أنّه یشرّع حکماً مع فرض أنّه لا یحصل  العلم به إلا بالفحص، وهذا یوجب تحقق ملازمة عرفیة بین تشریع هذا الحکم وبین إیجاب  الفحص، وهذا کما نطبقه فی محل کلامنا باعتبار أنّ العلم بموضوع الحکم الشرعی یتوقف  علی الفحص، أنّ وجوب الزکاة والحج امتثاله غالباً یتوقف علی الفحص عن موضوعه؛ لأنّ  العلم بموضوعه یتوقف علی الفحص غالباً، فتتشکل هذه الملازمة العرفیة، نفس هذا  الکلام لماذا لا یجری فی الشبهة الحکمیة نفسها ؟ یعنی حینما یکون هناک حکم یتوقف  العلم به علی الفحص غالباً وهذا الشیء لا یمکن إنکاره بالنسبة للأحکام الشرعیة  بالنسبة لنا، دعک من الأحکام الضروریة التی ثبتت بالقطع والیقین، وإنّما الأحکام  الأخری التی یشک فیها المجتهد، لا إشکال أنّ العلم بها یتوقف علی الفحص غالباً،  ومن دون فحص لا یعلم المکلف بالحکم الشرعی، لنقل هنا ایضاً تتشکل ملازمة بین تشریع  هذا الحکم وبین وجوب الفحص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یجب الفحص عن هذا الحکم  الشرعی؛ لأنّ العلم بهذا الحکم الشرعی یکون متوقفاً علی الفحص، لعل الخصوصیة والسر  فی هذا أنّه فی محل کلامنا یوجد لدینا علم بالحکم الشرعی، بینما فی الشبهة الحکمیة  لا یوجد علم بالحکم الشرعی، فی محل کلامنا هناک علم بالحکم الشرعی بلا إشکال، غایة  الأمر أنّ هذا الحکم الشرعی الذی نعلمه بثبوته وتشریعه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تشریعه مع کون  موضوعه لا یحصل العلم به عادة إلا بالفحص، یستلزم إیجاب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وتطبیقه فی الشبهة الحکمیة لیس وارداً؛ لأنّه فی الشبهة  الحکمیة هناک شک فی أصل الحکم الشرعی، فنحن لا نعلم أنّه هل شُرّع هذا الحکم أو لم  یُشرّع، فلا یمکن أن نثبت ملازمة بین تشریعه وبین إیجاب الفحص، فأساساً هذا الدلیل  یختص بالشبهة الموضوعیة ولا یشمل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ما ذکره من  الاستثناء فی  مثال ما إذا شک فی زیادة الربح علی المؤنة، هناک ملاحظات علی کلامه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لم یلتزم بها لا فی الرسالة العملیة ولا فی شرحه علی العروة؛ بل ینص هناک  علی أننا لم نجد وجهاً صحیحاً لما ذهب إلیه الشیخ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الخمس یتعلق بالربح بعد نهایة السنة ولا یتعلق به من أول ظهور الربح، فقوله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وهذا موجود فی أحد تقریریه وغیر موجود فی التقریر الآخر </w:t>
      </w:r>
      <w:r>
        <w:rPr>
          <w:rStyle w:val="FootnoteAnchor"/>
          <w:rtl w:val="true"/>
        </w:rPr>
        <w:footnoteReference w:id="9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وجوب أداء الخمس بعد ظهور الربح فی حالة الشک فی زیادته علی المؤنة أو  عدم زیادته، هو جعل هذا یتفرّع علی قول المشهور، یعنی إذا قلنا بمقالة المشهور من  تعلق الخمس بالربح من حین ظهوره؛ فحینئذٍ فی محل الکلام الشاک من دون فحص یجب علیه  أداء الخمس، وأنّ هذا یتفرّع علی قول المشهور ولا یتفرّع علی القول الآخر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التفرّع علی قول المشهور لیس واضحاً؛ لأنّ الظاهر أنّ المشهور لا یقول  بتعلّق الخمس بأصل الربح أو بمطلق الربح، وإنّما المشهور یقول بتعلّق الخمس بما  زاد علی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المشهور یقول بتعلّق الخمس بالزائد علی المؤنة من  حین ظهوره، الشیخ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یتعلّق به من حین ظهوره، وإنّما  یتعلق به فی نهایة السنة، الظاهر أنّ هذا هو الفرق بینهما، بمعنی أنّ کلاً منهما  یسلم بأنّ الخمس یتعلّق بالزائد علی المؤنة، ولا إشکال بینهما فی ذلک، فالخمس  یتعلّق بالزائد علی المؤنة، مقدار المؤنة لا یتعلّق به الخمس أصلاً لا من حین  ظهوره ولا بعد ذلک، وإنّما الخمس یتعلق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هذا  الذی ذکره من تفرّع وجوب الأداء علی قول المشهور عند الشک فی الزیادة ما لم یفحص،  هذا غیر واضح؛ لأنّه بناءً علی هذا إذا شک فی الزیادة لا یکون هذا شکًاً فی السقوط  بعد فرض التعلق، وإنّما شک فی أصل التعلق والوجوب، هو عندما یشک فی أنّ هذا الربح  الذی دخله هل هو أزید من المؤنة أو لیس أزید من المؤنة ؟ إن کان أزید من المؤنة  یتعلّق به الخمس؛ لأننا قلنا أنّ الخمس یتعلق بالزائد علی المؤنة، ولیس بمطلق  الربح ولو لم یکن زائداً علی المؤنة، وإنّما هو یتعلق بالزائد علی المؤنة، فإذا شک  فی الزیادة فأنّه یکون شکاً فی أصل التعلق والوجوب، فما ذکره کدلیل علی وجوب أداء  الخمس عند الشک فی الزیادة من دون فحص، هذا لا یتفرّع علی قول المشهور، المشهور  یلتزم بأنّه حین الشک فی زیادة ما دخله علی المؤنة او عدم زیادته لا یجب علیه أداء  الخمس؛ لأنّه لا یری أنّ الخمس یتعلّق بمطلق الربح ولو لم یکن أزید من المؤنة،  وإنّما یقول أنّ الخمس یتعلّق بما یزید علی المؤنة؛ بل الفتوی عدم وجوب أداء الخمس  حتی مع العلم بزیادة الربح علی المؤنة لا یجب علیه أداء الخمس من البدایة، فضلاً  عن حالة الشک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حالة ما إذا علم بزیادة الربح الذی دخله علی  المؤنة وقطع بعدم ظهور مؤنة جدیدة فی أثناء السنة، فی هذه الحالة هناک رأی یری  أنّه یجب علیه أداء الخمس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لیس علی العلم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النظر، یعنی إذا کان الفحص لیس فیه مؤنة أکثر من أن  یفتح عینه، فی هذه الحالة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الفحص فی الشبهة  الموضوعیة، ویستدل علی ذلک بأنّ هذا لیس فحصاً وعرفاً لا یسمی فحص حتی نقول بأنّ  ها الفحص لا یجب علی المکلف، الدلیل دل علی أنّ الفحص لیس واجباً فی الشبهة  الموضوعیة، لکن المقصود به الفحص الذی فیه مؤنة وبذل جهد وسؤال، أمّا إذا کان  الفحص بمقدار أن یفتح عینه فقط سوف یعلم بالموضوع وبالتالی سوف یعلم بالحکم  الفعلی، فی هذه الحالة هذا لا یسمی فحص حتی نقول أنّ الأدلة تشمله وتدل علی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نلتزم بوجوب الاحتیاط والفحص</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أجاب عن هذه الحالة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بعنوانه لم یؤخذ فی الأدلة ولیس لدینا  دلیل یدل علی وجوب الفحص حتی نقول ما معنی الفحص ؟ وما هو مفاد الفحص عرفاً ؟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عرفاً هو الفحص الذی یستلزم مؤنة وبذل جهد، لم یرد الفحص فی شیء  من الأدلة، وإنّما الدلیل الذی لدینا هو دلیل البراءة، وموضوعها الجهل والجاهل،  الجاهل یمکنه أن یجری البراءة، هذا المکلّف جاهل بالموضوع وبالتالی جاهل بالحکم  الفعلی، الأدلة تقول أنّ الجاهل تجری فی حقّه قاعدة قبح العقاب بلا بیان، فموضوع  الأدلة هو الجاهل، وهذا الموضوع متحقق فی محل الکلام حتی إذا کان هو یتمکن أن یعلم  بمقدار أن یفتح عینه، قبل أن یفتح عینه هو جاهل، فإذا کان جاهلاً تشمله الأدلة  وتدل علی إمکان أن یجری البراءة ولا دلیل علی وجوب الفحص علیه، ولا مقیّد لأدلة  البراءة</w:t>
      </w:r>
      <w:r>
        <w:rPr>
          <w:rFonts w:eastAsia="IRNazanin" w:cs="IRNazanin"/>
          <w:color w:val="111111"/>
          <w:sz w:val="28"/>
          <w:szCs w:val="28"/>
          <w:rtl w:val="true"/>
          <w:lang w:bidi="fa-IR"/>
        </w:rPr>
        <w:t>.</w:t>
      </w:r>
      <w:bookmarkStart w:id="181" w:name="pg4993_29769"/>
    </w:p>
    <w:p>
      <w:pPr>
        <w:pStyle w:val="BookText"/>
        <w:rPr/>
      </w:pPr>
      <w:bookmarkEnd w:id="181"/>
      <w:r>
        <w:rPr>
          <w:rFonts w:ascii="IRNazanin" w:hAnsi="IRNazanin" w:eastAsia="IRNazanin"/>
          <w:color w:val="111111"/>
          <w:sz w:val="28"/>
          <w:sz w:val="28"/>
          <w:szCs w:val="28"/>
          <w:rtl w:val="true"/>
          <w:lang w:bidi="fa-IR"/>
        </w:rPr>
        <w:t>الذی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إنکار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فی حق هذا المکلف فی محل الکلام وإن کان  بإمکانه أن یعلم بمجرّد أن یفتح عینیه، لکن الکلام لیس فی صدق الجاهل وعدمه،  وإنّما الکلام فی أنّ أدلة البراءة هل تشمل مثل هذا الجاهل أو لا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أدلة البراءة ما یوجب انصرافها عن هذه الحالة ؟</w:t>
      </w:r>
    </w:p>
    <w:p>
      <w:pPr>
        <w:pStyle w:val="Heading2"/>
        <w:numPr>
          <w:ilvl w:val="1"/>
          <w:numId w:val="1"/>
        </w:numPr>
        <w:rPr/>
      </w:pPr>
      <w:bookmarkStart w:id="182" w:name="__RefHeading___Toc400490_774463916"/>
      <w:bookmarkStart w:id="183" w:name="_Toc61"/>
      <w:bookmarkEnd w:id="182"/>
      <w:r>
        <w:rPr>
          <w:rtl w:val="true"/>
        </w:rPr>
        <w:t xml:space="preserve">الأصول العملیّة </w:t>
      </w:r>
      <w:r>
        <w:rPr>
          <w:rtl w:val="true"/>
        </w:rPr>
        <w:t xml:space="preserve">/ </w:t>
      </w:r>
      <w:r>
        <w:rPr>
          <w:rtl w:val="true"/>
        </w:rPr>
        <w:t>شرائط جریان الأصول العملیة بحث الأصول</w:t>
      </w:r>
      <w:bookmarkEnd w:id="1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قلنا فی الدرس السابق أنّ الکلام لیس فی صدق الجاهل وعدمه، وإنّما الکلام فی أنّ أدلة البراءة العقلیة هل تشمل الجاهل الذی بإمکانه أن یعلم بموضوع الحکم الشرعی بمجرّد أن یفتح عینیه؟ نعم، هو جاهل ولم یتم عنده البیان، لکن البراءة العقلیة هل تشمل هذا النوع من الجهل، أو لا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العقلیة لا تشمل هذا النوع من الجهل، ویُذکر فی مقام تقریب عدم الشمول مسألة أنّ الارتکاز العقلائی قائم علی أنّ ترک الفحص بهذا المقدار یعتبر فراراً وتهرّباً من الحکم الشرعی، والعقلاء لا یرون أنّ هذا معذراً، وکلامنا فعلاً فی البراءة العقلیة، إذا کان هناک ارتکاز عقلائی علی عدم معذوریة الجاهل فی هذه الحالة؛ حینئذٍ هذا معناه یحدث قصور فی البراءة العقلیة، بمعنی أنّ البراءة العقلیة أساساً لا تشمل جاهلاً من هذا القبیل، وإنّما تشمل الجاهل فی الموارد الأخری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مختصة بالجاهل الذی یکون علمه بالموضوع وبالتالی بالحکم الشرعی الفعلی یتوقف علی الفحص والتفتیش وبذل المؤنة والجهد، هذا هو الذی تدل البراءة العقلیة علی أنّه معذور لو ترک الفحص وخالف الواقع، ویقبح عقابه؛ لأنّ عقابه بلا بیان، أمّا الجاهل فی محل الکلام العقلاء یرون بأنّه لو ترک الفحص وخالف الواقع عند ترکه للفحص لا یکون معذوراً؛ لأنّ ترکه للفحص یعتبر تهرّباً من الحکم الشرعی، وکأنّهم یرون أنّ الحکم الشرعی واصل إلیه؛ لأنّ علمه بموضوع الحکم الشرعی الفعلی لا یحتاج منه إلاّ لهذه الحرکة البسیطة، فکأنّ الحکم الشرعی واصل إلیه، ویعتبرون أنّ ترک الفحص بهذا المقدار هو تهرّب وفرار من الحکم الشرعی؛ ولذا لا یرونه معذوراً، وهذا معناه أنّ هناک قصوراً فی البراءة العقلیة عن الشمول لمثل هذا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المدّعی ولیس الکلام فی أنّ هذا هل هو جاهل أو لا ؟ نعم، هو جاهل وغیر عالم، لکنّه هل هناک قصور فی البراءة العقلیة عن الشمول لمثله أو لا ؟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بلحاظ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البراءة الشرعیة، یعنی نتکلّم عن الشبهة الموضوعیة لکن بلحاظ أدلّة البراءة الشرعیة والکلام فی أنّه هل تجری البراءة الشرعیة فی الشبهة الموضوعیة من دون فحص ؟ هل یشترط فی جریان أدلة البراءة الشرعیة فی الشبهات الموضوعیة الفحص بحیث لا یجوز إجراؤها قبل الفحص، أو لا ؟</w:t>
      </w:r>
    </w:p>
    <w:p>
      <w:pPr>
        <w:pStyle w:val="BookText"/>
        <w:rPr/>
      </w:pPr>
      <w:r>
        <w:rPr>
          <w:rFonts w:ascii="IRNazanin" w:hAnsi="IRNazanin" w:eastAsia="IRNazanin"/>
          <w:color w:val="111111"/>
          <w:sz w:val="28"/>
          <w:sz w:val="28"/>
          <w:szCs w:val="28"/>
          <w:rtl w:val="true"/>
          <w:lang w:bidi="fa-IR"/>
        </w:rPr>
        <w:t>فی المقام ذهبوا إلی عدم الاشتراط، فیجوز للمکلف أن یجری البراءة الشرعیة فی الشبهة الموضوعیة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ذلک بإطلاق أدلة البراءة الشرعیة وأنّها تشمل ما قبل الفحص وما بعد الفحص، ولا تختص بحالة ما بعد الفحص؛ إذ لا یوجد فی أدلة البراءة الشرعیة ما یوجب اختصاصها بما بعد الفحص، فمقتضی إطلاقها هو جواز إجرائها حتی قبل الفحص</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تقدم سابقاً أنّ هناک وجوهاً تمنع من إطلاق أدلة البراءة الشرعیة، أو توجب عدم کونها مطلقة لحالة ما قبل الفحص فی الشبهات الحکمیة، حیث وقع الکلام سابقاً فی أنّها اساساً هل فیها إطلاق بحیث تشمل حالة ما قبل الفحص أو لا ؟ وعلی تقدیر أن یکون فیها إطلاق هل هناک ما یمنع من هذا الإطلاق، أو لا ؟ وقد تقدّمت الوجوه التی ذکرت لإثبات وجوب الفحص وعدم جواز إجراء البراءة الشرعیة قبل الفحص، الکلام هنا یقع فی أنّ هذه الوجوه التی منعت بشکلٍ أو بآخر من جریان البراءة فی الشبهة الحکمیة، هل تجری فی محل الکلام قبل الفحص، أو لا ؟ فرضاً کان وجه من الوجوه یمنع من جریان البراءة فی الشبهة الحکمیة لابدّ أن نلاحظ فی محل الکلام هل یمنع هذا الوجه من جریان البراءة الشرعیة فی الشبهة الموضوعیة قبل الفحص أو لا ؟ فإذا انتهینا إلی نتیجة أنّ هذه الوجوه علی تقدیر أن تکون مانعة من جریان البراءة فی الشبهة الحکمیة قبل الفحص فهی لا تجری فی محل الکلام؛ حینئذٍ یتم ما ذکروه من التمسک بإطلاق أدلة البراءة الشرعیة لإثبات جریانها قبل الفحص فی الشبهات الموضوعیة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بأنّ هذه الوجوه المتقدمة إذا تمّت ومنعت من جریان البراءة الشرعیة فی الشبهة الحکمیة قبل الفحص، فهی لا تجری فی الشبهة الموضوعیة؛ وذلک لأنّه بحسب النتیجة ما تمّ من هذه الوجوه فی الشبهة الحکمیة کان عبارة عن بعض الوجوه ولم تتم کل الوجوه المتقدمة، ما تم منها هو عبارة عن وجوه بعضها یرجع إلی قصور فی المقتضی، یعنی یمنع من إطلاق أدلة البراءة لحالة ما قبل الفحص، وبعضها یرجع إلی إبراز وجود مانع یمنع من جریان البراءة فی الشبهة الحکمیة قبل الفحص، الوجوه الذی تم من وجوه قصور المقتضی فی الشبهة الحکمیة المتقدّمة کان هو الوجه المبنی علی دعوی أنّ احتمال القرینة المتصلة یوجب الإجمال ویمنع من التمسک بالظهور، فلا فرق بینه وبین احتمال قرینیة الموجود، بناءً علی أنّ احتمال وجود القرینة المتصلة یمنع من التمسک بالظهور ویوجب إجمال الدلیل، تقدّم سابقاً أنه یمکن تطبیقه فی باب الشبهات الحکمیة بدعوی أنّنا نحتمل وجود قرینة حالیة تکون موجبة لمنع إطلاق أدلة البراءة لحالة ما بعد الفحص، وموجبة لصرف أدلة البراءة عن الشمول لحالة ما قبل الفحص، وهذه القرینة هی عبارة عن شدّة اهتمام الشارع بتبلیغ أحکامه وحث الناس علی نشر أحکامه وإشاعتها والسؤال والفحص عنها، مجموع هذه الأدلة یمنع من إجراء البراءة قبل الفحص؛ لأنّ هذا الاهتمام الشدید بنشر الأحکام وحث الناس علی تعلمها وتبلیغها لا ینسجم مع تجویز الرجوع إلی البراءة قبل الفحص، إذا کان یجوز الرجوع إلی البراءة قبل الفحص؛ حینئذٍ کل مکلّف لا یجب علیه الفحص فیرجع إلی البراءة، هذا لا ینسجم مع شدة الاهتمام المذکور، فیکون هذا بمنزلة القرینة المتصلة التی تحتف بأدلة البراءة وتمنع من إطلاقها لحالة ما قبل الفحص، فإذا احتملنا وجود هذه القرینة المتصلة؛ حینئذٍ بناء علی المبنی الذی اشرنا إلیه من أنّ احتمال القرینة المتصلة یکون موجباً للإجمال ویمنع من التمسک بالظهور، لا یمکن التمسک بالظهور الإطلاقی لأدلة البراءة لإثبات جریانها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ترقّینا أکثر وقلنا أنّ القضیة لیست قضیة احتمال؛ بل هناک قطع بوجود هذا الاهتمام من قبل الشارع ولیست مجرّد احتمال قرینة متصلة حتی یبنی هذا علی کبری الإیمان ــــــــ خلافاً للمشهور ــــــــ أنّ احتمال القرینة کاحتمال قرینیة الموجود یمنع من الظهور ویوجب الإجمال؛ بل حتی إذا قلنا بالتفریق بینهما، وأنّ احتمال قرینیة الموجود یمنع من الظهور أمّا احتمال وجود القرینة المتصلة فلا یمنع من التمسک بالظهور، حتی بناءً علی هذا نقول أنّ مقامنا لیس مقام احتمال القرینة المتصلة، وإنّما هو مقام القطع والیقین بوجود هذه القرینة، وهذا یمنع من الظهور ویمنع من التمسک بالظهور الإطلاقی لأدلة البراءة لإثبات جریانها فی 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التام فی الشبهة الحکمیة واضح أنّه لا یجری فی محل الکلام؛ لأنّه فی محل الکلام نحن نتحدث عن الشک فی موضوع الحکم الشرعی لا فی الحکم الشرعی، فی محل الکلام فرض الکلام فی الشبهة الموضوعیة هو العلم بالحکم الشرعی، فلا معنی لأن نستدل علی جریان البراءة بأنّ هذه البراءة تکون منصرفة عن حالة ما بعد الفحص ونستدل علی ذلک بالأخبار الدالة علی وجوب التعلّم ونشر الأحکام، هی تقول بنشر الأحکام ولا تقول بوجوب تعلّم موضوعات الحکم الشرعی،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المتصلة التی نحتملها أو نقطع بها هی مختصة بالشبهات الحکمیة ولا تشمل الشبهات الموضوعیة، فهذا الوجه إذا تمّ فهو إنّما یتم لإثبات وجوب الفحص، یعنی یمنع من إطلاق أدلة البراءة فی الشبهات الحکمیة، ولکنه لا یتم فی محل الکلام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الوجوه المتقدّمة التی تمّت والتی تدخل فی وجوه بیان المانع هی مسألة أخبار التعلّم والفحص والسؤال، قلنا أنّ بعضها تام ویمکن الاستدلال به علی وجوب الفحص، وهذا الوجه أیضاً واضح فی انه یختص بالشبهات الحکمیة؛ لأنه یعتمد علی الأدلة الدالة علی وجوب السؤال والفحص ووجوب التعلم، والتعلم هو تعلّم الأحکام الشرعیة، فهو یختص بالشبهات الحکمیة ولا یشمل الشبهات الموضوعیة، فهو إذا منع من إطلاق أدلة البراءة إنّما یمنع منه فی خصوص الشبهات الحکمیة ولکنه لا یمنع من إطلاق أدلة البراءة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الوجوه المتقدّمة ما تم منها یختص بالشبهات الحکمیة، وبناءً علی هذا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أدلة البراءة فی الشبهات الموضوعیة مُحکّم ولا قصور فیه کما أنّه لا یوجد ما یمنع منه، فیتم ما ذکروه من الاستدلال علی جریان البراءة فی الشبهات الموضوعیة قبل الفحص بإطلاق أدلة البراءة الشرعیة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نفس الکلام الذی ذکرناه فی ذیل البحث السابق فی مسألة الکلام عن الشبهة الموضوعیة بلحاظ البراءة العقلیة هنا أیضاً یُذکر وهو مسألة الاستثناء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فی الحقیقة ذکرها هنا وذکرت هناک أیضاً، فی محل الکلام أیضاً نفس الکلام یقال، هنا أیضاً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القاعدة العامّة فی الشبهات الموضوعیة أنّه لا یجب فیها الفحص ویجوز إجراء البراءة قبل الفحص، هنا أیضاً یستثنی الحالتین المتقدمتین،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الحالتین یجب الفحص، والدلیل هو نفس الدلیل، فی الأول کان الدلیل هو عبارة عن أنّ ترک الفحص یؤدی إلی عدم امتثال التکلیف الشرعی حینما یتوقف امتثاله علی الفحص عن موضوعه؛ لأنّ موضوعه من الموضوعات التی لا تُعلم إلاّ بالفحص کالاستطاعة والنصاب وغیرها بقطع النظر عن التطبیق،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هناک ملازمة عرفیة بین تشریع هذا الحکم الشرعی وبین إیجاب الفحص، تشریع حکم بوجوب الزکاة متوقف علی النصاب مع کون النصاب من الموضوعات التی لا تُعلم إلاّ بالفحص، هناک ملازمة عرفیة بین تشریع حکم من هذا القبیل وبین إیجاب الفحص علی المکلف، نفس هذا الدلیل أیضاً یجری فی المقام من دون فرقٍ بینهما، هنا أیضاً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الموضوعات التی هی من هذا القبیل یجب فیها الفحص؛ لأنّ ترک الفحص یؤدی إلی عدم امتثال التکلیف الشرعی، فالملازمة العرفیة تکون ثابتة بین تشریع حکم من هذا القبیل وبین إیجاب الفحص عن موضوعه فی محل الکلام، فهنا أیضاً نقول یُلتزم بهذه الملازمة العرفیة التی ذکرها؛ إذ لا فرق بین البراءة العقلیة وبین البراءة الشرعیة من هذه الجهة، أیضاً یقال أنّ البراءة الشرعیة لا تجری فی حالةٍ من هذا القبیل لأنّ جریانها قبل الفحص یؤدی إلی عدم امتثال 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الحالة الثانیة التی هی کفایة أن یفتح عینیه حتی یعلم بموضوع الحکم الشرعی، أیضاً یجری نفس الکلام، ودلیله نفس الدلیل، وما ذکرناه من تعلیق هناک أیضاً یرد فی المقام بلا حاجة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ما یرتبط بأصل وجوب الفحص فی الشبهتین الحکمیة والموضوعیة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أکملنا الکلام عن أصل وجوب الفحص وتبیّن أنّ الفحص یجب فی الشبهات الحکمیة ولا یجب فی الشبهات الموضوعیة إلاّ بالمقدار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أمور ترتبط بهذا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المقدار الواجب من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الفحص حتی یحصل العلم بعدم وجود دلیل یثبت الحکم الشرعی حتی یمکن إجراء البراءة ؟ أو یکفی حصول الاطمئنان بعدم الدلیل ؟ أو نتنزل أکثر ونقول بکفایة حصول الظن بعدم الدلیل ؟ هکذا عنونوا المسألة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الصحیح هو کفایة الاطمئنان، لا نشترط حصول العلم ولا نکتفی بالظن، وإنّما نشترط حصول الاطمئنان بعدم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عدم لزوم تحصیل العلم فی محل الکلام باعتبار</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لزوم تحصیل العلم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إلزام المکلّف بتحصیل العلم بعدم الدلیل یوقع المکلف فی العسر والحرج؛ بل یوجب سد باب استنباط الأحکام الشرعیة؛ لأنّه عادة لا یحصل القطع بعدم الدلیل للمستنبط</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کفایة الظن،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لا یکفی لعدم الدلیل علی حجّیة مثل هذا الظن؛ فحینئذٍ یتعیّن الاکتفاء بالاطمئنان وهذا الاطمئنان حجّة، وبناء العقلاء قائم علی العمل بالاطمئنان وهو حجّة باعتبار عدم ردع الشارع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أصل الکبری، أنّه یجب تحصیل الاطمئنان بعدم وجود دلیل مثبت للحکم الشرعی حتی یجوز الرجوع إلی الأصول العملیة</w:t>
      </w:r>
      <w:r>
        <w:rPr>
          <w:rFonts w:eastAsia="IRNazanin" w:cs="IRNazanin"/>
          <w:color w:val="111111"/>
          <w:sz w:val="28"/>
          <w:szCs w:val="28"/>
          <w:rtl w:val="true"/>
          <w:lang w:bidi="fa-IR"/>
        </w:rPr>
        <w:t>.</w:t>
      </w:r>
      <w:bookmarkStart w:id="184" w:name="pg4993_29775"/>
    </w:p>
    <w:p>
      <w:pPr>
        <w:pStyle w:val="BookText"/>
        <w:rPr/>
      </w:pPr>
      <w:bookmarkEnd w:id="184"/>
      <w:r>
        <w:rPr>
          <w:rFonts w:ascii="IRNazanin" w:hAnsi="IRNazanin" w:eastAsia="IRNazanin"/>
          <w:color w:val="111111"/>
          <w:sz w:val="28"/>
          <w:sz w:val="28"/>
          <w:szCs w:val="28"/>
          <w:rtl w:val="true"/>
          <w:lang w:bidi="fa-IR"/>
        </w:rPr>
        <w:t>من ناحیة صغرویة متی یحصل الاطمئنان بعدم وجود دلیل مخالف للبراءة ومثبت للحکم الشرعی ؟ هل یکفی فی ذلک مراجعة المجتهد الکتب الأربعة وعدم العثور علی دلیل ؟ أو یحتاج إلی أن یفحص فی دائرة أوسع من ذلک ؟ ما هو المیزان فی هذا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الاطمئنان سهل لمن تصدی لاستنباط الأحکام الشرعیة، بنکتة أنّ علماءنا الأبرار المتقدّمون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بذلوا جهوداً جبارة فی جمع الأخبار وترتیبها وتبویبها؛ حینئذٍ إذا رجع المجتهد إلی أخبار باب من الأبواب، وفی الأبواب المناسبة لذلک الباب أیضاً؛ وحینئذٍ إذا رجع إلی ذلک وفحص ولم یعثر علی دلیل، فهذا یوجب حصول الاطمئنان له بعدم وجود دلیل، وهذا یکفی للرجوع إلی البراءة، ولولا ذلک الترتیب والتبویب لوجب علی المجتهد الفحص فی کل الکتب ولا یحصل الاطمئنان بالرجوع إلی هذه الکتب الموجودة بأیدینا</w:t>
      </w:r>
      <w:r>
        <w:rPr>
          <w:rFonts w:eastAsia="IRNazanin" w:cs="IRNazanin"/>
          <w:color w:val="111111"/>
          <w:sz w:val="28"/>
          <w:szCs w:val="28"/>
          <w:rtl w:val="true"/>
          <w:lang w:bidi="fa-IR"/>
        </w:rPr>
        <w:t>.</w:t>
      </w:r>
    </w:p>
    <w:p>
      <w:pPr>
        <w:pStyle w:val="Heading2"/>
        <w:numPr>
          <w:ilvl w:val="1"/>
          <w:numId w:val="1"/>
        </w:numPr>
        <w:rPr/>
      </w:pPr>
      <w:bookmarkStart w:id="185" w:name="__RefHeading___Toc400492_774463916"/>
      <w:bookmarkStart w:id="186" w:name="_Toc62"/>
      <w:bookmarkEnd w:id="185"/>
      <w:r>
        <w:rPr>
          <w:rtl w:val="true"/>
        </w:rPr>
        <w:t xml:space="preserve">الأصول العملیّة </w:t>
      </w:r>
      <w:r>
        <w:rPr>
          <w:rtl w:val="true"/>
        </w:rPr>
        <w:t xml:space="preserve">/ </w:t>
      </w:r>
      <w:r>
        <w:rPr>
          <w:rtl w:val="true"/>
        </w:rPr>
        <w:t>شرائط جریان الأصول العملیة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مقدار الفحص  الواجب، والکلام  فی المقام تارة یقع فی مقدار الفحص من ناحیة السند وثبوت الروایة، وأخری یقع فی  مقدار الفحص من ناحیة الدلالة، یعنی بعد أن نثبت ثبوت الروایة یقع الکلام فی مقدار  الفحص الواجب بلحاظ الدلالة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مقدار الفحص الواجب من  ناحیة السند وأصل الثبوت، الکلام هنا یقع کبرویاً فی أنّ هذا الفحص لابدّ أن تکون  له نهایة، فالکلام یقع فی أنّ هذه النهایة التی ینتهی عندها وجوب الفحص ویجوز  إجراء البراءة، ما هی ؟ هل یجب أن یفحص حتی یحصل له العلم بعدم الدلیل ؟ حینئذٍ  ینتهی وجوب الفحص ویجوز له إجراء البراءة، أو یُکتفی بحصول الاطمئنان ؟ أو یُکتفی  بحصول الظن ؟ هذا ما طرحه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یقع الکلام صغرویاً فی  أنّه متی تتحقق هذه الغایة والنهایة ؟ لنفترض أننا انتهینا فی البحث الکبروی إلی أنّه  لابدّ من حصول الاطمئنان بعدم الدلیل، فیقع الکلام من ناحیة صغرویة أنّ الاطمئنان  کیف یحصل ؟ هنا تأتی مسألة أنّ الاطمئنان هل یحصل بمراجعة الکتب الأربعة ـــــــ  مثلاً ــــــ ؟ أو أنّه لا یحصل إلا بالفحص عن جمیع الکتب ؟ هذا بحث صغروی بعد  الفراغ عن کفایة الاطمئنان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البحث الکبروی، فالظاهر  أنّ النهایة فی المقام هی عبارة عن حصول الحجة علی عدم الدلیل، باعتبار أنّ  المفروض أنّ إجراء البراءة لا یجوز إلاّ مع عدم الدلیل؛ لأنّ البراءة لا تجری مع  وجود الدلیل، فلکی یحرز المکلف أنّ شرط البراءة متوفر ویجری البراءة لابدّ أن یحرز  عدم الدلیل حتی یتمکن من إجراء البراءة، فلابدّ من الفحص لکی یحرز عدم الدلیل،  إحراز عدم الدلیل یکون بقیام الحجّة علیه، العلم حجّة بلا إشکال، کما أنّ الظن لیس  حجّة إلاّ أن یقوم دلیل خاص علی اعتباره، لکن مع قطع النظر عن هذا، الظن لیس حجّة  ولا یحرز به المکلف عدم الدلیل، فیبقی لدینا الاطمئنان، أنّ الاطمئنان هل یکفی فی  المقام، أو لا ؟ حینئذٍ یقال أنّ کفایة الاطمئنان فی محل الکلام مبنیة علی کونه  حجّة حاله حال سائر الحجج الأخری، غایة الأمر أنّ حجیته لیست ذاتیة کالعلم، وإنما  حجیته تکون مجعولة، فمن هنا نحتاج إلی إثبات حجیة الاطمئنان، ما هو الدلیل علی حجیة  الاطمئنان ؟ لأنّ الاطمئنان لا یخرج عن کونه ظناً، لکنه ظنّ بمستوی عالی؛ لأنّ  احتمال الخلاف فیه یکون ضعیفاً جداً بنحوٍ لا یعتنی به العقلاء، فإن کان الاطمئنان  حجة؛ فحینئذٍ هو یکفی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علی حجیة الاطمئنان ؟</w:t>
      </w:r>
    </w:p>
    <w:p>
      <w:pPr>
        <w:pStyle w:val="BookText"/>
        <w:rPr/>
      </w:pPr>
      <w:r>
        <w:rPr>
          <w:rFonts w:ascii="IRNazanin" w:hAnsi="IRNazanin" w:eastAsia="IRNazanin"/>
          <w:color w:val="111111"/>
          <w:sz w:val="28"/>
          <w:sz w:val="28"/>
          <w:szCs w:val="28"/>
          <w:rtl w:val="true"/>
          <w:lang w:bidi="fa-IR"/>
        </w:rPr>
        <w:t>فی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التی نقلناها عنه أشار إلی الدلیل علی حجیة الاطمئنان وهو أنّ السیرة منعقدة علی  العمل بالاطمئنان فی أمورهم التکوینیة والتشریعیة، ونضم إلی قیام السیرة عدم  الردع، أنّ الشارع لم یردع العقلاء عن العمل بالاطمئنان فی سیرتهم المذکورة،  وبضمیمة عدم الردع إلی قیام السیرة یثبت إمضاء تلک السیرة والرضا بالعمل بالاطمئنان،  فیکون الاطمئنان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یتوقف علی  إثبات عدم الردع،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نفی أن تکون الآیات والروایات الناهیة  عن العمل بالظن رادعة عن تلک السیرة، وإلاّ لو کانت الآیات والروایات الناهیة عن  العمل بغیر العلم صالحة للردع عن هذه السیرة؛ حینئذٍ لا یمکن الاحتجاج بهذه  السیرة، المهم فی ثبوت حجیة الاطمئنان أن نحرز عدم ردع الشارع، أمّا إذا کانت هناک  آیات من القرآن الکریم وروایات تنهی عن العمل بغیر العلم، والاطمئنان مهما کان هو  لیس علماً لوجود احتمال الخلاف فیه،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یتم هذا الدلیل لابدّ من إثبات عدم  صلاحیة هذه الآیات والروایات الناهیة عن العمل بالظن للردع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الأدلة لا تصلح للردع عن العمل بالاطمئنان الذی انعقدت علیه السیرة، وذلک لأنّ  هذا العمل خارج تخصصاً عن موضوع الآیات والروایات؛ لأنّ الاطمئنان یعتبر علماً  عرفاً، غایة الأمر أنّه لیس علماً دقّیاً حقیقیاً، لکنه عرفاً یُعد علماً؛ فحینئذٍ  لا تشمله تلک الآیات والروایات، فلا تصلح للردع عن هذه السیرة؛ لأنّ مورد السیرة  خارج تخصصاً وموضوعاً عن الآیات والروایات، فیتم الدلیل؛ وحینئذٍ تثبت حجیة  الاطمئنان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غیر الواضح أنّ  العقلاء یبنون علی أنّ الاطمئنان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أنّهم لا یعتنون باحتمال الخلاف،  ویتعاملون مع الاطمئنان کما یتعاملون مع العلم، لکن لیس لازم ذلک أنّهم یعتبرون الاطمئنان  علماً؛ بل الظاهر أنّ العقل والعرف لا یعتبره علماً، لو فرضنا أنّ نجاسة سقطت فی  إناء ضمن آنیة کثیرة علم بها المکلف، نفترض أنّ عدد الآنیة یبلغ مائتین إناء؛  حینئذٍ احتمال أن یکون هذا الإناء هو النجس تکون نسبته ضعیفة جداً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نسبة الخلاف نسبة ضعیفة العرف لا یری نفسه أنّه عالم بطهارة هذا الإناء،  فدعوی أنّ هذا علم عرفاً هی دعوی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محاولة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یجاب بجواب آخر لتصحیح  هذا الدلیل،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الأدلة الناهیة عن العمل بغیر العلم لا تصلح للردع  عن هذه السیرة، باعتبار أنّ الشارع لم ینصب طریقاً آخر بدل الاطمئنان، ولا معنی  للردع عنه مع عدم نصب طریقٍ آخر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یفتح الشارع طریقاً آخر للمکلف  لمعرفة أحکامه غیر الاطمئنان؛ حینئذٍ یمکن أن یقال أنّ الشارع یمکن أن یردع عن  العمل بالاطمئنان بالآیات والروایات؛ لأنّ هناک طریقاً آخر جعله الشارع یمکن أن  یحقق الهدف، لکن حیث لا یکون هناک طریق منصوب من قبل الشارع یقوم مقام الاطمئنان،  فی هذه الحالة لا معنی للردع عن الاطمئنان؛ إذ لا معنی لأن یردع الشارع عن طریقٍ  ولا یجعل طریقاً مکانه؛ ولذا هذه الآیات لا تصلح للردع عن العمل بالاطمئنان، إلا  إذا فُرض أنّ الشارع أقام طریقاً آخر مقام الاطمئنان، لکن حیث لم یُفرض ذلک،  والشارع لم یقم طریقاً آخر غیر الاطمئنان؛ فحینئذٍ هذه الآیات والروایات لا تصلح  أن تکون رادعة عن العمل بالاطمئنان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أیضاً لیس واضحاً، باعتبار أنّ هذا الجواب یمکن أن یکون تاماً بلحاظ  السیرة المنعقدة علی العمل بالظواهر؛ لأنّ هناک یمکن أن نقول لیس هناک طریقة أخری  لمعرفة مراد الشارع، إلا الأخذ بالظواهر، هنا یأتی هذا الکلام ــــــ إذا تم  ــــــ فیقال أنّ الآیات والروایات الناهیة عن العمل بغیر العلم لا تصلح أن تکون  رادعة عن السیرة المنعقدة علی العمل بظواهر الکلام لتشخیص المراد؛ لعدم وجود طریق  آخر نصبه الشارع لمعرفة مراداته وتشخیصها غیر الأخذ بظواهر کلامه، فلا معنی للردع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محل الکلام قد یقال یوجد طریق، نحن کلامنا فی معرفة الأحکام الشرعیة،  هل ینحصر طریق معرفة الأحکام الشرعیة بالاطمئنان ؟ أو أنّ الشارع جعل طریقاً آخر  لمعرفة أحکامه وهو الإمارات ؟ الشارع أمر بالعمل بخبر الثقة وبیّن أنّه حجّة ویجب  العمل به وترتیب الأثر علیه، وأنّ أحکامه تُعرف عن طریق العمل بأخبار الثقات، وقال  لا عذر لأحد من موالینا فی التشکیک فی ما یرویه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غیر محصورة بالاطمئنان، فحتی لو سلّمنا هذا الدلیل، لکن انطباقه  فی محل الکلام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محل الکلام، أی فی الفحص حتی یحصل الاطمئنان  بعدم الدلیل علی الحکم الشرعی، قد یُدعی هذا المطلب، هذا الذی یثبت عدم وجود دلیل،  یمکن أن یقال بأنّه منحصر بالاطمئنان؛ لأنّه من غیر المتوقع أن یقوم خبر ثقة یکون  مفاده هو عدم وجود دلیل فی الکتب الأربعة، افتراض أنّ خبر الثقة یُخبر بالحکم  الشرعی ممکن، لا أن یقوم خبر ثقة مفاده هو عدم وجود دلیل علی خلاف البراءة فی  الکتب الأربعة، فیمکن أن یقال أنّ إثبات عدم الدلیل ینحصر بالاطمئنان، أو العلم  وقلنا أنّه شیء نادر، فهنا یمکن أن یتم هذا الدلیل، لکن بشکل عام الاطمئنان إذا  کان المراد به إثبات الأحکام الشرعیة والوصول إلیها الطریق لیس منحصراً به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فی الجواب عن  هذا الإشکال وإتمام الدلیل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یمکن  إثبات عدم صلاحیة الآیات والروایات الناهیة عن العمل بغیر العلم بنفس انعقاد  السیرة علی العمل بالاطمئنان، هذه السیرة لیست سیرة جدیدة وهی موجودة فی زمان صدور  النصوص وفی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یعملون بالاطمئنان فی کل أمورهم،  واستمرت هذه السیرة إلی یومنا هذا، وهذا معناه أنّ هذه الآیات لا تصلح للردع،  وإلاّ لو کانت صالحة للردع عن العمل بالاطمئنان لما انعقدت هذه السیرة؛ لأنّ  المفروض أنّ هذه الآیات والروایات تنهی عن العمل بغیر العلم، فلو کانت صالحة للردع  لما انعقدت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انعقاد السیرة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یومنا هذا، هذا بنفسه دلیل علی أنّ هذه الآیات والروایات لا تصلح أن تکون رادعة عن  العمل بالاطمئنان، وبهذا یثبت عدم الردع؛ وحینئذٍ یتم هذا الدلیل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یظهر أنّ الصحیح هو أنّ الاطمئنان حجّة معتبرة یمکن  التعویل علیها لإحراز أنّ الفحص أدّی إلی عدم الدلیل؛ حینئذٍ یجوز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قلنا أنّ حجیة الاطمئنان حجیة مجعولة، وإلاّ إذا قلنا أنّ حجیة  الاطمئنان ذاتیة کالعلم؛ فحینئذٍ تکون المسألة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للبحث الکبروی،  ونتیجته أنّه یجب علی المکلف الفحص حتی یحصل له الاطمئنان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للبحث الصغروی،  هذاالاطمئنان الذی یجوّز للمکلف إجراء البراءة بعد حصوله  بأی مقدار من الفحص یتحقق خارجاً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عبارته السابقة  یقول یکفی مراجعة الباب المناسب، وإذا رجع إلی هذا الباب المناسب ولم یعثر علی  دلیل، فهذا کافٍ فی حصول الاطمئنان بعدم الدلیل، وبالتالی یجوز له إجراء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مقتضی إطلاق کلامه هو أنّه یکتفی بهذا المقدار حتی إذا احتمل وجود دلیل فی  موضع ٍ آخر، کما لو کان یبحث فی کتاب الصلاة واحتمل وجود دلیلٍ فی کتاب المضاربة،  لا یجب علیه أن یبحث فی کتاب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الذی ذکره لعلّه  ناشئ من قیاس ما نحن فیه علی عمل العقلاء فی المولویات العرفیة فیما بینهم، فی عمل  العقلاء بالنسبة إلی قوانین المولی العرفی یقال إذا جرت عادة هذا المشرع وواضع  القوانین التشریعیة والتنفیذیة علی أنّه یضعها فی موضع معین کالجریدة الرسمیة  ــــــــ مثلاً ــــــــ هنا جرت عادة العقلاء والعرف علی أن یراجعون هذا الموضع  ولا یراجعون غیره، فإن وجدوا قانوناً عملوا به، وإن لم یجدوا فهذا یکفی لإجراء  البراءة، ولا یرجعون إلی ما عداه، کأنّ ما نحن فیه أُرید أن یقاس بهذا، باعتبار  أنّه هنا أیضاً یقال أنّ الأخبار مجموعة فی الکتب الأربعة وأمثالها؛ فحینئذٍ یکتفی  المکلف بمراجعة هذه الکتب فی الأبواب المناسبة لها ولا یجب علیه أن یراجع ما هو  أزید من 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قیاس مع الفارق، باعتبار أنّه فی القوانین الوضعیة، الجهات التی تصدر  قوانین وضعیة هی نفسها التزمت بأن تضع قوانینها فی هذا الموضع، یعنی جرت عادة  السلطة التنفیذیة أن تضع قوانینها فی الجریدة الرسمیة، هنا یکون هذا الکلام  صحیحاً، والعقلاء یراجعون الجریدة الرسمیة، فإن لم یجدوا أجروا البراءة، لکن فی ما  نحن فیه لا یوجد هکذا شیء، فلا نستطیع أن نقول جرت عادة الشارع علی أن یضع الأخبار  الدالة علی الأحکام الشرعیة فی الکتب الأربعة، إنّما هذه عادة من قبل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اتعبوا أنفسهم فی جمع الأخبار وتبویبها وترتیبها،  فوضعوا کل خبر فی الباب المناسب له، هم الذین جمعوا الأخبار وهم جرت عادتهم علی أن  یضعوا کل خبر فی الباب المناسب له ولیست هی عادة المشرع ونفس صاحب الأحکام  الشرعیة، وهناک فرق بین المقامین، ومن هنا تکون مسألة الاکتفاء بالرجوع للباب  المناسب فقط، وأنّ هذا یکفی فی حصول الاطمئنان، هذا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یتفق هذا  وقد یحصل کثیراً أنّ الإنسان یحصل الاطمئنان بمراجعة الأبواب المناسبة بعدم  الدلیل، ونحن نتکلّم عن الاطمئنان الشخصی، خصوصاً إذا ضممنا إلی هذا أنّه فی کلمات  الفقهاء الذین بذلوا جهدهم لمتابعة الأخبار والاستدلال بها أیضاً لا نجد فی  کلماتهم ما یشیر إلی وجود دلیل لا فی الابواب المناسبة یوجد دلیل، ولا فی کلمات  الفقهاء توجد إشارة إلی وجود دلیل، هذا عادةً یحصل الاطمئنان بعدم الدلیل؛ لأنّه  إذا أخذنا بنظر الاعتبار الجهد الذی بذله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تبویب  الأبواب وترتیبها؛ حینئذٍ یحصل عادة الاطمئنان من ذلک، لکن لیس بالضرورة أن یحصل الاطمئنان  دائماً، قد تأتی إشارة إلی شیءٍ یتعلق بالمطلب فی کتاب آخر؛ حینئذٍ یجب علیه  مراجعته ولا یحصل الاطمئنان بمجرّد مراجعة الأبواب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وإن کانوا قد  بذلوا جهدهم، لکن بالنتیجة قد یفلت منهم دلیل، أو أنهم لا یلتفتون إلی دلیل،  فالمناط هو حصول الاطمئنان الشخصی، أن یفحص الفقیه فی مظان وجود الدلیل إلی أن  یحصل له الاطمئنان بعدم الدلیل، وهذا یختلف من مسألةٍ إلی أخری ومن استنباط إلی  استنباط ومن کتابٍ إلی کتاب، ربما بعض الکتب تعز فیها النصوص بحیث إذا راجع الباب  ولم یجد نصوصاً یستبعد أن یکون هناک نص آخر، لکن بعض الأبواب تکثر فیها النصوص،  وهناک نصوص متشابکة یعنی تدخل فی مسائل متعددة، فقد یُذکر هذا النص فی باب وله  ارتباط بالباب الذی یبحث عنه الفقیه ویرید أن یستنبط حکمه، الظاهر أنّه لابدّ من  حصول الاطمئنان الشخصی، أمّا أنّ هذا الاطمئنان یحصل بمجرّد مراجعة الباب المناسب  فقط ونقول أنّ هذه قاعدة عامة، فلا یکفی هذا، وإنّما نقول إن حصل الاطمئنان بمراجعة  الأبواب المناسبة، فبها، وإن لم یحصل الاطمئنان لابدّ من التفتیش أکثر من ذلک  ولابدّ من حصول الاطمئنان حتی یجوز له إجراء البراءة</w:t>
      </w:r>
      <w:r>
        <w:rPr>
          <w:rFonts w:eastAsia="IRNazanin" w:cs="IRNazanin"/>
          <w:color w:val="111111"/>
          <w:sz w:val="28"/>
          <w:szCs w:val="28"/>
          <w:rtl w:val="true"/>
          <w:lang w:bidi="fa-IR"/>
        </w:rPr>
        <w:t>.</w:t>
      </w:r>
      <w:bookmarkStart w:id="187" w:name="pg4993_29781"/>
    </w:p>
    <w:p>
      <w:pPr>
        <w:pStyle w:val="Heading2"/>
        <w:numPr>
          <w:ilvl w:val="1"/>
          <w:numId w:val="1"/>
        </w:numPr>
        <w:rPr/>
      </w:pPr>
      <w:bookmarkStart w:id="188" w:name="__RefHeading___Toc400494_774463916"/>
      <w:bookmarkStart w:id="189" w:name="_Toc63"/>
      <w:bookmarkEnd w:id="187"/>
      <w:bookmarkEnd w:id="188"/>
      <w:r>
        <w:rPr>
          <w:rtl w:val="true"/>
        </w:rPr>
        <w:t xml:space="preserve">الأصول العملیّة </w:t>
      </w:r>
      <w:r>
        <w:rPr>
          <w:rtl w:val="true"/>
        </w:rPr>
        <w:t xml:space="preserve">/ </w:t>
      </w:r>
      <w:r>
        <w:rPr>
          <w:rtl w:val="true"/>
        </w:rPr>
        <w:t>شرائط جریان الأصول العملیة بحث الأصول</w:t>
      </w:r>
      <w:bookmarkEnd w:id="1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مقدار الفحص الواجب، بعد أن فرغنا عن أصل وجوب الفحص، وقلنا أنّ الکلام فی المقام تارة یقع فی مقدار الفحص من ناحیة السند وثبوت الروایة، وأخری یقع فی مقدار الفحص من ناحیة الدلالة، یعنی بعد أن نثبت ثبوت الروایة یقع الکلام فی مقدار الفحص الواجب بلحاظ الدلالة، أمّا مقدار الفحص الواجب من ناحیة السند وأصل الثبوت، فقلنا أنّ الکلام تارة یقع کبرویاً وأخری یقع الکلام صغرویاً، وأکملنا الکلام فی البحث الکبروی ودخلنا فی الکلام عن البحث الصغروی، وقلنا فی البحث الصغروی أنّ الظاهر هو کفایة الاطمئنان الذی فرغنا فی البحث الکبروی عن کفایته فی الرجوع إلی البراءة، فی البحث الصغروی یقع الکلام فی أنّ هذا الاطمئنان متی یحصل ؟ هل یحصل بمجرّد الرجوع إلی الباب المختص بتلک المسألة وعدم العثور علی روایة ؟ أو لابدّ من الفحص أکثر من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أنّه لا یمکن قیاس ما نحن فیه علی الفحص عند العرف والعقلاء فی المولویات العرفیة فیما بینهم؛ وذلک لأنّ هناک عادةً نفس المولی العرفی هو یجعل قوانینه وأحکامه فی موضع معیّن، فإذا رجع الإنسان إلی ذلک الموقع ولم یجد قانونه وحکمه؛ حینئذٍ یکون معذوراً فی 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قیاس ما نحن فیه علی ذلک؛ لأنّ فی ما نحن فیه الشارع لم یجمع أحکامه فی کتبٍ معینة حتی نقول أنّه بالرجوع إلی تلک الکتب وعدم العثور علی روایة، فهذا یکفی فی إسقاط وجوب الفحص والرجوع إلی البراءة، هو لم یفعل ذلک، وإنّما علماؤنا هم الذین جمّعوا هذه الأخبار فی کتب معیّنة وبوبوها ورتّبوها بهذا الشکل الذی هی علیه، فلا یمکن قیاس ما نحن فیه علی ذلک، لکن لا یمکن إنکار أنّ الغالب هو حصول الاطمئنان بعدم الدلیل عند مراجعة الکتب المُعدّة لذلک؛ بل لا یبعد، ولیس مجازفة أن یقال ـــــــ کما قیل ـــــــ أنّ هذا الاطمئنان یحصل بمراجعة الباب المُعد لذکر روایات المسألة والأبواب المناسبة له من دون مراجعة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یحصل الاطمئنان للمجتهد بعدم وجود دلیل بعد الالتفات إلی ما تقدّم ذکره من أنّ علماءنا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بذلوا جهوداً جبّارة فی فحص الأخبار وترتیبها وتبویبها، وإلحاق کل خبر بالباب المناسب له من أبواب تلک المسألة،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ینبّه علی نکتة لا بأس بذکرها وهی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تبویب کتاب الوسائل هو فی الحقیقة قائم علی أساس الفروع التی طرحها المحقق فی الشرائع، یعنی أنّ الفرع الذی یذکره المحقق فی الشرائع هو یذکر له باباً إذا کانت هناک أخبار یمکن الاستدلال بها علی ذلک الحکم فی تلک المسألة، فالجهود المبذولة من قِبل علمائنا وهی جهود متتابعة، یعنی لیست محصورة بزمنٍ واحد، وإنّما هی علی امتداد هذا الزمان، هذه الجهود والبحث الأکید والفحص عن الروایات وتجمیعها وتبویبها، لا یبعُد أنّ الإنسان عندما یراجع الباب المناسب والأبواب المناسبة لذلک یحصل له الاطمئنان بعدم وجود دلیل إذا لم یعثر علی روایة فی ذلک الباب وتلک الأبواب المناسبة التی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إذا حصل الاطمئنان للمجتهد بعدم الدلیل، فالظاهر أنّ هذا یکفی فی الرجوع إلی البراءة، لکن فی بعض الأحیان قد لا یحصل الاطمئنان للمجتهد بمجرّد الرجوع إلی الأبواب المناسبة، قد یضیف المجتهد إلی ذلک بأن یرجع إلی الکتب الاستدلالیة لعلمائنا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أیضاً یدخلون فی هذا الباب؛ لأنّهم ینبهون إلی الأدلة التی یُستدل ها علی حکم تلک المسألة، فقد یعثر علی دلیلٍ لیس مذکوراً فی الباب المناسب له من الکتب الحدیثیة، لکنّه قد یعثر علیه فی الکتب الاستدلالیة؛ حینئذٍ یوسّع من دائرة الفحص بهذا المقدار وقد یحصل الاطمئنان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مع ذلک لم یحصل له الاطمئنان، واحتمل روایة تثبت الحکم الشرعی وتمنع من إجراء البراءة موجودة فی کتابٍ آخر لیس له ربط بالکتب الحدیثیة والاستدلالیة، وإنّما هی موجودة فی کتاب لغوی أو تاریخی، إذا احتمل ذلک احتمالاً معتداً به أیضاً یجب علیه أن یفحص فی ذلک الکتاب؛ لأنّ المناط علی حصول الاطمئنان بعدم الدلیل المثبت للتکلیف الشرعی، هذا هو المسوّغ لإجراء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یقال فی البحث الصغروی هو أنّ الاطمئنان عادةً یحصل بمراجعة الباب المناسب والأبواب المناسبة، إذا لم یحصل، لابدّ من توسعة دائرة الفحص إلی أنّ یحصل له الاطمئنان بعدم وود الدلیل؛ وحینئذٍ یجوز له الرجوع إلی البراءة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یثبت علی تقدیر جمیع الوجوه المتقدمة لإثبات أصل وجوب الفحص، یعنی ما ذکرناه لا یختلف باختلاف الوجوه المتقدمة التی استدل بها لإثبات وجوب الفحص، سواء کانت من وجوه إثبات قصور المقتضی، أو کانت من وجوه بیان المانع، هذا الکلام یجری علی کل هذه الوجوه، أنّ الاطمئنان یکفی فی مقام الرجوع إلی البراءة، وأنّه یحصل بهذا الذی ذکرناه، ولنفترض أننا نتکلّم عن وجهٍ من هذه الوجوه، وهو الوجه الذی یکون فی مقام بیان قصور المقتضی والذی یقول أن أدلة البراءة منصرفة عن حالة ما قبل الفحص، وأنّها بذاتها لا تشمل حالة ما قبل الفحص وتختص بحالة 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لا تجری قبل الفحص، وهذا هو معنی القصور فی أدلة البراءة، وهذا الانصراف ناشئ من دعوی الارتکاز العقلائی علی عدم جریان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بهذا الدلیل؛ حینئذٍ یتم هذا الذی تقدّم سابقاً، باعتبار أنّ الارتکاز العقلائی لا یقتضی أکثر من الفحص المتعارف؛ فحینئذٍ یکفی حصول الاطمئنان بالعدم، باعتبار أنّ هذا هو المتعارف بین العقلاء فی مقام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المقیّد لإطلاق البراءة هو هذا الارتکاز العقلائی؛ فحینئذٍ یکفی فیه حصول الاطمئنان بعدم الدلیل، فإذا حصل الاطمئنان بعدم الدلیل؛ فحینئذٍ یمکن التمسک بدلیل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الوجوه السابقة التی تمّت علی وجوب الفحص هو الوجه الثالث من وجوه قصور المقتضی الذی کان مبنیاً علی أنّ احتمال القرینة المتصلة یمنع من التمسک بالظهور والإطلاق، ونحن قلنا أنّه حتی إذا لم یقبل هذا المبنی وبنینا علی أنّ مجرد احتمال القرینة المتصلة لا یمنع من التمسک بالظهور، بخلاف احتمال قرینیة الموجود، قلنا أنّ هذه القرینة لیست محتملة؛ بل هی مقطوع بها؛ لأنّ هذه القرینة هی عبارة عن ما تقدم سابقاً من ظهور حال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حالهم هو الاهتمام بالأحکام الشرعیة والاهتمام بتبلیغها وحث الناس علی تعلمها والسؤال عنها، هذا هو ظاهر حال الشارع؛ وحینئذٍ کیف یمکن أن نصدّق أنّ الشارع الذی اهتم بشکل کبیر جداً وملفت للنظر بأحکامه وتبلیغها وإیصالها إلی المکلفین والسؤال والبحث عنها، اهتم هذا الاهتمام ثمّ یقول یجوز للمکلف أن یجری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لا یمکن الجمع بینهما، فیکون ظاهر حال المشرّع قرینة متصلة بأدلة البراءة ولیس احتمال وجود قرینة، نحن لا نحتمل الاهتمام من قِبل الشارع؛ بل هذا شیء نقطع به، فهو قرینة متصلة محتفّة بإطلاق أدلّة البراءة، وهذا یمنع من شمولها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 لإثبات وجوب الفحص؛ حینئذٍ نقول أنّ المکلّف یجب علیه أن یفحص حتی تخرج الروایة المحتملة عن هذا المقیّد لإطلاق أدلّة البراءة، یعنی یجب علی المکلّف أن یفحص حتی تخرج الروایة المحتملة عن دائرة الاهتمام الشرعی بتبلیغها وإیصالها إلی المکلّفین وأمر بالمکلّف بالسؤال عنها؛ وحینئذٍ إذا فحص بمقدار تبقی الروایة محتملة، لکن هذه الروایة المحتملة خارجة عن دائرة الاهتمام الشرعی، فإذا فرضنا حصول ذلک؛ فحینئذٍ یمکن الرجوع إلی البراءة، باعتبار أنّه فی هذه الحالة هذه القرینة المتصلة تزول؛ وحینئذٍ لا مانع من التمسک بإطلاق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أنّه فحص بمقدار والروایة التی یحتمل وجودها ولم یعثر علیها لم تخرج عن دائرة الاهتمام الشرعی، یعنی یبقی ظهور حال الشارع فی أنّه یهتم بهذه الروایة التی تتضمن الحکم الشرعی؛ حینئذٍ یجب علیه أن یکمل الفحص إلی أن تخرج هذه الروایة عن دائرة الاهتمام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خروج الروایة عن دائرة الاهتمام الشرعی عندما یحصل الاطمئنان للمکلف بعدم وجود الدلیل بعد مراجعته وفحصه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یقال فی ما لو کان الوجه لإثبات وجوب الفحص هو التمسک بأدلة وجوب التعلم والسؤال وهو من الوجوه التی تمّت سابقاً، فی هذا أیضاً نقول أنّ المهم هو أن یحصل للمکلف الاطمئنان بحیث یصدق علیه أنّه تعلّم وسأل ولم یحصل علی دلیل مثبت للتکلیف، فغذا فرضنا أنّه لم یحصل له الاطمئنان بمراجعة الباب المناسب والأبواب المناسبة، لا یکفی هذا المقدار؛ بل یجب علیه أن یتعلم ویسأل، إذا حصل له الاطمئنان بعدم وجود دلیل علی الحکم الشرعی؛ حینئذٍ یمکنه فی هذه الحالة أن یرجع إلی أدلّة البراءة، باعتبار أنّه فحص وتعلّم وامتثل هذه الأوامر الشرعیة الموجودة فی أخبار التعلّم والسؤال بمقدارٍ یحصل له الاطمئنان بعدم وجود الدلیل، ولیس مطلوباً منه أکثر من هذا، کما أنّه لا یکفی ما هو أقل منه؛ لأنّ الغرض من التعلم والسؤال هو الوصول إلی الحکم الشرعی، فإن وصل إلیه فهو، وهذا یمنع من إجراء البراءة، وأمّا إذا لم یجد روایة علی الحکم الشرعی؛ حینئذٍ نقول إذا أطمأن بعدمها؛ حینئذٍ هذا یکفی للتمسک بالبراءة وسقوط أدلة وجوب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عن مقدار الفحص الواجب من ناحیة السند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عن مقدار الفحص الواجب من ناحیة الدلالة والظهور، لنفترض أنّه فحص فی المواضع المناسبة وعثر علی روایة ظهورها الأولی مخالف للبراءة، بالنسبة إلی ظهور هذه الروایة فی الحکم المانع من إجراء البراءة، أو عدم ظهورها، ما هو المقدار الواجب عن الظهور والدلالة ؟ هنا 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الواجب من الفحص والتأمّل فی الروایة هو أنّ المجتهد بعد أن یعثر علی هذه الروایة یجب علیه أن یبذل وسعه وجهده وکل خبراته العلمیة فی مقام استظهار ما یمکن استظهاره من هذه الروایة وفهم ماذا ترید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الشیء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الواجب هو بالمقدار المتعارف أیضاً، یعنی یجب علیه أن یُعمِل کل خبراته العلمیة بالنحو المتعارف فی هذا المجال، فی کل فن هناک أهل خبرة فی ذاک الفن، الجهد الذی یبذله أهل الخبرة فی کل فنٍ لمعرفة الدلالة والظهور هو الواجب فی محل الکلام بالنحو المتعارف لا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 فی المتعارف من الفحص والتأمل مراجعة الآخرین من أهل الخبرة فی هذا الباب والاستفادة من خبراتهم، باعتبار أنّ أهل الخبرة فی کل فنٍ عادً یستفیدون من خبرات المتخصصین فی هذا الفن ویراجعون کلماتهم لعلّهم یعثرون علی ما ینفعهم فی مقام الاستظهار وإثبات الدلالة لا أن یعتمد الإنسان علی نفسه تماماً من دون أن یراجع أهل الخبرة المتخصصین فی هذا المجال؛ لأنّ مراجعة کلماتهم فی هذا المجال قد تفتح أبواباً للمجتهد وقد تنبهه علی بعض النکات الدخیلة فی تشخیص الظهور والدلالة وهو لم یلتفت إلیها، فالرجوع إلی أقوال أهل الخبرة یدخل فی ضمن المتعارف، فلابدّ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یجب علیه أن یفحص کثر من هذا المقدار ؟ بمعنی أنّه لو احتمل المجتهد الذی یرید ان یستنبط من هذه الروایة أنّه إذا تباحث مع من هو أعلم منه فقد ینبهه علی بعض النکات التی هو غافل عنها ولها أثر فی الدلالة والظهور والتی قد تقلب قناعاته فی ما یرتبط بالظهور والدلالة، فهل یجب علیه أن یفعل ذلک بحیث لا یجوز له إجراء البراءة إلا بعد مراجعة ذلک الأعلم، أو لا یجب علیه ذلک ؟ هذا المقدار الزائد هل هو واجب فی محل الکلام أو لا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هذا المقدار الزائد لیس واجباً ولا متعارفاً، وإنّما الشیء المتعارف هو الرجوع إلی خبرات من تقدّم سابقاً، والظاهر أنّ مراجعة أقوال أهل الخبرة فی هذه المسألة فی الجملة هو أمر لابدّ منه، لکن احتمال أن یکون هناک شخص یلتفت إلی نکتة هو غیر ملتفت إلیها، مجرّد الاحتمال لا یدخل فی الفحص المتعارف، والخبراء فی کل فنٍ لا یبنون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ذلک بین الوجوه السابقة لإثبات وجوب الفحص،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الذی ذکرناه وهو انصراف أدلة البراءة عن حالة ما قبل الفحص لأجل الارتکاز العقلائی علی عدم إجراء البراءة قبل الفحص، ما ذکرناه یکون واضحاً، باعتبار أنّ المقیّد لإطلاق البراءة هو الارتکاز العقلائی، والارتکاز العقلائی فی هذا المجال هو الفحص من المکلّف نفسه أو صاحب الفن نفسه بأن یبذل جهده وکل ما عنده من خبرات فی مقام تشخیص الظهور والدلالة، هذا هو المتعارف، یستعین فی بعض الأحیان بخبرات أهل الفن المتراکمة علی امتداد هذا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إذا احتمل أنّ الأعلم منه ینتبه إلی نکتة هو غافل عنها، الارتکاز العقلائی لا یساعد علی ذلک ولا یلزم هذا الشخص بأن یراجع من هو أعلم منه حتی یسأله لعلّه انتبه إلی نکتةٍ هو یکون غافلاً عنها، وإطلاق دلیل البراءة مقید بهذا الارتکاز، وهذا الارتکاز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السند والنقل یکفیک حصول الاطمئنان بعدم الدلیل، ومن حیث الدلالة والظهور یکفیک أن تبذل جهدک وما عندک من حصیلة علمیة فی هذا المجال بالنحو المتعارف، وأمّا السؤال عن الأعلم لاحتمال أن یکون منتبهاً إلی نکتة، فهذا شیء أزید من المقدار المتعارف علیه فی هذا المجال، والارتکاز لا یساعد علیه،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إجراء البراءة ولا یجب الفحص بهذا المقدار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یقال بناءً علی الوجه المتقدّم وهو مسألة أنّ ظاهر حال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اهتمامهم بالأحکام الشرعیة وتبلیغها وإیصالها إلی المکلفین وحث الناس علی تعلمها، ظهور حال الشارع المقدّس لا یقتضی أکثر من الوصول إلی الأحکام الشرعیة بالنحو المتعارف بأن یبذل المجتهد جهده وما عنده من حصیلة علمیة فی سبیل تشخیص ظاهر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بذل جهده وعرف أنّ الظاهر إثبات التکلیف لا یرجع إلی البراءة، أمّا إذا لم یفهم ثبوت التکلیف من هذه الروایة؛ فحینئذٍ یرجع إلی البراءة، ولا یتطلب منه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ظهور حال للشارع المقدّس فی الاهتمام من حیث الدلالة والظهور أکثر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الکلام بناءً علی الوجه الثانی من وجوه بیان المانع الذی هو وجوب التعلم، بمعنی أنّ المکلف یجب علیه أن یفحص ویسأل ویتعلم أیضاً بالنحو المتعارف، إذا فرضنا أنّ مجتهداً فحص بالنحو المتعارف، بمعنی أنّه بذل جهده العلمی وخبرته فی سبیل تشخیص الظهور والدلالة، واحتمل أنّ شخصاً أعلم منه ملتفت إلی نکتة هو غافل عنها، ولم یرجع علیه؛ فحینئذٍ یصدق علیه أنّه سأل وفحص وتعلّم، وکل العناوین التی أُمر بها فی الروایات تنطبق علیه؛ لأنّه تعلم وسأل؛ وحینئذٍ أدّی هذا الواجب الذی تشیر إلیه الروایات فلا یجب علیه أزید من ذلک، فیمکنه الرجوع إلی البراءة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هناک شیء أشار إلیه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بأنّ هذا کلّه إذا لم یحصل للمستنبط علم إجمالی بأنّه إذا راجع الأعلم فی جمیع المسائل من أول الطهارة إلی آخر الدیّات، فسوف تتغیر فتواه فی جملة من المسائل، فی هذه الحالة لا یجوز له الرجوع إلی البراءة</w:t>
      </w:r>
      <w:r>
        <w:rPr>
          <w:rFonts w:eastAsia="IRNazanin" w:cs="IRNazanin"/>
          <w:color w:val="111111"/>
          <w:sz w:val="28"/>
          <w:szCs w:val="28"/>
          <w:rtl w:val="true"/>
          <w:lang w:bidi="fa-IR"/>
        </w:rPr>
        <w:t xml:space="preserve">. </w:t>
      </w:r>
      <w:r>
        <w:rPr>
          <w:rStyle w:val="FootnoteAnchor"/>
          <w:rtl w:val="true"/>
        </w:rPr>
        <w:footnoteReference w:id="93"/>
      </w:r>
      <w:bookmarkStart w:id="190" w:name="pg4993_29786"/>
    </w:p>
    <w:p>
      <w:pPr>
        <w:pStyle w:val="Heading2"/>
        <w:numPr>
          <w:ilvl w:val="1"/>
          <w:numId w:val="1"/>
        </w:numPr>
        <w:rPr/>
      </w:pPr>
      <w:bookmarkStart w:id="191" w:name="__RefHeading___Toc400496_774463916"/>
      <w:bookmarkStart w:id="192" w:name="_Toc64"/>
      <w:bookmarkEnd w:id="190"/>
      <w:bookmarkEnd w:id="191"/>
      <w:r>
        <w:rPr>
          <w:rtl w:val="true"/>
        </w:rPr>
        <w:t xml:space="preserve">الأصول العملیّة </w:t>
      </w:r>
      <w:r>
        <w:rPr>
          <w:rtl w:val="true"/>
        </w:rPr>
        <w:t xml:space="preserve">/ </w:t>
      </w:r>
      <w:r>
        <w:rPr>
          <w:rtl w:val="true"/>
        </w:rPr>
        <w:t>شرائط جریان الأصول العملیة 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مقدار الفحص الواجب من ناحیة الظهور والدلالة، ذکرنا أنّ الظاهر أنّ مقدار الفحص الواجب هو المقدار المتعارف فی هذا المجال الذی یُکتفی فیه بإعمال الخبیر نفسه خبراته العلمیة وبذل جهده فی هذا المجال لتشخیص الظهور، وقلنا قد یدخل فی ذلک مراجعة خبرات من تقدّم علیه، أمّا ما هو أزید من ذلک کما مثّلنا فی الدرس السابق، بمعنی أنّه لو احتمل أنّه إذا راجع من هو أعلم منه لعلّه تتبیّن له بعض النکات المؤثرة فی الاستظهار ممّا هو غافل عنها، فهل یجب علیه المراجعة بحیث یمتنع من إجراء البراءة إلی أن یراجع هذا الغیر الذی یحتمل فیه ذلک، أو لا ؟ قلنا أنّ الظاهر عدم وجوب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أنّ الصل فی وجوب الفحص هو ادعاء انصراف أدلة البراءة عمّا قبل الفحص للارتکاز العقلائی علی ما تقدّم، فالاکتفاء بهذا المقدار من الفحص فی مقام تشخیص الظهور والدلالة یکون واضحاً باعتبار أنّ العقلاء یکتفون فی الفحص بهذا المقدار ولا یرون لزوم أکثر من هذا المقدار؛ فحینئذٍ یمکن الرجوع إلی إطلاق أدلة البراءة باعتبار أنّ المقیّد لإطلاق أدلة البراءة هو هذا الارتکاز، وهو الذی أوجب انصراف أدلّة البراءة عمّا قبل الفحص، فإذا قلنا أنّ ارتکازات العقلاء تکتفی بهذا المقدار من الفحص ولا تری لزوم ما هو أکثر من ذلک؛ حینئذٍ یمکن الرجوع فی ما هو أکثر من ذلک إلی أدلّة البراءة؛ لأنّ المانع من التمسک بإطلاق البراءة هو هذا الارتکاز، فإذا فرضنا أنّ الارتکاز یُکتفی فیه بهذا المقدار وقد جاء به؛ فحینئذٍ لا یجب علیه الفحص فی ما زاد علی ذلک بحسب الارتکاز ویجوز له التمسّک بإطلاق أدلّة البراءة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الوجه الثالث المتقدّم من وجوه قصور المقتضی لإثبات أصل وجوب الفحص، فأیضاً نقول الاکتفاء بهذا المقدار من ناحیة الظهور والدلالة أیضاً یکفی، وذلک باعتبار ظهور حال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حال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الاهتمام بالوصول إلی الأحکام الشرعیة بالنحو المتعارف أیضاً ولا یقتضی الاهتمام أکثر من ذلک، یقتضی الاهتمام بالوصول إلی الحکم الشرعی من ناحیة السند والدلالة بالمقدار المتعارف، فإذا فرضنا أنّ المقدار المتعارف هو هذا الذی ذکرناه؛ فحینئذٍ یُکتفی بهذا المقدار من الفحص ولا یجب الفحص أکثر منه، باعتبار أنّ احتمال الاهتمام من قِبل الشارع بأکثر من ذلک المقدار غیر معتبر، وهکذا بناءً علی الوجه الثانی من وجوه بیان المانع الذی هو أخبار وجوب التعلّم التامّة علی ما تقدّم سابقاً، هذا أیضاً نفس الکلام نقوله، باعتبار أنّ أخبار وجوب التعلّم والسؤال فی الحقیقة تنصرف إلی السؤال والتعلّم المتعارف بالشکل المتعارف عنده بین العقلاء؛ ولذا قلنا أنّه یصدق علی المجتهد الذی یفحص بالمقدار الذی ذکرناه ولا یرجع إلی الأعلم لاحتمال أنّه یبیّن له نکتة، یصدق علیه أنّه سأل وفحص وکل هذه العناوین تصدق فی حقه ولا یتوقف صدقها علی أن یراجع من هو أعلم منه لاحتمال أنّه ینبهه علی نکتة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الأخیر الذی ذکرناه هو مسألة أنّه فی بعض الأحیان قد یحصل للمجتهد علم إجمالی بأنّه إذا راجع من هو أعلم منه فی جمیع المسائل الشرعیة، فسوف یتبدّل رأیه فی جملة من هذه المسائل؛ إذا حصل له مثل هذا العلم الإجمالی؛ حینئذٍ قد یقال بأنّ هذا یمنع من الرجوع إلی البراءة فی کل مسألة؛ وذلک لأنّ کل مسألة تصبح طرفاً لهذا العلم الإجمالی؛ لأنّ کل مسألة هو یحتمل أنّها من المسائل التی علم بأنّه إذا رجع إلی من هو أعلم منه فسوف تتبدل فتواه ویتغیّر رأیه، فلا یجوز الرجوع إلی البراءة فی کل مسألة مسألة؛ بل یجب علیه أن یبحث مع الأعلم حتی یزول هذا العلم الإجمالی؛ وحینئذٍ یجوز له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إنّما یصح علی تقدیر أن یکون مثل هذا العلم الإجمالی مستکملاً لشرائط التنجیز، لکن الظاهر أنّه لیس کذلک لکون الشبهة غیر محصورة؛ لأنّه یعلم بأنه لو راجع الأعلم لتبدل رأیه فی جملة من المسائل التی تبدأ من بدایة الطهارة إلی آخر الدیّات، هذه شبهة غیر محصورة و العلم الإجمالی فیها لا یکون منجزاً ولا مستکملاً لشرائط التنجیز، فالظاهر أنّه لا یمنع من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استکمل شرائط التنجیز لا بأس بأن یقال أنّه یکون مانعاً من إجراء البراءة باعتبار أنّ کل مسألةٍ هی طرف من أطراف هذا العلم الإجمالی المنجّز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مما تقدم أنّ البراءة لا تجری فی الشبهات الحکمیة قبل الفحص، الکلام یقع فی أنّ هذا الأمر هل یسری إلی سائر الأصول العملیة المؤمّنة، أو أنّ هذا الأمر یختص بالبراءة الشرعیة ؟ من قبیل استصحاب عدم التکلیف، هل یجوز للمجتهد أن یرجع الاستصحاب النافی للتکلیف قبل الفحص، أو لا یجوز له ذلک ؟ کما هو الحال فی البراءة ؟ وهکذا الکلام حتی فی أصالة الطهارة أیضاً یجری هذا الکلام، أصالة الطهارة فی الشبهات الحکمیة هی أصل مؤمن نافی، فهل یشترط فی جریان اصالة الطهارة فی الشبهات الحکمیة الفحص ولا یجوز إجراؤها قبل الفحص، أو لا ؟ وهکذا الحال فی بعض الأصول الأخری من قبیل أصالة التخییر الثابتة فی موارد دوران الأمر بین المحذورین، أیضاً یقال هل یُشترط فی جریانه الفحص، أو لا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إشکال عندهم فی أنّ هذه الأصول المؤمنة کلها مشروطة بالفحص کما هو الحال فی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أصالة التخییر هی أصل عقلی، فالحاکم بالتخییر هو العقل فی موارد دوران الأمر بین المحذورین، وملاک حکم العقل بالتخییر هو عجز المکلف عن إحراز الامتثال القطعی؛ لأنّه إمّا یفعل أو یترک، إذا فعل لا یحرز الامتثال القطعی، وإذا ترک أیضاً لا یحرز الامتثال القطعی، فلا یمکن إحراز الامتثال القطعی، أمّا الامتثال الاحتمالی فلابدّ منه علی کل حال، فباعتبار عجز المکلّف عن إحراز الامتثال القطعی یحکم العقل بالتخییر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قبل الفحص یحتمل قدرته علی إحراز الامتثال القطعی؛ لأنّه یحتمل أنّه بالفحص سوف یعثر علی دلیل یُشخّص له ما هو التکلیف، إمّا الوجوب أو الحرمة؛ وحینئذٍ إذا شخّص له التکلیف بإمکانه أن یمتثله وبذلک یحرز الامتثال القطعی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الفحص یحتمل القدرة علی إحراز الامتثال، واحتمال القدرة علی إحراز الامتثال احتمال منجّز، احتمال العجز عن إحراز الامتثال لیس مؤمّناً، فیجب علی المکلّف حینئذٍ؛ لأنّه یحتمل القدرة علی إحراز الامتثال بالفحص ولا یسوغ له بنظر العقل أن لا یجری الفحص ویتمسک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یحکم بالتخییر فی هذه الحالة قبل الفحص، وإنّما یحکم بالتخییر بعد الفحص وعدم العثور علی ما یثبت التکلیف؛ لأنّه قبل الفحص یحتمل القدرة علی إحراز الامتثال القطعی وما دام هو یحتمل القدرة، احتمال القدرة فی هذا المجال یکون منجزاً بنظر العقل؛ وحینئذٍ لا یجوز له أن یترک الفحص ویتمسک بأصالة التخییر؛ بل یجب علیه أن یفحص، فأن لم یصل إلی نتیجة؛ عندئذٍ یحکم العقل بالتخییر بملاک العجز، وأمّا قبل ذلک، فالعقل یقول ما دمت تحتمل القدرة علی إحراز الامتثال القطعی؛ حینئذٍ یجب علیک الفحص ولا یجعل فی حقه التخییر بین الأمرین، وإنّما یلزمه بالفحص والسؤال؛ بل یمکن أن یقال فی جمیع الأصول العقلیة المؤمّنة أنّها لا تجری قبل الفحص، باعتبار أنّ الأصول العقلیة المؤمّنة هی دائماً مقیّدة بعدم البیان؛ وحینئذٍ لا یمکن للمکلّف أن یحرز موضوع هذه القواعد العقلیة والأصول العقلیة المؤمّنة إلاّ بالفحص مع وضوح أنّ طریقة الشارع فی تبلیغ وإیصال الأحکام إلی المکلفین هی أن یجعلها فی معرض الوصول لا أن یوصلها إلی مکلف مکلف، والمکلف قبل أن یفحص لا یمکنه أن یحرز عدم البیان علی الحکم الشرعی، بینما إذا فحص ولم یجد یمکنه إحراز عدم البیان، وهذا معناه أنّ کل الأصول العقلیة المؤمّنة التی هی مشروطة بعدم البیان لا تجری قبل الفحص لعدم إحراز موضوعها، وإنّما یمکن إحراز موضوعها الذی هو عدم البیان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اصالة التخییر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الاستصحاب النافی للتکلیف، هل یجری أو لا یجری قبل الفحص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عبارة ذکرها فی ذیل الوجه الذی اختاره لإثبات وجوب الفحص وعدم جواز إجراء البراءة الشرعیة قبل الفحص،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ذکرناه ظهر اختصاص أدلة الاستصحاب أیضاً بما بعد الفحص</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نفس السبب الذی أوجب اشتراط الفحص فی إجراء البراءة الشرعیة هو أیضاً یوجب اشتراط الفحص فی التمسک بخطاب الاستصحاب النافی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ذکره سابقاً کان عبارة عن دعوی أنّ أخبار وجوب التوقف بعضها مطلقة، لکن بعضها مختصة بما قبل الفحص، هذه الأخبار المختصة التی تأمر بالتوقف قبل الفحص نسبتها إلی أخبار البراءة فی البحث السابق وأخبار الاستصحاب فی محل کلامنا نسبة الخاص إلی العام؛ لأنّ أخبار البراءة تقتضی إجراء البراءة قبل الفحص وبعد الفحص، وأخبار الاستصحاب أیضاً مطلقة تشمل ما قبل الفحص وما بعد الفحص، بینما أخبار التوقف تقول فی ما قبل الفحص یجب التوقف، فهذه الأخبار أخص مطلقاً من أخبار الاستصحاب، فتخصصها، فتُحمل أخبار الاستصحاب علی ما بعد الفحص، فتکون نسبتها إلی أخبار التوقف المطلقة نسبة الخاص إلی العام، فتنقلب النسبة، أخبار الاستصحاب قبل تخصیصها مع أخبار التوقف کانت النسبة بینهما هی التباین، لکن هذه النسبة تنقلب بعد تخصیص أخبار الاستصحاب بما بعد الفحص؛ لأنّ هناک بعض أخبار التوقف تدل علی وجوب التوقف فی خصوص ما قبل الفحص، فإذا خصصتها تنقلب النسبة بینها وبین أخبار التوقف، فتکون أخص مطلقاً منها؛ فحینئذٍ تُحمل أخبار التوقف علی صورة ما قبل الفحص؛ فحینئذٍ یجب الفحص ولا یجری الاستصحاب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الاستصحاب لا تجری قبل الفحص،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تقدّم سابقاً، وتقدّم مناقشته أیضاً، فلا داعی للإعادة، ویظهر مما تقدّم أنّ هذا الوجه لا یصلح للاستدلال علی عدم جریان أخبار الاستصحاب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یمکن إثبات اعتبار الفحص فی جریان الاستصحاب النافی للتکلیف بدعوی انصراف أخبار الاستصحاب فی الشبهات الحکمیة عمّا قبل الفحص، فأساساً أخبار الاستصحاب لا تشمل حالة قبل الفحص کما ادُعی ذلک فی أخبار البراءة الشرعیة، فإذا تمّ هذا الانصراف؛ فحینئذٍ لا یمکن إجراء الاستصحاب قبل الفحص کما کان لا یمکن إجراء البراءة ـــــــ إذا تمّ هذا الانصراف ـــــــ قبل الفحص</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انصراف أخبار الاستصحاب عمّا قبل الفحص هو أنّ هناک ارتکازاً یمنع من إطلاق أدلة الاستصحاب لما قبل الفحص، فالارتکاز هو الموجب للانصراف کما أدُعی ذلک فی البراءة الشرعیة، حیث أدُعی فی البراءة الشرعیة أنّ هناک ارتکازاً یمنع من شمول أدلة البراءة الشرعیة لحالة ما قبل الفحص، وهذا الارتکاز العقلائی حاصله أنّ البراءة لا تجری قبل الفحص، ولابدّ قبل الفحص من الاحتیاط والتوقف والعقل یحکم بذلک، فهذا الارتکاز عندما یقترن بدلیل البراءة الشرعیة المسانخ له فی المضمون یوجب تقیید دلیل البراءة الشرعیة بحدود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حمل أدلة البراءة الشرعیة علی الإمضاء لا التأسیس، فتکون أدلة البراءة الشرعیة إمضائیة لما علیه الارتکاز، فتتحدد بحدود الارتکاز وحیث أنّ المفروض أنّ الارتکاز لا یشمل ما قبل الفحص؛ فحینئذٍ أدلّة البراءة أیضاً تتحدد بحدوده وتکون قاصرة عن الشمول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قد یطبق فی محل الکلام، لکن هذا التطبیق لیس صحیحاً فی الاستصحاب، وذلک باعتبار أنّه فی أدلة البراءة الشرعیة کان هناک ارتکاز عقلائی فی مقابلها؛ حینئذٍ یأتی هذا الکلام، فیقال أنّ دلیل البراءة الشرعی مفاده متّحد مع مفاد البراءة العقلیة، أو الارتکاز العقلائی علی البراءة، هذا یکون قرینة علی حمل أدلة البراءة الشرعیة علی الإمضاء، فتکون إمضاءً للارتکاز العقلائی، فیتحدد بحدوده، فإذا کانت البراءة العقلیة هی أساساً لا تشمل ما قبل الفحص والارتکاز العقلائی أساساً لا یشمل ما قبل الفحص، قهراً تکون الأدلة الشرعیة علی البراءة بعد حملها علی الإمضاء تتحدد بهذه الحدود، فلا تشمل ما قبل الفحص، لکن فی باب الاستصحاب لیس لدینا ارتکاز علی الاستصحاب فی مقابل أخبار الاستصحاب، فالاستصحاب لیس أمراً مرتکزاً فی أذهان العقلائی، حتی یقال أنّ أخبار الاستصحاب لوجود ارتکاز فی قبالها وبمضمونها تُحمل علی الإمضاء؛ وحینئذٍ تتقید بحدود الارتکاز، والمفروض أنّ الارتکاز لا یشمل ما قبل الفحص، فتختص أدلة الاستصحاب بما بعد الفحص ولا تشمل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یصح فی باب الاستصحاب وإن صح فی باب أدلة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للانصراف لیس هو هذا الارتکاز، وإنّما ما یُدّعی من أنّ الموجب للانصراف هو عبارة عن أنّ دیدن الشارع وطریقته فی تبلیغ أحکامه وإیصالها إلی المکلّفین هی بجعلها فی معرص الوصول ولیس دیدنه إیصال الأحکام إلی کل مکلفٍ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هذا هو دیدن الشارع وهذه هی طریقته فی إیصال الأحکام التی یهتم بها إلی المکلفین، هذا هو بنفسه قرینة علی تقیید أدلة الأصول المؤمّنة بما بعد الفحص؛ لأنّه لا یصح الجمع بین أمرین، أحدهما هو أنّ الشارع یطلب من المکلفین امتثال أحکامه، ویقول أنا أجعل هذه الأحکام فی معرض الوصول، وفی نفس الوقت یسمح للمکلف أن یجری البراءة قبل الفحص، أو أن یجری الاستصحاب النافی للتکلیف قبل الفحص، الجمع بینهما غیر مستساغ وغیر صحیح، فإذا کان هذا أمر مسلّم وهو أنّ طریقة الشارع بهذا الشکل، هذا وحده یکون موجباً لانصراف أدلّة الأصول المؤمّنة بشکل عام ولیس فقط البراءة الشرعیة؛ بل حتی أدلة الاستصحاب النافی للتکلیف، یوجب انصرافه إلی ما بعد الفحص وعدم جریانه إلی ما قبل الفحص</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تم من الوجوه السابقة لإثبات أصل وجوب الفحص تجری فی المقام أیضاً، یعنی کما أنّها أثبتت وجوب الفحص فی البراءة الشرعیة هی تجری لإثبات وجوب الفحص فی الاستصحاب النافی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المتقدّم من وجوه قصور المقتضی الذی هو احتمال القرینة المتصلة؛ بل قلنا بالقطع بالقرینة المتصلة التی هی عبارة عن ظهور حال الشارع المقدّس فی اهتمامه بأحکامه وبوصولها إلی المکلفین، وقلنا أنّ هذه أیضاً تمنع من إطلاق دلیل البراءة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یجری فی الاستصحاب النافی للتکلیف؛ لأنّ الاستصحاب النافی للتکلیف یقوم بنفس ما تقوم به البراءة الشرعیة، إجراؤه ینافی ما یظهر من حال الشارع المقدّس فی أنّه یهتم بتکالیفه ویرید وصول المکلّف إلیها ویحث المکلّف علیها، لا فرق بین أن یجری أصالة البراءة قبل الفحص أو یجری الاستصحاب النافی للتکلیف قبل الفحص</w:t>
      </w:r>
      <w:r>
        <w:rPr>
          <w:rFonts w:eastAsia="IRNazanin" w:cs="IRNazanin"/>
          <w:color w:val="111111"/>
          <w:sz w:val="28"/>
          <w:szCs w:val="28"/>
          <w:rtl w:val="true"/>
          <w:lang w:bidi="fa-IR"/>
        </w:rPr>
        <w:t>.</w:t>
      </w:r>
      <w:bookmarkStart w:id="193" w:name="pg4993_29793"/>
    </w:p>
    <w:p>
      <w:pPr>
        <w:pStyle w:val="BookText"/>
        <w:rPr/>
      </w:pPr>
      <w:bookmarkEnd w:id="193"/>
      <w:r>
        <w:rPr>
          <w:rFonts w:ascii="IRNazanin" w:hAnsi="IRNazanin" w:eastAsia="IRNazanin"/>
          <w:color w:val="111111"/>
          <w:sz w:val="28"/>
          <w:sz w:val="28"/>
          <w:szCs w:val="28"/>
          <w:rtl w:val="true"/>
          <w:lang w:bidi="fa-IR"/>
        </w:rPr>
        <w:t>ونفس الکلام یقال فی أخبار التعلّم التی تمّت لإثبات وجوب الفحص قبل إجراء البراءة الشرعیة ، هی بنفسها تکون موجبة لإثبات وجوب الفحص قبل إجراء الاستصحاب النافی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أخبار التعلّم بالخصوص بأنّ دلیل الاستصحاب یختلف عن دلیل البراءة الشرعیة، دلیل الاستصحاب بإمکانه أن یرفع موضوع أخبار التعلّم کأنه یکون حاکماً علیها، فیکون مقدماً علیها، باعتبار أنّ موضوع أخبار التعلم هو الشک، فإنّما یجب التعلم علی المکلف حینما یشک فی الحکم الشرعی، ودلیل الاستصحاب یجعل المکلف عالماً، یعنی یرفع الشک الذی هو موضوع أخبار التعلم؛ لأنّه یورث له العلم ویخرجه عن کونه شاکاً؛ فحینئذٍ یقدّم دلیل الاستصحاب علی أخبار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أن یجری الاستصحاب قبل الفحص</w:t>
      </w:r>
      <w:r>
        <w:rPr>
          <w:rFonts w:eastAsia="IRNazanin" w:cs="IRNazanin"/>
          <w:color w:val="111111"/>
          <w:sz w:val="28"/>
          <w:szCs w:val="28"/>
          <w:rtl w:val="true"/>
          <w:lang w:bidi="fa-IR"/>
        </w:rPr>
        <w:t>.</w:t>
      </w:r>
    </w:p>
    <w:p>
      <w:pPr>
        <w:pStyle w:val="Heading2"/>
        <w:numPr>
          <w:ilvl w:val="1"/>
          <w:numId w:val="1"/>
        </w:numPr>
        <w:rPr/>
      </w:pPr>
      <w:bookmarkStart w:id="194" w:name="__RefHeading___Toc400498_774463916"/>
      <w:bookmarkStart w:id="195" w:name="_Toc65"/>
      <w:bookmarkEnd w:id="194"/>
      <w:r>
        <w:rPr>
          <w:rtl w:val="true"/>
        </w:rPr>
        <w:t xml:space="preserve">الأصول العملیّة </w:t>
      </w:r>
      <w:r>
        <w:rPr>
          <w:rtl w:val="true"/>
        </w:rPr>
        <w:t xml:space="preserve">/ </w:t>
      </w:r>
      <w:r>
        <w:rPr>
          <w:rtl w:val="true"/>
        </w:rPr>
        <w:t>شرائط جریان الأصول العملیة بحث الأصول</w:t>
      </w:r>
      <w:bookmarkEnd w:id="1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أنّه هل یُشترط الفحص فی جریان الاستصحاب النافی للتکلیف فی الشبهات الحکمیة، وأنتهی الکلام إلی ما إذا کان الدلیل علی وجوب الفحص هو أخبار التعلّم، وقلنا أنّه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وجب التعلّم، باعتبار أنّ دلیل الاستصحاب حینما یتم؛ حینئذٍ یکون رافعاً لموضوع أخبار التعلّم، وموضوع أخبار التعلم هو الشک والشبهة، ودلیل الاستصحاب یجعل المکلّف عالماً ویخرجه عن کونه شاکاً، غایة الأمر أنّ هذا العلم تعبّدی، فیتقدّم دلیل الاستصحاب علی أخبار التعلّم، وبالتالی یجوز إجراء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الکلام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لیس صحیحاً، وذلک باعتبار أنّ الظاهر من أخبار التعلّم هو أنّها فی مقام بیان وجوب السؤال والفحص للوصول إلی الواقع وتعلّم الأحکام الواقعیة، والاستصحاب أصل عملی وعلی أفضل التقادیر یوجب العلم التعبّدی، ومن هنا لا یصدق عنوان التعلّم علی الاستصحاب، فالذی یجری الاستصحاب وینفی التکلیف لا یقال أنّه تعلّم، من اکتفی بالاستصحاب هو لم یتعلّم فی الواقع،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أخبار التعلم هو الشک فی الحکم الواقعی، الاستصحاب باعتباره أصلاً عملیاً لا یرفع الشک فی الحکم الواقعی، إذا کان الاستصحاب یوجب حصول العلم التعبّدی فهو لا یرفع موضوع أخبار التعلم؛ لأنّ موضوع أخبار التعلم هو الشک فی الحکم الواقعی، وتأمر بالسؤال والتعلّم لغرض الوصول إلی الحکم الواقعی، فعندما یشک المکلّف فی الحکم الواقعی؛ حینئذٍ یقال یجب علیک التعلّم لکی تصل إلی الواقع، الاستصحاب لا یرفع هذا الشک؛ بل یبقی هذا الشک محفوظاً بالرغم من جریان الاستصحاب، فمن هنا لا مجال لأن یقال أنّ دلیل الاستصحاب یرفع موضوع أخبار التعلم، هذا لا مجال له فی محل الکلام، باعتبار أنّ موضوع أخبار التعلم هو الشک فی الحکم الواقعی والاستصحاب لا یرفع هذا الشک؛ لأنّه مجرّد أصل عملی یُعطی بید المکلف لکی لا یبقی متحیراً ومتردداً فی مقام العمل،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علی هذا الطریق من دون أن یکون ناظراً إلی تشخیص الواقع وإحرازه، وإنّما هو أصل عملی لا یکون رافعاً لموضوع أخبار التعلم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افتراض تقدیم الاستصحاب علی أخبار التعلّم یستلزم لغویة أخبار التعلّم، باعتبار أنّ أکثر الشبهات الحکمیة، إنّ لم نقل کلها، یجری فیها الاستصحاب النافی للتکلیف، فإذا قلنا بتقدیم الاستصحاب علی أخبار التعلّم؛ حینئذٍ أخبار التعلّم لا مورد لها فی الشبهات الحکمیة وهذا ممّا یُبعد احتمال تقدیم الاستصحاب علی أخبار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الاستصحاب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أصالة الطهارة، أصالة الطهارة فی الشبهات الحکمیة هل هی مشروطة بالفحص أیضاً کما هو الحال فی البراءة والاستصحاب، أو لا ؟ الظاهر أنّه یجری فی أصالة الطهارة نفس ما تقدّم فی الاستصحاب، نف الوجوه التی ذُکرت فی الاستصحاب هی تجری أیضاً فی أصالة الطهارة وتنتج أنّ إجراء أصالة الطهارة یکون مشروطاً بالفحص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أیضاً نواجه سؤالاً فی مسألة أخبار التعلّم، هنا 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الدلیل علی وجوب الفحص هو أخبار التعلّم، فی هذه الحالة لا یمکن الاستدلال بأخبار التعلّم علی وجوب الفحص فی محل الکلام فی مقابل أصالة الطهارة، وذلک باعتبار أنّ النسبة بین أخبار التعلّم من جهة وبین دلیل أصالة الطهارة هی العموم والخصوص من وجه، باعتبار أنّ دلیل أصالة الطهارة یدل علی الطهارة عند الشک فی النجاسة، هذا فیه إطلاق یشمل ما قبل الفحص وما بعد الفحص، هذا من جهة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أخبار التعلّم هی تدل علی وجوب التعلّم قبل الفحص، فهی مخصوصة بالفحص، لکنها مطلقة من جهة أخری حیث أنّها تشمل الشک المرتبط بالنجاسة والطهارة وتشمل الشکوک الأخری الغیر مرتبطة بالنجاسة والطهارة، ومن هنا یکون فی کلٍ منهما جهة إطلاق، مادة الاجتماع بینهما هی الشبهة المرتبطة بالطهارة والنجاسة قبل الفحص، أخبار أصالة الطهارة تدل علی إجراء أصالة الطهارة وعدم وجوب التعلّم والفحص، فتجری الطهارة حتی قبل الفحص، بینما أخبار وجوب التعلّم تقول یجب التعلم ولا یجوز الرجوع إلی الطهارة قبل التعلّم، فیتعارضان فی مادة الاجتماع، یعنی فیما إذا کانت الشبهة من جهة الطهارة والنجاسة قبل الفحص، فلا یمکن العمل بأخبار التعلّم والالتزام بأنّ الفحص واجب ولا یجوز الرجوع إلی أصالة الطهارة قبل الفحص؛ لأنّ أخبار التعلّم لها معارض فی محل الکلام فی مادة الاجتماع وهی عبارة عن أصالة الطهارة، ولماذا نقدّم أخبار التعلّم علی أصالة الطهارة ؟ بل نعکس الأمر؛ فحینئذٍ لا یمکن الالتزام بوجوب التعلّم قبل الفحص فی محل الکلام عندما تکون الشبهة مرتبطة بالطهارة والنجاسة، قد یُتخیّل هذا المعنی بهذا التقریب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المطلب لیس تامّاً، باعتبار أنّه لو سلّمنا کل هذا الذی قیل وکل مقدمات هذه النتیجة، یحصل التعارض بین الدلیلین بنحو العموم والخصوص من وجه، ویتعارضان فی مادة الاجتماع ولا مرجّح لأحدهما، فیتساقطان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 یمکن إجراء أصالة الطهارة قبل الفحص، نصل إلی نفس النتیجة، نحن نرید أن نثبت عدم إمکان التمسّک بأصالة الطهارة قبل الفحص کما هو الحال فی الاستصحاب وفی أصالة البراءة، النتیجة واحدة وهی أنّه لا یمکن للمجتهد أن یجری أصالة الطهارة قبل الفحص، فنصل إلی نفس النتیجة حتی لو فرضنا التعارض والتساقط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بتقدیم أصالة الطهارة علی أخبار التوقّف؛ حینئذٍ هذا یکون معناه أنّ أصالة الطهارة تجری قبل الفحص، لکن إذا قلنا بالتعارض والتساقط؛ حینئذٍ نصل إلی النتیجة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التعلّم مرجعها إلی أنّ الشک قبل الفحص لا یکون مؤمّناً، ومن هنا تکون أخبار التعلّم ناظرة إلی کل ما یوجب التأمین من ناحیة الشک قبل الفحص، یعنی کل أصلٍ تکون نتیجته التأمین من ناحیة الشک قبل الفحص، أخبار التعلّم تنفی هذا التأمین وتکون ناظرة إلیه، مفاد أخبار التعلّم هو أنّ الشک قبل الفحص منجّز ولا یکون مؤمّناً؛ ولذا هی تأمر المکلّف بالفحص والسؤال؛ لأنّ الشک قبل الفحص لیس مؤمّناً، فإذا هی تقول لیس مؤمّناً،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یکون مؤمّناً من الشک قبل الفحص هی تکون ناظرة إلیه، هی تنفی معذریة الشک قبل الفحص، فکل ما یثبت معذریة الشک والجهل قبل الفحص هی تکون ناظرة إلیه، ومن هنا تکون هی حاکمة علی کل ما تکون نتیجته إثبات معذریة الجهل أو الشک قبل الفحص، وتقول أنّ المکلف عند الشک یجب علیه التعلم والفحص، یعنی لا یجوز له إجراء الأصول المؤمّنة قبل الفحص والتعلّم، فهی تکون ناظرة إلی کل الأصول المؤمّنة التی تکون نتیجتها معذریة الجهل والشک قبل الفحص، ومن جملة هذه الأصول التی تکون أخبار التعلّم ناظرة إلیها هی أصالة الطهارة، باعتبار أنّ أصالة الطهارة من الأصول المؤمّنة التی مرجعها إلی معذریة الجهل وأنّ الجاهل معذور قبل الفحص، فهی تکون حاکمة علیها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هذه الحکومة؛ حینئذٍ لا تُلاحَظ النسبة بین الدلیلین؛ لأنّ الدلیل الحاکم یقدّم علی الدلیل المحکوم حتی إذا کانت النسبة بینهما هی العموم والخصوص من وجه، فهذه النسبة إنّما یکون لها أثر عندما لا تکون هناک حکومة، أمّا عندما تکون هناک حکومة، بأن تکون أخبار التعلّم حاکمة علی أخبار أصالة الطهارة وغیرها من الأصول المؤمّنة؛ حینئذٍ لا تُلاحَظ النسبة بین الدلیلین، وأنّ النسبة بینهما هل هی العموم والخصوص من وجه أو لا ؟ ومن هنا لا مجال للتوقّف فی تقدیم أخبار التعلّم والسؤال علی أصالة الطهارة، وبهذا یتبیّن أنّ إجراء أصالة الطهارة أیضاً یکون مشروطاً بالفحص والسؤال حتی إذا کان الدلیل علی وجوب الفحص والسؤال فی الشبهات الحکمیة هی أخبار التعلّم، أمّا إذا کان الدلیل غیرها، فقد تبیّن فی بحث الاستصحاب أنّها أیضاً تجری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یرتبط بالأمر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استحقاق التارک للفحص للعقاب وعدم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بالبراءة قبل الفحص ما هو حکمه من ناحیة العقاب وعدمه ؟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المسألة فیها أقوال، وذکر ثلاثة أقوال فی المسألة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المنسوب للمشهور الذی یری أنّ التارک للفحص لا یستحق العقاب علی ترکه للفحص، وإنّما العقاب یکون علی مخالفة الواقع، فلو خالف الواقع یستحق العقاب علی مخالفة الواقع، ولو ترک الفحص ولم یخالف الواقع اتفاقاً لا یستحق العقاب؛ لأنّ التارک للتعلّم لا یستحق العقاب علی ترک التعلم، وإنّما یستحقه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جماعة من المحققین، کالمحقق الأردبیلی وصاحب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ویرون أنّ التارک للفحص یستحق العقاب علی ترکه للفحص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نُلاحظ فیه مخالفته للواقع؛ بل هو مطلقاً یستحق العقاب، سواء خالف الواقع، أو لم یخالفه، حتی إذا لم یخالف الواقع أیضاً هو یستحق العقاب علی ترک التعلّم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أنّ التارک للتعلّم یستحق العقاب کما هو الحال فی القول الثانی، لکن لا مطلقاً، وإنّما هو یستحق العقاب عندما یکون ترک التعلّم مؤدیاً إلی مخالفة الواقع، والفرق بین القول المشهور وهذا القول الثالث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حسب القول الثالث یکون العقاب علی نفس ترک التعلّم، لکن مقیّداً بأن یؤدی إلی مخالفة الواقع، بینما علی القول المشهور یکون استحقاق العقاب لیس علی ترک التعلّم، وإنّما علی مخالفة الواقع، هو یعاقب لأنّه خالف الواقع ولیس لأنّه ترک التعلّم المؤدی إلی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الفرق بینهما وقد ذُکر فی التقریرات  </w:t>
      </w:r>
      <w:r>
        <w:rPr>
          <w:rStyle w:val="FootnoteAnchor"/>
          <w:rtl w:val="true"/>
        </w:rPr>
        <w:footnoteReference w:id="96"/>
      </w:r>
      <w:r>
        <w:rPr>
          <w:rFonts w:ascii="IRNazanin" w:hAnsi="IRNazanin" w:eastAsia="IRNazanin"/>
          <w:color w:val="111111"/>
          <w:sz w:val="28"/>
          <w:sz w:val="28"/>
          <w:szCs w:val="28"/>
          <w:rtl w:val="true"/>
          <w:lang w:bidi="fa-IR"/>
        </w:rPr>
        <w:t xml:space="preserve">   بأنّ هذا الفرق فرق علمی بین رأی المشهور وبین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هو علی کلا التقدیرین یستحق العقاب عندما یترک التعلم ویؤدی ذلک إلی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هذا الکلام قد یُصاغ بصیاغة أخری کما فی بعض العبائر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طُرحت المسألة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التعلّم والفحص هل هو وجوب طریقی أو وجوب نفسی ؟ فإن کان وجوباً طریقیاً لغرض تنجیز الواقع؛ فحینئذٍ لا یترتب العقاب علی ترکه، إلاّ عند مخالفة الواقع ویکون العقاب علی مخالفة الواقع، أمّا إذا کان وجوباً نفسیاً؛ فحینئذٍ یکون العقاب علی ترکه کسائر الواجبات النفسیة الأخری ولا علاقة لذلک بمخالفة الواقع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الطرح الأوّل والطرح الثانی، مبنی الأقوال الثلاثة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هذا، یعنی المشهور عندما یقول بأنّ التارک للفحص لا یستحق العقاب إلاّ إذا خالف الواقع، وأنّ المناط فی استحقاق العقاب هو علی مخالفة الواقع، مبنی هذا القول هو أنّ وجوب التعلّم هو وجوب طریقی الغرض منه تنجیز الواقع؛ ولذا لا یکون هناک عقاب علی مخالفته بما هو وجوب تعلّم، وإنّما إذا أدّی إلی مخالفة الواقع فالعقاب یکون علی مخالفة الواقع، أو بالتعدیل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ترک التعلّم المؤدّی إلی مخالفة الواقع، فمبنی هذا القول هو کون وجوب التعلّم وجوباً طریقیاً، بینما مبنی قول المحقق الأردبیلی وصاحب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وجوب التعلّم وجوباً نفسّیاً، هو أُمر بالسؤال والتعلم والأمر ظاهر فی أنّ وجوبه وجوب نفسی، فیُلتزم بأنّ وجوب التعلّم وجوب نفسی؛ ولذا یکون هناک عقاب علی ترکه، والمکلّف یستحق العقاب عندما یترک التعلّم بقطع النظر عن مسألة مخالفة الواقع أو عدمه، فمبنی الأقوال السابقة هو أنّه هل أنّ وجوب التعلّم وجوب طریقی أو وجوب نفسی ؟</w:t>
      </w:r>
    </w:p>
    <w:p>
      <w:pPr>
        <w:pStyle w:val="BookText"/>
        <w:rPr/>
      </w:pPr>
      <w:r>
        <w:rPr>
          <w:rFonts w:ascii="IRNazanin" w:hAnsi="IRNazanin" w:eastAsia="IRNazanin"/>
          <w:color w:val="111111"/>
          <w:sz w:val="28"/>
          <w:sz w:val="28"/>
          <w:szCs w:val="28"/>
          <w:rtl w:val="true"/>
          <w:lang w:bidi="fa-IR"/>
        </w:rPr>
        <w:t>نفس هذا الکلام ـــــــ کما نُبّه علیه فی کلماتهم ـــــــ یجری فی مسألة التارک للاحتیاط فی موارد وجوب الاحتیاط، أنّ وجوب الاحتیاط هل هو وجوب طریقی صرف لتنجیز الواقع، أو هو وجوب نفسی ؟ إذا قلنا أنّ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وجوب نفسی، فالتارک للاحتیاط یُعاقب علی ترک الاحتیاط، وإذا قلنا أنّه وجوب طریقی، فالتارک للاحتیاط لا یُعاقب علی ترک الاحتیاط، وإنّما یُعاقب علی مخالفة الواقع، أو یُعاقب علی ترک الاحتیاط المؤدّی إلی مخالفة الواقع 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هو وجوب تعلّم المکلّف ما ثبت علیه من أحکام فرعیة 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الأدلة علی وجوب تعلّم الأحکام الفرعیة الإلزامیة علی المکلّف، فإذا ترک المکلّف تعلم هذه الأحکام الإلزامیة الفرعیة؛ حینئذٍ یقع الکلام فی أنّه یستحق العقاب علی ترک التعلّم، أو علی مخالفة الواقع، فیأتی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یثبت وجوب التعلّم ــــــ فرضاً ـــــ فی المسائل العقائدیة وفی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عن محل الکلام؛ لأنّ وجوب التعلّم بالنسبة إلی المسائل العقائدیة التی یجب الاعتقاد والتصدیق بها یکون وجوبه وجوباً نفسیاً ولیس طریقیاً، فهی خارجة عن محل الکلام ولیس الکلام فی وجوب تعلّم المسائل العقائدیة وأصول الدین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وجوب تعلّم الأحکام الکلّیة التی لا ترتبط بالشخص نفسه، هذا أیضاً خارج عن محل الکلام؛ لأنّ وجوبها وجوب کفائی والذی هو عبارة عن الاجتهاد، یجب علیه أن یتعلّم الأحکام الشرعیة الکلیة التی ترتبط به أو لا ترتبط به، یجب تعلّمها عن اجتهادٍ وتفّقهٍ، هذا وجوبه وجوب کفائی وهو خارج أیضاً عن محل الکلام، وإنّما الکلام فی الوجوب العینی علی المکلّف، وهذا لا یکون إلاّ فی المسائل الفرعیة والأحکام الإلزامیة التی یبتلی بها المکلف، هذه هی الأحکام التی یجب علی المکلّف تعلمها ویقع الکلام فی أنّ تعلمها هل هو واجب طریقی أو واجب نفسی ؟ هذا هو محل الکلام، نحن نتکلّم عن الواجب الذی یجب علی کل مکلفٍ مکلف، هذا إذا ترکه المکلّف؛ حینئذٍ یقع الکلام فی أنّه یستحق العقاب علی ماذا ؟</w:t>
      </w:r>
    </w:p>
    <w:p>
      <w:pPr>
        <w:pStyle w:val="BookText"/>
        <w:rPr/>
      </w:pPr>
      <w:r>
        <w:rPr>
          <w:rFonts w:ascii="IRNazanin" w:hAnsi="IRNazanin" w:eastAsia="IRNazanin"/>
          <w:color w:val="111111"/>
          <w:sz w:val="28"/>
          <w:sz w:val="28"/>
          <w:szCs w:val="28"/>
          <w:rtl w:val="true"/>
          <w:lang w:bidi="fa-IR"/>
        </w:rPr>
        <w:t>المشهور یذهب إلی أنّ استحقاق العقاب یکون علی مخالفة الواقع لا علی ترک التعلّم، وقلنا أنّ مبنی هذا هو أنّه یری أنّ وجوب التعلّم وجوب طریقی ولیس وجوباً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لقول المشهور علی أنّ وجوب التعلّم وجوب طریقی ولیس وجوباً نفسیاً بأنّه هو یُسلّم مبدئیاً أنّه لا إشکال کما تقرر وثبت فی بحث الأوامر لا إشکال فی أنّ کل أمر ظاهر فی أنّ الوجوب وجوب نفسی لا غیری وطریقی، وعینی لا کفائی، وتعیینی لا تخییری، لکن قالوا فی خصوص المقام هناک قرائن توجب صرف الأمر عن هذا الظهور وانعقاد ظهور آخر له فی کونه وجوباً طریقیاً لا نفسیاً، وهذه القرائن داخلیة، وهناک قرائن من الخارج تجعل الأمر بالتعلم فی روایات التعلم ظاهرة فی الوجوب الطریقی؛ لأنّ وجوبها وجوب طریقی لا نفسی، وإن کان مقتضی الأصل الأوّلی أنّ وجوبه وجوب نفسی، وهذه القرائن هی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مسألة أنّ نفس السؤال فیه إشارة إلی أنّه طریق إلی شیء، یعنی أنّ الغرض من السؤال عن شیء هو الوصول إلی ذلک الشیء، الأمر بالسؤال أیضاً یکون ظاهراً فی هذا المعنی، نفس الأمر بالسؤال عن شیء یکون ظاهراً فی أنّ الغرض من السؤال والأمر بالسؤال إنّما هو مجرّد طریق للوصول إلی ذلک الشیء والعمل به، فوجوبه فی الحقیقة هو وجوب مقدّمی، یعنی هو یجب لأجل العمل لا أنّه یجب بنفسه وبما هو هو کما هو الحال فی الواجبات النفسیة، حیث فی الواجبات النفسیة الشیء یجب بما هو هو؛ لأنّ تمام الملاک قائم فیه، هنا نقول أنّ وجوب السؤال لیس قائماً بنفس السؤال، وإنّما الملاک قائم فی المسئول عنه، وفی الوصول إلی العمل ومقدّمة لأجل العمل، ویُمثّل لذلک بالسؤال عن الطریق ـــــــ مثلاً ــــــ کأن یسأل عن الطریق إلی کربلاء، الغرض منه هو أن یمشی علی هذا الطریق حتی یصل إلی کربلاء، فالأمر بالسؤال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عن الطریق إلی کربلاء، الغرض منه هو الوصول إلی کربلاء</w:t>
      </w:r>
      <w:r>
        <w:rPr>
          <w:rFonts w:eastAsia="IRNazanin" w:cs="IRNazanin"/>
          <w:color w:val="111111"/>
          <w:sz w:val="28"/>
          <w:szCs w:val="28"/>
          <w:rtl w:val="true"/>
          <w:lang w:bidi="fa-IR"/>
        </w:rPr>
        <w:t>.</w:t>
      </w:r>
      <w:bookmarkStart w:id="196" w:name="pg4993_29808"/>
    </w:p>
    <w:p>
      <w:pPr>
        <w:pStyle w:val="BookText"/>
        <w:rPr/>
      </w:pPr>
      <w:bookmarkEnd w:id="196"/>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بالفحص والتعلّم له ظهور فی حدّ نفسه بمقتضی الارتکازات العرفیة فی أنّه طریقی لا أنّه یجب السؤال لمجرد السؤال ویجب التعلم لمجرّد التعلم، وإنّما یجب السؤال مقدّمة للعمل والفحص مقدّمة للعمل وهذا هو معنی الوجوب الطریقی</w:t>
      </w:r>
      <w:r>
        <w:rPr>
          <w:rFonts w:eastAsia="IRNazanin" w:cs="IRNazanin"/>
          <w:color w:val="111111"/>
          <w:sz w:val="28"/>
          <w:szCs w:val="28"/>
          <w:rtl w:val="true"/>
          <w:lang w:bidi="fa-IR"/>
        </w:rPr>
        <w:t>.</w:t>
      </w:r>
    </w:p>
    <w:p>
      <w:pPr>
        <w:pStyle w:val="Heading2"/>
        <w:numPr>
          <w:ilvl w:val="1"/>
          <w:numId w:val="1"/>
        </w:numPr>
        <w:rPr/>
      </w:pPr>
      <w:bookmarkStart w:id="197" w:name="__RefHeading___Toc400500_774463916"/>
      <w:bookmarkStart w:id="198" w:name="_Toc66"/>
      <w:bookmarkEnd w:id="197"/>
      <w:r>
        <w:rPr>
          <w:rtl w:val="true"/>
        </w:rPr>
        <w:t xml:space="preserve">الأصول العملیّة </w:t>
      </w:r>
      <w:r>
        <w:rPr>
          <w:rtl w:val="true"/>
        </w:rPr>
        <w:t xml:space="preserve">/ </w:t>
      </w:r>
      <w:r>
        <w:rPr>
          <w:rtl w:val="true"/>
        </w:rPr>
        <w:t>شرائط جریان الأصول العملیة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w:t>
      </w:r>
    </w:p>
    <w:p>
      <w:pPr>
        <w:pStyle w:val="BookText"/>
        <w:rPr/>
      </w:pPr>
      <w:r>
        <w:rPr>
          <w:rFonts w:ascii="IRNazanin" w:hAnsi="IRNazanin" w:eastAsia="IRNazanin"/>
          <w:color w:val="111111"/>
          <w:sz w:val="28"/>
          <w:sz w:val="28"/>
          <w:szCs w:val="28"/>
          <w:rtl w:val="true"/>
          <w:lang w:bidi="fa-IR"/>
        </w:rPr>
        <w:t>کان الکلام فی الاعتراضات التی اوردها السید الشهید علی کلام السید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 و هو الاخیر من الاعتراضات التی سجلها السید الشهید علی کلام السید الاستاذ الخویی و هو اننا لو غضضنا النظر عن کل ما تقدم من الاشکالات فانه مع ذلک لا یصح ما قاله السید الخویی حیث قال ان هذا الترک و الفعل الذین بلغنا الثواب علیهما اذا کان احدهما او کلاهما تعبدیا فالمورد من موارد التزاحم لا التعارض لانه لا مانع ثبوتا من جعل الاستحباب لکل من الفعل و الترک حینئذ لانهما من قبیل الضدین الذین لهما ثالث</w:t>
      </w:r>
    </w:p>
    <w:p>
      <w:pPr>
        <w:pStyle w:val="BookText"/>
        <w:rPr/>
      </w:pPr>
      <w:r>
        <w:rPr>
          <w:rFonts w:ascii="IRNazanin" w:hAnsi="IRNazanin" w:eastAsia="IRNazanin"/>
          <w:color w:val="111111"/>
          <w:sz w:val="28"/>
          <w:sz w:val="28"/>
          <w:szCs w:val="28"/>
          <w:rtl w:val="true"/>
          <w:lang w:bidi="fa-IR"/>
        </w:rPr>
        <w:t>غایة الامر ان المکلف لا یقدر علی امتثالهما</w:t>
      </w:r>
    </w:p>
    <w:p>
      <w:pPr>
        <w:pStyle w:val="BookText"/>
        <w:rPr/>
      </w:pPr>
      <w:r>
        <w:rPr>
          <w:rFonts w:ascii="IRNazanin" w:hAnsi="IRNazanin" w:eastAsia="IRNazanin"/>
          <w:color w:val="111111"/>
          <w:sz w:val="28"/>
          <w:sz w:val="28"/>
          <w:szCs w:val="28"/>
          <w:rtl w:val="true"/>
          <w:lang w:bidi="fa-IR"/>
        </w:rPr>
        <w:t xml:space="preserve">هذا الکلام لا یصح فی ما اذا فرضنا ان هناک خبرا یدل علی استحباب فعل مثل استحباب صوم یوم عاشوراء و هناک خبر آخر یدل علی کراهة ذلک الفعل مثل کراهة صوم یوم عاشوراء لا علی استحباب الترک و قلنا ان اخبار من بلغ تشمل الخبر الدال علی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 شمول اخبار من بلغ للخبر الدال علی الکراهة و فرقنا بین الکراهة و استحباب الترک و الآن لنفرض ان اخبار من بلغ تشمل الخبر الدال علی الکراهة و نحن لم نقبل هذا المبنی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بشمول اخبار من بلغ للخبر الدال علی الکراهة فالمورد من موارد التعارض مع انه احدهما عبادی قطعا فان کل صوم مشروط بقصد القربة و عبادی مع ان السید الخویی قال ان المورد من موارد التزاحم</w:t>
      </w:r>
    </w:p>
    <w:p>
      <w:pPr>
        <w:pStyle w:val="BookText"/>
        <w:rPr/>
      </w:pPr>
      <w:r>
        <w:rPr>
          <w:rFonts w:ascii="IRNazanin" w:hAnsi="IRNazanin" w:eastAsia="IRNazanin"/>
          <w:color w:val="111111"/>
          <w:sz w:val="28"/>
          <w:sz w:val="28"/>
          <w:szCs w:val="28"/>
          <w:rtl w:val="true"/>
          <w:lang w:bidi="fa-IR"/>
        </w:rPr>
        <w:t>لانه اذا کان هذا الخبر یدل علی استحباب صوم یوم عاشوراء فانه یدل علی ان هذا الصوم محبوب عند المولی و الخبر الآخر الدال علی الکراهة یدل علی ان الصوم مبغوض و من المستحیل ان یکون مرکز الحب و البغض واحدا فیتعارضان لانه لا یمکن ان یکون شیء واحد محبوبا و مبغوضا فیقع التعارض بین استحباب الصوم و کراهته</w:t>
      </w:r>
    </w:p>
    <w:p>
      <w:pPr>
        <w:pStyle w:val="BookText"/>
        <w:rPr/>
      </w:pPr>
      <w:r>
        <w:rPr>
          <w:rFonts w:ascii="IRNazanin" w:hAnsi="IRNazanin" w:eastAsia="IRNazanin"/>
          <w:color w:val="111111"/>
          <w:sz w:val="28"/>
          <w:sz w:val="28"/>
          <w:szCs w:val="28"/>
          <w:rtl w:val="true"/>
          <w:lang w:bidi="fa-IR"/>
        </w:rPr>
        <w:t>فنفس الصوم محبوب بموجب الخبر الدال علی الاستحباب و نفس الصوم مبغوض بموجب الخبر الدال علی الکراهة و لا یمکن ثبوتا جعلهما معا مثل صل و لا تصل</w:t>
      </w:r>
    </w:p>
    <w:p>
      <w:pPr>
        <w:pStyle w:val="BookText"/>
        <w:rPr/>
      </w:pPr>
      <w:r>
        <w:rPr>
          <w:rFonts w:ascii="IRNazanin" w:hAnsi="IRNazanin" w:eastAsia="IRNazanin"/>
          <w:color w:val="111111"/>
          <w:sz w:val="28"/>
          <w:sz w:val="28"/>
          <w:szCs w:val="28"/>
          <w:rtl w:val="true"/>
          <w:lang w:bidi="fa-IR"/>
        </w:rPr>
        <w:t>و لا ینثلم هذه الاستحالة بکون احدهما او کلیهما تعبدیا فکون احدهما قربیا لا یجدی فی الخروج عن باب التعارض</w:t>
      </w:r>
    </w:p>
    <w:p>
      <w:pPr>
        <w:pStyle w:val="BookText"/>
        <w:rPr/>
      </w:pPr>
      <w:r>
        <w:rPr>
          <w:rFonts w:ascii="IRNazanin" w:hAnsi="IRNazanin" w:eastAsia="IRNazanin"/>
          <w:color w:val="111111"/>
          <w:sz w:val="28"/>
          <w:sz w:val="28"/>
          <w:szCs w:val="28"/>
          <w:rtl w:val="true"/>
          <w:lang w:bidi="fa-IR"/>
        </w:rPr>
        <w:t>افرضوا ان کلیهما تعبدیان فمع ذلک لا یدخل المورد فی باب التزاحم لانه لا یمکن عقلا و ثبوتا جعل هذین الحکمین من قبل الشارع لان معناه ان فعلا واحد فی آن واحد محبوب للمولی و فی نفس الوقت مبغوض للمولی و هو محال عقلا</w:t>
      </w:r>
    </w:p>
    <w:p>
      <w:pPr>
        <w:pStyle w:val="BookText"/>
        <w:rPr/>
      </w:pPr>
      <w:r>
        <w:rPr>
          <w:rFonts w:ascii="IRNazanin" w:hAnsi="IRNazanin" w:eastAsia="IRNazanin"/>
          <w:color w:val="111111"/>
          <w:sz w:val="28"/>
          <w:sz w:val="28"/>
          <w:szCs w:val="28"/>
          <w:rtl w:val="true"/>
          <w:lang w:bidi="fa-IR"/>
        </w:rPr>
        <w:t>فنفس النکتة التی توجب ان نقول بالتعارض فی مثل صل و لا تصل و هی التنافی بین الجعلین موجود فی ما نحن فیه لانه کما ان خطاب صل تدل علی المحبوبیة و لا تصل تدل علی المبغوضیه و لذا لا یمکن جعلهما معا فکذلک فی ما نحن فیه لانه یوجد التنافی بین مدلولی الخبرین الدالین علی الاستحباب و الکراهة فهما یکذبان الآخر و التعارض هو التکاذب</w:t>
      </w:r>
    </w:p>
    <w:p>
      <w:pPr>
        <w:pStyle w:val="BookText"/>
        <w:rPr/>
      </w:pPr>
      <w:r>
        <w:rPr>
          <w:rFonts w:ascii="IRNazanin" w:hAnsi="IRNazanin" w:eastAsia="IRNazanin"/>
          <w:color w:val="111111"/>
          <w:sz w:val="28"/>
          <w:sz w:val="28"/>
          <w:szCs w:val="28"/>
          <w:rtl w:val="true"/>
          <w:lang w:bidi="fa-IR"/>
        </w:rPr>
        <w:t>فالاشکال الرابع هو انه فی مثل ما اذا دل خبر علی استحباب فعل و خبر آخر دل علی کراهة نفس ذلک الفعل فالمورد من موارد التعارض قطعا لا من موارد التزاحم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جعل هذین الحکمین من قبل الشارع غیرمتصور عقلا و ثبوتا بخلاف باب التزاحم فانه فی موارد التزاحم لا تنافی بین الجعلین وانما المکلف لا یقدر علی امتثالهما معا</w:t>
      </w:r>
    </w:p>
    <w:p>
      <w:pPr>
        <w:pStyle w:val="BookText"/>
        <w:rPr/>
      </w:pPr>
      <w:r>
        <w:rPr>
          <w:rFonts w:ascii="IRNazanin" w:hAnsi="IRNazanin" w:eastAsia="IRNazanin"/>
          <w:color w:val="111111"/>
          <w:sz w:val="28"/>
          <w:sz w:val="28"/>
          <w:szCs w:val="28"/>
          <w:rtl w:val="true"/>
          <w:lang w:bidi="fa-IR"/>
        </w:rPr>
        <w:t>هذه هی الاعتراضات التی اوردها السید الشهید علی کلام السید الخویی و قد عرفنا ان هذه الاعتراضات صحیحة و ان ما علقه السید الهاشمی غیر تامه</w:t>
      </w:r>
    </w:p>
    <w:p>
      <w:pPr>
        <w:pStyle w:val="BookText"/>
        <w:rPr/>
      </w:pPr>
      <w:r>
        <w:rPr>
          <w:rFonts w:ascii="IRNazanin" w:hAnsi="IRNazanin" w:eastAsia="IRNazanin"/>
          <w:color w:val="111111"/>
          <w:sz w:val="28"/>
          <w:sz w:val="28"/>
          <w:szCs w:val="28"/>
          <w:rtl w:val="true"/>
          <w:lang w:bidi="fa-IR"/>
        </w:rPr>
        <w:t>و بهذا تم الکلام عن الامر الثالث من الامور التی قلنا انه لا بد من البحث عنها و هو ان نری نسبة اخبار من بلغ الی الخبر الدال علی الکراهة و قد عرفنا انها تشمل الخبر الدال علی الکراهة خلافا للسید الخویی و لکنها بشمولها له لا تثبت الکراهة بل تثبت استحباب الترک</w:t>
      </w:r>
    </w:p>
    <w:p>
      <w:pPr>
        <w:pStyle w:val="BookText"/>
        <w:rPr/>
      </w:pPr>
      <w:r>
        <w:rPr>
          <w:rFonts w:ascii="IRNazanin" w:hAnsi="IRNazanin" w:eastAsia="IRNazanin"/>
          <w:color w:val="111111"/>
          <w:sz w:val="28"/>
          <w:sz w:val="28"/>
          <w:szCs w:val="28"/>
          <w:rtl w:val="true"/>
          <w:lang w:bidi="fa-IR"/>
        </w:rPr>
        <w:t>کما تبین ان اخبار من بلغ لا تشمل اساسا الخبر الدال علی الاستحباب فیما اذا یوجد خبر دال علی الکراهة</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ان اخبار من بلغ هل تشمل الخبر الدال علی الاستحباب الذی نعلم وجدانا او تعبدا کذبه مثل ما اذا جاءنا خبر یدل علی استحباب فعل و نحن نعلم ان هذا الخبر کاذب اما وجدانا و بالقطع و اما نعلم بکذبه باعتبار وجود بینة علی کذبه فهل مثل هذا الخبر الذی هو معلوم الکذب مشمول لاخبار من بلغ ام لا؟</w:t>
      </w:r>
    </w:p>
    <w:p>
      <w:pPr>
        <w:pStyle w:val="BookText"/>
        <w:rPr/>
      </w:pPr>
      <w:r>
        <w:rPr>
          <w:rFonts w:ascii="IRNazanin" w:hAnsi="IRNazanin" w:eastAsia="IRNazanin"/>
          <w:color w:val="111111"/>
          <w:sz w:val="28"/>
          <w:sz w:val="28"/>
          <w:szCs w:val="28"/>
          <w:rtl w:val="true"/>
          <w:lang w:bidi="fa-IR"/>
        </w:rPr>
        <w:t>کلام المشهور و السید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الخبر المعلوم وجدانا کذبه فقد ذکر السید الخویی و لعله هو المشهور ان اخبار من بلغ لا تشمل مثل هذا الخبر و ذکر السید الخویی فی الدلیل علی عدم الشمول ان وجه عدم الشمول هو الانصراف لان اخبار من بلغ منصرفة قطعا عن مثل هذا الخبر لان من بلغه لا تشمل البلوغ الذی هو معلوم الکذب و من سمع لا تشمل السماع الذی نعلم بکذب الخبر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الخبر الذی غیر معلوم الکذب وجدانا و انما هناک حجة تعبدیة علی کذبه مثلا افرضوا ان خبرا یدل علی استحباب فعل و هناک حجة علی عدم استحبابه مثل خبر صحیح و خبر الثقة او اطلاق آیة من الآیات او عموم آیة فمع وجود هذه الامور نعلم تعبدا بعدم الاستحباب فهنا قال السید الخویی ان اخبار من بلغ تشمل مثل هذا الخبر ایضا للانصراف باعتبار ان مثل هذا الاستحباب نعلم بعدمه تعبدا فمع وجود علم تعبدی اذن لا تشمله اخبار من بلغ</w:t>
      </w:r>
    </w:p>
    <w:p>
      <w:pPr>
        <w:pStyle w:val="BookText"/>
        <w:rPr/>
      </w:pPr>
      <w:r>
        <w:rPr>
          <w:rFonts w:ascii="IRNazanin" w:hAnsi="IRNazanin" w:eastAsia="IRNazanin"/>
          <w:color w:val="111111"/>
          <w:sz w:val="28"/>
          <w:sz w:val="28"/>
          <w:szCs w:val="28"/>
          <w:rtl w:val="true"/>
          <w:lang w:bidi="fa-IR"/>
        </w:rPr>
        <w:t>بعبارة اخری باعتبار انه نحن نری ان هناک ملازمة بین الاستحباب و الثواب کما ذکرناها سابقا فعند القوم قاعدة یسمونها بالملازمة بین الاستحباب و الثواب لان الثواب لا یعطی جزافا بل یعطی عن استحقاق فیلزم ان یکون الفعل مامورابه حتی یعطی الثواب علی اتیانه فنحن اذا علمنا بان الفعل لیس مستحبا فبالتالی نعلم بعدم الثواب فالشخص الذی یعلم بعدم الثواب علی فعل فکیف یعقل شمول اخبار من بلغ لمثل هذا الخبر الذی نعلم بعدم وجود الاستحباب فی متعلقه</w:t>
      </w:r>
    </w:p>
    <w:p>
      <w:pPr>
        <w:pStyle w:val="BookText"/>
        <w:rPr/>
      </w:pPr>
      <w:r>
        <w:rPr>
          <w:rFonts w:ascii="IRNazanin" w:hAnsi="IRNazanin" w:eastAsia="IRNazanin"/>
          <w:color w:val="111111"/>
          <w:sz w:val="28"/>
          <w:sz w:val="28"/>
          <w:szCs w:val="28"/>
          <w:rtl w:val="true"/>
          <w:lang w:bidi="fa-IR"/>
        </w:rPr>
        <w:t>فاذا علمنا علما تعبدیا بعدم استحبابه علمنا بعدم وجود الثواب علیه فکیف یکون مشمولا لاخبار من بلغ؟ فانه غیرممکن</w:t>
      </w:r>
    </w:p>
    <w:p>
      <w:pPr>
        <w:pStyle w:val="BookText"/>
        <w:rPr/>
      </w:pPr>
      <w:r>
        <w:rPr>
          <w:rFonts w:ascii="IRNazanin" w:hAnsi="IRNazanin" w:eastAsia="IRNazanin"/>
          <w:color w:val="111111"/>
          <w:sz w:val="28"/>
          <w:sz w:val="28"/>
          <w:szCs w:val="28"/>
          <w:rtl w:val="true"/>
          <w:lang w:bidi="fa-IR"/>
        </w:rPr>
        <w:t xml:space="preserve">هذا ما ذکره السید الخویی فی الدراسات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هناک وجه لخروج هذا الخبر عن اخبار من بلغ غیر هذا الوجه الذی ذکره السید الخویی و هو الحکومة بان یقال ان الحجة القائمة علی عدم استحباب هذا العمل حاکمة علی هذا الخبر الدال علی الاستحباب لان هذه الحجة باعتبار انها حجة و الحجیة عبارة عن جعل العلمیة و الطریقیة من الشارع فاذا قامت الحجة علی عدم الاستحباب فمعناه اننا علمنا علما تعبدیا بعدم الاستحباب و علمنا بکذب الخبر الدال علی الاستحباب و علمنا بعدم شمول اخبار من بلغ لمثل هذا الخبر لانه یجب ان نحتمل صدق هذا الخبر حتی یکون مشمولا لاخبار من بلغ</w:t>
      </w:r>
    </w:p>
    <w:p>
      <w:pPr>
        <w:pStyle w:val="BookText"/>
        <w:rPr/>
      </w:pPr>
      <w:r>
        <w:rPr>
          <w:rFonts w:ascii="IRNazanin" w:hAnsi="IRNazanin" w:eastAsia="IRNazanin"/>
          <w:color w:val="111111"/>
          <w:sz w:val="28"/>
          <w:sz w:val="28"/>
          <w:szCs w:val="28"/>
          <w:rtl w:val="true"/>
          <w:lang w:bidi="fa-IR"/>
        </w:rPr>
        <w:t>فموضوع اخبار من بلغ ینتفی بقیام الحجة علی عدم الاستحباب لان الحجة علم بعدم الاستحباب فاذا علمنا بعدم الاستحباب فلا تشملنا اخبار من بلغ</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الحجیة بمعنی جعل العلمیة فاذا دل خبر الثقة علی عدم الاستحباب یدل علی کذب الاستحباب فنحن فی نظر الشارع عالمون بعدم الاستحباب و لا تشملنا اخبار من بلغ لان موضوع اخبار من بلغ هو ما اذا لم نعلم بکذب الخبر الدال علی الاستحباب</w:t>
      </w:r>
      <w:bookmarkStart w:id="199" w:name="pg4993_29816"/>
    </w:p>
    <w:p>
      <w:pPr>
        <w:pStyle w:val="BookText"/>
        <w:rPr/>
      </w:pPr>
      <w:bookmarkEnd w:id="199"/>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بما قالوه و اما ما نقوله هو انه یجب ان نقسم الخبر الدال علی الاستحباب و الذی نتکلم عنه فی الامر الرابع الی اقسام ثلاثة لا الی قسمین کما صنع آخرون</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نفترض ان الخبر الضعیف معلوم الکذب وجدانا مئة بالمئة و هذا القسم خروجه عن اخبار من بلغ واضح و لیس فیه شک و لا اشکال لا ان دخوله تحت اخبار من بلغ غیر ممکن فان شمول اخبار من بلغ لمثل الخبر المقطوع الکذب ممکن ثبوتا بناء علی ان مفاد اخبار من بلغ هو الاحتمال الثانی من الاحتمالات و هو استحباب العمل بعنوانه الثانوی فبناء علی هذا المبنی یمکن شمول اخبار من بلغ لمثل هذا الخبر یعنی ان الفعل الذی سمعت انه مستحب فانه مستحب و هذا ممکن لان هذا العمل سمعنا ثوابه و ان نعلم بکذب ما سمعناه و المهم هو السماع و البلوغ</w:t>
      </w:r>
    </w:p>
    <w:p>
      <w:pPr>
        <w:pStyle w:val="BookText"/>
        <w:rPr/>
      </w:pPr>
      <w:r>
        <w:rPr>
          <w:rFonts w:ascii="IRNazanin" w:hAnsi="IRNazanin" w:eastAsia="IRNazanin"/>
          <w:color w:val="111111"/>
          <w:sz w:val="28"/>
          <w:sz w:val="28"/>
          <w:szCs w:val="28"/>
          <w:rtl w:val="true"/>
          <w:lang w:bidi="fa-IR"/>
        </w:rPr>
        <w:t>و لکن هذا خلاف الظاهر من هذه الاخبار و الوجه فی ذلک یاتی غدا ان شاء الله</w:t>
      </w:r>
    </w:p>
    <w:p>
      <w:pPr>
        <w:pStyle w:val="Heading2"/>
        <w:numPr>
          <w:ilvl w:val="1"/>
          <w:numId w:val="1"/>
        </w:numPr>
        <w:rPr/>
      </w:pPr>
      <w:bookmarkStart w:id="200" w:name="__RefHeading___Toc400502_774463916"/>
      <w:bookmarkStart w:id="201" w:name="_Toc67"/>
      <w:bookmarkEnd w:id="200"/>
      <w:r>
        <w:rPr>
          <w:rtl w:val="true"/>
        </w:rPr>
        <w:t xml:space="preserve">یجب القضاء دون الکفاره فی موارد </w:t>
      </w:r>
      <w:r>
        <w:rPr>
          <w:rtl w:val="true"/>
        </w:rPr>
        <w:t>(</w:t>
      </w:r>
      <w:r>
        <w:rPr>
          <w:rtl w:val="true"/>
        </w:rPr>
        <w:t>المورد السادس</w:t>
      </w:r>
      <w:r>
        <w:rPr>
          <w:rtl w:val="true"/>
        </w:rPr>
        <w:t xml:space="preserve">) </w:t>
      </w:r>
      <w:r>
        <w:rPr>
          <w:rtl w:val="true"/>
        </w:rPr>
        <w:t>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الأقوال  الثلاثة  فی المسألة، وبالتحدید فی ما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حاصل ما  ذهب إلیه هو أنّ استحقاق العقاب لا یکون علی ترک الواقع وحده ولا علی ترک التعلم،  وإنّما یکون علی المجموع المرکب منهما، بمعنی أنّه یکون علی ترک التعلم المؤدی إلی  ترک الواقع، فإذا ترک التعلم ولم یؤدِ ذلک إلی ترک الواقع، فلا عقاب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ذُکر فی تقریرات بحث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مطلب لا یستدل به إلاّ علی نفی کون  التعلّم واجب نفسی فی مقابل کونه واجباً طریقیاً، هو فی هذا الصدد، یعنی ما ذکره  کدلیل ـــــــ کما سنذکره ـــــــ لیس فیه دلالة إلاّ علی نفی کونه متصّفاً  بالوجوب النفسی، وإنّما وجوبه وجوب طریقی، أمّا مسألة أنّ استحقاق العقاب لا یکون  علی ترک الواقع ولا علی ترک التعلم، وإنّما یکون علی المجموع المرکب منهما، فلم  یستدل علیه بشکلٍ واضح إلا بما نقلناه عنه فی الدرس السابق، فی التقریرات اهتم  بمسألة أنّ مناط وجوب التعلّم غیر مناط وجوب حفظ القدرة أو تحصیل القدرة،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أمران مختلفان، مسألة وجوب حفظ القدرة لها مناط، ووجوب التعلّم لها مناط آخر، فلا  ینبغی الخلط بینهما، وذکر أنّ فی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نوع من الخلط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المقدمات المفوّتة ذکروا أنّه یجب علی  المکلف تحصیل القدرة علی امتثال الواجب فی ظرفه، فلو کان امتثال الواجب فی ظرفه  یتوقف علی الإتیان بشیء قبل حلول وقته وکان ترک ذلک الشیء یؤدی إلی فوات الواجب فی  وقته؛ حینئذٍ هذه المقدمة هی من المقدمات الوجودیة للواجب، بمعنی أنّ وجود الواجب  فی وقته یتوقف علی الإتیان بها، وتُعدّ من المقدمات المفوّتة ویُحکم بوجوب الإتیان  بها، باعتبار أنّها من المقدمات المفوّتة، باعتبار أن المکلف لا یتمکن من الإتیان  بالواجب عند تفویت القدرة بترک المقدمة التی یتوقف علیها ذلک الواجب کما هو الحال  فی الغسل اللیلی بالنسبة إلی الصوم، وکما هو الحال فی السیر مع القافلة التی تذهب  إلی الحج بالنسبة إلی الحج الواجب فی ذلک الزمان، کل هذه مقدمات مفوتة تکون واجبة  قبل ظرف وزمان الواجب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عصیان الواجب یتحقق بمجرّد ترک هذه المقدّمات؛ لأنّ المکلّف عندما یترک  المقدمة یکون قد عصی الواجب وإن کان وقت الواجب لم یحل بعد، لکنهّ یتحقق عصیانه  بترک 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المقدمات الوجودیة المفوّتة ذکر أنّ وجوب هذه المقدمة  یکون بخطاب مستقل لکنّه لا ینشأ من ملاک فی هذه المقدمة؛ بل یعتبر من متممات  الخطاب بالواجب نفسه، یقول هو بالضبط کما هو الأمر بالجزء والشرط، کما أنّه یعتبر  من مقدمات الخطاب بالواجب کذلک الأمر بالمقدمة، فهو أیضاً یعتبر من متممات الخطاب  بنفس الواجب، والمهم هو أنّ الخطاب بوجوب المقدمة المفوّتة لیس خطاباً طریقیاً،  وإنّما هو من متممات الخطاب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محل الکلام الذی هو وجوب التعلّم  ویقول أنّه یختلف عن المقدمات المفوّتة، باعتبار أنّ التعلّم لیس من المقدّمات  الوجودیة للواجب ولا یتوقف فعل الواجب والإتیان به علی تعلّم الحکم، لوضوح أنّ  المکلّف بإمکانه أن یأتی بالواجب من دون أن یتعلّم الحکم، عن طریق الاحتیاط؛ إذ  بإمکانه الاحتیاط ویأتی بالواجب من دون أن یتعلّم حکمه، فالعلم بالحکم لیس من  المقدمات الوجودیة التی توقف علیها فعل الواجب والإتیان به؛ بل لا یکون أصلاً  دخیلاً فی الملاک حتّی یکون دخیلاً فی الملاک، العلم بالحکم لیس دخیلاً فی الملاک،  ملاک التکلیف موجود فی الفعل نفسه والعلم لیس دخیلاً فی ملاکه، ومن هنا لا یکون وجوب  التعلّم فیه شائبة النفسیة والاستقلالیة، وإنّما الغرض منه فی الحقیقة هو مجرّد  الوصول إلی الأحکام والعمل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الغرض من إیجاب التعلّم، وهذا هو  الغرض أیضاً من إیجاب الاحتیاط، فیکون وجوبه وجوباً طریقیاً ولا یکون وجوباً  نفسیاً، وعلی هذا الأساس هو رتّب بأنّ وجوب التعلّم وجوب طریقی وأنّ بابه یختلف عن  باب المقدّمات الوجودیة المفوّتة التی بابها باب الوجوب الذی هو من متممات الخطاب  بالواجب، فهو لا یکون واجباً علی نحو الطریقیة،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فی المقدمات الوجودیة  لیس طریقیاً، بینما وجوب التعلّم یکون وجوباً طریقیاً؛ لأنّ العلم لا یتوقف علیه  فعل الواجب کما لا یتوقف علیه الملاک، هو لیس دخیلاً فی الملاک ولیس دخیلاً فی  الواجب، وإنّما یجب لمحض التوصل إلی معرفة الحکم وإحراز امتثاله، وأمّا أصل  الإتیان بالواجب، فلا یتوقف علی العلم؛ لما قلناه من أنّ المکلف یتمکن من الإتیان  بالواجب وفعله حتی مع جهله بحکمه عن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 هذا الکلام،  فهو ینفی کون وجوب التعلّم وجوباً نفسیاً فی قِبال صاحب المدار والمحقق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یُنسب إلیهما القول بأنّ وجوبه نفسیاً، بینما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أنّ وجوبه لیس وجوباً نفسیاً وأنّ حاله یختلف عن حال وجوب المقدمات المفوّتة  التی یمکن أن یکون وجوبها وجوباً نفسیاً؛ لأنّها من متممات الخطاب بالواجب الأصلی  النفسی، لکن باب وجوب التعلّم لیس من باب وجوب المقدمات الوجودیة المفوّتة، وإنّما  هو باب آخر مستقل؛ ولذا یقول لیس فیه شائبة الاستقلالیة والنفسیة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هذا البیان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لإثبات ما ادّعاه من أنّ العقاب إنّما هو علی المجموع المرکب،  فهذا البیان لا یثبت ذلک، وإنّما ما استدل به علی هذا المعنی هو أنّه یقول أنّ  العقاب لا یُعقل أن یکون علی الواقع؛ لأنّ الواقع مجهول، فالعقاب علیه یکون عقاباً  بلا بیان وهو قبیح، ووجوب التعلّم والسؤال لا یُخرج الواقع عن مجهولیته؛ بل یبقی  علی مجهولیته بالرغم من وجوب التعلّم والسؤال، ومع بقائه علی مجهولیته کیف یُعقل  أن یُعاقب المکلف علیه، وهل هذا إلا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یکون العقاب علی ترک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العقاب علی ترک التعلم؛ لأنّ خطابه خطاب طریقی، والوجوب الطریقی  لیس فی مخالفته عقاب ولا مؤاخذة بقطع النظر عن ذی الطریق، فبالنتیجة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العقاب علی مجموع الأمرین، بمعنی أنّ العقاب یکون علی الترک الخاص، یعنی  علی ترک التعلم المؤدی إلی ترک الواقع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نفی احتمال کون وجوب التعلّم وجوباً نفسیاً کما یُنسب إلی المحققین  الأردبیلی وصاحب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أن یکون الوجوب وجوباً طریقیاً  بالمعنی الذی ذکره؛ وذلک لوجود احتمالات أخری مطروحة فی کلماتهم فیمکن أن یکون وجوب  التعلّم مبنیاً علی هذه الاحتمالات من دون أن یکون وجوباً نفسیاً ولا طریقیاً؛ لذا  نحتاج إلی نفی الاحتمالات الأخری المطروحة فی التعلّم حتی نثبت أنّ الوجوب وجوب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الاحتمالات التی  ذُکرت فی کلماتهم هو أن یکون وجوبه وجوباً تهیؤیاً إذا قلنا أنّ الوجوب التهیؤی هو  غیر الوجوب النفسی الذی یُنسب إلی المحققین الأردبیلی وصاحب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بعضهم یقول أنّ المحققین المذکورین لا یریدان بالوجوب النفسی الوجوب النفسی علی  غرار وجوب الصلاة ووجوب الصوم، وإنّما مقصودهما هو الوجوب التهیؤی، بمعنی أنّه  التعلّم وجب لأجل تهیؤ المکلف بالفحص وتعلّم الأحکام لامتثال الواجبات والمحرّمات،  یعنی أنّ المکلّف إنّما وجب علیه الفحص وتعلم الأحکام حتی یتهیأ لامتثالها، إذا  قلنا أنّ هذا الوجوب التهیؤی غیر الوجوب النفسی الذی یُنسب إلیهما، فهذا احتمال  موجود، ومجرّد نفی الوجوب النفسی علی غرار سائر الواجبات النفسیة لا یثبت الوجوب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الاحتمالات  التی ذکروها أیضاً هو أن یکون وجوب التعلّم وجوباً شرطیاً، بمعنی أنّ الفحص  والتعلّم هو شرط لحجّیة أدلة الأحکام والأصول النافیة، أی أنّ حجّیة أدلة الأحکام  النافیة مشروطة بالفحص والتعلّم ولا یکون دلیل الحکم النافی حجّة فی إثبات الحکم  النافی إلاّ بعد الفحص والسؤال، فیکون شرطاً فی حجّیة دلیل الحکم النافی أو الأصل  النافی، فیکون وجوبه وجوباً شرطیاً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الاحتمالات المذکورة  فی کلماتهم أیضاً هو أن یکون وجوبه وجوباً مقدّمیاً، ومعنی الوجوب المقدّمی هو أن  یکون وجود الواجب متوقفاً علیه نظیر السفر مع القافلة بالنسبة إلی الحج، أو نظیر  الغسل قبل الفجر بالنسبة إلی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هذا الوجوب  بالبیان السابق؛ لأنّه قال أنّ العلم لیس من المقدمات الوجودیة لفعل الواجب وترک  الحرام، وبإمکان المکلف أن یفعل الواجب ویترک الحرام عن طریق الاحتیاط مع کونه  جاهلاً بحکمه، فهذا الاحتمال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احتمال أن یکون وجوب التعلّم والسؤال وجوباً إرشادیاً محضاً إلی حکم العقل  بلزوم الفحص للفرار عن العقاب المحتمل، إمّا لأجل العلم الإجمالی، أو باعتبار ما  ذُکر من احتمال منجزیة التکلیف قبل الفحص بحکم العقل؛ فحینئذٍ یکون وجوب الفحص  الوارد فی الأدلة هو إرشاد إلی ما یحکم به العقل من أنّ احتمال التکلیف یکون  منجزاً، أمّا للعلم الإجمالی، أو لاستقلال العقل بأنّ احتمال التکلیف ولو لم یکن  مقروناً بالعلم الإجمالی، قبل الفحص یکون منجزاً، فیکون إرشاداً إلی حکم العقل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ما لم ننفی هذه الاحتمالات لا یکفی فی إثبات أنّ الوجوب وجوب طریقی محض بمجرّد نفی  احتمال أنّ الوجوب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منع کون الفحص والتعلّم من المقدمات الوجودیة المفوّتة، إنّما یتم فی  الجملة، بمعنی أنّه لیس صحیحاً علی إطلاقه؛ لأنّه فی بعض الأحیان یکون ترک الفحص  موجباً لغفلة المکلّف، إمّا عن حکم الفعل عندما یبتلی به، أو عن صورة الفعل عندما  یبتلی به، لیس دائماً إذا ترک الفحص والتعلّم یکون ملتفتاً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الإتیان بالواجب من دون العلم بحکمه احتیاطاً یتوقف علی الالتفات، یعنی  لابدّ أن یلتفت إلی هذه المسألة حتی یحتاط فیها، فیأتی بالواجب بالرغم من کونه  جاهلاً، فنقول أنّ فعل الواجب لا یتوقف علی التعلم، والتعلم لیس من المقدّمات  الوجودیة لفعل الواجب، لکن هذا عندما یکون ملتفتاً، أمّا إذا فرضنا أنّه ترک التعلم  وبقی ملتفتاً ومتوجّهاً إلی الحکم شاکاً به، عارفاً بصورته ومتوجهاً إلیه؛ عندئذٍ  یمکنه الاحتیاط، فلا یتوقف الإتیان بالواجب علی التعلّم، لکن قد نفترض فی بعض  الأحیان أنّ التارک للتعلم یغفل عن الفعل أصلاً، عندما یبتلی به هو غافل أصلاً،  کأنّه یراه حاله حال سائر الأفعال الأخری التی یمارسها، فی هذه الحالة واضح أنّ  فعل الواجب وترک الحرام یتوقف علی التعلّم بحیث یکون التعلّم من المقدمات الوجودیة  لفعل الواجب فی حالةٍ من هذا القبیل، فی حالات الغفلة التی لا یمکن فیها تصوّر  الاحتیاط، بمعنی أنّ فعل الواجب یکون متوقفاً علی التعلّم والمکلف لا یکون قادراً  علی فعل الواجب من دون أن یتعلّم، فإذا ترک التعلّم لا یکون قادراً علی فعل  الواجب، فیتحقق فیه ملاک المفوتیة، فیکون حاله حال السیر بالنسبة إلی الحج، وحال  الغسل بالنسبة إلی الصوم، کما أنّ المکلّف لا یکون قادراً إذا ترک هذه المقدمات،  هنا أیضاً لا یکون قادراً علی فعل الواجب وترک الحرام إذا ترک التعلّم؛ لأنّه لا  یتأتی منه الاحتیاط عندما یکون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فرضنا أنّه ترک التعلم وبقی  ملتفتاً إلی الحکم وصورة العمل فی هذه الحالة یمکنه الاحتیاط، فیقال لا یتوقف فعل  الواجب علی التعلم، فلا یکون من المقدمات الوجودیة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 الذی یُلاحظ  علی کلامه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فی الدرس السابق، وهو مسألة الاستدلال علی مختاره من أنّ العقاب  یکون علی المجموع المرکب من ترک الواقع وترک التعلم، حیث قلنا أنّه واجه مشکلة؛  لأنّ ظاهر کلامه هو کأنّه یجری البراءة العقلیة قبل الفحص، یعنی یقول فی محل  الکلام لا یمکن الالتزام بالعقاب علی ترک الواقع؛ لأنّ الواقع مجهول، ووجوب الفحص  لا یخرجه عن جهالته، فإذا کان الواقع مجهولاً، فالعقاب علیه یکون عقاباً بلا بیان  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جریان قادة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والقاعدة إنّما تجری قبل الفحص إذا تم موضوعها الذی هو عدم البیان، فلابدّ أن  نلتزم بأنّ الواقع لم یتم علیه البیان حتی نجری القاعدة ونقول یقبح العقاب علی ترک  الواقع؛ لأنّه لم یتم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نلائم بین هذا وبین ما تقدّم  ومسلّم حتی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العلم الإجمالی هو بیان علی الواقع ووصول إلی  الواقع، لکن إجمالاً، فتم علیه البیان، ومن جهة أخری حکم العقل الذی أشرنا إلیه  بأنّ احتمال التکلیف قبل الفحص یکون منجزاً، فینجّز الواقع، وهذا نوع من البیان  ترتفع معه القاعدة، فحتی لو فرضنا أنّ الواقع لم یصل إلی المکلّف وجداناً ولا  تعبّداً، لکن علی مستوی التنجیز وصل إلیه؛ لأنّ العقل یحکم بمنجّزیة الواقع ووجوب  الاحتیاط؛ إذ أنّ وجوب الاحتیاط ینجز الواقع، بمعنی أنّ قاعدة قبح العقاب بلا بیان  کما یرتفع موضوعها بالعلم بالواقع وجداناً، أو تعبداً، کذلک یرتفع موضوعها فیما  إذا علم بأنّ الواقع تنجّز علیه؛ لأنّ المراد من عدم البیان الذی هو موضوع القاعدة  هو الأعم من عدم البیان علی التکلیف، أو عدم البیان علی منجّزیة ذلک التکلیف فی حق  المکلف، البیان علی التکلیف یرفع موضوع القاعدة، والبیان علی تنجیز التکلیف وإن  بقی التکلیف مجهولاً أیضاً یرفع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لکی نقول بأنّ قاعدة قبح العقاب بلا بیان تجری قبل الفحص لابدّ أن  ننکر کلا الأمرین، ننکر أن یکون العلم الإجمالی بیاناً ومنجزاً للتکلیف، وننکر أن  یکون احتمال التکلیف قبل الفحص بنظر العقل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هذین الأمرین ویقول بجریان القاعدة وأنّ العقاب علی ترک الواقع هو عقاب بلا  بیان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الواقع المجهول لا یخرج عن کونه مجهولاً بوجوب  التعلم، فالواقع یبقی مجهولاً بالرغم من وجوب التعلّم؛ لأنّ وجوب التعلّم لا یُخرج  الواقع عن کونه مجهولاً، وفرّق بین خطاب وجوب التعلّم ووجوب الاحتیاط واعتبرها  خطابات طریقیة وبین الخطابات الطریقیة المجعولة فی باب الإمارات،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الخطاب الطریقی یجعل الواقع معلوماً ومبیناً، لکن بالتعبّد؛ لأنّ المجعول فی باب  الإمارات هو نفس المحرزیة، الذی یسمیه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الوسطیة فی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تقوم الإمارة ویجعل  الشارع لها الحجّیة، فالمکلّف أحرز الواقع بواسطة جعل الحجّیة، فیصیر الواقع  محرزاً ویخرج عن کونه غیر معلوم؛ حینئذٍ یکون العقاب علیه عقاباً مع البیان، لکن  فی محل کلامنا الأمر یختلف، وجوب التعلّم ووجوب الاحتیاط هو خالٍ من هذا الشیء  ولیس فیه صفة الإحراز، یوجب الاحتیاط ویوجب التعلم ولا یقول له أنّ هذا یحرز لک  الواقع؛ ولذا یبقی الواقع علی مجهولیته، ولا یُصیر معلوماً؛ بل یبقی علی مجهولیته؛  لذا یکون العقاب علیه عقاباً بلا بیان ویکون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کلامه،  وتمامیة هذا المطلب تتوقف علی أن نفرّق فی انتفاء موضوع القاعدة بین قیام بیان علی  التکلیف وبین قیام بیان علی تنجّز التکلیف علی المکلف، فهنا توجد مراتب، فتارةً  المکلّف یعلم بالتکلیف فیرتفع موضوع القاعدة وجداناً، وتارةً یعلم به تعبّداً  وأیضاً یرتفع موضوع القاعدة کما فرضه هو فی باب الإمارات، وهناک مرحلة أخری وهی أن  لا یتم إحراز الواقع لا وجداناً ولا تعبّداً؛ بل یبقی الواقع مجهولاً، لکن هناک  دلیل ینجّز الواقع علی المکلّف یقول له یجب علیک الاحتیاط، فهل یرتفع موضوع  القاعدة بمثل هذا الدلیل أو لا ؟ هذا الکلام الذی نقلناه عنه ـــــــ إذا کان ما  فهمناه من کلامه تاماً ــــــ کأنه ینکر ارتفاع موضوع القاعدة بقیام دلیل علی  تنجّز التکلیف علی المکلف، یقول فی وجوب الاحتیاط یبقی الواقع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بقی مجهولاً، لکن الدلیل نجّز هذا الواقع علی المکلّف؛  وحینئذٍ لا تجری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یقول بجریان القاعدة لأنّ  التکلیف بقی مجهولاً بالرغم من قیام دلیل علی وجوب التعلّم أو علی وجوب الاحتیاط</w:t>
      </w:r>
      <w:r>
        <w:rPr>
          <w:rFonts w:eastAsia="IRNazanin" w:cs="IRNazanin"/>
          <w:color w:val="111111"/>
          <w:sz w:val="28"/>
          <w:szCs w:val="28"/>
          <w:rtl w:val="true"/>
          <w:lang w:bidi="fa-IR"/>
        </w:rPr>
        <w:t>.</w:t>
      </w:r>
      <w:bookmarkStart w:id="202" w:name="pg4993_29831"/>
    </w:p>
    <w:p>
      <w:pPr>
        <w:pStyle w:val="Heading2"/>
        <w:numPr>
          <w:ilvl w:val="1"/>
          <w:numId w:val="1"/>
        </w:numPr>
        <w:rPr/>
      </w:pPr>
      <w:bookmarkStart w:id="203" w:name="__RefHeading___Toc400504_774463916"/>
      <w:bookmarkStart w:id="204" w:name="_Toc68"/>
      <w:bookmarkEnd w:id="202"/>
      <w:bookmarkEnd w:id="203"/>
      <w:r>
        <w:rPr>
          <w:rtl w:val="true"/>
        </w:rPr>
        <w:t xml:space="preserve">الأصول العملیّة </w:t>
      </w:r>
      <w:r>
        <w:rPr>
          <w:rtl w:val="true"/>
        </w:rPr>
        <w:t xml:space="preserve">/ </w:t>
      </w:r>
      <w:r>
        <w:rPr>
          <w:rtl w:val="true"/>
        </w:rPr>
        <w:t>شرائط جریان الأصول العملیة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بما ذکره أخیراً والنتیجة التی انتهی  إلیها وهی أنّ العقاب فی محل الکلام یکون علی مجموع الأمرین، علی ترک الواقع وترک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یکون العقاب علی ترک التعلّم المؤدی إلی ترک الواقع، وهذا  اعتُبر قولاً ثالثاً فی المسألة فی قِبال قول المشهور الذی یقول أنّ العقاب یکون  علی ترک الواقع، وفی قِبال قول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من أنّ  العقاب یکون علی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استشکل فیه بأنّه کیف یمکن أن نتصوّر ذلک  ؟ یعنی إذا استحال أن یکون العقاب علی ترک الواقع لما قاله من أنّ الواقع مجهول ویستحیل  العقاب علی الأمر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یستحیل العقاب علی ترک التعلّم؛ لأنّ وجوب  التعلّم وجوب طریقی ولا عقاب علی ترک الواجب بالوجوب الطریقی،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العقاب علی ترک الواقع، ویستحیل أن یکون العقاب علی ترک التعلّم؛ فحینئذٍ کیف  ینتج من ضمّ هذا إلی هذا موضوع جدید یترتب علیه استحقاق العقاب مع أنّ کل واحدٍ  منهما لا یترتب علیه العقاب ــــــ بحسب الفرض ـــــــ حینئذٍ کیف ینتج ضمّ أحدهما  إلی الآخر موضوعاً یترتب علیه استحقاق العقاب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هذه الملاحظة لکی  نصل إلیها لابدّ أن نفترض الفراغ عن عدم صحّة العقاب علی ترک الواقع کما نفترض  الفراغ عن عدم صحة العقاب علی ترک التعلّم، کلٌ منهما لا یصح العقاب علی ترکه، بعد  أن نفترض ذلک ترِد هذه الملاحظة، وتقول أنّ هذا لا یترتب علیه العقاب والآخر کذلک،  فکیف صار من ضمّ أحدهما إلی الآخر موضوعاً یترتب علیه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مبنی علی تسلیم عدم صحة العقاب علی ترک الواقع لمجهولیته، کما لا یصح  العقاب علی ترک التعلّم لکون وجوبه وجوباً طریقیاً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هذا نسلّم  أنّ الواقع لم یصل إلی المکلف لا وجداناً ولا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ونسلّم أیضاً عدم وجود ما  ینجّز الواقع من علمٍ إجمالی أو حکم العقل بعدم جریان البراءة قبل الفحص وتنجز  احتمال التکلیف قبل الفحص، لابدّ من افتراض عدم وجود ما یوجب وصول الواقع إلی  المکلف وعدم وجود ما ینجز الواقع علی المکلف حتی نسلّم مسألة أنّ العقاب لا یمکن  أن یکون علی ترک الواقع، وإلاّ إذا وُجد ما یوجب وصول الواقع إلی المکلف کالعلم  ــــــ مثلاً ــــــ وجداناً أو تعبّداً، أو وُجد ما ینجز الواقع علی المکلف؛  حینئذٍ لا یستحیل العقاب علی ترک الواقع؛ لأنّ استحالة العقاب علی ترک الواقع  مبنیة علی افتراض أنّ الواقع لم یصل إلی المکلف ولم یتنجز علیه،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تسلیم أنّ الواقع لم یصل إلی المکلف ولم یتنجز علیه، وإذا وصلنا إلی هذه النقطة  فهذا معناه أنّ العقاب لا یکون علی ترک الواقع، وإنّما العقاب یکون علی ترک  التعلّم، الواجب الشرعی الذی أمر به الشارع وخالفه المکلف ـــــــ بحسب الفرض  ـــــ،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التعلّم یکون موجباً لاستحقاق  العقاب، لکن لا مطلقاً، وإنّما یکون موجباً لاستحقاق العقاب علی تقدیر مخالفة  الواقع، أمّا علی تقدیر عدم مخالفة الواقع؛ فحینئذٍ لا یکون ترک التعلّم موجباً  لاستحقاق العقاب؛ لأنّ نفس کون وجوب التعلّم وجوباً طریقیاً ـــــــ کما التزم به  ــــــ یمنع من أن یکون استحقاق العقاب علی ترک التعلّم مطلقاً، یعنی سواء أصاب  الواقع أو خالفه، هذا من قبیل وجوب الاحتیاط فی الدماء والفروج، هناک لا یقولون  بأنّ مخالفة وجوب الاحتیاط تکون موجبة لاستحقاق العقاب مطلقاً، یعنی أصاب أو أخطأ،  وإنما یقولون أنها توجب استحقاق العقاب علی تقدیر مخالفة الواقع، أذا علی تقدیر  الإصابة للواقع وعدم مخالفته فلا تکون موجبة لاستحقاق العقاب، ترک وجوب الاحتیاط  لکنه لم یخالف الواقع؛ لأنّ هذا هو معنی أنّ وجوبها وجوب طریقی،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توجب استحقاق  العقاب علی تقدیر المخالفة لا مطلقاً، وبالتالی یثبت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استحقاق العقاب فی محل الکلام هو علی ترک التعلّم  المؤدی إلی ترک الواقع ومخالفته، بهذا البیان الذی ذکرناه، ترک الواقع بنفسه لا  یکون موجباً لاستحقاق العقاب، والمفروض أننا سلّمنا هذا، وإنّما نستشکل فی أنّه  کیف یقول أنّ استحقاق العقاب یترتب علی ترکهما مع أنّ ترک الواقع بنفسه لا یوجب استحقاق  العقاب وترک التعلّم أیضاً بنفسه لا یوجب استحقاق العقاب،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أنّ ترک  الواقع لا یوجب استحقاق العقاب،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لیس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هذا هناک  أدلة تدل علی وجوب التعلّم، والمفروض أنّ وجوبه وجوب طریقی؛ فحینئذٍ کأنّه یرید أن  یقول بأنّ وجوب التعلّم لمّا کان ثابتاً وأمر به الشارع، فمخالفته توجب استحقاق  العقاب، لکنّها لا توجب استحقاق العقاب مطلقاً وإن أصاب الواقع، وإنّما توجب استحقاق  العقاب عند مخالفة الواقع، وهذا عبارة عن أنّ استحقاق العقاب یترتب علی مجموع  الأمرین، ترک الواقع وترک التعلّم، أی علی ترک التعلّم المؤدی إلی ترک الواقع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مشکلة هذا التوجیه لکلام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إنّما یتم إذا لم نقل بأنّ نفس وجوب التعلّم  یوجب تنجیز الواقع علی المکلف، باعتبار ما ذکرناه من أنّ وجوب التعلّم کوجوب  الاحتیاط یُفهم منه أنّ الشارع أبرز فی هذا الخطاب الطریقی اهتمامه بالواقع علی  تقدیر ثبوته، اهتمامه بالتکالیف الواقعیة المشکوکة علی تقدیر ثبوتها اهتماماً  شدیداً، وأبرز اهتمامه بهذا الخطاب الطریقی، هذا یکون منجزاً للواقع علی المکلف،  فإذا قلنا أنّ خطاب وجوب التعلّم وخطاب وجوب الفحص یکون منجزاً للواقع علی المکلف؛  حینئذٍ هذا التوجیه لا یأتی، ونقول من البدایة أنّ المکلف یستحق العقاب علی ترک  الواقع؛ لأنّ المفروض أنّ الواقع تنجّز علی المکلف، وقلنا فیما سبق أنّه لا فرق  بین علم المکلف وجداناً أو تعبداً بالواقع فی أنّه ینجز الواقع علی المکلف ویرفع  موضوع قاعدة قبح العقاب بلا بیان وبین أن یقوم خطاب طریقی ینجز الواقع علی المکلف  ویدخله فی عهدته، فی هذه الحالة أیضاً المکلف یستحق العقاب علی ترک الواقع وإن کان  الواقع مجهولاً، حتی لو سلّمنا الفرق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الخطاب الطریقی المجعول فی موارد الإمارات وبین الخطاب الطریقی الذی نتکلم عنه وهو  وجوب الفحص ووجوب التعلّم، حتی إذا سلّمنا الفرق، هو یقول فی الخطاب الطریقی  المجعول فی باب الإمارات یکون موجباً للعلم التعبّدی بالواقع، فیصبح الواقع  معلوماً لدی المکلف، لکن تعبّداً، فیتنجز علیه، وهنا نقول لا یوجب العلم بالواقع، صحیح  نفرّق بینهما، إذا سلمنا هذا الفرق بینهما، لکن نقول أنّ وجوب الفحص ووجوب التعلّم  یکون منجزاً للواقع لا أنّه یوجب العلم بالواقع ولو تعبّداً، هو لا یوجب العلم  بالواقع لا وجداناً ولا تعبّداً، لکنّه ینجز الواقع علی المکلف باعتبار أنّه یبرز  اهتمام الشارع بالتکالیف الواقعیة المشکوکة علی تقدیر ثبوتها وعلی فرض وجودها،  وهذا یکفی فی تنجیز الواقع علی المکلف، وإذا تنجز الواقع علی المکلف یستحق العقاب  علیه، ولا یکون العقاب علی ترک الواقع حینئذٍ عقاباً قبیحاً وبلا بیان؛ بل هو عقاب  ببیان؛ لأنّ الخطاب الطریقی دلّ علی تنجز الواقع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أنکرنا  هذا المعنی فی أدلة وجوب التعلّم ووجوب الفحص عندئذٍ یکون لهذا الکلام مجال فی أنّ  العقاب یکون علی ترک التعلم وحیث أنّ وجوبه وجوب طریقی، فلا یکون علی ترکه مطلقاً،  وإنّما یکون علی ترکه عند 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محل الکلام بالنسبة  إلی أصل المسألة وهی أنّ وجوب التعلّم هل هو وجوب طریقی أو لا ؟ لکی نصل إلی نتیجة  فی هذه المسألة لابدّ أنّ نستعرض الاحتمالات الموجودة فی وجوب التعلّم غیر مسألة  کونه وجوباً طریقیاً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التعلّم وجوباً نفسیاً علی غرار سائر الوجوبات النفسیة کوجوب الصلاة  ووجوب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التعلّم وجوباً تهیؤیاً کما حُمل علیه کلام المحقق الأردبیلی وصاحب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مقصودهما من کونه وجوباً نفسیاً یعنی وجوب نفسی علی  غرار الواجبات النفسیة الاستقلالیة، وإنّما مقصودهما هو الوجوب التهیؤی، بمعنی  أنّه یهیأ المکلف لامتثال التکالیف، فعبّروا عنه بالوجوب التهیؤی وهو لا یخرج عن  کونه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وجوبه وجوباً غیریاً مقدّمیاً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وجوبه وجوباً إرشادیاً صِرفاً إلی 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وجوبه وجوباً شرطیاً، بمعنی أنّ الفحص شرط فی حجّیة الأدلة الدالة علی  الأحکام أو الأصول النافیة للتکلیف، هو شرطٌ فی العمل بتلک الأدلة، یجب علیه أن  یفحص کوجوب شرطی للعمل بتلک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احتمالات موجودة فی الوجوب النفسی، لکی  نصل إلی نتیجة لابدّ أن نستعرض هذه الاحتمالات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احتمال کونه وجوباً  نفسیاً علی غرار سائر الواجبات النفسیة الاستقلالیة، الظاهر أنّ هذا لا مجال له،  ولا مجال لنسبته أیضاً إلی المحقق الأردبیلی وصاحب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لوضوح  أنّ هذا یقتضی أنّ المکلف التارک للتعلم والتارک للفحص إذا احتاط بلحاظ الواقع  أیضاً یستحق العقاب؛ لأنّه ترک واجباً نفسیاً کما لو ترک الصلاة وترک الصوم، هو  ترک واجباً نفسیاً بالنتیجة حتی إذا احتاط بلحاظ الواقع مع أنّه لا یُلتزم بذلک  ولا یمکن أن یلتزم بأنّ المکلف التارک للتعلّم إذا احتاط یستحق العقاب؛ لأنّه خالف  الواجب النفسی المستقل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مسألة  أنّ الأدلة الدالة علی وجوب التعلّم تأبی عن حملها علی الوجوب النفسی، وفی الحقیقة  تأبی عن حملها علی أن یکون المتکلم بهذا الکلام قد أعمل مولویته فی هذا الکلام،  یعنی تأبی عن حملها علی التعبّد الصرف من قِبل الشارع؛ حینئذٍ یشترک فی هذه النکتة  الوجوب النفسی والوجوب التهیؤی وحتی الوجوب الشرطی؛ لأنّه فی کل هذه الاحتمالات  یوجد إعمال مولویة من قِبل المولی، یعنی یوجد هناک نوع من التعبّد الصادر من قِبل  الشارع، إمّا باعتباره واجباً نفسیاً، أو باعتباره واجباً تهیؤیاً الذی هو نوع من  أنواع الواجب النفسی أیضاً، أو بجعله شرطاً فی حجّیة الأدلة الدالة علی الأحکام  النافیة والأصول النافیة، فی کل هذه الحالات المولی یُعمل مولویته فی هذا المجال،  ویُعبّد المکلّف بشیءٍ تکون نتیجته إمّا الوجوب النفسی، أو الوجوب التهیؤی، أو الوجوب  الشرطی، بالنتیجة لابدّ من فرض وجود تعبّد بالنسبة إلی هذه الاحتمالات الثلاثة،  بینما إذا راجعنا روایات وجوب التعلّم وأهمها معتبرة مسعدة بن زیاد، هذه الروایة  تأبی عن الحمل علی مسألة التعبّد وإعمال المولویة، الظاهر أنّ وجوب الفحص لیس  أمراً تعبّدیاً أعمل الشارع فی المولویة وأوجب علی العبد التعلم، ویمکن أن یُفهم  هذا مما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یقول أنّ ظاهر هذه الروایات هو  إفحام العبد عندما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أُفحم وسکت ولم یجب بشیءٍ، معناه أنه کان  لا یمکنه أن یقول أنا لا أعلم بوجوب التعلّم؛ لأنّ وجوب التعلّم لیس وجوباً شرعیاً  مجعولاً من قبل الشارع، بینما هو سابقاً عندما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تعلّمت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عملت ؟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أعلم،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ادعی  الجهل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لم یکن هناک مجال لکی یقول أنی لم أعلم بوجوب التعلّم،  وإنما أُفحم وألقیت علیه حجّة ولا یمکنه الجواب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وجوب  التعلّم غیر الوجوبات والتکالیف التی ادّعی الجهل فیها عندما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یعلم بالتکلیف الشرعی، فقیل له هلاّ تعلمت ؟ هذا کأنّه  شیء أُفحم به المکلف وسکت، وهذا لا یکون إلا إذا فرضنا أنّ وجوب التعلّم ثابت بقطع  النظر عن الجعل الشرعی، یعنی أنّه ثابت فی ارتکاز العبد وواضح عنده، فیُفهم من هذا  الإفحام أنّ وجوب التعلّم فی الروایات لیس وجوباً أُعمل فیه التعبّد وأُعملت فیه  المولویة، وإنّما هو أمر یدرکه العبد ویدرکه العقلاء ویکون أمراً ثابتاً عند  العقلاء ولیس مجعولاً تعبّدیاً من قِبل الشارع، بینما إذا قلنا أنّ وجوب التعلّم  وجوب نفسی أو وجوب تهیؤی، أو وجوب شرطی، فهذا معناه أنّ هناک إعمال تعبّدٍ وجعلٍ  من قِبل الشارع، بینما ظاهر الروایة یأبی عن الحمل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هذا المطلب؛  فحینئذٍ کما ینفی الوجوب النفسی والوجوب التهیؤی، کذلک ینفی الوجوب الشرطی؛ لأنّ  فی الوجوب الشرطی أیضاً یوجد إعمال تعبّدٍ وعنایة، والشارع أعمل مولویته وجعل  الفحص شرطاً فی حجّیة الأدلة الدالة علی نفی التکلیف أو الأصول النافیة للتکلیف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مسألة الوجوب  الغیری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التعلّم ووجوب الفحص وجوب غیری مقدّمی أو  لا ؟ ذکرنا فی السابق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لیس کذلک؛ ولذا میّز  بینه وبین الوجوبات الغیریة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بابه باب  آخر؛ لأنّ ملاک المقدمیة الذی هو التوقف، أی أن یتوقف الواجب علیه، ولا یمکن  الإتیان بالواجب من دونه، التی تستدعی الوجوب الغیری غیر موجود فیه، هذا التوقف  غیر موجود بالنسبة إلی التعلّم، موجود بالنسبة إلی السیر مع القافلة بالنسبة إلی  الحج، وموجود بالنسبة إلی الغسل قبل الفجر بالنسبة إلی الصوم؛ لأنّ الصوم یتوقف  علی هذا الغُسل، فی محل الکلام فعل الواجبات وترک المحرمات لا یتوقف علی التعلّم؛  لأنّه یمکنه الاحتیاط کما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طریق الاحتیاط هو  یفعل الواجبات ویترک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 التعلّم مقدّمة لفعل الواجب ولا صار  مقدّمة لترک الحرام حتی نقول بأنّ فعل الواجب یتوقف علی المقدّمة، فالتوقف الذی هو  ملاک المقدّمیة موجود، فیجب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أُعترض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أنّ هذا لیس علی إطلاقه؛ لأنّه فی بعض الأحیان یکون التوقف  واضحاً وفعلیاً، بمعنی أنّ المکلّف لا یمکنه أن یأتی بالواجب من دون تعلّم، فیکون  هناک توقف، فیتحقق ملاک المقدّمیة کما مُثّل له سابقاً بما إذا فُرض أنّ ترک  التعلم أدّی إلی الغفلة مطلقاً، عن الفعل وعن حکمه، هو غافل أصلاً عن الحکم  إطلاقاً وعن موضوعه، مثل هذا الغافل لا یتأتی منه الاحتیاط؛ إذ أنّ الاحتیاط یحتاج  نوعاً من الالتفات، أی یحتاج الالتفات إلی الموضوع وأن تکون صورة العمل واضحة  عنده، والالتفات إلی أنّ هذا التکلیف مشکوک ویحتمل أن یکون واجباً؛ فعندئذٍ یتأتّی  منه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یکون فعل الواجبات وترک المحرمات موقوفاً علی التعلم،  فیتحقق ملاک الوجوب الغیری الذی هو التوقف والمقدمیة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حالة ثانیة ذُکرت  کنقض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حالة ما إذا کان الواجب من العبادات،  وقلنا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الامتثال التفصیلی مهما أمکن،  بمعنی أنّ المکلف الذی یمکنه أن یؤدی امتثالاً تفصیلیاً مع الجزم لا یجوز له أن  یحتاط فی العبادات؛ لأنّ الاحتیاط امتثال، لکنّه لیس امتثالاً تفصیلیاً، وإنّما هو  امتثال إجمالی، یعنی أنّ المکلف لا یعلم أنّ الامتثال تحقق بالقصر أو بالتمام، إذا  تمکّن من الامتثال التفصیلی وجب علیه الامتثال التفصیلی فی العبادات؛ حینئذٍ یقال  فی هذه الحالة حتی مع الالتفات وعدم الغفلة هنا یکون الإتیان بالواجب بتمام قیوده  ومنها الامتثال التفصیلی، یکون موقوفاً علی التعلم؛ لأنّه لا یمکنه أن یأتی  بالعبادة مع الجزم ومع الامتثال التفصیلی إلاّ إذا عرف حکمها، فیتوقف حینئذٍ فعل  الواجب بقیوده وشروطه علی التعلم، هنا أیضاً ملاک التوقف وملاک الوجوب الغیری یکون  حینئذٍ متحققاً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الحالات ماذا نعمل ؟ فی غیر هذه الحالات عندما  یتمکن المکلف من الاحتیاط، قلنا بعدم وجود ملاک التوقف فی الفحص والتعلّم، وبإمکان  المکلف أن یأتی بالواجبات ویترک المحرّمات عن طریق الاحتیاط،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یتصف الفحص  والتعلم بالوجوب الغیری، لکن فی هذه الحالات ملاک التوقف والمقدمیة موجود، فإذا  کان ملاک التوقف والمقدمیة موجوداً، فلابدّ أن نلتزم بالوجوب الغیری للفحص وللتعلم  فی هذه الموارد، أمّا فی غیرها فلابدّ أن نختار أحد الأقوال فی المسألة، کأن یکون  وجوبه طریقی، أو وجوب إرشادی، لکن فی هذه الموارد لا فرق بین الفحص وبین أی مقدّمة  من المقدمات المفوتة، فلابدّ أن یُلتزم بالوجوب الغیری</w:t>
      </w:r>
      <w:r>
        <w:rPr>
          <w:rFonts w:eastAsia="IRNazanin" w:cs="IRNazanin"/>
          <w:color w:val="111111"/>
          <w:sz w:val="28"/>
          <w:szCs w:val="28"/>
          <w:rtl w:val="true"/>
          <w:lang w:bidi="fa-IR"/>
        </w:rPr>
        <w:t>.</w:t>
      </w:r>
      <w:bookmarkStart w:id="205" w:name="pg4993_29844"/>
    </w:p>
    <w:p>
      <w:pPr>
        <w:pStyle w:val="Heading2"/>
        <w:numPr>
          <w:ilvl w:val="1"/>
          <w:numId w:val="1"/>
        </w:numPr>
        <w:rPr/>
      </w:pPr>
      <w:bookmarkStart w:id="206" w:name="__RefHeading___Toc400506_774463916"/>
      <w:bookmarkStart w:id="207" w:name="_Toc69"/>
      <w:bookmarkEnd w:id="205"/>
      <w:bookmarkEnd w:id="206"/>
      <w:r>
        <w:rPr>
          <w:rtl w:val="true"/>
        </w:rPr>
        <w:t xml:space="preserve">الأصول العملیّة </w:t>
      </w:r>
      <w:r>
        <w:rPr>
          <w:rtl w:val="true"/>
        </w:rPr>
        <w:t xml:space="preserve">/ </w:t>
      </w:r>
      <w:r>
        <w:rPr>
          <w:rtl w:val="true"/>
        </w:rPr>
        <w:t>شرائط جریان الأصول العملیة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احتمال أن یکون وجوب التعلّم وجوباً غیریاً مقدّمیاً، اعتُرض علی ذلک کما تقدّم 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مجال لکون وجوب التعلّم وجوباً غیریاً مقدّمیاً باعتبار عدم وجود ملاک التوقف الذی هو ملاک الوجوب الغیری؛ لأنّ فعل الواجبات وترک المحرّمات لا یتوقف علی التعلّم؛ وذلک لإمکان الإتیان بذلک عن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 قیل بأنّ هذا یصح فی بعض الحالات لا فی جمیعها، هذا یصح فی ما إذا کان ترک التعلّم لا یؤدی إلی الغفلة؛ بل یبقی المکلف ملتفتاً إلی صورة الفعل وإلی حکمه، لکن لا یعلم ما هو الحکم، فی هذه الحالة یتأتی منه الاحتیاط ویقال بأنّ فعل الواجبات وترک المحرّمات لا یتوقف علی التعلّم، فلا یکون فیه ملاک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أدّی إلی الغفلة، ففی هذه الحالة یکون التوقف واضحاً؛ لأنّ الإتیان بالواجبات وترک المحرّمات فی حالة الغفلة یتوقف علی التعلم، فیوجد فیه ملاک الوجوب الغیری، فینبغی أن یُلتزم بالوجوب الغیری فی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فی الدرس السابق أنّه تضاف إلی هذه الحالات حالة ما إذا کان الواجب عبادی، وقلنا بأنّ الامتثال التفصیلی معتبر فی العبادات، ففی هذه الحالة حتی مع الالتفات وعدم الغفلة الامتثال التفصیلی یتوقف علی التعلم، فأنّه بالاحتیاط لا یکون الامتثال تفصیلیاً، وإنّما یکون الامتثال إجمالیاً، فإذا اشترطنا الامتثال التفصیلی فی العبادات؛ حینئذٍ یتوقف الإتیان بالواجب بتمام ما هو معتبر فیه حتی الامتثال التفصیلی یتوقف علی التعلم؛ فحینئذٍ یوجد ملاک الوجوب الغیری فی هذه الحالة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الذی تقدّم فی الدرس السابق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موارد الغفلة فیما إذا کان ترک التعلم یؤدی إلی الغفلة، فی هذه الحالة یمکن أن یُعترض علی ذلک بما حاصله أنّ فی حالة ما إذا کان ترک التعلم موجباً إلی الغفلة عن الواجب، وبالتالی یکون موجباً لفوات الواجب، فیکون الإتیان بالواجب موقوفاً علی التعلم کما قیل، فی هذه الحالة الالتزام بالوجوب الغیری للتعلم لا یخلو عن إشکال،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یکون التعلم فی الحقیقة لیس من مقدّمات الواجب حتی یقال بوجوبه الغیری لتوقف الواجب علیه فی حالة الغفلة، وإنما یکون التعلّم مقدّمة للتحفظ ولعدم الغفلة لا أنّه مقدّمة للواجب، یعنی المکلف بالتعلم لا یقع فی الغفلة، عدم الغفلة یترتب علیه الإتیان بالواجب، لکن ما یترتب علی التعلم هو التحفظ وعدم الوقوع فی الغفلة، فیکون مقدّمة لعدم الغفلة، وهذا واضح باعتبار أنّ التعلم یؤدی إلی عدم الغفلة، فإذا لم یکن غافلاً؛ حینئذٍ یتمکن من الإتیان بالواجب وترک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هل التحفظ واجب، حتی یکون التعلّم الذی هو مقدّمة له واجباً بالوجوب الغیری ؟ وفیه ملاک الوجوب الغیری، أو أنّ التحفظ لیس واجباً ؟ إذا قلنا أنّ التحفظ لیس واجباً؛ لأنّ من جملة ما یرفع حدیث الرفع یرفع النسیان، ویُفسّر رفع النسیان بأنّ تحفظ الإنسان من أن یقع فی النسیان لیس واجباً، فإذا لم یکن التحفظ واجباً وکان التعلّم مقدمة للتحفظ، فهذا معناه أنّ التعلم لیس فیه ملاک الوجوب الغیری؛ لأنّه مقدّمة للتحفظ وفرضنا أنّ التحفظ لیس من الواجبات الشرعیة؛ بل الشارع ألغی وجوبه، والمستفاد من فقرة رفع النسیان فی حدیث الرفع أنّ المقصود برفع النسیان هو عدم إیجاب التحفظ، أی أنّ التحفظ الذی یکون مانعاً من النسیان لیس واجباً علی المکلّف، فیجوز للمکلف أن لا یتحفظ، فإذا لم یکن التحفظ واجباً، فلا یکون التعلم الذی هو مقدمة للتحفظ واجباً بالوجوب الغیری ولا یوجد فیه ملاک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لیس مقدمة للإتیان بالواجب وترک الحرام حتی یقال بوجوبه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إذا کان ترک التعلم یؤدی إلی الوقوع فی الغفلة، اتصاف التعلم بالوجوب الغیری فی هذه الحالة یواجه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الواجب من العبادات، بناءً علی اعتبار الامتثال التفصیلی فی العبادات، هنا قیل بأنّ التوقف یکون ثابتاً؛ لأنّ الإتیان بالواجب بتمام ما یُعتبر فیه ومنه الامتثال التفصیلی یتوقف علی التعلم؛ لأنّ المکلّف من دون تعلم الحکم لا یتمکن من الامتثال التفصیلی، ولا یتمکن من الإتیان بالواجب مع تمام ما یعتبر فیه، فیحصل التوقف ویکون فیه ملاک التوقف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المطلب جواب مبنائی، وهو أنّنا لا نسلّم اعتبار الامتثال التفصیلی فی العبادات،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من لا یقول باعتبار الامتثال التفصیلی فی العبادات لا یکون هناک توقف علی التعلم حتی یتصف التعلم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افتراض أنّ وجوب التعلّم وجوب غیری بملاک المقدمیة والتوقف کما هو الحال فی سائر المقدمات التی یتوقف علیها الواجب، هذا غیر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من الاحتمالات المتقدمة غیر الاحتمالات التی تقدّم التعرض لها احتمال الوجوب الإرشادی والوجوب الطریقی، فإذا تم ما تقدّم ونفینا الاحتمالات السابقة فالأمر حینئذٍ یدور بین الوجوب الطریقی والوجوب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أنّ الوجوب فی المقام إرشادی </w:t>
      </w:r>
      <w:r>
        <w:rPr>
          <w:rStyle w:val="FootnoteAnchor"/>
          <w:rtl w:val="true"/>
        </w:rPr>
        <w:footnoteReference w:id="100"/>
      </w:r>
      <w:r>
        <w:rPr>
          <w:rFonts w:ascii="IRNazanin" w:hAnsi="IRNazanin" w:eastAsia="IRNazanin"/>
          <w:color w:val="111111"/>
          <w:sz w:val="28"/>
          <w:sz w:val="28"/>
          <w:szCs w:val="28"/>
          <w:rtl w:val="true"/>
          <w:lang w:bidi="fa-IR"/>
        </w:rPr>
        <w:t xml:space="preserve">  ونفی کون الوجوب وجوباً طریقیاً، وذکر فی مقام الاستدلال علی ذلک بأنّ سیاق أخبار التعلّم أنّها ظاهرة فی أنّها للإرشاد، والمقصود بالإرشاد هو أنّها فی مقام الإرشاد إلی حکم العقل بوجوب الفحص وعدم جواز إجراء البراءة قبل الفحص فی الشبهات الحکمیة، إمّا لأجل العلم الإجمالی بوجود تکالیف شرعیة إلزامیة فی ضمن المشتبهات، بحکم العقل ینجّز علیه تلک التکالیف الواقعیة الموجودة فی ضمن المشتبهات ویمنع من إجراء البراءة فی کل مشتبه قبل الفحص، وإمّا من جهة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العقل یحکم بأنّ احتمال التکلیف قبل الفحص یکون منجزاً،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مناط حکم العقل بتنجیز الاحتمال قبل الفحص فی الشبهات الحکمیة هو دفع الضرر؛ لأنّه یحتمل الضرر، فیحکم بوجوب الفحص دفعاً للضرر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یقال مع فرض أنّ أدلة البراءة الشرعیة لا یوجد فیها إطلاق یشمل حالة ما قبل الفحص، وإلاّ لو کانت أدلة البراءة الشرعیة مطلقة لحالة ما قبل الفحص، فأنها تکون هی بنفسها مؤمّنة من العقاب ومن الضرر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دیدن الشارع لیس هو إیصال التکالیف إلی ید المکلف، وإنّما دیدنه هو أن یجعل التکالیف فی معرض الوصول، فی هذه الحالة العقل یحکم بوجوب الفحص علی المکلّف ولا یجوز له إجراء البراءة قبل الفحص؛ لأنّ الشارع حینما وضع تکالیفه فی موضع معیّن، علی المکلف أن یسعی ویفحص لکی یصل إلی ذلک الموضع المعیّن ویعلّم بأنّ ذلک التکلیف المشکوک ثابت أو لیس ثابتاً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إمّا للعلم الإجمالی، أو لدعوی أنّ العقل یحکم بمنجزیة احتمال التکلیف فی الشبهات الحکمیة قبل الفحص ولو لم ننظر إلی العلم الإجمالی، هذا یکون هو حکم العقل الذی ترشد إلیه أخبار وجوب التعلّم، فهی إرشاد إلی ما یحکم به العقل من عدم جواز إجراء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بأنّه لا مجال أصلاً لحمل أخبار وجوب التعلّم علی أنّ الواجب واجب طریقی؛ بل لا یصح ذلک؛ لأنّه یبنی علی أنّ المعتبر فی کون الأمر أمراً طریقیاً والوجوب وجوباً طریقیاً أن یتحد الأمر الطریقی مع الأمر الواقعی، وموضوع الأمر الطریقی مع موضوع الأمر الواقعی بحیث یُعد امتثال الأمر الطریقی امتثالاً للأمر الواقعی، هذا هو الشرط فی صحة کون الأمر أمراً طریقیاً،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متحقق فی مثل إیجاب الاحتیاط، وفی مثل وجوب تصدیق العادل فی باب الإمارات ـــــــ مثلاً ـــــــ ومن هنا یمکن أن نقول أنّ الحجّیة ووجوب تصدیق العادل فی باب الإمارات وجوبه وجوب طریقی والأمر به طریقیاً، وهکذا الحال فی وجوب الاحتیاط، إیجاب الاحتیاط یمکن أن نقول أنّه وجوب طریقی والأمر به أمر طریقی؛ لأنّ الأمر بالاحتیاط هو عین الأمر بالتکلیف الواقعی علی تقدیر الموافقة، وموضوعهما واحد، وامتثال الأمر بالاحتیاط هو عبارة أخری عن امتثال التکلیف الواقعی الذی ینجزه الأمر بالاحتیاط، أو الأمر بتصدیق العادل، فی هذه الحالة عندما یکون هو عینه، بمعنی أنّ المکلف إذا احتاط یعنی أنّه امتثل التکلیف الواقعی، وإذا صدّق العادل وعمل بخبره علی فرض الموافقة یعنی عمل بالتکلیف الواقعی، لیس بین امتثال هذا وامتثال ذاک مباینة، امتثال هذا هو عین امتثال الأمر الواقعی المنجز بهذا الأمر الطریقی ولیس شیئاً آخر، 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 الأمر أمر طریقی والوجوب وجوب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غیر متوفر فی محل الکلام، أی فی وجوب التعلّم المستفاد من أخبار وجوب التعلّم؛ ولذا لا یجوز لنا أن نقول أنّ وجوبه وجوب طریقی؛ لوضوح أنّ الأمر بتعلّم الحکم بوجوب الصلاة ــــــ مثلاً ــــــ هو غیر الأمر بالصلاة وموضوعهما مختلف، ومتعلقهما مختلف، هذا الأمر یتعلق بالصلاة، وذاک الأمر یتعلق بتعلم حکم الصلاة، فلا یُعد امتثال هذا امتثالاً لذاک، فامتثال الأمر بالتعلم لیس امتثالاً للأمر بوجوب الصلاة، هو غیره ومباین له، ومن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لأن نقول بأنّ وجوب التعلّم وجوب طریقی؛ لأنّ الشرط عنده فی کون الوجوب طریقی وفی کون الأمر طریقی هو ما ذکرناه وهو غیر متوفّر فی مسألة التعلم؛ ولذا انتهی إلی أنّ وجوب التعلّم لیس وجوباً طریقیاً، خلافاً لما هو المعروف، وإنّما وجوبه وجوب إرشادی إلی حکم العقل بوجوب الفحص وعدم جواز إجراء 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الذی دعاه إلی الالتزام ـــــ حسب ظاهر کلامه ــــــ بالوجوب الإرشادی لا بالوجوب الطریقی هو مسألة أنه یری عدم وجود ارتباط بین الواقع وبین وجوب التعلّم، بعکس وجوب الاحتیاط بالنسبة إلی التکلیف الواقعی حیث یوجد ارتباط بینهما وموضوعهما متحد کما قال، وامتثال هذا هو امتثال للتکلیف الواقعی، فبینهما ارتباط کامل، فیمکن أن یکون امتثال وجوب الاحتیاط وجوباً طریقیاً، بمعنی أنّ الشارع یجعل وجوب الاحتیاط بداعی تنجیز الواقع؛ لأنّ امتثال الأمر بالاحتیاط هو امتثال للواقع،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أن ینجز الواقع عن طریق إیجاب الاحتیاط، بینما إذا فرضنا عدم وجود ارتباط بین الأمرین؛ حینئذٍ لا یکون مقبولاً أن یقال أنّ هذا الوجوب وجوب طریقی، وأنّ الشارع جعله بداعی تنجیز الواقع؛ لعدم الارتباط بینهما، امتثال هذا لیس امتثالاً لذاک، فکیف یکون إیجاب التعلم منجّزاً للتکلیف الواقعی بحیث یکون وجوبه وجوباً طریقیاً یُراد به تنجیز الواقع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یصح فی وجوب الاحتیاط ولا یصح فی وجوب التعلّم لعدم وجود ارتباط بین الواقع وبین وجوب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ارتباط، أننا لو فرضنا أنّ الواقع تنجّز علی المکلّف، هل من آثار تنجّز الواقع وجوب التعلّم حتی یقال أنّ إیجاب التعلم یقتضی تنجیز الواقع باعتبار هذه الملازمة الموجودة بینهما ؟ لأنّه لو فُرض أنّ الواقع منجّز، فمن آثار تنجیز الواقع وجوب التعلّم، فالدلیل الذی یدل علی وجوب التعلّم؛ حینئذٍ یمکن أن یکون جُعل بداعی تنجیز الواقع؛ لأنّه من آثار تنجیز الواقع، فیوجب التعلم بداعی تنجیز الواقع، لکن الکلام فی أنّ وجوب التعلّم هل هو من آثار تنجیز الواقع، أو لا ؟ یمکن أن یقال أنّه لیس من آثاره وجوب التعلم، لو فُرض أنّ الواقع تنجز علی المکلف لکان مقتضیاً لوجوب الاحتیاط لا لوجوب التعلّم، هذا یکشف عن أنّ وجوب التعلّم لیس من آثار تنجیز الواقع حتی یکون الغرض من إیجاب التعلم وجعله بداعی تنجیز الواقع فیکون وجوبه وجوباً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معناه هو ما رکّز علیه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لا یوجد ارتباط بین وجوب التعلّم وبین الواقع، فلا مجال لأن یکون إیجاب التعلّم فی هذه الأدلة منجزاً للواقع حتی یکون وجوبه وجوباً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یرکز علیه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دعاه لأن ینکر کون وجوب التعلّم وجوباً طریقیاً ویذهب إلی أنّ وجوبه وجوب إرشادی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هذا الکلام وآمنا بعدم وجود ارتباط بین وجوب التعلّم وبین الواقع، فلا یصلح وجوب التعلّم لکی یکون منجزاً للواقع لعدم الارتباط بینهما بخلاف إیجاب الاحتیاط، لکن الکلام فی أنّه لماذا نشترط فی الوجوب الطریقی أن یکون بینه وبین الواقع ارتباط مباشر ؟ بمعنی أن یکون وجوب التعلّم من آثار تنجیز الواقع ویکون تنجیز الواقع مقتضیاً لإیجاب التعلم فی حدّ نفسه وباعثاً نحوه حتی یمکن أن یکون وجوب التعلّم وجوباً مجعولاً بداعی تنجیز الواقع، فیکون وجوبه وجوباً طریقیاً، لماذا نشترط هذا الشیء فی الوجوب الطریقی ؟ إلا یمکن أن نقول أنّ الوجوب الطریقی لا یُشترط فیه ذلک فقط؛ بل یمکن أن یقال أنّ الوجوب الطریقی یمکن أن یکون معقولاً حتی إذا کان منجزاً للواقع ومرتبطاً بالواقع بالواسطة، لا مباشرةً، وعلی هذا الأساس تُطرح فکرة أنّ وجوب التعلّم ینجز الطریق الذی یکون هو فی الواقع منجزاً للواقع، أیّ ضیرٍ فی أن نقول أنّ وجوب التعلّم یکون منجزاً للطریق الذی یکون طریقاً للحکم الشرعی، ویکون منجزاً للتکلیف الواقعی ؟ هنا لا یمکن أن ننکر وجود ارتباط بین وجوب التعلّم وبین الطریق علی التکلیف الشرعی فیما إذا آمنا ـــــ کما تقدّم ــــــ بأنّ الشارع جعل طرقاً للتکالیف الشرعیة موصلة إلیها، لکن جعلها هذه الطرق فی معرض الوصول، بمعنی أنّ هذه الطرق علی التکالیف الشرعیة بوجودها الواقعی لا تکون منجزة للتکلیف الواقعی، وإنّما تکون منجزة للتکلیف الواقعی إذا کانت فی معرض الوصول؛ حینئذٍ یقال أنّ المکلف إذا احتمل وجود طریق فی معرض الوصول واحتمل کونه منجزاً للتکلیف الواقعی بأن کان یتضمن حکماً إلزامیاً وأمثال هذا؛ حینئذٍ یکون وجوب التعلّم من آثار وجود طریقٍ فی معرض الوصول منجزاً للحکم الواقعی وللتکلیف الواقعی، فأنّه إذا کان هناک طریق موضوع فی مکانٍ معیّن ینجز التکلیف الواقعی، النتیجة القهریة لذلک هی وجوب التعلّم علی المکلّف، ویجب علیه أن یفحص فی ذلک الموضع المعیّن أنّه هل هناک طریق منجز للتکلیف الواقعی، أو لا ؟ حینئذٍ یکون الارتباط بینهما واضحاً؛ لأنّه إذا کان هناک طریق محتمل موجود فی معرض الوصول بحیث أنّ المکلف إذا فحص لعثر علیه، هذا یجعل احتمال وجود ذلک الطریق المنجز للتکلیف الواقعی مقتضیاً وباعثاً نحو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افتراض أنّ الشارع یجعل إیجاب التعلّم بداعی تنجیز ذاک الطریق، ویجب علی المکلف أن یفحص عن الطریق، فأنّ الطریق لا یصل إلیه وإنّما هو موجود فی معرض الوصول، فیجب علیه الفحص والتعلم حتی یصل إلی ذاک المکان المعیّن، فإمّا أن یثبت وجود طریق ینجّز التکلیف، وإمّا أن ینفی ذلک، لکن یجب علیه الفحص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طریقٍ فی معرض الوصول ینجز التکلیف الواقعی، لکان هذا مقتضیاً لإیجاب التعلم، کما قلنا أنّ تنجیز الواقع علی فرض أن یکون هناک تکلیف واقعی منجز هو یدعو ویقتضی وجوب الاحتیاط، هنا نقول علی فرض أن یکون هناک طریق فی معرض الوصول بحیث لو فحص عنه المکلّف لعثر علیه، ینجز التکلیف الواقعی، لکان مقتضیاً وباعثاً نحو التعلم، فی هذه الحالة لا یجوز للمکلف أن یترک الفحص والتعلم مع أنّه یحتمل وجود طریق فی معرض الوصول یکون منجزاً للتکلیف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بین وجوب التعلم وبین الواقع موجود لکن بواسطة الطریق، بمعنی أنّ وجوب التعلّم ینجز الطریق، وهذا الطریق یکون منجزاً للتکلیف الواقعی،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الطریقیة بمعنی جعل الوجوب لغرض تنجیز الواقع یمکن فرضها فی وجوب التعلّم، لکن بهذه الواسطة، ولا یمکن فرضها مباشرة لعدم الارتباط، لکن من الممکن أن یکون وجوب التعلّم منجزاً للطریق علی فرض وجوده، والطریق یکون منجزاً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 وجوب الاحتیاط بداعی تنجیز الواقع، لکن بهذا الشکل الذی ذکرناه؛ وحینئذٍ لا یتعیّن أن یکون الوجوب وجوباً إرشادیاً إلی حکم العقل بما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یمکن أن یکون وجوب التعلّم وجوباً طریقیاً بالشکل الذی ذُکر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یمکن نفی الاحتمالات الموجودة فی وجوب التعلّم المستفاد من الأخبار ما عدا الوجوب الإرشادی والوجوب الطریقی، فإذا أمکن تصویر الوجوب الطریقی ودفع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إشکال علیه؛ حینئذٍ نلتزم بالوجوب الطریقی ولا نلتزم بالوجوب الإرشادی</w:t>
      </w:r>
      <w:r>
        <w:rPr>
          <w:rFonts w:eastAsia="IRNazanin" w:cs="IRNazanin"/>
          <w:color w:val="111111"/>
          <w:sz w:val="28"/>
          <w:szCs w:val="28"/>
          <w:rtl w:val="true"/>
          <w:lang w:bidi="fa-IR"/>
        </w:rPr>
        <w:t>.</w:t>
      </w:r>
      <w:bookmarkStart w:id="208" w:name="pg4993_29857"/>
    </w:p>
    <w:p>
      <w:pPr>
        <w:pStyle w:val="Heading2"/>
        <w:numPr>
          <w:ilvl w:val="1"/>
          <w:numId w:val="1"/>
        </w:numPr>
        <w:rPr/>
      </w:pPr>
      <w:bookmarkStart w:id="209" w:name="__RefHeading___Toc400508_774463916"/>
      <w:bookmarkStart w:id="210" w:name="_Toc70"/>
      <w:bookmarkEnd w:id="208"/>
      <w:bookmarkEnd w:id="209"/>
      <w:r>
        <w:rPr>
          <w:rtl w:val="true"/>
        </w:rPr>
        <w:t xml:space="preserve">الأصول العملیّة </w:t>
      </w:r>
      <w:r>
        <w:rPr>
          <w:rtl w:val="true"/>
        </w:rPr>
        <w:t xml:space="preserve">/ </w:t>
      </w:r>
      <w:r>
        <w:rPr>
          <w:rtl w:val="true"/>
        </w:rPr>
        <w:t>شرائط جریان الأصول العملیة 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انتهینا فی الدرس السابق إلی  أنّه یمکن فرض کون وجوب التعلم فی محل الکلام وجوباً طریقیاً؛ لأننا لا نشترط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یجب أن یکون الأمر الطریقی هو عین الأمر  الذی ینجزه، یعنی عین الأمر الواقعی، وأن یکون امتثاله هو عین امتثال الأمر  الواقعی، لکنّه بالرغم من هذا قد یُستشکل فی الالتزام بالوجوب الطریقی للتعلم فی  محل الکلام، وذلک علی ضوء ما تقدّم من أنّ أدلة وجوب التعلم لا یُستفاد منها أنّ وجوب  التعلم وجوب نفسی أو وجوب شرطی أو وجوب تهیؤی؛ للنکتة المتقدّمة وحاصلها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سیاق أدلة وجوب التعلم هو سیاق إرشاد ولیس فیها إعمال مولویة وإعمال تعبّد بحیث  تکون نتیجة إعمال المولویة والتعبّد هو الوجوب النفسی أو الوجوب التهیؤی أو الوجوب  الشرطی، الوجوب النفسی فیه إعمال تعبّد وإعمال مولویة وهکذا الوجوب الشرطی والوجوب  التهیؤی فهو وجوب شرعی علی غرار سائر الوجوبات الشرعیة والأوامر الشرعیة فیه إعمال  تعبّد وإعمال مولویة وهی أمور لا یدرکها الإنسان من دون أن تصل إلیه؛ إذ لیس  بإمکان عقل الإنسان أن یدرک أنّ هذا واجب نفسی، وأنّ هذا وجوب شرطی وأنّ هذا وجوب  تهیؤی، هذه کلّها أمور شرعیة مولویة ترتبط بالشارع، والعبد لا مجال إلیه لإدراکها  لولا أن تصل إلیه؛ لأنّها أمور تعبّدیة لا مسرح للعقل فیها، وإنّما هی تصل إلی  العبد، فإذا وصلت إلی العبد؛ حینئذٍ یؤمن بها، وإلا هو لا یدرکها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علی هذا الأساس أنّ  أخبار وجوب التعلم وخصوصاً معتبرة مسعدة بن زیاد لا یُستفاد منها کون وجوب التعلم  وجوب نفسی، أو تهیؤی أو شرطی؛ لأنّه تقدّم أنّ ظاهر معتبرة مسعدة بن زیاد هو أنّ  التعلم أمر مرکوز فی ذهن العبد ومسلّم عنده وواضح لدیه بحیث أنّه حینما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أُفحم وسکت وکان هذا ملزماً له، بینما لو کان وجوب التعلم وجوباً  مولویاً تعبّدیاً لا یدرکه العبد بعقله، وإنّما یتوقف علی وصوله إلیه، لکان حاله  حال التکالیف الأخری التی تقدّم فی نفس الروایة أنّه أنکر علمه بها، حینما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الجوابین کان هو نعم،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الجواب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یقل أنی لم أعلم بوجوب التعلم مع أنّ وجوب  التعلم لو کان وجوباً علی حدّ سائر التکالیف الأخری، یعنی وجوب شرعی، مولوی،  تعبّدی لا یدرکه العبد بعقله، لکان بإمکانه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أعلم بوجوب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ویعتذر بذلک کما اعتذر قبل ذلک بعدم علمه بسائر التکالیف، هذا معناه أنّه عندما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مُفحماً ومُسکتاً له ولا یستطیع أن یجیب؛ لأنّه  بعقله یدرک وجوب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أنّ وجوب التعلم الذی تدل علیه الروایة هو وجوب مرتکز فی ذهن العبد  وواضح لدیه ومسلّم عنده بقطع النظر عن الشارع وعن الأوامر الشرعیة، وهذا لا یناسب  حمل الروایة علی الوجوب النفسی أو الوجوب التهیؤی، أو الوجوب 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یُدّعی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الطریقی أیضاً من هذا القبیل، فهو  أیضاً فیه إعمال مولویة وفیه تعبّد واعتبار؛ سواء قلنا أنّ مرجع الأمر الطریقی إلی  إنشاء الأمر بداعی تنجیز الواقع، أو الأمر بالطریق بداعی إبراز الاهتمام بالواقع  علی تقدیر ثبوته، علی کلا التقدیرین الأمر الطریقی أمر أعمل الشارع فیه مولویته،  اعتبر هذا طریقاً منجزاً للواقع، أبرز من خلال الأمر الطریقی اهتمامه بالواقع علی  تقدیر وجوده، هذا کلّه فیه إعمال مولویة وفیه اعتبار ونوع من التعبّد، عقل العبد  لا یدرک ذلک بقطع النظر عن هذه الأوامر، لو لم یصله الأمر بالتعلم إذا کان وجوبه  وجوباً طریقیاً بداعی تنجیز الواقع، أو بداعی إبراز اهتمام الشارع بالواقع علی  تقدیر وجوده، لو لم یصله هذا هو لا یدرک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الطریقی للتعلّم؛ بل الوجوب الطریقی حتی لغیر التعلم، الوجوب الطریقی للأمر بتصدیق  الثقة، لا إشکال عندهم فی أنّ الأمر بتصدیق الثقة هو أمر طریقی، العبد لا یدرک  وجوب تصدیق الثقة بقطع النظر عن الأمر الشرعی، الشارع أعمل مولویته واعتبر خبر  الثقة طریقاً موصلاً إلی الواقع ومنجزاً له، فیه نوع من الاعتبار ومن المولویة،  وما دام هذا الوجوب الطریقی فیه إعمال مولویة؛ حینئذٍ یرِد نفس الإشکال السابق وهو  أنّ استفادته من موثقة مسعدة بن زیاد تکون مشکلة، یعنی خلاف الظاهر؛ لأنّ الظاهر  علی ما ذکرنا من الموثقة أنّ وجوب التعلم کان أمراً واضحاً عند العبد ومرکوزاً فی ذهنه  بقطع النظر عن الشرع والشارع، هو أمر مما یدرکه الإنسان بعقله، الوجوب الطریقی لیس  هکذا، الوجوب الطریقی هو أمر فیه إعمال مولویة وفیه إعمال تعبّد وفیه نوع من  الاعتبار، فإذا کان فیه نوع من الاعتبار لا یمکن أن یُستفاد من هذه الموثّقة، کان  بإمکان العبد حینما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أعلم بوجوب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التعلم وجوب تعبّدی مولوی، أنا لا أعلم بذلک، کما هو الحال فی سائر التکالیف  الشرعیة المولویة التعبدیة، عندما قال بأنی لا أعلم بها، بینما هذا کان ملزماً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فرض أنّ وجوب التعلم أمر مرکوز فی ذهن العبد بقطع النظر عن الشارع  والأوامر الشرعیة، وأمر واضح لدیه، وحینما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أُفحم وسکت، وهذا  لا یناسب الوجوب الطریقی، وإنّما یناسب الوجوب الإرشادی؛ لأنّه نفترض فی الوجوب الإرشادی  أنّه إرشاد إلی ما یحکم به العقل من عدم جواز إجراء البراءة قبل الفحص، أو فلنعبّر  بتعبیر، ولو فیه شیء من المسامحة، إرشاد إلی حکم العقل وجوب الفحص فی الشبهات  الحکمیة الذی مرجعه إلی عدم جواز إجراء البراءة قبل الفحص فی الشبهات الحکمیة،  العقل یدرک هذا، لما تقدّم مراراً، إمّا للعلم الإجمالی، فأنّ وجود علم إجمالی یمنع  من إجراء البراءة قبل الفحص بحکم العقل، وإمّا لکون احتمال التکلیف فی الشبهات  الحکمیة قبل الفحص یکون بنظر العقل منجزاً بلا حاجة إلی علم إجمالی، ومانعاً من  إجراء البراءة قبل الفحص، وأخبار التعلم ترشد إلی هذا الشیء الذی یدرکه العقل،  وهذا ینسجم مع ظاهر هذه الأخبار، أی أن یُلتزم بالوجوب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الوجوب  الطریقی لا محذور فیه وإنّما الالتزام به فیه هذه المشکلة من جهة الإثبات، بمعنی أنّ  حمل أخبار التعلّم وخصوصاً موثقة مسعدة بن زیاد، علی الوجوب الطریقی فیه نوع من  المخالفة لظاهرها، فإذا فرضنا تجاوز هذه المشکلة الإثباتیة؛ فحینئذٍ نلتزم بالوجوب  الطریقی، أمّا إذا لم نتجاوز هذه المشکلة ولم نستطع أن نفهم الوجوب الطریقی من هذه  الأخبار؛ حینئذٍ یتعیّن الالتزام بالوجوب الإرشادی، فتکون أخبار التعلم مجرّد  إرشاد إلی 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 ننبّه علیه، وهو أنّه علی کلا  التقدیرین، سواء کان الوجوب إرشادی، أو کان الوجوب طریقی، علی کل حال العقاب لیس  علی ترک التعلم، بمعنی أنّ المکلف إذا ترک التعلم وخالف الواقع یکون العقاب علی  مخالفة الواقع، باعتبار أنّ الوجوب إن کان طریقیاً، فهو ینجز الواقع، فإذا خالف  الواقع یستحق العقاب علی مخالفة الواقع لا علی مخالفة وجوب التعلم، وإن کان الوجوب  إرشادیاً أیضاً هو إرشاد إلی حکم العقل، فیکون الواقع منجزاً بحکم العقل فی مرحلة  سابقة عن أخبار التعلم؛ لأنّ أخبار التعلم هی ترشد فقط إلی ما یحکم به العقل من  عدم جواز إجراء البراءة قبل الفحص، فالتنجیز ثابت بحکم العقل بقطع النظر عن أخبار  التعلم، فإذا خالف الواقع المنجز یستحق العقاب علی مخالفة الواقع المنجّز لا علی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إذا ترک التعلم وخالف الواقع یستحق العقاب علی  مخالفة الواقع فقط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یقع الکلام فی  مطلب تعرّضوا له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أنّ المکلّف یستحق العقاب علی مخالفة الواقع  إذا ترک التعلم وخالف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أنّه هل أنّ استحقاق العقاب علی مخالفة  الواقع ثابت فقط فی صورة وفرض وجود إمارة لو فحص عنها لعثر علیها ووصل إلی الواقع،  أو أنّ العقاب علی مخالفة الواقع ثابت مطلقاً ؟ سواء کانت هناک إمارة لو فحص عنها  لعثر علیها ووصل إلی الواقع، أو لم تکن هناک إمارة موجودة لو فحص عنها لعثر علیها  ووصل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بین القولین تظهر  فیما لو  ترک التعلم وخالف الواقع وفرضنا أنّ الواقع لم تکن علیه إمارة أو طریق موصل إلیه  بحیث لو فحص لعثر علیه ووصل إلی الواقع، الواقع موجود لکن لیس هناک طریق موصل إلی  هذا الواقع، المکلف ترک التعلم وخالف الواقع الذی لیس علیه طریق موصل إلیه، هنا  تظهر الثمرة بین القولین، علی الرأی الأول لا یستحق العقاب علی مخالفة الواقع؛  لأنّ الرأی الأول یقول إنما یستحق العقاب علی مخالفة الواقع فی حالة إمکان الوصول  إلی الواقع، أی فی حالة وجود طریق موصل إلی الواقع، أمّا إذا فرضنا عدم وجود طریق  موصل إلی الواقع، فلا تکون مخالفته موجبة لاستحقاق العقاب، بینما علی الرأی الثانی  یستحق العقاب؛ لأنّ الرأی الثانی یقول أنّ مخالفة الواقع توجب استحقاق العقاب  مطلقاً، سواء کانت هناک إمارة موصلة إلی الواقع لو فحص عنها لعثر علیها ووصل إلی  الواقع، أو لم یکن هناک طریق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الواقع توجب استحقاق  العقاب، سواء أمکن الوصول إلیه، أو لم یمکن الوصول إلیه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طُرح فی کلماتهم، هذا البحث  معناه أنّه فی حالة ما إذا فرضنا أنّ الواقع کان یمکن الوصول إلیه، بأن کان هناک  طریق موصل إلی الواقع لو فحص عنه لعثر علیه، فی هذه الحالة لا إشکال عندهم ولا  خلاف فی أنّه إذا خالف الواقع فأنّه یستحق العقاب علی مخالفة الواقع، وإنّما  یختلفون فی الصورة الثانیة وهی صورة ما إذا لم یکن علی الواقع طریق موصل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المکلف لا یمکنه الوصول إلی الواقع، مخالفة مثل هذا الواقع الذی لا یمکن  الوصول إلیه، والذی لیس علیه طریق موصل إلیه فی الواقع، هل أیضاً توجب استحقاق  العقاب، أو لا ؟</w:t>
      </w:r>
    </w:p>
    <w:p>
      <w:pPr>
        <w:pStyle w:val="BookText"/>
        <w:rPr/>
      </w:pPr>
      <w:r>
        <w:rPr>
          <w:rFonts w:ascii="IRNazanin" w:hAnsi="IRNazanin" w:eastAsia="IRNazanin"/>
          <w:color w:val="111111"/>
          <w:sz w:val="28"/>
          <w:sz w:val="28"/>
          <w:szCs w:val="28"/>
          <w:rtl w:val="true"/>
          <w:lang w:bidi="fa-IR"/>
        </w:rPr>
        <w:t xml:space="preserve">ینبغی الالتفات هنا إلی  أننا لا نبحث عن استحقاق العقاب إلاّ عن مخالفة الواقع ولا نبحث عن استحقاق العقاب  من جهة التجری، هذا بحث آخر، هذا البحث مطروح للبحث عن استحقاق العقاب علی مخالفة  الواقع فی حالة عدم إمکان الوصول إلی الواقع وعدم وجود طریق موصل إلی الواقع، فی  هذه الحالة هل یستحق المکلّف العقاب علی مخالفة الواقع بالرغم من عدم إمکان الوصول  إلیه، أو لا ؟ هذا هو محل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استحقاق  العقاب علی مخالفة الواقع مطلقاً، یعنی سواء کان الواقع مما یمکن الوصول إلیه، أو  کان مما لا یمکن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الواقع علیه طریق موصل  إلیه، أو لم یکن علیه طریق موصل إلیه، علی کلا التقدیرین هو یستحق العقاب علی  مخالفة الواقع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تقریب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 أنّ مخالفة الواقع هی دائماً توجب استحقاق  العقاب، إلاّ فی حالة واحدة وهی فیما إذا کان هناک مؤمّن؛ فأنّ مخالفة الواقع حینئذٍ  لا توجب استحقاق العقاب، أمّا إذا لم یکن هناک مؤمّن لا عقلی ولا شرعی؛ فمخالفة  الواقع حینئذٍ توجب استحقاق العقاب، وما نحن فیه من هذا القبیل، باعتبار أنّه فی  محل الکلام لا یوجد مؤمّن شرعی ولا مؤمّن عقلی؛ لاختصاص أدلة البراءة الشرعیة  واختصاص قاعدة قبح العقاب بلا بیان بما بعد الفحص، فکل منهما لا یجری قبل الفحص،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إذا ترک التعلم وخالف الواقع، فهی مخالفة للواقع لا یوجد علیها  مؤمّن لا شرعی ولا عقلی؛ فحینئذٍ تکون موجبة لاستحقاق العقاب من دون فرقٍ بین أن  یکون الواقع علیه طریق فی الواقع موصل إلیه، أو لیس علیه طریق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لرأی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بیانه بتقریب آخر ینتهی إلی هذا التقریب،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التقریرات أنّه یقول بأنّ المسألة ترتبط بالدلیل الدال علی  وجوب الفحص ووجوب التعلم، إذا کان الدلیل الذی نستدل به علی وجوب الفحص والتعلّم  هو العلم الإجمالی، فالصحیح فی محل الکلام هو القول الأول، بمعنی أنّ المکلف یستحق  العقاب علی مخالفة الواقع مطلقاً، باعتبار أنّ الواقع تنجز علی المکلف بالعلم  الإجمالی، فیستحق العقاب علی مخالفته، حتی لو فرضنا أنّ المکلف لا یمکنه الوصول  إلیه لعدم وجود طریق موصل إلی الواقع، لکن بالنتیجة هو خالف الواقع المنجز علیه  بالعلم الإجمالی، وهذا یکون موجباً لاستحقاق العقاب، فلابدّ أن نلتزم باستحقاق  العقاب علی مخالفة الواقع مطلقاً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الوجه فی  وجوب التعلم والفحص لیس هو العلم الإجمالی، وإنّما هو عبارة عن الأخبار الشرعیة  الدالة علی وجوب التعلم ووجوب الفحص، کأخبار وجوب التعلم وأخبار وجوب التوقف التی  استدل بها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التعلم والفحص کما تقدّم سابقاً،  بالنتیجة الوجوب شرعی مستفاد من أدلةٍ شرعیة،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الدلیل الدال علی وجوب  التعلم هی أخبار وجوب التعلم، والدلیل الشرعی الدال علی وجوب الفحص والتعلم، فالحق  هو القول الثانی، بمعنی أنّ استحقاق العقاب علی مخالفة الواقع یختص بصورة وجود  طریق فی الواقع موصل إلی الواقع لو فحص عنه المکلف لعثر علیه ولوصل إلی الواقع، فی  هذه الحالة فقط هو یستحق العقاب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حالة عدم وجود مثل  هذا الطریق الموصل إلی الواقع؛ فحینئذٍ لا یمکن إثبات استحقاق العقاب علی مخالفة  الواقع؛ لأنّ المفروض أننا نثبت وجوب الفحص استناداً إلی هذه الأخبار، فی حالة عدم  إمکان التعلّم وفی حالة عدم إمکان الفحص؛ لأنّه ـــــــ بحسب الفرض ــــــ لا یوجد  طریق أصلاً فی الواقع موصل إلی الواقع، فإذاً هو لا یمکنه الفحص والتعلّم، فی حالة  عدم إمکان الفحص والتعلم لا یکون هذا الفرض مشمولاً لأدلة وجوب التعلم ووجوب  الفحص؛ بل یکون خارجاً عنها، أدلة وجوب التعلم ووجوب الفحص توجب التعلم فی حالة  التمکن منه، فی حالة وجود شیء لو فحص عنه لعثر علیه، أمّا فی حالة عدم وجود هذا  الشیء وعدم إمکان التعلم والفحص، هذا لا یکون مشمولاً لهذه الأدلة، وبالتالی لا  یمکننا أن نستفید من هذه الأدلة وجوب الفحص فی هذه الحالة حتی نقول أنّه لو خالف  الواقع یکون معاقباً علی ترک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التفصیل</w:t>
      </w:r>
      <w:r>
        <w:rPr>
          <w:rFonts w:eastAsia="IRNazanin" w:cs="IRNazanin"/>
          <w:color w:val="111111"/>
          <w:sz w:val="28"/>
          <w:szCs w:val="28"/>
          <w:rtl w:val="true"/>
          <w:lang w:bidi="fa-IR"/>
        </w:rPr>
        <w:t>.</w:t>
      </w:r>
      <w:bookmarkStart w:id="211" w:name="pg4993_29868"/>
    </w:p>
    <w:p>
      <w:pPr>
        <w:pStyle w:val="BookText"/>
        <w:rPr/>
      </w:pPr>
      <w:bookmarkEnd w:id="211"/>
      <w:r>
        <w:rPr>
          <w:rFonts w:ascii="IRNazanin" w:hAnsi="IRNazanin" w:eastAsia="IRNazanin"/>
          <w:color w:val="111111"/>
          <w:sz w:val="28"/>
          <w:sz w:val="28"/>
          <w:szCs w:val="28"/>
          <w:rtl w:val="true"/>
          <w:lang w:bidi="fa-IR"/>
        </w:rPr>
        <w:t>هذا التفصیل الذی ذکره اختاره  أیضاً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 کنّا نلتزم  بعدم استحقاق العقاب علی مخالفة الواقع فی هذه الصورة التی نتکلّم عنها، خلافاً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کان یلتزم بأنّ مخالفة الواقع لا توجب استحقاق العقاب  مطلقاً، وإنّما توجبه فی حالة وجود طریق موصل إلی الواقع، أمّا إذا لم یکن هناک  طریق موصل إلی الواقع، فلا استحقاق للعقاب، هذا کان الرأی الأول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ویعلله بجریان البراءة العقلیة فی المقام؛ لأنّ المقصود بالبیان فی البراءة  العقلیة هو البیان فی معرض الوصول، وعدم البیان الذی هو موضوع القاعدة متحقق فی  فرض المسألة؛ لأنّ المفروض عدم وجود طریق موصل إلی الواقع أصلاً، فلا یوجد بیان فی  معرض الوصول، فیتم موضوع القاعدة؛ وحینئذٍ تجری قاعدة قبح العقاب بلا بیان ویکون  هذا هو المؤمّن من ناحیة الواقع، فلا یستحق العقاب علی مخالفة الواقع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التفصیل  الذی نقلناه عنه</w:t>
      </w:r>
      <w:r>
        <w:rPr>
          <w:rFonts w:eastAsia="IRNazanin" w:cs="IRNazanin"/>
          <w:color w:val="111111"/>
          <w:sz w:val="28"/>
          <w:szCs w:val="28"/>
          <w:rtl w:val="true"/>
          <w:lang w:bidi="fa-IR"/>
        </w:rPr>
        <w:t xml:space="preserve">. </w:t>
      </w:r>
      <w:r>
        <w:rPr>
          <w:rStyle w:val="FootnoteAnchor"/>
          <w:rtl w:val="true"/>
        </w:rPr>
        <w:footnoteReference w:id="102"/>
      </w:r>
    </w:p>
    <w:p>
      <w:pPr>
        <w:pStyle w:val="Heading2"/>
        <w:numPr>
          <w:ilvl w:val="1"/>
          <w:numId w:val="1"/>
        </w:numPr>
        <w:rPr/>
      </w:pPr>
      <w:bookmarkStart w:id="212" w:name="__RefHeading___Toc400510_774463916"/>
      <w:bookmarkStart w:id="213" w:name="_Toc71"/>
      <w:bookmarkEnd w:id="212"/>
      <w:r>
        <w:rPr>
          <w:rtl w:val="true"/>
        </w:rPr>
        <w:t xml:space="preserve">الأصول العملیّة </w:t>
      </w:r>
      <w:r>
        <w:rPr>
          <w:rtl w:val="true"/>
        </w:rPr>
        <w:t xml:space="preserve">/ </w:t>
      </w:r>
      <w:r>
        <w:rPr>
          <w:rtl w:val="true"/>
        </w:rPr>
        <w:t>شرائط جریان الأصول العملیة بحث الأصول</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استحقاق العقاب علی مخالفة الواقع عند ترک الفحص، إذا ترک الفحص وخالف الواقع، تقدّم أنّه یستحق العقاب علی مخالفة الواقع لا علی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یقع فی أنّ هذا هل یثبت مطلقاً فی کل الأحوال ؟ بمعنی أنّه یعاقب علی ترک الواقع سواء أمکنه الوصول إلی الواقع،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هناک طریق موصل إلی الواقع واقعاً لو فحص لعثر علیه، أو لم یکن هناک طریق أو إمارة علی الواقع بحیث لو فحص لم یعثر علیها؛ لأنّه لا یوجد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الصورة الثانیة، أی فی صورة ما إذا ترک الفحص وخالف الواقع، لکنّ الواقع الذی خالفه لم تکن هناک إمارة موصلة إلیه، فهو واقع لم تقم علیه إمارة ولیس إلیه طریق، لکن هو واقع، وبالنتیجة هو عندما أقدم علی الشبهة بلا فحص، لنفترض أنّه خالف الحرمة الواقعیة، لکن هذه الحرمة لیس علیها إمارة، فهل یُعاقب علی ترک هذا الواقع الذی لا یمکنه الوصول إلیه ــــــ بحسب الفرض ــــــ لأنّه إنما یصل إلی الواقع عن طریق الطرق والإمارات، فإذا فرضنا عدم وجود طریق وإمارة علی هذا الواقع،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واقع لا یمکنه الوصول إلیه، هل یصح عقابه علی ترک الواقع مع ذلک، أو لا ؟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التارک للفحص إذا أقدم علی الشبهة وخالف الواقع یستحق العقاب علی مخالفة الواقع مطلقاً، سواء کان هناک طریق لو فحص لعثر علیه، أو لم یکن هناک طریق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ذُکر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واستدل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بوجود أحکام شرعیة واقعیة إلزامیة فی ضمن المشتبهات ینجزها، فکل شبهة یرید أن یقدّم علیها هی طرف للعلم الإجمالی، یعنی یحتمل وجود تکلیف تحریمی فیها، وهذا العلم الإجمالی ینجز هذا التکلیف الواقعی علیه؛ وحینئذٍ مخالفته توجب استحقاق العقاب، ویُعاقب علی مخالفة التکلیف الذی تنجّز علیه بالعلم الإجمالی حتی إذا فرضنا عدم وجود طریق إلی ذلک الواقع، وحتی إذا فرضنا عدم إمکان الوصول إلی ذلک الواقع، لکن بالنتیجة هذا الواقع تنجّز علیه بالعلم الإجمالی؛ لذا هو یستحق العقاب علی مخالفته؛ لأنّه عقاب علی واقع تنجز علیه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فی فوائد الأصول</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أجود التقریرات، فتقریباً نفس هذا المضمون، لکن ببیانٍ آخر وبعبارةٍ أخری، ذکر هناک أنّ المنجّز للأحکام الشرعیة لو کان منحصر بأدلة وجوب الفحص؛ فحینئذٍ هناک مجال لتوهّم أنّ استحقاق العقاب علی مخالفة الواقع عند ترک التعلم لا یکون مطلقاً، وإنّما یختص بصورة وجود إمارة وطریق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بصورة تمکّن المکلف من الوصول إلی الواقع؛ حینئذٍ یستحق العقاب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فرضنا عدم إمکان وصوله إلی الواقع، أو فرضنا عدم وجود طریق أصلاً موصلٍ إلی ذلک الواقع کما هو محل الکلام، هنا یمکن أن نقول بعدم استحقاقه للعقاب علی مخالفته للواقع </w:t>
      </w:r>
      <w:r>
        <w:rPr>
          <w:rStyle w:val="FootnoteAnchor"/>
          <w:rtl w:val="true"/>
        </w:rPr>
        <w:footnoteReference w:id="104"/>
      </w:r>
      <w:r>
        <w:rPr>
          <w:rFonts w:ascii="IRNazanin" w:hAnsi="IRNazanin" w:eastAsia="IRNazanin"/>
          <w:color w:val="111111"/>
          <w:sz w:val="28"/>
          <w:sz w:val="28"/>
          <w:szCs w:val="28"/>
          <w:rtl w:val="true"/>
          <w:lang w:bidi="fa-IR"/>
        </w:rPr>
        <w:t xml:space="preserve">  إذا کان المنجز للتکالیف الواقعیة هو دلیل وجوب الفحص ووجوب التعلم، والسر فی هذا یمکن أن یکون هو دعوی اختصاص هذه الأدلة بصورة إمکان تحصیل العلم عند الفحص، هذه الأدلة عندما تأمر بالتعلّم تختص بصورة إمکان تحصیل العلم ولا تأمر بالتعلّم فی صورة استحالة التعلّم، واستحالة العلم بالواقع، یعنی تختص بصورة وجود إمارة وطریق موصل إلی الواقع، لو فحص لظفر به، فهی تأمر بتحصیل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المفروض أنّ المکلّف لا یمکنه واقعاً تحصیل العلم بالواقع لعدم وجود طریق علیه، فلا تشمله الأدلة، فلو کان الموجب لتنجیز الواقع هو أخبار وجوب التعلّم، هنا یمکن أن نفصّل بین الصورتین، ونقول فی صورة إمکان الوصول إلی الواقع ووجود طریق موصل إلی الواقع؛ فحینئذٍ یستحق العقاب علی مخالفة الواقع، أمّا فی صورة عدم الإمکان، فلا یستحق العقاب علی مخالفة الواقع؛ لأنّ الواقع لم یتنجّز علیه؛ لأنّ المنجز للواقع ـــــــ بحسب الفرض ـــــــ هی أخبار التعلم، وهی قاصرة عن الشمول لمثل هذه الحالة، فلا یکون الواقع منجزاً علیه حتی یستحق العقاب علی مخالفته فی فرض استحالة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یمکن أن نفصّل بین الصورتین ولا نقول بالإطلاق، لکن الأمر وواقع الحال لیس کذلک، ما ینجّز التکالیف الواقعیة إمّا لیس منحصر بدلیل وجوب الفحص والتعلّم، أو أنّ الدلیل علی تنجیز الأحکام الواقعیة عبارة شیء آخر وهو العلم الإجمالی بوجود أحکام إلزامیة فی ضمن المشتبهات، غایة الأمر أنّ المکلف بعد تنجز الأحکام الواقعیة علیه إذا فحص ولم یعثر علی دلیل علی التکلیف الواقعی؛ حینئذٍ فحصه وعدم عثوره علی دلیل یوجب له المعذوریة، فیکون معذوراً فی مخالفة الواقع؛ وحینئذٍ یسقط أثر العلم الإجمالی فی ذلک المورد، ویؤکد علی أنّ مقتضی العلم الإجمالی فی محل الکلام لیس هو الفحص ابتداءً بحیث نقول أنّ العلم الإجمالی یقتضی وجوب الفحص ووجوب التعلم حتّی یقال أنّ وجوب التعلم إذا کان یقتضیه العلم الإجمالی مباشرة وابتداءً، فیمکن أن یقال إنّ ذلک یختص بصورة إمکان العلم بالواقع، أمّا فی صورة عدم إمکان العلم بالواقع، فلا معنی لاقتضاء العلم الإجمالی لوجوب التعلم،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لا یقتضی وجوب التعلم مباشرةً وابتداءً، وإنّما یقتضی تنجّز تمام التکالیف الواقعیة الإلزامیة المعلومة بالإجمال ویقتضی الاحتیاط من ناحیتها، ثمّ یکرر ما 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المکلّف لو فحص ولم یعثر علی دلیل، فأنّه یکون معذوراً؛ وحینئذٍ لا یمکننا أن نفصّل بین الصورتین؛ لأنّ العلم الإجمالی نجّز علی المکلّف التکالیف الواقعیة علی ما هی علیه ونجّز علیه الاحتیاط، فإذا فحص ولم یعثر علی دلیل علی الحکم الواقعی یکون معذوراً ویسقط أثر العلم الإجمالی، لکن إذا ترک الفحص ــــــ کما هو المفروض فی محل الکلام ـــــ وخالف التکلیف الواقعی؛ فحینئذٍ یستحق العقاب علی مخالفة التکلیف الواقعی، سواءً کان هناک طریق موصل إلی الواقع، أو لم یکن هناک طریق موصل إلی الواقع؛ لأنّ العلم الإجمالی نجز التکلیف الواقعی، وإذا تنجز التکلیف الواقعی علی المکلف؛ حینئذٍ یستحق العقاب علی مخالفة الواقع إذا ترک التعلم وترک الفحص؛ لأنّه إذا ترک التعلم وترک الفحص لا معذوریة له، فیکون هناک تکلیف منجّز علی المکلف ولا معذوریة له فی مخالفته، فیستحق العقاب علی مخالفته، سواء کان فی الواقع لو فحص لوصل إلیه، أو کان فی الواقع لو فحص لم یصل إلیه لعدم وجود طریق موصل إلیه کما هو المفروض فی محل الکلام، علی کلا التقدیرین هو یخالف تکلیف منجز علیه بلا معذوریة، فیستحق العقاب علی مخالفته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علی ذلک، یعنی هو یوافق علی أنّ استحقاق العقاب علی مخالفة الواقع فی حالة ترک التعلم والفحص ثابتة مطلقاً سواء کان هناک طریق موصل إلی الواقع، أو لم یکن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یُلاحظ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محل کلامنا أنّ العلم الإجمالی الذی ذکره واعتبره هو الدلیل علی تنجیز الأحکام الواقعیة، هذا العلم الإجمالی منحل بعلم إجمالی أصغر منه وهو أعترف بهذا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کلامه أنّ العلم الإجمالی الثانی غیر منحل وباقٍ، لکن العلم الإجمالی الأول الکبیر الذی دائرته واسعة تشمل کل المشتبهات هو عبارة عن وجود تکالیف شرعیة إلزامیة فی ضمن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منحل بالعلم الإجمالی الثانی الأصغر منه، وهو العلم بوجود تکالیف شرعیة إلزامیة لا تقل عن المعلوم بالعلم الإجمالی الأول فی ضمن الإمارات الموجودة فی الکتب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نعلم بوجود أحکام إلزامیة إلهیة مدلولة لهذه الإمارات الموجودة فی الکتب المعتبرة، المعلوم بالإجمال، یعنی أحکام إلزامیة مدلولة للإمارات الموجودة فی هذه الکتب هی بمقدار لا تقل عن الأحکام الإلزامیة التی نعلمها بالعلم الإجمالی الکبیر، وهذا معناه أنّ العلم الإجمالی الکبیر ینحل بالعلم الإجمالی الثانی، یعنی أنّ ما یتنجز علی المکلف بعد فرض الانحلال هو خصوص الحکم الواقعی الإلزامی الذی یکون مدلول إمارة موجودة فی 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الواقع الإلزامی فی غیر هذه الدائرة، حتی لو کان موجوداً فی الواقع، هذا لا یکون منجزاً علی المکلّف لعدم ما ینجزه، إنّما یکون منجزاً إذا بقی العلم الإجمالی الکبیر علی حاله، فهو ینجّز جمیع الأحکام الواقعیة الإلزامیة، سواء کانت مدلولة لدلیل أو لم تکن مدلولة لدلیل، لکن بعد الانحلال تتضیق دائرة التنجیز، فتکون مختصة بالأحکام الواقعیة الإلزامیة التی هی مدلول لأحدی الإمارات الموجودة فی الکتب، فالتکلیف الذی یکون مدلولاً لإمارة وطریق فی هذه الکتب ینجزه العلم الإجمالی، ما هو خارج عن هذه الدائرة، التکالیف الواقعیة التی لیست مدلول لطریق من الطرق وإمارة من الإمارات لا منجز له علی المکلّف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حینئذٍ لا 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استحقاق العقاب یکون علی محالفة الواقع مطلقاً؛ لأنّ المفروض فی محل الکلام هو أنّ المکلف ترک الفحص واقتحم الشبهة بلا فحص وخالف الحرمة الواقعیة مع عدم وجود دلیل علی تلک الحرمة، نحن نفترض عدم وجود إمارة دالة علی تلک الحرمة، کلامنا فی أنّه فی هذه الحالة هل یستحق العقاب علی مخالفة الواقع أو لا ؟ بناءً علی الانحلال المفروض أنّه لا یستحق العقاب علی مخالفة الواقع وهذه الحرمة التی هی حرمة واقعیة؛ لأننا افترضنا انکشاف الخلاف وأنّه خالف الحکم الواقعی،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حرمة واقعیة للفعل الذی أقدم علیه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خالف تکلیفاً واقعیاً، لکن هذا التکلیف الواقعی لیس علیه دلیل ولا توجد إمارة فی الکتب تدل علیه ـــــــ بحسب الفرض ـــــــ لذا لا ینجزه شیء، الذی ینجزه العلم الإجمالی الکبیر وقد انحل، أمّا العلم الإجمالی الثانی الذی یحل العلم الإجمالی الکبیر فهو إنّما ینجز خصوص التکالیف الواقعیة الإلزامیة التی تکون مدلول لدلیل أو لإمارة، والمفروض فی محل کلامنا أنّ الحکم الواقعی الذی خالفه المکلف لیس مدلولاً لإمارة ولا مدلولاً لدلیل،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نقول أنّ هذا واقع تنجز علی المکلف، فیستحق العقاب علیه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هذه حرمة واقعیة نعترف بها؛ لأننا افترضنا المخالفة لکن هذه الحرمة الواقعیة لیست منجّزة علی المکلّف؛ إذ لیس هناک ما ینجزها، فلا یستحق المکلّف العقاب علی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یستحق العقاب علی مخالفتها عندما تکون الحرمة التی خالفها مدلول لدلیل، یعنی أن نفترض وجود طریق موصل إلی الواقع، وهو ترک الفحص عنها، فی هذه الحالة یستحق العقاب علی مخالفة الواقع؛ لأنّ الواقع تنجز علیه بالعلم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عدم وجود إمارة ـــــــ کما هو المفروض ـــــــ وکان لا یمکنه الوصول إلی هذا الواقع، فحینئذٍ لا یستحق العقاب علی مخالفته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نقول باستحقاقه العقاب علی التجرّی ــــــ إذا قلنا بأنّ المتجرّی یستحق العقاب ـــــــ لأنّه أقدم علی الشبهة وهو یحتمل أن یکون التکلیف ممّا علیه إمارة، أو دلیل، نحن نقول أنّ الواقع لیس علیه إمارة أو طریق، لکن هو عندما اقدم علی الشبهة لم یکن یحرز ذلک، کأن یحتمل أنّ هذا الحکم الذی یحتمله فی هذه الشبهة والذی خالفه منجز علیه؛ لأنه یحتمل أنّ علیه طریق بحیث لو فحص فی الکتب لعلّه یعثر علی إمارة موصلة إلی هذا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أقدم علی هذه الشبهة ویحتمل أنّ الحکم والتکلیف الذی خالفه منجز علیه، لکن تبیّن فی الواقع أنّه لیس کذلک، أی لیس علیه طریق، أو إمارة، وقلنا أنّ هذا خارج عن دائرة العلم الإجمالی الثانی، ولا ینجزه شیء، فی الواقع تبیّن هذا؛ لأنّه کان لا یعلم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تجری، فقد یقال باستحقاقه العقاب من جهة التجرّی، لکنه لا یستحق العقاب من جهة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تُذکر کمناقشة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المقابل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قلنا فی الدرس السابق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موجود فی التقریرات،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المکلف خالف الواقع بلا مؤمّن، لا عقلاً ولا شرعاً؛ لأنّ البراءة الشرعیة لا تجری قبل الفحص، والبراءة العقلیة أیضاً لا تجری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أقدم علی شبهةٍ، وبهذا الإقدام خالف الواقع وارتکب حراماً واقعیاً ومن دون أن یکون عنده مؤمن لا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هذا وحده کافٍ لاستحقاق العقاب علی مخالفة الواقع، عندما یُقدِم العبد علی شبهةٍ بلا مؤمّن، فهذا یکفی لأن یعاقب علی مخالفة الواقع لا أن یعاقب من باب التجرّی، وإنما یعاقب علی العصیان، باعتبار أنّ الواقع وإن کان یهذا الکلام الذی تقدّم، هذا التکلیف الواقعی الذی خالفه وإن لم یکن منجزاً علیه؛ لأنّ العلم الإجمالی الأول انحل بالعلم الإجمالی الثانی، لکن بالنتیجة المکلّف أقدم علی شبهةٍ یحتمل فیها التکلیف الواقعی؛ بل یحتمل وجود طریق علی ذلک التکلیف الواقعی لو فحص لعثر علیه، بالرغم من هذا ترک الفحص، ولو کان قد فحص، لأمکن حینئذٍ أن یقال أنّ الفحص عذراً له، کما أنّه عند ترک الفحص لم یکن لدیه مؤمّن شرعی وأیضاً لیس لدیه مؤمّن عقلی، وهو یحتمل أنّ هناک تکلیفاً واقعیاً وأنّ هناک دلیلاً یدل علی هذا التکلیف الواقعی ویوصل إلیه، ولو فحص عنه لعثر علیه، لکن بالرغم من هذا هو أقدم علی الشبهة وخالف الواقع وإن لم یکن هذا الواقع منجزاً، وهذا المقدار یکفی لاستحقاقه العقاب علی مخالفة الواقع</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هو مطلب وجدانی، فلابدّ أن یرجع الإنسان إلی وجدانه لیری أنّ هذا العبد هل یمکن أن یؤاخذ علی مخالفة الواقع، وبالتالی یستحق العقاب ؟ لا یبعُد أنّ المرتکزات العقلائیة تساعد علی هذا وعلی کونه مستحقاً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مرتبط بما إذا کان الدلیل علی تنجیز الأحکام الواقعیة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الدلیل علی ذلک هی أخبار وجوب الفحص فسیأتی الدلیل عنها إن شاء الله تعالی</w:t>
      </w:r>
      <w:r>
        <w:rPr>
          <w:rFonts w:eastAsia="IRNazanin" w:cs="IRNazanin"/>
          <w:color w:val="111111"/>
          <w:sz w:val="28"/>
          <w:szCs w:val="28"/>
          <w:rtl w:val="true"/>
          <w:lang w:bidi="fa-IR"/>
        </w:rPr>
        <w:t>.</w:t>
      </w:r>
      <w:bookmarkStart w:id="214" w:name="pg4993_29878"/>
    </w:p>
    <w:p>
      <w:pPr>
        <w:pStyle w:val="Heading2"/>
        <w:numPr>
          <w:ilvl w:val="1"/>
          <w:numId w:val="1"/>
        </w:numPr>
        <w:rPr/>
      </w:pPr>
      <w:bookmarkStart w:id="215" w:name="__RefHeading___Toc400512_774463916"/>
      <w:bookmarkStart w:id="216" w:name="_Toc72"/>
      <w:bookmarkEnd w:id="214"/>
      <w:bookmarkEnd w:id="215"/>
      <w:r>
        <w:rPr>
          <w:rtl w:val="true"/>
        </w:rPr>
        <w:t xml:space="preserve">الأصول العملیّة </w:t>
      </w:r>
      <w:r>
        <w:rPr>
          <w:rtl w:val="true"/>
        </w:rPr>
        <w:t xml:space="preserve">/ </w:t>
      </w:r>
      <w:r>
        <w:rPr>
          <w:rtl w:val="true"/>
        </w:rPr>
        <w:t>شرائط جریان الأصول العملیة بحث الأصول</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فی الدرس السابق تعرّضنا إلی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المنجز للواقع إذا کان هو العلم الإجمالی، فهو ینجّز الواقع مطلقاً ومقتضی ذلک هو استحقاق العقاب علی مخالفة الواقع المنجز بالعلم الإجمالی، سواء أمکن الوصول إلیه أو لم یمکن الوصول إلیه، سواء کان هناک طریق موصل إلی الواقع، أو یکن هناک طریق إلی الواقع، فیستحق العقاب علی مخالفة الواقع مطلقاً، سواء کان هناک إمارة لو فحص عنها لعثر علیها ولأوصلته للواقع،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فی الدرس السابق بأنّ هذا لا یستقیم حتی علی ما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 انحلال هذا العلم الإجمالی إلی علم إجمالی آخر یتحدد بحدود ما فی أیدینا من الإمارات والطرق الموجودة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بعد الانحلال لا یثبت التنجیز للعلم الإجمالی المنحل، وإنّما یثبت للعلم الإجمالی الثانی، فالعلم الإجمالی الثانی یکون منجزاً، لکن یکون منجزاً لمعلومه الذی هو عبارة عن التکالیف الواقعیة الإلزامیة التی تکون مدلولة لواحدة من الإمارات الموجودة فی الکتب، أمّا التکالیف الواقعیة التی هی لیست مدلولة لأحد هذه الإمارات الواصلة إلینا والموجودة بأیدینا، فلا ینجزها العلم الإجمالی؛ حینئذٍ نقول المفروض فی محل الکلام عدم وجود إمارة وعدم تمکن المکلف من الوصول إلی الواقع،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الواقعی الذی یحتمله المکلف والذی فرضنا أنّه خالفه بترکه للفحص هو تکلیف لیس له منجز؛ لأنّه لیس مدلولاً لأحدی الإمارات الموجودة؛ فحینئذٍ کیف نقول أنّه یستحق العقاب علی مخالفة الواقع والحال أنّ الواقع فی محل الکلام لیس منجزاً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التفصیل بین صورة وجود إمارة فی ما بأیدینا من الکتب لو فحص المکلف لعثر علیها، ولکنه لم یفحص، فخالف التکلیف الواقعی المدلول لأحدی الإمارات، هنا یستحق العقاب علی مخالفة الواقع، وبین فرض عدم وجود إمارة وطریق فی ما بأیدینا من الإمارات، والمکلّف ترک الفحص وخالف الواقع هنا لا یکون معاقباً علی ترک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ما تقدّم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ثابت حتی مع افتراض انحلال العلم الإجمالی، بمعنی أن نبرز منجزاً للواقع غیر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الواقع الذی هو لیس مدلولاً لأحدی الإمارات الواصلة إلینا، إذا قلنا أنّ هذا التکلیف الواقعی أیضاً له منجز؛ فحینئذٍ تصح النتیجة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المکلف یستحق العقاب علی مخالفة الواقع مطلقاً، سواء کانت هنا إمارة موصلة إلی الواقع، أو لم تکن هناک إمارة موصلة إلیه؛ لأنّ التکلیف له منجز بقطع النظر عن العلم الإجمالی، صحیح أنّ العلم الإجمالی أنحل فلا ینجز التکلیف الذی لا یکون مدلولاً لإمارة، لکن إذا کان هناک منجز آخر فلا مشکلة فی أنّه یتنجز علی المکلّف، ویستحق المکلّف العقاب علی مخالفته لو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المنجز هو حکم العقل بمنجزیة احتمال التکلیف قبل الفحص فی الشبهات الحکمیة؛ إذ العقل یقول أنّ احتمال التکلیف قبل الفحص بالنسبة إلی تکالیف مولیً جرت عادته ودیدنه علی جعل تکالیفه فی موضع خاص، أی فی معرض الوصول لا إیصالها إلی کل مکلفٍ، وبالنتیجة هذه تکالیف مولویة الشارع یرید من المکلف امتثالها ویعاقبه علی ترک امتثالها والمکلّف لا یمکنه الوصول إلیها إلاّ بالفحص فی مثل هذه الحالة العقل یحکم بلزوم الفحص وعدم جواز إجراء البراءة قبل الفحص، هذا یکون منجزاً للتکلیف حتی بعد انحلال العلم الإجمالی وفرض عدم تنجیزه، لکن هذا الحکم العقلی یمکن أن یکون منجزاً لهذا التکلیف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فی محل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أقدم علی الشبهة من دون فحص ومن دون مؤمّن عقلی أو شرعی یسوّغ له الإقدام علی مثل هذه الشبهة، وفُرض فی المسألة أنه یحتمل وجود طریق یوصله إلی 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فی الواقع افترضنا عدم وجود طریق، لکنّ المکلف یحتمل وجود طریق، وفُرض أیضاً أنّه خالف الحکم الواقعی، العقل یری أنّه لیس معذوراً فی إقدامه علی الشبهة مع هذه الأمور، من باب الصدفة ظهر أنّ هذا الحکم الواقعی الذی خالفه لیس علیه طریق فی الواقع ولیس مدلولاً لإمارة؛ بل أنّ العقل یری أنّ عقابه لیس قبیحاً؛ بل هو فی محله، ومن هنا هذا الحکم العقلی یکون مقیّداً ومانعاً من إجراء البراءة العقلیة قبل الفحص؛ ولذا أدلة البراءة العقلیة لا تشمل حالة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الشرعیة، فقد تقدّم سابقاً أنّ مثل هذا الحکم العقلی لیس بإمکانه تقیید أدلة البراءة الشرعیة لما قلناه سابقاً من الأحکام العقلیة أحکام تعلیقیة دائماً، هی معلّقة علی عدم ورود ترخیص من قِبل الشارع، فإذا فرضنا أنّ دلیل البراءة الشرعیة کان مطلقاً فی حدّ نفسه یشمل ما بعد الفحص وما قبل الفحص، نفس هذا الإطلاق یُعتبر ترخیصاً من قِبل الشارع فی ارتکاب الشبهة قبل الفحص؛ وحینئذٍ لا یحکم العقل بعدم الجواز بالرغم من ترخیص الشارع؛ لأنّ ترخیص الشارع حینئذٍ یکون رافعاً لموضوع الحکم العقلی بمنجزیة الاحتمال واستحقاق العقاب علی المخالفة وعدم جواز إجراء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العقلی بمنجزیة الاحتمال وعدم جواز إجراء البراءة قبل الفحص لا یُقیّد أدلة البراءة الشرعیة؛ حینئذٍ عندما نلتزم بعدم جریان البراءة الشرعیة قبل الفحص لابدّ أن نرجع إلی أحد الوجوه المتقدّمة التی تمنع من إجراء البراءة الشرعیة قبل الفحص الداخلة فی باب قصور المقتضی ـــــ علی ما تقدّم ــــــ أو الداخلة فی الوجوه التی ذُکرت لوجود المانع، الوجوه المتقدّمة تمّ بعضها لإثبات قصور المقتضی، بالنتیجة المکلف قبل الفحص لا یوجد عنده مؤمّن لا عقلی؛ لعدم جریان البراءة العقلیة بناءً علی الحکم العقل الذی یحکم بمنجزیة الاحتمال قبل الفحص، ولا مؤمّن شرعی؛ لعدم جریان البراءة الشرعیة قبل الفحص، لیس من جهة الحکم العقلی، فأنّه لا یستطیع أن یمنع إطلاق دلیل البراءة، وإنّما لمانعٍ من الموانع أو الوجوه المتقدّمة التی تقتضی قصوراً فی أدلة البراءة عن الشمول لحالة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یکون إقدامه بلا مؤمّنٍ لا عقلاً ولا شرعاً، وبالنتیجة، هذا التکلیف الواقعی وإن لم تکن هناک إمارة موصلة إلیه فی الواقع، لکنّه یکون منجزاً علی المکلف وإقدام المکلف علی هذه الشبهة بالظروف التی ذکرناها بنظر العقل لا یعتبر سائغاً، ولا یری أنّ عقاب مثل هذا المکلف لو خالف الواقع عقاباً قبیحاً؛ بل یری أنّه عقاب فی محله، فهو یستحق العقاب والمؤاخذة، لا من جهة العلم الإجمالی؛ لأننا فرضنا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المنجز للأحکام الواقعیة منحصراً بأدلة وجوب الفحص والتعلّم،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القول بأنّ استحقاق العقاب یکون مختصاً بوجود إمارة فی الواقع موصلة إلی الواقع، وأمّا فی صورة عدم وجود مثل هذه الإمارة وعدم تمکّن المکلف من الوصول إلی الواقع، یقال بعدم استحقاق العقاب الذی هو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التفصیل بین الصورتین بالالتزام بعدم استحقاق العقاب علی مخالفة الواقع مطلقاً، وإنّما یستحق العقاب علی مخالفة الواقع إذا کانت هناک إمارة موصلة إلی الواقع، وإلا فلا یستحق العقاب</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الالتزام بهذا المطلب الذی ذکره، لکن لماذا یُلتزم بهذا التفصیل لو استندنا فی إثبات التنجیز ووجوب الفحص إلی أخبار التعلّم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تعلیلاً لذلک، وهناک تعلیل آخر للقول بأنّ وجوب الفحص لو کان هو المستند فی التنجیز سوف ننتهی إلی نتیجة التفصیل لا الإطلاق فی استحقاق العقاب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هذا التعلیل، </w:t>
      </w:r>
      <w:r>
        <w:rPr>
          <w:rStyle w:val="FootnoteAnchor"/>
          <w:rtl w:val="true"/>
        </w:rPr>
        <w:footnoteReference w:id="106"/>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المفروض فی محل الکلام عدم إمکان التعلّم وعدم إمکان تحصیل العلم؛ لعدم وجود طریق واقعاً یوصله إلی الواقع، وفی حالة عدم إمکان تحصیل العلم فی الواقع ــــــ الذی هو فرض المسألة ــــــ لا معنی لإیجاب التعلم، ومن هنا قال أنّ فرض المسألة غیر مشمول لأدلة وجوب التعلم، فإذا کان المنجز للتکلیف هو هذه الأخبار؛ فحینئذٍ تختص هذه الأخبار بغیر فرض المسألة، هی تنجّز الواقع حیث یمکن للمکلف أن یعلم بالواقع، أمّا حیث لا یمکنه العلم بالواقع والوصول إلیه، فلا تشمله هذه الأخبار،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تنجز الواقع فی محل الکلام، وبالتالی لا یمکن أن یکون المکلّف مستحقاً للعقاب علی مخالفة الواقع فی محل الکلام، وإنّما یستحق العقاب علی مخالفة الواقع حیث یمکنه معرفة الواقع والوصول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عدم شمول أخبار التعلم لفرض الکلام بالنکتة التی ذکرها لیس واضحاً؛ وذلک لأنّ الأخبار التی استدل بها علی وجوب الفحص والتعلم، حتی وإن کان العنوان المأخوذ فی بعضها والذی أُمر به هو التعلّم وفی بعضها السؤال، لکن قد یقال أنّ المراد من هذه الأخبار کلّها حتی ما ورد بعنوان التعلّم، هو وجوب الفحص والسؤال والتعلّم بنکتة اشرنا إلیها سابقاً وهی نکتة عدم معذوریة الجاهل قبل الفحص، مفاد هذه الأخبار هو أنّ الجاهل قبل الفحص فی الشبهات الحکمیة لیس معذوراً إذا خالف الواقع، ومعنی أنّه لیس معذوراً إذا خالف الواقع هو أنّه یستحق العقاب علی مخالفة الواقع، نحن لابدّ أن نری أنّ مفاد هذه الأخبار هل یختص بصورة إمکان وصول المکلف إلی التکلیف الواقعی واقعاً وفی نفس الأمر ولیس بنظره هو ؟ یعنی بصورة افتراض وجود إمارة لو فحص عنها لوصل إلیها، وبالتالی یصل إلی الواقع ؟ هل یختص مفاد هذه الأخبار بهذا الفرض ولا یشمل محل الکلام، أو أنّه شامل لمحل الکلام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بغیر محل الکلام لیس واضحاً، خلافاً لما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أن نقول بأنّ ما ذکره صحیح، بمعنی أنّه لو کان المستند فی تنجیز الواقع هی أخبار التعلم وأخبار وجوب الفحص النتیجة هی ما ذکره من التفصیل ولا نلتزم باستحقاق العقاب علی مخالفة الواقع مطلقاً، وإنّما نُفصّل، فی محل الکلام لا یستحق العقاب علی مخالفة الواقع لوکان المستند هو أخبار التعلم؛ وذلک بناءً علی أنّ وجوب التعلّم وجوب طریقی کما بنا علیه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تقدّم أنّ أخبار التعلم علی تقدیر أن یکون وجوبها وجوباً طریقیاً فهی لا تنجّز الواقع مباشرة، وإنّما تنجّزه بتوسط الطریق؛ لأنّ مفادها هو تعلّم الطرق والإمارات والفحص عن الطرق والإمارات الموصلة إلی الواقع، فیکون مفادها هو وجوب الفحص عن الطرق الإمارات ولزوم الاحتیاط بلحاظها؛ ولذا لو فرضنا أنّ المکلّف علِم بعدم وجود إمارة، خلافاً لفرضنا الذی هو أنّه لا یعلم، وإن کان فی الواقع هکذا، لکن لو علم المکلّف بعدم وجود إمارة تدل علی التکلیف؛ حینئذٍ لا یجب علیه الفحص؛ لأنّ هذه الأخبار توجب علیه أن یفحص ویفتش عن إمارة موصلة إلی الواقع، ففی حالة العلم بعدم وجود إمارة أو طریق یسقط وجوب الفحص، فإذا فرضنا عدم وجود إمارة فی البین مطلقاً؛ فحینئذٍ یمکن أن یقال أنّ هذه الأخبار لا تشمل هذه الصورة، أی صورة عدم وجود 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یمکن أن یقال أنّ هذه الأخبار لا تشمل محل الکلام، وإنّما تشمل صورة وجود إمارة موصلة إلی الواقع، فمن هنا یصح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الذی ذکره</w:t>
      </w:r>
      <w:r>
        <w:rPr>
          <w:rFonts w:eastAsia="IRNazanin" w:cs="IRNazanin"/>
          <w:color w:val="111111"/>
          <w:sz w:val="28"/>
          <w:szCs w:val="28"/>
          <w:rtl w:val="true"/>
          <w:lang w:bidi="fa-IR"/>
        </w:rPr>
        <w:t>.</w:t>
      </w:r>
      <w:bookmarkStart w:id="217" w:name="pg4993_29886"/>
    </w:p>
    <w:p>
      <w:pPr>
        <w:pStyle w:val="BookText"/>
        <w:rPr/>
      </w:pPr>
      <w:bookmarkEnd w:id="217"/>
      <w:r>
        <w:rPr>
          <w:rFonts w:ascii="IRNazanin" w:hAnsi="IRNazanin" w:eastAsia="IRNazanin"/>
          <w:color w:val="111111"/>
          <w:sz w:val="28"/>
          <w:sz w:val="28"/>
          <w:szCs w:val="28"/>
          <w:rtl w:val="true"/>
          <w:lang w:bidi="fa-IR"/>
        </w:rPr>
        <w:t>خلاصة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یتبیّن مما تقدّم هو أنّه إن قلنا أنّ المنجز للتکالیف الواقعیة هو العلم الإجمالی، فقد تبیّن مما تقدّم أنّ هذا العلم الإجمالی منحلٌ إلی علمٍ إجمالی آخر فیما بأیدینا من الإمارات والطرق الموجودة فی الکتب، وأنّ هذا الانحلال یمنع من الالتزام باستحقاق العقاب علی مخالفة الواقع مطلقاً، وإنّما لابدّ من الالتزام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بأنّ المنجّز هو أخبار التعلم وأخبار الفحص، فهی أیضاً تقتضی الالتزام بالتفصیل، بأن نفصّل بین محل الکلام وبین صورة إمکان الوصول إلی الواقع وفرض وجود إمارة وطریق یوصل إلی الواقع، فأخبار التعلّم تنجز الواقع فی ذلک المورد؛ لأنّها تأمر بالفحص عن الإمارة، وهذا یختص بصورة وجود إمارة، أمّا إذا لم یکن فی البین إمارة، فلا معنی لشمول مثل هذه الأخبار لمثل هذه الحالة، فلابدّ من الالتزام بالتفصیل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المنجّز للواقع هو حکم العقل الذی تقدّم الإشارة إلیه؛ حینئذٍ یُلتزم باستحقاق العقاب علی مخالفة الواقع مطلقاً؛ لأنّه بإمکانه أن ینجّز التکالیف حتی خارج دائرة العلم الإجمالی المنجّز، بإمکانه أن ینجّز کل تکلیف واقعی محتمل؛ لأنّه یقول أنّ احتمال التکلیف قبل الفحص منجز، یعنی هو یعتبر أنّ هذا بیان؛ ولذا قلنا أنّه یمنع من جریان قاعدة قبح العقاب بلا بیان، فهو یوجب تنجیز الواقع علی المکلف، ویوجب استحقاق العقاب علی مخالفته من دون فرقٍ بین أن تکون هناک إمارة موصلة إلی الواقع، أو لا؛ لأنّه لا ینجز الواقع من خلال الإمارة کما فی أخبار التعلم، وإنّما احتمال التکلیف منجّز قبل الفحص فی الشبهات الحکمیة</w:t>
      </w:r>
      <w:r>
        <w:rPr>
          <w:rFonts w:eastAsia="IRNazanin" w:cs="IRNazanin"/>
          <w:color w:val="111111"/>
          <w:sz w:val="28"/>
          <w:szCs w:val="28"/>
          <w:rtl w:val="true"/>
          <w:lang w:bidi="fa-IR"/>
        </w:rPr>
        <w:t>.</w:t>
      </w:r>
    </w:p>
    <w:p>
      <w:pPr>
        <w:pStyle w:val="Heading2"/>
        <w:numPr>
          <w:ilvl w:val="1"/>
          <w:numId w:val="1"/>
        </w:numPr>
        <w:rPr/>
      </w:pPr>
      <w:bookmarkStart w:id="218" w:name="__RefHeading___Toc400514_774463916"/>
      <w:bookmarkStart w:id="219" w:name="_Toc73"/>
      <w:bookmarkEnd w:id="218"/>
      <w:r>
        <w:rPr>
          <w:rtl w:val="true"/>
        </w:rPr>
        <w:t xml:space="preserve">الأصول العملیّة </w:t>
      </w:r>
      <w:r>
        <w:rPr>
          <w:rtl w:val="true"/>
        </w:rPr>
        <w:t xml:space="preserve">/ </w:t>
      </w:r>
      <w:r>
        <w:rPr>
          <w:rtl w:val="true"/>
        </w:rPr>
        <w:t>شرائط جریان الأصول العملیة بحث الأصول</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البحوث التی ترتبط بالبحث المتقدم هو البحث عن حکم العمل الصادر من المکلف إذا أجری البراءة قبل الفحص، ما هو حکم العمل الصادر من الجاهل التارک للفحص من حیث الصحة والبطلان ؟ هل یحکم بصحة العمل، أو بطلانه ؟ وما هو المیزان فی الحکم بصحته، أو بطلانه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المعاملات واضح، باعتبار أنّ العلم والجهل لا دخل لهما فی صحة المعاملة وفسادها، إنما هی تناط بالواقع، فالمعاملة التی تکون مطابقة للواقع بأن تکون واجدة لکل الشرائط المعتبرة فی صحّة المعاملة تکون المعاملة صحیحة حتی إذا صدرت من الجاهل بحکم المعاملة التارک للفحص عن تقصیر، ولا أثر لجهله وترکه للفحص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العکس أیضاً صحیح، بمعنی أنّ المعاملة إذا لم تکن واجدة لما هو معتبر فیها واقعاً تعتبر باطلة ولا یترتب علیها الأثر حتی إذا کان المکلّف عالماً بحکمها لیس للعلم والجهل دخل فی صحة المعاملة أو بطلانها، وإنّما الذی له دخل هو المطابقة للواقع وعدم المطابقة للواقع، وإنما الکلام فی العبادات، إذا ترک المکلف الفحص وجاء بفعل عبادی لا یعلم ما هو حکمه، فهل یُحکم بصحة فعله أو بطلانه ؟ قد یُستشکل فی الحکم بصحة العبادة الصادرة من الجاهل التارک للفحص الغیر العلم بحکمها، قد یُستشکل بإشکال معروف،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تحقق قصد الإطاعة وقصد القربی فی ما یأتی به الجاهل بحکم العبادة، باعتبار أنّ هذا الجاهل التارک للفحص لا یعلم حکم هذا الفعل ـــــــ بحسب الفرض ـــــــ هذا المکلف لا یستطیع أن یقصد الامتثال والإطاعة بهذا الفعل، والمفروض أنّها عبادة متقومة بقصد الامتثال وقصد الإطاعة، وهذا المکلف لا یستطیع أن یقصد ذلک بهذا الفعل، باعتباره متردداً غیر عالم بحکمه، ومن الواضح أنّ قصد امتثال الأمر فرع إحراز الأمر بذلک الشیء وقصد الإطاعة فرع إحراز أنّ الشارع أمر بهذا الشیء حتی یقصد به إطاعة المولی، وإلاّ من دون إحراز الأمر وتعلّق التکلیف بهذا الفعل کیف یمکنه أن یقصد الإطاعة عندما یأتی بهذا الفعل ؟ أو یقصد امتثال الأمر المتعلق به وهو لا یعلم تعلّق الأمر به؛ فحینئذٍ لا یتأتی منه قصد القربة وقصد امتثال الأمر وقصد الإطاعة، هذه أمور لا یمکن أن تصدر من هذا الجاهل المتردد الذی لا یعلم ما هو حکم العمل کما هو المفروض فی محل الکلام؛ لأننا نتکلّم عن مکلّفٍ تارک للفحص وللتعلّم وصدر منه الفعل الذی یعتبر فیه أن یصدر علی نحو عبادی، فی هذه الحال قد یُستشکل فی صحة الفعل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الإشکال مردود من قِبل المحققین المتأخرین بأنّه یکفی فی عبادیة العبادة وصحّة التقرّب بها وقصد الامتثال، ویکفی فی تحقق قصد الإطاعة احتمال أن یکون الفعل مأموراً به من قِبل الشارع، احتمال الأمر فی هذا الفعل الذی هو یجهل حکمه ویجهل تعلق الأمر به، هذا یکفی فی عبادیة العبادة، فإذا جاء بالفعل لاحتمال أن یکون قد أمر به الشارع، فأنّه یحقق ما هو شرط فی العبادة من قصد الإطاعة وقصد التقرّب؛ وحینئذٍ لا إشکال من هذه الناحیة؛ بل اعتبروا قصد الإطاعة المتحقق فی هذه الحالة أوضح من قصد الإطاعة المتحقق فی حالة العلم، بمعنی أنّ المکلّف یأتی بالفعل لاحتمال أنّ الشارع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متقرّب إلی المولی حتی فی ما یحتمل أنّ المولی أمر به، هذا یکفی ومن دون أن یلزم من ذلک تشریع محرّم؛ لأنّه یأتی بالفعل لاحتمال تعلق الأمر به ولیس جازما بذلک، والمفروض أنّه متردد وشاک حتی یکون من باب التشریع، کلا هو لیس مشرّع، وإنّما یأتی بالفعل لاحتمال أنّ الشارع أمر به، فیتحقق قصد التقرّب المعتبر فی باب العبادات، ومن هنا فالفعل الذی یصدر من الجاهل التارک للفحص لا مشکلة فی أن یصدر منه علی نحوٍ قربی وأن یکون عبادة، فمن هذه الجهة لا توجد مشکلة؛ لأنّه لا یعتبر فی عبادیة العبادة إحراز الأمر حتی یقال أنّ هذا غیر محرز للأمر، فلا یتأتی منه قصد التقرّب وقصد العبادة، لا یعتبر ذلک فی العبادة؛ بل الجاهل الذی یحتمل وجود الأمر یمکن أن یصدر منه الفعل علی نحو عبادی وعلی نحوٍ مقرّبٍ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 الذی یصدر من الجاهل التارک للفحص الذی لا یعلم ما هو حکمه، هل یحکم بصحة هذا الفعل، أو یحکم ببطلانه ؟ هنا أیضاً ذکروا أنّه لا ینبغی الإشکال فی الحکم ببطلان العمل حکماً ظاهریاً قبل انکشاف الحال، یعنی إذا فرضنا أنّ الاشتباه والشک والتردد بقی مستمراً، وهذا المکلّف صدر منه فعل عبادی، فهل یُحکَم بصحة هذا الفعل وإجزائه والاکتفاء به، أو لا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الحکم ببطلان العمل قبل انکشاف الحال، ومقصودهم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انکشاف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العقل هنا یتدخل ویحکم بعدم إجزاء هذا الفعل الذی جاء به عن الواقع؛ لأنّه لا یحرز مطابقته للواقع، فکیف یجتزء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صدر منه، ما دامه لا یحرز أنّه هو الواقع وهو المطابق للواقع، فلا یمکنه أن یکتفی به، باعتبار أنّه مکلف بأن یأتی بالصلاة ــــــ مثلاً ـــــــ هذا التکلیف اشتغلت به الذمة ودخل فی عهدته، فلابدّ أن یُفرغ عهدته من هذا التکلیف یقیناً، ومن الواضح أنّه إذا اکتفی بالفعل الذی جاء به مع الشک فی کونه مطابقاً للواقع، أو لا ؛ لأنّه لا یعلم ما هو؛ حینئذٍ العقل یقول بأنّ هذا لا یجوز الاکتفاء والاجتزاء به، وهذا معناه الحکم بالبطلان، فأنّ المراد بالحکم بالبطلان هنا هو عدم الاجتزاء بما صدر منه، لیس المقصود بذلک أنّ ما صدر منه مخالف للواقع، کلا ؛ لأنه لم ینکشف الحال والتردد والجهل بقی معه؛ وحینئذٍ لا یمکنه أن یجتزی بهذا الفعل، المطلوب منه الفعل الصحیح، وهو جاء بفعلٍ لا یعلم أنّه مطابق للواقع أو لیس مطابقاً للواقع، فکیف یجتزی بهذا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المقصود بالعبارة الشهیرة عن الفقهاء من الذین یذکرون بأنّ عمل العامی بلا تقلید ولا احتیاط باطل، مقصودهم قبل انکشاف الحال، العامی عندما یعمل عملاً، یصلی،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تقلید ولا احتیاط، یعنی جاء بعمل لا یعلم أنّه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 هذا العمل محکوم بالبطلان، لکن لا بمعنی أنّه محکوم بالبطلان مطلقاً حتی إذا أنکشف مطابقته للواقع، وإنّما المقصود هو أن یحکم ببطلانه ظاهراً قبل انکشاف الحال، بمعنی أنّه لا یکون مجزیاً؛ لأنّه لا یعلم بأنّه یُفرغ الذمّة عما اشتغلت به یقیناً، فالعقل یقول أنّ هذا غیر مجزئ ظاهراً ما دام لم ینکشف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انکشاف الحال لا ینبغی النزاع فی البطلان بهذا المعنی، وإنّما الکلام یقع فی ما إذا انکشف الحال وتبیّن الواقع؛ فحینئذٍ یقع الکلام فی أنّه هل یُحکم بصحة الفعل، أو لا ؟</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ذکر بأنّ الصور المتصورة فی المقام أربعة، وذکر هذه الصور وذکر ما هو الحکم فی کل واحدة منها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ما إذا انکشف مخالفة العمل ـــــــ الذی صدر منه فی حال الجهل عندما ترک الفحص ـــــــ للواقع مطلقاً، بمعنی أنّه مخالف للواقع بحسب فتوی ــــــ نتکلم عن العامی ــــــ من یجب علیه تقلیده فعلاً، وکذلک بحسب فتوی من کان یجب علیه تقلیده حین صدور العمل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التعدد، بأنّ نفترض أنّه عندما صدر منه العمل کان یجب علیه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ذلک وجب علیه تقلید شخص آخر فعلاً، هنا نفترض أنّ الفعل الصادر منه تبیّن مخالفته للواقع حسب فتوی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ذکر أنّه لا ینبغی الإشکال فی الحکم ببطلان هذا العمل، لکونه مخالفاً للواقع حسب کلتا الحجتین؛ بل لا وجه حینئذٍ للحکم بصحة العمل بعد انکشاف مخالفته للواقع بحسب کلتا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العکس، یعنی انکشاف مطابقة العمل للواقع بحسب کلتا الحجتین، هنا لا ینبغی الإشکال فی الحکم بصحة العمل؛ لأنه عمل مطابق للواقع بحسب کلتا الحجتین، فلا وجه للتردد والتوقف فی الحکم بصحة ذلک العمل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انکشاف مطابقة العمل للواقع لکن بحسب أحدی الحجتین لا بحسب کلٍ منهما، هنا یُفرض فی هذه الصورة أنّه مطابق للواقع بحسب فتوی من یجب الرجوع إلیه حین العمل، لکن بحسب الحجة الفعلیة، من یجب الرجوع إلیه الآن، هذا یری أنّ عمله الصادر سابقاً هو عمل مخالف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استظهر البطلان وقال الظاهر أنه یُحکم ببطلان هذا العمل، باعتبار أنه مخالف للحجة الفعلیة، من یجب علیه تقلیده فعلاً یقول له یجب علیک القضاء والإعادة؛ لأنه یری أنّ العمل الصادر منه عمل مخالف للواقع بحسب فتواه؛ فحینئذٍ یُحکم ببطلانه، فیجب علیه القضاء أو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مجرّد أنّ عمله موافق لفتوی ذلک المجتهد الذی کان یجب علیه تقلیده والمفروض أنّه لم یقلده، هذا غیر کافٍ لإثبات صحة العمل؛ لأنّ تلک الحجّة الفعلیة زالت وخرجت عن کونها حجة فعلیة، ولو باعتبار صیرورة المجتهد الثانی أعلم من الأول، فتسقط فتواه عن الاعتبار، والمفروض فی محل الکلام أنّ هذا العامّی لم یستند إلیها حین صدور العمل، لو کان العامّی حین صدور العمل استند إلی الفتوی السابقة هنا یمکن تصحیح العمل باعتبار أنّه عمل استند إلی ما هو حجة فی حقه فی وقته، لکن المفروض فی محل کلامنا عدم الاستناد؛ لأنه جاهل أصلاً وتارک للتقلید، والمفروض فی محل الکلام أنه لم یستند عندما صدر منه العمل إلی فتوی المجتهد السابق، وإنما الموجود فقط هو الموافقة، أنّ عمله السابق وافق رأی المجتهد الذی کان یجب علیه تقلیده، هو یری أنّ هذه الموافقة وحدها لا تکفی؛ بل إنّما تکفی مع فرض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هو أنّه لا یوجد مقتضٍ للحکم بصحة العمل فی هذا الفرض؛ لأنّ المقتضی لصحة العمل هو إمّا أدلة خاصة تدل علی عدم الإعادة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مبنی علی افتراض عدم اختصاص الحدیث بالناسی؛ لأنّه یحتمل اختصاص الحدیث بالناسی؛ حینئذٍ لا یجوز الاستدلال به فی المقام لإثبات صحة العمل السابق؛ لأنّها تختص بالناسی ونحن نتکلم فی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اختصاصها بالناسی وتعمیمها للجاهل کما هو یری أیضاً، لکنه یری عدم شمولها للجاهل المقصر، والمفروض فی محل کلامنا أنّ الجاهل مقصر؛ لأنّه تارک للفحص والتعلم عمداً، فیکون جاهلاً مقصراً لا قاصراً، والمفروض 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الجاهل المقصر وإنما یختص بالجاهل القاصر، فلا یجری الحدیث فی المقام، فلا یمکن إثبات الصحة وعدم وجوب الإعادة استناداً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المقتضی للصحة هو قاعدة الإجزاء فی باب الأوامر الظاهریة، إنّ الأوامر الظاهریة إذا امتثلها المکلف فأنها تجزی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یقول بأنّ القاعدة فی المقام لا تجری باعتبار أنّ القاعدة إنما تجری عندما یُفترض أنّ المکلف الذی صدر منه العمل إذا استند فی عمله إلی ذلک الأمر الظاهری، یعنی جاء بالعمل امتثالاً للأمر الظاهری؛ حینئذٍ یقال بأنّ الإتیان بالمأمور به بالأمر الظاهری یجزی ویغنی عن الأمر الواقعی، لکن المفروض فی محل کلامنا أنه لا یوجد استناد، فهو تارک للفحص وجاهل بالحکم الظاهری، فهو لم یستند فی عمله إلی الحکم الظاهری، وفی مثله لا تجری قاعدة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مقتضی للحکم بالصحة وعدم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ذکرناه نحن یختلف عن هذا، نحن قلنا أنّ التعلیل یکون باعتبار أنّ الحجّة الفعلیة تأمره بالقضاء وعدم الاکتفاء بذلک العمل؛ لأنّ المفروض أنّ العمل مخالف للواقع بحسب فتوی المجتهد الذی یجب علیه تقلیده فعلاً، هذا یقول له یجب علیک القضاء، أو الإعادة، العمل الذی صدر منک سابقاً غیر مطابق للواقع، یبقی مجرّد أنّ العمل الذی صدر منه سابقاً کان موافقاً لفتوی من کان یجب علیه تقلیده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بأنّهم یقولون أنّ هذا إنما یکون فی حالة الاستناد، یعنی إذا استند فی عمله إلی من یجب علیه تقلیده سابقاً، ثمّ اختل شرط من شرائط التقلید، فی هذه الحالة حینئذٍ یقولون أنّ العمل عندما صدر، صدر عن حجّة واستند فیه المکلّف إلی حجّة، فیحکم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غیر موجود فی محل الکلام؛ لأنّ المفروض عدم الاستناد وإنما هناک مجرّد مطابقة، العمل الذی صدر منه یطابق فتوی من کان یجب علیه تقلیده سابقاً، وهذه المطابقة بحسب رأیه لا تکفی لإثبات صحة العمل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الثالثة، لکن مع الاختلاف فی مطابقة العمل للواقع بحسب فتوی من یجب علیه تقلیده سابقاً، هنا أیضاً نفترض انکشاف مطابقة العمل للواقع، لکن بحسب فتوی المجتهد الفعلی، لکن بحسب فتوی المجتهد الذی کان یجب علیه تقلیده سابقاً وهو لم یقلده بحسب الفرض، فأنّه یری بأنّ العمل مخالف للواقع، فی هذه الحالة حکم بصحة الفعل، باعتبار أنّ الحجّة الفعلیة قامت علی صحة العمل، فبإمکانه أن یقلّد هذه الحجّة الفعلیة ویتبع هذه الحجّة الفعلیة لإثبات عدم القضاء، لنفترض أنّ الحجّة السابقة کان یقول له عملک باطل ویجب علیک القضاء، لکن حجیة قول ذاک المجتهد سقطت بحسب الفرض؛ لأنّه فعلاً هو یجب علیه تقلید مجتهد آخر؛ لأنه صار أعلم من ذاک، فبإمکانه أن یرجع إلی المجتهد الذی یجب علیه تقلیده فعلاً ویقلده فی مسألة عدم وجوب القضاء لذلک الفعل الذی صدر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صحة العمل الذی صدر عنه</w:t>
      </w:r>
      <w:bookmarkStart w:id="220" w:name="pg4993_29897"/>
    </w:p>
    <w:p>
      <w:pPr>
        <w:pStyle w:val="Heading2"/>
        <w:numPr>
          <w:ilvl w:val="1"/>
          <w:numId w:val="1"/>
        </w:numPr>
        <w:rPr/>
      </w:pPr>
      <w:bookmarkStart w:id="221" w:name="__RefHeading___Toc400516_774463916"/>
      <w:bookmarkStart w:id="222" w:name="_Toc74"/>
      <w:bookmarkEnd w:id="220"/>
      <w:bookmarkEnd w:id="221"/>
      <w:r>
        <w:rPr>
          <w:rtl w:val="true"/>
        </w:rPr>
        <w:t xml:space="preserve">الأصول العملیّة </w:t>
      </w:r>
      <w:r>
        <w:rPr>
          <w:rtl w:val="true"/>
        </w:rPr>
        <w:t xml:space="preserve">/ </w:t>
      </w:r>
      <w:r>
        <w:rPr>
          <w:rtl w:val="true"/>
        </w:rPr>
        <w:t>شرائط جریان الأصول العملیة بحث الأصول</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یتلّخص مما تقدّم أنّ  العمل الصادر من المکلف التارک للفحص والتعلم لا یکون مجزیاً ولا یجوز له الاکتفاء  به ما دام لا یحرز مطابقته للواقع، لقاعدة الاشتغال وحکم العقل بأنّ الاشتغال  الیقینی یستدعی الفراغ الیقینی، وما دام هو لا یحرز مطابقة ما جاء به للواقع؛  فحینئذٍ لا یجوز له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فحص وتعلّم وعثر علی حجة ومستند یمکنه  الاستناد إلیه یدل علی أنّ عمله کان مطابقاً للواقع، فی هذه الحالة یجوز له  الاکتفاء به، إذا کانت هذه الحجة التی قامت عنده لإثبات أنّ عمله الذی جاء به  سابقاً مطابق للواقع کانت هی الحجة الفعلیة فی حقه کفتوی من یجب علیه تقلیده فعلاً؛  فحینئذٍ یجوز له الاکتفاء بعمله فلا تجب علیه الإعادة ولا القضاء؛ لأنّ الحجّة  الفعلیة التی یجب علیه الرجوع إلیها فعلاً تقول له لیس علیک إعادة ولا قضاء وأنّ  عملک صحیح؛ فحینئذٍ یجوز له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یعثر علی حجّة فعلیة تدل  علی مطابقة عمله للواقع فی هذه الحالة الظاهر أنّه تجب علیه الإعادة ولا یجوز له  الاکتفاء بما جاء به، ولا ینفعه فی إثبات الإجزاء والاکتفاء بما جاء به أن یکون  عمله مطابقاً لحجّةٍ سقطت عن الحجیة الآن وإن کانت فی زمان صدور العمل حجّة، مجرّد  مطابقة عمله للواقع لا یجوّز له الاکتفاء بما جاء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هذا کلّه فی المقلِد، فیرجع إلی فتوی من یجب علیه تقلیده أو إلی فتوی من کان یجب  علیه تقلیده إذا اختلفت الفتویان بالنسبة إلی وجوب القضاء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یمکن  أن یقال بالنسبة إلی المجتهد، یعنی یمکن فرض ذلک بالنسبة إلی المجتهد إذا صدر منه  العمل بلا فحص فی الإمارات التی یجب علیه أن یفحص عنها، أیضاً نفس الکلام یقال،  عمله لا یکون مجزیاً ومبرءً للذمة ما دام لم ینکشف الحال؛ لأنّه لا یحرز مطابقته  للواقع، وقلنا أنّ العقل یحکم بضرورة تفریغ الذمة یقیناً، واکتفاؤه بالعمل الذی  یشک فی صحته وعدم صحته لا یعنی تفریغ الذمّة یقیناً، فیجب علیه تفریغ الذمّة  یقیناً إمّا عن طریق الإعادة أو القضاء، فإذا فرضا أنّه فحص بعد ذلک عن الإمارات  وعثر علی إمارة هی حجّة تدل علی مطابقة عمله الذی صدر منه للواقع، فی هذه الحالة  أیضاً نفس الکلام السابق نقول بإمکانه أن یعتمد علی هذه الحجة لیکتفی بما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أنّه فحص ولم یعثر علی إمارة تدل علی مطابقة عمله للواقع، أو عثر  علی إمارة تدل علی عدم مطابقة عمله للواقع، فی هذه الحالة یحکم ببطلان عمله، أمّا  إذا عثر علی إمارة تدل علی عدم مطابقة عمله للواقع، فواضح؛ لأنّ هذه الإمارة التی  هی حجّة الآن تدل علی أنّ عمله لیس مطابقاً للواقع وأنّه یجب فیه القضاء أو  الإعادة، فعلیه الإعادة والقضاء ولا یجوز له أن یکتفی بما صدر منه سابقاً،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یعثر علی إمارة تدل علی مطابقة عمله للواقع، فهذا معناه أنّه  یبقی متردداً فعلاً،  فأیضاً یقال یحکم ببطلان عمله وعدم جواز الاکتفاء به وإن کان عمله موافقاً لحجّة  کانت موجودة فی زمانه، لکنها سقطت عن الحجیة فعلاً، بمعنی أنّه فعلاً هو لا یجوز  له أن یستند إلیها، وإنّما یجب علیه أن یستند إلی الإمارة الجدیدة التی قامت، وإلا  فهی ساقطة علی کل حال عن الحجیة؛ لأنّ قاعدة الإجزاء فی الأوامر الظاهریة إنّما  توجب الإجزاء إذا صدر العمل من العامل مستنداً إلی الأمر الظاهری، فی محل الکلام  المفروض أنّ عمله لم یستند إلی الأمر الظاهری؛ لأنّه لم یستند إلی إمارة دلّت علی  صحة العمل بحسب الفرض؛ لأنّه ترک الفحص عن الإمارات وترک التعلم وصدر منه العمل فی  حال جهله بالحکم،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الصادر منه لم یستند فیه إلی الأمر الظاهری حتی نقول  بأنّ امتثال الأمر الظاهری یکون مجزیاً عن 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ممّا تقدّم أنّ  صحّة العمل الذی یصدر من الجاهل التارک للفحص وبطلانه یدور مدار مطابقة الواقع ومخالفته،  فیکون العمل صحیحاً إذا کان مطابقاً للواقع، وأمّا إذا کان مخالفاً للواقع، فلا  یحکم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القاعدة التی نخرج بها فی محل الکلام، وفی حالة کون العمل  الصادر من الجاهل التارک للفحص مخالفاً للواقع لیس فقط یُحکم ببطلان العمل، وإنّما  یُحکم أیضاً باستحقاقه العقاب علی مخالفة الواقع بسبب ترک التعلم، وفی حالة  الموافقة للواقع فلیس إلاّ التجرّی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تقدّم لم  یلتزموا به فی بعض الفروع، ومن هنا یقع البحث فی أنّه لماذا لم یلتزموا بمقتضی  القاعدة فی المقام فی هذه الفروع ؟ ومن هذه الفروع الجهر فی موضع الإخفات جهلاً  بالحکم، والإخفات فی موضع الجهر فی حال الجهل أیضاً، وهکذا الإتمام فی موضع القصر  مع الجهل بالحکم فی هذه الحالة لم یلتزموا بمقتضی القاعدة، وإنّما التزموا بأمرین،  قالوا لا یمکن الجمع بینهما، فقد التزموا بصحة الفعل الصادر من المسافر الذی حکمه  القصر، لکنه یجهل بوجوب القصر، فصلّی تماماً، التزموا بصحة عمله ولیس علیه إعادة  ولا قضاء، حتی لو التفت فی داخل الوقت أیضاً لا تجب علیه الإعادة، کیف یمکن تبریر  هذا ؟ کیف یُحکم بصحة العمل مع فرض أنّه مخالف للواقع ؟ والتزموا أیضاً بترتّب  العقاب علی مخالفة الواقع الناشئة من ترک التعلم، فجمعوا بین الحکم بصحة ما صدر من  الجاهل فی حال الجهل وباستحقاقه للعقاب علی مخالفة الواقع الناشئة من ترک التعلم  مع أنّ مقتضی ما تقدم هو أن یُحکم بالبطلان واستحقاق العقاب، یُحکم بالبطلان،  باعتبار أنّ ما صدر منه مخالف للواقع، ویُحکم باستحقاق العقاب، باعتبار أنّه ترک  التعلم وأدّی هذا به إلی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فرضنا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الموافقة للواقع، ولو ــــــ کما سیأتی ـــــــ بافتراض أنّ الواجب فی الواقع هو  الجامع بین القصر والتمام فی حالة الجهل بوجوب القصر، فإذا صلّی تماماً فی حالة  الجهل فقد وافق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بأنّ ما صدر منه موافق للواقع؛ فحینئذٍ نقول لماذا یستحق العقاب ؟ إذا خالف  الواقع یستحق العقاب علی ترک التعلم المؤدی إلی مخالفة الواقع، والمقصود بالعقاب  هو عقاب العصیان ولیس عقاب التجرّی، أمّا إذا ترک التعلم وصادف الواقع لا یستحق  عقاب العصیان، ففی المقام إذا فرضنا أنّ ما صدر منه موافق للواقع ولو بتصویر أنّ  الواجب هو الجامع؛ حینئذٍ لا وجه لاستحقاقه العقاب علی ترک التعلم؛ لأنّ ترک  التعلّم لم یؤدِ إلی مخالفة الواقع، فالجمع بین صحة العمل الصادر من الجاهل وبین  استحقاقه للعقاب، کیف یمکن تصوّره فی المقام ؟ ومن هنا وقع الکلام فی أنّه کیف  یمکن تصوّر حالة یجتمع فیها الحکم بالصحة مع استحقاق العقاب ؟</w:t>
      </w:r>
    </w:p>
    <w:p>
      <w:pPr>
        <w:pStyle w:val="BookText"/>
        <w:rPr/>
      </w:pPr>
      <w:r>
        <w:rPr>
          <w:rFonts w:ascii="IRNazanin" w:hAnsi="IRNazanin" w:eastAsia="IRNazanin"/>
          <w:color w:val="111111"/>
          <w:sz w:val="28"/>
          <w:sz w:val="28"/>
          <w:szCs w:val="28"/>
          <w:rtl w:val="true"/>
          <w:lang w:bidi="fa-IR"/>
        </w:rPr>
        <w:t>ذُکر فی المقام عدّة وجوه لتصویر  هذه الحالة، وبالتالی دفع هذا الإشکال الذی یرد علی ما التزموا به فی هذه الفروع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الوجوب لا یتعلق بالفعل الذی جاء به المکلّف والذی نفترضه فی محل  الکلام التمام، فالتمام لیس واجباً علی المسافر، وإنّما الواجب علیه هو القصر فقط،  والأمر لا یتعلق بالتمام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یقال هنا هو أنّ ما جاء به یکون مسقطاً  للواجب الواقعی، فصلاة التمام لم یتعلق بها الأمر، لکنه إذا صلّی تماماً جاهلاً  بوجوب القصر یسقط عنه وجوب القصر، فیکون هو غیر واجب وغیر مأمور به، لکنّه یسقط  الواجب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هذا، فمقتضاه عدم وجوب الإعادة ولا القضاء لسقوط  الواجب الواقعی عنه بإتیانه بالتمام، ولو لم یکن التمام مأموراً به، ولکن الواجب  الواقعی وهو القصر سقط عنه بإتیانه بالتمام، وبعد فرض سقوط الواجب الواقعی لا معنی  للإعادة ولا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هو یستحق العقاب لترکه التعلّم المؤدّی إلی ترک  الواجب الواقعی، فیُجمع بین صحة ما جاء به، بمعنی أنّه یکون مسقطاً للواجب الواقعی  ویترتب علیه عدم وجوب الإعادة والقضاء، مع استحقاق العقاب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بجواب إثباتی، یقول لا یمکن إثبات هذا الفرض وهو خلاف ظاهر الأدلة، افتراض أنّ  التمام الذی یأتی به الجاهل بوجوب القصر لیس مأموراً به هو خلاف ظواهر الأدلة،  ظواهر الأدلة تقول أنّ عمله صحیح وتام، وهذا ظاهر فی أنّ الأمر یتعلق بما جاء به  المکلّف، وأنّ ما جاء به المکلف مأمور به لا أنّه یکون مسقطاً للمأمور به، فکأنّ  مشکلته إثباتیة ولم یناقش فیها فی مقام الثبوت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نلتزم بالترتب، </w:t>
      </w:r>
      <w:r>
        <w:rPr>
          <w:rStyle w:val="FootnoteAnchor"/>
          <w:rtl w:val="true"/>
        </w:rPr>
        <w:footnoteReference w:id="108"/>
      </w:r>
      <w:r>
        <w:rPr>
          <w:rFonts w:ascii="IRNazanin" w:hAnsi="IRNazanin" w:eastAsia="IRNazanin"/>
          <w:color w:val="111111"/>
          <w:sz w:val="28"/>
          <w:sz w:val="28"/>
          <w:szCs w:val="28"/>
          <w:rtl w:val="true"/>
          <w:lang w:bidi="fa-IR"/>
        </w:rPr>
        <w:t xml:space="preserve">  بمعنی أنّه یقول نلتزم أنّ الواجب علی المکلف ابتداءً هو القصر، لکن فی نفس الوقت  یؤمر بالتمام، لکن مترتباً علی ترک القصر؛ فحینئذٍ إذا لم یأتِ بالقصر واستحق  العقاب علی ترکه یؤمر بالتمام علی غرار الترتب الموجود فی باب المهم والأهم، ولا  محذور فی هذا ولا یلزم منه الأمر بالضدین؛ لأنّ محذور الأمر بالضدین إنّما یلزم  عندما یکونا فی عرض واحد، أمّا إذا کان بینهما ترتب وطولیة، فلا یلزم من ذلک الأمر  بالضدین؛ لأنّه یقول له إذا عصیت الأمر بالقصر، فیجب علیک أن تأتی بالتمام؛  وحینئذٍ یرتفع الإشکال؛ لأنّه بهذا البیان یثبت أنّ التمام مأمور به، لکن بالأمر  الترتبی، فإذا جاء به المکلف فی حال الجهل بوجوب القصر، فقد جاء بما هو واجب  واقعاً علیه، لکن بالأمر الترتبی، فالحکم بصحة ما جاء به لیس فیه مخالفة للقاعدة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 العقاب أیضاً یکون فی محله؛ لأنّه بترکه التعلم ترک الواجب  الواقعی المأمور به بالأمر المطلق ولیس بالأمر الترتبی وهو القصر، فیستحق العقاب  علی ترک التعلم؛ لأنّه یؤدی إلی ترک الواقع، لکن فی نفس الوقت یُحکم بصحة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الترتب التی هو یقول بها أیضاً فی باب الأهم والمهم،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الوجه بأجوبة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  وکذلک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الترتّبی یُعتبر فیه أن یکون الخطاب المهم مشروط بعصیان الأهم، وهذا  فی محل الکلام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معقول فی باب الصلاة والإزالة، فلا مشکلة فی أن  یأمر بالإزالة مشروطاً بعصیان الأمر بالصلاة، لکن فی محل الکلام توجد مشکلة، أن  یؤمر بالتمام مشروطاً بعصیان الأمر بالقصر؛ وذلک لأنّ التارک للتعلم، وبالتالی  التارک للقصر لا یُعقل أن یخاطَب بعنوان العاصی، أی لا یُعقل أن یقال له إن عصیت  الأمر بالقصر یجب علیک التمام؛ لأنّه عندما ترک التعلم وجهل بوجوب القصر لا یُصدّق  أنه عاصٍ؛ لأنه یجهل وجوب القصر، وإذا التفت إلی کونه عاصیاً؛ حینئذٍ خرج عن کونه  جاهلاً بوجوب القصر وصار عالماً بوجوبه؛ وحینئذٍ لا یجب علیه التمام بالخطاب  الترتبی؛ لأنّه حینئذٍ لا یشمله الخطاب الترتبی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فی المقام لیس فی کبری الترتب کما هو یقول بعد أن ذکر هذا الوجه  ناقلاً له عن الشیخ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مشکلة فی الکبری، لکن المشکلة  صغرویة فی تطبیق کبری الترتب علی محل الکلام، الکبری تنطبق فی باب الأهم والمهم،  لکنّها فی محل الکلام لا تنطبق لهذا المحذور الذی ذکره والذی مردّه إلی أنّ الخطاب  الترتبی فی محل الکلام یستحیل أن یصل إلی المکلّف، فبالتالی یستحیل جعله</w:t>
      </w:r>
      <w:r>
        <w:rPr>
          <w:rFonts w:eastAsia="IRNazanin" w:cs="IRNazanin"/>
          <w:color w:val="111111"/>
          <w:sz w:val="28"/>
          <w:szCs w:val="28"/>
          <w:rtl w:val="true"/>
          <w:lang w:bidi="fa-IR"/>
        </w:rPr>
        <w:t>.</w:t>
      </w:r>
      <w:bookmarkStart w:id="223" w:name="pg4993_29907"/>
    </w:p>
    <w:p>
      <w:pPr>
        <w:pStyle w:val="Heading2"/>
        <w:numPr>
          <w:ilvl w:val="1"/>
          <w:numId w:val="1"/>
        </w:numPr>
        <w:rPr/>
      </w:pPr>
      <w:bookmarkStart w:id="224" w:name="__RefHeading___Toc400518_774463916"/>
      <w:bookmarkStart w:id="225" w:name="_Toc75"/>
      <w:bookmarkEnd w:id="223"/>
      <w:bookmarkEnd w:id="224"/>
      <w:r>
        <w:rPr>
          <w:rtl w:val="true"/>
        </w:rPr>
        <w:t xml:space="preserve">الأصول العملیّة </w:t>
      </w:r>
      <w:r>
        <w:rPr>
          <w:rtl w:val="true"/>
        </w:rPr>
        <w:t xml:space="preserve">/ </w:t>
      </w:r>
      <w:r>
        <w:rPr>
          <w:rtl w:val="true"/>
        </w:rPr>
        <w:t>شرائط جریان الأصول العملیة 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الإشکال الذی یرِد علی التزام الفقهاء بلا إشکال بصحة عمل الجاهل فی الفروع المتقدمة وفی نفس الوقت یلتزمون باستحقاقه للعقاب علی ترک الواقع، فکیف یمکن الجمع بین هذین الأمرین ؟</w:t>
      </w:r>
    </w:p>
    <w:p>
      <w:pPr>
        <w:pStyle w:val="BookText"/>
        <w:rPr/>
      </w:pPr>
      <w:r>
        <w:rPr>
          <w:rFonts w:ascii="IRNazanin" w:hAnsi="IRNazanin" w:eastAsia="IRNazanin"/>
          <w:color w:val="111111"/>
          <w:sz w:val="28"/>
          <w:sz w:val="28"/>
          <w:szCs w:val="28"/>
          <w:rtl w:val="true"/>
          <w:lang w:bidi="fa-IR"/>
        </w:rPr>
        <w:t>قلنا أنّ هذا له أجوبة، وکان الکلام فی الجواب الثانی الذی کان هو مسألة الالتزام بالترتب، وقلنا أنّه أجیب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نقلناه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أنّ الأمر الترتّبی فی المقام لا یُعقل وصوله إلی المکلف، وبالتالی لا یمکن جعله، وذلک باعتبار أنّ الأمر بالتمام فی محل الکلام موضوعه الجاهل العاصی؛ لأنّ الأمر الترتّبی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بعصیان الأهم، فهو یختص بمن یعصی الأهم، وحیث أنّ المفروض أیضاً أنّ الأمر الترتّبی یختص بحالة الجهل بوجوب القصر، فیکون موضوع الأمر الترتّبی هو الجاهل بوجوب القصر العاصی له</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غیر معقول؛ لأنّ المکلّف حینما یخاطب بالأمر الترتّبی هو لا یخلو من أحد احتمالین لا ثالث لهما، هو إمّا أن نفترض أنه یلتفت إلی کونه عاصیاً لوجوب القصر، وإما أن لا یلتفت إلی ذلک، إذا التفت إلی کونه عاصیاً لوجوب القصر، فسوف یخرج عن کونه جاهلاً بوجوب القصر، سوف یلتفت إلی أنّ هناک وجوب للقصر وهو مکلف به وهو یعصی هذا الوجوب، وسوف یخرج عن کونه جاهلاً وصار عالماً بوجوب القصر، وفی هذه الحالة لا یمکن أن یشمله الخطاب بوجوب التمام؛ لما قلناه من أنّ موضوع هذا الخطاب هو الجاهل بوجوب القصر، أمّا العالم به، فلا یسمله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فرضنا أنه حین توجه الخطاب إلیه بوجوب التمام هو غیر ملتفت إلی عصیانه لوجوب القصر؛ حینئذٍ لا یمکن أن یوجّه إلیه الخطاب بالتمام؛ لأنّ موضوع هذا الخطاب کما قلنا هو العاصی، وهذا الشخص لا یصدّق أنه عاصٍ إذا لم یکن ملتفتاً إلی عصیانه لوجوب القصر، کما إذا فرضنا أنّه کان معتقداً بأنّ التمام هو الذی یجب علیه، وهذه حالة شائعة ولیست نادرة، والجاهل فی هکذا حالة یُراد به من یعتقد بوجوب التمام علیه، بمعنی أنّه یری أنّه لا فرق بین المسافر وبین الحاضر کما أنّ الحاضر یجب علیه التمام، هو یری أنّ المسافر یجب علیه التمام، فإذا کان یعتقد بوجوب التمام ولا یلتفت إلی عصیانه لوجوب القصر، مثل هذا لا یمکن أن یوجه إلیه الخطاب المختص بالعاصی؛ لأنّه لا یلتفت إلی أنه عاصٍ، یعنی هو لا یصدّق أنه عاصٍ حتی یُخاطب بخطاب التمام المختص بالعاصی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أنّ مثل هذا الخطاب لا یمکن أن یصل إلی مثل هذا المکلف، وبالتالی لا یمکن جعل مثل هذا الخطاب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یُضاف إلی ذلک محذور آخر 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رأیه من أنّ الخطاب بالمهم مشروط بعصیان الأهم؛ حینئذٍ یمکن أن یضاف محذور آخر وهو أنّه یلزم من توجیه الخطاب بالأمر الترتّبی إلی هذا المکلف طلب الحاصل، وذلک باعتبار أنّ عصیان الأمر بالقصر وفوات امتثاله إنما یکون بالإتیان بالتمام، ما دام الوقت باقیاً لا یکاد یتحقق عصیان الأمر بالقصر، وإنّما یتحقق عصیان الأمر بالقصر مع فرض بقاء الوقت کما هو المفروض، إذا جاء بالتمام؛ فحینئذٍ لا یتمکن أن یستوفی تمام المصلحة الموجودة فی وجوب القصر، فیفوت علیه القصر، فیکون عاصیاً له، عصیان الأمر بالقصر إنما یتحقق بالإتیان بالصلاة التامة فی الوقت، فإذا جاء بالصلاة التامة فی الوقت؛ عندئذٍ یتحقق عصیان الأمر بالقصر، نحن لا نتکلّم فی فرض خروج الوقت ولم یأتِ بصلاة القصر، فیتحقق عصیانها بخروج الوقت، وإنّما نتکلم فی داخل الوقت، متی یعصی الأمر بالقصر ؟ إذا أتی بالتمام والوقت باقٍ فلا عصیان للأمر بالقصر، إنما یعصی الأمر بالقصر إذا جاء بالتمام وفوّت علی نفسه إدراک المصلحة التامة الموجودة فی القصر؛ عندئذٍ یکون عاصیاً للأمر بالقصر ما دام الوقت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الأمر بالقصر یتحقق بالإتیان بالصلاة التامة؛ وحینئذٍ یقال أنّ الأمر بالتمام مشروطاً بعصیان الأمر بالقصر هو طلب للحاصل وهو محال؛ لأنّ مرجع ذلک إلی أنّه یجب علیک الإتیان بالتمام إذا عصیت الأمر بالقصر، یعنی إذا جئت بالصلاة التامّة یجب علیک التمام، وهذا طلب للحاصل وهو غیر معقول، فیمکن أن یضاف محذور آخر إلی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الأمر الترتّبی مشروط بعصیان الأمر بالأهم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یرتضِ هذا الوجه، وأجاب عنه، </w:t>
      </w:r>
      <w:r>
        <w:rPr>
          <w:rStyle w:val="FootnoteAnchor"/>
          <w:rtl w:val="true"/>
        </w:rPr>
        <w:footnoteReference w:id="112"/>
      </w:r>
      <w:r>
        <w:rPr>
          <w:rFonts w:ascii="IRNazanin" w:hAnsi="IRNazanin" w:eastAsia="IRNazanin"/>
          <w:color w:val="111111"/>
          <w:sz w:val="28"/>
          <w:sz w:val="28"/>
          <w:szCs w:val="28"/>
          <w:rtl w:val="true"/>
          <w:lang w:bidi="fa-IR"/>
        </w:rPr>
        <w:t xml:space="preserve">  ذکر بأنّ الأمر الترتّبی لا یتوقف علی الالتزام بکونه مشروطاً بعصیان الأمر بالأهم؛ بل یمکن أن نلتزم بالخطاب الترتبی مع کونه مشروطاً بترک الأهم لا بعصیانه، فیجب علیه التمام إذا ترک القصر ولیس إذا عصا الأمر بالقصر، إذا عصا الأمر بالقصر ترِد المشکلة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هذا المکلف لا یلتفت إلی کونه عاصیاً للأمر بالقصر، فهذا الخطاب لا یُعقل أن یکون شاملاً له؛ لأنّه لا یُصدّق أنّه عاصٍ إذا لم یلتفت إلی عصیانه، وإذا التفت یخرج عن کونه جاهلاً بوجوب القصر؛ بل یصبح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الخطاب الترتبی لا یشمل هذا المکلف، فلا یُعقل جعله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کلّه مبنی علی افتراض أنّ الأمر الترتّبی مشروط بعصیان الأمر بالأهم، أمّا إذا قلنا بعدم اشتراط ذلک؛ بل یتحقق الأمر الترتّبی إذا کان مترتباً علی ترک الأمر بالأهم؛ فحینئذٍ لا یرِد هذا الإشکال؛ لأنّ المکلف الجاهل بوجوب القصر یمکن فرض التفاته إلی ترک القصر، المکلف الجاهل بوجوب القصر لا یُعقل فرض التفاته إلی العصیان؛ لأنّه بمجرّد التفاته إلی عصیانه لوجوب القصر یخرج عن کونه جاهلاً، فلا یمکن الجمع بین جهله بوجوب القصر وبین التفاته إلی عصیانه له، بینما إذا قلنا أنّ الشرط هو ترک الأمر بالأهم؛ فحینئذٍ لا مشکلة فی أن نجمع بین کونه جاهلاً بوجوب القصر وبین کونه ملتفتاً إلی أنّه تارک للقصر، فهذا مکلّف جاهل بوجوب القصر وملتفت إلی أنّه تارک للقصر، فیتوجه إلیه خطاب الأمر الترتّبی، فیقال له أیها الجاهل التارک للقصر یجب علیک التمام، ولا یلزم من ذلک أن نفترض خروجه عن کونه جاهلا بوجوب القصر؛ لأنّ الجاهل بوجوب القصر یمکن أن یلتفت إلی أنّه تارک للقصر، فیتوجه إلیه خطاب الأمر الترتّبی، خطاب 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یرفع الإشکال، یعنی تبدیل ما یؤخذ فی موضوع خطاب التمام، أی خطاب المهم، من عنوان العصیان إلی عنوان الترک، الظاهر أنّه لا یرفع الإشکال، باعتبار أنّ الأمر بالتمام، سلّمنا أنّه مشروط بترک الأمر بترک القصر ولیس بالعصیان، لکن هذا الأمر بالتمام المشروط بترک القصر إذا فرضنا أنّه وصل إلی المکلف، الظاهر أنّ لازم هذا أنّه یلتفت إلی أنّ هناک وظیفة أولیة وما أُمر به مترتب علی ترکها؛ لأنّه وصل له الخطاب بالتمام وقیل له یجب علیک التمام إذا ترکت القصر، هذا بمجرّد أن یصل إلیه، الظاهر أنّه یلتفت إلی أنّ هناک وظیفة أولیة وهی وجوب القصر، وأنّ وجوب التمام الذی وصل إلیه هو مترتب علی ترک هذه الوظیفة الأولیة، بالنتیجة سوف یلتفت إلی وجوب القصر وإلی أنّ هناک وظیفة أولیة تتعلق بالقصر بالنسبة إلیه وهو مسافر، وبالتالی یلزم نفس المحذور وهو أنّه یخرج عن کونه جاهلاً بوجوب القصر، ویصبح عالماً به، فأیّ فرقٍ بین أن نقول أنّ الشرط هو عصیان الأمر بالقصر، أو نقول أنّ الشرط هو ترک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إذا وصل إلی المکلف سوف یلتفت إلی أنّ هناک واجب أولی ووظیفة أولیة وهی وجوب القصر، وإذا التفت؛ حینئذٍ سوف یخرج عن کونه جاهلاً بوجوب القصر، ویصبح عالماً به؛ فحینئذٍ لا یتوجّه إلیه هذا الخطاب ولا یمکن أن یکون هذا الخطاب داعیاً له إلی الفعل؛ لأنّه أصبح عالماً بوجوب القصر، والعالم بوجوب القصر لا یُخاطب بوجوب التمام، فتبدیل العنوان من العصیان إلی الترک الظاهر أنّه لا یدفع الإشکال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بیان هذا المطلب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أنّ المقصود بالجاهل فی محل الکلام الذی أُخذ فی موضوع الأمر الترتّبی هو من یعتقد بوجوب التمام، ولیس المقصود بالجاهل فی المقام هو المتردد فی أنّه هل یجب علیه القصر أو یجب علیه التمام، هذا لیس حکمه التمام، المسافر الذی یتردد الذی لا یعلم بأنّ حکمه وجوب القصر، أو أنّ وظیفته هی التمام، هذا المتردد لا یقال أنّه إذا صلّی تماماً تصح منه الصلاة، الذی تصح منه الصلاة إذا صلّی تماماً هو الجازم بأنّ وظیفته هی التمام، هذا هو المراد بالجاهل فی محل الکلام، کما قلنا بأنّ هذا یعتقد بعدم الفرق بین حضوره وبین سفره، أو کما عبّرت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قرأت علیه آیة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الجاهل المرکب بوجوب القصر، یعنی المعتقد بوجوب التمام، هذا هو الذی نقول إذا صلی تماماً یقال أنّ صلاته صحیحة ونتکلّم عنه فی المقام، فبالتالی لابدّ من تقیید الأمر الترتّبی باعتقاد وجوب التمام، بمعنی أنّ هذا لابدّ من أخذه قیداً فی موضوع الأمر الترتّبی، أصلاً موضوع الأمر الترتّبی هو الجاهل بوجوب القصر، یعنی نبدّل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 لوجوب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قیدناه بذلک حینئذٍ یقال کبیانٍ آخر لما یرید أ،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یمکن أن یکون الأمر بالتمام محرّکاً لمثل هذا المکلّف؛ لأنّ الأمر الترتّبی بالتمام مقیّد باعتقاد وجوب التمام، هذا المکلّف بقطع النظر عن الأمر الترتبی هو یعتقد بوجوب التمام، هو یتحرّک عن اعتقاده بوجوب التمام، فهو یأتی بالتمام باعتبار أنّه یعتقد بوجوب التمام ویری بأنّ وظیفته هی التمام، فهو یتحرک عن هذا الاعتقاد؛ حینئذٍ جعل وجوب ترتبی طولی علیه مقیّد باعتقاد وجوب التمام یصبح لغواً وبلا فائدة؛ وحینئذٍ یمکن أن یقال بأنّ جعل الأمر الترتّبی فی المقام فیه هذا المحذور أیضاً، وهذا غیر المحذور السابق، 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یتم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شمول الأمر الترتبی للمقام فیه محاذیر</w:t>
      </w:r>
      <w:r>
        <w:rPr>
          <w:rFonts w:eastAsia="IRNazanin" w:cs="IRNazanin"/>
          <w:color w:val="111111"/>
          <w:sz w:val="28"/>
          <w:szCs w:val="28"/>
          <w:rtl w:val="true"/>
          <w:lang w:bidi="fa-IR"/>
        </w:rPr>
        <w:t>:</w:t>
      </w:r>
      <w:bookmarkStart w:id="226" w:name="pg4993_29913"/>
    </w:p>
    <w:p>
      <w:pPr>
        <w:pStyle w:val="BookText"/>
        <w:rPr/>
      </w:pPr>
      <w:bookmarkEnd w:id="226"/>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الذی هو ظاهر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المحذور الذی یتلخّص بأنّ هذا المکلّف لا یمکن أن یکون خطاب الأمر الترتّبی شاملاً له؛ لأنّ هذا المکلف إن کان ملتفتاً إلی عصیانه للأمر بالقصر؛ فحینئذٍ سوف یخرج عن کونه جاهلاً ویصبح عالماً بوجوب القصر، فلا یشمله الخطاب الترتبی، فلا فائدة من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ملتفتاً إلی عصیانه لوجوب القصر؛ حینئذٍ هو لا یصدّق أنّه عاصٍ لشیء ولا یری نفسه عاصیاً، فالخطاب لا یمکن أن یشمله؛ لأنّه لا یری نفسه عاصیاً ولا یصدّق أنّه عاصٍ،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الحالتین الخطاب الترتبی لا یشمله، فلا یُعقل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محذور اللّغویة، إنّ جعل الخطاب الترتبی فی حق هذا المکلّف المعتقد بوجوب التمام لتحریکه نحو التمام هو لغو؛ لأنّ اعتقاده وقطعه بوجوب التمام یحرّکه نحو الإتیان بالتمام بلا حاجة إلی جعل أمرٍ بالتمام مشروطٍ ومترتبٍ علی ترک الأمر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محذور طلب الحاصل، أیضاً یمکن أن یجری فی المقام حتی إذا قلنا أنّ الأمر الترتّبی لیس مشروطاً بالعصیان، وإنّما مشروط بترک القصر، نفس الکلام الذی قلناه فی العصیان یأتی هنا أیضاً، ترک القصر یتحقق مع بقاء الوقت بالإتیان بالتمام؛ حینئذٍ یکون قد ترک القصر، فترک القصر لا یتحقق ما دام الوقت باقیاً، وإنّما یتحقق بالإتیان بالتمام، فإذا کان وجوب التمام مشروطاً بترک القصر، یعنی أنّه مشروط بالتمام، فیلزم من الأمر بالتمام المشروط بالتمام طلب الحاصل، فیلزم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ثلاثة محاذیر علی تطبیق فکرة الترتب فی محل الکلام، وتبدیل العنوان المأخوذ فی موضوع الأمر الترتّبی من العصیان إلی الترک لا یکون نافعاً فی دفع هذا المحذور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400520_774463916"/>
      <w:bookmarkStart w:id="228" w:name="_Toc76"/>
      <w:bookmarkEnd w:id="227"/>
      <w:r>
        <w:rPr>
          <w:rtl w:val="true"/>
        </w:rPr>
        <w:t xml:space="preserve">الأصول العملیّة </w:t>
      </w:r>
      <w:r>
        <w:rPr>
          <w:rtl w:val="true"/>
        </w:rPr>
        <w:t xml:space="preserve">/ </w:t>
      </w:r>
      <w:r>
        <w:rPr>
          <w:rtl w:val="true"/>
        </w:rPr>
        <w:t>شرائط جریان الأصول العملیة 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الوجه الثانی للجواب  عن الإشکال الوارد علی ما ذهب إلیه المشهور من صحّة الصلاة تماماً فی موضع القصر،  أو الصلاة الجهریة فی موضع الإخفات، أو الصلاة الإخفاتیة فی موضع الجهر جهلاً  بالحکم مع الالتزام باستحقاق العقاب علی ترک التعلّم المؤدی إلی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هناک وجوه والکلام  کان فی الوجه الثانی وهو مسألة الترتب، وقلنا أنّه أجیب عن هذا الوجه بعدّة أجوبة  وذکرنا الجواب الأول وفرغنا منه، وتبیّن أنّه تامٌ فی الجملة، بمعنی أنّ هناک  تشکیکاً فی انطباق صغری الترتب فی محل الکلام، أو منع لانطباق کبری الترتب فی محل  الکلام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غایة الأمر أنّه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هذا الموضع، وإنّما ذکره فی الجزء  الأول منه فی مبحث الترتب، </w:t>
      </w:r>
      <w:r>
        <w:rPr>
          <w:rStyle w:val="FootnoteAnchor"/>
          <w:rtl w:val="true"/>
        </w:rPr>
        <w:footnoteReference w:id="114"/>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یُعقل الترتب لابدّ من فرض أنّ الضدین لهما ثالث حتی یعقل الأمر  بأحدهما مترتباً علی ترک الآخر، وأمّا إذا کانا من الضدین اللذین لا ثالث لهما؛  فحینئذٍ لا یُعقل أن یؤمر بأحدهما مشروطاً بترک الآخر؛ لأنّ فرض ترک الآخر هو فرض  تحقق الضد الأول، ومع فرض تحققه لا معنی لطلبه؛ لأنّ طلبه یکون طلباً للحاصل، وهو  محال، مثلاً الحرکة والسکون لا معنی لأن یؤمر بالحرکة علی تقدیر ترک السکون؛ لأنّ  ترک السکون یعنی الحرکة، وهکذا العکس، والمقام من هذا القبیل، محل الکلام من  الضدین اللذین لا ثالث لهما، باعتبار أنّ الجهر والإخفات فی القراءة لا ثالث لهما؛  لأنّ القراءة لا تخلوا إمّا أن تکون جهریة وإمّا أن تکون إخفاتیة، إن لم تکن جهریة  فهی إخفاتیة، وإن لم تکن إخفاتیة فهی جهریة ولا نتصوّر حالة ثالثة تکون فیها قراءة  ولکن لا تکون جهریة ولا إخفاتیة، فالجهر والإخفات فی القراءة من الضدین اللّذین لا  ثالث لهما، فلا یُعقل جریان الترتب فیها؛ بل یکون ترک أحدهما ملازماً للإتیان  بالآخر، ومع ذلک یکون طلب الآخر مشروطاً بترک الأول طلباً للحاصل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فرضاً أنّ الجهر والإخفات من هذا القبیل، فالظاهر أنّ القصر والتمام لیس  من هذا القبیل، أی لیس من الضدین اللذین لا ثالث لهما؛ وذلک لأنّ القصر والتمام  یلحظان بالنسبة إلی الصلاة، کما أنّ الجهر والإخفات لاحظهما بالنسبة إلی القراءة،  لکن القصر والتمام لیس هناک شیء نلحظهما بالنسبة إلیه إلاّ الصلاة، والظاهر أنّ  القصر والتمام فی الصلاة لهما ثالث؛ لأنّه بالإمکان أن یترک کلاً من القصر والتمام  ویصلی صلاةً لا هی قصر ولا تمام کأن یصلی ثلاث رکعات، هذه صلاة، ولکنها لیست قصراً  ولیست تماماً، إذاً هناک حالة ثالثة یمکن علی ضوئها أن نقول أنّ الأمر بأحد  الشیئین مشروطاً بترک الآخر لا یعنی طلب الحاصل الذی هو المحذور الذی أوجب أن  نشترط فی الترتب هذا الشرط، طلب الصلاة القصریة لیس ملازماً لحصول الصلاة التمام،  فبإمکانه أن یصلی صلاةً لا هی قصر ولا تمام، فلا یتحقق فیها ما قاله من أنّهما من  الضدین اللذین لا ثالث لهما؛ بل نترقی أکثر ونقول أنّ هذا الأمر لیس حاصلاً حتی فی  الجهر والإخفات، فی مسألة الجهر والإخفات أیضاً الضدان اللذان یقال بتحقق الترتب  فیهما هما من الضدین اللذین لهما ثالث، وذلک باعتبار أنّ الترتب لا یکون بین الأمرین  الضمنیین، وإنّما یکون بین الأمرین الاستقلالیین، یعنی الأمر الضمنی بالجهر والأمر  الضمنی بالإخفات، أو الأمر الضمنی بالقراءة الجهریة، والأمر الضمنی بالقراءة  الإخفاتیة، الترتب لا یقع بینهما؛ لأنّها أوامر ضمنیة، الأمر بالقراءة أمر ضمنی  ولیس استقلالی، هو واقع فی ضمن مرکب أُمر به علی نحو الاستقلال الذی یُسمّی  بالصلاة، فالترتب لا یقع فی الأوامر الضمنیة، وإنّما یقع فی الأوامر الاستقلالیة،  یعنی الأمر بالصلاة الإخفاتیة، والأمر بالصلاة الجهریة، الترتب یقع فی هذا، بأن  یقال ــــــ مثلاً ــــــ أن یؤمر بالصلاة الإخفاتیة مشروطاً بترک الصلاة الجهریة،  فالترتب إنّما یکون فی الأوامر الاستقلالیة، یعنی الأمر الذی یتعلّق بالصلاة  الجهریة، فرضاً فی صلاة الصبح، عندما یترک المکلف الصلاة الجهریة، یقال له یجب  علیک الإتیان بالصلاة الإخفاتیة، فیکون الأمر بالصلاة الإخفاتیة فی حالة الجهل  مترتباً علی ترک الصلاة الجهریة؛ فحینئذٍ یکون الضدان اللذان وقع الترتب بینهما  هما عبارة عن الصلاة الإخفاتیة والصلاة الجهریة، ومن الواضح أنّ الصلاة الجهریة والصلاة  الإخفاتیة من الضدّین اللذین لهما ثالث، ممّا یمکن ترکهما معاً بأن یترک المکلّف  الصلاة نفسها؛ فحینئذٍ یکون هذا هو الثالث الذی یتحقق فیه ترک الصلاة الجهریة والصلاة  الإخفاتیة، الصلاة الجهریة عندما یؤمر بها مشروطاً بترک الصلاة الإخفاتیة، ترک الصلاة  الإخفاتیة لیس معناه أنّه یصلی صلاة جهریة حتی یکون طلب الصلاة الجهریة فی هذا  الحال طلباً للحاصل وهو محال، فیخرج المقام عن باب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ترک الصلاة  الجهریة قد یکون بالإتیان بالصلاة الإخفاتیة، وقد یکون بترکها رأساً، فهذا ثالث  یمکن أن یتحقق فیه ترک أحدی الصلاتین ولیسا من الضدین اللذین لیس لهما ثالث؛ بل  هما من الضدّین اللذین 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لاحظنا القراءة، فهی  إمّا أن تکون جهریة وإمّا أن تکون إخفاتیة، هنا قد یصح کلامه بأنّه لا یمکن تصوّر  قراءة من دون جهر ومن دون إخفات، لکن الملحوظ فی باب الترتب لیس هو الترتب بین  الأوامر الضمنیة، وإنّما یُلحظ الترتب بین الأوامر الاستقلالیة، یعنی بین الصلاة  الجهریة والصلاة 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أنّ الترتب لابدّ أن یقع بین الأوامر الاستقلالیة ولا یقع بین الأوامر الضمنیة ؟  الدلیل علی ذلک هو عبارة عن أنّ أصل فکرة الترتب أنّ الأمر بالمهم یکون مشروطاً  بترک أو عصیان الأمر بالأهم، الکلام فی أنّ هذا الشرط هل هو شرط لوجوب المهم، أو  هو شرط للواجب ؟ ترک الأهم أو عصیانه هل هو من شرائط الوجوب المهم، أو هو من شرائط  الواجب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شرائط الوجوب، بمعنی أنّ وجوب المهم یکون مشروطاً بترک الأهم أو عصیانه، لا  أنّه من شرائط الواجب بحیث أنّ الوجوب لا یکون مشروطاً بالترک؛ بل یکون ثابتاً حتی  قبل الترک، وإنّما هو من شرائط الوجوب، بمعنی أنّ الوجوب الترتبی والأمر الترتبی  یکون مشروطاً بعصیان الأهم أو ترکه؛ لأنّه لو کان الشرط راجعاً للواجب وکان من  المقدمات الوجودیة ومن شرائط الواجب؛ حینئذٍ یلزم أن یکون الوجوب فعلیاً قبل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معقول؛ لأنّ هذا یلزم منه طلب الضدین، باعتبار أنّ الأمر  بالأهم هو فعلی علی کل تقدیر، فإذا فرضنا أنّه قبل تحقق هذا الشرط کان وجوب المهم  أیضاً فعلیاً؛ لأنّ هذا الشرط لیس شرطاً فی الوجوب حتی یمنع من فعلیة الوجوب قبله،  وإنّما هو شرط فی الواجب، فیکون الوجوب قبله فعلیاً، وهذا معناه أنّ وجوب المهم  أیضاً یصبح فعلیاً، بینما فرضنا أنّ وجوب الأهم أیضاً هو فعلی ویدعو المکلف  للإتیان بمتعلقه، وهذا یلزم منه طلب الضدین وهو محال، فلابدّ أن یکون الشرط شرطاً  للوجوب حتی لا نقع فی هذا المحذور، بمعنی أنّ الشرط یکون شرطاً لوجوب المهم،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تحقق الشرط لا وجوب للمهم حتی یلزم طلب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تحقق الشرط خارجاً  حینئذٍ یُطلب منه الضد وهو المهم، فلا یلزم طلب اجتماع الضدین لا قبل تحقق الشرط  ولا بعد تحققه؛ لأنّه بعد تحقق الشرط وعصیان الأهم وترکه؛ حینئذٍ لا یکون المطلوب  منه هو الأهم، وإنّما یطلب منه المهم علی تقدیر ترک الأهم، قبل تحقق الشرط لا  یُطلب منه إلاّ الأهم، فلا یلزم طلب اجتماع الضدین حتی یلزم المحال، وعلی هذا  لابدّ أن یکون الشرط شرطاً للوجوب حتی لا نقع فی هذا المحذور؛ لأنّه متی ما کان  الشرط شرطاً للواجب لا للوجوب، فهذا معناه أنّ وجوب المهم یکون فعلیاً علی کل  تقدیر وفی جمیع الأحوال، یکون حاله حال وجوب الأهم، فیُطلب من المکلف الإتیان بکلٍ  منهما، بالمهم والأهم،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قلنا أنّ الأمر بالمهم کوجوب مشروط  بترک الأهم لا یلزم منه طلب الجمع بین الضدین علی ما ذُکر فی بحث الترتب، أنّه لا  یلزم من فکرة الترتب أن یُطلَب من المکلف الجمع بین الضدین فی آنٍ واحد؛ لأنّه إن  لم یعصِ الأهم لا یُطلب منه إلاّ الأهم، إذا عصا الأهم حینئذٍ یُطلب منه المهم،  هذا إنّما یُتصوّر بناءً علی أن یکون الشرط شرط للوجوب؛ حینئذٍ تأتی هذه الفکرة،  أنّه حاصل هذین الأمرین الترتبیین هو أن لا یُطلب من المکلف أن یجمع بین الضدین  حتی یکون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الشرط شرط للواجب لا للوجوب، هذا معناه أن یؤدی  إلی أن یطلب منه أن یجمع بین الضدین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 هذا؛  حینئذٍ یقال فی محل الکلام أنّ عصیان الأهم أو ترکه هو شرط فی وجوب المهم لا فی  الواجب، هذا الشرط حینئذٍ هل یُعقل أن یکون شرطاً فی الأمر الضمنی أو لا ؟ کلامنا  أصلاً فی أنّ الترتب هل یکون بین الأوامر الضمنیة، أو لا یکون إلاّ بین الأوامر  الاستقلالیة ؟ ویُراد الاستدلال علی أنّه لا یکون بین الأوامر الضمنیة، وإنّما  یکون بین الأوامر الاستقلالیة؛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أنّ الترتب بین الأوامر الضمنیة  یعنی أنّ الأمر الضمنی المتعلّق بالإخفات، أو المتعلّق بالجهر، أو المتعلّق بالقراءة  الإخفاتیة، أو القراءة الجهریة، لا إشکال فی أنّ هذا الأمر أمر ضمنی ولیس أمراً  استقلالیاً، إذا کان الترتب حاصلاً بین هذین الأمرین الضمنیین، یعنی الأمر  بالإخفات والأمر بالجهر، هذا معناه أنّ الأمر بالقراءة الإخفاتیة ـــــــ فرضاً  ـــــــ فی صلاة الصبح مشروط بترک القراءة الجهریة، یعنی عصیان الأمر الضمنی  بالجهر، فیکون الأمر الضمنی والوجوب الضمنی مشروط بهذا الشرط، فهو شرط للوجوب؛  لأنّ الشرط فی باب الترتب یکون شرطاً للوجوب ولیس للواجب، فإذا کان شرطاً للأمر  الضمنی؛ حینئذٍ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هل هو شرط لهذا الأمر الضمنی وحده دون سائر الأوامر  الضمنیة الأخری التی یجمعها المجموع المرکّب الذی یُعبر عنه بالصلاة الذی یشتمل  علی أوامر ضمنیة کثیرة، واحد منها الأمر بالقراءة الجهریة فی صلاة الصبح،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یؤمر بالصلاة الإخفاتیة مشروط بترک القراءة الجهریة، هذا الشرط إن کان شرطاً  لخصوص هذا الأمر الضمنی دون سائر الأوامر الضمنیة، فهذا فیه مشکلة، وهی أنّ هذا  غیر معقول؛ لأنّ الأمر الضمنی لیس له وجود فی عالم الجعل بنحوٍ مستقل، وإنّما له  وجود تحلیلی، هو یأمر بالصلاة وهذا هو الموجود فی عالم الجعل، وفی عالم التحلیل  نحن نحلله إلی أوامر ضمنیة بعدد الأجزاء ومنها الأمر بالقراءة الجهریة أو القراءة  الإخفاتیة، فلیس له وجود فی عالم الجعل بنحو مستقل بحیث یکون له قید مستقل فی قبال  الأمور الأخری، هذا من شأن الوجود المستقل فی عالم الجعل؛ حینئذٍ یُعقل أن یکون له  قید مستقل، أمّا هذا الأمر الضمنی، فلیس له وجود مستقل، الوجود المستقل هو الأمر  بالصلاة، أمّا الأوامر الضمنیة فلیس لها وجود مستقل حتی یکون لها قید مستقل، فهی  لا تقبل أن تقیّد قیداً مستقلاً عن سائر الأوامر الضمنیة، فی عالم الجعل الذی هو  عالم التقیید إمّا أن یکون القید راجعاً للأمر الاستقلالی الذی له وجود مستقل، وإمّا  أن یکون راجعاً إلیه، أمّا أن یکون راجعاً إلی الأمر الضمنی وحده من دون سائر الأوامر  الضمنیة، هذا لا یکون معقولاً باعتبار أنّ عالم التقیید هو عالم الجعل وفی عالم  الجعل الأمر الضمنی لیس له وجود مستقل، وإنّما هو وجود تحلیلی، فکیف یکون له قید  مستقل من دون أن یرجع القید إلی سائر الأوامر الضمنیة التی یشتمل علیها الأمر  بالمرکب المستقل،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تصور رجوع القید والشرط إلی خصوص الأمر الضمنی  حتی نتعقل وقوع الترتب فی الأوامر الضمنیة؛ لأنّ الترتب یُعتبر فیه أن یکون الشرط  شرطاً للوجوب ولیس شرطاً للواجب، یعنی الأمر الضمنی مشروط بهذا الشرط، وهذا لا  یُعقل فی الأوامر الضمنیة؛ لأنّ الأوامر الضمنیة لا وجود لها مستقل فی عالم الجعل،  فهی لا تقبل القید المستقل، أی أن تقیّد بقید من دون سائر الأوامر الضمنیة الأخری؛  بل القید إمّا أن یرجع إلی نفس الأمر الاستقلالی الموجود فی عالم الجعل، وإمّا أن  لا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لا یُتصوّر فی الأوامر الضمنیة، وإنّما یُتصوّر بین  الأوامر الاستقلالیة، فنرجع إلی ما تقدّم سابقاً من أنّه فی الأوامر الاستقلالیة  الترتب یکون معقولاً؛ لأنّه إذا لاحظنا الأوامر الاستقلالیة الضدان هما عبارة عن الصلاة  الجهریة والصلاة الإخفاتیة، وهما من الضدین اللذین لهما ثالث، فیؤمر بالصلاة  الإخفاتیة علی تقدیر ترک الصلاة الجهریة، وترک الصلاة الجهریة لیس ملازماً للصلاة  الإخفاتیة، فلا یلزم من طلبه طلب الحاصل حتی نقول أنّ هذا یخرج عن باب الترتب ولا  یکون صغری لکبری الترتب؛ بل یمکن أن یکون صغری لکبری الترتب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یتبیّن أنّ هذا الجواب لیس وارداً علی الوجه الثانی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وقوع  الترتب فی محل الکلام هو الالتزام بتعدد العقاب عند ترک الصلاة رأساً، باعتبار  وجود أمرین؛ لأنّه مأمور بالقصر وقد ترکه وعصاه ـــــــ بحسب الفرض ـــــــ فأُمر  بالتمام وقد عصاه أیضاً ـــــــ بحسب الفرض ـــــــ فتعدد الأمر یقتضی تعدد  العقاب، وهذا مما لا یمکن الالتزام به، أنّ الذی لا یصلی فی السفر لا تماماً ولا  قصراً یستحق عقابین؛ لأنّه إذا التزمنا بتعدد العقاب سوف یکون المسافر الجاهل  بوجوب القصر أسوء حالاً من المسافر العالم بوجوب القصر إذا ترک الصلاة؛ لأنّه لا  یعاقب إلاّ بعقابٍ واحد؛ لأنّه لم یخالف إلا أمراً واحداً، بینما الجاهل بوجوب  القصر إذا ترک الصلاة یُعاقب بعقابین، فسوف یکون أسوء حالاً من العالم، وهذا مما  لا یمکن الالتزام به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هذا الجواب منقوض بمسألة  المکلف الذی یترک الصلاة ونفترض أنّه کان واجداً للماء فی أول الوقت، ثم فقد الماء  بعد ذلک فی آخر الوقت، هذا أیضاً یؤمر بأمرین، عندما کان واجداً للماء یؤمر  بالصلاة مع الطهارة المائیة، وعندما فقد الماء واضطر أُمر بالصلاة مع الطهارة  الترابیة، وخالفهما معاً، فهل یُلتزم فی المقام بتعدد العقاب ؟ باعتبار أنّ  المیزان فی تعدد العقاب هو تعدد التکلیف، فکلما توجّه إلی المکلف تکلیفان ولو علی  نحو الطولیة، فأنّه یکون مستحقاً لأکثر من عقاب باعتبار تعدد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تقریباً  یکون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أُمر بالصلاة مع الطهارة المائیة، فخالف ولم یأتِ بها،  ثمّ بعد ذلک فقد الماء، فتوجّه إلیه الخطاب بالصلاة مع الطهارة الترابیة، فخالف  وترک الصلاة رأساً، فینبغی أن یعاقب بعقابین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هذه القضیة هو  أنّه لیس المیزان فی تعدد العقاب هو تعدد التکلیف بما هو تکلیف، ولو کان تعدد  التکلیف إنّما هو یشیر إلی ملاکٍ واحد وغرضٍ واحد ملزم، کلا وإنّما المیزان هو  تفویت الغرض الملزم، کلّما تعدد تفویت الغرض اللّزومی یتعدد العقاب، فإذا فرضنا  أنّ تکلیفین کانا یمثّلان غرضاً لزومیاً واحداً، بمعنی أنّ الأمر الترتبی إنّما  یؤمر به المکلف لغرض إدراک شیءٍ من مصلحة الواقع، یؤمر به لإدراک جزءٍ من الغرض  الذی لأجله یؤمر المکلف بالصلاة قصراً،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فاتتک الصلاة قصراً، فیجب علیک  أن تأتی بالصلاة تماماً؛ لأنّ الصلاة تماماً تدرک جزءً من المصلحة،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مصلحة واحدة وهناک ملاک واحد وغرض لزومی واحد، وهذا عندما یکون واحداً فالعقاب علی  تفویته یکون واحداً، وإن کان هناک تکلیفان طولیان ترتب أحدهما علی ترک الآخر، لکن  بالنتیجة المکلف التارک للصلاة هو فی الحقیقة فوّت علی نفسه غرضاً لزومیاً واحداً،  فلا یستحق أکثر من عقابٍ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فی المثال الذی ذُکر، وهو أنّ  هناک غرضاً واحداً والمکلف التارک للصلاة قد فوّت علی المولی غرضاً لزومیاً واحداً،  فلا یستحق إلاّ عقاباً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المناط فی تعدد العقاب هو تعدد التکلیف  بعنوانه، ولو کان تعدده لا یشیر إلی تعدد الأغراض اللّزومیة والملاکات الملزمة،  إذا کان لا یشیر إلی ذلک ولا یعنی ذلک لا یتعدد العقاب؛ بل یکون هناک عقاب واحد  فلا یلزم من تطبیق فکرة الترتب فی محل الکلام تعدد العقاب فی هذا الفرض الذی ذکره</w:t>
      </w:r>
      <w:r>
        <w:rPr>
          <w:rFonts w:eastAsia="IRNazanin" w:cs="IRNazanin"/>
          <w:color w:val="111111"/>
          <w:sz w:val="28"/>
          <w:szCs w:val="28"/>
          <w:rtl w:val="true"/>
          <w:lang w:bidi="fa-IR"/>
        </w:rPr>
        <w:t>.</w:t>
      </w:r>
      <w:bookmarkStart w:id="229" w:name="pg4993_29927"/>
    </w:p>
    <w:p>
      <w:pPr>
        <w:pStyle w:val="Heading2"/>
        <w:numPr>
          <w:ilvl w:val="1"/>
          <w:numId w:val="1"/>
        </w:numPr>
        <w:rPr/>
      </w:pPr>
      <w:bookmarkStart w:id="230" w:name="__RefHeading___Toc400522_774463916"/>
      <w:bookmarkStart w:id="231" w:name="_Toc77"/>
      <w:bookmarkEnd w:id="229"/>
      <w:bookmarkEnd w:id="230"/>
      <w:r>
        <w:rPr>
          <w:rtl w:val="true"/>
        </w:rPr>
        <w:t xml:space="preserve">الأصول العملیّة </w:t>
      </w:r>
      <w:r>
        <w:rPr>
          <w:rtl w:val="true"/>
        </w:rPr>
        <w:t xml:space="preserve">/ </w:t>
      </w:r>
      <w:r>
        <w:rPr>
          <w:rtl w:val="true"/>
        </w:rPr>
        <w:t>شرائط جریان الأصول العملیة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نُقل أنّه یقول أنّ  الترتب الذی طُرح کجواب عن الوجه الثانی ینافی الروایات الکثیرة الدالة علی أنّ  الواجب علی المکلّف فی کل یومٍ ولیلةٍ خمس صلوات؛ لأنّه یلزم علی القول بالترتب  کون الواجب علی المسافر الجاهل بوجوب القصر إذا صلّی تماماً ثمان صلوات، إذا فرضنا  أنّه صلّی الظهر تماماً والعصر تماماً والعشاء تماماً جاهلاً بوجوب القصر یلزم من  ذلک أن یکون الواجب علیه ثمان صلوات؛ لأنّه إذا صلّی الظهر تماماً جاهلاً بوجوب  القصر، فالواجب علیه هو صلاة القصر؛ لأنّه مسافر، وأیضاً وجب علیه صلاة الظهر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بالنسبة إلی العصر وبالنسبة إلی صلاة العشاء، فیکون الواجب علیه  أکثر من خمس صلوات، وهذا خلاف الروایات کثیرة</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یُنقض علیه بما  تقدم فی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الصلاة الاختیاریة فی أول الوقت، ثمّ یطرأ علیه  ظرف خاص یضطر فیه إلی أن یکون تکلیفه هو الصلاة الاضطراریة لا الاختیاریة کما فی  مثال الماء، اضطر بعد ذلک إلی عدم استعمال الطهارة المائیة، فیکون تکلیفه هو  الصلاة مع الطهارة الترابیة، هنا أیضاً یلزم أن یکون الواجب علیه أکثر من خمس  صلوات؛ لأنّه وجبت علیه الصلاة الاختیاریة، ثمّ وجبت علیه الصلاة الاضطراریة، فصار  الواجب علیه فی الیوم واللّیلة أکثر من خمس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لابدّ أن لا نلتزم  بهذا الشی، فإذا ترک الصلاة الاختیاریة واضطر وکُلّف بالصلاة الاضطراریة نفس الشیء  یقال من أنّ الواجب علیه فی الیوم واللّیلة أکثر من خمس صلوات، فهل یقال أنّ هذا  لا یمکن الالتزام به وأنّه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بالتأکید لیس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من هذا القبیل،  فینبغی الالتزام به، وهناک حل لهذا الإشکال، وهو أنّ الروایات الکثیرة المشار  إلیها التی تقول لا یجب فی الیوم واللیلة أکثر من خمس صلوات ناظر إلی الصلوات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الظهر، العصر،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الصلوات التی تتفرع عنها وتکون  بدائل لصلاة الظهر الاختیاریة، فالروایات لیست ناظرة إلیها ولا ترید أن تنفی وجوب  الصلاة الاضطراریة عند عدم التمکن من الإتیان بالصلاة الاختیاریة؛ لأن ّصلاة الظهر  بطهارة ترابیة اضطراراً لیست هی شیء آخر فی عرض الخمس صلوات الواجبة اساساً، وإنما  هی بطولها؛ لأنه لم یتمکن من الإتیان بصلاة الظهر بالطهارة المائیة وجبت علیه صلاة  الظهر مع الطهارة الترابیة؛ لأنّه لم یأتِ بصلاة الظهر قصراً لأنه مسافر، جهلاً  بالحکم وجبت علیه صلاة الظهر تماماً، لکنّها لیست فی عرض الأقسام الخمسة التی دلّت  الروایات علی أنّه لا یجب علی المکلف فی الیوم واللّیلة غیرها، فهذه الروایات لیست  ناظرة إلی هذه الأشیاء ولا تنفی وجوبها وتبقی محکّمة حتی فی مثل المقام، فلا  منافاة بین الالتزام بوجوب صلاة التمام علی المسافر الجاهل بوجوب القصر وبین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یتم الکلام عن الوجه الثانی لحل الإشکال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117"/>
      </w:r>
      <w:r>
        <w:rPr>
          <w:rFonts w:ascii="IRNazanin" w:hAnsi="IRNazanin" w:eastAsia="IRNazanin"/>
          <w:color w:val="111111"/>
          <w:sz w:val="28"/>
          <w:sz w:val="28"/>
          <w:szCs w:val="28"/>
          <w:rtl w:val="true"/>
          <w:lang w:bidi="fa-IR"/>
        </w:rPr>
        <w:t xml:space="preserve">  حیث فرض لحل الإشکال أن یکون ما یجیء به المکلف الجاهل بالحکم مشتملاً علی مصلحة  ملزمة، یقول أنّ صلاة التمام التی جاء بها المسافر الجاهل بوجوب القصر تشتمل علی  مصلحة ملزمة وملاک ملزم، کما أنّ الواجب الواقعی الذی هو صلاة القصر أیضاً یشتمل  علی مصلحة ملزمة وملاک تام، الفرق هو أنّ الواجب الواقعی یشترک مع التمام فی أنّ  کلاً منهما یشتمل علی مصلحة تامّة ملزمة، لکن هناک زیادة فی المصلحة موجودة صلاة  القصر، وهذه الزیادة التی فی صلاة القصر لا یمکن تدارکها إذا استوفی المکلف  المصلحة القائمة بصلاة التمام؛ وذلک للتضاد بین المصلحتین، بمعنی أنّ استیفاء  أحدهما یمنع من استیفاء المصلحة الأخری، فإذا استوفی المکلف المصلحة القائمة فی  التمام لا یمکنه أن یستوفی المصلحة الموجودة فی صلاة القصر والمختصّة بها، لوجود  تضاد بین المصلحتین والملاکین، یمکن فرض التضاد بین الملاکین بحیث أنّ المکلّف إذا  استوفی المصلحة الأقل أهمیة؛ حینئذٍ یتعذر علیه استیفاء المصلحة الأهم کما یُمثل  لذلک بالجائع، المصلحة هی فی أن یأکل ویشبع، وهی تتحقق بطعامٍ طیّبٍ لذیذٍ وفیه  مصلحة کبیرة، ویتحقق بأن یأکل طعاماً عادیاً یحقق مصلحة الشبع ویسدّ الجوع، لکن  المصلحة الموجودة فیه أقل من المصلحة الموجودة فی ذاک الطعام اللذیذ، والمکلّف إذا  أکل هذا الطعام فقد استوفی المصلحة؛ ولا یمکنه حینئذٍ أن یستوفی المصلحة الموجودة  فی الطعام اللّذیذ، فیوجد تضاد بین المصلحتین،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نفترض تضاد بین  المصلحتین، من استوفی مصلحة التمام لا یمکنه أن یستوفی المصلحة الموجودة فی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نحکم بصحة العمل الذی جاء به المسافر الجاهل بوجوب القصر باعتبار اشتمال ما  جاء به علی مصلحة ملزمة وملاک ملزم، فیُحکم بصحة العمل، والمفروض أنه لا یمکنه  استیفاء المصلحة الموجودة فی القصر للتضاد بینهما، فمن جهة حکمنا بصحة صلاته  وأیضاً نحکم باستحقاقه للعقاب لتفویته المصلحة الزائدة الأهم التی فوّتها نتیجة  ترکه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الحکم بصحة ما جاء به وبین استحقاقه العقاب، فتُحل  المشکلة بهذا التصویر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یظهر من کلماتهم أنّ  التمام وهو الفعل الذی جاء به المکلف المسافر الجاهل بوجوب القصر، مأمور به تعلّق  به الأمر الشرعی؛ لأنّ الروایات حکمت بصحته وعدم لزوم إعادته، الحکم بالصحة عندهم  یلازم تعلق الأمر به إذا کان عبادة، ومن هنا استفادوا من حکم الروایات بصحة ما جاء  به وهو التمام فی المثال أنّه مأمور به؛ ولذا تقدّم سابقاً فی الوجه الأول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الروایات التی تحکم بالصحة أنّ ما جاء به هذا  المکلف الجاهل یکون مأموراً به، وأجاب عن الوجه الأول بأنّ کون الفعل الذی یأتی به  الجاهل غیر مأمور به، وإنّما هو یکون مسقطاً للواجب هو خلاف الظاهر؛ لأنّ الروایات  تحکم بصحته، والحکم بالصحة فی العبادات یلازم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نقول أنّه لیس مأموراً به، وإنّما هو یسقط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هذا أنّهم یرون أنّ  الحکم بالصحة فی العبادات یلازم تعلّق الأمر بالعبادة؛ لأنّ عبادیة العبادة وصحتها  تتوقف علی تعلّق الأمر بها، ومن هنا ینشأ الإشکال؛ لأنّ التمام إذا کان مأموراً به  واقعاً فی حالة الجهل؛ فحینئذٍ لماذا استحقاق العقاب ؟ تقدّم سابقاً أنّ المکلف  یستحق العقاب علی ترک التعلم فی حالة مخالفة الواقع، أمّا فی حالة موافقة الواقع،  فلا یستحق العقاب علی الواقع، قد یستحق العقاب علی التجرّی، لکن لا یستحق العقاب  علی الواقع، المفروض أنّ التمام الذی جاء به مأمور به واقعاً فی حالة الجهل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للتعلم لم یؤدِ به إلی مخالفة الواقع، فلماذا یستحق العقاب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نرید 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المقام ینشأ من الجمع بین الحکم بالصحة واستحقاق العقاب، وهذا  الإشکال یبتنی علی دعوی الملازمة بین الحکم بالصحة وبین تعلّق الأمر بالفعل إذا  کان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الملازمة وقلنا بإمکان الحکم بصحة العبادة من دون  افتراض تعلق الأمر بها؛ فحینئذٍ یرتفع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الذی طرحه أنّه یحاول ویرید إنکار هذه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صحة  العبادة تنشأ من تعلق الأمر بها، لکن لیس هو السبب المنحصر والوحید للحکم بصحة  العبادة؛ بل یمکن أن نحکم بصحة العبادة من منشأ آخر لیس من جهة تعلق الأمر بها،  وإنما باعتبار اشتمالها علی المصلحة الملزمة والملاک الملزم وإن لم یؤمر بها، فهی  تصح لهذا الشیء، فإذا جاء بهذا العمل یحکم بصحته، ویستحق المکلّف العقاب لأنّ ترکه  التعلّم أدّی به إلی مخالفة الواجب الواقعی المأمور به الذی هو القصر؛ وحینئذٍ لا  یمکن لنا أن نسأل لماذا یستحق العقاب، فأنّه یستحق العقاب لأنه خالف الواقع، بینما  إذا قلنا أنّ التمام مأمور به شرعاً وواقعاً؛ فحینئذٍ لا یمکن لنا أن نقول أنّه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کلاً من القصر  والتمام فی حال الجهل یشتمل علی مصلحة تامة ملزمة، لکن مصلحة القصر فیها زیادة فی  المصلحة، وحیث أنّ المصلحتین متضادتین بمعنی أنّ استیفاء أحدهما یمنع من استیفاء  الأخری؛ حینئذٍ الشارع فی هکذا حالة یأمر بذی المصلحة الأهم وهو القصر ولا یأمر  بالتمام؛ لأنّه إذا أمر بالقصر فالمکلف حینئذٍ لا یتمکن أن یجمع بین الفعلین ویدرک  کلتا المصلحتین؛ وحینئذٍ إذا جاء المکلف بالتمام فی حال الجهل بوجوب القصر یأتی  الکلام السابق من الحکم بصحة صلاته لاشتمالها علی المصلحة الملزمة والملاک الملزم  وهذا یکفی فی صحة العبادة بلا فرض تعلق الأمر به کما هو یری، ولا یجب علیه الإتیان  بالقصر إذا جاء بالتمام؛ لأنّه لا یتمکن من استیفاء مصلحة القصر للتضاد بین  المصلحتین کما فرض؛ ولذا لا یجب علیه الإتیان بالقصر بعد ذلک حتی إذا ارتفع جهله  فی داخل الوقت؛ وحینئذٍ المفروض أنه تارک للتعلم عن تقصیر، فیستحق العقاب علی ترک  التعلم؛ لأنه أدّی به إلی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الحقیقة یرجع  إلی أنّ المصلحة الموجودة فی القصر کأنّها تنحل إلی شیئین، إلی أصل المصلحة  وزیادة، أصل المصلحة یشترک فیها القصر مع التمام، أمّا الزیادة فتختص بالقصر، معنی  اشتراک القصر والتمام فی أصل المصلحة هو أنّ المصلحة فی الحقیقة موجودة فی الجامع  بین القصر والتمام، لکن الزیادة لیست موجودة فی الجامع، وإنما هی مختصة بالقصر،  وهذا المقدار الزائد یکون بدرجة الإلزام؛ ولذا قلنا أنّ الشارع أمر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واجه هذا الوجه اعتراضات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إلیه بنفسه وأجاب عنه،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ذکرته یلزم أن نلتزم بصحة  الصلاة تماماً حتی مع العلم بوجوب القصر ولا نخص الحکم بصحة الصلاة تماماً بحالة  الجهل بوجوب القصر؛ لأنّ المفروض أنّ التمام یشتمل علی مصلحة ملزمة وملاک ملزم،  فإذا جاء به المکلف، سواء جاء به فی حالة الجهل أو فی حالة العلم؛ حینئذٍ لابدّ أن  یحکم بصحته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وأجاب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أصل المصلحة القائمة فی الجامع بین القصر والتمام لیست قائمة فی الجامع  بین القصر والتمام مطلقاً، وإنّما المصلحة القائمة بالجامع بین القصر والتمام  المقیّد بالجهل بوجوب القصر، فالتمام فی حالة العلم بوجوب القصر لا مصلحة فیه حتی  یحکم بصحته، فالاعتراض ناشئ من تخیّل أن أصل المصلحة قائم بالجامع بین القصر  والتمام مطلقاً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من  أنّه لا یصح فرض التضاد بین المصلحتین والملاکین، أصلاً التضاد بین المصالح  والملاکات هو شیء خیالی، الشیء الذی نتعقّله ونتصوره هو التضاد بین ما یحصّل  الملاک وما یحصّل المصالح، أمّا التضاد بین نفس المصالح ونفس المبادئ فهو شیء غیر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الوجه الذی ذکره قائم علی افتراض وجود تضاد بین المصلحتین وقال بعدم  الأمر بالتمام، فلیس هناک تضاد بین الأمر بالتمام وبین الأمر بالقصر، وإنما فرض  التضاد بین المصلحة الموجودة فی التمام وبین المصلحة الموجودة فی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المعقول والمتصوّر هو التضاد بین هذا الواجب وذاک الذی هو یحصّل المصلحة</w:t>
      </w:r>
      <w:r>
        <w:rPr>
          <w:rFonts w:eastAsia="IRNazanin" w:cs="IRNazanin"/>
          <w:color w:val="111111"/>
          <w:sz w:val="28"/>
          <w:szCs w:val="28"/>
          <w:rtl w:val="true"/>
          <w:lang w:bidi="fa-IR"/>
        </w:rPr>
        <w:t>.</w:t>
      </w:r>
      <w:bookmarkStart w:id="232" w:name="pg4993_29937"/>
    </w:p>
    <w:p>
      <w:pPr>
        <w:pStyle w:val="BookText"/>
        <w:rPr/>
      </w:pPr>
      <w:bookmarkEnd w:id="232"/>
      <w:r>
        <w:rPr>
          <w:rFonts w:ascii="IRNazanin" w:hAnsi="IRNazanin" w:eastAsia="IRNazanin"/>
          <w:color w:val="111111"/>
          <w:sz w:val="28"/>
          <w:sz w:val="28"/>
          <w:szCs w:val="28"/>
          <w:rtl w:val="true"/>
          <w:lang w:bidi="fa-IR"/>
        </w:rPr>
        <w:t>یمکن الجواب عن هذا الاعتراض  بالمثال الذی ذکرناه، القضیة لیست خیالیة؛ بل لها واقع خارجی فی مثال الجائع الذی  هناک طعامان یسدّان جوعه ویحققان له مصلحة الشبع، طعام واجد لمصلحة عالیة وطعام  عادی لکن یحقق المصلحة، ومن الواضح أنّه إذا استوفی أحدی المصلحتین لا یمکنه  استیفاء المصلحة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لدیه أرض زراعیة ودار الأمر بین أن  یسقیها بماءٍ فیه شیء من الملوحة ولکنه یحقق المصلحة، وهناک ماء آخر لیس فیه ملوحة  أصلاً ویحقق المصلحة بنحوٍ تام وکامل، فی هذه الحالة استیفاء هذه المصلحة یمنعه من  استیفاء المصلحة الأخری، هناک تضاد بین نفس المصلحتین، یعنی أنّ المصلحة المترتبة  علی سقی الأرض بالماء الذی فیه ملوحة، والمصلحة التی تترتب علی سقی الأرض بالماء  الحلو الصافی، إذا استوفی أحداهما؛ فحینئذٍ لا یمکنه استیفاء الأخری، لیس شیئاً  عجیباً وغریباً أن نفترض ذلک، أصل الافتراض لیس فیه مشکلة، نحن لا نرید أن نبحث  بحثاً إثباتیاً وما هو الدلیل علی أنّ المصلحة تکون هکذا، وأنّ هناک تضاداً بین  المصلحتین، وإذا أدرک هذه المصلحة لا یتمکن من استیفاء المصلحة الأخری، وإنّما  بحثنا ثبوتی، هناک إشکال ثبوتی ونرید أن نجیب عنه بجوابٍ أیضاً ثبوتی، فنفترض  شیئاً ونقول أنّ هذا یحل الإشکال، ولیس الکلام إثباتی، فیمکن فرض هذا ولا مجال  لإنکاره بعد وقوعه فی الأمور الخارجیة المتعارفة، فأنّه یمکن فرض أن یکون هناک  تضاد بین المصلحتین</w:t>
      </w:r>
      <w:r>
        <w:rPr>
          <w:rFonts w:eastAsia="IRNazanin" w:cs="IRNazanin"/>
          <w:color w:val="111111"/>
          <w:sz w:val="28"/>
          <w:szCs w:val="28"/>
          <w:rtl w:val="true"/>
          <w:lang w:bidi="fa-IR"/>
        </w:rPr>
        <w:t>.</w:t>
      </w:r>
    </w:p>
    <w:p>
      <w:pPr>
        <w:pStyle w:val="Heading2"/>
        <w:numPr>
          <w:ilvl w:val="1"/>
          <w:numId w:val="1"/>
        </w:numPr>
        <w:rPr/>
      </w:pPr>
      <w:bookmarkStart w:id="233" w:name="__RefHeading___Toc400524_774463916"/>
      <w:bookmarkStart w:id="234" w:name="_Toc78"/>
      <w:bookmarkEnd w:id="233"/>
      <w:r>
        <w:rPr>
          <w:rtl w:val="true"/>
        </w:rPr>
        <w:t xml:space="preserve">الأصول العملیّة </w:t>
      </w:r>
      <w:r>
        <w:rPr>
          <w:rtl w:val="true"/>
        </w:rPr>
        <w:t xml:space="preserve">/ </w:t>
      </w:r>
      <w:r>
        <w:rPr>
          <w:rtl w:val="true"/>
        </w:rPr>
        <w:t>شرائط جریان الأصول العملیة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أشار إلیه فی نفس الکفایة وأجاب عنه، </w:t>
      </w:r>
      <w:r>
        <w:rPr>
          <w:rStyle w:val="FootnoteAnchor"/>
          <w:rtl w:val="true"/>
        </w:rPr>
        <w:footnoteReference w:id="120"/>
      </w:r>
      <w:r>
        <w:rPr>
          <w:rFonts w:ascii="IRNazanin" w:hAnsi="IRNazanin" w:eastAsia="IRNazanin"/>
          <w:color w:val="111111"/>
          <w:sz w:val="28"/>
          <w:sz w:val="28"/>
          <w:szCs w:val="28"/>
          <w:rtl w:val="true"/>
          <w:lang w:bidi="fa-IR"/>
        </w:rPr>
        <w:t xml:space="preserve">  والإشکال الذی ذکره موجود فی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هذا الوجه یستلزم أن یکون صلاة التمام مانعاً عن  الإتیان بصلاة القصر؛ لأنّه فُرض فی هذا الوجه أنّ المکلّف عندما یأتی بالتمام لا  یتمکن من استیفاء مصلحة صلاة القصر، فیصبح المکلّف عاجزاً عن صلاة القصر ذات  المصلحة الخاصة عندما یصلی صلاة التمام، فتکون صلاة التمام مانعة عن الإتیان بصلاة  القصر علی ما لها من المصلحة الملزمة والملاک التام؛ وحینئذٍ یقال بأنّ صلاة  التمام تکون حرام، باعتبار أنّ عدم المانع من مقدمات حصول الشیء وهذا معناه أنّ  عدم التمام یکون من مقدمات صلاة القصر؛ لأنّ التمام یمنع من صلاة القصر بمرتبتها  التامّة کواجب واقعی، فعدم التمام یکون من مقدّمات صلاة القصر؛ وحینئذٍ یکون  واجباً؛ لأنّه مقدّمة، ومقدّمة الواجب واجبة، فعدم التمام یکون واجباً؛ وحینئذٍ  یکون نقیضه الذی هو التمام حراماً، فیقع فاسداً؛ لأنّ النهی فی العبادات یقتضی  الفساد، فکیف یُحکم بصحتها ؟</w:t>
      </w:r>
    </w:p>
    <w:p>
      <w:pPr>
        <w:pStyle w:val="BookText"/>
        <w:rPr/>
      </w:pPr>
      <w:r>
        <w:rPr>
          <w:rFonts w:ascii="IRNazanin" w:hAnsi="IRNazanin" w:eastAsia="IRNazanin"/>
          <w:color w:val="111111"/>
          <w:sz w:val="28"/>
          <w:sz w:val="28"/>
          <w:szCs w:val="28"/>
          <w:rtl w:val="true"/>
          <w:lang w:bidi="fa-IR"/>
        </w:rPr>
        <w:t>أجاب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الاعتراض بأننا نسلّم بأنّ التمام والقصر ضدان، لکن ثبت فی محله أنّ عدم أحد  الضدین لیس مقدمة للضد الآخر؛ وإنّما عدم أحد الضدّین ووجود الضد الآخر فقط أمران  متلازمان، وهذا التلازم هو نتیجة التضاد بین وجودیهما، فیکون عدم أحدهما ملازماً  مع وجود الضد الآخر من دون أن یکون عدم أحدهما مقدّمة لوجود الضد الآخر فحینئذٍ  کیف یُجعل عدم التمام من مقدّمات وجود صلاة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لیس تامّاً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أورد علی هذا الجواب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بحثنا  عن مرکز التضاد سنجد أنّه لیس بین صلاة القصر وصلاة التمام لوضوح أنّ لیس بینهما  تضاد؛ لإمکان الجمع بینهما، فبإمکان المکلف أن یصلی صلاة التمام وأن یصلی صلاة  القصر، وإنّما التضاد یکون بین الملاکین وبین المصلحتین التی یقتضیهما کل واحدٍ من  هذین الفعلین، بمعنی أنّ استیفاء إحدی المصلحتین تمنع من استیفاء المصلحة الأخری،  مرکز التضاد هو الملاکات لا الأفعال، فالتضاد یکون بین المصلحة التی تتحقق  بالإتیان بصلاة القصر والمصلحة التی تتحقق بالإتیان بصلاة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یکون کل واحدٍ من القصر والتمام هو علّة وسبب لتحقق مصلحته، فصلاة القصر علّة وسبب  لتحقق مصلحة القصر، وصلاة التمام علّة وسبب لتحقق مصلحة التمام، فهناک فعلان وهناک  مصلحتان، المصلحتان معلولتان للفعلین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ثبت فی محله کما اشار إلیه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توقف بین الضد وعدم الضد الآخر، بمعنی أنّ عدم  أحد الضدّین لیس من مقدمات وجود الضد الآخر، لکن فی نفس الوقت أنّ عدم علّة أحد  الضدین یکون من مقدمات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أنّ لدینا ضدّان برودة وحرارة،  الحرارة لها علّة وهی النار، ثبت أنّ عدم النار التی هی عدم علّة الحرارة من  مقدّمات وجود البرودة؛ لأنّ النار تمنع من تأثیر مقتضی البرودة فی البرودة، فوجود  النار یکون مانعاً وعدمها یکون عدم مانع، وعدم المانع هو مما یتوقف علیه وجود  الشیء، فوجود البرودة یتوقف علی عدم النار، یعنی عدم علّة أحد الضدین یکون من  مقدّمات 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الفکرة التی طبقناها علی مثال البرودة والحرارة،  الآن نطبقها فی محل الکلام حیث التضاد قائم بین المصلحتین اللّتین تتحققان بهذین  الفعلین لا بین الفعلین، هذان أمران بینهما تضاد، بمعنی أنّ استیفاء أحدهما یمنع  من استیفاء الآخر، علّة وسبب هاتین المصلحتین هما نفس الفعلین؛ لأنّ الفعل یعتبر  بمثابة السبب التولیدی بالنسبة للمصلحة، فالقصر سبب تولیدی لمصلحته، والتمام أیضاً  سبب تولیدی لمصلحته، فیوجد تضاد بین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علّة أحد الضدین یکون من  مقدمات وجود الضد الآخر، بمعنی فی محل الکلام أنّ التمام الذی هو علّة لمصلحة  التمام یکون عدمه من مقدمات وجود مصلحة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مصلحة القصر وتحققها  موقوفة علی عدم المانع، فتکون موقوفة علی عدم التمام، عدم التمام باعتباره یمثّل  عدم علة أحد الضدین؛ لأنّ التمام علّة لمصلحته الذی هو مصلحة التمام أحد الضدین؛  لأنّ التضاد بین الملاکات، عدم التمام یعنی عدم علة أحد الضدین یکون من مقدمات  وجود الضد الآخر، یعنی من مقدّمات وجود مصلحة القصر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صار عدم التمام من مقدمات وجود الواجب، أی  من مقدمات صلاة القصر بما لها من الملاک والمصلحة؛ فحینئذٍ إذا قلنا بأنّ مقدمة  الواجب واجبة فیکون عدم التمام واجب بالوجوب المقدّمی، وبالتالی یحرم نقیضه، فیرد  الإشکال السابق علی الوجه الذی ذکره فی الکفایة، ولا ینفع حینئذٍ جواب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جوابه یقول أنّ عدم أحد الضدین لیس من مقدمات وجود  ضده، نحن نسلّم هذا، لکن عدم علّة أحد الضدین هو من مقدمات وجود الضد الآخر  باعتبار أنّه یمثل عدم مانع، وعدم المانع من جملة مقدمات وجود الشیء، فإذا ضممنا  لذلک أنّ التضاد إنما هو بین المصلحتین لا بین الفعلین، یکون عدم التمام من مقدمات  وجود صلاة القصر بما لها من المصلحة باعتباره عدم مانع، فإذا کان من مقدماته وقلنا  بأنّ مقدمة الواجب واجبة، یکون عدم التمام واجباً، فیحرم نقیضه وهو التمام، وبناءً  علی الملازمة بین حرمة العبادة وفسادها، فتقع صلاة التمام فاسدة، فیرجع الإشکال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الإیراد مبنی علی افتراض أنّ مقدمة الواجب تتصف  بالوجوب الشرعی الذی یتعلق به الأمر الشرعی المولوی علی غرار سائر الأوامر، فتکون  مأمور بها بالأمر المقدمی الذی هو أمر شرعی کما هو الحال فی سائر الأوامر  المولویة، غایة الأمر أنّ هذا الأمر مقدّمی ولیس نفسیاً، لکنه أمر شرعی یتعلق بمقدمة  الواجب؛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التسلسل سوف یؤدی إلی الالتزام بوجوب ترک التمام  وجوباً مقدمیاً، فیتعلق به أمر شرعی، وإذا تعلق به أمر شرعی؛ حینئذٍ یحرم نقیضه  الذی هو نفس صلاة التمام، وإذا حرمت تقع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أصل وجوب مقدمة  الواجب، فالمسألة واضحة، ویندفع هذا الإشکال؛ لأنّه قائم علی أن یصل إلی نتیجة أنّ  عدم التمام مقدّمة لوجود صلاة القصر الواجب الواقعی، فإذا صار مقدمة یکون عدم  التمام واجب بالوجوب المقدمی، وإذا صار واجباً یحرم نقیضه، فهذا الإشکال قائم علی  افتراض أنّ مقدّمة الواجب واجبة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سلّمنا أنّ مقدمة الواجب واجبة، المقصود بوجوب  مقدمة الواجب هل هو تعلق أمر شرعی مولوی بالمقدمة ؟ حتی نقول أنّ ترک التمام تعلّق  به أمر شرعی، فیحرم نقیضه فیقع التمام فاسداً ؟ أو نقول بناءً علی تسلیم أنّ مقدمة  الواجب واجبة، فالمقصود بذلک هو فقط إثبات المحبوبیة ولیس أمراً شرعیاً، باعتبار  أننا لا نستطیع أن نفرض علی المولی أن یأمر بمقدمة الواجب لمجرّد توقف الواجب  علیها، العقل لا یدرک هذا المعنی، وإنّما ما یدرکه العقل هو أنّ المحبوبیة  المتعلّقة بذی المقدمة مع فرض أنّ ذی المقدمة یتوقف علی مقدمات وجودیة، فتسری هذه  المحبوبیة من ذی المقدمة إلی المقدّمات، فما یثبت هو فقط تعلق محبوبیة بمقدمة  الواجب؛ حینئذٍ إذا تمّ هذا وأنّ الثابت ـــــــ بناءً علی وجوب مقدمة الواجب  ـــــــ هو فقط المحبوبیة، المحبوبیة فی المقدمة لا تنافی إمکان التقرب بنقیضها،  یعنی یثبت محبوبیة ترک التمام باعتباره مقدّمة لفعل صلاة القصر الواجب الواقعی،  ولیس معنی محبوبیة ترک التمام أنّ التمام یقع حراماً، وإنّما غایته أن یقع التمام  مبغوضاً، وهذه المبغوضیة هل تنافی التقرب به لو جاء به المکلّف بحیث یقع عبادة ؟  وهل یقع صحیحاً أو لا ؟ قیاساً لمحل الکلام علی العبادات المکروهة ینبغی أن نلتزم  بأنّه لا ینافی ذلک، العبادات المکروهة عندما یکون التقرب بالجامع وإن کانت  الخصوصیة مبغوضة، لکن یمکن التقرب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من هذا القبیل، بمعنی أنّ هذا  بالرغم من کونه مبغوضاً، لکنه یمکن التقرب به إذا جاء به ولا یکون هذا موجباً  لبطلانه وفساده، الأمر یتعلّق به، والمحبوبیة موجودة فیه؛ إذ بحسب فرض الکلام أنّ  هناک محبوبیة متعلقة بالتمام، نحن بهذا الکلام اثبتنا أنّ ترک التمام أیضاً محبوب؛  حینئذٍ یکون فعل التمام وترکه محبوباً، کلٌ منهما محبوب، أمّا فعل التمام؛ فلأنه  محبوب بحسب الفرض، وأمّا ترک التمام، فیکون محبوباً باعتبار أنّه یکون مقدمة لفعل صلاة  القصر التی هی الواجب الواقعی، فیکون کل منهما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لا  مانع من أن یتقرب بالفعل باعتبار أنّ فیه محبوبیة ویقع صحیحاً، وإن کان من جهة  ٍأخری یکون مبغوضاً؛ لأنّ ترک التمام محبوب، ولازم کون ترک التمام محبوب أن یکون  فی التمام شیء من المبغوضیة، لکن هذه المبغوضیة الموجودة فی التمام لا تنافی وقوع  التمام صحیحاً ومقرّباً کما هو الحال فی الصلاة فی الحمام حیث أنّ الصلاة فی  الحمام فیها مبغوضیة، لکن هذه المبغوضیة لا تمنع من محبوبیة أصل الفعل، فیقع الفعل  صحیحاً ومقرّباً، وإذا صلّی فی الحمّام تقع صلاته صحیحة وإن کانت هناک 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التمام فیه محبوبیة ـــــــ بحسب الفرض ــــــ وترک  التمام فیه محبوبیة بحسب هذه المقدمات، والمحبوبیة التی فی ترک التمام تستلزم نوع  من المبغوضیة فی التمام، لکنّ هذه المبغوضیة فی التمام لا تمنع من التقرب بالتمام  لکونه محبوباً بحسب الفرض؛ فحینئذٍ یقع الفعل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عن هذا  الإیراد</w:t>
      </w:r>
      <w:r>
        <w:rPr>
          <w:rFonts w:eastAsia="IRNazanin" w:cs="IRNazanin"/>
          <w:color w:val="111111"/>
          <w:sz w:val="28"/>
          <w:szCs w:val="28"/>
          <w:rtl w:val="true"/>
          <w:lang w:bidi="fa-IR"/>
        </w:rPr>
        <w:t>.</w:t>
      </w:r>
      <w:bookmarkStart w:id="235" w:name="pg4993_29944"/>
    </w:p>
    <w:p>
      <w:pPr>
        <w:pStyle w:val="Heading2"/>
        <w:numPr>
          <w:ilvl w:val="1"/>
          <w:numId w:val="1"/>
        </w:numPr>
        <w:rPr/>
      </w:pPr>
      <w:bookmarkStart w:id="236" w:name="__RefHeading___Toc400526_774463916"/>
      <w:bookmarkStart w:id="237" w:name="_Toc79"/>
      <w:bookmarkEnd w:id="235"/>
      <w:bookmarkEnd w:id="236"/>
      <w:r>
        <w:rPr>
          <w:rtl w:val="true"/>
        </w:rPr>
        <w:t xml:space="preserve">الأصول العملیّة </w:t>
      </w:r>
      <w:r>
        <w:rPr>
          <w:rtl w:val="true"/>
        </w:rPr>
        <w:t xml:space="preserve">/ </w:t>
      </w:r>
      <w:r>
        <w:rPr>
          <w:rtl w:val="true"/>
        </w:rPr>
        <w:t>شرائط جریان الأصول العملیة بحث الأصول</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الاعتراض الثالث علی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وذکرنا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الاعتراض، ثمّ ذکرنا ما  یرد علی جوابه من إیراد، وما یقال فی دفع ذلک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دفع هذا الإیراد بشیء آخر غیر ما تقدّم، وذلک بافتراض  أنّ المانع هو خصوصیة التمام ولیس الجامع، بمعنی أنّ فی صلاة التمام خصوصیة تمنع  من ترتب مصلحة صلاة القصر علی صلاة القصر، وأمّا الجامع بین القصر والتمام، فهذا  لا یمنع من ترتب مصلحة صلاة القصر علی صلاة القصر؛ بل أنّه یکون محققاً للمصلحة  المشترکة بین القصر والتمام لا أنّه یکون مانعاً من ترتب مصلحة القصر علی صلاة  القصر،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جامع لا یمنع من ترتب مصلحة صلاة القصر علی صلاة القصر، هناک  خصوصیة فی التمام تکون مانعة؛ وحینئذٍ یمکن فرض التقرّب بالجامع، فیقع الفعل عبادة  ویتقرب بالجامع، بالرغم من أنّ الخصوصیة تکون مانعة من ترتب مصلحة صلاة القصر علی  صلاة القصر، فیأتی فیها الحدیث السابق من أنّها تکون من قیود الواجب، فتکون من  مقدماته وتکون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إذا فرضنا أنّ ما یکون مقرّباً غیر ما یکون  مانعاً ما یکون مقرباً هو الجامع المتحقق فی ضمن صلاة التمام، وما یکون مانعاً من  ترتب مصلحة صلاة القصر علی صلاة القصر هو الخصوصیة الموجودة فی صلاة التمام، فإذا  فرّقنا بین ما یکون مقرباً وبین ما یکون مانعاً تنتهی المسألة؛ لأنّ الإشکال  أساساً مبتنٍ علی افتراض أنّ ما یکون مانعاً هو الذی یکون مقرباً، فیسأل أنّه کیف  یمکن الجمع بینهما ؟ هذا من جهة یکون جامعاً، فکیف یکون مقرباً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فرّقنا بینهما علی اساس جامع وخصوصیة، وأنّ الذی یمنع هو الخصوصیة؛  حینئذٍ یتقرب بالجامع، والمانع لیس هو الجامع، وإنّما هو الخصوصیة الموجودة فی  صلاة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الاعتراض الثالث لا یرِد علی الوجه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صلاة القصر لا تخلو من أحد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نفترض أنّ مصلحة صلاة القصر لیست مقیّدة بعدم  سبق التمام، وإمّا أن نفترض أنّها مقیّدة بعدم سبق التمام، إن لم تکن مقیدة؛  حینئذٍ لابدّ أن یُلتزم بوجوب إعادة الصلاة قصراً حتی لو صلّی تماماً؛ لأنّ مصلحة  صلاة القصر لیست مقیدة بعدم سبق التمام، فحتی لو صلّی تماماً بإمکان المکلف أن  یأتی بصلاة العصر قصراً ویدرک مصلحة صلاة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مصلحة صلاة القصر مقیدة بعدم سبق  التمام؛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مصلحة فی صلاة القصر إذا صلّی تماماً،  فلماذا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أنّه جاء بالتمام، فأدرک مصلحة التمام، ومصلحة القصر لا  وجود لها؛ لأنها مقیدة بعدم سبق التمام، فإذا صلّی تماماً لا مصلحة فی صلاة القصر  حینئذٍ، فلماذا یُعاقب المکلف ؟</w:t>
      </w:r>
    </w:p>
    <w:p>
      <w:pPr>
        <w:pStyle w:val="BookText"/>
        <w:rPr/>
      </w:pPr>
      <w:r>
        <w:rPr>
          <w:rFonts w:ascii="IRNazanin" w:hAnsi="IRNazanin" w:eastAsia="IRNazanin"/>
          <w:color w:val="111111"/>
          <w:sz w:val="28"/>
          <w:sz w:val="28"/>
          <w:szCs w:val="28"/>
          <w:rtl w:val="true"/>
          <w:lang w:bidi="fa-IR"/>
        </w:rPr>
        <w:t>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تفویت مصلحة القصر،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القصر لا  مصلحة فیها إذا صلّی تماماً؛ لأنّ مصلحة صلاة القصر ـــــــ بحسب الفرض ــــــ  مقیّدة بعدم سبق التمام، فإذا صلّی تماماً لا مصلحة فی صلاة القصر، فلا معنی  للعقاب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معنی للعقاب علی مصلحة التمام؛ لأنّ المفروض أنّه  أدرک مصلحة التمام عندما صلّی تماماً، فعلی ماذا یُعاقب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کأنّه مبنی علی افتراض أنّ قید عدم سبق  التمام هو من قیود الوجوب، یعنی علی غرار تقیّد الحج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قیود اتّصاف الفعل بکونه ذا مصلحة؛ حینئذٍ یکون لهذا الکلام وجه؛ لأنّ  عدم سبق التمام من قیود اتصاف صلاة القصر بکونها ذا مصلحة، فإذا صلّی تماماً؛  فحینئذٍ لا تکون صلاة القصر ذا مصلحة؛ لأنّ عدم سبق التمام من قیود اتصافها بکونها  ذا مصلحة، فمع الإتیان بصلاة التمام لیست هناک مصلحة فی صلاة القصر، فیرِد الإشکال  من أنّ العقاب علی ماذا یکون ؟ لکن هذا غیر صحیح؛ لأنّ عدم سبق التمام لیس من قیود  الاتصاف، یعنی لیس من قیود الوجوب، وإنّما هو من قیود الواجب، بمعنی أنّ ترتب مصلحة  صلاة القصر علی صلاة القصر موقوف علی عدم سبق التمام؛ لما قلناه من أنّ صلاة  التمام تمنع من ترتب مصلحة صلاة القصر علی صلاة القصر لا أنّها توجب سلب الفعل عن  کونه ذا مصلحة، فهی من قیود الترتب والواجب ولیست من قیود الوجوب والاتّصاف، بناءً  علی هذا یرتفع الاعتراض؛ لأنّه حتی لو افترضنا أنّ المکلّف صلّی تماماً، لکن هل  معنی ذلک أنّ القصر لا یتصف بکونه ذا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إنّما لا یکون ذا مصلحة عندما  یکون عدم سبق التمام من قیود الاتصاف، فإذا سبق التمام لا یتصف الفعل بکونه ذا  مصلحة، لکنه لیس من قیود الاتصاف، فیبقی القصر متصفاً بکونه ذا مصلحة حتی إذا سبق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ترتب هذه المصلحة علی صلاة القصر موقوف علی عدم  صلاة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نقول بأنّ القصر لا یتصف بکونه ذا مصلحة بمجرّد أن  یأتی بصلاة التمام بحیث یصح لنا أن نقول لیس فی الفعل مصلحة، فلماذا العقاب؟ کما  ذُکر فی الإشکال؛ بل یبقی الفعل ذا مصلحة، ویکون العقاب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الرابع وجوابه، وبهذا یتم الکلام عن الوجه الثالث من وجوه دفع الإشکال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 لدفع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یُلتزم بأنّ هناک أمران  فی محل الکلام، أحد الأمرین یتعلّق بالجامع بین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یختص  بأحد فردی الجامع الذی هو فی محل کلامنا صلاة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یُفترض أنّ أحد فردی  الجامع الذی هو التمام مترتب علی الجهل بالأمر بالفرد الآخر، أی الجهل بالأمر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هو نفس ما قاله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بینهما إلاّ فی شیءٍ واحد وهو 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یفترض أنّ  التعدد فی المطلوب یکون بلحاظ عالم الملاک والمصالح والمبادئ ولم یفرض التعدد فی  الخطاب، هو سکت ولم یقل هناک أمران أمر بالجامع وأمر بالفرد، الجامع والفرد ذکره  بلحاظ عالم الملاک، فقال أنّ هناک مصلحة تترتب علی الجامع بین القصر والتمام وهناک  مصلحة خاصة تترتب علی أحد الفردین، یعنی علی خصوص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نفس هذه الفکرة،  غایة الأمر أنه بدل أن یقول هناک خطاب یتعلق بالجامع وخطاب یتعلق بالفرد، قال أنّ  هناک مصلحتین ولیس أمرین، أحداهما تترتب علی الجامع بین القصر والتمام والأخری  تترتب علی الفرد وهو القصر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التوجیه یُراد بیان أنّ هناک  تعدداً فی الملاک وفی الخطاب ولیس فقط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أمران، کلٌ منهما  ینشأ من مصلحة، وهذان الأمران أحدهما یتعلق بالجامع، والآخر یتعلق بالخصوصیة وهی  القصر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یمکننا أن نقول أنه مثل الترتب الذی قال به الشیخ  کاشف الغطاء الذی تقدّم فی الوجه الثانی، هذا أیضاً ترتب بالنتیجة، غایة الأمر أنّ  هذا ترتب یعبّر عنه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هو الترتب  الحقیقی الذی یفترض أنّ الأمر بالتمام مترتب علی الجهل بالأمر بالقصر، لکنه لم  یفترض وجود أمر بالجامع، وإنما افترض وجود أمرین أحدهما یتعلق بالقصر والآخر یتعلق  بالتمام، لکن فی فرض الجهل بالأمر الأول مثل الصلاة والإزالة، حیث هناک أمران  أحدهما یترتب علی عصیان الأمر الأول، أمّا هنا فیترتب علی الجهل بالأمر الأول، فهو  ترتب حقیقی، بینما هنا الترتب لیس حقیقیاً، وإنما هو ترتب مسامحی، بمعنی أنّ هناک  أمراً یتعلق بالجامع بین القصر والتمام وهناک أمر یتعلق بالقصر، لکنّ هذا الأمر  بالجامع، الأمر بأحد فردیه یکون مقیداً ومترتباً علی الجهل بالأمر الثانی الذی هو  الأمر بالقصر</w:t>
      </w:r>
      <w:r>
        <w:rPr>
          <w:rFonts w:eastAsia="IRNazanin" w:cs="IRNazanin"/>
          <w:color w:val="111111"/>
          <w:sz w:val="28"/>
          <w:szCs w:val="28"/>
          <w:rtl w:val="true"/>
          <w:lang w:bidi="fa-IR"/>
        </w:rPr>
        <w:t>.</w:t>
      </w:r>
      <w:bookmarkStart w:id="238" w:name="pg4993_29950"/>
    </w:p>
    <w:p>
      <w:pPr>
        <w:pStyle w:val="Heading2"/>
        <w:numPr>
          <w:ilvl w:val="1"/>
          <w:numId w:val="1"/>
        </w:numPr>
        <w:rPr/>
      </w:pPr>
      <w:bookmarkStart w:id="239" w:name="__RefHeading___Toc400528_774463916"/>
      <w:bookmarkStart w:id="240" w:name="_Toc80"/>
      <w:bookmarkEnd w:id="238"/>
      <w:bookmarkEnd w:id="239"/>
      <w:r>
        <w:rPr>
          <w:rtl w:val="true"/>
        </w:rPr>
        <w:t xml:space="preserve">الأصول العملیّة </w:t>
      </w:r>
      <w:r>
        <w:rPr>
          <w:rtl w:val="true"/>
        </w:rPr>
        <w:t xml:space="preserve">/ </w:t>
      </w:r>
      <w:r>
        <w:rPr>
          <w:rtl w:val="true"/>
        </w:rPr>
        <w:t>شرائط جریان الأصول العملیة بحث الأصول</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الوجه الرابع لدفع الإشکال وهو أن  یُلتزم بوجود أمرین أحدهما متعلّق بالجامع بین صلاة القصر وصلاة التمام، والآخر متعلّق  بصلاة القصر فقط، لکن أحد الفردین من الجامع وهو التمام یکون مترتباً علی الجهل  بالأمر بالقصر، فإنما یجب التمام فی حق الجاهل بوجوب القصر؛ وحینئذٍ تنحل المشکلة؛  لأنّه إن صلّی التمام وکان جاهلاً بالأمر بالقصر تصح منه الصلاة؛ لأنّ التمام  مأمور به بالأمر بالجامع بین القصر والتمام، فتصح الصلاة منه إن جاء بها تماماً فی  حال الجهل، ویستحق العقاب علی ترک الأمر بالقصر؛ لأنّه بترکه التعلم أصبح جاهلاً  بوجوب القصر، فیستحق العقاب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الوجه باعتراضات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استحالة تعلّق الأمر بالجامع  مع تعلّق أمر آخر بأحد فردیه وهو القصر، والوجه فی هذه الاستحالة هو دعوی أن الأمر  بالجامع یدل علی الترخیص فی تطبیق الجامع علی کل واحدٍ من الأفراد، وهذا ینافی  الإلزام بأحد الفردین، فکیف یمکن الجمع بین أن یرخّص الشارع للمکلف بتطبیق الجامع  علی صلاة القصر وبین أن یُلزم إلزاماً تعیینیاً بصلاة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باستحالة تعلّق الأمر بالجامع والأمر بأحد فردیه، وعلی هذا الأساس قیل یقع التنافی  بین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الترخیص فی  تطبیق الجامع علی کلٍ من الرقبة المؤمنة والرقبة الکافرة، وهذا ینافی الإلزام بعتق  الرقبة المؤمنة، فتقع بینهما المنافاة، وهذه المنافاة هی الملاک فی حمل المطلق علی  المقید، فیُحمل المطلق علی المقیّد ویُلتزم بوجود حکمٍ واحد متعلّق بخصوص المقیّد؛  حینئذٍ فی محل الکلام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هذا الفرض لهذه المنافاة بین الترخیص فی تطبیق  الجامع علی کلا الفردین وبین الإلزام بأحد الفردین، فمن هنا یکون هذا الوجه مرفوض  لهذه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هذا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ناشئ من تخیّل أنّ الترخیص  المستفاد من تعلّق الأمر بالجامع هو ترخیص تکلیفی معناه الأذن برفع الید عن  المقیّد رأساً، وأمّا إذا قلنا أنّ الترخیص هو ترخیص حیثی، یعنی ترخیص من ناحیة  هذا الأمر بالجامع، فهذا لا ینافی الإلزام من ناحیة أمر آخر، ولا ضیر فی أن نلتزم  بأنّ الأمر بالجامع یقتضی الترخیص فی تطبیق الجامع علی کل واحد من الفردین، فیکون  هذا الفرد من ناحیة الأمر بالجامع لا مقتضی للإلزام به، وهذا لا ینافی أن یکون هذا  الفرد بنفسه هناک ما یقتضی الإلزام به من ناحیة الأمر الثانی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أننا نفترض وجود أمرین، أمر  متعلّق بالجامع، وأمر ثانٍ متعلق بالقصر، الأمر المتعلّق بالجامع یقتضی الترخیص فی  تطبیق الجامع علی القصر وعلی التمام، هذا الترخیص معناه أنّ الأمر بالجامع بما هو  أمر بالجامع لا یقتضی الإلزام بصلاة القصر، أی أنّ الأمر بالجامع لیس فیه شیء  یقتضی الإلزام بصلاة القصر، وکذلک لیس فیه شیء یقتضی الإلزام بصلاة التمام، وهذا  لا ینافی أنّ هناک أمراً آخر یقتضی الإلزام بصلاة القصر، فالترخیص المستفاد من  تعلق الأمر بالجامع ترخیص حیثی، أی ترخیص من ناحیة الأمر بالجامع، یقول أنّ المکلف  غیر ملزم بالإتیان بصلاة القصر، یمکنه الإتیان بصلاة القصر ویمکنه الإتیان بصلاة  التمام، هذا معنی الأمر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الأمر بعتق الرقبة  المکلّف مخیّر بین أن یطبّق هذا علی الرقبة المؤمنة والرقبة الکافرة، ولیس فی هذا  الأمر ما یقتضی الإلزام بعتق الرقبة المؤمنة، لکن هذا لا ینافی أنّ هناک أمراً آخر  مع افتراض تعدد الأمر کما هو المفروض فی محل کلامنا، مع افتراض تعدد الأمر یمکن  افتراض أنّ الرقبة المؤمنة من ناحیة الأمر الثانی هناک ما یقتضی الإلزام بعتقها من  دون أن یکون هناک منافاة بین الأمرین، فدعوی الاستحالة علی أساس هذه النکتة لیست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باستحالة الأمر بالجامع فی  محل کلامنا من جهة اللّغویة، أی یلزم أن یکون الأمر بالجامع لغواً؛ وذلک لأنّ  الأمر بشکلٍ عام إنّما لا یکون لغواً عندما تکون له محرکیة معقولة، أمّا إذا فرضنا  أنّ هناک أمراً یجعله الشارع ولیس له أی محرکیة؛ حینئذٍ یکون لغواً، فیُدّعی فی  المقام أنّ الأمر بالجامع لیست له محرکیة نحو متعلقه لا بالنسبة إلی من یجهل الأمر  بالجامع ولا بالنسبة لمن یعلم الأمر بالجامع، کلٌ منهما لا یحرکه الأمر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یجهل الأمر بالجامع، فواضح، فهو لا یتحرّک من الأمر بالجامع؛ لأنّه یجهله بحسب  الفرض، وأمّا العالم بالأمر بالجامع، فأیضاً لیس للأمر بالجامع محرکیة معقولة  بالنسبة إلیه؛ وذلک لأنّ الأمر بالجامع عند العالم به لا یحرّکه إلاّ نحو صلاة  القصر، ولا یحرکه نحو الجامع الذی یمکن انطباقه علی صلاة التمام حتی یکون له معنیً  معقول، وإنّما العالم بالأمر بالجامع لا یحرکه الأمر بالجامع إلاّ نحو أحد الفردین  الذی هو صلاة القصر؛ لأنّ المفروض أنّ صلاة التمام مقیّدة کفرد للجامع بالجهل  بوجوب صلاة القصر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بالجامع هو جامع بین القصر  والتمام فی حال الجهل بوجوب صلاة القصر، أمّا إذا علم بوجوب صلاة القصر لیس هناک  أمر بصلاة التمام، إنّما یثبت الأمر بصلاة التمام ولو فی ضمن الجامع عندما یکون  المکلف جاهلاً بوجوب صلاة القصر، أمّا إذا کان عالماً بوجوب صلاة القصر وعالماً بالجامع  الذی یشمل الأمر بوجوب صلاة القصر؛ حینئذٍ مثل هذا لا یتحرک نحو التمام؛ لأنّه  عالم بوجوب صلاة القصر بحسب الفرض، إذا کان المکلّف جاهلاً، فهذا یعنی أنّه جاهل  بالجامع، والأمر بالجامع لا یحرّک من یکون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عالماً بالأمر  بالجامع، فهذا الأمر لا یحرکه إلاّ نحو القصر؛ لأنّنا فرضنا أنّه عالم بوجوب صلاة  القصر، ولو فی ضمن الجامع، فلا یتحرک نحو التمام، ومن هنا یکون الأمر بالجامع  لغواً، فأی فائدة من هذا الأمر بالجامع، والحال أنّ المکلّف فی حال جهله لا یتحرّک  من هذا الأمر بالجامع، وفی حال علمه أیضاً لا یتحرک إلاّ نحو أحد فردیه الذی هو  القصر، فالأولی أنّ یأمر بالقصر، ثمّ یأمر بالتمام علی تقدیر الجهل بوجوب القصر،  ولا داعی لأن یأمر بالجامع، ثمّ یأمر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التخلّص من هذا الاعتراض ـــــــ  کلامنا ثبوتی ــــــ بافتراض أنّ صلاة التمام مقیدة بالجهل بالأمر الثانی کما هو  فی أصل الطرح، حیث ذُکر أنّ الأمر یتعلّق بالجامع بین صلاة القصر وصلاة التمام،  وصلاة التمام مترتبة علی الجهل بالأمر الثانی ولیس علی الجهل بالأمر بالجامع، فالأمر  بالجامع یکون أمراً بالجامع بین صلاة القصر وصلاة التمام علی تقدیر الجهل بالأمر  الثانی، وهو الأمر الخاص المتعلق بصلاة القصر تعییناً؛ حینئذٍ یندفع الاعتراض؛  لأننا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الأمر بالجامع لیست له محرکیة؛ لأنّ العالم  بالأمر بالجامع إذا کان جاهلاً بوجوب القصر تعییناً ــــــ الأمر الثانی ــــــ  یمکن أن یتحرک نحو صلاة التمام، ولا نستطیع أن نقول أنّ الأمر بالجامع لا یحرکه  إلاّ نحو صلاة القصر؛ بل هو یحرکه نحو صلاة التمام، فلا یکون لغواً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الأمر بالجامع فی حال الجهل به لا یحرک الجاهل به، لکن فی حال العلم بالأمر  بالجامع، والجهل بالأمر الثانی، الأمر بالجامع یحرّک المکلف نحو الإتیان بصلاة  التمام؛ لأنّه عالم بالأمر بالجامع الشامل للتمام وللقصر وجاهل بالأمر الثانی، فهو  یحرکه نحو صلاة التمام، فلا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اللّغویة نشأ من أنّ وجوب التمام  مقیّد بالجهل بالأمر بالجامع، فإذا فرضناه عالماً بالجامع؛ فحینئذٍ لا أمر  بالتمام، فلا یحرک نحو التمام، فلا یحرک إلاّ نحو القصر، بینما الصحیح هو أنّ صلاة  التمام لیست مقیدة بالجهل بالأمر بالجامع، وإنّما هی مقیدة بالجهل بالوجوب  التعیینی المتعلق بصلاة القصر، فالعالم بالأمر بالجامع یتحرّک نحو صلاة التمام،  فلا یکون الأمر بالجامع لغواً، کما أنّ ما فرضه الشیخ کاشف الغطاء لیس لغواً بأن  یقال أنّ الأمر یتعلّق بالقصر وهناک أمر ترتبی یتعلق بالتمام علی تقدیر الجهل  بوجوب القصر، فلا یکون لغواً، هنا بدلاً من هذا نجعل الأمر بالجامع ویکون محرّکاً  نحو صلاة التمام عندما یکون جاهلاً بالأمر الثانی، فیرتفع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الاستحالة علی أساس أنّه  یلزم من هذا الفرض تقدّم المتأخّر وتأخّر المتقدّم، باعتبار أنّ وجوب القصر مشروط  ـــــــ بناءً علی هذا الکلام ـــــــ بعدم سبق التمام فی حال الجهل بوجوب القصر،  وهنا تأتی قضیة تقدّم المتأخر وتأخّر المتقدّم؛ لأنّ الوجوب بشکل عام متأخّر عن  متعلقه، تأخر العارض عن معروضه، فإذا أخذنا فی المتعلّق نفس الوجوب؛ فحینئذٍ یلزم  الإشکال، وهو أنّ الوجوب الذی من المفروض أن یکون متأخّراً رتبة عن متعلّقه سوف  یصبح متقدّماً علی نفسه؛ لأنّه أخذنا هذا الوجوب فی متعلّقه نفسه؛ لأنّه قلنا أنّ  وجوب القصر إنّما یثبت لصلاة القصر المقیدة بعدم المسبوقیة بصلاة التمام فی حال  الجهل بوجوب صلاة القصر، فکأنّ الوجوب الذی یُفرض کونه متأخراً عن متعلقه سوف یکون  متقدّماً، فما فُرض متأخراً یکون متقدّماً، وهذا محذور لا یمکن الالتزام به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کأنّه مبنی علی افتراض أنّ الجهل  بالشیء لا یتحقق إلا عند افتراض تحقق ذلک الشیء، فمن هنا یکون الجهل بالشیء  متأخّراً عن الشیء نفسه، فعندما تجهل شیء لابدّ من افتراض وجود شیء وأنت تجهل به؛  حینئذٍ یرِد هذا الإشکال؛ لأنّ وجوب القصر متأخّر عن متعلقه الذی هو صلاة القصر  المقیّدة بالجهل بوجوب القصر، یُفترض فی هذا الإشکال کأنّ الجهل بوجوب صلاة القصر  یستلزم تحقق الوجوب علی مستوی متعلّق وجوب القصر، فیکون متقدّماً والحال أننا  فرضناه متأخراً، أی أنّ الوجوب الذی هو متأخّر عن متعلقه سوف یُفترض تحققه قبل  تحقق متعلقه، فالوجوب الذی کان متأخراً رتبةً عن متعلقه سوف یفترض متقدّماً علی  نفسه، فیلزم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أنّ الجهل بالشیء هل یتوقف علی تحقق ذلک  الشیء أو لا ؟ یمکن أن یقال بأنّه لا یتوقف علی تحققه، بأن نفسّر الجهل بمطلق عدم  العلم الذی یجتمع مع عدم وجود ذلک الشیء أصلاً، فالقول بأننی لا أعلم بالشیء لیس  معناه أنّ هناک شیئاً وأنا لا أعلم به؛ بل حتی إذا لم یکن هناک شیء یصح لی أنّ  أقول أنا لا أعلم بذلک الشیء أو أنا أجهل ذلک الشیء، ولو لعدم تحقق ذلک الشیء، إذا  فسّرنا الجهل بمطلق عدم العلم، لیس مأخوذاً فیه تحقق ما یتعلّق به، فحتی مع عدم  فرض تحققه یمکن أن یقال هذا یجهل بذلک الشیء، فالجهل بالشیء بمعنی مطلق عدم العلم  به یجتمع مع عدم الشیء ولا یتوقف علی وجود الشیء؛ وحینئذٍ لا یلزم الإشکال</w:t>
      </w:r>
      <w:r>
        <w:rPr>
          <w:rFonts w:eastAsia="IRNazanin" w:cs="IRNazanin"/>
          <w:color w:val="111111"/>
          <w:sz w:val="28"/>
          <w:szCs w:val="28"/>
          <w:rtl w:val="true"/>
          <w:lang w:bidi="fa-IR"/>
        </w:rPr>
        <w:t>.</w:t>
      </w:r>
      <w:bookmarkStart w:id="241" w:name="pg4993_29960"/>
    </w:p>
    <w:p>
      <w:pPr>
        <w:pStyle w:val="Heading2"/>
        <w:numPr>
          <w:ilvl w:val="1"/>
          <w:numId w:val="1"/>
        </w:numPr>
        <w:rPr/>
      </w:pPr>
      <w:bookmarkStart w:id="242" w:name="__RefHeading___Toc400530_774463916"/>
      <w:bookmarkStart w:id="243" w:name="_Toc81"/>
      <w:bookmarkEnd w:id="241"/>
      <w:bookmarkEnd w:id="242"/>
      <w:r>
        <w:rPr>
          <w:rtl w:val="true"/>
        </w:rPr>
        <w:t xml:space="preserve">الأصول العملیّة </w:t>
      </w:r>
      <w:r>
        <w:rPr>
          <w:rtl w:val="true"/>
        </w:rPr>
        <w:t xml:space="preserve">/ </w:t>
      </w:r>
      <w:r>
        <w:rPr>
          <w:rtl w:val="true"/>
        </w:rPr>
        <w:t>شرائط جریان الأصول العملیة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الوجه الرابع لدفع الإشکال، وقلنا أنّه اعتُرض  علی هذا الوجه بعدّة اعتراضات وذکرنا الاعتراض الأول والثانی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نقله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الاعتراض علی الترتب الحقیقی الذی قال به الشیخ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الترتب الحقیقی والترتب المسامحی    تعدد العقاب، وذلک فیما إذا فرضنا أنّ الجاهل بوجوب القصر ترک الصلاة رأساً، فی  هذه الحالة یلزم تعدد العقاب، باعتبار أنّه خالف أمرین، فی الترتب الحقیقی خالف  الأمر بالقصر والأمر بالتمام، وفی محل کلامنا خالف الأمر بالجامع وخالف الأمر  بالقصر، فلابدّ أن یستحق عقابین، وهذا مما لا یمکن الالتزام به، فجعله إشکالاً علی  الترتب الحقیقی ویمکن أیضاً فی المقام جعله إشکالاً علی الترتب المسامحی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الجواب عن هذا الاعتراض سابقاً، وهو أنّ تعدد  العقاب یتبع تعدد الغرض الذی یفوّته العبد علی مولاه، فإذا فوّت العبد غرضین  لزومین؛ فحینئذٍ یتعدد العقاب، وأمّا إذا فرضنا أنّ العبد لا یفوّت علی المولی  إلاّ غرضاً لزومیاً واحداً، وإن کانت التکالیف والأوامر متعددة، لکن بالنتیجة هناک  غرض لزومی واحد یفوت علی المولی، والعبد بترکه للصلاة لم یفوّت إلاّ غرضاً لزومیاً  واحداً؛ حینئذٍ لا مجال لتعدد العقاب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بالجامع والأمر بالقصر فی محل  الکلام لیس من قبیل الأمر بالصلاة والأمر بالصوم، أمران مختلفان کلٌ منهما ینشأ من  غرضٍ، فمخالفتهما تکون موجبة لتعدد العقاب؛ لأنّه فوّت علی المولی غرضین لزومیین،  فیتعدد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الأمر لیس هکذا، هناک أمر واحد فی الحقیقة وهو الأمر  بالقصر، وهذا الأمر فیه مصلحة ملزمة بحدٍ معیّن، وإنّما أُمرَ بالتمام فی حالة  الجهل بوجوب القصر لتدارک ما یمکن تدارکه من تلک المصلحة؛ فحینئذٍ هناک مصلحة فی  الجامع هی بمقدار محدّد، فإذا جاء بالتمام هو یدرک تلک المصلحة، وما زاد علی هذه  المصلحة لا یدرکها إلاّ بصلاة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مصلحة واحدة بمقدار عالی، التمام  یدرک جزءً من هذه المصلحة، والقصر یدرک تمام هذه المصلحة، فإذا ترک الصلاة رأساً  هو فوّت علی المولی غرضاً لزومیاً واحداً بذلک الحدّ العالی من المصلحة، وهذا لا  یوجب إلاّ استحقاق عقابٍ واحد علی هذه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نکتفی بهذه الوجوه الأربعة لحل الإشکال وتبیّن أنّ بعض هذه  الوجوه الثبوتیة تامّ لحل الإشکال، وهو الوجه الثالث الذی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من افتراض تعدد بلحاظ المبادئ والملاکات بالنحو الذی ذکره،  وهذا الوجه الرابع أیضاً الذی هو التعدد فی الملاک وفی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 مانع  من الالتزام بصحة صلاة التمام عندما یکون المکلف جاهلاً بوجوب القصر وفی نفس الوقت  یستحق العقاب علی مخالفة الواقع بترکه للتعلّم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ندخل فی بحثٍ آخر یرتبط بوجوب التعلّم، وهو بعد الفراغ  عن وجوب التعلّم وأنّ الواقع یتنجز علی المکلف قبل الفحص ولا یجوز له إجراء  البراءة قبل الفحص؛ لأنّ الواقع یتنجز علیه، یقع الکلام فی أنّ وجوب التعلّم هل  یختص بما إذا علم المکلف بابتلائه بهذا الحکم ؟ سواء علم تفصیلاً بأنّه سوف یبتلی  به، أو علم إجمالاً بذلک، والعلم شامل للاطمئنان، المهم هو أن یحصل له العلم أو  الاطمئنان إجمالاً أو تفصیلاً بأنّه سیبتلی بهذا الحکم فی المستقبل؛ حینئذٍ یجب  علیه التعلم الآن حتی یتمکن من الإتیان بالواجب علی کیفیته الصحیحة شرعاً، أو  یتمکن من إحراز الامتثال فی وقته؛ لأنّه إذا ترک التعلّم إمّا لا یتمکن من الإتیان  بالواجب علی کیفیته الصحیحة شرعاً کما لو لم یعرف کیف یصلّی صلاة الآیات ــــــ  مثلاً ــــــ أو لا یمکنه إحراز الامتثال إذا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وجوب التعلّم  بهذه الحالة، أو أنّ التعلم یجب حتی لو یحرز ذلک ؟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التعلم حتی  عند احتمال الابتلاء بهذا الحکم فی المستقبل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 مشهور الأصولیین الثانی، یعنی أنّ  التعلم یجب فی دائرة أوسع، حتی عند احتمال الابتلاء یکون التعلم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ذهب  إلیه جماعة، یعنی أنّ التعلم إنّما یجب عندما یُحرز المکلف أو یعلم إجمالاً أو  تفصیلاً بابتلائه بهذا الحکم فی المستقبل، أمّا عند مجرّد احتمال الابتلاء، فلا  یجب علیه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بالاستصحاب، والمقصود به استصحاب عدم الابتلاء،  المکلّف الآن المفروض أنّه لا یعلم بابتلائه فی المستقبل، إذاً هو یشک فی أنّه هل  یبتلی أو لا یبتلی فی المستقبل، فیستصحب عدم الابتلاء استصحاباً استقبالیاً لإثبات  عدم الابتلاء، فإذا أحرز عدم الابتلاء بالاستصحاب إحرازاً تعبّدیاً؛ حینئذٍ لا یجب  علیه التعلّم؛ لوضوح أنّ التعلم لا یجب عند إحراز عدم الابتلاء، والتعلم إنّما یجب  فی صورة إحراز الابتلاء، أو لا أقل نتعدّی نقول فی صورة احتمال الابتلاء، أمّا فی  صورة القطع بعدم الابتلاء لا معنی لوجوب التعلم، وذلک باعتبار أنّ وجوب التعلّم  وجوب طریقی وملاک وجوب التعلّم ملاک طریقی الغرض منه هو التحفظ علی الواقع وعدم  تفویته، وفی حالة القطع بعدم الابتلاء لیس هناک تفویت للواقع؛ لأنّه یعلم بأنّه لن  یبتلی بهذا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فی مثال صلاة الآیات هو یعلم بأنّه سوف لا یبتلی بزلزال  یحدث فی بلده حتی تجب علیه صلاة الآیات، فإذا ترک التعلّم، فأنه لا یکون مؤدیاً  إلی تفویت الواقع، ففی حالة العلم بعدم الابتلاء لا معنی لوجوب التعلّم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یحرز للمکلف عدم الابتلاء؛ لأنّه إذا أجری استصحاب عدم الابتلاء سوف  یکون محرزاً لعدم الابتلاء تعبّداً کما أنّه لو أحرز عدم الابتلاء وجداناً لا یجب  التعلم، کذلک إذا أحرز عدم الابتلاء تعبّداً بالاستصحاب أیضاً لا یجب علیه التعلم،  فالمکلّف الذی یشک فی الابتلاء بإمکانه أن یجری استصحاب عدم الابتلاء لإحراز عدم  الابتلاء تعبّداً؛ وحینئذٍ لا یجب علیه التعلم، فاستُدل بالاستصحاب لإثبات عدم وجوب  التعلّم فی حالة الشک والاحتمال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الاستصحاب صار محل کلام فیما بینهم،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إشکالین علی الاستدلال بالاستصحاب فی المقام  وأجاب عنهما، ثمّ ذکر اعتراضاً ثالثاً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أدلة الاستصحاب لا تشمل إلا  الوقائع والحوادث الماضیة فیما إذا حصل الیقین بها ثمّ الشک فیها، وأمّا الحوادث  والوقائع التی ستحصل فی المستقبل، فلا یشملها دلیل الاستصحاب، وحیث أنّ المقام من  هذا القبیل، فقد یُدّعی أنّ دلیل الاستصحاب لا یشمله، فلا یصح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بـأنّه فی أدلة الاستصحاب  لم یثبت اعتبار أن تکون الحوادث ماضیة، وغایة ما یُستفاد من الاستصحاب أنّ المتیقن  یجب أن یکون متقدماً زماناً علی المشکوک، سواء کان هذا فی الحوادث الماضیة أو فی  الحوادث المستقبلیة، فلا إشکال من هذه الجهة فی جواز إجراء الاستصحاب الاستقبالی  کما یجوز إجراء الاستصحاب بلحاظ الحوادث السابقة إذا أحرزنا تقدّم المتیقن زماناً  علی المشکوک، وفی المقام نحرز ذلک، حیث لدینا متیقن وهو عدم الابتلاء، فالمکلف  فعلاً هو غیر مبتلی بهذا الحکم، وإنّما هو یشک أنّه فی المستقبل هل یبتلی به أو لا  ؟ فیستصحب عدم الابتلاء الذی یتیقن 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نقله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أنّه یعتبر فی جریان الاستصحاب أن یکون المستصحب بنفسه إمّا حکماً شرعیاً  أو موضوعاً لحکمٍ شرعی، أمّا إذا لم یکن المستصحب حکماً شرعیاً ولا موضوعاً لحکم  شرعی، فلا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لا یجری فیما إذا  فرضنا أنّ المستصحب له اثر، لکن الأثر یترتب علی الشک، فی هذه الحالة أیضاً لا  معنی لجریان الاستصحاب؛ لأنّ الأثر عندما یکون مترتباً علی الواقع؛ حینئذٍ نحتاج  إلی إحراز الواقع لترتیب ذلک الأثر، أو إحراز عدمه لنفی ذلک الأثر، فنحتاج إلی  الاستصحاب؛ لأنّ الاستصحاب یحرز الواقع تعبّداً، أو عدم الواقع تعبداً، فإمّا أن  نثبت ذلک الأثر أو ننفیه، أمّا إذا فرضنا أنّ الأثر الشرعی لا یترتب علی الواقع،  وإنّما یترتب الأثر علی الشک؛ حینئذٍ لا معنی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عدم  الابتلاء لیس حکماً شرعیاً، ولیس موضوعاً لحکم شرعی، کما أنّه من جهة أخری الأثر  الذی یُراد نفیه هو وجوب التعلّم، العقل یحکم بوجوب التعلّم من باب وجوب دفع الضرر  المحتمل، فإذا کان کذلک؛ فحینئذٍ یکفی فی وجوب التعلّم احتمال الضرر، یعنی یکفی  الشک فی وجوب التعلّم، وعندما نفترض وجود الشک؛ فحینئذٍ یکون وجوب التعلّم ثابتاً  ولا مجال لجریان الاستصحاب، إنّما یعقل جریان الاستصحاب عندما یکون الأثر مترتباً  علی الواقع، فبالاستصحاب نحرز الواقع تعبداً، فیترتب هذا الأثر، کأن یکون الأثر  مترتباً علی واقع العدالة، فبالاستصحاب إمّا أن نثبت العدالة، فنرتب الأثر الشرعی  أو ننفی العدالة حتی ننفی الأثر الشرعی، أمّا عندما یکون الأثر مترتبا علی الشک،  فالشک موجود بالفرض، حیث المفروض أنّ المکلف یشک فی ابتلائه بالحکم فی المستقبل،  وهذا الشک یترتب علیه الأثر الشرعی؛ ولذا لا مجال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طبّقها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عدیدة ومنها ما تقدّم من أنّه کان  یناقش فی الاستدلال بالاستصحاب لإثبات البراءة، فقال بعدم جریان الاستصحاب؛ لأنّه  یکفی فی إثبات البراءة مجرّد الشک فی التکلیف؛ لأنّ البراءة لیست من آثار الواقع،  وإنّما من آثار الشک فی التکلیف، فإذا فرضنا أنّ المکلف شاک فی التکلیف تثبت  البراءة؛ وحینئذٍ لا معنی لإجراء الاستصحاب لإثبات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الفکرة یرید  أن یقولها فی المقام، فی المقام وجوب التعلّم الذی مرجعه إلی وجوب دفع الضرر  المحتمل، ویکفی فی وجوب دفع الضرر المحتمل الشک فی الابتلاء، وفی محل کلامنا نحن  نفترض احتمال الضرر، وکلامنا هو فی صورة الشک فی الابتلاء؛ وحینئذٍ یجب دفع هذا  الضرر المحتمل، ویجب التعلم ولا یصح حینئذٍ الاستدلال بالاستصحاب، لا لنفیه ولا  لإثباته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هذا الکلام أنّه إذا تمسکنا بالشرط الذی ذکره وهو  أن یکون المستصحب حکماً شرعیاً أو موضوعاً لحکمٍ شرعی؛ فحینئذٍ یقال أنّ المستصحب  فی محل الکلام لیس حکماً شرعیاً ولا موضوعاً لحکم شرعی، ویزید علی ذلک النکتة الذی  ذکرها وهی أنّه لا مجال لجریان الاستصحاب فی محل الکلام باعتبار أنّ الأثر یترتب  علی الشک، والشک مفروض فی محل الکلام، فلابدّ من الالتزام بوجوب التعلّم ووجوب دفع  الضرر المحتمل ولا مجال لإجراء الاستصحاب لنفیه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الاعتراض بأنّه لا  یُعتبر فی جریان الاستصحاب أن یکون المستصحب حکماً شرعیاً أو موضوعاً لحکم شرعی؛  بل یکفی فی جریانه أن یترتب علیه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یترتب علیه أثر أصلاً؛ حینئذٍ  أدلة الاستصحاب قاصرة عن الشمول لمثل ذلک؛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الرأی، وإذا  ضممنا إلیه رأی آخر هو یلتزم به، وهو أنّ الاستصحاب یقوم مقام القطع الموضوعی؛  حینئذٍ یتبیّن أنّه فی المقام یمکن إجراء الاستصحاب لنفی وجوب التعلّم ووجوب  الفحص، باعتبار أنّ المستصحب وإن کان لیس حکماً شرعیاً ولا موضوعاً لحکم شرعی،  لکنّ الاستصحاب یترتب علیه أثر، والأثر هو أنّه یُعبّد المکلف بعدم الابتلاء  بالحکم فی المستقبل، یعنی سوف یثبت عدم الابتلاء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یصبح المکلف  محرزاً لعدم الابتلاء تعبّداً، إذا قلنا بأنّ الاستصحاب یقوم مقام القطع الموضوعی؛  حینئذٍ سوف یکون هذا الإحراز التعبّدی لعدم الابتلاء یقوم مقام العلم الوجدانی بعدم  الابتلاء، وهذا معناه أنّه یمنع من شمول أدلة وجوب التعلّم لمثل هذه الحالة؛ لما  قلناه سابقاً من أنّ وجوب التعلّم لا معنی له فی حالة العلم الوجدانی بعدم  الابتلاء؛ لأنّ وجوبه وجوب طریقی، إذا کان الاستصحاب یقوم مقام العلم الوجدانی بعدم  الابتلاء، أیضاً یترتب علیه عدم وجوب التعلّم کما یترتب علی العلم الوجدانی بعدم  الابتلاء؛ لأنّ وجوب التعلّم مقیّد بعدم العلم بعدم الابتلاء؛ لأنّ العلم مأخوذ فی  موضوع وجوب التعلم، فهنا لا مشکلة فی إجراء الاستصحاب وترتب الأثر علیه ونفی وجوب  التعلّم</w:t>
      </w:r>
      <w:r>
        <w:rPr>
          <w:rFonts w:eastAsia="IRNazanin" w:cs="IRNazanin"/>
          <w:color w:val="111111"/>
          <w:sz w:val="28"/>
          <w:szCs w:val="28"/>
          <w:rtl w:val="true"/>
          <w:lang w:bidi="fa-IR"/>
        </w:rPr>
        <w:t>.</w:t>
      </w:r>
      <w:bookmarkStart w:id="244" w:name="pg4993_29968"/>
    </w:p>
    <w:p>
      <w:pPr>
        <w:pStyle w:val="BookText"/>
        <w:rPr/>
      </w:pPr>
      <w:bookmarkEnd w:id="244"/>
      <w:r>
        <w:rPr>
          <w:rFonts w:ascii="IRNazanin" w:hAnsi="IRNazanin" w:eastAsia="IRNazanin"/>
          <w:color w:val="111111"/>
          <w:sz w:val="28"/>
          <w:sz w:val="28"/>
          <w:szCs w:val="28"/>
          <w:rtl w:val="true"/>
          <w:lang w:bidi="fa-IR"/>
        </w:rPr>
        <w:t>الذی ینبغی أن یقال فی المقام هو أنّ هناک قضیة ینبغی أن  تکون واضحة وهی أنّه لا إشکال فی وجوب التعلّم فی فرض العلم بالابتلاء فی المستقبل  إذا علم أو احتمل بأنّه إذا ترک التعلم سوف یؤدی ذلک إلی عدم الإتیان بالواجب علی  وجهه التام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ینبغی الإشکال أیضاً فی أنّه لا یجب التعلم فی  صورة العلم بعدم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صورة الشک واحتمال الابتلاء  بالواقع فی المستقبل، فلابد من استثناء صورة العلم بالابتلاء وصورة العلم بعدم  الابتلاء، ویقع الکلام فی ما إذا احتمل الابتلاء بالحکم فی المستقبل</w:t>
      </w:r>
      <w:r>
        <w:rPr>
          <w:rFonts w:eastAsia="IRNazanin" w:cs="IRNazanin"/>
          <w:color w:val="111111"/>
          <w:sz w:val="28"/>
          <w:szCs w:val="28"/>
          <w:rtl w:val="true"/>
          <w:lang w:bidi="fa-IR"/>
        </w:rPr>
        <w:t>.</w:t>
      </w:r>
    </w:p>
    <w:p>
      <w:pPr>
        <w:pStyle w:val="Heading2"/>
        <w:numPr>
          <w:ilvl w:val="1"/>
          <w:numId w:val="1"/>
        </w:numPr>
        <w:rPr/>
      </w:pPr>
      <w:bookmarkStart w:id="245" w:name="__RefHeading___Toc400532_774463916"/>
      <w:bookmarkStart w:id="246" w:name="_Toc82"/>
      <w:bookmarkEnd w:id="245"/>
      <w:r>
        <w:rPr>
          <w:rtl w:val="true"/>
        </w:rPr>
        <w:t xml:space="preserve">الأصول العملیّة </w:t>
      </w:r>
      <w:r>
        <w:rPr>
          <w:rtl w:val="true"/>
        </w:rPr>
        <w:t xml:space="preserve">/ </w:t>
      </w:r>
      <w:r>
        <w:rPr>
          <w:rtl w:val="true"/>
        </w:rPr>
        <w:t>شرائط جریان الأصول العملیة 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 xml:space="preserve">قبل أن نکمل البحث الذی شرعنا به، نرجع قلیلاً  للبحث السابق حیث نسینا أن نذکر رأیاً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بالبحث  السابق، الإشکال الذی أُثیر فی البحث السابق هو أنّ المشهور جمع بین الحکم بالصحة  واستحقاق العقاب علی تفویت صلاة القصر، فکیف یمکن الجمع بینهما ؟ وقد تقدّمت بعض  الوجوه لدفع هذا الإشکال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کلام فی المقام، </w:t>
      </w:r>
      <w:r>
        <w:rPr>
          <w:rStyle w:val="FootnoteAnchor"/>
          <w:rtl w:val="true"/>
        </w:rPr>
        <w:footnoteReference w:id="124"/>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الجمع بینهما، الشیء الذی یمکن الالتزام به هو الحکم بصحة صلاة  التمام وعدم وجوب الإعادة لو ارتفع الجهل حتی فی داخل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استحقاقه  للعقاب، فلیس ثابتاً؛ ولذا مجرّد الحکم بصحة ما جاء به لیس فیه مشکلة، وإنّما  المشکلة هی فی الجمع بین الحکم بالصحة وبین استحقاق العقاب؛ لأنّ إن کان ما جاء به  صحیحاً وواجباً فی حال الجهل؛ فحینئذٍ لا وجه لاستحقاق العقاب، وإن کان ما جاء به  لیس صحیحاً؛ فحینئذٍ لا وجه للحکم بالصحة، فکیف یمکن الجمع بینهما ؟ هو یقول لا  نجمع بینهما وإنّما نلتزم بصحة ما جاء به وعدم وجوب الإعادة، لکن لا نلتزم  باستحقاقه للعقاب، وذکر بأنّ ما نُسب إلی المشهور من الجمع بین هذین الأمرین لا  یمکن الالتزام به؛ بل الصحیح أننا ننکر استحقاق العقاب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الجاهل بوجوب القصر صلّی قصراً، وفرضنا أنّه تأتّی منه  قصد القربة، فهل یُحکم بصحة صلاته، أو لا ؟ إذا حکمنا بصحة صلاته وعدم وجوب  الإعادة علیه لو ارتفع جهله بعد ذلک؛ فحینئذٍ لابدّ من الالتزام بأنّ الحکم  الواقعی فی حالة الجهل بوجوب القصر هو التخییر بین القصر والتمام؛ لأننا فرضنا أنّ  المکلف فی حالة الجهل بوجوب القصر صلّی قصراً مع تأتّی قصد القربة منه وحکمنا بصحة  هذه الصلاة وعدم وجوب الإعادة بعد ارتفاع الجهل وانکشاف الحال، وهذا معناه أنّه  جاء بما یجب علیه؛ ولذا حکمنا بصحة هذه الصلاة وعدم وجوب الإعادة، وفی نفس الوقت  هو لو صلّی تماماً فی هذا الحال أیضاً تصح منه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هوفی حالة الجهل  بوجوب القصر إذا جاء بالتمام یجزیه التمام عملاً بالروایات الدالة علی إجزاء  الصلاة التمام وأنّه قد صحّت صلاته، کما أنّه لو جاء بصلاة القصر فی حالة الجهل  بوجوب القصر أیضاً یجزیه ما جاء به حسب ما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یکون مجزیاً فی  حالة الجهل بوجوب القصر، وهذا معناه أنّ المکلف مخیّر بینهما، فیثبت حینئذٍ  التخییر الواقعی، وأنّ المکلف مخیّر واقعاً فی حالة الجهل بوجوب القصر بین صلاة  القصر وصلاة التمام؛ وحینئذٍ بناءً علی هذا لا موجب للعقاب؛ لأنّه قد جاء بصلاة  القصر ــــــ بحسب الفرض ــــــ والمفروض أنّ صلاة القصر هی أحد طرفیی التخییر،  کما أنّه لو صلّی التمام أیضاً لا موجب للعقاب؛ لأنّه جاء بأحد طرفیی 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هو عندما یأتی بالتمام غیر ملتفت إلی هذا  التخییر، لکن هذا لا یؤثر بالنتیجة حکمه الواقعی هو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حکمنا بصحة  صلاة القصر مع فرض تأتی قصد القربة منه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حکمنا بفساد الصلاة الصادر منه  فی حالة الجهل بوجوب القصر، فی هذه الحالة لابدّ أن نفترض أنّ الواجب الواقعی هو  عبارة عن صلاة التمام علی التعیین فی حال الجهل، فإذا کان الواجب الواقعی فی حال  الجهل تعییناً هو صلاة التمام، فلماذا یستحق العقاب علی ترک صلاة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الواجب الواقعی علیه فی حالة الجهل بوجوب القصر هو عبارة عن صلاة التمام وقد جاء  بها، فلا وجه لاستحقاقه العقاب علی ترک صلاة القصر، وبالنتیجة لا وجه لاستحقاقه  العقاب، لا علی تقدیر الحکم بصحة صلاة القصر الصادرة منه فی حالة الجهل بوجوبها،  ولا علی تقدیر الحکم بفسادها، فیرتفع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الصحیح هو الأول، وهو الحکم بصحة صلاة القصر  الصادرة منه فی حالة الجهل بوجوب القصر مع افتراض تأتّی قصد القربة منه، والنتیجة  هی أنّه یلتزم بأنّ المکلف فی حالة الجهل بوجوب القصر مخیّر ولقعاً بین القصر  والتمام، وأیّ منهما جاء به یکون صحیحاً ویُحکم بصحته ولا تجب 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التمام فی حالة الجهل بوجوب القصر تدل علیه الروایات الدالة علی أنّه قد صحّت  صلاته، وأمّا صحة القصر فی حالة الجهل بوجوب القصر، فیمکن التمسک لإثبات صحّتها  بإطلاقات الأدلة الدالة علی وجوب القصر فی السفر؛ لأنّ مقتضی إطلاقات هذه الأدلة  هی أنّها تشمل هذا المکلف وتدل علی أنّ القصر 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نرفع الید عن  ظهور هذه الأدلة فی الوجوب التعیینی للقصر ونلتزم بالتخییر بین القصر والتمام  للمسافر، لکن فی حالة الجهل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یلتزم بالتخییر  واقعاً بین القصر والتمام فی حالة الجهل بوجوب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ذکر هذا المطلب أنّه  أیضاً یرید أن یذکر وجهاً ثبوتیاً لدفع الإشکال بأن یُلتزم بصحة الصلاة، لکن لا  نلتزم بصحة العقاب، فیکون وجهاً من وجوه دفع الإشکال، ولو من دون الالتزام بالصحة  واستحقاق العقاب کما کانت الوجوه السابقة تحاول دفع الإشکال مع الالتزام بکلا  الأمرین، بینما هو یحاول أن ینکر أحد الأمرین ویعترف بالأمر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ما ذکره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لازمه أنّ المسافر الذی یجهل  وجوب القصر والذی یقول هو بأنّ حکمه الواقعی هو التخییر بین القصر والتمام، لو  فرضنا أنّ هذا المسافر ترک الصلاة رأساً، لو أراد أن یقضی هذه الصلاة، هل یقضیها  قصراً، أو هو مخیّر بأن یقضیها تماماً أو قصراً ؟ الفتوی تقول أنّه یقضیها قصراً،  وحتی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أنّه یقضیها قصراً، بینما هذا الکلام یعنی  أنّه غیر ملزم بأن یقضیها قصراً؛ لأنّ حکمه الواقعی هو التخییر بین القصر والتمام؛  وحینئذٍ یمکنه أن یقضیها قصراً، ویمکنه أن یقضیها تماماً، وهذا مما لا یُلتزم به؛  بل حتی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لا یلتزم بکفایة القضاء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الملاحظة لیست تامّة، باعتبار  عدم وجود ملازمة بین کون الحکم هو التخییر بین القصر والتمام وبین أنّه إذا فاتته  الصلاة لابدّ أن یکون مخیراً فی القضاء بین التمام والقصر، وذلک من خلال الموارد  التی ذکروها، من قبیل ما لو فاتته الصلاة فی أماکن التخییر بین القصر والتمام، لا  إشکال فی أنّه یجب علیه قضاؤها قصراً لا أنّه یخیّر فی قضائها بین القصر والتمام،  مع أنّ هناک تخییراً واقعیاً بین القصر والتمام، فلیکن المقام من هذا القبیل، فلا  یشکل نقضاً علی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بصحة صلاة القصر من المسافر  الجاهل بوجوب القصر مع فرض تأتّی قصد القربة منه لا یلازم التخییر الواقعی الذی  ذکره؛ إذ یمکن أن یُلتزم بصحة صلاة القصر من المسافر الجاهل إذا تأتّی منه قصد  القربة، لکن لا یُلتزم بأنّ هناک وجوباً تخییریاً واقعیاً بین صلاة القصر وصلاة  التمام، وذلک بإنکار أن یکون التمام أحد طرفی التخییر، أصلاً لا یوجد تخییر، هذا  المسافر إنما تجب علیه صلاة القصر، وهو غیر مخیّر بین صلاة القصر وصلاة التمام،  والحکم بصحّة صلاة التمام منه لا یعنی أنّ الواجب مردد بین القصر والتمام واقعاً؛  بل یمکن تخریج صحة صلاة التمام لو صدرت منه علی أساس أحد الوجوه المتقدّمة کالأمر  الترتبّی، أو بما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الملاک والمصلحة، أو  بالأمر بالجامع بناءً علی الوجه الرابع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أنّ مجرّد أننا نحکم  بأنّ صلاة القصر صحیحة فی حالة الجهل بوجوب القصر وافتراض تأتّی قصد القربة منه،  هذا مع الحکم بصحة التمام لا یعنی بالضرورة أنّ المکلف مخیّر واقعاً بینهما، یمکن  أن نلتزم بصحة صلاة القصر، باعتبارها هی الواجبة علیه،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تصح منه صلاة  التمام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صلاة التمام بأحد الوجوه المتقدّمة، نکتفی بالتصحیح علی  اساس الملاک، لکن لیس معناه أنّها واجبة وتکون طرف للتخییر، وأنّ هناک تخییراً  واقعیاً بین صلاة القصر وصلاة التمام، وإنّما تصح منه إذا جاء بها باعتبار الملاک،  أو باعتبار الأمر الترتبی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توجیه ذلک بما ذکره من أنّ هناک تخییراً بین  صلاة القصر وصلاة التمام بحیث أنّ المکلف الجاهل بوجوب القصر مخیر واقعاً بینهما  حتی نقول إذا صلّی القصر؛ فحینئذٍ لماذا یعاقب ؟ وإذا صلّی التمام لماذا یُعاقب ؟  لأنّه قد جاء بأحد طرفی التخییر الواقعی، فلم یترک واجباً واقعیاً حتی یعاقب علی  ترکه؛ بل یقال فی المقام یمکن تخریج ذلک علی اساس أحد الوجوه السابقة، فیُلتزم بما  التزم به المشهور من أنّ الحکم الواقعی لهذا المکلف هو وجوب صلاة القصر، إن جاء  بصلاة التمام فی حالة الجهل بوجوب القصر، فهذا یمکن تخریجه علی أساس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مقصوده بیان وجه ثبوتی لحل المشکلة، فحَلّ  المشکلة لا ینحصر بذلک، وإنّما یمکن الالتزام بما ذکره المشهور من أنّ الواجب هو  صلاة القصر وتصح منه صلاة التمام والروایات تدل علی صحة صلاة التمام، وتخریجه  الثبوتی هو ما تقدم من الوجوه السابقة، وفی نفس الوقت یُعاقب علی ترکه الواجب الواقعی؛  لأنّ الواجب الواقعی علیه هو صلاة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والذی یرجع إلی ملاحظة  الروایات ومقام الإثبات، ویقول غایة الأمر نرفع الید عن ظهور أدلة وجوب القصر علی  المسافر فی التعیین، فنقول بالرغم من کون المکلف مسافر، لکن عندما یکون جاهلاً بوجوب  القصر لیس هناک تعیین لصلاة القصر، وإنّما هو مخیّر بین صلاة القصر وصلاة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هذا الظهور هی قضیة  إثباتیة وراجعة إلی الدلیل، ومن الممکن إذا کنّا نتکلم فی مقام الثبوت أن لا نرفع  الید عن هذا الظهور ویبقی علی حاله ولا داعی لرفع الید عنه ما دام یمکن حلّ  الإشکال بطریق آخر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نرجع إلی ما ذکرناه فی البحث السابق، وقلنا أنّ الکلام یقع  فی أنّ وجوب التعلم هل یختص بصورة العلم وما یشبهه بالابتلاء، أو یثبت حتی فی صورة  احتمال الابتلاء ؟ قد یُستدل علی عدم وجوب التعلم والفحص حتی مع احتمال عدم الابتلاء  باستصحاب عدم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أنّه أشکل علیه بإشکالین وأجاب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أیضاً  أنّ کلامنا هو فی صورة الاحتمال، وأنّ العلم بالابتلاء والعلم بعدم الابتلاء  خارجان عن محل الکلام، کما أنّه یخرج عن محل الکلام صورة ما إذا کان المکلف یعلم  ببقاء شکه إلی آخره، یعنی لا یحتمل أن یعلم بابتلائه بتلک الواقعة فی المستقبل،  وإنّما هو سیبقی شاکاً إلی أن تحدث الواقعة؛ لأنّ مثل هذا المکلف ترکه للتعلم لا  یوقعه فی مخالفة التکلیف إطلاقاً؛ بل حتی إذا فرضنا أنّه تعلم حکم صلاة الآیات  وکیفیتها ـــــ مثلاً ــــــ یبقی لا یجب علیه أداؤها؛ لأنّ المفروض أنّه شاک فی  تحقق هذا الموضوع، ومع الشک لا تجب علیه صلاة الآیات حتی لو تعلّم حکمها، هذه  الصورة أیضاً ینبغی أن تخرج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یقع فی ما إذا احتمل  أنّه سیعلم بتحقق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هو فی أنّه هل یجب علیه أن یتعلّم، أو لا یجب  علیه أن یتعلّم ؟ المُدّعی هو عدم وجوب التعلم علیه، لاستصحاب عدم الابتلاء</w:t>
      </w:r>
      <w:r>
        <w:rPr>
          <w:rFonts w:eastAsia="IRNazanin" w:cs="IRNazanin"/>
          <w:color w:val="111111"/>
          <w:sz w:val="28"/>
          <w:szCs w:val="28"/>
          <w:rtl w:val="true"/>
          <w:lang w:bidi="fa-IR"/>
        </w:rPr>
        <w:t>.</w:t>
      </w:r>
      <w:bookmarkStart w:id="247" w:name="pg4993_29978"/>
    </w:p>
    <w:p>
      <w:pPr>
        <w:pStyle w:val="Heading2"/>
        <w:numPr>
          <w:ilvl w:val="1"/>
          <w:numId w:val="1"/>
        </w:numPr>
        <w:rPr/>
      </w:pPr>
      <w:bookmarkStart w:id="248" w:name="__RefHeading___Toc400534_774463916"/>
      <w:bookmarkStart w:id="249" w:name="_Toc83"/>
      <w:bookmarkEnd w:id="247"/>
      <w:bookmarkEnd w:id="248"/>
      <w:r>
        <w:rPr>
          <w:rtl w:val="true"/>
        </w:rPr>
        <w:t xml:space="preserve">الأصول العملیّة </w:t>
      </w:r>
      <w:r>
        <w:rPr>
          <w:rtl w:val="true"/>
        </w:rPr>
        <w:t xml:space="preserve">/ </w:t>
      </w:r>
      <w:r>
        <w:rPr>
          <w:rtl w:val="true"/>
        </w:rPr>
        <w:t>شرائط جریان الأصول العملیة 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کان الکلام فی ما إذا احتمل المکلف ابتلاءه بالواقعة  التی لم یتعلم حکمها، فهل یجب علیه تعلّم حکمها، أو لا ؟ قد یقال بعدم وجوب التعلم،  واستدل علیه باستصحاب عدم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إشکالین علی هذا الاستصحاب، ودفعهما وقد تقدّم الإشکال الأول ودفعه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الثانی الذی نقله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وتقدم الجواب عنه أیضاً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الإشکال الثانی  کأنه یعترف بأنّ موضوع وجوب التعلم هو احتمال الابتلاء ولیس الابتلاء الواقعی،  وإلاّ إذا کان موضوعه هو الابتلاء الواقعی؛ فحینئذٍ یجری الاستصحاب بلا مشکلة حتی  إذا قلنا بأنه یشترط فی المستصحب أن یکون حکماً شرعیاً أو موضوعاً لحکم شرعی؛ لأنّ  الابتلاء وعدم الابتلاء یصبح موضوعاً لحکم شرعی؛ لأنّ الابتلاء الواقعی موضوع لوجوب  التعلم، فنفی هذا الابتلاء الواقعی بالاستصحاب یُنفی به وجوب التعلّم،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یعترف بأنّ موضوع وجوب التعلم هو احتمال الابتلاء لا الابتلاء  الواقعی، وإنّما هو یُنکر الأمر الثانی الذی ذُکر وهو الاشتراط، فیقول لا یُشترط  فی جریان الاستصحاب أن یکون المستصحب حکماً شرعیاً أو موضوعاً لحکم شرعی، وإنّما  یکفی أن یتحقق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 الاستصحاب فی محل الکلام یترتب علیه الأثر، والأثر  هو نفی وجوب التعلم، باعتبار أنّ الخارج من أدلة وجوب التعلم هو صورة العلم بعدم  الابتلاء، وهذا معناه أنّ أدلة وجوب التعلم مقیّدة بعدم العلم بالابتلاء؛ حینئذٍ  کما أنّ العلم الوجدانی بالابتلاء یخرج عن هذه الأدلة کذلک صورة قیام العلم  التعبّدی بواسطة الاستصحاب علی عدم الابتلاء یکون خارجاً من هذه الأدلة، فأدلة  وجوب التعلم لا تشمل صورة العلم بعدم الابتلاء، أعم من ان یکون علماً وجدانیاً، أو  یکون علماً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یکون حاکماً علی  أدلة وجوب التعلم؛ لأنّها مقیدة بعدم العلم بعدم الابتلاء، فکما إذا علم بعدم  الابتلاء وجداناً یرتفع موضوع هذه الأدلة، کذلک إذا علم بعدم الابتلاء تعبّداً  بالاستصحاب، غایة الأمر أنّ الارتفاع بالاستصحاب یکون ارتفاعاً تعبّدیاً، فیکون  حاکماً علی أدلة وجوب التعلم، فبالنتیجة یمکن نفی وجوب التعلم بالاستصحاب، فیکون  له ثمرة عملیة تظهر فی نفی وجوب التعلم، فیجری الاستصحاب؛ لأننا لا نشترط فی  جریانه أن یکون المستصحب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جواب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قد یُعترض علی هذا الجواب،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أنّ  موضوع وجوب التعلمهو احتمال الابتلاء لا الابتلاء  الواقعی؛ حینئذٍ لا یجری الاستصحاب حتی إذا أنکرنا اشتراط أن یکون المستصحب حکماً  شرعیاً أو موضوعاً لحکم شرعی، وقلنا بکفایة ترتب أثر عملی علی الاستصحاب، وحتی لو  قلنا بأنّ الاستصحاب یقوم مقام القطع الموضوعی، بالرغم من هذا لا یجری الاستصحاب  فی محل الکلام، باعتبار أنّ الأثر العملی الذی یترتب علی الاستصحاب کما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باعتبار حکومته علی أدلة وجوب التعلم، وهذه الحکومة  إنما تکون مسلّمة عندما یکون العلم مأخوذاً قیداً فی الدلیل بشکلٍ صریح وواضح، کما  هو الحال فی أدلة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أُخذ العلم بشکل  صریح فی دلیل الطهارة، فاستصحاب الطهارة، أو استصحاب النجاسة یکون حاکماً علی هذا  الدلیل ورافعاً لموضوعه تعبّداً؛ لأنّ العلم أُخذ فی موضوع هذا الدلیل مما یعنی  أنّ الطهارة مُغیاة بالعلم بالنجاسة، فعند العلم بالنجاسة یرتفع موضوع الطهارة،  فإذا استصحبنا النجاسة؛ حینئذٍ یکون الاستصحاب حاکماً علی هذا الدلیل، فکما أننا  إذا علمنا وجداناً بالنجاسة لا تثبت الطهارة، کذلک إذا علمنا بالتعبد الاستصحابی  بالنجاسة أیضاً لا تثبت الطهارة، هذه الحکومة تکون مسلّمة ومقبولة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الدلیل غیر مقید بالعلم لا وجوداً ولا  عدماً، لکن العقل یحکم بأنّه لابدّ أن یکون مقیداً بالعلم، التقیید تقیید عقلی  ولیس لفظیاً، فالدلیل خالٍ من التقیید بالعلم، لکن العقل یقول بأنّ هذا الدلیل  لابدّ أن یکون مقیّداً بالعلم وعدم العلم، فی هذه الحالة لا تکون الحکومة مقبولة؛  لأنّ الدلیل لیس مقیداً بالعلم لفظاً، وإنّما قُیّد بالعلم أو بعدم العلم علی أساس  الدلیل العقلی، وعلی هذا الساس قالوا أنّ دلیل الاستصحاب لا یکون حاکماً علی دلیل  الإمارة، وإن کان دلیل الإمارة مقیداً بالعلم وبعدم العلم بالخلاف، لکن التقیید  تقیید عقلی لم یؤخذ فی دلیل اعتبار الإمارة عدم العلم بالخلاف بشکل صریح، وإنما  العقل یقول لا یمکن جعل الحجّیة للإمارة مع العلم بالخلاف، ولا یمکن الجمع بینهما،  أن تُجعل الحجّیة لإمارةٍ مع العلم بمخالفتها للواقع؛ لأنّ الحجّیة حکم طریقی،  والحکم الطریقی لا یکون ثابتاً مع العلم بالخلاف، العقل یحکم بعدم إمکان الجمع بین  الإمارة وبین العلم بالخلاف، فیکون دلیل حجّیة الإمارة مقیداً بعدم العلم بالخلاف،  لکنّ هذا التقیید تقیید عقلی؛ ولأنه تقیید عقلی لا یکون الاستصحاب حاکماً علی دلیل  الإمارة، فالحکومة تختص بما إذا کان العلم أو عدم العلم مأخوذاً لفظاً فی نفس  الدلیل وإلا فلا حکومة؛ وحینئذٍ یقال أنّ ما نحن فیه من هذا القبیل؛ لأنّه فی محل  الکلام لدینا أدلة وجوب التعلم غیر مقیدة بالعلم أو عدم العلم لفظاً، وإنما العقل  یقول حیث أنّ وجوب التعلم وجوب طریقی لا یکون متحققاً فی صورة العلم بعدم الابتلاء؛  إذ فی حالة العلم بعدم الابتلاء لا معنی للوجوب الطریقی؛ لأنک تعلم بعدم الابتلاء  بتلک الواقعة، فلا معنی لوجوب تعلّم حکمها کوجوب طریقی، ومن هنا تکون صورة العلم بعدم  الابتلاء خارجة عن دلیل وجوب التعلم، فیکون الدلیل مقیداً لا محالة بعدم العلم بعدم  الابتلاء، لکن هذا التقیید تقیید عقلی ولیس تقییداً لفظیاً، فتکون صورة العلم بعدم  الابتلاء خارجة عن دلیل وجوب التعلم ویختص دلیل وجوب تعلم الأحکام بعدم العلم بعدم  الخلاف، وفی هذه الحالة لا یکون دلیل الاستصحاب حاکماً علی دلیل وجوب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الاعتراض علی الجواب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الاعتراض؛ حینئذٍ یُنتهی إلی عدم جریان الاستصحاب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الاستصحاب یجری فی حالة واحدة، وهی حالة ما إذا قلنا بأنّ موضوع وجوب  التعلم هو الابتلاء الواقعی؛ لأنّ الابتلاء موضوع لوجوب التعلم، فیجری الأصل الذی  ینفی الموضوع، حتی بناءً علی الاشتراط یجری الاستصحاب؛ لأنّ الابتلاء هو موضوع  لوجوب التعلم، فاستصحاب عدم الابتلاء ینفی الموضوع تعبّداً، وبالتالی ینفی الحکم  أیضاً، فینتفی الحکم ولا یجب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أنّ موضوع وجوب التعلمـــــ کما هو الصحیح ـــــ لیس هو الابتلاء الواقعی،  وإنّما هو عدم العلم بعدم الابتلاء، یعنی احتمال الابتلاء، فی هذه الحالة لا یجری  الاستصحاب بناءً علی ما ذکرناه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ردّ الاعتراضین السابقین  بما ذکره، وتبین أنّ جوابه عن الاعتراض الثانی لیس تامّاً، وأنّ الاعتراض الثانی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جریان الاستصحاب فی المقام بجوابین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وجوب التعلم یشمل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یشمل حالة العلم بعدم الابتلاء، ولا یصح تخصیص أدلة وجوب  التعلم بصورة العلم أو الاطمئنان بالابتلاء، لکونها حالات نادرة، أغلب الحالات  التی تعرض علی الإنسان فی الشبهات وفی المسائل هی حالات احتمال الابتلاء، فإذا  بنینا علی إخراج حالات الشک واحتمال الابتلاء من هذه الأدلة ونخصصها بصورة العلم  أو الاطمئنان بالابتلاء حتی یجب التعلم، فهذا تخصیصٌ للدلیل بالفرد النادر، وهو  مستهجن، فبالنتیجة دلیل وجوب التعلم کما یشمل حالة العلم بالابتلاء کذلک یشمل حالة  الشک والاحتمال، وبناءً علی هذا سوف یقوم دلیل علی وجوب التعلم فی حالة الشک التی  هی محل کلامنا ولا تصل النوبة إلی الاستصحاب، فلا یجری الاستصحاب لوجود دلیل  اجتهادی یدل علی وجوب التعلم فی حالة الشک؛ لأنّ تخصیص هذا الدلیل بحالات العلم أو  الاطمئنان بالابتلاء تخصیص لها بالفرد النادر</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یمکن التشکیک فی هذا الجواب، باعتبار أنّنا لا نسلّم أنّنا  إذا أخرجنا حالات الشک من أدلة وجوب التعلم سوف یکون تخصیصها بالباقی مستهجناً  عرفاً، هی حالات لیست نادرة؛ لأنّه لدینا حالات العلم التفصیلی بالابتلاء، وهذه  حالات لیست نادرة، کثیراً ما یعلم المکلف بأنّه سیبتلی ببعض الوقائع التی لا یعرف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العلم التفصیلی بالابتلاء لیست نادرة، فإذا ضممنا إلی ذلک حالات  العلم الإجمالی بالابتلاء، بعض الأحیان المکلف لا یعلم تفصیلاً بالابتلاء بهذه  الواقعة، لکنّه یعلم إجمالاً بأنّ الوقائع التی ستمر علیه فی ما تبقی من حیاته  أنّه سیبتلی ببعض الوقائع التی لا یعرف حکمها والتی یکون ترک تعلم حکمها من الآن  مؤدیاً إلی المخالفة، المجموع لا یکون شیئاً نادراً بحیث یکون تخصیص الأدلة بهذا  المجموع مستهجناً عرفاً، فیمکن أن یختص الدلیل بها ولا یکون مستهجناً عرفاً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الجواب ذکر مسألة العلم  الإجمالی، قال بأنّ الغالب فی موارد احتمال الابتلاء هو وجود العلم الإجمالی بابتلاء  المکلف فی ما بقی من عمره ببعض الوقائع التی لا یعلم حکمها والتی إذا لم یتعلّم  حکمها الآن، فسوف یؤدی به إلی المخالفة، فإذا علم إجمالاً بذلک؛ فحینئذٍ لا یجوز  التمسک بالاستصحاب، کل واقعة یشک أنّه سیبتلی بها أو لا، لا یجوز له أن یجری فیها  استصحاب عدم الابتلاء؛ لأنّ استصحاب عدم الابتلاء فی هذه الواقعة معارض باستصحاب  عدم الابتلاء فی الوقائع الأخری، ولا ترجیح، وإجراء الاستصحاب فی جمیع الوقائع  ترخیص فی المخالفة القطعیة فی المعلوم بالإجمال؛ فحینئذٍ یتعارض استصحاب عدم  الابتلاء فی هذه الواقعة مع استصحاب عدم الابتلاء فی الوقائع الأخری، فتسقط  الاستصحابات، فلا یمکن إجراء استصحاب عدم الابتلاء فی شیءٍ من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علم إجمالی بهذا الشکل ؟ من الواضح  جداً بأنّه لیس کل الوقائع مما یکون ترک تعلم حکمها موجباً لمخالفة التکلیف به علی  تقدیر الابتلاء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لا یعرف حکمها فعلاً، لکن بإمکانه أن یتعلم حکمها حین  الابتلاء بها، فلا نستطیع أن نثبت وجوب التعلم علی المکلف فی کل واقعة یجهل حکمها  الآن، وإنّما یجب تعلّم حکمها علی تقدیر شمول الدلیل له فی ما إذا کان ترک التعلّم  مؤدیاً إلی مخالفة الحکم، أمّا إذا کان بإمکانه أن یتعلم حکمها عندما یبتلی بها،  فلا نستطیع القول بوجوب تعلم حکمها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وقائع مما یمکن تعلم حکمها  بعد الابتلاء خارجة عن العلم الإجمالی، ولا یستطیع العلم الإجمالی أن ینجّز وجوب  التعلم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ینبغی إخراج ما إذا فرضنا أنّ المکلف لا یعلم حکم  الواقعة الآن، وفی المستقبل عندما یبتلی بها أیضاً لا یتمکن من تعلم حکمها، وإنّما  یتمکن من امتثال هذا الحکم بنحو صحیح، ولو عن طریق الاحتیاط وأمثاله، فی هذه  الحالة أیضاً لا یجب علیه تعلم الحکم؛ لأنّ تعلم الحکم طریقی والغرض منه هو  الإتیان بالواجب بنحوٍ صحیح، وهذا المکلف یتمکن من الإتیان بالواجب بنحوٍ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أیضاً لابدّ من إخراجها عن محل الکلام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العلم الإجمالی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یکون عبارة عن خصوص الوقائع التی لا یتمکن المکلف من معرفة حکمها  علی تقدیر الابتلاء بها، ولا من امتثالها صحیحة ولو عن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الوقائع التی یُدّعی أننا نعلم إجمالاً بأنّ المکلف سیبتلی بها فی المستقبل، وهذا العلم  الإجمالی یمنع من إجراء الاستصحاب فی کل موردٍ؛ لأنّه معارض بالاستصحاب فی الموارد  الأخری</w:t>
      </w:r>
      <w:r>
        <w:rPr>
          <w:rFonts w:eastAsia="IRNazanin" w:cs="IRNazanin"/>
          <w:color w:val="111111"/>
          <w:sz w:val="28"/>
          <w:szCs w:val="28"/>
          <w:rtl w:val="true"/>
          <w:lang w:bidi="fa-IR"/>
        </w:rPr>
        <w:t>.</w:t>
      </w:r>
      <w:bookmarkStart w:id="250" w:name="pg4993_29990"/>
    </w:p>
    <w:p>
      <w:pPr>
        <w:pStyle w:val="BookText"/>
        <w:rPr/>
      </w:pPr>
      <w:bookmarkEnd w:id="250"/>
      <w:r>
        <w:rPr>
          <w:rFonts w:ascii="IRNazanin" w:hAnsi="IRNazanin" w:eastAsia="IRNazanin"/>
          <w:color w:val="111111"/>
          <w:sz w:val="28"/>
          <w:sz w:val="28"/>
          <w:szCs w:val="28"/>
          <w:rtl w:val="true"/>
          <w:lang w:bidi="fa-IR"/>
        </w:rPr>
        <w:t>بعد إخراج الموارد والوقائع التی یتمکن المکلف من معرفة  حکمها بعد الابتلاء بها، والوقائع التی یتمکن المکلف فیها من الإتیان بالواجب  صحیحاً ولو عن طریق الاحتیاط، الباقی من الوقائع، هل هناک علم إجمالی بأنّه سیبتلی  ببعضها، أو لا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وجود علم إجمالی بعد أنّ صغّرنا من دائرة هذا العلم  الإجمالی، فإذا شککنا فی وجود هذا العلم الإجمالی؛ فحینئذٍ لا یتم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یتبین أنّ الصحیح فی مقام الجواب عن  الاستصحاب هو الاعتراض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بالتفسیر الذی  ذکرناه، وأنّ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تامّاً، فالصحیح هو عدم جریان  الاستصحاب فی المقام بناءً علی أنّ موضوع وجوب التعلم هو احتمال الابتلاء لا  الابتلاء الواقعی</w:t>
      </w:r>
      <w:r>
        <w:rPr>
          <w:rFonts w:eastAsia="IRNazanin" w:cs="IRNazanin"/>
          <w:color w:val="111111"/>
          <w:sz w:val="28"/>
          <w:szCs w:val="28"/>
          <w:rtl w:val="true"/>
          <w:lang w:bidi="fa-IR"/>
        </w:rPr>
        <w:t>.</w:t>
      </w:r>
    </w:p>
    <w:p>
      <w:pPr>
        <w:pStyle w:val="Heading2"/>
        <w:numPr>
          <w:ilvl w:val="1"/>
          <w:numId w:val="1"/>
        </w:numPr>
        <w:rPr/>
      </w:pPr>
      <w:bookmarkStart w:id="251" w:name="__RefHeading___Toc400536_774463916"/>
      <w:bookmarkStart w:id="252" w:name="_Toc84"/>
      <w:bookmarkEnd w:id="251"/>
      <w:r>
        <w:rPr>
          <w:rtl w:val="true"/>
        </w:rPr>
        <w:t xml:space="preserve">الأصول العملیّة </w:t>
      </w:r>
      <w:r>
        <w:rPr>
          <w:rtl w:val="true"/>
        </w:rPr>
        <w:t xml:space="preserve">/ </w:t>
      </w:r>
      <w:r>
        <w:rPr>
          <w:rtl w:val="true"/>
        </w:rPr>
        <w:t>شرائط جریان الأصول العملیة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pStyle w:val="BookText"/>
        <w:rPr/>
      </w:pPr>
      <w:r>
        <w:rPr>
          <w:rFonts w:ascii="IRNazanin" w:hAnsi="IRNazanin" w:eastAsia="IRNazanin"/>
          <w:color w:val="111111"/>
          <w:sz w:val="28"/>
          <w:sz w:val="28"/>
          <w:szCs w:val="28"/>
          <w:rtl w:val="true"/>
          <w:lang w:bidi="fa-IR"/>
        </w:rPr>
        <w:t>تقدّم فی الدرس السابق البحث  عن الشرط الأول من شرائط جریان البراءة وهو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نتکلّم عن شرطین آخرین  ذُکرا لجریان البراءة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جریان البراءة مستلزماً لثبوت حکم إلزامی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لذلک  بما إذا علم إجمالاً بنجاسة أحد الإناءین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جریان  البراءة عن وجوب الاجتناب فی أحد الإناءین یلازم ثبوت وجوب الاجتناب عن الإناء  الآخر؛ لأجل العلم الإجمالی بوجوب الاجتناب عن أحدهما، باعتبار نجاسته، فالبراءة  الجاریة فی أحد الطرفین تلازم ثبوت وجوب الاجتناب فی الطرف الآخر، فیلزم من جریان  البراءة ثبوت حکم إلزامی من جهة أخری، وفی هذه الحالة لا تجری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جریان البراءة موجباً للضرر علی مسلم، أو من بحکمه، کما لو فرضنا أنّ  فتح الإنسان للقفص مستلزماً لطیران ما فیه، أو أمسک رجلاً فهربت دابته، هناک لا  یمکن جریان البراءة لإثبات حلّیة فتح القفص؛ لأنّ إجراء البراءة لإثبات جواز فتح  القفص أو جواز إمساک الرجل فی المثال الثانی یستلزم إیقاع الضرر بالمسلم، فلا یجوز  إجراء البراءة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نقل عن الفاضل التونی فی الوافیة أنه ذکر هذین الشرطین واشترطهما فی جریان  البراءة، والفاضل التونی من علمائنا الفضلاء المعروفین الذین أهتم علماؤنا بآرائه،  خصوصاً فی الأصول</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الکلام یقع فی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لا یکون جریان البراءة مستلزماً لثبوت حکم إلزامی من جهةٍ أخری، هذا الشرط  یمکن تخریجه علی أساس أحد شیئین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حینئذٍ یکون مثبتاً، والأصل المثبت لیس حجة، باعتبار أنّ ترتب وجوب الاجتناب  عن أحد الإناءین علی إجراء البراءة فی الإناء الآخر هو ترتّب عقلی لوضوح عدم وجود  ترتب بینهما بحسب الواقع، وإنما هو ترتب عقلی، باعتبار العلم الإجمالی؛ لأنّ  المکلف یعلم إجمالاً بنجاسة أحدهما؛ حینئذٍ إذا جرت البراءة ونفت وجوب الاجتناب فی  أحد الإناءین، عقلاً یترتب وجوب الاجتناب عن الإناء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یمکن أن یکون  کلا الإناءین مما لا یجب الاجتناب عنه، أو کلا الإناءین مما یجب الاجتناب عنه، فلا  یوجد فی الواقع ترتب بینهما، وإنما الترتب قائم علی أساس العلم الإجمالی، فلأجل  العلم الإجمالی بوجوب الاجتناب عن أحدهما یکون إجراء الأصل فی أحد الطرفین  مستلزماً لثبوت وجوب الاجتناب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یکون إثبات وجوب الاجتناب  فی الطرف الآخر بإجراء البراءة فی أحد الطرفین؛ یکون حینئذٍ داخلاً فی الأصل  المثبت، فتکون أصالة البراءة بهذا الاعتبار أصلاً مثبتاً، والأصل المثبت لیس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التخریج غیر  تام، وذلک باعتبار أنّ المانع من جریان البراءة فی أحد الطرفین لیس هو کونه  مثبتاً، بدلیل أننا إذا فرضنا قیام الإمارة فی الطرفین علی عدم وجوب الاجتناب، أو  فرضنا دلّت الإمارة علی عدم وجوب الاجتناب فی هذا الطرف وقامت إمارة أیضاً علی عدم  وجوب الاجتناب فی الطرف الآخر، فلا تجری الإمارة فی أحدهما، لیس لأجل المثبتیة،  باعتبار أنّ مثبتات الإمارة حجّة، ولکن مع ذلک لا تجری، وکذلک الأصل لا یجری فی  أحد الطرفین لا لکونه مثبتاً، وإنّما لا یجری لأجل المعارضة، الأصل فی أحد طرفی العلم  الإجمالی یُعارض بالأصل فی الطرف الآخر، فالمعارضة هی التی تمنع من جریان الأصل فی  أحد الطرفین، لا أنّ کونه مثبتاً هو الذی یمنع من جریانه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فرضنا أنّ  الأصل لا یجری فی أحد الطرفین لسببٍ ما، بناءً علی هذا؛ حینئذٍ لا مانع من إجراء  الأصل فی أحد الطرفین بناءً علی مسلک الاقتضاء، فبناءً علی مسلک الاقتضاء فی تنجیز  العلم الإجمالی لا مانع من إجراء الأصل فی أحد الطرفین إذا لم یکن له معارض فی  الطرف الآخر، فإذا فرضنا أنّ الأصل لا یجری فی الطرف الآخر لسببٍ من الأسباب، فی  هذه الحالة لا مانع من جریان الأصل فی الطرف الأول لأنّه لیس له معارض بحسب الفرض،  وبناءً علی مسلک الاقتضاء المانع من جریان الأصل فی الطرف هو المعارضة، فمع عدم  المعارضة لا مانع من إجراء الأصل فی ذاک الطرف، لکن إذا أجرینا الأصل فی أحد  الطرفین ولیس له معارض فی الطرف الآخر، وجوب الاجتناب عن الطرف الآخر الذی لم یجرِ  فیه الأصل لیس من آثار إجراء البراءة فی هذا الطرف حتی یقال بالمنع من جریانه لکونه  مثبتاً، وإنّما هو من آثار تنجیز العلم الإجمالی بعد فرض عدم وجود المؤمّن فی ذاک  الطرف، باعتبار أنّ ذاک الطرف کما فرضنا لا یجری فیه الأصل المؤمّن، فیکون من آثار  تنجیز العلم الإجمالی وجوب الاجتناب عن ذاک الطرف لعدم وجود المؤمّن، هذا الطرف  وجد فیه مؤمّن؛ لأنّ البراءة تجری فیه ولیس له معارض، لکن الطرف الآخر یجب  الاجتناب عنه، ووجوب الاجتناب عنه لیس من آثار جریان البراءة فی هذا الطرف، وإنما  باعتبار أنّ العلم الإجمالی ینجّز أطرافه إذا لم یکن هناک مانع من هذا التنجیز،  والمفروض عدم وجود مانع فی ذاک الطرف؛ لأنّ الأصل کما فرضنا بالفرض لا یجری فی ذلک  الطرف لسببٍ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مسلک العلّیة  التامة؛  حینئذٍ بقطع النظر عن المعارضة لا تجری البراءة فی أحد الطرفین حتی یقال أنّ  الجریان فی أحد الطرفین یستلزم وجوب الاجتناب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الأصل  المؤمّن فی أحد طرفی العلم الإجمالی إمّا أن لا یجری أصلاً، وإمّا أن یجری ویسقط  بالمعارضة، أو یجری، ولکنّه لا یترتب علی جریانه ثبوت حکم إلزامی فی الطرف الآخر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لا یجری أصلاً بناءً  علی مسلک العلّیة التامة، أو یجری ویسقط بالمعارضة بناءً علی مسلک الاقتضاء، أو  یجری ولا یسقط بالمعارضة لعدم وجود معارضة، ولکن لا یترتب علی جریانه وجوب  الاجتناب عن الطرف الآخر، وإنّما یکون وجوب الاجتناب عن الطرف الآخر ثابتاً  باعتبار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الحالات لا یصح تعلیل عدم جریان الأصل فی  أحد طرفی العلم الإجمالی بکونه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موارد العلم الإجمالی وهو  المثال الذی ذُکر لهذا الشرط کما فی الوافیة، هو ذکر هذا مثالاً لهذا الشرط، یعنی  ذکر موارد العلم الإجمالی کمثال لهذا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موارد العلم الإجمالی، هنا لا  مانع ظاهراً من أن یقال بأنّ أصالة البراءة لا تجری فی غیر موارد العلم الإجمالی  إذا أُرید به إثبات اللوازم المترتبة علی مورد الأصل، وهکذا الأحکام الشرعیة  المترتبة علی تلک اللوازم، إذا أُرید بإجراء الأصل إثبات اللازم وما یترتب علی  اللازم من آثار شرعیة؛ حینئذٍ یمکن أن یقال أنّ الأصل لا یجری لکونه أصلاً مثبتاً،  لکنّ هذا شیء لا یختص بأصالة البراءة؛ بل یثبت فی کل الأصول العملیة بما فیها  الاستصحاب الذی هو أرقی أنواع الأصول العملیة، حتی الاستصحاب إذا أُرید به إثبات  اللوازم والآثار الشرعیة المترتبة علی اللوازم یکون أصلاً مثبتاً فلا یجری، لیس  شیئاً مختصاً بأصالة البراءة، وإنما یجری فی کل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التخریج الأول  وقد تبیّن أنّه لا یصح تطبیقه علی موارد العلم الإجمالی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هذا الشرط مبنی علی دعوی أنّ دلیل البراءة وارد مورد الامتنان، فالبراءة  تثبت بملاک الامتنان بحسب دلیلها؛ فحینئذٍ لا یجری دلیل البراءة فی مورد یکون فی  جریانه ما ینافی الامتنان، وهذا یُطبق علی هذا الشرط، إجراء البراءة فی المقام  یستلزم فی بعض الأحیان وفی بعض الأمثلة ثبوت تکلیف أشد صعوبة وکلفة من التکلیف  المنفی بالبراءة، ویُمثل لهذا بمثال إجراء البراءة عن اشتغال الذمّة بالدَین عند  الشک فی ذلک والذی یستلزم تحقق الاستطاعة، وبالتالی وجوب الحج علی المکلف، فیقال  أنّ أصل البراءة فی المقام لنفی اشتغال الذمّة لا یجری؛ لأنّه یلزم من جریانه خلاف  الامتنان؛ إذ أیّ امتنان فی أن نرفع عن هذا وجوب أداء الدین ونثبت علیه تکلیفاً  أکثر کلفة ومشقة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یجوز إجراء هذا الأصل؛ لأنه جریانه لإثبات حکم  لزومی هو خلاف الامتنان؛ بل یمکن تطبیق هذه الفکرة حتی علی المثال المتقدّم، بأن  یقال أنّ إجراء البراءة لنفی وجوب الاجتناب عن هذا الطرف إذا استلزم إثبات وجوب  الاجتناب عن الطرف الآخر، یکون أیضاً خلاف الامتنان، وإن کان قد لا یکون هذا أشد  کلفة، ومساویاً فی الکلفة والمشقة للتکلیف المنفی بأصالة البراءة، لکن بالنتیجة  لیس فی نفی هذا التکلیف وإثبات تکلیف آخر وإن کان مساویاً له فی الکلفة والمشقة  لیس فی ذلک امتنان، فعلی هذا الساس اشتُرط هذا الشرط؛ لأنّه فی الموارد التی یُراد  إثبات حکم لزومی أشد کلفة أو مساوٍ للتکلیف المنفی فی الکلفة والمشقّة، لا یشمله  دلیل البراءة؛ لأنّه خلاف الامتنان والبراءة فی ذلک الدلیل ثابتة بملاک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ظاهر کلام صاحب الفکرة فی المقام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فی الوافیة أنه لیس ناظراً إلی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ناظراً إلی هذه  القضیة فی الشرط الثانی کما سیأتی فی اشتراط أن لا یکون جریان البراءة فی مورد مستلزماً  للضرر بمسلم، لکن فی هذا الشرط لا یظهر من کلامه ما ذُکر من أنه یرید أن یخرج هذا  الشرط علی اساس الامتنان فی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کلامه إما أنّه ناظر إلی  المثبتیة، أو ناظر إلی شیء آخر، یعنی أنّ البراءة لیس لها القابلیة لإثبات شیء،  وإنما لسانها لسان الرفض والنفی، ولیس لسانها لسان الإثبات، فلا یمکن إثبات شیءٍ  استناداً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یظهر من کلامه النظر إلی مسألة الامتنان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 أنّ  البراءة فی معظم أدلتها لیس فیها امتنان ولسانها لیس امتنانیاً، هذا المطلب ذکروه  فقط فی حدیث الرفع بنکتة أنّه ورد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  هذا لسانه لسان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 المستدل بها علی البراءة والاحادیث فلیس  فیها لسان امتنان ولم یقل أحد أنها ثابتة بملاک الامتنان، وإنّما ادُعی ذلک فی  خصوص حدیث الرفع علی کلامٍ أنه ما هو المقصود بالامتنان فی ذلک الحدیث، لکن علی کل  التقادیر هو لا یوجب تقیید إطلاق سائر الأدلة الدالة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سائر  الأدلة الدالة علی البراءة کما تثبت فی موارد الامتنان تثبت فی غیر موار الامتنان،  فتبقی علی إطلاقها ولا داعی لتقییدها بخصوص ما إذا کان جریان البراءة فیه امتنان؛  فحینئذٍ یمکن التمسک بإطلاقها فثبات الإطلاق، وبالتالی عدم صحّة هذا التخریج لهذا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شیء قد یُذکر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أنّ المراد هو أنّ الحکم الإلزامی إذا کان مترتباً علی ثبوت الإباحة، فلا  یثبت بأصالة البراءة، إذا کانت هناک ملازمة بین الحکم الإلزامی وبین الإباحة، هذا  الحکم الإلزامی لا یثبت بأصالة البراءة التی تثبت الإباحة، وإن کان هناک ملازمة  بین الإباحة وبین الحکم الإلزامی، لکن أصالة البراءة لا یمکنها إثبات ذلک الحکم  الإلزامی فی محل الکلامی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صحیح فی الجملة،  بمعنی أننا لابدّ أن نلحظ نوع الترتب ونوع الملازمة بین الحکم الإلزامی وبین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الملازمة ثابتة بین الحکم الإلزامی وبین الإباحة  الواقعیة، إذا کان المقصود هو ترتب الحکم الإلزامی علی الإباحة الواقعیة، فواضح  أنّه یصح أن یقال أنّ أصالة البراءة لا یمکنها إثبات الحکم الإلزامی؛ لأنّ أصالة  البراءة لا یثبت بها الإباحة الواقعیة، وحیث أنّ الملازمة بین الإباحة الواقعیة والحکم  الإلزامی، فلا یمکننا أن نثبت بأصالة البراءة فی المقام الحکم الإلزامی؛ لأنّ  أصالة البراءة لا یثبت بها الإباحة الواقعیة، وأخری نفترض أنّ الملازمة بین الحکم  الإلزامی وبین الإباحة الأعم من الواقعیة والظاهریة، بمعنی أنّ الحکم الإلزامی کما  یترتب علی الإباحة الواقعیة یترتب أیضاً علی الإباحة الظاهریة بحیث تکون الإباحة  الظاهریة أشبه بموضوع لذلک الحکم الإلزامی، کما أنّ الإباحة الواقعیة کذلک، فی هذه  الحالة لا یمکن أن یقال أنّ أصالة البراءة یترتب علیها ذلک الحکم الإلزامی،  باعتبار أنّ أصالة البراءة حینئذٍ سوف تثبت إباحة ظاهریة بحسب الفرض، والمفروض أنّ  هناک ترتباً بین الحکم الإلزامی وبین الإباحة الظاهریة، وکأنّ الإباحة الظاهریة  موضوع للحکم الإلزامی، فیکون ترتب الحکم الإلزامی علی الإباحة الظاهریة ترتب شرعی؛  حینئذٍ أصالة البراءة تثبت الإباحة الظاهریة یترتب علیه حکمه، فیمکن أن تکون أصالة  البراءة فی المقام مثبتة لذلک الحکم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للحالة الأولی بترتب وجوب الحج علی عدم اشتغال الذمّة بالدین، هو یقول وجوب الحج  مترتب علی عدم اشتغال الذمّة بالدین واقعاً ولیس الأعم من عدم اشتغال الذمّة  بالدین واقعاً وظاهراً، أصالة البراءة لا تثبت عدم اشتغال الذمّة واقعاً، وإنّما  تثبت عدم اشتغال الذمّة ظاهراً؛ ولذا هنا نستطیع القول أنّ أصالة البراءة لا یترتب  علیها ذلک الحکم الإلزامی الذی هو وجوب الحج فی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للحالة الثانیة  بمسألة جواز التطوّع لمن علیه فریضة، یقول أنّ مناسبات الحکم والموضوع خلافاً لما  قد یظهر من الدلیل تقتضی ترتب استحباب التطوع لمن لم یتنجز علیه وجوب الفریضة،  ولیس فقط من لم تجب علیه الفریضة واقعاً، مناسبات الحکم والموضوع تقتضی هذا  التعمیم بحیث یکون موضوع استحباب التطوّع هو من لم تثبت علیه الفریضة واقعاً، أو  ظاهراً، فإذا شککنا فی وجوب الفریضة وجرت أصالة البراءة لنفی وجوبها، کفی هذا  لترتیب الأثر الذی هو استحباب التطوع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ما یرتبط بالشرط  الثانی الذی هو أن لا یکون جریان البراءة مستلزماً لإیقاع الضرر بمسلم، تخریج هذا  الشرط یکون علی أساس مسألة الامتنان، باعتبار أنّ دلیل البراءة وارد مورد الامتنان  وبملاک الامتنان؛ فحینئذٍ لا یمکن أن یجری فی موردٍ یلزم من جریانه الإضرار بمسلم  أو من بحکم المسلم؛ لأنّ هذا خلاف الامتنان، ولابدّ من ضم أنّ المقصود بالامتنان  لیس هو الامتنان الشخصی، وإلا قد یکون فیه امتنان علی شخص المکلف عندما یجری  البراءة، لکن المقصود بالامتنان هو الامتنان العام، یعنی أن لا یکون جریان البراءة  فیه إضرار فی حق شخص آخر، هذا یکون فیه خلاف الامتنان، فلا یکون مشمولاً لدلیل  البراءة</w:t>
      </w:r>
      <w:r>
        <w:rPr>
          <w:rFonts w:eastAsia="IRNazanin" w:cs="IRNazanin"/>
          <w:color w:val="111111"/>
          <w:sz w:val="28"/>
          <w:szCs w:val="28"/>
          <w:rtl w:val="true"/>
          <w:lang w:bidi="fa-IR"/>
        </w:rPr>
        <w:t>.</w:t>
      </w:r>
      <w:bookmarkStart w:id="253" w:name="pg4993_30005"/>
    </w:p>
    <w:p>
      <w:pPr>
        <w:pStyle w:val="Heading2"/>
        <w:numPr>
          <w:ilvl w:val="1"/>
          <w:numId w:val="1"/>
        </w:numPr>
        <w:rPr/>
      </w:pPr>
      <w:bookmarkStart w:id="254" w:name="__RefHeading___Toc400538_774463916"/>
      <w:bookmarkStart w:id="255" w:name="_Toc85"/>
      <w:bookmarkEnd w:id="253"/>
      <w:bookmarkEnd w:id="25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تقدّم الکلام الشرط الثانی من الشرطین اللذین ذکرناهما لجریان أصالة البراءة، وهو أن لا یکون جریان البراءة موجباً للضرر علی مسلم، أو من بحکمه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تخریجه یکون علی أساس ما تقدّم فی الشرط الأول من تخریجه علی أساس الامتنان بأن یُدّعی أنّ أدلة البراءة مقیدة بالامتنان، بمعنی أنّها تثبت البراءة بملاک الامتنان، إذا ثبت ذلک، فهذا معناه أنّ هذه الأدلة لا تشمل المورد الذی یلزم من إجراء البراءة فیه خلاف الامتنان، وإنما هی تختص بالموارد التی لا یلزم من إجراء البراءة فیها ما یخالف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الفهم فی أدلة البراءة؛ حینئذٍ یقال بأنّ المراد بالامتنان فی أدلة البراءة هو الامتنان علی الأمة، أی علی المجموع، فی حدیث الرفع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فالامتنان لا یراد به الامتنان علی شخص المکلف الذی یرید أن یجری البراءة، وإنّما المقصود الامتنان علی الأمّة، ولا إشکال فی أنّ إجراء البراءة فی موردٍ إذا لزم منه الإضرار بمسلم، یکون خلاف الامتنان الذی یُفهم من حدیث الرفع؛ إذ أیّ امتنان علی الأمّة فی إیقاع ضرر ببعض أفراد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جریان حدیث الرفع بالنسبة إلی شخص هذا المکلف فیه امتنان حیث رفع عنه هذا التکلیف، لکنه عندما یلزم من ذلک إیقاع ضررٍ بالغیر، فأنّه یکون خلاف الامتنان الذی یُفهم من دلیل البراءة؛ لأنّ المراد بالامتنان هو الامتنان علی الأمة وعلی المجموع؛ ولذا لا تکون البراءة جاریة فی الموارد التی یلزم من جریان البراءة فیها خلاف الامتنان؛ ولذا صار هذا شرطاً فی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تخریج هذا الشرط یکون علی هذا الأساس</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تقدّم فی الشرط الأول أنّ معظم أدلة البراءة لیس فیها ما یشیر إلی أنّ النکتة فی إثبات البراءة هی الامتنان، الآیات الشریفة التی استدل بها علی البراءة لیس فیها ما یشیر إلی أنّ الملاک هو الامتنان، وأنّ البراءة ثابتة بنکتة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حدیث الحل، وحدیث الحجب لا یُفهم منه الامتنان بهذا المعنی، معظم الأدلة التی یستدل بها علی البراءة، خصوصاً إذا آمنا بالبراءة العقلیة لیس فیها ما یشیر إلی أنّ النکتة هی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ادُعی ذلک فی حدیث الرفع بالخصوص، لخصوصیة فی حدیث الرفع ادّعی أنّه یُستفاد منه اعتبار الامتنان وأنّ هذا الحدیث لا یشمل الموارد التی یلزم من جریان البراءة فیها ما یخالف الامتنان، علی تقدیر تمامیة هذه الدعوی، وهی غیر بعیدة فی حدیث الرفع، فلا مانع من التمسک بإطلاق أدلة البراءة الأخری لإثبات جریانها حتی فی هذه الموارد التی یلزم من جریان البراءة فیها ما یخالف الامتنان، ومن الواضح أنّ حدیث الرفع لا یوجب تقیید هذه الأدلة، ولا یمنع من التمسک بإطلاقها فی الموارد التی نتکلّم عنها؛ وذلک لأنّ حدیث الرفع لیس له مفهوم، یعنی هو لا یدل علی أنّه فی کل موردٍ لا یکون فی جریان البراءة امتنان، فلا تجری فیه البراءة، وإنّما هو یدل علی أنّ النکتة فی الرفع عن الأمة هو الامتنان علی الأمة، فهذه النکتة موجودة فی حدیث الرفع، ومقتضی ذلک أنّ حدیث الرفع لا یشمل الموارد التی یکون جریان البراءة فیها خلاف الامتنان، فلا نستدل بحدیث الرفع، لکن بالإمکان الاستدلال علی البراءة بالبراءة العقلیة، إذا آمنا بالبراءة العقلیة؛ فحینئذٍ یمکن الاستدلال علی البراءة فی تلک الموارد بالبراءة العقلیة، بالنتیجة هو یشک فی التکلیف، وأدلة البراءة العقلیة تقول بقبح العقاب بلا بیان، فتجری البراءة فی حقه حتی إذا استلزم ذلک إلحاق الضرر بالغیر، البراءة العقلیة تجری بالخصوص بلا إشکال، وهکذا معظم الأدلة المستدل بها علی البراءة لیس فیها ما یوجب تقییدها بما إذا کان فی جریانها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تلک الأدلة هو التمسک بها فی هذه الموارد التی نتکلم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حدیث الرفع بالخصوص لا یجوز التمسک به؛ لأنّه وارد بلسان الامتنان، لکن هذا لا یمنع من إجراء الأدلة الأخری فی هذه الموارد، وسرّه أنّ حدیث الرفع لیس له مفهوم حتی یکون مقیداً لإطلاق الأدلة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جرت عادة الجماعة علی التعرّض لقاعدة لا ضرر فی هذا المقام باعتبار أنّ الکلام فی الشرط الثانی لجریان البراءة الذی هو أن لا یکون فی جریانها ما یوجب إیقاع الضرر بالغیر، جرت العادة أن یبحثوا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أیضاً ندخل فی هذا البحث بالمقدار الذی یتیسر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 فی هذه القاعدة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الروایات التی تدل علی نفی الضرر ومدی إمکان الاعتماد علی هذه الروایات من ناحیة السند، وماذا یثبت بهذه الروایات ؟ هل تثبت الحجّیة التعبّدیة فقط ؟ أو یثبت بهذه الروایات ما هو أکثر من ذلک ؟ یثبت التواتر ــــــ مثلاً ــــــ بحیث یکون الدلیل حجّة قطعیة لا حجّة ظنیة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 من بحث هذه الروایات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لابدّ من استعراض هذه الروایات التی تدل علی نفی الضرر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الأخبار قُسّمت إلی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الطائفة الواردة فی قصة سمُرة بن جندب مع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عدّة روایات دلّت علی نفی الضرر وموردها قصة سمُرة بن جندب مع الأنصاری، والروایات التی تعرّضت إلی ذلک عدیدة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عدّة من أصحابنا، عن احمد بن محمد بن خالد، عن أبیه، عن عبد الله بن بکیر،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سمُرة بن جندب کان له عذق فی حائط لرجلٍ من الأنصار، وکان منزل الأنصاری بباب البستان وکان یمر به إلی نخلته ولا یستأذن، فکلمه الأنصاری أن یستأذن إذا جاء، فأبی سمُرة، فلمّا تأبی جاء الأنصاری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إلیه وخبّره الخبر، فأرسل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بقول الأنصاری وما شکا،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الدخول فاستأذن، 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بها عذق یُمد لک فی الجنة، فأبی أن یقبل،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فاقلعها وارمِ بها إلیه، فأنّه لا ضرر ولا ضرار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هذه الروایة رواها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باختلافٍ جزئی فی بعض الخصوصیات، هناک اختلاف بین ما یرویه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یرویه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فی حائط رجل من الأنصار وکان منزل الأنصاری فی الطریق إلی الحائط، فکان یدخل علیه ولا یستأذن،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تجیء وتدخل ولا تستأذن ونحن نکره أن ترانا علیه، فإذا جئت فاستأذن حتی نتحرّز، ثم نأذن لک وتدخل،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أفعله، مالی أدخل علیه ولا أستأذن، فأتی الأنصاری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وأخبره، فبعث إلی سمُرة، فجاء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علیه، فأبی، وقال له مثل ما قال للأنصاری، فعرض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منه بثمن، فأبی علیه، وجعل یزیده، فأبی أن یبیع، فلمّا رأی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عذق فی الجنة، فأبی أن یقبل ذلک،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أن یقلع النخلة فیرمیها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لا إشکال فی صحّة سند هذه الروایة بکلا الطریقین، باعتبار أنّ طریق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کونه صحیحاً، وکذلک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طریقه کما فی المشیخة إلی عبد الله بن بکیر الذی بدأ به السند هو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روایة واحدة یرویها عبد الله بن بکیر، عن زرارة، نقلها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ونقلها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بطریقٍ آخر، وکلٌ منهما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فی الکافی، عن علی بن محمد بن بندار، عن احمد بن أبی عبد الله، عن ابیه، عن بعض أصحابنا، عن عبد الله بن مسکان،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وکان طریقه إلیه فی جوف منزل رجل من الأنصار فکان یجیئ ویدخل إلی عذقه بغیر إذن من الأنصاری فقال 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لا تزال تفاجئنا علی حال لا نحب أن تفاجئنا علیها فإذا دخلت فاستأذن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أستأذن فی طریق وهو طریقی إلی عذقی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الأنصاری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شکاک وزعم أنک تمر علیه وعلی أهله بغیر إذنه فاستأذن علیه إذا أردت أن تدخل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أستأذن فی طریقی إلی عذقی؟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ولک مکانه عذق فی مکان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فلم یزل یزیده حتی بلغ عشرة أعذاق،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عشرة فی مکان کذا وکذا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ولک مکانه عذق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ولا ضرر ولا ضرار علی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فقلعت ثم رمی بها إلیه 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الظاهر أنّ هذه الروایة غیر تامّة سنداً، باعتبار الإرسال الموجود فیها؛ لأنّه یرویها احمد بن أبی عبد الله ـــــ المقصود به احمد بن محمد بن خالد البرقی ـــــ عن ابیه ـــــ هو محمد بن خالد البرقی ــــــ عن بعض أصحابنا، والإرسال یکون من جهة بعض أصحابنا، والإرسال یمنع من الاعتماد علی الروایة خصوصاً وأنّ الذی یرسل إلیه هو محمد بن خالد البرقی الذی قیل فی حقه أنّه یروی عن الضعفاء کثیراً، فعندما یکون الشخص یروی عن الضعفاء کثیراً ویُرسل لا یمکن الاعتماد علی مراسیله؛ بل لا یمکن الاعتماد علی مراسیل شخصٍ لا یقال فی حقّه ذلک، فکیف إذا قیل فی حقّه أنه یروی عن الضعفاء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الاعتماد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الصیقل،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لسمرة بن جندب نخلة فی حائط بنی فلان ، فکان إذا جاء إلی نخلته نظر إلی شیء من أهل الرجل یکرهه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سمرة یدخل علی بغیر إذنی فلو أرسلت إلیه فأمرته أن یستأذن حتی تأخذ أهلی حذرها منه ، فأرسل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سمرة ما شأن فلان یشکوک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بغیر إذنی فتری من أهله ما یکره ذلک ، یا سمرة استأذن إذا أنت دخلت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یسرک أن یکون لک عذق فی الجنة بنخلتک؟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 ، اذهب یا فلان فاقطعها واضرب بها وجهه</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الظاهر أنّ هذه الروایة غیر تامة من حیث سنداً، علی الأقل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زیاد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لم یوثق فی کتب الرجال والمحاولات التی قیلت لإثبات وثاقته، الظاهر أنها غیر تامّة، من قبیل ما قیل من أنه روی عنه بعض أصحاب الإجماع، وذکروا جملة من أصحاب الإجماع رووا عن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ذُکرت مسألة روایة جعفر بن بشیر عنه، وجعفر بن بشیر له خصوصیة وهی أنّ النجاشی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الثقات ورووا عنه</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یُستفاد من هذه العبارة أنّ هذا الرجل من قبیل المشایخ الثلاثة المعروفین الذین لا یروون إلا عن ثقة، فجعفر بن بشیر أیضاً یکون من هذا القبیل وقد روی عن الحسن بن زیاد الصیقل، فیکون هذا دلیلاً علی وثاقة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هذین الطریقین لإثبات وثاقته غیر تامّین، وذلک باعتبار أنّه لم یثبت أنّ أصحاب الإجماع لا یروون إلا عن ثقة، ولیس المراد بأصحاب الإجماع هو توثیق الکل السند الذی یقع بعدهم وأنّ الروایة صحیحة بهذا الاعتبار، بمعنی أنّهم لا یروون إلاّ عن الثقات،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روایة یرویها أصحاب الإجماع تکون محکومة بالصحة ویکون من یروی عنه هؤلاء من الثقات، لیس هذا هو المراد بذلک، وإنّما المراد هو إثبات وثاقة هؤلاء، والخصوصیة الموجودة فیهم دون غیرهم ممن ثبتت وثاقته هی أنّ هناک إجماع علی وثاقتهم، بینما غیرهم قد لا یکون هناک إجماع علی وثاقته، ولا یستفاد من العبارة أکثر من توثیق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أنّهم لا یروون إلاّ عن ثقة، فهذا لم یثبت فی حقّ هؤلاء حتی یُستدل علی وثاقة الحسن بن زیاد الصیقل عنه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 الذی ذُکر وهو روایة جعفر بن بشیر، فهی قضیة تُناقش فی محلها وتُذکر بأنّ هذه العبارة لا یُستفاد منها أنّ جعفر بن بشیر لا یروی إلاّ عن ثقة، أو بعبارة أخری لا یروی عن الضعیف، وإنّما یُستفاد منها أنّ جعفر بن بشیر روی عن الثقات وهم أیضاً رووا عنه، ومن الواضح أنّ کون جعفر بن بشیر یروی عن الثقات لا ینافی أنه قد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الغالب فی روایاته أنه یروی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هذا لا یکفی لإثبات وثاقة الحسن بن زیاد الصیقل</w:t>
      </w:r>
      <w:r>
        <w:rPr>
          <w:rFonts w:eastAsia="IRNazanin" w:cs="IRNazanin"/>
          <w:color w:val="111111"/>
          <w:sz w:val="28"/>
          <w:szCs w:val="28"/>
          <w:rtl w:val="true"/>
          <w:lang w:bidi="fa-IR"/>
        </w:rPr>
        <w:t>.</w:t>
      </w:r>
      <w:bookmarkStart w:id="256" w:name="pg4993_30018"/>
    </w:p>
    <w:p>
      <w:pPr>
        <w:pStyle w:val="BookText"/>
        <w:rPr/>
      </w:pPr>
      <w:bookmarkEnd w:id="256"/>
      <w:r>
        <w:rPr>
          <w:rFonts w:ascii="IRNazanin" w:hAnsi="IRNazanin" w:eastAsia="IRNazanin"/>
          <w:color w:val="111111"/>
          <w:sz w:val="28"/>
          <w:sz w:val="28"/>
          <w:szCs w:val="28"/>
          <w:rtl w:val="true"/>
          <w:lang w:bidi="fa-IR"/>
        </w:rPr>
        <w:t>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الحسن بن زیاد الصیقل کما فی المشیخة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المتوکّل، عن علی بن الحسین السعد آبادی، عن احمد بن ابی عبد الله البرقی، عن أبیه، عن یونس بن عبد الرحمن، عن الحسن بن زیاد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هناک مشکلة فی الحسن بن زیاد الصیقل، هل هناک مشکلة أخری فی هذا الطریق ؟</w:t>
      </w:r>
    </w:p>
    <w:p>
      <w:pPr>
        <w:pStyle w:val="BookText"/>
        <w:rPr/>
      </w:pPr>
      <w:r>
        <w:rPr>
          <w:rFonts w:ascii="IRNazanin" w:hAnsi="IRNazanin" w:eastAsia="IRNazanin"/>
          <w:color w:val="111111"/>
          <w:sz w:val="28"/>
          <w:sz w:val="28"/>
          <w:szCs w:val="28"/>
          <w:rtl w:val="true"/>
          <w:lang w:bidi="fa-IR"/>
        </w:rPr>
        <w:t>قیل أنّ هناک مشکلة فی محمد بن موسی المتوکّل حیث أنّه لم یوثق فی کتب الرجال، وهکذا علی بن الحسین السعد آبادی هو أیضاً لم تثبت وثاقته بشکلٍ واضحٍ، لکنّ الضعف إذا کان من جهتهما، فالظاهر أنّه یمکن تجاوزه وإثبات وثاقة هذین الشخصین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محمد بن موسی المتوکّل، فیکفی فی إثبات وثاقته ما ذکروه من أنّ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الاتفاق والإجماع علی وثاقة محمد بن موسی المتوکل</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هو لم ینص علیه، وإنّما ذکر الروایة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من وقع فی سند هذه الروایة هم ممّن أجمعوا علی وثاقتهم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محمد بن موسی المتوکّل، وهذا المقدار یکفی لإثبات وثاقته؛ لأنّ هذا علی الأقل یکشف عن أنّ هناک من وثّقه قبل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ینقل اتفاق أصحاب الکتب الرجالیة علی وثاقته، وهذا یکفی لتجاوز مشکلة قد تُثار هنا وهی أنّ توثیقات المتأخرین لیس لها أثر وقیمة فی قِبال توثیقات المتقدمین</w:t>
      </w:r>
      <w:r>
        <w:rPr>
          <w:rFonts w:eastAsia="IRNazanin" w:cs="IRNazanin"/>
          <w:color w:val="111111"/>
          <w:sz w:val="28"/>
          <w:szCs w:val="28"/>
          <w:rtl w:val="true"/>
          <w:lang w:bidi="fa-IR"/>
        </w:rPr>
        <w:t>.</w:t>
      </w:r>
    </w:p>
    <w:p>
      <w:pPr>
        <w:pStyle w:val="Heading2"/>
        <w:numPr>
          <w:ilvl w:val="1"/>
          <w:numId w:val="1"/>
        </w:numPr>
        <w:rPr/>
      </w:pPr>
      <w:bookmarkStart w:id="257" w:name="__RefHeading___Toc400540_774463916"/>
      <w:bookmarkStart w:id="258" w:name="_Toc86"/>
      <w:bookmarkEnd w:id="257"/>
      <w:r>
        <w:rPr>
          <w:rtl w:val="true"/>
        </w:rPr>
        <w:t xml:space="preserve">الأصول العملیّة </w:t>
      </w:r>
      <w:r>
        <w:rPr>
          <w:rtl w:val="true"/>
        </w:rPr>
        <w:t xml:space="preserve">/ </w:t>
      </w:r>
      <w:r>
        <w:rPr>
          <w:rtl w:val="true"/>
        </w:rPr>
        <w:t>شرائط جریان الأصول العملیة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الروایة الثالثة  من  الطائفة الأولی وهی ما رواه الشیخ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الدرس السابق أنّ  الروایة غیر تامة سنداً من جهة الراوی المباشر الذی هو الحسن بن زیاد الصیقل؛ إذ  لم تثبت وثاقته، وأمّا من غیر جهته هل الطریق تام أو لا ؟ قیل أنّ الطریق أیضاً  غیر تام من جهة أنّ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الحسن الصیقل کما فی المشیخة  فیه محمد بن موسی المتوکّل وعلی بن الحسین السعد آبادی، وکلٌ منهما لم یُنص علی  وثاقته، لکننا قلنا أنّه یمکن إثبات وثاقة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فلاح السائل من دعوی الاتفاق علی وثاقته، </w:t>
      </w:r>
      <w:r>
        <w:rPr>
          <w:rStyle w:val="FootnoteAnchor"/>
          <w:rtl w:val="true"/>
        </w:rPr>
        <w:footnoteReference w:id="133"/>
      </w:r>
      <w:r>
        <w:rPr>
          <w:rFonts w:ascii="IRNazanin" w:hAnsi="IRNazanin" w:eastAsia="IRNazanin"/>
          <w:color w:val="111111"/>
          <w:sz w:val="28"/>
          <w:sz w:val="28"/>
          <w:szCs w:val="28"/>
          <w:rtl w:val="true"/>
          <w:lang w:bidi="fa-IR"/>
        </w:rPr>
        <w:t xml:space="preserve">  وقلنا بأنّ هذا یمکن الاعتماد علیه لإثبات وثاقة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إکثار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عنه مترحماً مترضّیاً، خصوصاً بناءً علی أنّ  الترضّی یمکن أن یُستفاد منه الاعتماد والتوثیق بناءً علی أنّ الترضّی لیس هو  الدعاء الصرف، وإنّما هو اصطلاح لا یقال إلا فی حق الأکابر من العلماء ومن هم مورد  الاعتماد، والشیخ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الروایة عنه، فقط فی المشیخة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طرقه إلی کتب الأصحاب فی ثمانٍ وأربعین مورداً،  وهذا یکفی لإثبات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توثیق السیدابن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توثیقات المتأخرین، وتوثیقات المتأخرین لیست معتبرة؛ لأنها حدسیة ولیست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محل کلام ولیس أمراً مسلّماً؛ بل یمکن المناقشة فیه، باعتبار أنّ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یملک مکتبة من أضخم المکاتب فی وقته ووصلت إلیه کتب  کثیرة کما یظهر من آثاره، هو یذکر أنّ فلان کتاب وصلنی وفلان کتاب وصلنی مما یظهر  منه أنّه وصلته کتب کثیرة، فیمکن افتراض أنه اعتمد علی هذه الکتب الکثیرة التی  وصلته، أو کان هناک وضوح فی الرؤیا بالنسبة إلی وثاقة محمد بن موسی المتوکل،  خصوصاً إذا التفتنا إلی أنّ محمد بن موسی المتوکل لم یُذکر فی کتب الأصحاب، حیث لم  یذکره الشیخ النجاشی ولا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نتعجّب عندما یدّعی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والاتفاق علی وثاقته، هذا لیس له معارض أصلاً، والعلامّة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صریحاً، وکذلک ابن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صریحاً؛ حینئذٍ یکون هذا هو  الدلیل علی وثاقته مضافاً إلی الترّضی؛ لأننا نری أنّه یمکن الاستناد إلی الترضی  لإثبات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علی  بن الحسین السعد آبادی، فیمکن إثبات وثاقته بروایة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عنه مباشرة بناءً علی أنّ مشایخ ابن قولویه ثقات بناءً علی المقدّمة التی  ذکرها فی مقدمة کتابه؛ إذ یستفاد منها توثیق المشایخ المباشرین علی الأقل، بناءً  علی هذا الرأی؛ حینئذٍ یمکن إثبات وثاقة هذا الرجل باعتبار أنّ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فی کامل الزیارات مباشرة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 أنّهم ذکروا من  جملة الأمور التی یمکن الاستناد إلیها لإثبات وثاقة هذا الرجل أنّ الشیخ أبا غالب  الزراری صاحب الرسالة المعروفة عبّر عنه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مؤدبی علی بن الحسین  السعد آبادی</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التعبیر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المدح، والظاهر أنّ المقصود بمؤدبی ما  یساوق التعلیم والتربیة؛ بل لعلّه أکثر من مجرّد التعلیم، ومنه ما یُنسب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حینما یقال فی موارد  کثیرة أنّ هذا مما أدّب الله به نبیه، فلیس المقصود من مؤدبی فی المقام معلم الأدب  کما یُنقل عن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استفاد من  هذه العبارة أنّ علی بن الحسین السعد آبادی هو من أهل الأدب، بینما  هذا غیر تام، حتی فی اللّغة یذکرون معنی یحوم حول الشیء الذی ذکرناه لا بمعنی معلم  الأدب، فی لسان العرب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الذی یتأدب به الأدیب من الناس، سُمّی أدباً؛  لأنه یأدب الناس إلی المحامد وینهاهم عن المقابح، وأصل الأدب الدعاء، یعنی یدعو  الناس إلی المحامد، فالمؤدب هو الذی یدعو الناس إلی المحامد وینهاهم عن المقابح،  ومن هنا یظهر بأنّ هذا الکلام المنسوب إلی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قول أبی غالب الزراری عن هذا الشخص بأنّه مؤدّبی؛  لأنّ أبا غالب الزراری ذکر شیئاً من هذا القبیل فی حق شخصٍ ضعیف نص النجاشی علی  ضعفه وتعجّب من أبی غالب أنّه کیف یروی عنه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کثیراً فی رسالته المعروفة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 غالب الزراری صحیح  ذکره کثیراً، لکنّه لم یعبّر عنه بأنّه مؤدبی، وإنما العبارة الموجودة فی الرسالة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ـــــ جعفر بن محمد بن مالک الفزاری الذی ضعّفه النجاشی ـــــ کالذی  ربّانی؛ لأنّ جدّی محمد بن سلیمان حین أخرجنی من الکتّاب جعلنی فی البزازین وکان  جعفر بن محمد بن مالک بزازاً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العلّة فی ذلک،  فلا یُذکر هذا کنقضٍ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فیها نوع من  الاعتماد والرکون إلی هذا الشخص، وهذا یُضاف إلی ما ذکرناه بالنسبة إلی علی  بن الحسین 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الروایات الثلاث التی تدخل فی الطائفة الأولی والتی  تتحدث عن قصة سمُرة بن جندب مع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العامّة أیضاً تعرضت  إلی هذه القصة، لکن الغریب فی روایات العامّة أنّها لم تذکر العبارة التی یُراد  الاستدلال بها وهی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التفریق بین أصل قصة  سمُرة بن جندب مع الأنصاری وبین هذه العبارة التی یُراد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قصة سمُرة بن جندب مع الأنصاری هی قصة مستفیضة؛ لأنّها رویت بطرقنا ورویت  أیضاً بطرق العامّة، فقد تتحقق الاستفاضة فی هذا، لکن لیس هناک ملازمة بین استفاضة  القصة وبین استفاضة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یُراد الاستدلال بها فی محل الکلام؛  لأننا عرفنا من خلال هذه الروایات أنّه لا روایات العامّة ولا روایات الخاصّة  ذُکرت فیها هذه القصة، إلا فی روایة واحدة أو روایتین من طرقنا الخاصة، وأحدی  الروایتین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روایة واحدة تامّة سنداً ذُکرت فیها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بعض أقضیة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التعبیر من قبیل ما ورد فی الکافی، وفی الوسائل، نقله عن الکافی، فی الکافی عن  محمد بن یحیی، عن محمد بن الحسین، عن محمد بن عبد الله بن هلال، عن عقبة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المدینة فی مشارب النخل أنّه  لا یُمنع نقع الشیء، وقضی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البادیة  أنّه لا یُمنع فضل ماءٍ لیُمنع فضل کلأ، وقال لا ضرر ولا ضرار</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نقع الشیء الموجود فی نسخ الکافی باعتراف  أکثر من واحد أنّ الموجود هو نقع الشیء، أو نفع الشیء، لکن الوافی عندما نقل هذه  الروایة عن الکافی ذکر أنّه نقع البئر، ونقل صاحب الوافی نفسه عن أبن الأثیر فی  نهایته أنّه نُهی عن أن یُمنع نقع البئر، أی فضل مائها؛ لأنّه یُنقع به العطش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حتی نقع، أی حتی روی، فالنقع یُراد به ما یروی من العطش، وقیل ـــــ  الکلام لا زال لأبن الأثیر الذی ینقله صاحب الوافی ــــــ 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الناقع،  وهو المجتمِع، ومنه الحدیث لا یُباع نقع البئر، وذکر أنّ الموجود فی نسخ الکافی  نقع الشیء، وهو تصحیف، وإنّما المقصود هو نقع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صحة ما یقول، باعتبار  أنّ المناسب هو نقع البئر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أیضاً بنفس السند السابق بلا أی تغییر،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رُفت الأرف وحُدت الحدود، فلا شُفعة</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الأُرف، الحد الفاصل بین قطعتین من الأرض، أعلام توضع لکی تکون علامة علی الفصل  بین قطعتین من الأرض، فالمقصود هو إذا حُدت الحدود وعُلمت العلامات وصار تمایز،  یعنی لیس هناک شراکة علی نحو الإشاعة، فلا شُفعة، إنما الشُفعة تکون عندما یکون  الشریک یملک علی 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کلامنا فی المقام الأول نتحدّث  عن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تفرّد بنقله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الحدیث الثانی  رواه الشیخ الکلینی ورواه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أیضاً بإسناده عن  عقبة بن خالد، </w:t>
      </w:r>
      <w:r>
        <w:rPr>
          <w:rStyle w:val="FootnoteAnchor"/>
          <w:rtl w:val="true"/>
        </w:rPr>
        <w:footnoteReference w:id="139"/>
      </w:r>
      <w:r>
        <w:rPr>
          <w:rFonts w:ascii="IRNazanin" w:hAnsi="IRNazanin" w:eastAsia="IRNazanin"/>
          <w:color w:val="111111"/>
          <w:sz w:val="28"/>
          <w:sz w:val="28"/>
          <w:szCs w:val="28"/>
          <w:rtl w:val="true"/>
          <w:lang w:bidi="fa-IR"/>
        </w:rPr>
        <w:t xml:space="preserve">  ومنه یظهر أنّ عقبة بن خالد موجود فی سند هاتین الروایتین بکل طرقها،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التهذیب نقل هذه الروایة، </w:t>
      </w:r>
      <w:r>
        <w:rPr>
          <w:rStyle w:val="FootnoteAnchor"/>
          <w:rtl w:val="true"/>
        </w:rPr>
        <w:footnoteReference w:id="140"/>
      </w:r>
      <w:r>
        <w:rPr>
          <w:rFonts w:ascii="IRNazanin" w:hAnsi="IRNazanin" w:eastAsia="IRNazanin"/>
          <w:color w:val="111111"/>
          <w:sz w:val="28"/>
          <w:sz w:val="28"/>
          <w:szCs w:val="28"/>
          <w:rtl w:val="true"/>
          <w:lang w:bidi="fa-IR"/>
        </w:rPr>
        <w:t xml:space="preserve">  عن محمد بن یحیی إلی آخر سند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سند کلتا الروایتین بکل  الطرق هو غیر تام، باعتبار أنّ محمد بن عبد الله بن هلال وعقبة بن خالد الراوی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وثاقتهما، وکل الوجوه التی قیلت لإثبات  وثاقتهما غیر تامة، وأهم هذه الوجوه بالنسبة إلی عقبة بن خالد هو أنّ هناک روایات  یظهر منها مدحه، لکنّ المشکلة أنّ کل هذه الروایات واردة عن طریق نفس الراوی عقبة  بن خالد، فلا یمکن الاستناد إلیها لإثبات الحُسن، فضلاً عن الوثاقة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ذلک أنّ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عقبة بن خالد مجهول؛ لأنّه لم یذکره فی المشیخة،  غیر واضح أنّ طریقه إلی عقبة بن خالد ما هو، فکل هذه الأمور توجب عدم تمامیة سند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طرق العامّة وردت  نفس هذه الأقضیة، حُکی عن مسند احمد بن حنبل أنه روی عن عبّاد بن الصامت جملة  کثیرة من أقضیة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قضاؤه بحق الشفعة،  وبعدم منع فضل الماء لیمنع به فضل الکلأ، وقضاؤه بأنّه لا ضرر ولا ضرار، وواضح  أنّها لیست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من المراسیل، أکثر من واحد من فقهائنا ذکر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دون إسناد، ومنهم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القضیة فی مقام الاستدلال بها،  العبارة التی نقلها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 فالإسلام یزید المسلم خیراً  ولا یزیده شراً</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أیضاً ذکروا فی الکتب الاستدلالیة وغیرها هذه  العبارة علی نحو الإرسال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العبارات، وغالباً ما یستدلون بهذه الفقرة علی بعض الأمور  بعنوان أنّها حدیث شریف وارد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لکنهم یذکرونه  بنحو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جمیع روایات الباب غیر تامة سنداً باستثناء روایة واحدة وهی الروایة  الأولی من الطائفة الأولی التی نقلها الشیخ الکلینی عن ابن بکیر عن زرارة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المبانی  والقواعد الرجالیة إذا أردنا أن نطبقّها علی هذه الروایات نخرج بنتیجة أنّه لا یتم  عندنا سند روایة إلا الروایة الأولی الموجودة فی الکافی، وأما باقی الروایات فغیر  تامّة؛ فحینئذٍ تثبت القاعدة، لکن ثبوتاً ظنّیاً، باعتبار أنّها روایة حجّة معتبرة  دلّت علی هذه القاعدة، لا أنّها تثبت ثبوتاً قطعیاً، وهذا یؤثر فی بعض الأبحاث  السابقة، إذا لم نلتزم بما سیأتی من أنّه قد یقال بحصول التواتر أو الاستفاضة،  فبقطع النظر عن هذا، إلی هنا القضیة هی قضیة خبر واحد دلّ علی قاعدة لا ضرر ولا  ضرار، فهی قاعدة ظنّیة ثابتة بدلیلٍ ظنّی لا أکثر</w:t>
      </w:r>
      <w:r>
        <w:rPr>
          <w:rFonts w:eastAsia="IRNazanin" w:cs="IRNazanin"/>
          <w:color w:val="111111"/>
          <w:sz w:val="28"/>
          <w:szCs w:val="28"/>
          <w:rtl w:val="true"/>
          <w:lang w:bidi="fa-IR"/>
        </w:rPr>
        <w:t>.</w:t>
      </w:r>
      <w:bookmarkStart w:id="259" w:name="pg4993_30029"/>
    </w:p>
    <w:p>
      <w:pPr>
        <w:pStyle w:val="Heading2"/>
        <w:numPr>
          <w:ilvl w:val="1"/>
          <w:numId w:val="1"/>
        </w:numPr>
        <w:rPr/>
      </w:pPr>
      <w:bookmarkStart w:id="260" w:name="__RefHeading___Toc400542_774463916"/>
      <w:bookmarkStart w:id="261" w:name="_Toc87"/>
      <w:bookmarkEnd w:id="259"/>
      <w:bookmarkEnd w:id="26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ذکرنا فی الدرس السابق أنّ  دلیل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دلیل ظنّی؛ لأنّ دلیلها هو عبارة عن خبر واحد وهو  روایة زرارة التی رواها الشیخ الکلینی فی الکافی، فیکون دلیل القاعدة دلیلاً  ظنّیاً، وهذا له آثار، وکون دلیل القاعدة دلیلاً قطعیاً له آثار تختلف عمّا إذا  کان دلیل القاعدة دلیلاً ظنّیاً، وأیضاً لو کان هذا الطریق هو الطریق لإثبات صحّة  دلیل القاعدة یترتب علیه أنه لا یثبت عندنا إلا صحّة خبر واحد، فیکون هو المعوّل  علیه ولا نلاحظ أی دلیلٍ آخر یختلف معه فی المتن وفی المضمون لعدم ثبوت صحة ذلک  الدلیل الآخر، فالدلیل الذی ثبت صحته وحجّیته هو عبارة عن روایة الکافی، فنتقیّد  بروایة الکافی، وکل الجهات التی یأتی بحثها بلحاظ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تعبر علی  هذا الدلیل؛ وحینئذٍ یقرر ماذا یُختار فی تلک الجهات علی ضوء هذه الروایة التی  ثبتت حجّیتها؛ وحینئذٍ لا نعانی من مشکلة التدافع الموجود بین الروایات بلحاظ  المتن؛ لأنّه لا حظنا أنّ بعض الروایات فیها زیادة أو نقیصة، فهناک اختلاف فی  المتن بلحاظ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اعتمدنا علی هذا الدلیل لتصحیح القاعدة سوف لا نقع فی  هذه المشکلة؛ لأنّه لیس لدینا إلاّ روایة واحدة، وهذه الروایة الواحدة ورد فیها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دون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أنّ الزیادة مذکورة فی  روایات أخری، لکنها غیر تامّة سنداً، فالتعویل علی هذه الروایة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أردنا تطبیق المبانی  الرجالیة  لتصحیح السند أو عدم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تجاوزنا هذه المرحلة،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قطعنا النظر  عمّا قلناه قد یُدّعی فی المقام تواتر هذا المضمون الذی یُستفاد منه قاعدة لا ضرر،  وذلک باعتبار کثرة الروایات التی ذُکر فیها هذا المضمون؛ فحینئذٍ قد یُدّعی أنّ  هذا المضمون یکون متواتراً وثابتاً علی نحو القطع والجزم لا علی نحو الظن، هذا  طریق آخر لإثبات صحّة سند هذه القاعدة، لکن علی نحوٍ یکون السند قطعیاً لا ظنیاً  کما هو الحال فی الطریق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المعلوم أنّه  لا مجال لدعوی التواتر المسمّی بالتواتر الإجمالی فی المقام، التواتر الإجمالی هو  التواتر الذی یعتمد علی الکثرة العددیة فقط من دون لحاظ اشتراک الروایات فی لفظٍ  أو حتی فی معنی، کم هائل من الروایات تختلف تماماً، ولا یلاحظ فیها الاتفاق فی  المعنی ولا یُلاحظ الاتفاق فی اللفظ، فیقال أنّه بحساب الاحتمالات یحصل قطع، أو  اطمئنان علی الأقل بصحة بعض هذه الروایات؛ لأنّ احتمال کذب الجمیع هو احتمال ضعیف  جداً یحصل اطمئنان علی خلافه، فیقال أنّ بعض هذه الروایات متواتر تواتراً  إجمالیاً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واستبعاد هذا التواتر فی المقام واضح؛ لأنّه لیس لدینا کثرة بالمقدار  الذی یوجب حصول القطع والاطمئنان بصحة بعض هذه الروایات، فالروایات محصورة  ومعدودة لا تصل إلی تلک المرتبة التی توجیب حصول التواتر الإجمالی، فالتواتر  الإجمالی فی المقام مستبعد، الذی یدخل فیه العامل الکمّی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التواتر الذی یدخل فیه  الاشتراک فی معنی واحد أو لفظ واحد، أو معنی ولفظ، یعنی بالإضافة إلی الکثرة یدخل  فیه عامل یرتبط بوحدة المصب فی هذه الروایات، یعنی أن یکون مصب هذه الروایات مصباً  واحداً، بأن تتحدث هذه الروایات عن موضوع وتختلف فی جهات کثیرة، لکن لها مصب واحد  تتحدّث عنه، وهذا المصب الواحد إمّا لفظاً ومعنی مشترک بین کل الروایات، وهذا ما  یُعبّر عنه بالتواتر اللّفظی، أو یکون هذا المصب الواحد معنی فقط مع اختلاف  الألفاظ الدالّة علی ذلک المعنی الواحد، فیُسمّی التواتر بالتواتر المعنوی،  التواتر اللفظی أو المعنوی بالإضافة إلی الکثرة العددیة یحتاج إلی أن یکون هناک  مصب واحد لهذه الروایات وأن یکون لها موضوع واحد تتحدث عنه هذه الروایات المتعددة،  وهذا هو التواتر من النوع الثانی، یعنی الذی لا یکون المؤثر فیه فقط العامل الکمّی،  أی کثرة الروایات عدداً، وإنّما یؤثر فیه أیضاً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حصول  التواتر الإجمالی یحتاج إلی عددٍ أکبر من الروایات الذی یحتاجه حصول التواتر  المعنوی أو اللفظی؛ لأنّه عند دخول عامل آخر یوجب سرعة حصول الیقین والقطع  والاطمئنان وهو عامل وحدة المصب، بمعنی أنّ حصول الیقین بصحة واحد من هذه الأخبار  یحصل أسرع ممّا یحصل به التواتر الإجمالی؛ لأنّ التواتر الإجمالی یدخل فیه فقط  عامل الکم وکثرة الروایات عدداً، بینما هنا یدخل فیه عامل آخر أیضاً یکون مؤثراً؛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یعنی أن التواتر المعنوی أو اللفظی لا یحتاج إلی کثرة عددیة؛  بل یحتاج إلی کثرة عددیة، لکنّه بالإضافة إلی ذلک یحتاج إلی وحدة المصب، بطبیعة  الحال یکون احتمال کذب الجمیع مع وحدة المصب أبعد من احتمال کذب الجمیع مع عدم  وحدة المصب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یُدّعی هذا  التواتر فی محل الکلام ؟ من الصعب أن یُدّعی هذا التواتر فی محل الکلام، باعتبار  قلة عدد الروایات؛ لأنّ هذا التواتر یحتاج إلی کثرة عددیة بالإضافة إلی وحدة  المصب، ومن دون الکثرة العددیة اللازمة لا یحصل مثل هذا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الطائفة  الأولی عندنا ثلاث روایات، روایتان منها راویهما واحد وهو زرارة، وفی الطائفة  الثانیة ذکرنا روایتین فقط، هاتان الروایتان تشترکان فی سندٍ واحد وراوٍ واحد وهو  عقبة بن خالد، والطائفة الثالثة عبارة عن مراسیل، هذا المقدار لا یحقق الکثرة  العددیة اللازمة لحصول التواتر، یعنی لیس هناک جزم بعدم کذب الجمیع؛ لأنّ الأعداد  معیّنة ومحصورة، فیمکن افتراض کذب الجمیع؛ ولذا لا یحصل اطمئنان بصحة بعض هذه  الأخبار، وبالتالی لا یحصل تواتر لفظی ولا معنوی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ضممنا إلی ما تقدّم شهرة هذه القاعدة من قدیم الزمان وحتی یومنا هذا  وشهرتها شهرة غیر طبیعیة، یعنی شهرة غیر مقتصرة علی مذهبٍ دون مذهب؛ بل هی شهرة  بین جمیع المسلمین، الکل یستدل بهذه القاعدة ومن قدیم الزمان وإلی الآن، هذه  الشهرة إذا أُضیفت إلی ما تقدّم قد یحصل من المجموع القطع بصدور هذا المضمون، أو  الاطمئنان علی الأقل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شیء لیس بعیداً، أن یحصل للإنسان وثوق بصدور هذا  المضمون نظراً لکثرة الروایات من جهة وشهرة هذه القاعدة من جهة أخری بین الفریقین  علی نحوٍ یحصل للإنسان وثوق واطمئنان بصدور هذا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لم یعتنِ کثیر من المحققین بالسند ولا بحثوا سند روایات الباب، بدعوی  حصول القطع والوثوق والاطمئنان بصدور هذا المضمون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السید الخوئی مع أنّه یدقق فی هذه الأمور قال لا حاجة إلی بحث  السند، باعتبار أنّ الروایات إذا لم تفِد القطع بالصدور، فلا أقل تفید الاطمئنان  به، فهذه الدعوی لیست جزافیة، نظراً لشهرة الروایة بین الفریقین وإرسالها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سیکون سند القاعدة خبراً قطعی الصدور، حصل الوثوق والاطمئنان بصدور مضمون  القاعدة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یثبت بذلک أنّه بناءً علی  الطریق الثانی لا یمکننا أن نثبت ما هو المتیقن، وبناءً علی الطریق السابق أن  لدینا روایة حجّة تامة سنداً؛ حینئذٍ نثبت القاعدة علی ضوء هذه الروایة وماذا  نستفید من هذه الروایة، قد نستفید من هذه الروایة خصوصیات أکثر مما نستفیده من  مجرّد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الطریق الأول هو ملاحظة متن  الروایة ودلالاتها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الطریق الثانی، فسوف یثبت لدینا خبر قطعی الصدور  ثابت بالتواتر، أو یحصل قطع بصدور هذا المضمون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نقتصر علی المقدار المتیقن، بمعنی أننا إذا شککنا فی موردٍ فی أنّ القاعدة  تشمله أو لا تشمله، لا یمکننا التمسک بهذا الخبر الذی قطعنا به لإثبات حکمه فی ذلک  المورد؛ لأننا إذا شککنا، فهذا یعنی أنه خرج عن القدر المتیقن، فلا یمکن حینئذٍ  الاستدلال به لإثبات هذه القاعدة فی ذلک المورد، وإنّما نقتصر علی المقدار  المتیقن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کلام فی  مرسلة الشیخ الصدوق المتقدّمة، حیث روی هذه القاعدة مرسلاً، وذکرها فی مقام  الاستدلال علی أنّ المسلم یرث من الکافر، بخلاف الکافر فأنّه لا یرث من المسلم،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المسلم فبأی جرمٍ وعقوبة یُحرم من المیراث من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صار  الإسلام یزیده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یُزید ولا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هذه المرسلة سنداً علی أساس المبنی الذی یُفرّق بین المرسلات بین أن  تکون بلسان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بلسان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أنّ ما نحن فیه من قبیل الثانی؛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یجزم بأنّ هذا الکلام صادر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بمنزلة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التفریق بین هذین النوعین من المرسلات، بناءً علی أنّ  الثانی ظاهره الجزم بصدور هذا الکلام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ظاهر کلام الشیخ الصدوق أنه یجزم بأنّ هذا الکلام صدر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عندما یصیغه بصیغة الجزم؛ حینئذٍ لابدّ أن یکون هذا ثابتاً  عنده بطریقٍ صحیح، وإلا لا یجوز له الجزم بنسبة الکلام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هذا الکلام قد ثبت عند الشیخ الصدوق بطریقٍ حجّة، وبهذا یکون  هذا الخبر حجّة، بخلاف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هو لا یجزم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أننا  سنضیف إلی الطریق الأول روایة أخری ثبتت حجیتها وهو ما ذکره الشیخ الصدوق،  والخصوصیة الموجودة فی روایة الشیخ الصدوق وتتمیز بها عن روایة الکلینی التی ثبت  صحتها سنداً هو أنّ فیها هذا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یؤثر علی بعض  الجهات المبحوثة فی نفس القاعدة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السید الخوئی عن  هذا الکلام، بعد أن ذکر أنّه کان یختار هذا الرأی سابقاً، لکنّه عدل عنه وأختار  الرأی المعاکس، وهو أنّ هذا التفریق بین مرسلات الشیخ الصدوق أو غیره أیضاً، یعنی  التفریق بین المرسلات بلسان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المرسلات بلسان روی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التفریق غیر صحیح، ولا یمکننا إثبات حجّیة المرسلات من النوع الأول؛  وذلک لأنّ غایة ما یثبت بهذا الکلام هو أنّ الروایة ثبتت حجیتها عند الشیخ الصدوق،  باعتبار أننا لا نحتمل فی حق الشیخ الصدوق أن ینسب کلاماً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بالجزم والیقین إلاّ إذا ثبت عنده بحجّة معتبرة أنّه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والحجّیة عند الشیخ الصدوق لا تلازم الحجّیة عندنا؛ وذلک لاختلاف المبانی فی حجیة  خبر الواحد، ومع اختلاف المبانی؛ حینئذٍ کیف یکون اعتماد الشیخ الصدوق علی خبر  وبناءه علی حجیته مستلزمة لثبوت هذه الحجیة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ذکر مرسلة الشیخ  الصدوق هو أن نتطرّق إلی ذکر طریقٍ آخر قطعی بلحاظ مرسلة الشیخ الصدوق، نتطرق إلی  أنّه قد تُجعل مرسلة الشیخ الصدوق الطریق إلی إثبات هذا المضمون علی نحو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نحن تطرقنا إلی إثبات الحجّیة لمرسلة الشیخ الصدوق، وأنّها حجّة معتبرة علی  أساس أنّه لا یمکن أن ینسب شیئاً إلی المعصوم علی نحو الجزم والیقین إلاّ إذا کان  ذلک ثابتاً عنده بحجّة معتبرة، فإذا ثبت أنّ لدیه حجّة معتبرة، فهذا یکفی فی إثبات  الحجّیة، وهذه حجیة تعبّدیة، فیکون الخبر ظنّاً لکنه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ناقش فی  هذا وقال لا یمکننا أن نتعامل مع هذا الخبر علی أنه حجّة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کلام فی تمامیة هذه  المناقشة بالصیغة التی طرحها السید الخوئی، وذلک بأنه قد یُنقض علی کلام السید  الخوئی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محل الکلام، وبین توثیقات الرجالیین وتضعیفاتهم ؟  مع أنّ الجهة واحدة تشترک بینهما، بمعنی أنّ اختلاف المبانی فی حجّیة خبر الواحد  الذی علی اساسه السید الخوئی أشکل فی إمکان إثبات الحجّیة لمراسیل الشیخ الصدوق  بلسان قال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کلامه هو أنّه لو کانت المبانی متّحدة فلا  مشکلة فی ثبوت الحجّیة عندنا، لو علمنا أنّ الشیخ الصدوق یری حجّیة خبر الثقة کما  یراها السید الخوئی، معناه ثبوت الحجّیة عنده أیضاً، لکن اختلاف المبانی هو الذی  منع من ذلک، فنحن لا نعرف ما هو مبنی الشیخ الصدوق فی حجّیة خبر الواحد، فلعل  مبناه یختلف عن مبنانا، فی توثیقات الرجالیین وتضعیفاتهم أیضاً یجری فیه نفس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بأنّ المبنی الذی یبنی علیه النجاشی فی التوثیق والتضعیف هو  نفس المبنی الذی نختاره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یوجد اختلاف فی المبانی، والاختلاف فی  المبانی فی محل الکلام هو نفس اختلاف المبانی فی التوثیقات والتضعیفات، ولا یوجد  طریق آخر للتوثیقات والتضعیفات غیر هذه المبانی التی یُبنی علیها فی تصحیح الخبر  أو تضعیفه، فإذا کانت هذه المبانی مختلفة ومنعت من البناء علی حجّیة مراسیل الشیخ  الصدوق بلسان قال، فلتمنع أیضاً من الأخذ بتوثیقات الرجالیین، عندما یوثق النجاشی  شخص نحن لا نعلم ما هو مبناه فی توثیقه، وعلی أی شیء اعتمد فی ذلک، ما اعتمد علیه  فی توثیق هذا الشخص هل نعتمد علیه نحن، أو لا ؟ فإذا کان المنشأ هو اختلاف  المبانی؛ فحینئذٍ لابدّ أن نشکل علی أنفسنا وعلی السید الخوئی بأنه کیف یعتمد علی  توثیقات وتضعیفات الرجالیین مع أننا لا نعلم ما هی مبانیهم فی التوثیقات  والتضعیفات ونختلف معهم فی هذه المبانی کما نختلف معهم فی نسبة الکلام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نفس المبانی التی تقرر هناک تقرر هنا، هی مبانی  واحدة، فإذا کان هناک اختلاف فهنا أیضاً اختلاف، وإذا منع هذا من الأخذ بمراسیل  الشیخ الصدوق، فلیمنع من الأخذ بالتوثیقات المرسلة من قبل النجاشی والشیخ الطوسی  وأمثالهما</w:t>
      </w:r>
      <w:r>
        <w:rPr>
          <w:rFonts w:eastAsia="IRNazanin" w:cs="IRNazanin"/>
          <w:color w:val="111111"/>
          <w:sz w:val="28"/>
          <w:szCs w:val="28"/>
          <w:rtl w:val="true"/>
          <w:lang w:bidi="fa-IR"/>
        </w:rPr>
        <w:t>.</w:t>
      </w:r>
      <w:bookmarkStart w:id="262" w:name="pg4993_30041"/>
    </w:p>
    <w:p>
      <w:pPr>
        <w:pStyle w:val="Heading2"/>
        <w:numPr>
          <w:ilvl w:val="1"/>
          <w:numId w:val="1"/>
        </w:numPr>
        <w:rPr/>
      </w:pPr>
      <w:bookmarkStart w:id="263" w:name="__RefHeading___Toc400544_774463916"/>
      <w:bookmarkStart w:id="264" w:name="_Toc88"/>
      <w:bookmarkEnd w:id="262"/>
      <w:bookmarkEnd w:id="26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ذکرنا فی الدرس السابق أنّ  هناک محاولة لتصحیح سند 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هذه المحاولة، وذکرنا أنّ هناک جوابین علی اعتراضه،  جواب نقضی وجواب حلّی، وقد تقدّم الجواب النقضی فی الدرس السابق</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محلّه من أننا إذا شککنا فی کون الخبر حدسیاً أو حسّیاً،  فمقتضی القاعدة الأولیة فی مثله هو عدم الحجّیة؛ باعتبار عدم إمکان التمسک بأدلة  الحجیة لإثبات حجّیة هذا الخبر الذی نشک فی کونه حسیاً أو حدسیاً؛ لأنّه تمسک  بالعام فی الشبهة المصداقیة للمخصص؛ لأنّ أدلة حجیة الخبر خرج منها الإخبار  الحدسی، وفی هذا الخبر نحن نشک فی أنّه هل خرج بالتخصیص أو لا زال باقیاً تحت  العام، فلا یمکن إثبات حجیة هذا الخبر تمسکاً بأدلة الحجّیة، لکن هناک قاعدة أخری  ثانویة تُقدّم علی القاعدة الأوّلیة، وهی ثابتة بسیرة العقلاء، فالعقلاء یرون أنّ  الإخبار فی الأمور الحسّیة عندما یکون المخبر به أمراً حسّیاً، فالأصل أنّ المخبر  به یخبر به عن حسٍ ما لم یُعلَم أنه أخبر به عن حدسٍ، والتی یُعبّر عنها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عند الشک فی أنّ المخبر أخبر بالخبر عن حسٍ أو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یکون بإجراء أصالة الحس، فی المقام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أننا لا نعلم بأنّ مبنی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الخبر ما هو، هذا لا یوجب الحکم بعدم حجّیة خبره بعد  وجود احتمال الحس فی حقّه، ومقتضی أصالة الحس هو البناء حجّیة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الحل صحیح وبناءً  العقلاء مستقر علیه ولا إشکال عندهم فیه، وهو أحد الأجوبة عن الإشکال الذی یُطرح  فی توثیقات الرجالیین وتضعیفاتهم، حیث هناک إشکالان فی توثیقات الرجالیین  وتضعیفاتهم، الإشکال الأول هو إشکال الإرسال، وکلامنا فعلاً لیس فیه، وهناک إشکال  آخر وهو من قال بأنّ الشیخ النجاشی عندما یوثّق شخصاً هو یوثقه عن حسٍ ؟ لعله  یعتمد علی إمارات ونظریات اجتهادیة من قبیل اصالة العدالة ومبانی رجالیة علی  اساسها هو یوثّق ویضعّف، وعلی هذا الأساس أدلّة حجیة خبر الواحد لا تشمله؛ لأنّها  إنما تشمل الخبر الذی یُنقل عن حسٍ لا عن حدسٍ</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ما دمنا لا نعلم بشکلٍ واضح أنه ینقله عن حدسٍ، فمقتضی القاعدة الثانویة التی  بیّنّاها هو أنه حجّة، حتی إذا شککنا فی أنّ النجاشی ینقل التوثیق عن حسٍ أو عن  حدسٍ، فهذه القاعدة الثانویة تقول استقر بناء العقلاء علی حجّیة الإخبار فی الأمور  الحسّیة ما لم نعلم بأنه ینقله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فی توثیقات الرجالیین یکون  تامّاً، وفی توثیقات الرجالیین احتمال الحس موجود بلا إشکال، أنه ینقل کما ذُکر فی  الجواب الحلّی عن کابرٍ عن کابرٍ عن شیخه عن شیوخه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أو ینقل عن الکتب  الواصلة إلیه وهی کتب رجالیة لیست بالقلیلة ومُعدّة للتوثیق والتضعیف وأمثالها،  وهذا نقل عن حسٍ، أو فی بعض الأحیان هو یثبت الوثاقة استناداً إلی ما یُعبّر عنه  بالوضوح کما أننا الآن نوثّق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توقّف، من دون أن  نعاصره أو نراه، وهذا لیس توثیقاً حدسیاً علی نحوٍ لا تکون أدلة الحجیة شاملة له؛  بل هو من قبیل التوثیق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وجود احتمال الحس فی توثیقات  الرجالیین، فإذا احتملنا الحس، فأصالة الحس تقول أنه ینقل عن حسٍ، وبناء العقلاء  علی الحجّیة، فیُبنی علی حجّیة هذا الکلام؛ بل یمکن الترقی أکثر من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معظم التوثیقات الظاهر أنّها توثیقات حسّیة، واحتمال الحدس لا یکون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جزمنا بأنه حسّی ــــــ الکلام فی توثیقات الرجالیین ــــــ أو شککنا فی أنه  حسّی أو حدسی، المسألة واحدة وهی البناء علی حجّیة هذا النقل والإخبار؛ فلذا لا  یرِد الإشکال فی توثیقات الرجالیین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الوحید الذی یقال، وینبغی أن یقال  هو أنّه إذا قامت قرائن واضحة، أو إمارات تورث الاطمئنان علی حدسیة توثیقٍ أو  تضعیفٍ، فلابدّ من البناء علی أنّه حدسی فلا تشمله أدلة الحجیة حینئذٍ، لکن إذا  کانت هذه الإمارات لا تورث الاطمئنان، وإنّما غایته توجب الشک أو الظن، فالقاعدة  حینئذٍ تقتضی البناء علی الحجیة؛ فلذلک ما قد یطرق أسماعکم فی بعض الأحیان من أنّ  فلان رجالی یعتمد علی متون الأخبار ویُصحح ویُضعّف علی أساس ما یرویه الراوی من  أخبار، فإذا روی الروایة فی الکذا، فهو ضعیف، وإذا روی الروایة فی الکذا فهو ثقة،  هذا معنی الاستناد إلی الحدس فی التوثیق والتضعیف، هذا قد یصح فی مورد أو موردین،  قد یستکشف فی تضعیف أو توثیق ویحصل له الاطمئنان بأنّ هذا التوثیق أو التضعیف ناشئ  من مبنی ورأی بحیث یکون توثیقاً حدسیاً لا حسیاً، إذا أطمئن؛ فحینئذٍ لا إشکال فی  عدم شمول أدلة الحجّیة له، وهذا لا شک فیه، لکن کلامنا فیما إذا کانت هناک بعض  الشواهد التی لا توجب إلا الظن لا أکثر؛ فحینئذٍ مقتضی الصناعة هو أن یُبنی علی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توثیقات الرجالیین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محل الکلام  الذی هو مرسلات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احتمال الحس بالمعنی الذی ذُکر، یعنی کابراً عن کابر وثقة عن ثقة، الظاهر أنه غیر  موجود فیه، باعتبار أنّ هناک فرقاً بین روایة الحدیث وبین توثیقات الرجالیین  وتضعیفاتهم، فی نقل الأخبار وفی روایة الأحادیث الشریفة جرت عادتهم علی أنّ الحدیث  إذا وصله مسنداً یذکره مسنداً ولا یشذ أحد عن هذه الطریقة المعروفة والمستمرة من  قبل رواة الحدیث، ولا یحتمل فی حقِ واحدٍ منهم أن یصله الحدیث مسنداً ولکنّه یهمل  الإسناد ویذکره مرسلاً ــــــ هذا بحسب العادة ولیست قاعدة کلّیة ــــــ ولذا  عابوا علی من یروی المراسیل، وجُعل هذا أحد العیوب، وهذا یُبعّد أنّ الشخص الذی  یملک سنداً لا یذکر السند ویعدل عنه ویذکر الخبر مرسلاً له، هذا بعید أن یصدر من  رواة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یختلف هذا عن توثیقات الرجالیین، فی توثیقات الرجالیین جرت  عادتهم علی عدم ذکر سند التوثیقات والتضعیفات، والعادة جرت فی کتب الرجال، إلاّ  نادراً، علی عدم ذکر التوثیقات مسندة، وإنّما تُذکر التوثیقات بلا إسناد، ونادراً  ما یذکر النجاشی أو الشیخ الطوسی بأنّ فلان ثقة وفلان حدّثنی عن فلان، إلاّ فی  موارد خلافیة ویرید أن یثبت المطلب، فیذکر السند، وإلا بشکل عام الکشّی باعتبار  أنه یوثق بالاستناد إلی الروایات، فرجعت المسألة إلی الروایات، فیذکر سند الروایة،  لکن بشکل عام جرت عادة الرجالیین علی التوثیق بلا ذکر الأسانید؛ وحینئذٍ لا نستطیع  القول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أرسل یوجد احتمال الحس فی کلامه، بمعنی  أنه یملک إسناداً لهذه الروایة، ولکنه عدل عنه وذکرها مرسلة، هذا احتمال بعید فی  حق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بُعد فی النجاشی عندما یوثّق شخصاً بلا إسناد  ویُرسل التوثیق؛ لأنّ العادة جرت علی عدم ذکر أسانید لهذه التوثیقات، هو عندما  یکون مطمئناً بأنّ فلاناً ثقة، وأنّ فلاناً ضعیف، یذکر هذا، فلا نستطیع القول أنّ  ذکر التوثیق والتضعیف مرسلاً لیس فیه احتمال الحس؛ بل فیه احتمال الحس، بمعنی أنّه  یوثّق نقلاً عن شیخه عن مشایخه، لکن العادة جدرت علی أن یذکره مرسلاً بلا إسناد،  فاحتمال الإسناد یکون موجوداً وقویاً فی توثیقات الرجالیین وتضعیفاتهم، لکن  بالنسبة إلی مرسلات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الحس بهذا المعنی بعید، بمعنی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أسناد، لکنّه یترکه ویعدل عنه ویذکر الخبر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لیس له علاقة بمسألة الحسّیة  والحدسیة حتی یقال أننا نرید أن ندفع الإشکال بأصالة الحس وبناء العقلاء علی  الحسّیة؛ لأنّ الذی نفهمه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المصباح 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مقام تقریب حجّیة مرسلات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وهو أنّ نسبة الکلام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الجزم والیقین لا تجوز إلاّ إذا قامت حجّة علی صدور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أمر مسلّم ولا یمکن إنکاره، وهذا معناه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فی  أصل الاستدلال یملک دلیلاً وحجّة علی صدور هذا الکلام الذی نسبه مرسلاً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الجزم والیقین، کأنّ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کلّه صحیح، لکن ما یکون حجّة عند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حجّة  عندنا، وعللّه باختلاف المبانی فی حجّیة خبر الواحد، وذکر أمثلة واضحة جداً منها  أنّهم قد یبنون علی أصالة العدالة، فیصحح الخبر علی أساس أصالة العدالة، بمعنی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 أخبره بهذا الخبر إمامیاً مجهولاً، وهو یبنی  علی أصالة العدالة، فیکون الخبر عنده صحیحاً وحجّة، وعلی اساس ذلک نسب الکلام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کان هذا  مبنی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یکون حجّة بالنسبة لنا مع اختلاف المبانی فی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اتّحاد المبانی یکون هذا ممکناً، لکن مع اختلافها یکون غیر  ممکناً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ظاهر فی  أنّ المانع من البناء علی حجّیة مراسیل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احتمال أن تکون حدسیة حتی ندفع هذا المانع بالبناء علی  أصالة الحس، ونقول ببناء العقلاء علی أنّ احتمال الحدس لا یمنع من البناء علی  الحجّیة، والعلم بالحدس هو الذی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أن یقول  أنّ المانع هو احتمال الحدس، وإنّما کأنه یفترض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خبراً حسّیاً، والمانع لیس هو احتمال الحدس؛ ولذا قلنا لو افترضنا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هذا الکلام مباشرة من إمامی مجهولٍ، فهذا الخبر حسّی،  کلامنا فی هذا الخبر الحسّی،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افترض أنّ هذا الخبر  الحسّی حجّة عند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یبنی علی أصالة العدالة، لکنّه  لیس حجّة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المانع من هذه الجهة؛ فحینئذٍ لا یمکننا دفعه بأصالة  الحس، لو کان المانع هو احتمال الحدس؛ فحینئذٍ یمکن دفعه بأصالة الحس، لکن یبدو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لیس هو هذا، ومسألة الحدس والحس لیست محل  خلاف، والکل یتفقون علی أنّ أدلة حجّیة خبر الواحد مختصة بالأمور الحسّیة،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بقطع النظر عن هذه الجهة، یعنی أنه یفترض أنّ الخبر حسّی،  وإنما الکلام فی المبانی فی حجّیة خبر الواحد مثل أنّ خبر الثقة حجّة، والموثوق  بصدوره حجّة، وهل یُبنی علی أصالة العدالة أو لا ؟ ولا یکون الخبر حجّة إلاّ  بالقرائن القطعیة کما یقول ــــ مثلاً ـــــ السید المرتضی وابن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هی مبانی حجّیة خبر الواحد، هو یقول هناک اختلاف فی هذه المبانی ولیس ناظراً  إلی مسألة الحسّیة</w:t>
      </w:r>
      <w:r>
        <w:rPr>
          <w:rFonts w:eastAsia="IRNazanin" w:cs="IRNazanin"/>
          <w:color w:val="111111"/>
          <w:sz w:val="28"/>
          <w:szCs w:val="28"/>
          <w:rtl w:val="true"/>
          <w:lang w:bidi="fa-IR"/>
        </w:rPr>
        <w:t>.</w:t>
      </w:r>
      <w:bookmarkStart w:id="265" w:name="pg4993_30049"/>
    </w:p>
    <w:p>
      <w:pPr>
        <w:pStyle w:val="BookText"/>
        <w:rPr/>
      </w:pPr>
      <w:bookmarkEnd w:id="265"/>
      <w:r>
        <w:rPr>
          <w:rFonts w:ascii="IRNazanin" w:hAnsi="IRNazanin" w:eastAsia="IRNazanin"/>
          <w:color w:val="111111"/>
          <w:sz w:val="28"/>
          <w:sz w:val="28"/>
          <w:szCs w:val="28"/>
          <w:rtl w:val="true"/>
          <w:lang w:bidi="fa-IR"/>
        </w:rPr>
        <w:t>نرجع إلی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مرسلة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نثبت لها الحجّیة، فهل یمکن إثبات  الحجّیة لها علی ضوء هذا الکلام، أو لا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وبالتالی لا تکون مراسیل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ولا فرق بین مراسیله بین أن تکون بلسان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 کلامه غیر تام ولابد من التفریق بینهما ؟</w:t>
      </w:r>
    </w:p>
    <w:p>
      <w:pPr>
        <w:pStyle w:val="Heading2"/>
        <w:numPr>
          <w:ilvl w:val="1"/>
          <w:numId w:val="1"/>
        </w:numPr>
        <w:rPr/>
      </w:pPr>
      <w:bookmarkStart w:id="266" w:name="__RefHeading___Toc400546_774463916"/>
      <w:bookmarkStart w:id="267" w:name="_Toc89"/>
      <w:bookmarkEnd w:id="26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إثبات  أصل الوجه الذی استُدل به لإثبات حجّیة 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هو  عدم إمکان إثباته، وذلک باعتبار أنّ هذا الوجه إذا تم إنّما یتم بناءً علی  الالتزام بأنّ المیزان فی حجّیة الخبر هو وثاقة الراوی، وأمّا إذا قلنا بأنّ  المیزان فی الحجیة لیس هو وثاقة الراوی، وإنّما هو الوثوق بصدور المخبر به، ووثاقة  الراوی إنما یکون لها قیمة وتأثیر عندما تورث الوثوق بالصدور، وإلاّ وثاقة الراوی  وحدها من دون أن یکون هناک وثوق بالصدور لا یکون موجباً لشمول أدلة الحجیة لذلک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المیزان هو وثاقة الراوی بحیث أنّ الحجیة وعدمها تدور  مدار وثاقة الراوی وعدمها؛ حینئذٍ یکون لهذا الکلام وجه،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ثقة بلا إشکال أخبرنا بکلامٍ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نحتمل الحس فی إخباره احتمالاً معتداً به، والنقل عن حس لا ینحصر  طریقه بأن ینقل عن کابرٍ عن کابرٍ عن کابر، وإنّما قد یحصل النقل عن حس بطرقٍ  أخری، لنفترض أنّ هذا الخبر کان متواتراً فی زمان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عندما ینقله لنا بهذه المرسلة، فهو ینقله لنا عن حسٍ ولیس عن حدس، ویقال أنّ هذا  الخبر نقله ثقة ونحتمل فی حقه أنه ینقله عن حسٍ؛ وحینئذٍ تجری أصالة الحس ویکون  هذا الخبر مشمولاً لأدلة الحجّیة، فیمکن تخریج الوجه الذی ذُکر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أنّ  المیزان فی الحجیة هو الوثوق بالمخبَر به ولیس کون المخبِر ثقة؛ فحینئذٍ لا یتم  هذا الوجه؛ لأنّه ما دام لا یحصل عند المنقول إلیه وثوق بصدور الخبر، مجرّد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وثوق بالمخبَر به لا یکفی فی إثبات حجّیة خبره، إثبات  حجّیة خبره بالنسبة إلینا یتوقف علی حصول الوثوق بصدور المخبَر به؛ وحینئذٍ یکون  حجّة، وإلا إذا لم یحصل وثوق بصدور المخبَر به؛ فحینئذٍ لا یکفی فی حجیة خبره أنّ  نفس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وثوق بصدوره، حتی لو فرضنا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أخبر، أخبر بهذا الشکل،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وثوق بصدوره، فأخبر بهذا الشکل، هذا لا یعنی حجیته؛ لأنّ میزان الحجیة هو  الوثوق بالصدور، والوثوق بالصدور عندنا غیر ثابت، فإذا لم یکن هناک وثوق بصدور  المخبَر به، فلا یمکن إثبات الحجّیة لخبر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أنه حصل  له وثوق بصدور ذلک المخبَر 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إلی هذا أنّ  هذه المرسلة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بأمور قد تمنع من البناء علی حجیتها  وتطبیق الوجه السابق علیها، وذلک باعتبار أنّها تتمیز عن باقی الروایات بأنّ فیها  قید إضافی، یعنی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تتمیّز بها 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الفقرة موجودة فی روایات کثیرة کما تقدّم، لکن میزة هذه المرسلة هی  أنّ فیها عبارة 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أنه قد یُستفاد من هذا القید  بعض المطالب التی تؤثر علی الوصول إلی النتیجة، فمع فرض وجود هذا القید قد تختلف  النتیجة عن فرض 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هذا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نقل  هذه الروایة لم یکن فی مقام النقل، وإنّما کان فی مقام الاستدلال علی مسألة أنّ  المسلم یرث من الکافر فی مقابل العامّة الذین یمنعون من إرث المسلم من الکافر  ویجوزون أرث الکافر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یجوز؛ لأنّه  لا یُعقل أن یکون الإسلام موجباً للضرر والنقص للمسلم، فذکر هذه الروایة فی مقام  الاحتجاج والاستدلال، وقال بعدم إمکان الالتزام بهذا؛ وذلک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یُزید  ولا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وکونه فی مقام الاستدلال والاحتجاج یُضعّف أن یکون هذا القید موجوداً فی  أصل العبارة، ویُضعّف أن یکون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النقل عن حسٍ، یعنی  أنه لیس فی مقام الروایة حتی نطبّق علیه القواعد السابقة، وإنّما هو فی مقام  الاستدلال، وهو لدیه غرض من إضافة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یرید أن یثبّت أنّ  الإسلام لا یُنقص، ولا یوجب إلحاق ضرر بالشخص المسلم، وحرمان المسلم من إرث الکافر  هو نوع من الضرر، والإسلام لا یرید ذلک؛ لأنّ الإسلام یعلو ولا یُعلی علیه،  والإسلام یُزید ولا ینُقص، فذکر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یُضعّف من أن یکون القید موجوداً،  ویُضعّف من أن یکون نقله لهذا القید ولأصل العبارة فی مقام النقل والروایة، وإنما  هو فی مقام الاستدلال وهذا من موهنات الاعتماد علی هذه المرسلة بلحاظ القید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محاولة إثبات التواتر بمرسلة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مطلب أکثر من المحاولة  السابقة وهی محاولة إثبات تواتر الحدیث بمرسلة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نقل هذه المرسلة بنحو الجزم والیقین؛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یمکننا أن نستند إلی هذه المرسلة التی  نقلها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الجزم والیقین لإثبات التواتر تعبّداً، فیکون  التواتر الثابت تواتراً تعبّدیاً، باعتبار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هذا  الکلام ونحن نحتمل أن یکون هذا الخبر متواتراً فی زمانه؛ لأنّه تقدّم سابقاً بأننا  نحتمل التواتر فی زماننا، روایات کثیرة موجودة، وقلنا أنّ الاتفاق والشهرة بین  العامة والخاصة قد یورث الاطمئنان بصدور هذا الحدیث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احتمال أن یکون هذا الحدیث متواتراً فی زمان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یتمتع بالظهور والوضوح والتواتر فی زمانه؛ حینئذٍ نطبّق أصالة الحس  المتقدّمة، ونقول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 عن حسٍ؛ لأننا نحتمل أنّه  ینقله عن حسٍ ونحتمل أنه ینقله عن حدسٍ، وأصالة الحس تقول أنه ینقله عن حسٍ؛  وحینئذٍ یثبت بذلک هذا التواتر، ولکنه یثبت تعبداً لا وجداناً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یظهر أنّ هذه المحاولة أیضاً لیست تامة، باعتبار أنّ من الممکن افتراض أنّ إرسال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الروایة اعتماداً منه علی ما ذکره سابقاً قبل هذه  الروایة، فهذه الروایة ذکرها فی آخر کتاب الفقیه، وقبل ذلک ذکر روایتین تتضمنان  هذا الحدیث الشریف، الروایة الأولی التی نقلها هی صحیحة السند، واختص بذکر روایة  خاصة به وهی الروایة التی یرویها ابن مسکان عن زرارة، وفی ٍإحداهما ورد هذا  الحدیث، لعلّ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الروایة هنا اعتماداً علی السند  المذکور سابقاً، وهذا شیء محتمل، فهو لا یدخل فی باب التواتر، ولیس من الضروری أن  نقول بالتواتر، وإنما هذا شیء یختص بالمرسلة، حیث تقدّم سابقاً ذکر سندها، لعل  الشیخ أرسلها هنا اعتماداً علی السند السابق، وهذا یختلف عن مراسیله الأخری التی  لم یذکر لها سند أصلاً، هذه المرسلة تقدّم لها سند، فیمکن أن یکون قد أرسلها فی  المقام اعتماداً علی ذلک السند من دون أن یکون هناک تواتر أو وضوح وأمثال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التواتر  إذا کان محتملاً، فهو محتمل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یُحتمل تواتره فی زمان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فحتی لو تمّ هذا الوجه لا یمکن أن  نثبت به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میزة هذه المرسلة هی فی هذا القید ولیس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من  المقام الأول أنه لا إشکال فی ثبوت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صحیحة السند،  فإذا کان الغرض هو إثبات الحجّیة التعبّدیة للقاعدة، وأن یکون لهذه القاعدة سند  معتبر وحجّة تعبداً، فهذا ثابت بلا إشکال، لکن هذا یجبرنا علی أن نلحظ فقط هذه  الروایة التامة سنداً ونتکلّم علی ضوئها بلحاظ کل المطالب الآتیة، وهی روایة  ظنّیة، فیکون مستند القاعدة خبراً ظنّیاً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قلنا بعد ذلک لا یبعُد أن  یحصل الاطمئنان بصدور هذه الروایة، وهذا التواتر لیس بالبعید، بناءً علی حصول الاطمئنان  بصدور هذه الروایة القضیة تختلف؛ لأنّه سوف یکون الدلیل علی القاعدة دلیلاً قطعیاً  ولیس ظنّیاً تعبدیاً، فتکون القاعدة ثابتة ثبوتاً وجدانیاً لا تعبدیاً، ولا ننظر  إلی شخص روایةٍ؛ لأنّ هذا التواتر والاطمئنان بصدور هذا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حصل لنا من مجموع الروایات،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نلحظ روایة معیّنة، وإنّما  نلحظ کل الروایات التی ساهمت فی حصول الاطمئنان بصدور هذا الکلام من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ذلک ندخل فی المقام الثانی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أنّ الروایات التی تدخل فی روایات هذا الباب والتی تتحدث عن هذه القضیة فیها  اختلاف فی الزیادة والنقیصة، فإنّ بعض الروایات یذکر قیداً أو یضیف قیداً، وبعضها  لا یذکر ذلک القید، القیود تختلف بلحاظ الروایات، هذا الاختلاف فی الزیادة  والنقیصة وفی القیود کیف یمکن معالجته ؟ هذا کلّه مبنی علی افتراض ثبوت الروایة  بالطریق الوجدانی، وإلاّ إذا کان مستند القاعدة ثابتاً ثبوتاً تعبّدیاً، فنحن  لدینا روایة واحدة وهی روایة زرارة التی یرویها المشایخ الثلاثة، عن ابن بُکیر عن  زرارة؛ وحینئذٍ لا معنی لأن نقول بوجود اختلاف فی نقل القضیة فی الزیادة والنقیصة؛  لأنّها روایة واحدة فقط، والاختلاف إنما یکون حینما تُلحظ جمیع الروایات لکی یحصل  لنا ثبوت وجدانی بالاطمئنان والتواتر، فلابدّ من ملاحظات جمیع الروایات، وإذا  لاحظنا جمیع الروایات سنجد أنّ هناک اختلافاً فیها، فماذا یثبت بجمیع هذه الروایات  ؟ هذا الاختلاف فی الروایات ینبغی ملاحظته بلحاظ الطوائف الثلاثة السابقة، وکیف  یمکن معالجته ؟ وهل یؤثر أو لا یؤثر ؟</w:t>
      </w:r>
    </w:p>
    <w:p>
      <w:pPr>
        <w:pStyle w:val="BookText"/>
        <w:rPr/>
      </w:pPr>
      <w:r>
        <w:rPr>
          <w:rFonts w:ascii="IRNazanin" w:hAnsi="IRNazanin" w:eastAsia="IRNazanin"/>
          <w:color w:val="111111"/>
          <w:sz w:val="28"/>
          <w:sz w:val="28"/>
          <w:szCs w:val="28"/>
          <w:rtl w:val="true"/>
          <w:lang w:bidi="fa-IR"/>
        </w:rPr>
        <w:t>والکلام یقع أولاً فی  الطائفة الأولی التی تتحدث عن قصة سَمُرة بن جندب مع الأنصاری، وقد تقدّم أنّ هذه  الطائفة تشتمل علی ثلاث روایات، الآن ننظر إلی هذه الروایات لا من حیث السند،  وإنما ننظر إلی هذه الروایات من حیث المتن، وما هو الاختلاف الموجود فی متون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 من  هذه الروایات الثلاث هی الروایة الصحیحة السند التی یرویها المشایخ الثلاثة عن ابن  بُکیر، عن زرارة، وهذه الروایة لها متن واحد فی الکافی والتهذیب، والمتن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تذکر هذه القضیة،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ـــــ أی  للأنصاری 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فاقلعها وأرمِ بها إلیه، فأنّه لا ضرار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والاستدلال علی ما قبلها، لکن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نقل هذه الروایة بالسند الصحیح غیّر فی المتن، فالمتن فی  الفقیه فیه تغییر ویختلف عمّا فی الکافی والتهذیب، فالشیخ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الفقیه 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ضرر ولا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وارمِ بها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ینشأ احتمال أن تکون العبارة مستقلة ولا علاقة لها  بما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بنقلها الشیخ الکلینی فی الکافی، عن عبد الله بن مسکان، عن زرارة، وهی غیر تامة  سنداً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ومتن هذه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رجل مضار ولا ضرر ولا ضرار علی مؤمن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بنقلها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عن أبی عبیدة الحذّاء، وهی أیضاً  غیر تامة سنداً، الوارد فی متن هذه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  أذهب یا فلان فاقلعها واضرب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لکن فی هذه الروایة  لم یذکر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الروایات فیها  اختلاف فی المتن من حیث الزیادة والنقیصة، بالرغم من أنّ القصة واحدة؛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یقع نوع من التهافت والتدافع بین هذه النقول لهذه القصة الواحدة، وهذا  التهافت یکون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تهافت باعتبار أنّ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موجودة فی روایة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ینقلها عن أبی عبیدة الحذّاء، وهذه الروایة لیس فیها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تتحدث عن قضیة سَمُرة بن جندب ونزاعه مع الأنصاری، لکن عندما  نُقلت لم تُذکر فیها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صحیحة زرارة وروایات أخری  نُقلت فی نفس القصة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بحصول نوع من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قلنا بأنها فی الروایة الأولی الصحیحة، الشیخ الکلینی  والشیخ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ینقلان هذه الروایة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ینقلها بدونها، وکأنّها جملة مستقلة لا  ترتبط بما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قد یقال بأنّ هذا نوع من التهافت، فالقصة واحدة، وما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فُرِع علی ما قبله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استدلالاً علی ما قبله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أنّها جملة  لا علاقة لها بما تقدم، وإنما هی جملة مستقلة ذُکرت فی الأثناء، ومن هنا أیضاً  یحصل نوع من التدافع بین هذین النقلین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مسکان، عن زرارة، التی یتفرّد بنقلها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الروایات الأخری لیس فیها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یقال أیضاً أنّ فیه نوع من التدافع؛ لأنّ هذا القید هل هو موجود  ولیس زائداً، أو أنه زائد ؟ خصوصاً وأنّ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مؤیّداً لمن یُفسّر  الروایة بأنّها ناظرة إلی الحکم التکلیفی، یعنی لا یجوز إحداث الضرر والإضرار  بالمؤمن، فیکون مؤثراً فی تحدید المعنی المستفاد من هذه القاعدة فی ما یأتی</w:t>
      </w:r>
      <w:r>
        <w:rPr>
          <w:rFonts w:eastAsia="IRNazanin" w:cs="IRNazanin"/>
          <w:color w:val="111111"/>
          <w:sz w:val="28"/>
          <w:szCs w:val="28"/>
          <w:rtl w:val="true"/>
          <w:lang w:bidi="fa-IR"/>
        </w:rPr>
        <w:t>.</w:t>
      </w:r>
      <w:bookmarkStart w:id="268" w:name="pg4993_30061"/>
    </w:p>
    <w:p>
      <w:pPr>
        <w:pStyle w:val="BookText"/>
        <w:rPr/>
      </w:pPr>
      <w:bookmarkEnd w:id="268"/>
      <w:r>
        <w:rPr>
          <w:rFonts w:ascii="IRNazanin" w:hAnsi="IRNazanin" w:eastAsia="IRNazanin"/>
          <w:color w:val="111111"/>
          <w:sz w:val="28"/>
          <w:sz w:val="28"/>
          <w:szCs w:val="28"/>
          <w:rtl w:val="true"/>
          <w:lang w:bidi="fa-IR"/>
        </w:rPr>
        <w:t>الکلام یقع فی أنّه  هل هناک واقعاً تهافت بین هذه النقول لهذه القصة الواحدة، أو لا ؟ إذا قلنا أنّ  هذا لیس تهافتاً، وإنما البعض نقل هذه الزیادة، والبعض الآخر لم ینقلها، ولیس فی عدم  نقله شهادة منه بنفی الزیادة حتی یحصل تدافع وتنافٍ، إنّما یکون هناک تنافٍ وتدافع  عندما یشهد الثانی بعدم وجود هذه الزیادة عندما لا ینقلها، أمّا إذا کان هو لا  ینقل الزیادة لکن لیس فی کلامه شهادة بنفیها، فلا یکون هناک تدافع، وهکذا بلحاظ  بقیة الموارد التی إدّعی فیها التهافت، فإذا وصلنا إلی هذه النتیجة؛ حینئذٍ نطبق  القاعدة فی کیفیة الاستنباط من هذه الروایات، ولا تصل النوبة إلی البحث الثانی  الذی سوف 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النتیجة هی وجود تدافع بین الروایات، بافتراض أنّ  الذی لا یذکر القید هو یشهد بنفیه، والذی یذکره یشهد بثبوته، فیحصل التهافت  والتنافی؛ وحینئذٍ ننتقل إلی بحثٍ آخر وهو مسألة عند دوران الأمر بین الزیادة وبین  النقیصة؛ فحینئذٍ ماذا نعمل ؟ هل لدینا قاعدة تقول بتقدیم أصالة عدم الزیادة علی  عدم النقیصة، أو لیس لدینا هکذا قاعدة عقلائیة ولا عرفیة ؟</w:t>
      </w:r>
    </w:p>
    <w:p>
      <w:pPr>
        <w:pStyle w:val="Heading2"/>
        <w:numPr>
          <w:ilvl w:val="1"/>
          <w:numId w:val="1"/>
        </w:numPr>
        <w:rPr/>
      </w:pPr>
      <w:bookmarkStart w:id="269" w:name="__RefHeading___Toc400548_774463916"/>
      <w:bookmarkStart w:id="270" w:name="_Toc90"/>
      <w:bookmarkEnd w:id="26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ونتعرّض  فیه إلی مسألة التنافی والتدافع الموجودة فی متون هذه الأخبار التی تتعرّض لهذه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نستذکر ما تقدّم سابقاً من أننا إذا بنینا علی التواتر الإجمالی  والاطمئنان بصدور هذا المضمون فی الجملة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للبحث عن مسألة التنافی والتدافع؛ لأنّه عندما یکون هناک تواتر إجمالی یؤخذ  بالمتیقن، فإذا دار الأمر بین مطلق ومقیّد بین روایة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روایة أخری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التواتر الإجمالی هو عدم ثبوت هذا القید، أصل المطلق  یکون ثابت، وأمّا ما زاد علی ذلک، فلا یکون ثابتاً بالتواتر الإجمالی؛ ولذا لا  نواجه مشکلة التهافت والتنافی بلحاظ المتن، کما أنّه بناءً علی عدم ثبوت التواتر  الإجمالی وتطبیق قواعد تصحیح السند علی هذه الروایات أیضاً تبیّن مما تقدّم أنّه  لا یثبت عندنا إلاّ روایة واحدة تامّة السند وهی روایة زرارة التی یرویها عنه ابن  بکیر، أمّا باقی الروایات فلیست تامة سنداً، وبناءً علی هذا أیضاً لا توجد مشکلة  التهافت فی المتون؛ لأنّه لا یثبت عندنا إلاّ متن واحد، فلابد أن تُجعل هی المعیار  فی البحوث الآتیة ولا یوجد تهافت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الروایة الأولی من الطائفة الأولی وهی صحیحة زرارة التی یرویها عنه ابن بکیر والتی  رواها المشایخ الثلاثة هذه الروایة التامّة سنداً ــــــ بحسب الفرض ـــــ یوجد  فیها تهافت وهو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ما ینقله الشیخ الکلینی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الروایة فلا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قیل بوجود تهافت من هذه الجهة؛ فحینئذٍ یکون هذا التهافت ثابتاً؛  لأنّ المفروض أنّ هذه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بنینا علی بعض المبانی  الرجالیة التی تلتزم بصحة الکثیر من الأخبار استناداً إلی بعض المبانی الرجالیة  التی قد لا نقول بها من قبیل أن یُلتزم بأنّ جمیع ما فی الکتب الأربعة تام السند  وصحیح، أو یُلتزم بأنّ کل الروایات الموجودة فی الکتب المعتبرة والمشهورة صحیح  ویُتعامل معه معاملة الروایة الصحیحة والحجّة، أو یُلتزم ببعض المسالک التی توسّع  من مسألة التوثیق وبالتالی إثبات صحّة الروایة من قبیل أن یُبنی علی أنّ شیخ  الإجازة یکون ثقة وأمثال هذه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المبانی قد تثبت عندنا حجّیة  أکثر من روایة من الروایات السابقة؛ وحینئذٍ یقع التهافت بلحاظ بعض الموارد التی  ذکرناها سابقاً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الثانی هو کلام مبنی علی بعض المبانی التی قد یقال بها فی إثبات حجّیة  الخبر، بناءً علی تلک المبانی سوف یقع التهافت فی المتن فی هذه الروایات التی  تتعرّض لهذه القاعدة؛ بل علی بعض المبانی الأخری أیضاً قد نحتاج إلی استئناف هذا  البحث فیما إذا قلنا بصحة الروایة الأولی کما قلنا؛ لوجود الاختلاف فی نقل هذه  الحجّة المعتبرة بین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وبین الشیخین الکلینی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فلابد من بحث کیفیة علاج هذا التهافت، ومن هنا یقع البحث  إمّا حقیقیاً، أو افتراضیاً فی أنّه لو تمّت هذه الروایات الدالّة علی هذه  القاعدة، فیوجد بینها تهافت، فکیف یمکن علاجه ؟</w:t>
      </w:r>
    </w:p>
    <w:p>
      <w:pPr>
        <w:pStyle w:val="BookText"/>
        <w:rPr/>
      </w:pPr>
      <w:r>
        <w:rPr>
          <w:rFonts w:ascii="IRNazanin" w:hAnsi="IRNazanin" w:eastAsia="IRNazanin"/>
          <w:color w:val="111111"/>
          <w:sz w:val="28"/>
          <w:sz w:val="28"/>
          <w:szCs w:val="28"/>
          <w:rtl w:val="true"/>
          <w:lang w:bidi="fa-IR"/>
        </w:rPr>
        <w:t>فی الدرس السابق بیّنا  موارد للتهافت، قد یُدّعی وجود تهافت بین هذه الأخبار بلحاظ تلک الموارد، وقد  بیّنا هناک ثلاثة موارد ونضیف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ابن مسکان، عن زرارة التی ینفرد بروایتها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فقرة الاستدلال هو سَمُرة بن جندب هو الذی  خوطب بهذه العبارة بعد أن 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رجل مضار،  بینما المُخاطَب بهذه العبارة فی باقی الروایات هو الأنصاری بعد أن أُمر بقلع  الشجرة والرمی بها علیه،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یقع التهافت حینئذٍ؛  لأنّ الروایتین تنقلان قصة واحدة وهی قصة سَمُرة بن جندب مع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المحاطب هو سَمُرة بن جندب؛ فحینئذٍ تکون هذه الفقرة لا علاقة لها بمسألة قلع  الشجرة؛ فحینئذٍ تکون أشبه بالتعلیل للحکم التکلیفی المذکور فی صدر الروایة حینما  أُمر سَمُرة بأن یستأذن عندما یدخل إلی عذقه؛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یستأذن وهو أبی، فکأنما هذه لتعلیل هذا الحکم التکلیفی ولا علاقة  لها یقلع الشجرة وجوازه؛ لأنها وردت فی روایات أخری المخاطب بها هو نفس الأنصاری  عندما أُمر بقلع الشجرة وأن یرمیها إلیه وعُللّ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الروایات تختلف من هذه الجهة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مرسلة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القاعدة، ورد فی ذیلها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یرِد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باقی الروایات التی قرأناها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سیأتی أنّ هذا القید ورد فی روایات أخری عامّیة، لکن فی الروایات المتقدّمة  من طرقنا لم یرِد هذا القید، هنا أیضاً قد یقال بوقوع التهافت بین روایة فیه هذا  القید وبین سائر الروایات الخالیة عنه؛ لأنّ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منها  معنیً لا یُستفاد من الفقرة إذا کانت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للکلام عن  هذه الموارد الخمسة، بالنسبة إلی المورد الأول، فکان یقول فی روایة الحذاء  المتقدّمة التی یرویها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عن الحسن الصیقل، والتی  قلنا أنّها غیر تامة سنداً، التهافت یقول أنّ هذه الروایة التی تنقل القصة لا یوجد  فیها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فی حین أنّ سائر الروایات التی تنقل هذه القصة  یوجد فیها هذه الفقرة، ومن هنا قد یقال یقع تهافت وتدافع بین المتون التی تنقل هذه  القصة الواحدة، فروایة تقول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روایة الحذّاء تنقل نفس القصة ولکنها لا تقول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الفقرة، فیُدّعی وجود تهافت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هذه الدعوی بأنّها  واضحة الوهم وعدم التمامیة؛ وذلک باعتبار عدم وجود التهافت والتدافع بین الروایات  التی تنقل هذه الفقرة وبین الروایة التی لا تنقلها، ولا یوجد ما ینافی هذه الفقرة  الموجودة فی سائر الروایات؛ لأنّ روایة الحذّاء وإن کانت ساکتة عن هذه الفقرة، لکن  لا یُفهم منها أنّها تشهد بنفی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ونحتمل أنّ الحذاء عندما  روی هذه الروایة کان غرضه یتعلق بنقل هذا المقدار الذی نقله فی نفس الروایة وأهمل  الباقی، فعندما سکت عن نقل هذه الفقرة فهو لیس شهادة منه بنفی صدور هذه الفقرة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موجب لوقوع التنافی والتدافع</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المحذوف یؤثّر فی المعنی الذی ینقله الحذّاء؛ حینئذٍ یکون عدم ذکره شهادة  منه بعدم وجود هذه الفقرة، لکنّ هذه الفقرة لا تؤثّر فی ما نقله الحذاء، وما دام  أنّ تلک الزیادة الموجودة فی سائر الروایات والمفقودة فی هذه الروایة لا تؤثّر فی  المعنی الذی یُراد إثباته فی هذه الروایة؛ حینئذٍ لا یکون لکلام الحذّاء ظهور فی  نفی تلک الزیادة وعدم وجود تلک الفقرة، ومن هنا لا یکون هناک تهافت بین هذه  الروایة وبین سائر الروایات، وما أکثر الوقائع التی ینقلها شخصان، یکتفی شخص منهما  بنقل أجزاء من هذه الواقعة؛ لأنّ غرضه یتعلق بذلک، بینما الآخر یکون حریصاً علی  نقل جمیع ما حدث فی تلک الواقعة، ومحل الکلام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وجود التهافت بلحاظ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الروایة التامّة سنداً بحسب نقل  الشیخین الکلینی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نفس الروایة  من قِبل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بوجود تهافت، فالشیخ الکلینی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الروایة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فاقلعها، وأرمِ بها إلیه فأنّه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نفس الروایة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فیلقیها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فاء التفریع؛ فحینئذٍ قد یقال أنّ  النقل الی الذی یحتوی علی فاء التفریع ظاهر؛ بل لعلّه صریح فی تعلیل الأمر بقلع  الشجرة، فتکون مرتبطة بمسألة القلع وتعلیله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بحسب 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هذا الظهور فی التعلیل، ومن هنا یختلفان من هذه الجهة، وإنّما  لعلّها تعلیل للحکم التکلیفی الذی أُمر به سَمُرة فی بدایة الروایة من وجوب  الاستئذان عندما یدخل إلی عذقه، أو تکون جملة مستقلة لا علاقة لها بما قبلها،  فیختلفان من حیث النتیجة ویقال بوجود التهافت والتدافع بلحاظ ذلک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هو  أنّه أیضاً لا یوجد تهافت من هذه الجهة، وذلک باعتبار أنّ ما ذکره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هذه الروایة هو وإن لم یذکر فاء التفریع، لکن التعلیل والتفریع  لیس دائماً مرتبطاً بوجود الفاء بحیث إذا لم توجد الفاء لا یکون تفریعاً ولا  تعلیلاً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کلام الشیخ الکلینی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  التعلیل من کلام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هذا لا ینفی ظهور کلامه أیضاً فی  التفریع، والتفریع والتعلیل واضح فی کلام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الأنصاری أن یقلع النخلة ویلقیها إلیه، وقال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التفتنا  إلی نکتة یمکن أن توضح لماذا لم یذکر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التفریع، وهی  أنّه لیس بصدد نقل لفظ الروایة کما هو الحال بالنسبة للشیخین الکلینی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فأنّهما یریدان نقل لفظ الروایة، بینما ظاهر عبارة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فی مقام نقل فعل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أن یقلع  النخلة، فیلقیها إلیه، 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نقل الشیخین الکلینی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یرید  أن یحکی فعل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یمکنه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فاء التفریع تناسب نقل الروایة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العبارة فیها  ظهور فی التعلیل، ومن هنا لا تکون منافیة لفاء التفریع الموجودة بحسب نقل الشیخ  الکلینی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 فی ظهورها فی  التعلیل، لکن مع ذلک، لو سلّمنا وقلنا لیس فیها ظهور فی التعلیل، لکن لیس فیها  ظهور فی نفی التعلیل، وإذا لم یکن فیها ظهور فی نفی التعلیل؛ فحینئذٍ لا تهافت؛  لأنّ التهافت إنّما ینشأ عندما یکون الکلام الثانی ظاهراً فی نفی ما یثبته الکلام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ذکرناه الیوم وهو أنّ المخاطب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مسکان هو  سَمُرة بن جندب بعد أن 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هذه الروایة لیس لها ربط بمسألة قلع الشجرة، ولیست تعلیلاً لها؛ ولذا  مسألة قلع الشجرة ذُکرت بعدها فی روایة این مسکان فی الکافی وهی غیر تامّة سنداً،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شکاک وزعم أنک تمر علیه  وعلی أهله بغیر إذنه، فاستأذن علیه إذا أردت أن تدخل،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أستأذن  فی طریقی إلی عذقی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ولک مکانه عذق فی مکان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فلم  یزل یزیده حتی بلغ عشرة أعذاق،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عشرة فی مکان کذا وکذا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ولک مکانه عذق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ولا ضرر ولا ضرار علی مؤمن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فی الحدیث هو  سَمُرة بن جندب ولیس الأنصاری، وجاءت فقرة الاستدلال بعد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أنّک رجل مضار،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فقُلعت، ثمّ رُمی بها إلیه، فقد یقال أنّ هذه الروایة لیس لها  علاقة بمسألة القلع، وإنّما هی خطاب لسَمُرة بن جندب، وهذا یجعلها لیس لها ظهور فی  کون الفقرة تعلیلاً للقلع کما هو ظاهر باقی الروایات التی تأتی بهذه الفقرة فی  مقام تعلیل القلع، خصوصاً روایة زرارة الصحیحة سنداً، فلعله تعلیل للحکم التکلیفی  المتوجّه إلی سَمُرة بن جندب</w:t>
      </w:r>
      <w:r>
        <w:rPr>
          <w:rFonts w:eastAsia="IRNazanin" w:cs="IRNazanin"/>
          <w:color w:val="111111"/>
          <w:sz w:val="28"/>
          <w:szCs w:val="28"/>
          <w:rtl w:val="true"/>
          <w:lang w:bidi="fa-IR"/>
        </w:rPr>
        <w:t>.</w:t>
      </w:r>
      <w:bookmarkStart w:id="271" w:name="pg4993_30072"/>
    </w:p>
    <w:p>
      <w:pPr>
        <w:pStyle w:val="BookText"/>
        <w:rPr/>
      </w:pPr>
      <w:bookmarkEnd w:id="271"/>
      <w:r>
        <w:rPr>
          <w:rFonts w:ascii="IRNazanin" w:hAnsi="IRNazanin" w:eastAsia="IRNazanin"/>
          <w:color w:val="111111"/>
          <w:sz w:val="28"/>
          <w:sz w:val="28"/>
          <w:szCs w:val="28"/>
          <w:rtl w:val="true"/>
          <w:lang w:bidi="fa-IR"/>
        </w:rPr>
        <w:t>قد یُجاب عن هذا التهافت  بأنّ من المحتمل أن تکون الفقرة صادرة مرتین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مرّة  خوطب بها سَمُرة بن جندب، ومرّة أخری خوطب بها الأنصاری، وعندما خوطب بها الأنصاری  جُعلت تعلیلاً لقلع الشجرة، لکنّها لم تُجعل تعلیلاً لقلع الشجرة عندما خوطب بها سَمُرة  بن جندب، وإنّما هی تکون تعلیلاً لوجوب الاستئذان عندما یدخل إلی عذقه، فیُطرح  احتمال أن تکون الفقرة صادرة مرتین فی تلک الواقعة، ومن هنا لا یقع التهافت بین  کون الفقرة خوطب بها الأنصاری فی سائر الروایات وبین کون الفقرة خوطب بها سَمُرة  بن جندب فی روایة ابن مسکان، وفقرة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لأن تکون علّة فی کلا  المقامین، أی تکون علّة للحکم التکلیفی الذی هو وجوب الاستئذان، وقابلة لأن تکون  علّة للحکم الوضعی وهو جواز قلع الشجرة وأن یرمی بها إلیه</w:t>
      </w:r>
      <w:r>
        <w:rPr>
          <w:rFonts w:eastAsia="IRNazanin" w:cs="IRNazanin"/>
          <w:color w:val="111111"/>
          <w:sz w:val="28"/>
          <w:szCs w:val="28"/>
          <w:rtl w:val="true"/>
          <w:lang w:bidi="fa-IR"/>
        </w:rPr>
        <w:t>.</w:t>
      </w:r>
    </w:p>
    <w:p>
      <w:pPr>
        <w:pStyle w:val="Heading2"/>
        <w:numPr>
          <w:ilvl w:val="1"/>
          <w:numId w:val="1"/>
        </w:numPr>
        <w:rPr/>
      </w:pPr>
      <w:bookmarkStart w:id="272" w:name="__RefHeading___Toc400550_774463916"/>
      <w:bookmarkStart w:id="273" w:name="_Toc91"/>
      <w:bookmarkEnd w:id="27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موارد التهافت بین الروایات التی استدل بها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الکلام عن الموارد الثلاثة الأولی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موجود فی روایة ابن مسکان التی یرویها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وجود فی الروایات الأخری،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یوجب التهافت، باعتبار أنّ نفس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بتفسیرین علی ضوء وجود هذا القید أو عدم وجوده، فإذا کان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فقد یقال أنّها ظاهرة فی مجرّد الحرمة التکلیفیة، أی أنّ مفادها هو حرمة الإضرار بالغیر، بینما إذا قلنا أنّ الفقرة لیس فیها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تفید الحرمة التکلیفیة، وإنّما یُستفاد منها نفی الحکم الضرری، أیّ أنّ الحکم الذی یترتب علیه الضرر یکون منتفیاً، فعلی علی هذا الأساس یقال بالتهافت بینهما، بمعنی أنّ ما صدر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الواقعة الشخصیة الواحدة، إمّا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الإضرار تکلیفاً، أو رفع الحکم الضرری، فیقع التهافت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رفع التهافت بافتراض أیضاً تعدد الفقرة الصادرة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فرضنا فی المورد الثالث تعدد ما صدر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هذه الفقرة صدرت منه مرتین، مرّة خوطب بها سمرة بن جندب مع الزیاد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عبد الله بن مسکان التی یرویها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فیُستفاد منها حرمة الإضرار بالغیر حرمة تکلیفیة، وصدرت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ثانیة وخوطب بها الأنصاری لتعلیل جواز القلع بلا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الحکم وهو الحرمة، أی المنع من قلع الشجرة ضرری، فیرتفع هذا المنع ویثبت الجواز، فهی تعلیل لجواز القلع باعتبار أنّ تحریم القلع علیه والحال هذه، فیه ضرر علی الأنصاری، فیرتفع هذا الحکم الضرری، ففیها القابلیة أن یُستدل بها مرتین وأن یُخاطب بها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مسکان نقل إلینا ما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المخاطب به هو سمرة بن جندب، بینما الآخرون نقلوا ما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المخاطب به هو الأنصاری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هذا المورد ــــ الرابع ــــ هو ما قلناه من أنّ سند روایة ابن مسکان غیر تام، والصحیح هو ما ورد فی الکافی ورواه المشایخ الثلاثة، ولیس فیه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مشکلة ولا نعانی من إشکال التهافت؛ لأنّ الموجود لدینا هو نص واحد وهو خالٍ من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إذا قلنا بالتواتر الإجمالی وحصول الاطمئنان بأنّ هذا المضمون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نستبعد ذلک، هنا أیضاً لا یمکن إثبات هذه الزیادة ــــــ علی مؤمن ــــــ لأنها غیر متواترة إجمالاً خصوصاً أنّه لم یروها إلاّ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یثبت فیها التواتر الإجمالی حتی تثبت، وإنّما یثبت فقط المضمون المتواتر إجمالاً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لا یمکن إثبات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وجداناً ولا تعبّداً، وإنّما الکلام الآتی یقع بناءً علی اعتبار هذه الروایة کما هناک محاولات من بعضهم لاعتبار هذه الروایة سنداً، فتکون الروایة حجّة فی مقابل الروایة السابقة الحجّة الخالیة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حینئذٍ یقع الکلام فی تقدیم هذه الروایة المشتملة علی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الروایات الأخری الغیر المشتملة علی الزیادة، هل تتقدّم هذه الروایة علی تلک الروایات الغیر مشتملة علی تلک الزیادة، أو لا ؟ فمن هنا دخل محل الکلام فی کبری التعارض بین أصالة عدم الزیادة وأصالة عدم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إلی المشهور فی هذه المسألة تقدیم أصالة عدم الزیادة، والبناء علی الزیادة فی الروایة التی تشتمل علی الزیادة، والبناء علی وجود خلل فی الروایة الخالیة من الزیادة، یعنی أنّ الزیادة موجودة، ولکن الروایة الخالیة منها أسقطت هذه الزیادة، وهذا معناه تقدیم أصالة عدم الزیادة علی أصالة عدم النقیصة،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علی وجود الزیادة وتقدیم ما یشتمل علی الزیادة علی ما لا یشتمل علی الزیادة، نُسب ذلک إلی المشهور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لأول وهلة یبدو أنّ المقام ینبغی إدخاله فی باب التعارض وتطبیق قواعد باب التعارض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 کل منهما حجّة بحسب الفرض، متنافیتان فیما ینقلانه، هذه الروایة تقول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الأخری تقول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هناک تنافی بلحاظ کیفیة النقل، فیتعارضان، فلابدّ من تطبیق قواعد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یبدو لأول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تطبیق قواعد باب التعارض وهذه القواعد تقول إذا کانت هناک مرجّحات یتمّ الترجیح علی اساس وجود مرجّح، وإذا لم یکن هناک مرجّح یرجّح الروایة المشتملة علی الزیادة علی الروایة غیر المشتملة علی الزیادة؛ فحینئذٍ لابدّ من التساقط، فیسقط کلٌ منهما؛ وحینئذٍ لا تثبت الزیادة ولا النقیصة، أصل المطلب یثبت بلا إشکال، لکن کونه خالیاً من هذه الزیادة، إذا کان یترتب أثر علی خلوه من هذه الزیادة، أو کون فیه هذه الزیادة، هذا لا یثبت، لتعارض الدلیلین وتساقطهما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مقتضی القواعد الأولیة فی باب التعارض، لکنّ المشهور یدّعی وجود قاعدة أخری ثانویة تقتضی تقدیم ما فیه الزیادة علی ما لیس فیه الزیادة، وهذا هو ما یسمّی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تتقدّم علی أصالة النقیصة، والبناء علی وجود الزیادة والبناء علی وجود خللٍ فی الروایة غیر المشتملة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التقدیم المنسوب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استدلوا بعدّة وجوه علی تقدیم أصالة عدم الزیادة علی اصالة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نطبّق قواعد الجمع العرفی علی هاتین الروایتین المتعارضتین، وذلک باعتبار أنّ الروایة المشتملة علی الزیادة صریحة فی وجود الزیادة، بینما الروایة غیر المشتملة علی زیادة لیست صریحة فی نفی الزیادة حتی یکون هناک تعارض بین دلیلین متساویین فی درجة الدلالة، وإنّما غایتها أنّها ظاهرة فی نفی الزیادة؛ لأنّ الروایة الثانیة تسکت عن الزیادة لا أنّها تصرّح بنفی الزیادة، أو عدم نفیها، غایتها أنّها تنفی الزیادة بالإطلاق الناشئ من السکوت، بینما الروایة الأولی صریحة فی الزیادة، فعندنا دلیلین، أحدهما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ظاهر، فیُجمع بینهما جمعاً عرفیاً بحمل الظاهر علی النص، وحمل الظاهر علی الصریح، یعنی نعمل بالروایة المشتملة علی الزیادة لأنها صریحة، ونؤول الروایة الثانیة التی تنفی الزیادة بالإطلاق لصالح الحدیث الصریح والنص کما هو الحال فی موارد الجمع العرفی الأخری حیث دائما ًیُتصرف فی الظاهر لصالح الأظهر، أو فی الظاهر لصالح النص والصریح، وما نحن فیه أیضاً من هذا القبیل، لابدّ أن نتصرّف فی الروایة الأخری التی تنفی الزیادة، نقول الزیادة موجودة، والروایة التی تنفی وجود الزیادة لابدّ من تأویلها بتأویلٍ ینسجم مع ثبوت هذه الزیادة، کأن نقول أنّ الناقل غیر ناظر إلی جمیع ما ذُکر، أو أنّه بانٍ علی الاختصار، أو غیره ممّا یشبهه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العرفی صحیح ولا إشکال فیه، وحمل الظاهر علی النص والصریح أمر مسلّم ولا إشکال فیه أیضاً، لکن تطبیقه علی محل الکلام مشکل؛ وذلک باعتبار أنّ هذا الجمع العرفی إنّما نسلّمه فیما إذا کان هناک کلامان متنافیان صادران عن متکلّمٍ واحد، أحدهما صریح والآخر ظاهر، وکی نعرف مراد هذا المتکلّم نتصرّف بالجمع العرفی ونقول أنّ مراده من هذا ما یوافق ذاک الصریح؛ لأنّه بنظر العرف الصریح یعتبر قرینة علی التصرّف فی الظاهر، فیُجمع بینهما بهذا الجمع ونخرج بنتیجة أنّ المتکلّم یرید ذاک، وهذا الکلام صدر منه، ولکن لابدّ من حمله علی ما لا ینافی ما صدر منه صریحاً وما یکون نصّاً فی المطلوب، هذه القضیة واضحة ومتعارفة ومطبّقة فی کثیر من الموارد، لکن عندما یکون هناک کلامان متنافیان لشخصین، أحدهما صریح والآخر ظاهر؛ فحینئذٍ لا معنی لتطبیق قواعد الجمع العرفی؛ لأنّ المتکلّمیَن مختلّفیَن، فربما هذا یرید هذا المعنی، وذاک یرید المعنی الآخر، وهذا لا مشکلة فی هذا، کما فی محل الکلام راوی الروایة عندما ینقل فهو یشهد بأنّ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الآخر یشهد علی 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موجوداً فی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لا نستطیع أن نجمع بین کلامیهما بالجمع العرفی ونقول نحمل کلام هذا المتکلّم لصالح کلام المتکلّم الآخر بأن نحمل الظاهر علی النص والصریح، هذا لیس جمعاً عرفیاً؛ لأننا لا نستطیع حینئذٍ أن نخرج بنتیجة أنّه ما هو مراد الأول، وما هو مراد الثانی، لا معنی لتصرّفنا فی کلام هذا بحمله علی خلاف ظاهره لصالح کلام الآخر الذی یکون صریحاً فی معناه، لا وجه لهذا؛ ولذا لا تطبّق قواعد الجمع العرفی علی دلیلین معتبرین مختلفین أحدهما یشهد بشیء، والآخر یشهد بما ینافیه، کما لو أنّ بیّنةً قامت علی أنّ هذا الثوب مغصوب، وبیّنة أخری قامت علی أنّه لیس مغصوباً، فیقع التهافت والتعارض بینهما، هنا لا یُجمع بینهما بقواعد الجمع العرفی، لا معنی لأن نقول حیث أنّ هذه البیّنة کلامها صریح فی أنّ هذا الثوب مغصوب، والبینة الأخری کلامها لیس صریحاً فی نفی الغصبیة، وإنّما هو ظاهر فی نفی الغصبیة، فنؤول کلام هذه البیّنة لصالح کلام البینة الأخری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بل لابدّ من إعمال قواعد باب التعارض من دون أن تصل النوبة إلی مسألة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لأنّه عندنا روایتین إحداهما یرویها هذا الراوی، والأخری یرویها ذاک الراوی، وهذا الراوی یشهد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الراوی الآخر ینفی ذلک، ولو بالإطلاق السکوتی حتی یکون کلامه ظاهراً ولیس نصّاً، هنا لا یمکن تطبیق قواعد باب الجمع العرفی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فی الروایة المشتملة علی الزیادة علی تقدیر أن تکون زیادة ولیس لها واقع، هذه الزیادة لیس لها منشأ إلاّ أحد شیئین، إمّا الکذب أو الغفلة، إمّا أنّ الحدیث واقعاً لیس فیه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والراوی کاذب، فأدخل هذه الزیادة عالماً عامداً، أو أنّه صادق، لکنه غفل، فأضاف هذه الزیادة، وکلٌ منهما ــــــ الکذب والغفلة ــــــ منفی بأصل ودلیل، أمّا الکذب، فهو منفی بدلیل حجّیة خبر الثقة، والمفروض أنّ المخبر ثقة والروایة تامّة سنداً، وأمّا الغفلة، فهی منفیّة بأصالة عدم الغفلة، ومن هنا مناشئ الزیادة محصورة بالکذب والغفلة، وکلٌ منهما منفی بأصل أو بقاعدة، بینما عندما نأتی إلی جانب النقیصة سنجد أنّ مناشئ النقیصة متعددة وغیر مختصة بالکذب والغفلة، وإنّما لها مناشئ متعددة، بمعنی أنّ النقیصة تشترک مع الزیادة فی مناشئها التی هی الغفلة والکذب وتزید علیها بمناشئ تختص بها، أی بالنقیصة، من قبیل ما ذکروه من الاختصار، هو منشأ للنقیصة کأن یکون الشخص له مزاج خاص فی اختصار المطالب فحذف هذه الزیادة، فهذه نقیصة، لکنها غیر ناشئة من الغفلة ولا من الکذب، وإنّما هی ناشئة من مزاج خاص یقتضی اختصار المطالب، أو أن یکون الراوی لیس فی مقام بیان الزیادة، فیحذفها ویذکر الجملة ناقصة من الزیادة؛ لأنّه لیس فی مقام بیان الزیادة، أو توهّم أنّ الزیادة لیس لها اثر فی المعنی، وأنّ وجودها وعدمها سیّان فی نظره، فحذفها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تعدد مناشئ النقیصة، بخلاف الزیادة، یعنی أنّ مناشئ النقیصة أکثر من مناشئ الزیادة هذا یُعطی قوةً للدلیل المشتمل علی الزیادة ویجعله أقوی من الدلیل الفاقد للزیادة، فیصیر الدلیل المشتمل علی الزیادة أقوی من الدلیل الغیر مشتمل علیها، باعتبار أنّ مناشئ الزیادة محدودة ومنفیة بالأصول والقواعد، بینما النقیصة لها مناشئ أخری قد لا یکون هناک ما ینفیها، وهذا یُضعف الروایة الفاقدة للزیادة أمام الروایة المشتملة علی الزیادة، فیکون ذاک الدلیل أقوی، فیُقدّم علی هذا الأساس</w:t>
      </w:r>
      <w:r>
        <w:rPr>
          <w:rFonts w:eastAsia="IRNazanin" w:cs="IRNazanin"/>
          <w:color w:val="111111"/>
          <w:sz w:val="28"/>
          <w:szCs w:val="28"/>
          <w:rtl w:val="true"/>
          <w:lang w:bidi="fa-IR"/>
        </w:rPr>
        <w:t>.</w:t>
      </w:r>
      <w:bookmarkStart w:id="274" w:name="pg4993_30083"/>
    </w:p>
    <w:p>
      <w:pPr>
        <w:pStyle w:val="Heading2"/>
        <w:numPr>
          <w:ilvl w:val="1"/>
          <w:numId w:val="1"/>
        </w:numPr>
        <w:rPr/>
      </w:pPr>
      <w:bookmarkStart w:id="275" w:name="__RefHeading___Toc400552_774463916"/>
      <w:bookmarkStart w:id="276" w:name="_Toc92"/>
      <w:bookmarkEnd w:id="274"/>
      <w:bookmarkEnd w:id="27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اصالة عدم النقیصة، وقلنا أنّهم استدلوا بعدّة أدلة علی تقدیم أصالة عدم الزیادة علی اصالة عدم النقیصة، وقد تقدّم ذکر الوجهین الأوّل والثانی، وأجبنا عن الوجه الأول، وربما لم یکن جواب الوجه الأوّل واضحاً ما هو المقصود به؛ لذلک نعید ذکره هنا مع مزید إیضاح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 هو دعوی أنّ الروایة المشتملة علی الزیادة صریحة فی وجود الزیادة، بینما الروایة غیر المشتملة علی الزیادة غایته أنّها ظاهرة فی نفی الزیادة، باعتبار الإطلاق الناشئ من السکوت، فیُجمع بینهما بتقدیم النص علی الظاهر، وهذا جمع عرفی، فیُجمع بینهما، وبالتالی یُلتزم بوجود الزیادة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مسألة الجمع العرفی بتقدیم الأظهر أو النص علی الأظهر أو الظاهر إنّما یتم فیما إذا أحرزنا صدور کلامین لمتکلّم واحد حقیقة، کما إذا صدر کلامان من إمام واحد، أحدهما نص والآخر ظاهر، أو حکماً، کما إذا صدر کلامان من إمامین؛ لأنّ التعامل مع الإمامین کأنّهما متکلّم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أن نحرز صدور کلامین متنافیین لمتکلّم واحد؛ حینئذٍ تجری هذه القاعدة؛ لأنّ الغرض من هذا الجمع العرفی هو معرفة مراد المتکلّم، أنّ هذا المتکلّم الواحد الذی صدر منه کلامان متنافیان، ما هو مراده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یجمع بینهما بحمل الظاهر علی النص والصریح، وبالتالی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هذ المتکلّم هو ما یوافق النص والصریح، ویؤول الظاهر لصالح النص والصریح، وهذا المعنی لا یمکن تطبیقه فی محل الکلام؛ لأنّ المفروض فی محل الکلام إنّ ما 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واحد، هذا الشیء الواحد الذی صدر منه إمّا مشتمل علی الزیادة، أو غیر مشتمل علیها، ولم یصدر منه کلامان حتی نقول أننا نجمع بینهما بحمل الظاهر علی النص والصریح، والمفروض أننا نعلم علماً إجمالیاً بأنّ ما صدر هو أحد الأمرین، إمّا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یقل ذلک، إمّا ذکر الزیادة أو لم یذکرها، فلیس هناک کلامان نحرز صدورهما من متکلّم واحد حتی نطبق هذه القاعدة، وإنّما الأمر یدور بین أن یکون هذا هو الصادق وبین أن یکون ذاک هو الصادق، هذا لیس مورداً لقاعدة الجمع العرفی؛ لأنّ الصادر منه هو أحد الکلامین، لا کلاهما حتی نجمع بینهما جمعاً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بلحاظ الراوی قد یقال، بالنتیجة صدر کلامان، لکن من راویین مختلفین، فأیضاً لا یمکن تطبیق القاعدة، فلا یمکن تطبیق القاعدة بلحاظ ما صدر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یصدر منه إلاّ کلام واحد ویتردد عندنا بین أن یکون مشتملاً علی الزیادة أو غیر مشتملٍ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یمکن تطبیقها بلحاظ الراویین فی هاتین الروایتین المتعددتین؛ لأنّ هذا کلام لمتکلمین لا لمتکلّم واحد، فالخلاصة هی عدم إمکان تطبیق القاعدة فی محل الکلام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لیس لها منشأ إلاّ الغفلة أو الکذب، وکلٌ من هذین الاحتمالین منفی، أمّا احتمال الکذب، فمنفی بحجّیة خبر الثقة؛ لأنّ المفروض أنّ الراوی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الغفلة، فهو أیضاً منفی، ولکن بأصالة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جانب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جانب النقیصة، یعنی أنّ الراوی یحذف شیئاً موجوداً فی الروایة، أو یسقط عنه، والنقیصة یمکن أن یکون لها مناشئ أخری غیر الکذب والغفلة، من قبیل الاختصار، أو أن لا یکون الراوی فی مقام بیان الزیادة، یعنی أنّ الزیادة موجودة، لکنّ الراوی لیس فی مقام نقلها وبیانها، فیحذفها، أو بحسب تصوّره أنّ الزیادة غیر مؤثرة فی المعنی وأنّ وجودها وعدمه سواء، فیحذفها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زیادة مناشئ النقیصة علی من مناشئ الزیادة هو الذی یُعطی قوة لأصالة عدم الزیادة والبناء علی ثبوت الزیادة؛ لأنّ مناشئ الزیادة هی الغفلة أو الکذب وهما منفیان فی الروایة المشتملة علی الزیادة، أمّا الروایة غیر المشتملة علی الزیادة، فیکون فیها احتمال النقیصة، وفی منشأ النقیصة احتمالات أُخر غیر الغفلة والکذب، فلعله أنقصها طلباً للاختصار، أو لأنّه لیس فی مقام بیانها، أو لأنه اجتهد فرأی أنّ هذه الزیادة غیر مؤثرة فی المعنی، فحذفها، وکلّما کثرت الاحتمالات کلّما قوی احتمال النقیصة ویقوی أیضاً احتمال عدم الزیادة، وأنّ هذا الذی ذُکر فی الروایة المشتملة علی الزیادة لیس زیادة وموجود، بینما احتمال النقیصة فی الروایة الغیر مشتملة علی الزیادة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مناشئ النقیصة بحیث یکون لها مناشئ غیر موجودة فی باب الزیادة یقوّی أصالة عدم الزیادة بالنسبة إلی أصالة عدم النقیصة، فیُبنی علی وجود الزیادة وأنّ فی الروایة غیر المشتملة علی الزیادة یوجد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لوحظ علی هذا الدلیل بعدّة أمور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نسلّم أنّ مناشئ الزیادة منحصرة بالکذب والغفلة؛ بل قد تکون لها مناشئ أخری غیرهما کما هو الحال فی النقیصة، فلا فرق بینهما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أنّ الزیادة تنشأ من بناء الناقل علی أنّ هذا شیء یمکن ذکره ولا محذور فیه ویدخل فی ذکر الأمور العادیة، لکن عندما یکون الناقل فی مقام النقل بالمعنی الذی هو جائز ــــــ بحسب الفرض ــــــ وصله الحدیث وبالنتیجة هذا تشریع من التشریعات الإسلامیة الإلهیة، ما هو الضیر 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ثابت فی الإسلام ؟ أو ما هو الضیر فی أن یقول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الربا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موجودة فی تشریع حرمة الربا، لکن حیث أنه تشریع صدر من الشارع المقدّس بإمکان الإنسان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الربا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موجودة، وإنما هو یضیفها، فهی زیادة، لکنّها ناشئة من اعتقاده بأنّ هذا لا ضیر فیه، لعلّ الناقل للروایة فی ما نحن فیه هو من هذا الباب، أی هو فی مقام النقل بالمعنی ولیس فی مقام نقل نص الألفاظ الواصلة إلیه، فإذا کان هو فی مقام النقل بالمعنی؛ فحینئذٍ لا یتقید بالألفاظ الواصلة إلیه، فیضیف هذه الإضافة؛ لأنّها غیر مؤثرة،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هذا تشریع إلهی ثابت فی الإسلام، فیضیف هذه الإضافة، وبهذا تکون هذه زیادة غیر موجودة فی النص، وهذا هو منشأ إضافة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افتراض وجود مناشئ أخری للزیادة غیر احتمال الکذب والغفلة، کما هو الحال فی النقیصة، فهی أیضاً فیها مناشئ أخری غیر احتمال الکذب والغفلة؛ فحینئذٍ یتساویان من هذه الجهة، ولا نستطیع أن نقول بتعدد المناشئ فی النقیصة وعدم تعدده فی الزیادة وهذا یوجب أقوائیة وأرجحیة لأصالة عدم الزیادة علی أصالة عدم النقیصة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محل الکلام أنّ وجود الزیادة وعدمها لیسا سواء؛ إذ المفروض أنّ الزیادة لها دخل فی المعنی ومؤثرة فیه وأنّ المعنی یختلف مع وجود الزیادة عنه مع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الفرض الذی هو محل کلامنا؛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النقیصة أیضاً لا تنشأ إلاّ من الکذب والغفلة، وکلٍ منهما منفی بحجّیة خبر الثقة وبأصالة عدم الغفلة کما هو الحال فی الزیادة؛ وذلک لأنّه إذا فرضنا صدق الراوی وعدم غفلته عن الزیادة وعن تأثیرها فی المعنی مع هذا الافتراض؛ حینئذٍ لا یکون للنقیصة منشأ إلاّ الکذب أو الغفلة، إذا نفینا هذین الأمرین بحجیة خبر الثقة وبأصالة عدم الغفلة وبنینا علی أنّ الراوی صادق فی کلامه، وافترضنا عدم غفلته، فلیس للنقیصة منشأ؛ لأننا نفینا احتمال الکذب بحجیة خبر الثقة، إذاً 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ونفینا احتمال الغفلة عن الزیادة، أو عن تأثیرها، یعنی أنّ الراوی ملتفت إلی وجود هذه الزیادة فی الحدیث وملتفت إلی أنّها مؤثرة فی المعنی، فالراوی الذی افترضنا أنّه صادق الملتفت إلی وجود الزیادة والملتفت إلی أنها مؤثرة فی المعنی، هذا الراوی لماذا یحذف الزیادة ؟ حینئذٍ لا یُتصوّر المناشئ التی ذُکرت سابقاً من الاختصار وأنّه لیس فی مقام بیان الزیادة، وأنّه بحسب نظره یری أنّ الزیادة غیر مؤثرة، هذا المناشئ لا تکون متصوّرة حینئذٍ؛ لأنّه ملتفت إلی وجود الزیادة فی الحدیث وأنها مؤثرة فی المعنی، والمفروض أنّه صادق ومتقیّد بأن ینقل ما وصل إلیه، فعندما ینقل هذا النص ویحذف هذا الشیء المؤثر فی المعنی، فهذا یکون خیانة فی النقل، وهذا ینافی کونه صادقاً وملتفتاً إلی الزیادة وإلی تأثیرها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کالزیادة لیس لها منشأ إلاّ الکذب أو الغفلة، أمّا إذا أمنّا هذین الأمرین وأجرینا حجّیة خبر الثقة للتأمین من ناحیة الکذب، وأصالة عدم الغفلة للتأمین من ناحیة الغفلة، النقیصة لیس لها منشأ مقبول لافتراض أنّ هذا الراوی الصادق الملتفت إلی الزیادة وإلی تأثیرها یحذف هذه الزیادة وینقل الحدیث من دون زیادة، وإلاّ إذا فعل ذلک، فأنّه یکون خُلف الفرض؛ لأنه یکون خیانة، والمفروض أننا نضمن عدم خیانة الراوی ونضمن کونه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بالتالی کما أنت تقول أنّ الزیادة لیس لها منشأ إلاّ الکذب والغفلة، نقول أنّ النقیصة أیضاً لیس لها منشأ إلاّ الکذب والغفلة، فلا داعی لأقوائیة أحدهما من الآخر، وتقدیم أحدهما علی الآخر، والتالی یکون العمل بأصالة عدم الزیادة فی مقابل أصالة عدم النقیصة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الجوابین السابقین وسلّمنا أنّ مناشئ الزیادة منحصرة فی أمرین منفیین بالأصول والقواعد، بینما مناشئ النقیصة کثیرة، لو سلّمنا زیادة مناشئ النقیصة بالنسبة إلی مناشئ الزیادة؛ فحینئذ هذا لا یوجب إلاّ أرجحیة احتمال النقیصة فی الروایة غیر المشتملة علی الزیادة من احتمال تحقق الزیادة المشتملة علی الزیادة، احتمال أن یکون هذا الراوی قد حذف شیئاً موجوداً أرجح من احتمال أن یکون ذاک فی الروایة المشتملة علی الزیادة قد زاد شیئاً غیر موجود؛ لأنّ احتمالات الزیادة أقل من احتمالات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وجوب العمل بهذه الأرجحیة وترتیب الأثر علیها والبناء علی وجود هذه الزیادة فی الروایة وترجیح الروایة المشتملة علی الزیادة علی الروایة الأخری غیر المشتملة علی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أرجحیة لا توجب فی أحسن الأحوال إلاّ الظن بأنّ هذا أرجح من هذا ، ولا نملک دلیلاً علی حجّیة هذا الظن، ما هو الدلیل علی أنّ هذا الظن فی المقام الذی ینشأ من هذه الأرجحیة یکون حجّة بعد أن أصبح من الأمور الواضحة أنّ الأصل فی الظن هو عدم الحجّیة إلا أن یدل دلیل خاص علی حجیته، ولا نملک دلیلاً علی حجّیة هذا الظن الناشئ من هذه الأرجحیة الناشئة من تعدد مناشئ النقیصة أکثر من مناشئ الزیادة، ومن الواضح أنّ العمل بالظن یحتاج إلی أن یقوم دلیلٍ واضح علی أنّ الشارع جعل هذا الظن حجّة، ولا نملک مثل هذا الدلیل فی محل الکلام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الدلیل المعروف والمشهور فیما بینهم والذی یُذکر عادة فی مقام تقدیم أصالة عدم الزیادة علی أصالة عدم النقیصة، وهو أمر محسوس ویُساعد علیه الوجدان أیضاً وهو أنّ الإنسان عندما یسمع کلاماً أو ینقله، غفلته عن الزیادة أکثر من غفلته عن النقیصة، طبع الإنسان هکذا، الغفلة تکون سبباً لعدم ذکر شیء موجود ولیست سبباً لذکر شیء هو أساساً غیر موجود، وکأنّ هذا یحتاج إلی عنایة أکثر من مجرّد الغفلة، بمعنی أن یکون الشیء موجوداً، فیغفل الإنسان عنه فیحذفه، أمّا أن یکون الشیء غیر موجود وهو یضیفه ویزیده غفلة، فهذا احتمال بعید، عادة الغفلة لا توجب ذلک، وإنّما توجب إسقاط شیء موجود، أمّا أن یُزید شیئاً فی الروایة هو غیر موجود فیها غفلة، فالغفلة عادة لا توجب ذلک، إذا نطبّق هذا الکلام علی الروایة المشتملة علی الزیادة والروایة غیر المشتملة علیها، الغفلة تکون معقولة فی الروایة غیر المشتملة علیها، أن یحذف الراوی شیئاً موجوداً غفلة، لکن فی الروایة المشتملة علی الزیادة، الزیادة غیر موجودة أساساً، وإنّما هو أضافها غفلة، والغفلة لا تکون سبباً لإضافة شیء غیر موجود، وإنّما تکون سبباً لحذف شیء موجودٍ، وهذا یرجّح جانب تلک الروایة المشتملة علی الزیادة علی الروایة غیر المشتملة علیها؛ لأنّ الروایة غیر المشتملة علی الزیادة یمکن نفسّرها بالغفلة،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فحذفها، لکن الروایة المشتملة علی الزیادة لا یمکن أن نفسّرها بالغفلة، ولا نستطیع أن نقول أنّه أضاف شیئاً غیر موجود غفلة، لا نقول بعدم إمکان ذلک، ولکن عادة الغفلة لا تکون سبباً لذلک، فهذا یوجب أرجحیة الروایة المشتملة علی الزیادة علی الروایة غیر المشتملة علی الزیادة؛ لأنّ العکس، أی إذا أردنا تقدیم الروایة غیر المشتملة علی الزیادة معناه أن نقول غفلة الراوی فی تلک الروایة أوجبت أن یضیف شیئاً هو لیس موجوداً، والغفلة لا تکون سبباً لإضافة شیء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الثالث والذی علی ضوئه ذهب الکثیر إلی ترجیح أصالة عدم الزیادة علی أصالة عدم النقیصة، ومعناه البناء علی وجود الزیادة فی الروایة المشتملة علی الزیادة والبناء علی وجود خلل فی الروایة غیر المشتملة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نوقش فی هذا الدلیل بعدّة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سابقاً أنّ مناشئ الزیادة والنقیصة غیر منحصرة بالغفلة، لو کانت منحصرة بالغفلة؛ فحینئذٍ نقول أنّ الغفلة هی لصالح الروایة المشتملة علی الزیادة؛ لما ذکرناه من أنّ الغفلة عادة لا تکون سبباً فی زیادة شیءٍ غیر موجود، لکنّها تکون سبباً فی حذف شیءٍ موجود فی الروایة غیر المشتملة علی الزیادة، لکن تقدّم سابقاً أنّ منشأ الزیادة والنقیصة غیر منحصر بالغفلة، کما تصوّرنا مناشئ للنقیصة کذلک تصوّرنا مناشئ للزیادة، الأمر لا یدور بین غفلتین، وأیّهما ترجح علی الأخری، وإنّما هناک مناشئ أخری للزیادة والنقیصة تدخل فی الحساب؛ وحینئذٍ لا یدور الأمر بین غفلتین حتی نرجّح أحد الطرفین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الدلیل الثالث، لکن نقول هذه الأقوائیة والأرجحیة لا توجب إلاّ الظن، لکن ما هو الدلیل علی حجّیة هذا الظن حتی نعمل به، وبالتالی نرجّح هذه الروایة علی تلک الروایة ونبنی علی الروایة المشتملة علی الزیادة ونرتّب الأثر علیها ؟ لأنّ المفروض فی محل کلامنا أنّ الزیادة مؤثرة فی المعنی، فهذه الأرجحیة لا توجب إلاّ الظن، ولا دلیل علی حجّیة هذا الظن؛ لأنّ الدلیل علی الحجّیة فی مثل المقام هو بناء العقلاء، ومن غیر الواضح انعقاد بناء العقلاء فی حالة من هذا القبیل حتی نقول أنّ دلیل الحجّیة یعطی حجّیة لهذا الظن الذی یحصل نتیجة ما ذُکر فی هذا الدلیل، لیس هناک وضوح فی انعقاد بناء العقلاء علی ترجیح أصالة عدم الزیادة علی أصالة عدم النقیصة علی أساس هذه الأرجحیة والأقوائیة المذکورة فی الدلیل الثالث المبنیة علی مسألة أنّ الغفلة فی طرف الروایة غیر المشتملة علی الزیادة هی أقرب من الغفلة الموجودة فی طرف الروایة المشتملة علی الزیادة</w:t>
      </w:r>
      <w:r>
        <w:rPr>
          <w:rFonts w:eastAsia="IRNazanin" w:cs="IRNazanin"/>
          <w:color w:val="111111"/>
          <w:sz w:val="28"/>
          <w:szCs w:val="28"/>
          <w:rtl w:val="true"/>
          <w:lang w:bidi="fa-IR"/>
        </w:rPr>
        <w:t>.</w:t>
      </w:r>
      <w:bookmarkStart w:id="277" w:name="pg4993_30096"/>
    </w:p>
    <w:p>
      <w:pPr>
        <w:pStyle w:val="Heading2"/>
        <w:numPr>
          <w:ilvl w:val="1"/>
          <w:numId w:val="1"/>
        </w:numPr>
        <w:rPr/>
      </w:pPr>
      <w:bookmarkStart w:id="278" w:name="__RefHeading___Toc400554_774463916"/>
      <w:bookmarkStart w:id="279" w:name="_Toc93"/>
      <w:bookmarkEnd w:id="277"/>
      <w:bookmarkEnd w:id="27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ذکرنا فی الدرس السابق ما یُفهم من کلماتهم فی مقام الاستدلال علی هذه القاعدة، وذکرنا أیضاً بعض المناقشات التی ذُکرت فی هذه الأدلة التی یُستدل بها علی هذه القاعدة</w:t>
      </w:r>
    </w:p>
    <w:p>
      <w:pPr>
        <w:pStyle w:val="BookText"/>
        <w:rPr/>
      </w:pPr>
      <w:r>
        <w:rPr>
          <w:rFonts w:ascii="IRNazanin" w:hAnsi="IRNazanin" w:eastAsia="IRNazanin"/>
          <w:color w:val="111111"/>
          <w:sz w:val="28"/>
          <w:sz w:val="28"/>
          <w:szCs w:val="28"/>
          <w:rtl w:val="true"/>
          <w:lang w:bidi="fa-IR"/>
        </w:rPr>
        <w:t>ننقل کلاماً الآن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ومنه ننطلق للبحث فی أصل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إلی الاعتراف بهذه القاعدة، بمعنی أنّه یری أنّ قاعدة أصالة عدم الزیادة هی قاعدة تامّة ولابد من الالتزام بها عندما یدور الأمر بین الزیادة والنقیصة، فهو یبنی علی أصالة عدم الزیادة الذی ینتج أنّ العبارة الموجودة فی الروایة المشتملة علی الزیادة هی التامّة وهی موجودة فی أصل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ناقش فی انطباق هذه القاعدة فی محل الکلام، باعتبار أنّ عدم الزیادة فی الروایة المشتملة علی الزیادة لیس أقوی من عدم النقیصة فی الروایة المشتملة علی النقیصة، فی محل الکلام لوجود نکات خاصة وخصوصیات فی محل الکلام لیست الروایة المشتملة علی الزیادة من حیث دلالتها علی ثبوت الزیادة أقوی من الروایة غیر المشتملة علی الزیادة، فلماذا نقدّم الروایة المشتملة علی الزیادة علی الروایة غیر المشتملة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نؤمن بها، لکن إنما نؤمن بها حیث لا تکون الروایة غیر المشتملة علی الزیادة أقوی من الروایة المشتملة علی الزیادة، وذکر بعض النکات فی محل الکلام التی توجب أقوائیة الروایة غیر المشتملة علی الزیادة بالنسبة إلی الروایة المشتملة علی الزیادة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رویت فی روایة واحدة بینما عدم الزیادة روی فی روایات کثیرة، فأننا قلنا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تُذکر إلاّ فی روایة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یُرجح جانب الروایة غیر المشتملة علی الزیادة علی الروایة المشتملة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بمناسبات الحکم والموضوع یلاءم جداً مع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قاعدة امتنانیة، فیناسبها أن تختص بالمؤمنین ولا تشمل غیرهم، فکأنه یُفهم أنّ نفی الضرر والضرار هو نوع من الاعتناء بالشخص ورحمة، وهی تناسب المؤمنین؛ لأنّ غیرهم نحن أُمرنا أن نکون أشداء معهم لا رحماء، ومن هنا زیدت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یناسبها ملاحظة القاعدة من حیث کونها امتنانیة مع هذه الإضافة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هاتین النکتتین اللتین ذکرهما لبیان أرجحیة روایة النقیصة بالنسبة إلی روایة الزیادة فی محل الکلام، الذی یظهر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یبنی علی أنّ أصالة عدم الزیادة وتقدیمها علی أصالة عدم النقیصة ثابتة بملاک الظن الشخصی الذی یظهر بالنکات والمزایا التی توجب أقربیة هذا المحتمل أو ذاک، أو یوجب أقوائیة هذا الاحتمال فی مقابل ذاک الاحتمال، فلابد من لحاظ المزایا والنکات الموجودة فی الطرف الآخر المرجوح بحسب الفرض، فقد تکون فیه نکات توجب لأرجحیته من الروایة الأخری، مسألة تقدیم الروایة المشتملة علی الزیادة لیست قاعدة نأخذ بها مهما کان وفی أی موردٍ کان، وإنما هی مبنیة علی حسابات وحصول الظن الشخصی، فإذا فرضنا أنّ الظن حصل فی الطرف الآخر أقوی من الظن الحاصل فی هذا الطرف، لا نعمل بأصالة الزیادة؛ بل قد نرجّح الروایة المشتملة علی النقیصة علی الروایة المشتملة علی الزیادة؛ لأنّ المسألة مسألة ظن شخصی ولیس ظنّاً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هذه القاعدة أنه یُلتزم بها فی الحالات الاعتیادیة لدوران الأمر بین النقیصة والزیادة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حیث لا تکون هناک نکات فی الروایة الأخری موجبة لأرجحیتها بالنسبة للروایة المشتملة علی الزیادة، فی الحالات الاعتیادیة حیث لا نکات مع تساوی الروایتین فی النکتتین المتقدّمتین، یعنی تساویا فی عدد الروایات التی تروی النقیصة وعدد الروایات التی تروی الزیادة، ولم تکن هناک مناسبة بین القاعدة وبین الزیادة، فی حال من هذا القبیل تجری أصالة عدم الزیادة، لکن هذا لیس قانوناً نطبّقه فی جمیع الموارد، وإنّما هو مسألة حساب احتمالات وظن شخصی، فی الحالات الاعتیادیة یکون الظن بالزیادة أکبر وأرجح من الظن بالنقیصة، فنقدّم الزیادة، لکن هذا لیس دائماً، وإنّما حیث لا تکون هناک نکات موجبة لتقدیم النقیصة علی الزیادة، فإذا وجدت مثل هذه النکات لا نعمل بأصالة عدم الزیادة؛ بل قد نرجح عدم النقیصة علی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فی محل الکلام أنّ هذه النکات موجودة فی جانب النقیصة، روایات متعددة تروی النقیصة، بینما من یروی الزیادة روایة واحدة، ومن جهة أخری أنّ الزیادة تناسب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والموضوع، فیرِد فیها احتمال الزیادة، وهذا یقوی احتمال النقیصة بالنسبة إلی احتمال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فی مقابل أن یقال أنّ أصالة عدم الزیادة لیست من باب الظن الشخصی، وإنّما هی ثابتة بملاک الظن النوعی کما هو الحال فی سائر القواعد والإمارات التی تثبت بملاک إفادتها للظن النوعی، وهذا معناه أنّ حجیتها لیست مشروطة بالظن الشخصی بالوفاق؛ بل حتی لیست مشروطة بعدم الظن بالخلاف، فإذا قیل بذلک؛ فحینئذٍ یکون ملاک حجیة هذه القاعدة هو إفادتها للظن النوعی؛ وحینئذٍ یُبنی علی أصالة عدم الزیادة من دون النظر إلی المرجحات، وإنّما الزیادة أصلاً فیها خصوصیة تقتصی إفادة الظن النوعی بثبوت الزیادة فی مقابل احتمال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وإن کان ملحوظ فیها الکاشفیة، لکن التعبّد أیضاً دخیل فیها؛ ولذا الإمارة تکون حجّة حتی إذا حصل ظن بالخلاف؛ لأنّها تفید الظن النوعی، فصار تعبد من قبل العقلاء ومن قبل الشارع والبناء علی أنّها حجة یحتج بها المولی علی عبده والعبد علی مولاه حتی إذا لم یحصل له الظن الشخصی، أو حصل له الظن بالخلاف هی حجة، فالتعبّد یکون دخیلاً فی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التعبّد باعتبار أنّها تفید الظن النوعی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بحث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ملاک حجیة أصالة عدم الزیادة إذا قلنا أنّها حجة، هل هو قائم علی أساس إفادتها الظن الشخصی، أو إفادتها الظن النوعی ؟ الکلام یرجعنا إلی أنّ أصالة عدم الزیادة فی محل الکلام لا إشکال فی عدم قیام دلیل خاص علی حجّیتها، والقائل بها لا یقیم دلیلاً خاصاً علی حجیتها هی بما هی أصالة عدم الزیادة، بقطع النظر عن سائر الأصول اللفظیة الأخری لا دلیل علی حجیتها من قبیل أصالة العموم وأصالة الحقیقة وأصالة عدم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الزیادة فی محل الکلام علی تقدیر أن تکون حجّة هی فی الحقیقة داخلة فی هذه المنظومة من الأصول اللفظیة التی تدخل کلّها تحت عنوان أصالة الظهور والظهور حجّة، من یقول أنّ أصالة عدم الزیادة حجّة هو یدخلها فی باب الظهور وبناءً علی هذا یکون دلیل حجیة أصالة عدم الزیادة هو نفس دلیل حجیة أصالة الظهور وأصالة العموم وغیره، فعلینا أن نراجع هذا الدلیل الذی یدل علی حجیة أصالة الظهور ما هو الملاک فی حجیته ؟ هل هو من باب إفادتها الظن الشخصی ؟ أو من باب إفادتها الظن النوعی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دلیل حجّیة الظهور هو عبارة عن السیرة، والسیرة یمکن تقریبها علی أساس أنها سیرة متشرعة ویمکن تقریبها علی أساس أنها سیرة عقلائیة، بالنسبة إلی سیرة المتشرعة لا ینبغی الإشکال فی انعقاد سیرة المتشرعة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بالظواهر بلا إشکال، ولا ینبغی الإشکال والتوقف فی هذا ؟ إذ لا إشکال فی أنّ المتشرعة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بأخبار الثقات الواصلة إلیهم، العمل بخبر الثقة من قِبل المتشرعة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العمل بظهور کلامهم، وإلاّ کیف یمکن أن نفترض أنّهم یعملون بخبر الثقة ولکنهم لا یعملون بظاهر الروایة الواصلة إلیهم الثقة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البدیل عن العمل بظهور خبر الثقة ؟ وأی بدیل نفترضه هو بدیل عجیب غریب، ولو کان لبان، لو فرضنا أنّ البدیل هو أنّهم یعملون بخلاف الظاهر، هل یمکن التفوّه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یعملون به إلاّ إذا أفادهم العلم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یعملون به إذا کان موافقاً للاحتیاط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بدائل غیر محتملة؛ لأنّها لو کانت موجودة، فهی تنقل إلینا عادة؛ لأنّها ظاهرة غریبة أن یعملوا بأخبار الثقات لکن من دون الأخذ بظاهر خبر الثقة، فلو کانت لانعکست علینا، بینما لم ینعکس علینا ذلک؛ بل انعکس علینا خلافه؛ إذ لا إشکال بین کل العلماء والفقهاء وبین کل الفرق الإسلامیة أنّ الظهور حجة ویجوز الأخذ به والاعتماد علیه،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وجود سیرة من قبل المتشرعة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الأخذ بالظهور والاعتماد علیه فی تشخیص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المنقولة إلیهم بتوسط أخبار الثقات، أو فی استنباط الحکم الشرعی من الروایة، فی معرفة الحکم الشرعی الذی تتضمنه الروایة یعتمدون علی الظهور ویأخذون بالظهور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حجیة الظهور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الذی یطرح نفسه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عمل المتشرعة بظهور الروایات التی تنقل الأحکام الشرعیة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قائم علی أساس حصول الاطمئنان لهم بأنّ المتکلّم یرید ظاهر الکلام، الذی معناه أنّهم إذا لم یحصل لهم الاطمئنان لا یعملون بذلک الظهور ؟ أو أنّ القضیة غیر مرتبطة بهذا، وإنّما مرتبطة بوجود بناء علی حجیة الظهور، یُجعل حجة فی المولویات العرفیة وفی الأحکام الشرعیة یوجد بناء علی أنّه حجة ولیس من باب إفادته الاطمئنان الشخصی بحیث یکون العمل بالظهور منوطاً بإفادته الاطمئنان الشخصی، فإذا أفاد یعمل به، وإذا لم یُفد لا یعمل به ؟ الصحیح هو الثانی، یعنی لا یمکن أن نقول أنّ عمل المتشرعة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بالظهورات منوط بإفادتها للاطمئنان، وذلک بنکتة أنّ حصول الاطمئنان من الظهورات نادر، لاعتبارات متعدد، منها وأهمها أنّ الشارع له طریقة خاصة فی البیان، أو یعتمد علی القرائن المنفصلة، وهذا واضح جداً، هو یستخدم التقیة، مضافاً إلی الاحتمالات المخالفة للظهور کالتجوّز فی قبال الحقیقة، والتخصیص فی قبال العموم، والتقیید فی قبال الإطلاق والتقدیر فی قبال عدم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الاحتمالات موجودة، مجموع هذه الأمور تجعل الاطمئنان بالظهور مسألة نادرة، ولم ینقل عن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یعملون بظهور لإفادته الاطمئنان ولا یعملون بظهور آخر لعدم إفادته الاطمئنان مع الاعتراف بوجود الظهور وتحققه، إذا سلّم الظهور، فهو حجّة، الأشخاص یختلفون، من یتلقی الروایات ومن تصل إلیه الروایات یختلف، قد یحصل له الاطمئنان وقد لا یحصل له، ولا یوجد هکذا تفصیل فی حجیة الظهور، وهذا معناه أنّ حجیة الظهور قائمة علی إفادته الظن النوعی، بمعنی أنّ المناط فیه لیس هو الظن الشخصی والاطمئنان الشخصی، ملاک الحجیة لیس هذا، وإنّما هو أنّ هذا شیء هو عادة عند نوع الناس یفید الظن، إذاً هو حجّة، وإن لم یُفد الظن الشخصی بالوفاق، أو أفاد الطن الشخصی بالخلاف، وهذا نوع من التعبد أن یکون الظهور حجة، یعنی یحصل تبانٍ علی أنّه حجة فی مقام الإدانة وتحمیل المسئولیة وفی مقام التعذیر والتنجیز یکون حجّة بقطع النظر عن إفادته الاطمئنان وعدمه، وإفادته الظن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الآخر علی حجیة الظهور هو عبارة عن السیرة العقلائیة، مع التنبیه علی أنّ المقصود بسیرة المتشرعة فی المقام هو ما یعبّر عنه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بسیرة المتشرعة بالمعنی الأعم، فی قبال سیرة المتشرعة بالمعنی الأخص والتی هی السیرة التی تصدر من المتشرعة بما هم متشرعة بحیث یکون منشأ هذه السیرة وهذا العمل هو التلقی من الشارع؛ لأنّ القضیة شرعیة ولیست قضیة عقلائیة، فإذا کان هناک سیرة علی العمل بشیءٍ من هذا القبیل تکون سیرة متشرعیة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هی السیرة التی تصدر من العقلاء، أو من الإنسان بما هو عاقل وتکون تابعة لنکات عقلائیة، السیرة المتشرعیة بالمعنی الأعم، هی السیرة التی یُلحظ فیها المتشرعة من أصحاب الأئمة، لکن نکات العمل نکات عقلائیة؛ لأنّ المتشرعة هم جزء من العقلاء، فنلحظ المتشرعة ونقول هؤلاء المتشرعة استقر بناءهم علی العمل بکذا، لکن لنکاتٍ عقلائیة، وهذا هو المقصود بسیرة المتشرعة المتقدّمة، یعنی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بالظهور ویبنون علی حجیته ویأخذون به، لکن بنکات عقلائیة ولیس بنکات شرعیة وتلقّی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العقلائیة أیضاً یُستدل بها علی حجیة الظهور؛ إذ لا إشکال فی أنّ العقلاء یعملون بالظهور ویرون بأنه حجة، والعقلاء یعملون بالظهور فی موردین، فی الأغراض الشخصیة والتکوینیة التابعة لهم، وأیضاً یعملون به فی مجال الأغراض التشریعیة فیما بینهم، یعنی فی المولویات العرفیة وفی علاقة الموالی بالعبید فی القضایا التشریعیة أیضاً یعتبرون الظهور حجّة؛ وحینئذٍ یمکن أن یحتج به العبد علی مولاه والمولی علی عبده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نفس السؤال السابق یُطرح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العقلاء بالظهور هل هو من باب إفادته الظن الشخصی، أو أنّه من باب إفادته الظن النوعی ؟هل ملاک الحجیة هو أن یحصل للشخص ظن أو اطمئنان شخصی، أو هو حجة علی کل حال، وإنّ ملاک الحجیة هو الظن النوعی ؟</w:t>
      </w:r>
      <w:bookmarkStart w:id="280" w:name="pg4993_30107"/>
    </w:p>
    <w:p>
      <w:pPr>
        <w:pStyle w:val="Heading2"/>
        <w:numPr>
          <w:ilvl w:val="1"/>
          <w:numId w:val="1"/>
        </w:numPr>
        <w:rPr/>
      </w:pPr>
      <w:bookmarkStart w:id="281" w:name="__RefHeading___Toc400556_774463916"/>
      <w:bookmarkStart w:id="282" w:name="_Toc94"/>
      <w:bookmarkEnd w:id="280"/>
      <w:bookmarkEnd w:id="28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کیفیة الاستدلال علی حجیة الظهور بسیرة المتشرعة، وقلنا أیضاً یُستدل علی حجیة الظهور بالسیرة العقلائیة، ولا إشکال فی أنّ العقلاء یعملون بالظهور فی محاوراتهم وفی مقام فهم معانی الألفاظ لا یتقیدون بخصوص الصراحة والتنصیص وأمثالها، وإنّما یبنون علی الظهور ولا یتقیدون بما هو کالصریح أو کالنص، وهذا یثبت فی سیرة العقلاء فی مجال الأغراض التکوینیة وأیضاً یثبت فی مجال الأغراض التشریعیة لهم، یعنی فی مجال المولویات العرفیة فیما بینهم، بمعنی أنّهم یرون أنّ الظهور حجّة للآمر علی المأمور وللمأمور علی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التنجیز والتعذیر عمل العقلاء بالظهور قائم علی أساس الحجیة التعبدیة والظن النوعی ولیس علی أساس حصول الظن والاطمئنان، وهذا واضح جداً من خلال مراجعة سیرة العقلاء عندما یعملون بالظواهر هم یرون أنّ الظهور حجّة وأنّ ظاهر کلام المولی حجّة علی العبد، ویکون معذراً للعبد، فالتنجیز والتعذیر یترتب علی ظاهر الکلام، فیکون حجّة لا من باب إفادته الاطمئنان؛ ولذا یلومون العبد عندما یخالف ظاهر الکلام ویحتج علی ذلک بعدم حصول الظن بالوفاق لدیه، أو حصل عنده الظن بالخلاف؛ لأنّهم یرون أنّ الظهور حجّة فی مقام إفادة المقاصد وفهم المعانی، ویشهد لذلک ما تقدّم فی سیرة المتشرعة؛ لأننا قلنا أنّ سیرة المتشرعة التی أثبتناها سابقاً هی ثابتة بنکات عقلائیة؛ ولذا قلنا أنّها عمل للمتشرعة، لکن بما هم عقلاء، والتی قلنا أنّها تسمّی بسیرة المتشرعة بالمعنی الأعم، فهو عمل وسیرة من قِبل المتشرعة، لکن 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یدل أنّ هناک نکات عقلائیة تقتضی البناء علی حجیة الظواهر، وأنّ الظهور حجّة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الدلیل علی حجیة أصالة الظهور یدل علی حجیة الظهور بملاک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یقع الکلام فی ما نحن فیه بالنسبة إلی اصالة عدم الزیادة التی هی محل کلامنا فعلاً، اصالة عدم الزیادة یقع الکلام فی أصل قیام السیرة علی العمل بأصالة عدم الزیادة، هل قامت السیرة علی العمل بأصالة عدم الزیادة ؟ کما قامت عندهم بلا إشکال علی العمل بأصالة العموم وأصالة الحقیقة وأصالة عدم التقدیر وغیرها من 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أنّه إذا کان المدعی هو قیام سیرة علی العمل بأصالة عدم الزیادة بشکلٍ مستقلٍ عن سائر الأصول اللفظیة من دون إدخالها فی أصالة الظهور، فهذا غیر صحیح، وذلک باعتبار أنّ هذا الأصل یرتبط بتحدید معنی الکلام والروایة، وبالتالی یراد به تحدید مراد المتکلم بهذه الألفاظ کما هو الحال فی الأصول اللّفظیة، یعنی یُحدد ما هو المراد من هذه الألفاظ علی ضوء هذه الأصول اللفظیة، هذا هو المقصود بأصالة عدم الزیادة، لو تمت وأثبتنا قیام السیرة علیها، فهی تحدد معانی الألفاظ الواردة فی الروایة، وبالتالی ما هو مراد المتکلم من هذا الکلام، فیقال أنّه یرید المعنی الکذائی لأصالة عدم الزیادة، کما نقول یرید المعنی الکذائی لأصالة العموم أو أصالة الحقیقة وأمثال هذه الأصول اللفظیة، فعلی تقدیر وجود هذه السیرة علی العمل بأصالة عدم الزیادة لابدّ أن یکون هذا داخلاً فی باب الظهور، وصغری لکبری حجیة الظهور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إدُعی أنّ هناک سیرة علی العمل بأصالة عدم الزیادة من باب الظهور ولیس بشکلٍ مستقلٍ عنه، کما هو الحال فی سائر الأصول اللفظیة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هذه الدعوی تکون موقوفة علی إثبات أنّ أصالة عدم الزیادة من باب الظهور حتی تتم دعوی قیام السیرة علی العمل بها، کما قامت السیرة بلا إشکال بالأصول اللفظیة الأخری؛ لأنّها تدخل فی باب الظهور، کلّها صغریات لکبری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قیام السیرة علی أصالة عدم الزیادة من باب الظهور یتوقف علی أن نقول أنّ أصالة عدم الزیادة هی من باب الظهور بحیث هی تشکل ظهوراً للکلام، والکلام یکون ظاهراً فی عدم الزیادة کما هو الحال فی أصالة العموم أو أصالة الحقیقة وأمثال هذه الأصول اللفظیة، بمعنی أنّ الکلام یکون ظاهراً فی العموم فی قبال التخصیص وظاهراً فی الحقیقة فی قبال التجوّز، وهکذا فی سائر الموارد الأخری من 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تدخل أصالة عدم الزیادة فی باب الظهور ؟ وهل هی صغری من صغریات الظهور أو لا ؟ إذا کانت صغری من صغریات الظهور؛ فحینئذٍ نسلّم انعقاد السیرة علی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ناقشنا فی هذا وقلنا أنّها لیست صغری من صغریات الظهور، فدعوی قیام سیرة علی العمل بها من باب الظهور لا تکون تامّة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أنّ المهم فی هذا البحث هو أننا نبحث فی موارد دوران الأمر بین الزیادة والنقیصة ـــــ الذی هو محل الکلام فعلاً ـــــ هل للکلام ظهور فی وجود الزیادة حتی ندخله فی باب الظهور، أو لیس له ظهور فی ذلک ؟</w:t>
      </w:r>
    </w:p>
    <w:p>
      <w:pPr>
        <w:pStyle w:val="BookText"/>
        <w:rPr/>
      </w:pPr>
      <w:r>
        <w:rPr>
          <w:rFonts w:ascii="IRNazanin" w:hAnsi="IRNazanin" w:eastAsia="IRNazanin"/>
          <w:color w:val="111111"/>
          <w:sz w:val="28"/>
          <w:sz w:val="28"/>
          <w:szCs w:val="28"/>
          <w:rtl w:val="true"/>
          <w:lang w:bidi="fa-IR"/>
        </w:rPr>
        <w:t>الجواب عن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أنّ الروایة المشتملة علی الزیادة لها ظهور فی وجود الزیادة کما هو الحال بالنسبة إلی سائر فقرات الروایة، کما أنّ الروایة لها ظهور فی وجود سائر الفقرات فی الکلام المحکی، کذلک لها ظهور فی وجود هذه الفقرة التی نعبّر عنها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المشتملة علی الزیادة لا إشکال فی أنّ لها ظهور فی وجود الزیادة فی الکلام المحکی، کما لا ینبغی الإشکال فی أنّ هذا الظهور حجة، لکن هل یکفی هذا وحده ؟ یعنی مجرّد أنّ الروایة المشتملة علی الزیادة ظاهرة فی وجود الزیادة وهذا الظهور حجّة، هل یکفینا فی البناء علی أصالة عدم الزیادة ؟ طبعاً لا یکفی؛ لأنّ هذا الظهور معارض بظهور آخر فی الروایة غیر المشتملة علی الزیادة، الروایة غیر المشتملة علی الزیادة ــــــ بحسب الفرض ــــــ لها ظهور فی نفی الزیادة، أصلاً نحن لم ندخل فی هذا البحث إلاّ بعد أن افترضنا وجود تهافت بین الروایتین، روایة تثبت الزیادة وروایة تنفیها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غیر المشتملة علی الزیادة لها ظهور فی نفی الزیادة وأیضاً نقول أنّ هذا الظهور حجّة کسائر الظهورات الأخری؛ ولأجل ذلک وقع التعارض بین الروایتین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ظهور الروایة الأولی فی وجود الزیادة لا ینفعنا فی إثبات الزیادة والبناء علی أصالة عدم الزیادة؛ لأنّ هذا الظهور له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 تقدیم أصالة عدم الزیادة الذی ینتج وجود الزیادة والعمل بالروایة المشتملة علی الزیادة والأخذ بظهورها فی وجود الزیادة علی أصالة عدم النقیصة الذی ینتج عدم العمل بالظهور فی الروایة الثانیة فی نفی الزیادة، یعنی فی تقدیم الظهور الموجود فی الروایة الأولی علی الظهور الموجود فی الروایة الثانیة، هل نستطیع أن نقدم ظهور الروایة الأولی فی وجود الزیادة علی ظهور الروایة الثانیة فی نفی الزیادة ؟ ما هو الدلیل علی هذا التقدیم ؟ ولیس کلامنا فی أصل دلالة أحدی الروایتین علی وجود الزیادة، هذا بلا إشکال مسلّم ویدخل فی باب الظهور ویکون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هذا التقدیم من باب الظهور ؟ وهل نستطیع إدخاله فی أصالة الظهور ونقول هذا ظهور، والظهور حجّة ؟</w:t>
      </w:r>
    </w:p>
    <w:p>
      <w:pPr>
        <w:pStyle w:val="BookText"/>
        <w:rPr/>
      </w:pPr>
      <w:r>
        <w:rPr>
          <w:rFonts w:ascii="IRNazanin" w:hAnsi="IRNazanin" w:eastAsia="IRNazanin"/>
          <w:color w:val="111111"/>
          <w:sz w:val="28"/>
          <w:sz w:val="28"/>
          <w:szCs w:val="28"/>
          <w:rtl w:val="true"/>
          <w:lang w:bidi="fa-IR"/>
        </w:rPr>
        <w:t>لأول وهلة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ذلک؛ لأنّه لا الروایة الأولی ظاهرة فی التقدیم ولا الروایة الثانیة کذلک، نعم، الروایة الأولی فیها ظهور فی وجود الزیادة، لکن لیس لها ظهور عرفی واضح فی تقدیم ظهورها فی وجود الزیادة علی ظهور الروایة الثانیة فی نفی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من الروایتین لیس لها ظهور فی التقدیم، فکیف ندّعی أنّ الکلام ظاهر فی التقدیم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الظهور یکون لمجموع الکلامین، یعنی لمجموع الروایتین، وتخریجه یکون بالوجه الأول من الوجوه الثلاثة المتقدّمة لتقدیم أصالة عدم الزیادة علی أصالة عدم النقیصة، والذی هو أنّ لدینا روایتان، الروایة الأولی صریحة فی إثبات الزیادة بینما الروایة الثانیة تنفی الزیادة بالإطلاق السکوتی،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کلامان بینهما تنافٍ، أحدهما صریح ونص، والآخر ظاهر، فنجمع بینهما جمعاً عرفیاً بحمل الظاهر علی النص، فنقدّم النص علی الظاهر، ونتصرّف فی الظاهر لصالح النص والصریح، بالنتیجة یمکن أن یقال أنّ مجموع الکلامین له ظهور فی التقدیم، یعنی فی وجود الزیادة، فإذا قلنا أنّ له ظهور فی وجود الزیادة بهذا التقریب؛ حینئذٍ یکون هذا ظهور ویدخل فی باب کبری الظهور وحجیة الظهور، فیکون حجّة؛ وحینئذٍ یصح أن یدّعی قیام السیرة علیه، فهذا الوجه الأول یصلح لتخریج ما قلناه، لکنه تقدّم الجواب عن ذلک، وقلنا بأنّ الجمع العرفی هذا لا یصح فی محل الکلام؛ لأنّه لا یوجد عندنا کلامان متنافیان نحرز صدورهما، ولو تعبداً لمتکلم واحد؛ حینئذٍ یجمع بینهما جمعاً عرفیاً لتحدید مراد المتکلم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ینطبق فی محل کلامنا؛ لأنّ ما نحرزه هو صدور أحد الکلامین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صدر منه الکلام المشتمل علی الزیادة، أو صدر منه الکلام الغیر مستمل علی الزیادة، فلا مجال لقاعدة الجمع العرفی، وبالتالی لا مجال لأن یقال بأنّ مجموع الروایتین له ظهور فی التقدیم والبناء علی الزیادة وإثباتها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حینئذٍ لا مجال لإدراج محل الکلام الذی هو کما عرفنا تقدیم أحد الظهورین علی الظهور الآخر فی باب الظهور حتی یُدعی أنّ هذا ثابت بملاک الظن النوعی کما هو الحال فی سائر الظهورات الأخری، فلا داعی لملاحظة ما هی النسبة بین الظهورین، هل هما متکافئان، أو أنّ الظهور الأول أرجح، أو أنّ الظهور الثانی أرجح ؟ والقضیة تختلف باختلاف الموارد ولیس لدینا ضابط معیّن، فی بعض الأحیان قد یکون الظهور فی الزیادة أرجح، وفی بعض الأحیان قد تقترن النقیصة ببعض الأمور التی توجب أرجحیة احتمال النقیصة من احتمال الزیادة، هذا یمکن فرضه، أرجحیة بحسب الظنون الشخصیة کما لعلّه نتعرض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أدخلناه فی باب الظهور لا نحتاج إلی ملاحظة ذلک، تکافأ الاحتمالان والظهوران، أو کان احتمال الزیادة أرجح، أو احتمال النقیصة أرجح، فی کل هذه الحالات نعمل بالظهور إذا أدخلناه فی باب الظهور، لکن ما انتهینا إلیه هو أنّه لا مجال لإدراجه فی باب الظهور حتی نقول أنّ هذا مبنی علی الظن النوعی الذی لا یُلاحظ فیه النسبة بین الظهورین من تکافؤ أو أرجحیة لهذا علی ذاک، أو لذاک 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یدخل فی باب الظهور،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لدعوی أننا لا نلاحظ ما هی الأمور التی توجب أرجحیة احد الاحتمالین علی الاحتمال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التقدیم المدّعی فی المقام، تقدیم أصالة عدم الزیادة علی أصالة عدم النقیصة،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الظهور الأول علی الظهور الثانی لابد أن یکون قائماً علی اساس آخر، ولیس علی اساس الظهور وإدراجه فی کبری حجیة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الأساس الآخر الذی یمکن أن یُذکر فی المقام لهذا التقدیم هو أحد وجهین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فی المقام بأنّ التقدیم قائم بنکتة الترجیح بلحاظ درجات الکشف والظن الشخصی، فیُدّعی أنّ الزیادة بطبعها فی قبال النقیصة من دون إضافة عوامل ونکات خاصة، هذه الزیادة توجد فیها خصوصیة توجب أقربیة صدورها من عدم صدورها، بمعنی أنّ احتمال الزیادة یکون أکبر من احتمال عدم الزیادة، فتُرجح الزیادة علی النقیصة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علی تقدیر تمامیته لابدّ أن یکون مشروطاً بعدم وجود ما یوجب أرجحیة النقیصة من الزیادة؛ لأنّ المفروض أنّ هذا التقدیم قائم علی أساس الظنّ الشخصی ودرجات الکشف، فیقال أنّ الزیادة بطبعها یکون احتمالها أکبر من احتمال عدم الزیادة، لکن هذا مشروط بأن لا یقترن بالروایة الأخری أمور قد توجب أرجحیة النقیصة من الزیادة، وهذا ممکن افتراضه کما سیأتی، وکأنه یُراد أن یُدّعی أنّ قضیة دوران الأمر بین الزیادة والنقیصة بطبعها الأولی من دون إضافة عناصر أخری تقتضی تقدیم الزیادة علی النقیصة؛ لأنّ احتمال الزیادة فی هذه الحالة یکون أکبر من احتمال النقیصة، فیقدّم علی أساس أنّ درجة الاحتمال هنا أکبر من درجة الاحتمال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نفس الوقت لابد ّأن یعترف هذا القائل بأنّه فی حالات أخری قد تقترن بالطرف الآخر بعض الأمور الموجبة لأرجحیة احتماله بالنسبة للزیادة، فی هذه الحالة لا یمکننا أن نقدّم الزیادة؛ بل قد نضطر إلی تقدیم النقیصة، ونلتزم بعدم وجود الزیادة</w:t>
      </w:r>
      <w:r>
        <w:rPr>
          <w:rFonts w:eastAsia="IRNazanin" w:cs="IRNazanin"/>
          <w:color w:val="111111"/>
          <w:sz w:val="28"/>
          <w:szCs w:val="28"/>
          <w:rtl w:val="true"/>
          <w:lang w:bidi="fa-IR"/>
        </w:rPr>
        <w:t>.</w:t>
      </w:r>
      <w:bookmarkStart w:id="283" w:name="pg4993_30116"/>
    </w:p>
    <w:p>
      <w:pPr>
        <w:pStyle w:val="BookText"/>
        <w:rPr/>
      </w:pPr>
      <w:bookmarkEnd w:id="283"/>
      <w:r>
        <w:rPr>
          <w:rFonts w:ascii="IRNazanin" w:hAnsi="IRNazanin" w:eastAsia="IRNazanin"/>
          <w:color w:val="111111"/>
          <w:sz w:val="28"/>
          <w:sz w:val="28"/>
          <w:szCs w:val="28"/>
          <w:rtl w:val="true"/>
          <w:lang w:bidi="fa-IR"/>
        </w:rPr>
        <w:t>دلیل هذا الوجه للتقدیم هو، إمّا الوجه الثانی أو الوجه الثالث المتقدّمین حیث ذکرنا سابقاً ثلاثة وجوه للتقدیم، الوجه الثانی کان هو أن یدّعی أنّ مناشئ احتمال الزیادة منحصر بالکذب والغفلة، وکل منهما منفی بقواعد وأصول شرعیة، بینما احتمال النقیصة له مناشئ أخری غیر هذین المنشأین، کالاختصار، أو عدم کونه فی مقام بیان کل الخصوصیات مثلاً، أو أنّ الناقل فهم أنّ وجود هذه الزیادة أو عدمها سیّان لا یؤثر، فحذفها، فیوجد احتمال مناشئ أخری فی النقیصة غیر موجودة فی الزیادة، وکلما کثرت مناشئ الاحتمال کلما ضعف احتمال النقیصة، بخلاف احتمال الزیادة فأنه 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یستدل بالوجه الثانی الذی هو أنّ الغفلة فی حذف شیء موجود أقرب بحسب الطبع من الغفلة فی إثبات شیء لیس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احتمال النقیصة والحذف یکون أقوی، وهذا یثبت الزیادة؛ لأنّ عدم الزیادة تعنی أنّ الناقل غفلة أضاف شیئاً لیس موجوداً وهذا بعید، بینما فی النقیصة نقول أنّ الراوی أنقص شیئاً موجوداً، وهذا لیس بذلک المقدار من البُعد فی الأول، فهذا یوجب ترجیح احتمال الزیادة علی احتمال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الوجهان تقدّما وتقدّمت مناقشتهما، والمناقشة المشترکة بینهما هی أنّه سلّمنا کل هذا الکلام، غایة ما یوجب هذان الدلیلان أنّ احتمال الزیادة أرجح من احتمال النقیصة، وهذا لا یعنی إلاّ الظن بالتقدیم والأرجحیة، ولکن ما هو الدلیل علی حجیة هذا الظن ؟</w:t>
      </w:r>
    </w:p>
    <w:p>
      <w:pPr>
        <w:pStyle w:val="BookText"/>
        <w:rPr/>
      </w:pPr>
      <w:r>
        <w:rPr>
          <w:rFonts w:ascii="IRNazanin" w:hAnsi="IRNazanin" w:eastAsia="IRNazanin"/>
          <w:color w:val="111111"/>
          <w:sz w:val="28"/>
          <w:sz w:val="28"/>
          <w:szCs w:val="28"/>
          <w:rtl w:val="true"/>
          <w:lang w:bidi="fa-IR"/>
        </w:rPr>
        <w:t>نعم ، إذا وصل إلی العلم والاطمئنان بالتقدیم؛ فحینئذٍ یکون حجّة، لکن الکلام فی أنّه لا یورث إلاّ الظن؛ لأننا لم ندخله فی باب الظهور، وإنّما یحصل عندنا ظن بأرجحیة هذا الاحتمال من ذاک الاحتمال، ولا نملک دلیلاً علی حجّیة هذا الظن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400558_774463916"/>
      <w:bookmarkStart w:id="285" w:name="_Toc95"/>
      <w:bookmarkEnd w:id="28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قلنا أنّه قد یوجد ظهور فی الدلیل یقتضی ترجیح جانب الزیادة فی الدلیل المشتمل علی الزیادة أو ترجیح جانب النقیصة فی الدلیل غیر المشتمل علی الزیادة ، لکن هذا لا یعنی التقدیم، لیس فی الدلیلین ظهور فی تقدیم جانب الزیادة علی جانب النقیصة حتی ندرج هذا فی کبری حجیة الظهور وندخله فی باب الکشف النوعی ونقول فی هکذا حالة لا حاجة إلی ملاحظة ما یوجب الترجیح فی هذا الطرف، أو ما یوجب الترجیح فی ذاک الطرف، إذا دخل فی باب الکشف النوعی؛ حینئذٍ یُعمل بهذا ویُعمل بما یقتضی ذلک، سواءً تکافأ الاحتمالان أو کان هذا الاحتمال أرجح، أو کان ذاک الاحتمال أرجح کما هو مقتضی إدراجه فی باب الکشف النوعی، ملاک الحجیة یکون هو الکشف النوعی ولیس الکشف الشخصی؛ فحینئذٍ یُعمل بذلک ویُقدّم جانب الزیادة حتی لو کان جانب النقیصة أرجح من جانب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 وجه له من دون إدراجه فی باب الظهور، إلا أن یُدّعی أنّ هناک أصل عقلائی یبنی علی تقدیم جانب الزیادة علی جانب النقیصة حتی لو کان احتمال النقیصة ارجح من احتمال الزیادة، أو فی حالة التکافؤ، مع ذلک یوجد أصل عقلائی یقتضی تقدیم جانب الزیادة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هو المقصود؛ حینئذٍ یکون جوابه أنّه لا یوجد لدینا أصل عقلائی یبنی علی تقدیم جانب الزیادة تعبّداً من دون أن یکون هذا مرتبطاً بباب الأرجحیة والترجیح، لیس لدینا هکذا أصل عقلائی، وإنّما ما ندرکه من عمل العقلاء ومن الأصول العقلائیة أنّها دائماً تکون مرتبطة بجانب الترجیح، مرتبطة بأن یُبنی علی ترجیح هذا الطرف باعتبار حصول وثوق واطمئنان بأرجحیته من ذلک الاحتمال، وهذا لا یُفرق فیه بین جانب الزیادة أو جانب النقیصة، ولو سألنا العقلاء عندما لا نعثر مرجحٍ لأحد الاحتمالین علی الاحتمال الآخر، العقلاء یبنون علی تساقط الاحتمالین، هذه هی القواعد العامة فی باب الترجیح، إن کان هناک مرجّح فی أحد الطرفین یُعمل به، سواء کان فی جانب الزیادة، أو جانب النقیصة من دون فرقٍ بینهما، وإن لم یکن هناک مرجح؛ فحینئذٍ یُبنی علی التساقط وعدم ترجیح هذا الطرف علی ذاک الطرف، ولا ترجیح ذاک الطرف علی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نفترض أنّ هناک أصلاً عقلائیاً وبناء من قبل العقلاء علی ترجیح جانب الزیادة من دون إدراجه فی باب الظهور؛ بل تقدیمه من دون ملاحظة التکافؤ والأرجحیة، ومن دون ملاحظة ما یوجب الأرجحیة فی أحد الطرفین، هذا أشبه بالأصل التعبّدی، کأنّ العقلاء بنوا علی تقدیم جانب الزیادة تعبّداً، هذا افتراض بعید جداً، ولا یمکن تفسیر الأصول العقلائیة بهذا التفسیر، وإنّما المعقول تفسیره بأنّ العقلاء یعملون بما یحصل لهم وثوق به، فیلاحظون أین یحصل الوثوق، هل هو جانب الزیادة، أو جانب النقیصة، فیعملون بذلک، وإلاّ یُلتزم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هذا الکلام یظهر عدم وجود قاعدة مستقلة تقتضی تقدیم جانب الزیادة علی جانب النقیصة عندما یدور الأمر بین الزیادة وبین النقیصة، وإنّما لابدّ من تطبیق القواعد العامّة فی باب الترجیح، وهذا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مرتبطة بالوثوق، إذا حصل لک وثوق بتقدیم جانب الزیادة بعد تجمیع القرائن، أو قد یحصل وثوق للإنسان بدون تجمیع قرائن، بأنّ الزیادة بطبعها أرجح من النقیصة بطبعها، فإذا حصل وثوق بذلک یُقدّم جانب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کما قلنا هذا لا یُعفینا من ملاحظة المرجّحات التی قد تقترن بجانب الزیادة وتوجب أرجحیته علی جانب النقیصة، أو تقترن بجانب النقیصة وتوجب أرجحیته علی جانب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نعثر علی ما یوجب الترجیح وتکافأ الاحتمالان من دون أن یحصل وثوق بأحد الاحتمالین فی مقابل الآخر لابدّ من الالتزام بالتساقط کما هی القاعدة المقررة فی باب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إدّعی وجود ما یوجب ترجیح جانب النقیصة علی جانب الزیادة، بالرغم من أنه اعترف أنّ مقتضی القاعدة هو تقدیم جانب الزیادة علی جانب النقیصة، هو اعترف بالکبری، لکن لابدّ من ملاحظة المرجّحات التی قد تکون موجودة فی جانب النقیصة، وهذا ما إدّعاه فی محل الکلام، یعنی فی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الکلام، هو إدعی أنّ هناک بعض النکات التی توجب ترجیح جانب النقیصة علی جانب الزیادة، بالرغم من أنّ الزیادة لو خلّیت وطبعها من دون افتراض وجود نکات، لکان جانب الزیادة هو الأرجح والمقدّم علی جانب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ترجیح جانب النقیصة فی خصوص المقام علی جانب الزیادة إلی أمرین، ذکرناهما فی الدرس السابق، نعیدهما الآن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إدّعی أنّ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روایة واحدة وهی روایة ابن مسکان، عن زرارة التی یرویها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بینما النقیصة وردت فی روایات عدیدة، وهذا یوجب أرجحیة جانب النقیصة بالنسبة إلی جانب الزیادة، فالزیادة لم تروَ إلا فی روایة واحدة، بینما النقیصة رویت فی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هذه النکتة تامّة، أو غیر تامّة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کلامنا هو فی الطائفة الأولی، والتهافت الموجود هو فی روایات الطائفة الأولی، والطائفة الأولی حسب التقسیم المتقدّم کانت هی الطائفة التی تتحدث عن قصة سمُرة بن جندب، فی هذه الطائفة قلنا هناک تهافت فی النقل، بعض روایات هذه الطائفة فیها هذه الزیادة، وهی ما یرویه ابن مسکان، عن زرارة بحسب نقل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باقی الروایات التی تتحدث عن هذه القصة لا توجد هذه الزیادة، فحصل تهافت بینهما، فنرید أن نعالج مشکلة هذا التهافت فی حدود هذه الطائفة، فإذا لاحظنا الطائفة الأولی سنجد أنّ هذه الدعوی التی یدّعیها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 حیث لا نستطیع أن نقول أنّ الزیادة مروّیة بروایة واحدة، بینما النقیصة مروّیة بروایات کثیرة ومتعددة، حیث أنّ روایات الطائفة الأولی کلّها ثلاث روایات، روایة مشتملة علی الزیادة وهی روایة ابن مسکان، عن زرارة التی یرویها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ثانیة یرویها ابن بکیر، عن زرارة التی یرویها أیضاً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الباب، وهی غیر مشتملة علی الزیادة، وتوجد روایة ثالثة وهی لم تُذکر فیها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وهی الروایة التی انفرد بنقلها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فلا نستطیع جعل هذه الروایة شاهداً علی تعدد عدم ذکر الزیادة فی قبال الروایة التی تذکر الزیادة؛ لأنّها أشبه بالسالبة بانتفاء الموضوع؛ لأنّ القاعدة لم تُذکر فیها أصلاً، لا أنّها ذُکرت فیها القاعدة من دون الزیادة کما فی روایة ابن بکیر عن زرارة التی یرویها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فیها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لکن من دون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مقصود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ظاهر عبارته، وإنّما لعل مقصوده هو وجود شواهد وقرائن توجب ارجحیة احتمال النقیصة فی روایات الطائفة الأولی بالنسبة إلی احتمال الزیادة، هناک جملة من الأمور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الوسائط فی الروایة غیر المشتملة علی الزیادة، أی روایة النقیصة،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الوسائط الذین یروی عنهم الشیخ الکلینی، الذین هم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واحمد بن محمد بن خالد، وأبوه محمد بن خالد، وابن بکیر،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الروایة المشتملة علی الزیادة التی یرویها أیضاً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الوسائط فیها ستة،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بندار، واحمد بن ابی عبد الله البرقی، وأبوه، وبعض أصحابنا، وابن مسکان،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أنّ قلّة الوسائط وکثرتها یوجب أن یکون احتمال الغفلة فی الخبر ذی الوسائط الأکثر عدداً یکون أکبر من احتمال الغفلة فی الخبر ذی الوسائط الأقل عدداً، وهذا یوجب نوعاً من الأرجحیة للخبر الذی ینقل النقیصة علی الخبر الذی ینقل الزیادة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واسطة ینقل عنها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الذی لا ینقل الزیادة هو عدّة من أصحابنا، وعدّة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وهم ثقات وفیهم من الإجلاء الکبار جداً علی نحو یستطیع الإنسان أن یقول کأنّ هذه الواسطة غیر موجودة لکثرة وثاقة هؤلاء وجلالتهم وتعددهم، کأنّ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البرقی مباشرة بتوسّط هذه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الخبر الآخر الذی یشتمل علی الزیادة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شخصٍ واحد هو علی بن محمد بن بندار، بینما هناک ینقل عن عدّة، هذا أیضاً یوجب أقوائیة وأرجحیة بالنسبة للخبر الذی لا یشتمل علی الزیادة بالنسبة للخبر الذی یشتمل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لکون الذین ینقل عنهم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کثیرة وفیهم من هو جلیل القدر جداً وهم اربعة ثقات، کأنّه لا توجد واسطة وأنه ینقل عن البرقی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قلّت الوسائط کلّما یعطی احتمالیة الصدور أکبر ممّا یعطیه احتمال الخبر الآخر الذی ینقل فیه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واسطة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الغیر مشتمل علی الزیادة الذی ینقله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بوسائط عن ابن بکیر عن زرارة، هو نفسه نقله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لکن أیضاً ینتهی بابن بکیر، عن زرارة؛ حینئذٍ هذا یضعّف احتمال الغفلة فی من یقع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وجود طریقین، بالقیاس إلی الخبر المشتمل علی الزیادة حیث لا یوجد طریق آخر إلیه، وإنّما طریق واحد وهو المذکور فی الکافی،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الخبر الثانی، وإنما روی الخبر الأول الغیر مشتمل علی زیادة، ورواه بسندٍ آخر، لکن ینتهی إلی ابن بکیر، عن زرارة،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الخبر نُقل بطریقین، فالشیخ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بطریقٍ، والشیخ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بطریقٍ آخر، وکل منهما ینتهی إلی ابن بکیر إلی زرارة، وهذا یدعم موقف هذا الحدیث الغیر مشتمل علی الزیادة إذا ما قارناه بالحدیث المشتمل علی الزیادة، فأنّه لا یوجد له طریق آخر غیر الطریق المذکور فی الکافی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المشتمل علی الزیادة فیه مشکلة الإرسال، حیث قلنا أنّ البرقی یرویه عن بعض أصحابنا، حتی لو کنّا بانین علی حجّیة هذا الخبر کما هو المفروض، حیث أننا نتکلّم بناءً علی حجیة الخبر حتی نری التهافت، وإلاّ إذا بنینا علی عدم حجیة الخبر؛ فحینئذٍ لا یکون هناک تهافت، وإنّما کلامنا فیما إذا تنزلنا وقلنا أنّ هذا الخبر حجّة بشکلٍ من الأشکال؛ فحینئذٍ نقول حتی لو کان هذا الخبر حجّة، لکن فیه إرسال، حیث أنّ جهالة شخص فی هذا السند وعدم معرفة حاله من حیث الوثاقة والضبط والدقة فی النقل، هذا یضعف القیمة الاحتمالیة لهذا الخبر فی قبال الخبر الآخر الذی لیس فیه إرسال، ونعرف کل الأشخاص بالضبط والوثاقة، بینما هنا یوجد شخص مجهول، وإن کان الخبر حجّة، لکنه شخص مجهول لا یُعلم حاله من حیث الوثاقة والضبط، هذا أیضاً یعطی قیمة احتمالیة أکبر للخبر الغیر مشتمل علی الزیادة الذی لا یوجد فیه ارسال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نکتة أخری أیضاً تُذکر فی هذا الباب وهی مسألة أنّ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نقل الروایتین فی الکافی نلاحظ بشکلٍ واضح أنّ الروایة الأولی غیر المشتملة علی الزیادة التی یرویها بإسناده، عن ابن بکیر، عن زرارة نقلها فی أول الباب، بینما نقل الروایة الأخری المشتملة علی الزیادة فی آخر الباب، وفصل بینهما بروایاتٍ أخری لیست واردة فی قصة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هی أیضاً ترتبط بالضرر بشکلٍ من الأشکال، لکنها تختلف موضوعاً عن الروایة الأولی والروایة الأخیرة، فصل بینهما بروایات لیس لها علاقة بقصة سمُرة بن جندب، ذکر الروایة غیر المشتملة علی الزیادة فی أول الباب، وذکر الروایة المشتملة علی الزیادة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بعض الآراء التی تری أنّ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 تسلسل الأحادیث فی الأبواب حسب ما یراه هو من حیث الاعتماد والصحة وتوثیق الخبر، فکلما یری أنّ هذا الخبر أصح یذکره أولاً، ثمّ بعد ذلک یتسلسل إلی أن یذکر هذا الخبر المشتمل علی الزیادة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یُستظهر من هذا أنّ ذکره فی آخر الباب لیس من باب الاعتماد، وإنّما هو أشبه بباب الاستشهاد والتأیید ولیس من باب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یُعطی قیمة احتمالیة للخبر الأول الغیر المشتمل علی الزیادة فی قبال الخبر الآخر المشتمل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مجموعة من النکات بمجموعها قد توجب حصول الوثوق بأرجحیة جانب النقیصة فی خصوص ما نحن فیه بالنسبة إلی احتمال الزیادة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 غیر مسألة أنّ الروایة التی تروی الزیادة روایة واحدة، بینما التی لا تروی الزیادة روایات متعددة ـــــــ والذی یوجب الأرجحیة هو مسألة أنّ احتمال الاشتباه فی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احتمال وارد جداً، أضیفت هذه الکلمة وهی لیست موجودة، ومعناه ترجیح جانب النقیصة علی جانب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وهی غیر موجودة اساساً احتمال لیس بالبعید، وإنما هو احتمال قریب بنکتة أنّ هذه الإضافة تناسب القاعدة علی أساس ما یقوله من أنّ هذه القاعدة امتنانیة، ومن باب الإرفاق بالمؤمنین، وهذا یناسب المؤمنین ولا یناسب غیرهم، هذه المناسبة بین هذه القاعدة وبین هذه الإضافة تعطی احتمال أنّ هذا الشخص رأی أنّ هذه القاعدة امتنانیة وفیها إرفاق بالمؤمنین، فمن المناسب أن یخص ذلک بالمؤمنین، فأضاف هذه الزیادة،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أیضاً موجود فی المقام قد یفسّر لنا جانب الزیادة الموجودة فی الخبر</w:t>
      </w:r>
      <w:r>
        <w:rPr>
          <w:rFonts w:eastAsia="IRNazanin" w:cs="IRNazanin"/>
          <w:color w:val="111111"/>
          <w:sz w:val="28"/>
          <w:szCs w:val="28"/>
          <w:rtl w:val="true"/>
          <w:lang w:bidi="fa-IR"/>
        </w:rPr>
        <w:t>).</w:t>
      </w:r>
      <w:bookmarkStart w:id="286" w:name="pg4993_30129"/>
    </w:p>
    <w:p>
      <w:pPr>
        <w:pStyle w:val="Heading2"/>
        <w:numPr>
          <w:ilvl w:val="1"/>
          <w:numId w:val="1"/>
        </w:numPr>
        <w:rPr/>
      </w:pPr>
      <w:bookmarkStart w:id="287" w:name="__RefHeading___Toc400560_774463916"/>
      <w:bookmarkStart w:id="288" w:name="_Toc96"/>
      <w:bookmarkEnd w:id="286"/>
      <w:bookmarkEnd w:id="28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الأمر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أرجحیة النقیصة من احتمال الزیادة فی خصوص محل الکلام، هو مناسبة الزیادة مع القاعدة،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أنّها قاعدة امتنانیة، فزیادة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تناسبها، قاعدة امتنانیة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والرحمة لا تناسب أن تکون علی غیر المؤمنین، وإنما تناسب أن تکون للمؤمنین، فتختص بالمؤمنین ولأجل ذلک أضاف الراوی هذه الزیادة، وإلا هذه الزیادة لیست موجودة، فیّرجح جانب النقیصة، أی عدم وجود الزیادة، وأنّ الزیادة هی إضافة من قبل الراوی لمناسبة هذه الإضافة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المقصود بهذه المناسبة بین القاعدة وبین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تکون موجبة لسبق اللّسان ؟ بحیث تکون الإضافة إضافة لیست عمدیة وإنّما هی من باب سبق اللّسان، سبق لسانه فذکر هذه الکلمة، والوجه فی ذلک هو مناسبة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أنّها قاعدة امتنانیة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هو المقصود بحیث أنّ الإضافة تکون من باب سبق اللّسان باعتبار هذه المناسبة، فهذا یمکن التوقف فیه والاعتراض علیه، بأنّ المفروض فی المقام ما یدعیه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مناسبة معنویة، یعنی مناسبة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قاعدة امتنانیة وبین إضافة علی مؤمن، والمناسبة التی تقتضی سبق اللّسان هی مناسبة بین لفظین، یعنی التقارن الأکید بین لفظین هو الذی یوجب سبق اللّسان، فیذکر هذا لوجود مناسبة بین هذه الکلمة وهذه الکلمة، باعتبار وجود تقارن أکید فی الذکر، وهذا التقارن الأکید بین الکلمتین یوجب تعوّد اللّسان علی ذکر الکلمة الثانیة عندما تُذکر الکلمة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المناسبة التی توجب سبق اللّسان، فإذا ذکر الکلمة الأولی یسبق لسانه فیذکر الکلمة الثانیة باعتبار تعودّه علی ذکر الکلمة الثانیة کلّما ذکر الکلمة الأولی، لکن هذه المناسبة هی بین لفظین، وهذا غیر موجود فی المقام، حیث أننا لا نرید أن نقول بوجود مناسبة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المناسبة المقصودة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المناسبة المعنویة، بحسب المعنی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قاعدة امتنانیة، وهذا لا یوجب سبق اللّسان بحیث نفسّر هذه الزیادة مع عدم وجودها أساساً علی أساس سبق اللّسان، فلا یمکن تفسیر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والمناسب هو أن یقال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المناسبة المعنویة هی مناسبة أکیدة وشدیدة وواصلة إلی درجة بحیث أنّ الراوی لو کان هو المشرّع لهذه القاعدة لذکر هذا القید، وهذا التقارن والأُنس الذهنی بین القاعدة وهذا القید قد یبلغ إلی درجة بحیث یوجب اشتباهه وتخیّله أنّ التشریع الصادر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کان بهذا النحو، یعنی أنّ أصل التشریع کان یختص بــ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فیُضیف هذه الکلمة من عنده وهی غیر موجودة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هذه الأمور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 الوثوق بترجیح جانب النقیصة، فنعمل علی ذلک، فیتقدّم جانب النقیصة علی جانب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یحصل من ذلک إلاّ الاحتمال والظن، وقلنا سابقاً أنّه لا دلیل علی حجیة الظن فی هذا المقام، فلابدّ من الرجوع إلی القواعد العامّة فی أمثال هذا الباب، وقد عرفنا أنّ القواعد العامة فی هذا الباب تقتضی أنه مع عدم وجود مرّجح لأحد الاحتمالین علی الاحتمال الآخر یُحکم بالتساقط وعدم ثبوت کلٍ من الزیادة والنقیصة، فإذا کانت هناک آثار تترتب علی الزیادة لا یمکن ترتیبها، وإذا کانت هناک آثار تترتب علی النقیصة أیضاً لا یمکن ترتیبها لعدم المرجّح، وإنّما تثبت القضیة المهملة، فلا نستطیع القول أنّ فیها زیادة، ولا نقیصة، ونرتّب الآثار علی هذه القضیة المهملة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الکلام کلّه کان فی الطائفة الأولی من الأخبار، والنتیجة التی وصلنا إلیها هی أنّ روایات الطائفة الأولی التی تتحدث عن قصة سمُرة بن جندب لا یوجد فیها تهافت، إمّا لعدم ثبوت ما عدا الروایة الأولی التی یرویها ابن بکیر عن زرارة، سنداً، إذا أردنا تطبیق قوانین تصحیح السند، وهذا معنی أنّ التعویل یکون علی هذه الروایة وما یُفهم من هذه الروایة هو الذی نثبته فی هذه القاعدة، فلا معنی حینئذٍ للتهافت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قلنا بحصول التواتر الإجمالی والوثوق الإجمالی علی ما تقدّم سابقاً؛ حینئذٍ لا نلحظ سند الأخبار، بناءً علی هذا قلنا أنّ مقتضی القاعدة هو الاقتصار علی المقدار المتیقن من هذه الروایات، فإذا شککنا فی شمول القاعدة لموردٍ لا یمکن إثبات مفاد القاعدة فی ذلک المورد؛ لأنّه لیس لدینا إطلاق، وإنّما لدینا تواتر إجمالی الذی یُقتصر فیه علی المقدار المتیقن، ولا إشکال أنّ المقدار المتیقن غیر هذا المورد الذی نشک فی شمول القاعدة له، فلا یمکن إثبات مفاد القاعدة فی ذلک المورد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دار أمر مدلول القاعدة بین شیئین متباینین هنا أیضاً لا یمکن إلاّ أن نثبت أحد هذین الشیئین علی الإجمال لا أکثر من هذا، فلو فرضنا أنّ مدلول القاعدة دار بین حرمة الإضرار تکلیفاً أو یکون هو عبارة عن نفی الحکم الضرری، ما یمکننا إثباته هو أحد هذین الأمرین علی الإجمال إذا کان هناک أثر یترتب علی ثبوت أحد المفادین علی الإجمال نرتبه، أمّا الأثر الذی یترتب علی خصوص هذا الفرد، أو خصوص ذاک الفرد، فلا یمکن ترتیبه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بصحة سند الروایات المتقدّمة بشکلٍ من إشکال تصحیح السند لو تنزلنا وقلنا بذلک، یعنی توسعنا فی قوانین تصحیح السند کما لو بنینا علی أنّ من یقع فی أسانید کامل الزیارات فهو ثقة، أو أنّ من یکون شیخ إجازة فهو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التوسع قد تثبت حجّیة جمیع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هال هناک تهافت، أو لا ؟ تبیّن من البحث السابق أنّه حتی لو وصلت النوبة إلی هذا لا یوجد تهافت؛ لأننا قلنا أنّ هناک وجوهاً أربعة لدعوی التهافت فی هذه الروایات، وقد تبین أنّ الوجوه الثلاثة الأولی لا یوجد تهافت بین الروایات بلحاظها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الرابع کان هو بلحاظ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وعدم وجوده فی الروایات الأخری من هذه الطائفة، وأیضاً تبیّن أنّه لا یوجد تهافت حتی بلحاظ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تقدیم أصالة عدم الزیادة علی أصالة عدم النقیصة؛ لثبوت الزیادة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أننا لا نقبل تقدیم أصالة عدم الزیادة علی أصالة عدم النقیصة کما هو الصحیح؛ حینئذٍ إذا کانت هناک قرائن تقتضی تقدیم وأرجحیة جانب الزیادة علی جانب النقیصة، أو جانب النقیصة علی جانب الزیادة عملنا بهذه القرائن إذا أوجبت الوثوق والاطمئنان؛ وحینئذٍ أیضاً لا یوجد تهافت؛ لأنّه إمّا تثبت الزیادة، أو یثبت عدمها، وعلی کلا التقدیرین لا یوجد 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عدم وجود مرجّح لجانب الزیادة، ولا لجانب النقیصة فهنا القاعدة تقتضی التساقط وعدم ثبوت أیٍ من 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یتلخّص من البحث السابق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أنّها عبارة عن اربع روایات لا تتحدث عن قصة سمُرة بن جندب، وإنما تتحدث عن بعض أقضیة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الشفعة وفی منع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هذه الروایات التی تتحدث عن القضاء المنقول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عبارة عن اربع روایات، ثلاثة منها ترتبط بباب الشفعة، ویظهر منها أنها تطبیق للقاعدة علی باب الشفعة، وواحدة من هذه الروایات الأربعة یرتبط بمنع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ثلاث روایات من الطائفة الثانیة، وهی عبارة عن</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 عن محمد بن عبد الله بن هلال، عن عقبة بن خالد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عقبة بن خالد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بسنده، عن محمد بن عبد الله بن هلال، عن عقبة بن خالد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سابقاً أنّ هذه الروایات غیر تامّة سنداً من جهة محمد بن عبد الله بن هلال؛ بل حتی من جهة عقبة بن خالد، حیث لم تثبت وثاقتهما، وکل منهما موجود فی سند کل هذه الروایات، فالروایة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الروایات التی تتحدث عن الشفعة ثلاثة أو أقل هذا بحث مبنی علی أنّ الروایة التی ینقلها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هل هی روایة مستقلة ولیس لها علاقة بما یرویه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أو هی عبارة عن نفس الروایة ؟ أی هل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الروایة من الکافی ؟ أو أنّه روی الروایة بسنده الخاص ولم یأخذها من الکافی ؟ إذا قلنا بأنّه أخذها من الکافی، وإن بدأ السند بمحمد بن یحیی لا بمحمد بن یعقوب، أی الشیخ الکلینی،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فی مقدّمة کتابه بأنّه عندما یبدأ السند بشخص فأنّه یأخذ الروایة من کتاب ذلک الشخص، فعندما یذکر محمد بن یحیی، فأنه أخذ الروایة من کتابه لا أنه أخذها من الکافی للشیخ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قلنا هکذا؛ فحینئذٍ تکون الروایات ثلاثة لا اثنان، یعنی نستطیع أن نقول أنّ هذه الروایات رواها المشایخ الثلاثة،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قلنا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یبدأ السند بمن أخذ الروایة من کتابه، لکن فی خصوص ما إذا بدأ السند بمشایخ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معناه أنّ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أخذ الروایة من کتاب الکافی للشیخ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فحینئذٍ تکون الروایات عبارة عن روایتین، روایة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روایة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نفس روایة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خصوص البحث السندی فی هذه الروایات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یذکرها بسنده عن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هذه الروایة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طریقاً له إلی عقبة بن خالد فی المشیخة؛ فحینئذٍ تکون الروایة مرسلة، فتسقط علی أساس الإرسال لعدم معرفتنا بطریق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عقبة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یُحاول تصحیح سند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 الروایة عن حدّ الإرسال،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طریقاً إلی عقبة بن خالد فی المشیخة، لکن یمکن العثور علی طریقٍ له إلی عقبة بن خالد وذلک بالالتفات إلی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ذکر طریقه إلی عقبة بن خالد، والشیخ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هذا الطریق، ذکر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تحت عنوان عقبة بن خالد،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أخبرنا به عدّة من أصحابنا، عن محمد بن علی بن الحسین ــــــ الذی هو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 عن أبیه، ومحمد بن الحسن ـــــــ ابن الولید ــــــ عن سعد بن عبد الله، عن محمد بن الحسین ـــــــ ابن أبی الخطاب ـــــــ عن محمد بن عبد الله بن هلال، عن عقبة بن خالد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فیقال عثرنا علی طریقٍ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عقبة بن خالد، والذی هو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ابیه،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التی یرویها فی الفقیه ویبدأها بعقبة بن خالد له طریق إلی کتاب عقبة بن خالد وهو عبارة عن هذا الطریق الذی استکشفناه من طریق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علی تقدیر الإیمان بکبری التعویض بهذا الشکل، وهو غیر واضح، المشکلة الموجودة فی سائر أسانید هذه الروایات موجودة فی هذا الطریق أیضاً، وهو محمد بن عبد الله بن هلال، وعقبة بن خالد، کل منهما کما قلنا لم تثبت وثاقته؛ فحینئذٍ حتی لو استکشفنا هذا الطریق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هذا لا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تمّت الکبری، قد یُخرج الروایة عن حدّ الإرسال، لکن السند ضعیف بمحمد بن عبد الله بن هلال وهکذا عقبة بن خالد؛ لعدم ثبوت وثاقة کل واحد منهما، علی أنّ أصل التعویض بهذا الشکل غیر واضح باعتبار عدم وضوح 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من کتاب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منه فی کتاب الفهرست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طریق إلی کتاب عقبة بن خالد، لکن نحن لا نعلم أنّ الروایة التی یرویها فی الفقیه هل هی مأخوذة من کتاب عقبة بن خالد ؟ وهذا بحث مبنی علی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یلتزم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یبدأ السند بصاحب الکتاب الذی أخذ الروایة منه، بینما لم یثبت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بذلک بحیث إذا بدأ السند بعقبة بن خالد معناه أنّ الروایة التی یذکرها فی الفقیه أخذها من کتابه، إذا قلنا بذلک؛ فحینئذٍ تکون هذه مشکلة أخری فی هذا التعویض؛ لأنّ هذا لا یستطیع أن یثبت أنّ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الروایة التی یرویها فی الفقیه هو الطریق الذی استکشفناه من ما ذکره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محاولة أیضاً لیست تامة، فالظاهر أنّ روایات الطائفة الثانیة کلّها غیر تامّة سنداً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الذی وقع فی هذه الطائفة، وبالخصوص الروایات التی ترتبط بباب الشفعة والتی قلنا أنّها ثلاث روایات، أو روایتین، أنّه هل هناک ارتباط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هذه الأحادیث وبین الحکم بالشفعة بین الشرکاء الموجود فی هذه الروایات ؟ أو لیس هناک ارتباط،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کشیءٍ مستقل ولیس مرتبطاً بالحکم بالشفعة بین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بحث طُرح فی کلمات المتأخرین والسبب فی طرحه هو أنّ بعض المحققین أصر علی أنّ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التکلیفی التحریمی لیس إلاّ، مفادها هو حرمة الإضرار علی حدّ حرمة الغیبة وحرمة الزنا وأمثالها، ولا یستفاد من هذه القاعدة إلاّ الحرمة التکلیفیة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الرأی لا یناسب أن یقال أنّ هذه الروایات ظاهرة فی الارتباط بین القاعدة وبین الحکم بثبوت الشفعة للشرکاء؛ لأنّ هذا الارتباط یعنی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المسألة وانتزاع الحکم المناسب من ثبوت حق الشفعة للشرکاء؛ لأنّ عدم إعطائهم حق الشفعة فیه ضرر علیهم، فمقتضی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انتفاء حکم ضرری، أو ثبوت حکم یناسب هذه القاعدة، هذا هو مقتضی الارتباط؛ لأنّه یطبق هذه الکبری علی هذا المورد حیث أثبت حق الشفعة للشرکاء، وکأنه یقول أنّ القاعدة هی التی یُستدل بها علی ثبوت حق الشفعة للشرکاء، وهذا معناه أننا لا نستطیع تفسیر القاعدة بأنّ المراد بها فقط الحرمة التکلیفیة، وإنّما نفهم منها شیء آخر غیر الحرمة التکلیفیة بناءً علی وجود ارتباط بین القاعدة وبین الحکم بثبوت حق الشفعة للشرکاء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حاول صاحب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یفک الارتباط بینهما فی هذه الروایات ویثبت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هذه الروایات هی قاعدة مستقلة ولا علاقة لها بالحکم بالشفعة بین الشرکاء، وکأنه ورد أمران، عبّر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الروایة لا الجمع فی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کأنه لدینا کلام یرتبط بباب الشفعة، ولدینا شیء آخر مستقل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الراوی جمع بینهما فی روایة واحدة، وإلا أساساً لا یوجد ارتباط فی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تحرر من مسألة الارتباط؛ حینئذٍ بإمکانه أن یدّعی أنّ المراد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فقط الحرمة التکلیفیة، فبذل جهداً فی فک هذا الارتباط فی ما بینهما مع أنّه لأول وهلة یبدو خلاف الظاهر جداً، والظاهر من الروایات هو وجود ارتباط بین القاعدة وبین الحکم بثبوت حق الشفعة للشرکاء</w:t>
      </w:r>
      <w:r>
        <w:rPr>
          <w:rFonts w:eastAsia="IRNazanin" w:cs="IRNazanin"/>
          <w:color w:val="111111"/>
          <w:sz w:val="28"/>
          <w:szCs w:val="28"/>
          <w:rtl w:val="true"/>
          <w:lang w:bidi="fa-IR"/>
        </w:rPr>
        <w:t>.</w:t>
      </w:r>
      <w:bookmarkStart w:id="289" w:name="pg4993_30141"/>
    </w:p>
    <w:p>
      <w:pPr>
        <w:pStyle w:val="Heading2"/>
        <w:numPr>
          <w:ilvl w:val="1"/>
          <w:numId w:val="1"/>
        </w:numPr>
        <w:rPr/>
      </w:pPr>
      <w:bookmarkStart w:id="290" w:name="__RefHeading___Toc400562_774463916"/>
      <w:bookmarkStart w:id="291" w:name="_Toc97"/>
      <w:bookmarkEnd w:id="289"/>
      <w:bookmarkEnd w:id="29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البحث الذی وقع فی روایات الطائفة الثانیة، وبالخصوص الروایات التی ترتبط بباب الشفعة وباب منع فضل الماء، وهذا البحث هو أنّه هل هناک ارتباط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القضاء بالشفعة، أو النهی عن منع فضل الماء فی بعض التطبیقات ؟ هذا البحث أثیر باعتبار ما قلناه من أنّ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من القاعدة أنّ مفادها هو الحرمة التکلیفیة فقط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المذکور فی هذه الروایات ــــــ علی تقدیره ــــــ ینافی تفسیر القاعدة بالحرمة التکلیفیة فقط؛ وذلک لأنّ الارتباط یعنی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بقاعدة نفی الضرر فی باب الشفعة وباب منع فضل الماء، وهذا معنی التطبیق، بمعنی أنّه یطبّق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الموردین واستنتاج الحکم المناسب من هذا التطبیق، قد نفهم من هذا التطبیق إثبات حق شریک فی منع بیع شریکه للحصة المشاعة، أو یثبت له خیار، أو نقول أنّه بإمکانه أن یملک تلک الحصة المشاعة باعتبار أنّ له حق الشفعة، فالمستفاد من الحدیث الشریف عندما یطبّقه علی مورد الشفعة هو إثبات حق الشفعة للشریک عندما یبیع الشریک الآخر الحصة المشاعة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التطبیق لا یمکن أن نستفیده إذا کانت القاعدة دالة علی الحرمة التکلیفیة فقط، مهما کان الحکم الذی یُستفاد عند تطبیق القاعدة علی مورد الشفعة الذی سیأتی الکلام فیه، لکن علی کل التقادیر لا یمکن أن یُستفاد ذلک الحکم إذا قلنا أنّ المراد بالقاعدة الحرمة التکلیفیة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اضطر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دعوی عدم وجود ارتباط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مورد الشفعة ومورد منع فضل الماء، وادّعی أنّ هذا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الروایة لا الجمع فی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ومقصوده من الجمع فی الروایة هو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منفصلة عن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قضایا منفصلة، وهذا الراوی جمع بینها فی الروایة، فجمع بین عدّة أقضیة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واحدة، وإلا لا ارتباط فیما بینها واقعاً، وإنما صدرت بشکل منفصل،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 بالشفعة، وقضا بالنهی عن منع فضل الماء، هذه اقضیة متعددة، جمع الراوی بینها فی الروایة، لیس الجمع جمع فی المروی، وإنّما هو جمع فی الروایة، فلا ارتباط بین هذه القضایا، وحاول أن یستدل علی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نذکر ما ذکره کدلیل علی مدّعاه من أنّ الجمع بین هذه الأمور هو من باب الجمع فی الروایة بالمعنی الذی ذکرناه وأنه لا ارتباط فیما بینها أساساً، نرید أن ننبه إلی أنّ الذی دعاه إلی طرح هذا الکلام وأنّ الجمع هو من باب الجمع فی الروایة، السبب فی هذا هو أحد أمرین علی سبیل منع الخلو</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أشرنا إلیه من أنّ الشخص إذا تبنّا من البدایة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مفادها هو الحکم التکلیفیة فقط، وإذا کان هذا هو مفاد القاعدة لا غیر؛ فحینئذٍ نواجه مشکلة أنّ هذه الروایات ظاهرها التطبیق وتعلیل الحکم بالشفعة فی باب الشفعة، وفی باب منع فضل الماء، هذا من باب تطبیق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هذا التطبیق لاستنتاج الحکم المناسب من هذا التطبیق لا ینسجم مع افتراض أنّ مفاد القاعدة هو الحرمة التکلیفیة فقط؛ فلذا ادُعیت هذه الدعوی لفک الارتباط بین هذه الأقضیة المتعددة المنقولة فی هذه الروایات، یعنی لا یوجد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الحکم بالشفعة أصلاً؛ حینئذٍ یبقی هناک مجال لأن یُدّعی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مستقلة وصدرت بشکلٍ منفصلٍ عن هذه الأقضیة، یکون مفادها هو الحرمة التکلیفیة فقط، فهذا هو السبب الذی یدعو إلی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هناک مشکلة فی صحّة تطبیق القاعدة علی هذین الموردین، هذا الإشکال فی هذا التطبیق إذا استحکم ؛ حینئذٍ نضطر إلی أن نفصل بینهما ونقول أنّ هذا لیس من باب التطبیق، وذلک بأن ندّعی أنّ الجمع بین هذه الأمور هو من باب الجمع فی الروایة ولیس من باب الجمع فی المروی، فلیس هناک ارتباط فیما بینها؛ لأنّه لو کان هناک ارتباط فیما بینها، فهذا یعنی أنّ هذه الکبری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تطبیقها علی هذین الموردین، وهذا فیه إشکال سنبیّنه،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نقول أنّ الروایات التی تجمع بین هذه الأقضیة هی من باب الجمع فی الروایة ولا یوجد ارتباط بینها؛ لأنه لا یصح تطبیق هذه الکبری علی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السبب الثانی الذی دعا غیر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یلتزم بعدم وجود ارتباط بین هذه الأقضیة المنقولة فی روایات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یصح التطبیق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الشفعة،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الشفعة؛ وذلک لأمرین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أنه بین موارد ثبوت الشفعة فقهیاً وبین تضرر الشریک یوجد عموم وخصوص من وجه، فلیس دائماً ثبوت الشفعة یقارنه تضرر الشریک من البیع؛ وإنما فی بعض الأحیان تثبت الشفعة ولا یتضرر الشریک، کما لو فرضنا أنّ الشریک الأول کان رجلاً مؤذیاً لشریکه کأن یکون جاراً سیئاً یزاحمه فی الأشیاء ویؤذیه، وباع حصّته المشاعة علی شخصٍ مؤمنٍ متدّین محسنٍ إلی الشریک، فهذا الشریک الأول لا یتضرر بهذا البیع؛ بل یتضرر من عدم البیع فی هذا المثال، هنا تثبت الشفعة بلا إشکال، لکن لیس هناک تضرر للشریک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الأحیان یتضرر الشریک من البیع ولا تثبت الشفعة، کما لو فرضنا أنّ الشرکاء کانوا أکثر من أثنین، أی کانوا ثلاثة أو أکثر، فلیس هناک شفعة؛ لأنّ الشفعة إنما تثبت إذا کان هناک شریکان، أمّا إذا کان شرکاء ثلاثة فأکثر لا تثبت الشفعة مع وجود التضرر، فهنا یکون التضرر موجوداً، لکن لا تثبت الشفعة، وفی بعض الأحیان یجتمعان فتثبت الشفعة ویتضرر الشریک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تلازم بین الأمرین، وإنما قد یحصل هذا وربما لا یحصل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لا یمکننا إدراج الحکم بثبوت حق الشفعة تحت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نستدل بالقاعدة علی ثبوت حق الشفعة؛ لأنّه فی بعض الأحیان قد لا یکون ثبوت حق الشفعة مقترناً بوجود ضرر أصلاً، فکیف نثبت حق الشفعة ؟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 الشفعة هی قضیة منفصلة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تطبیق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لأنّ هذا التطبیق یواجه هذه المشکلة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مقام تفسیر القاعدة أنّ مفاد القاعدة هو إمّا نفی الحکم الضرری مباشرة، أو نفی الحکم بتوسط نفی الموضوع الضرری، علی الخلاف المعروف بین الشیخ وبین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الشفعة الضرر الذی یرِد علی الشریک عندما یبیع شریکه الحصة المشاعة ینشأ من بیع الشریک حصّته المشاعة، فإذا فرضنا أنّ هذا کان مورداً للقاعدة، وأردنا تطبیق القاعدة علیه؛ حینئذٍ لابدّ أن نحکم ببطلان البیع؛ لأنّنا إذا قلنا بأنّ هذا البیع صحیح ونافذ، یلزم منه إیقاع الضرر بالشریک،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أنّ الحکم الضرری الذی هو صحّة البیع، وجواز البیع وضعاً یلزم منه الضرر، فالقاعدة ترفع هذا الحکم الضرری، فهی ترفع صحة البیع، فلابدّ أن یُلتزم ببطلان البیع أساساً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نوقش فی ذلک بأنّ ما ینشأ منه الضرر لیس هو صحة البیع، وإنّما الضرر ینشأ من کون البیع بیعاً لازماً، فإذا أردنا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ترفع اللّزوم، فیثبت الخیار لذلک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القاعدة فی محل الکلام سوف یؤدی بنا إمّا إلی الالتزام ببطلان البیع، أو الالتزام بصحة البیع، لکن مع ثبوت الخیار للشریک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مقتضی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لکن لیس مقتضی تطبیقها فی محل الکلام أن نعطی حق الشفعة للشریک حتی یجبر الضرر ویتدارک الضرر، وحق الشفعة فی المقام بأن نعطی الحق للشریک بأن ینقل المبیع إلی ملکه، ولا یُحکم ببطلان البیع، فالبیع صحیح، ولا نعطیه الخیار بأن یفسخ البیع؛ لأنّ معنی الخیار هو أن یرجع المبیع إلی البائع، حق الشفعة لا یعنی هذا، وإنّما یعنی أن یدخل المبیع فی ملک الشریک صاحب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لا ینتج أن یتملّک الشریک الحصّة التی باعها شریکه ویدخلها فی ملکه بأن یُعمل حق الشفعة ویدخلها فی ملکه،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هذا، وإنّما تقتضی نفی صحة البیع، فیثبت البطلان، أو تقتضی نفی لزوم هذا البیع، وهذا یقتضی ثبوت خیار الفسخ للشریک ویرجع المبیع إلی مالکه لا أن یرجع إلی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المطلوب فی المقام من حق الشفعة هو الثانی، وهذا لا یمکن إثباته بتطبیق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إشکال فی التطبیق، وهذا الإشکال فی التطبیق یجبرنا علی أن نقول أنّ الروایات لیست من باب تطبیق القاعدة، وإنّما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هناک ارتباط بین القاعدة وبین هذین الموردین، فالقاعدة وردت بشکلٍ مستقلٍ فی الواقع، والناقل جمع بینهما فی الروایة، فلا تطبیق علی القاعدة حتی نواجه هذه المشکلة؛ فلذا ادّعوا نفس هذه الدعوی التی ذهب إلیها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منع فضل الماء، أیضاً قیل بأنّ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منع فضل الماء یواجه مشکلة، وهذه المشکلة تنشأ من أمرین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فی مسألة منع فضل الماء لا ینشأ من منع المالک فضل مائه عن الغیر، باعتبار أنّ منع المالک غیره من الانتفاع بمائه لا یُعد ضرراً بالنسبة إلی الغیر، وإنّما هو تفویت منفعة علی الغیر، والقاعدة لا تشمل عدم الانتفاع وإنما تشمل الضرر، فلابدّ من فرض وجود ضرر حتی ترفع القاعدة الحکم الضرری، أو الموضوع الضرری، فکیف یمکن تطبیق القاعدة فی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نقول هذا لیس له أن یمنع فضل مائه عن الغیر؛ لأنّ منعه فضل مائه عن الغیر فیه ضرر، فلا نجوّز له منع فضل مائه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التطبیق یواجه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بأنّ النهی عن منع فضل الماء عن الغیر هو نهی تحریمی، وإنّما هو نهی تنزیهی أو نهی کراهتی، فغایة ما یمکن الالتزام به هو کراهة أن یمنع الإنسان فضل مائه عن الغیر، أمّا حرمة ذلک، فهذا مما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عدم إمکان تطبیق القاعدة علیه وإدراج هذا المورد فی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مقتضی ذلک هو أن نثبت حرمة منع فضل الماء عن الغیر؛ باعتبار أنّ الضرر ینشأ من جواز المنع، والمقصود بالجواز هو الجواز بالمعنی الأعم، لا الجواز بالمعنی الأخص، أی لا ینشأ من الإباحة فی قبال سائر الأحکام الأخری التکلیفیة حتی یقال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الإباحة، ورفع الإباحة لا یعنی التحریم، وإنما الضرر ینشأ من الجواز بالمعنی الأعم، أی الجواز الذی یشمل سائر الأحکام الأخری ما عدا التحریم، یعنی کما أنه إذا قلنا یباح لهذا أن یمنع فضل مائه یُلحق الضرر بالغیر ــــــ بعد التنزّل عن الملاحظة الأولی ــــــ کذلک إذا قلنا یُستحب له، أو یکره له، بالنتیجة کل هذا یکون موجباً لإلحاق الضرر بالشریک، فالضرر ینشأ من الجواز بالمعنی الأعم،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ترفع منشأ الضرر الذی هو الجواز بالمعنی الأعم، ومن الواضح أنّه إذا ارتفع الجواز بالمعنی الأعم یثبت التحریم بلا إشکال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مقتضی تطبیق القاعدة علی هذا المورد هو الالتزام بحرمة منع فضل الماء عن الغیر، ولا یمکن الالتزام بهذا؛ إذ لا إشکال فی عدم الحرمة؛ لأنّ هذا ماله وهو مسلّط علی ماله، وإنما غایته أن یقال بالکراهة، وهذه الکراهة التی یجب الالتزام بها لا یمکن إثباتها عن طریق تطبیق هذه القاعدة فی محل الکلام؛ لأنّ هذا التطبیق یستدعی الالتزام بالتحریم لا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هذین الموردین فیه إشکال، فإذا عجزنا عن توجیه هذا الإشکال؛ فحینئذٍ لیس هناک حل إلاّ أن نلتزم بعدم الارتباط بین هذه القواعد المذکورة فی روایات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السبب الذی دعاهم إلی دعوی عدم الارتباط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استدل به المحقق شیخ الشریعة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کلامه هو أنّه یقول أنا کنت مقتنعاً بأنّ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هو الحرمة التکلیفیة فقط، لکن کانت لدی مشکلة التطبیق، أنّه فی روایات کثیرة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الشفعة، أو علی باب منع فضل الماء أیضاً وهذا التطبیق لا ینسجم مع افتراض أنّ مفاد الحدیث هو الحرمة التکلیفیة، لکن بعد ذلک التفتّ إلی منع وجود ارتباط فی هذه الروایات،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هذه الروایات بشکلٍ یوحی بالارتباط هی فی الواقع لیست مرتبطة بالموارد والأقضیة الأخری، وإنما هی منفصلة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لاحظنا أنّ هناک روایات یرویها العامّة موجودة فی مسند احمد بن حنبل وغیره منقولة عن عبادة بن الصامت، ینقل فیها أقضیة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قد تصل إلی أکثر من عشرین، ومن جملة الأقضیة التی نقلها عبادة بن الصامت هی ما نحن فیه،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عبادة بن الصامت لهذه الأقضیة التی تشمل محل الکلام ظاهر فی أنّه نقل لأقضیة منفصلة ولیس هناک ارتباط فیما بینها، وهذا معناه أنّ قضاء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عن قضائه فی باب الشفعة وعن قضائه فی باب منع فضل الماء</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جئنا إلی روایاتنا المتقدّمة فی الطائفة الثانیة جمیعها یرویها عقبة بن خالد نجد هناک تشابه کبیر جداً وحتی فی الألفاظ فی الأقضیة التی ینقلها عقبة بن خالد وما ینقله عبادة بن الصامت بحیث یحصل الاطمئنان بأنّ ما یرید نقله عقبة بن خالد هو نفس ما یرید نقله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بطریق آخر حیث ینقلها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الوقائع واحدة نقلها عبادة بن الصامت ونقلها عقبة بن خالد، باعتبار أنّ عبادة بن الصامت ثقة، وأمیناً فی النقل؛ حینئذٍ یحصل اطمئنان فی أنّ هذا الخلاف الموجود الذی نلاحظه بین ما یرویه عبادة بن الصامت وبین ما یرویه عقبة بن خالد فی أنّ ما یرویه عبادة بن الصامت واضح فی عدم الارتباط، بینما ما یرویه عقبة بن خالد له ظهور فی الارتباط، هذه القرائن التی ذکرناها توجب حصول الاطمئنان بأنّ هذا الاختلاف بینهما من هذه الجهة لا أصل له، بمعنی أنّ ما هو ظاهر نقل عقبة بن خالد فی وجود ارتباط نرفع الید عنه، ویحصل الاطمئنان بعدم الارتباط فی ما ینقله عقبة بن خالد؛ لأنّه ینقل نفس ما ینقله عبادة بن الصامت، وعبادة بن الصامت ثقة وأمین فی النقل، ونقل هذه الأقضیة بلا ارتباط فیما بینها؛ بل هی أقضیة منفصلة لا یوجد بینها ارتباط؛ ولذا لم یذکر هذا الحدیث بعد قضائه فی الشفعة؛ بل حتی فی التسلسل لا یوجد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باب الشفعة وبین باب منع فضل الماء</w:t>
      </w:r>
      <w:r>
        <w:rPr>
          <w:rFonts w:eastAsia="IRNazanin" w:cs="IRNazanin"/>
          <w:color w:val="111111"/>
          <w:sz w:val="28"/>
          <w:szCs w:val="28"/>
          <w:rtl w:val="true"/>
          <w:lang w:bidi="fa-IR"/>
        </w:rPr>
        <w:t>.</w:t>
      </w:r>
      <w:bookmarkStart w:id="292" w:name="pg4993_30154"/>
    </w:p>
    <w:p>
      <w:pPr>
        <w:pStyle w:val="Heading2"/>
        <w:numPr>
          <w:ilvl w:val="1"/>
          <w:numId w:val="1"/>
        </w:numPr>
        <w:rPr/>
      </w:pPr>
      <w:bookmarkStart w:id="293" w:name="__RefHeading___Toc400564_774463916"/>
      <w:bookmarkStart w:id="294" w:name="_Toc98"/>
      <w:bookmarkEnd w:id="292"/>
      <w:bookmarkEnd w:id="29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 الدرس السابق ذکرنا خلاصة ما ذکره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تأملنا فی کلام هذا المحقق، یُفهم من کلامه أنّه ذکر عدّة أمور لإثبات مدّعاه، وقلنا أنّ عنوان مُدّعاه هو أنّ الجمع بین هذه الأقضیة فی روایة عقبة بن خالد هو من باب الجمع بین المتفرّقات، ویرید أن یتوصّل بهذه الدعوی إلی فک الارتباط بین القاعدة وبین موارد تطبیقها التی هی باب الشفعة وباب منع فضل الماء، وأنّه لا یوجد ربط بینهما، وإنّما کل منهما قضاء مستقل؛ حینئذٍ ینفتح المجال لدعوی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منها الحکم التکلیفی المحض لیس إلاّ، بینما إذا کان هناک ارتباط وتعلیل سوف یمنع من حمل الحدیث الشریف علی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ذکروا أموراً یتوقف علیها إثبات مدّعاه، لا بأس بذکرها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عبادة بن الصامت الذی روی هذه الأقضیة وهی کثیرة کما قلنا، وجمع بینها فی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الصامت ثقة ومتقن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الأمر إنما أثبته لأنّ هذا الرجل إن لم یکن متقناً؛ فحینئذٍ لا یکون نقله حجّة، وبالتالی لا یُعارض روایة عقبة بن خالد التی هی محل کلامنا، هو یرید أن یقول أنّ روایة عقبة بن خالد فیها ظهور فی الارتباط والتعلیل، بینما روایة عبادة بن الصامت لیس فیها ظهور فی ذلک، ویرید أن یقدم روایة عبادة بن الصامت علی روایة عقبة بن خالد، وهذا فرع حجّیة روایة عبادة بن الصامت، عندما تکون روایته حجّة وهو ثقة متقن؛ حینئذٍ تعارض روایته روایة عقبة بن خالد وتُقدّم علیها، وبالتالی نلتزم بأنّ روایة عقبة بن خالد وإن کانت لها ظهور فی الارتباط، لکن نرفع الید عن هذا الظهور باعتبار ظهور روایة عبادة بن الصامت فی أنّ هذه الأقضیة مستقلة ولا ارتباط بینها، وهذا فرع ان یکون الرجل ثقةً ومتقناً فی نقله؛ ولذا هو بحاجة إلی هذا الأمر لکی یصل إلی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وثاقة عبادة بن الصامت هو أنّه ذُکر فی ترجمته بعض الأمور التی توجب کونه من الثقات وکونه من خُلّص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بقی مخلصاً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أضاف إلی ذلک المطابقة بین روایة عبادة بن الصامت وبین روایة عقبة بن خالد، وروایة عقبة بن خالد لیست روایة واحدة، وإنّما هی روایات متعددة موزعة علی أبواب الفقه، حیث روی القضاء فی باب الشفعة، وأیضاً روایة فی باب منع فضل الماء، وله روایة أیضاً فی موردٍ آخر، فروایاته متفرّقة، فهو یقول المطابقة بین روایات عقبة بن خالد المتفرّقة وبین روایة عبادة بن الصامت التی هی روایة واحدة تجمع بین أقضیة متعددة، والمطابقة بینهما والتشابه حتی فی الألفاظ یشکّل قرینة علی أنّ عبادة بن الصامت ثقة وروی ما هو صادر واقعاً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یُلاحظ علی هذا بأنّ وثاقة عبادة بن الصامت وحده لا تنفعنا لجعل الروایة صحیحة ومعارضة لروایة عقبة بن خالد، ثمّ تقدیمها علیها؛ بل لابدّ من إثبات وثاقة جمیع من وقع فی سند هذه الروایة، ومن الواضح أنّه لم یثبتها، ولا یمکن إثبات کل السند الواقع فی روایة عبادة بن الصامت المرویة فی مسند احمد بن حنبل وأمثاله؛ بل یبدو أنّ هناک مشکلة سندیة حتی عندهم فی روایة عبادة بن الصامت، قالوا أنّ فیها إرسال، باعتبار أنّ الذی یرویها عن عبادة بن الصامت هو اسحق بن یحیی، وقد نصّوا علی أنّه لم یُدرک عبادة بن الصامت، وهذا یعنی وجود إرسال فی تلک الروایة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المطابقة، فصحیح أنها تعطی احتمال وقرینة علی الوثاقة، لکن هذا إنّما یتم لو کانت المطابقة فی روایات کثیرة، کما لو روی الراوی عشرین روایة وعند تتبعنا لهذه الروایات نجد أنّ کل روایة منها مطابقة لروایات أخری یرویها آخرون؛ حینئذٍ یمکن أن نقول أنّه لیس من باب الصدفة أن یکون هناک شاهد علی صدق هذه الروایة، وهذه الروایة أیضاً یوجد شاهد علی صدقها، والروایة الأخری أیضاً هناک من ینقل نفس الفاظها ونفس مضمونها، فیُفهم من ذلک أنّ هذا الراوی ثقة ومتقن وصادق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حینما یکون التطابق فی روایة واحدة وإن کانت تتضمن عشرین قضاء، لکن النتیجة هی روایة واحدة رواها هذا الراوی ووجدت روایة أخری تطابقها جزئیاً فی بعض الموارد؛ لأنّ روایة عقبة بن خالد لیست فی جمیع الأقضیة التی نقلها عبادة بن الصامت، لکن روایة واحدة مطابقة لروایة عبادة بن الصامت لا تُشکل قرینة علی أنّه ثقة بحیث یُجعل دلیلاً علی وثاقته واتقانه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التی جعلها من المقدّمات التی تثبت مُدعاه مسألة أنّ عقبة بن خالد رویت عنه الأقضیة المتعددة الموزعة علی الأبواب فی مجامیعنا الحدیثیة، فی باب القضاء بالشفعة رویت عنه روایة، وفی فضل الماء أیضاً، وفی غیره کذلک، ورویت عنه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موارد تقریباً، لکنها موزعة علی الأبواب الفقهیة فی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التوزیع علی الأبواب الفقهیة لیس سببه أنّ روایات عقبة بن خالد أصلاً متعددة، یعنی لا نقول أنّ عقبة بن خالد لدیه سبعة روایات، وإنّما فی الحقیقة هو له روایة واحدة جمع فیها بین الأقضیة، وهذا التوزیع إنّما هو ممّا قام به أصحاب المجامیع الحدیثیة، أی أنّ أصحاب المجامیع الحدیثیة عندما جرت عادتهم علی تقطیع الأخبار، فیُلحقون کل خبر بالباب المناسب له، فوجدوا أنّ لعقبة بن خالد روایة واحدة فیها سبعة أقضیة ـــــ مثلاً ـــــ فما یرتبط بباب الشفعة جعلوه فی باب الشفعة، وقالوا أنّ عقبة بن خالد روی هذا القضاء فی باب الشفعة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والقضاء فی باب منع فضل الماء أیضاً جعلوها فی الباب 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قطّعوا هذه الروایة الواحدة التی نُقلت عن عقبة بن خالد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یرویه عقبة بن خالد هو روایة واحدة فیها أقضیة متعددة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عقبة بن خالد روی روایة واحدة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تشتمل علی هذه الأقضیة المتعددة، ونقل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من الأقضیة التی نقلها عقبة بن خالد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ذلک حصل التقطیع من قِبل أصحاب الکتب الحدیثیة بهذا الشکل الذی وصل إلینا، وإلا هی فی الأصل روایة واحدة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الوجه فی توقف مُدّعی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الأمر الثانی ؟ الوجه هو أنه اعترف بأنّ روایة عقبة بن خالد التی نقلناها سابقاً عن الکافی فیها ظهور فی ارتباط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ومنع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 یقول لابدّ من رفع الید عن هذا الظهور بروایة عبادة بن الصامت، وهو رفع الید عن هذا الظهور بادّعاء أنّه ظهور ضعیف باعتبار روایة عبادة بن الصامت، ولکن هذا الظهور إنما یکون ضعیفاً إذا أثبتنا أنّ عقبة بن خالد کان فی مقام الجمع فی الروایة، یعنی الجمع بین المتفرّقات، فیکون الظهور فی الارتباط فی روایة عقبة بن خالد ضعیفاً، فیمکن أن نرفع الید عنه لصالح روایة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روایة عقبة بن خالد لیست روایة واحدة جمع فیها بین المتفرّقات، وإنّما هی سبع روایات؛ حینئذٍ سوف یضعف الظهور فی الارتباط، وشیخ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یضعف الظهور فی الارتباط فی روایة عقبة بن خالد ضعیفاً کی یتسنّی له رفع الید عنه، وتقدیم روایة عبادة بن الصامت التی فیها ظهور أولی فی عدم الارتباط علی روایة عقبة بن خالد، وتضعیف الظهور فی الارتباط یتوقف علی أن نقول أنه فی مقام الجمع بین المتفرّقات، وإلاّ إذا لم یکن فی مقام الجمع بین المتفرّقات؛ فحینئذٍ سوف یکون هذا الظهور قویاً، وأنّه یستدل علی الشفعة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هو یثبت هذه المقدّمة التی تقول أنّ روایة عقبة بن خالد هی عبارة عن روایة واحدة جمع فیها بین المتفرّقات، وأنّ عقبة بن خالد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أقضیة ورواها فی روایة واحدة، والتقطیع حصل من قبل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روایة واحدة یستطیع أن یقول أنّها کروایة عبادة بن الصامت فی عدم ظهورها فی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هذه المقدّمة بأنّ الراوی عن عقبة بن خالد فی کل هذه الروایات هو شخص واحد معیّن وهو محمد بن عبد الله بن هلال؛ بل أکثر من هذا، الذی یروی عن محمد بن عبد الله بن هلال هو أیضاً شخص واحد فی کل هذه الروایات وهو محمد بن الحسین بن ابی الخطّاب، وهذا یکون قرینة علی أنّ الروایة واحدة؛ إذ من المستبعد فی هکذا عدد من الروایات أن یتکرر نفس الرواة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ابی الخطّاب، عن محمد بن عبد الله الهلالی، عن عقبة بن خالد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الاستدلال بأنّ النجاشی فی ترجمة عقبة بن خالد ذکر أنّ له کتاب ورواه عنه بسندٍ ینتهی إلی نفس هذین الراویین الموجودین فی الروایة محل الکلام، وهما محمد بن عبد الله بن هلال، ومحمد بن الحسین بن ابی الخطّاب؛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روی هذه الروایات بهذا الشکل هو وصله کتاب عقبة بن خالد بسندٍ ینتهی إلی محمد بن عبد الله بن هلال ومحمد بن الحسین بن ابی الخطّاب، وروایات الأقضیة هذه کانت موجودة فی کتاب عقبة بن خالد ومن هنا تنشأ وحدة الرواة، یعنی یرید أن یقول أنّ وحدة الرواة لیست ناشئة من وحدة الروایة کما یرید أن یثبته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مقابله من یقول أنّ کتاب عقبة بن خالد قد وصل إلی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هلال، ومحمد بن الحسین بن ابی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وصله الکتاب بهذا الطریق فهو یذکر هذه الروایة بهذا السند، وکذلک یذکر الروایة الثانیة بهذا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فوحدة الرواة لا تعنی وحدة الروایة، فلعل فی کتاب عقبة بن خالد توجد سبع روایات وصلت إلی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الطریق کما هو موجود عند الشیخ النجاشی، فالشیخ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کروایات متعددة موجودة فی کتاب عقبة بن خالد، لکن الطریق واحد والرواة متّحدین، فلا نستطیع أن نثبت أنّ الروایة واحدة بوحدة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فی حدّ نفسه صحیح، لکن الظاهر أنّ هناک اشتباهاً فی تطبیقه؛ لأن النجاشی لم یذکر هذا الکلام، فی ترجمة عقبة بن خالد هو قال له کتاب، ونقله بسندٍ ینتهی إلی شخصین آخرین غیر محمد بن عبد الله بن هلال ومحمد بن الحسین بن ابی الخطّاب، وإنّما نقله بسندٍ ینتهی إلی الحسن بن علی بن فضّال، عن علی بن عقبة، عن أبیه، یعنی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طریق آخر غیر ذاک الطریق، احتمل أنّ هناک اشتباهاً، وبدل النجاشی لو نقلنا عن الشیخ فی الفهرست، حیث ذکر فی الفهرست فی ترجمة عقبة بن خالد أنّ له کتاب، وذکر طریقاً له یمر بمحمد بن عبد الله بن هلال، ویروی عنه محمد بن الحسین بن ابی الخطّاب، فنقول أنّ هذا طریق ذکره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إلی کتاب عقبة بن خالد، لعل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کتاب عقبة بن خالد أیضاً بنفس هذا الطریق، فعندما یذکر روایات عقبة بن خالد فطریقه الیها هو نفس الطریق، فتکرر هذا الطریق لا یعنی أنّ الروایة واحدة؛ بل یمکن فرض أنّها روایات متعددة فی کتاب عقبة بن خالد، غایة الأمر أنّ الطریق إلیه یمر بهذین الشخصین، فتکررا لأنّ الطریق إلی الکتاب یمر بهما لا لأنّ الروایة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فی المقدّمة الثانیة من أنّ هذه أقضیة متعددة یدّعی أنّها مجتمعة فی روایة واحدة هی روایة عقبة بن خالد، وأنّها وُزعت علی البواب الفقهیة من قِبل الأصحاب، یُلاحظ علیه أنّ فی هذا المطلب توجد احتمالات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التوزیع للأقضیة المتعددة باعتبار أنّها صدرت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مرّة مجتمعة ورواها عبادة بن الصامت مجتمعة، ومرّة متفرّقة رواها عقبة بن خالد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التوزیع من جهة تقطیع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أو أحد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التوزیع من جهة تقطیع الأصحاب للروایة وإلحاق کل قضاء بما یناسبه من الأبواب الفقهیة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من هذه الاحتمالات هو الاحتمال الثالث؛ لاستبعاد الأول والثانی، استبعاد أن تصدر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مرّة مجتمعة ومرّة متفرقة، وأیضاً استبعاد أن یکون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قطّع هذه الروایات وفرّقها، أو أن یکون أحد الرواة هو من قام بذلک؛ لأنّه شیء غیر معقول، فیتعیّن أن یکون الذی فعل ذلک هم الأصحاب وأصحاب الکتب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یُلاحظ علی هذا المطلب هو کأنّه یفترض أنّ روایة عبادة بن الصامت هی روایة واحدة ومجموعة من الأقضیة صدرت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واحد، ونقلها عبادة بن الصامت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واقع الأمر لیس هکذا، عشرین قضاء من المستبعد جداً؛ بل من المطمئَن به أنها لم تصدر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واحد، وإنّما هی أقضیة وردت فی موارد متفرّقة، صدر منه کل قضاء فی موردٍ مناسب لصدوره منه، غایة الأمر أنّ عبادة بن الصامت جمع بین المتفرّقات ورواها کلّها فی روایة واحدة، وتوجد مناسبة للجمع فیما بینها، وهی أنّها کلها أقضیة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یظهر من عبادة بن الصامت، یعنی أنّ روایة عبادة بن الصامت لیست هی عبارة عن روایة واحدة تُنقل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واحد، هذا مستبعد جداً، وإنّما هی عبارة عن أقضیة متعددة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فی مجالس متعددة، وعبادة بن الصامت جمع بینها فی روایة واحد من باب الجمع بین المتفرّقات</w:t>
      </w:r>
      <w:r>
        <w:rPr>
          <w:rFonts w:eastAsia="IRNazanin" w:cs="IRNazanin"/>
          <w:color w:val="111111"/>
          <w:sz w:val="28"/>
          <w:szCs w:val="28"/>
          <w:rtl w:val="true"/>
          <w:lang w:bidi="fa-IR"/>
        </w:rPr>
        <w:t>.</w:t>
      </w:r>
      <w:bookmarkStart w:id="295" w:name="pg4993_30168"/>
    </w:p>
    <w:p>
      <w:pPr>
        <w:pStyle w:val="Heading2"/>
        <w:numPr>
          <w:ilvl w:val="1"/>
          <w:numId w:val="1"/>
        </w:numPr>
        <w:rPr/>
      </w:pPr>
      <w:bookmarkStart w:id="296" w:name="__RefHeading___Toc400566_774463916"/>
      <w:bookmarkStart w:id="297" w:name="_Toc99"/>
      <w:bookmarkEnd w:id="295"/>
      <w:bookmarkEnd w:id="29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انتهی الکلام إلی ما ذکره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روایات عقبة بن خالد هی روایة واحدة جُمعت فیها کل الأقضیة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الأصحاب فرّقوها علی الأبواب الفقهیة المختلفة، فالتوزیع حصل من قِبل الأصحاب، وإلا بالأصل هی روایة واحدة یرویها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بأنّ الاحتمالات فی المقام ثلاثة تقدّم ذکرها فی الدرس السابق، وکان الاحتمال المتعیّن هو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هذا الاستدلال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نحتمل أنّ الأقضیة اساساً کانت فی مجلس واحد، وإنما هی أقضیة متفرقة فی مجالس متعددة وفی عدّة مواقع، الأقضیة هکذا صدرت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متفرّقة، وعبادة بن الصامت جمعها فی روایة واحدة لمناسبة هی أنّها کلّها أقضیة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فعل عبادة بن الصامت بحسب الأخبار المرویة 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عقبة بن خالد عندما نقل هذه الأقضیة متفرّقة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بالشکل الذی وصل إلینا، القضاء فی الشفعة، والقضاء فی باب منع فضل الماء، من قال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مجتمعةً ؟ بحیث أنّ عقبة بن خالد أساساً رواها مجتمعة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فرّقها الأصحاب</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الملزم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بین هذه الأقضیة المختلفة فی روایة واحدة کما فعل عبادة بن الصامت حتی نقول أنّ الروایة التی یرویها عقبة بن خالد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روایة واحدة جمع فیها بین المتفرّقات ؟ لا ملزم لهذا، فلعلّ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متفرّقة کما هی متفرّقة، روی قضاءً فی الشفعة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ونقله لنا عقبة بن خالد، وروی روایة فی النهی عن منع فضل الماء ونقلها إلینا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جملة من الأقضیة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الملزم بأن نفترض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هذه الأقضیة فی روایة واحدة، وأنّ عقبة بن خالد نقل هذه الروایة الواحدة، وأنّ التقطیع جاء من قِبل الأصحاب؛ بل هناک افتراض آخر معقول جداً، وهو أن نفترض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وزعها کما هی کذلک، وعقبة بن خالد أیضاً نقلها موزعة کما سمعها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فوصلت إلینا موزّعة، لا أنّ الأصحاب هم الذین قطّعوها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کأنّه یحاول أن یستدل علی وثاقة عبادة بن الصامت وإتقانه فی النقل بمسألة المطابقة،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هناک اختلاف بین الأقضیة التی ینقلها عبادة بن الصامت وبین الأقضیة التی ینقلها عقبة بن خالد؛ بل یقول لا یوجد اختلاف بینهما أصلاً، إلاّ فی المسألة التی هی محط النظر، وهی مسألة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روایة عبادة بن الصامت کقضاءٍ مستقل فی قِبال بقیة الأقضیة ولا ربط له بالقضاء فی الشفعة ومنع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روایة عقبة بن خالد الأمر بالعکس، وإنّما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لحدیث الشفعة، وذیلاً لحدیث منع فضل الماء، فیکون ظاهراً فی التعلیل والارتباط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أن یثبت بهذا أنّ نقل عبادة بن الصامت نقل متقن جداً؛ ولذا لا یوجد هناک اختلاف بین ما ینقله عبادة بن الصامت وبین ما ینقله عقبة بن خالد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هذه الأمور التی ذکرها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روایة مرویة عن عبادة بن الصامت مرویة فی کتب العامّة وقع فیها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کقضاءٍ مستقلٍ فی قِبال سائر الأقضیة، فلا یرتبط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الشفعة، ولا بحدیث منع فضل الماء، ولا بأی شیءٍ آخر، وإنّما ورد کقضاءٍ مستقلٍ، بینما فی روایة عقبة بن خالد لیس مستقلاً، وإنّما ارتبط بحدیث الشفعة، أو ارتبط فی روایة أخری بحدیث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روایتان تنقلان أقضیة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النقلین هناک ارتباط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بعض الأقضیة، وفی النقل الآخر لا یوجد أی ارتباط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باقی الأقضیة وإنّما وقع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یوجّه روایة عقبة بن خالد التی قلنا أنّها ظاهرة فی الارتباط، وهو اعترف بهذا الظهور فی الارتباط، لکنّه یرید توجیه ظاهرها بما یوافق روایة عبادة بن الصامت، یعنی یرید أن یفک الارتباط،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عقبة بن خالد أیضاً لا یوجد ارتباط، وإنّما هذا الارتباط نتج عن الجمع بین هذه الأقضیة، فهو یرید توجیه ظاهر روایة عقبة بن خالد بما یوافق روایة عبادة بن الصامت، وبالتالی یرفع الید عن ظهور روایة عقبة بن خالد فی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یذکره مضافاً إلی ما تقدّم من بعض الأمور التی ذکرها کمقدّمة لما إدّعاه فیها ما تقدّم سابقاً، یُضاف إلی هذا کلّه أنّ هناک ملاحظات أخری ترد علی کلامه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فی روایة عقبة بن خالد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مرتین، مرّة بعد حدیث الشفعة، ومرّة بعد حدیث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نستطیع أن نفسّر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فی هذه الروایة لو کان ما یقوله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وما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قضاء مستقل لا ارتباط له بسائر الأقضیة کما هو الحال فی روایة عبادة بن الصامت، لو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مستقلاً فی قِبال سائر الأقضیة ولیس له ارتباط بها، وعقبة بن خالد کان یروی أقضیة مجتمعة، وواحد من هذه الأقضیة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کررّه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یذکره مرّة واحدة کما هو الحال فی سائر الأقضیة، القضاء فی الشفعة لم یکرره مرتین فی هذه الأقضیة المجتمعة، حدیث منع فضل الماء لم یکرره مرتین، وإنّما ذکره مرة واحدة، بینما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 مرتین، وهذا التکرار مرتین من الصعب جداً تفسیره علی ضوء ما یقوله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قضاء مستقل لا علاقة له بسائر الأقضیة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قلنا أنّه مرتبط ولیس قضاءً مستقلاً؛ فحینئذٍ من المعقول جداً تکراره کلّما کانت هناک حاجة إلی ذلک، فیکرر فی باب الشفعة؛ لأنه مرتبط بحدیث الشفعة، ویکرره أیضاً فی حدیث النهی عن منع فضل الماء؛ لأنّه مرتبط بحدیث النهی عن منع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ملاحظة تمنع من الوصول إلی ما ذکره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کیف نستطیع أن نثبت أنّ روایة عقبة بن خالد کانت روایة واحدة جُمع فیها بین أقضیة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 یعنی حالها حال روایة عبادة بن الصامت، فی روایة عبادة بن الصامت واضح أنّ عبادة جمع بین أقضیة مختلفة ذُکرت فی مناسبات متعددة ومجالس متعددة، عبادة جمع بین هذه الأقضیة بجامع أنّها أقضیة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أنّ عقبة بن خالد هو تصدّی للجمع، أو أنّه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الجمع ؟ لم یقم دلیلاً علی هذا، روایة عقبة بن خالد وصلت إلینا متفرقة، روایة فی باب الشفعة، وروایة فی باب النهی عن من فضل الماء، وروایة فی موردٍ آخر، ما الذی یثبت أنّ روایة عقبة بن خالد بالأصل کانت روایة واحدة جمع فیها بین الأقضیة ؟ هذا لیس له ما یثبته حتی نتسلسل معه، هو یدّعی أنّ الروایة واحدة جُمع فیها بین أقضیة متعددة، ویثبت به أنّ ما یظهر من روایة عقبة بن خالد من الارتباط إنّما جاء نتیجةً للجمع بین هذه الأقضیة المختلفة، لا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بالأساس واقع ذیلاً لحدیث الشفعة، عبادة بن الصامت جمع بین الأقضیة لکن لم یکن کلامه یوهم بوجود ارتباط، وإنّما نقلها کما هی، أقضیة مختلفة متعددة وواحد منها هو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الجمع وقع فیما یوهم وجود ارتباط، وإلاّ هو أساساً لا یکون هناک ارتباط، وهذا کلّه مبنی علی افتراض أنّ فی روایة عقبة بن خالد کان هناک جمع بین المتفرقات، وهذا لیس واضح لدینا، ولم یثبت أنّها عبارة عن روایة واحدة، وإنّما هی عبارة عن مجموعة روایات رواها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أقضیة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 الذی یمکن أن یُلاحظ علی کلامه أیضاً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عقبة بن خالد لوحظ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الشفعة وقع بین الحکم بنفی الشفعة وبین تتمة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رُفت الأرف وحُدّت الحدود، فلا شفعة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من الواضح أنّ الذیل مرتبط بالحکم بالشفعة بین الشرکاء فی الأرضین والمساکن،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مستقلاً ولا علاقة له بالشفعة، فلماذا یُذکر متوسطاً بین الحکم بالشفعة وبین هذه التتمة التی هی تتمة للحکم بالشفعة، وإنّ الشفعة إنما تجری عندما تکون الحصة مشاعة، وأمّا بعد القسمة، فلا تکون هناک 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جداً أن لا یقع متوسطاً بینهما، وإنّما یُذکر هذا، ثمّ یُذکر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ممّا یؤید وجود الارتباط، وأنّ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بشکلٍ مستقلٍ، وکقضاءٍ مستقلٍ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نکتة أخری أیضاً تُبعّد ما قاله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 هو فی نفس هذا الحدیث، فی هذا الحدیث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قبله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 ضرر ولا ضرار من جملة الأقضیة المستقلّة، وکان الجمع جمعاً بین المتفرّقات، کان المناسب أن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الأقضیة، إذا لاحظنا روایة 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رسول الله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بکذا وقضا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قضاء رسول 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یکون بهذا الشکل، بینما هنا عطف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 بأنّه 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هنا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هذه الجهة صحیح، لکن من جهة أخری، نفس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أنّه قضاء مستقل، وإلاّ کان بالإمکان عطفه علی ما قبله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أنّه شیء مستقل لا ارتباط له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الحاکی مضطر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عطفه علی ما قبله لا یصح من دون أن یأتی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حکایة فعل ولیس حکایة قول، فعندما یرید أن یعطف علیه لا یجوز أن یعطف علیه من 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ذاک حکایة فعل یعطف علیه حکایة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فهو مجبر علی أن یأتی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من سنخ القول، والمعطوف علیه من سنخ الفعل،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یأتی بـــــ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سابقاً یحکی قولاً، مثلاً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الشفعة تثبت بین الشرکاء فی الأرضین والمساکن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یستطیع أن یعطف علیه بدون أن یأتی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عطف حکایة قولٍ علی حکایة قولٍ، لکن فی المقام توجد حکایة فعل، فعندما یرید أن یعطف علیه حکایة قول لابدّ أن یأتی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قضاء مستقل، وإنّه جاء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یبیّن ویبرز أنّ هذا قضاءً مستقلاً فی قبال سائر الأقضیة؛ بل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هی تؤکد الذی قیل سابقاً، وأنّ هذا لیس قضاءً مستقلاً لعُطِف علی ما قبله بـــــ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سائر الأقضیة، ففی کلّها معطوف بعضها علی بعض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والنکتة التی ذکرناها،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منها فی مقام عطف حکایة القول علی حکایة الفعل یتضح أنّ هذا یؤیّد أنّ هناک ارتباطاً بین هذا الحدیث وبین القضاء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بیان أنّ ما ذکره هذا المحقق لیس کما ینبغی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یتبیّن أنّه بالنسبة إلی الطائفة الثانیة من الأخبار التی کان الجامع فیما بینها هو أنّها تتعرّض لبعض الأقضیة المنقولة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سند هذه الطائفة غیر تامٍ لوجود مشاکل سندیة فی الروایات التی تذکر ذلک، والبحث الذی یقع فی هذه الطائفة کان منصبّاً مع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هذه الروایة أو الروایات الواصلة إلینا المنقولة عن عقبة بن خالد، هل هی کروایة عبادة بن الصامت کما هو ذهب إلیه ؟ هل هی من باب الجمع بین المتفرّقات، وأنّها روایة واحدة والتقطیع حصل من قِبل الأصحاب، أو أنّها لیست کذلک ؟ وقد تبیّن أنّه لا دلیل علی ما ذکره بشکلٍ واضحٍ؛ بل ظواهر الأمور تدل علی عدمه، ظواهر الأمور أنّها روایات متعددة مرویة عن عقبة بن خالد، فنتعامل معها علی هذا الأساس، وظهور الروایات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تعلیلاً وجاء ذیلاً لحدیث الشفعة وحدیث النهی عن منع فضل الماء، هو ظهور لا ینُکر، وهو أیضاً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أراد أن یرفع الید عن هذا الظهور، باعتبار وجود ظهورٍ أقوی منه فی روایة عبادة بن الصامت، وله ظهور واضح فی کلتا الروایتین، ولیس قضاءً مستقلاً؛ وحینئذٍ لا یمکنه أن یثبت ما ذهب إلیه من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الحرمة التکلیفیة لا غیر؛ لأنّ هذا إنما یثبت إذا کان قضاءً مستقلاً وغیر مرتبط بحدیث الشفعة وسائر الأقضیة، أمّا إذا جاء مرتبطاً بهما وتعلیلاً لهما؛ حینئذٍ لا یکون دالاً علی الحرمة التکلیفیة لا غیر؛ لأنّه یثبت به کما تقدّم سابقاً الحکم المناسب لنفی الضرر ونفی الحکم الضرری، أو نفی الموضوع الضرری علی الاختلاف الآتی فی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bookmarkStart w:id="298" w:name="pg4993_30181"/>
    </w:p>
    <w:p>
      <w:pPr>
        <w:pStyle w:val="Heading2"/>
        <w:numPr>
          <w:ilvl w:val="1"/>
          <w:numId w:val="1"/>
        </w:numPr>
        <w:rPr/>
      </w:pPr>
      <w:bookmarkStart w:id="299" w:name="__RefHeading___Toc400568_774463916"/>
      <w:bookmarkStart w:id="300" w:name="_Toc100"/>
      <w:bookmarkEnd w:id="298"/>
      <w:bookmarkEnd w:id="29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تقدّم سابقاً أنّه استُدل علی دعوی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آخر غیر ما ذکره هو، ونقلنا سابقاً الاستدلال علی ذلک، وکان مرجعه عدم صحة تطبیق هذه الکبری علی هذین الموردین، یعنی مورد الشفعة ومورد منع فضل الماء، وأنّ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تطبیقها علی هذین الموردین، فعدم صحة التطبیق جُعلت دلیلاً علی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وقضاء مستقل ولا ارتباط له بموردی الشفعة ومنع فضل الماء؛ لعدم صحة تطبیقه علیهما، فمن عدم صحة التطبیق الذی یعنی أن لا ضرر لا یمکن أن یکون تعلیلاً للحکم فی باب الشفعة ولا تعلیلاً للحکم فی باب منع فضل الماء، فإذا لم یکن صالحاً للتعلیل ولم یکن صالحاً لتطبیق کبراه علی هذین الموردین،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لا یکون هناک ارتباط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الشفعة وحدیث منع فضل الماء، وبالتالی یثبت ما یقوله هذا المحقق من أنّ الحدیث مستقل والقضاء مستقل لا ارتباط له بهذین الحدیثین، وهو الذی یرید إثباته، لکن هو استدل علیه بشیءٍ والجماعة استدلوا علیه بشیء آخر والذی هو عدم صحة تطبیق الحدیث علی هذین الموردین، وذکرنا ما هو الدلیل علی عدم صحة التطبیق فی باب الشفعة، وما هو الدلیل أیضاً فی باب منع فضل الماء</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نرید أن نستعرض هذه الأدلة ونری هل هی تامة، أو لا ؟ وهل تمنع من التطبیق، وبالتالی تمنع من فرضیة الارتباط والتعلیل فی حدیث لا ضرر أو أنها لا تمنع من ذلک ؟ ما ذکرناه سابقاً کان هو بالنسبة إلی مورد الشفعة قلنا استدل بدلیلین علی منع صحّة تطبیق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ثبوت الشفعة وبین تضرر الشریک بالبیع نسبة العموم والخصوص من وجه، بمعنی أنّه قد یتضرر الشریک ببیع شریکه ومع ذلک لا یثبت حق الشفعة کما إذا کان الشرکاء ثلاثة فصاعداً، وقد یثبت حق الشفعة من دون أن یتضرر الشریک ببیع شریکه کما إذا فرضنا أنّ البائع کان رجلاً مزعجاً للشریک وباع حصّته علی شخصٍ مؤمنٍ محسنٍ، فهنا لا یتضرر الشریک الأول ببیع الشریک الثانی حصته المشاعة؛ لأنّها باعها من رجل مؤمنٍ ومحسنٍ، فهنا یثبت حق الشفعة ولا یتضرر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یجتمعان وهی الحالات الاعتیادیة وهی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أنّ النسبة بینهما هی نسبة العموم والخصوص من وجه، فبناءً علی هذا لا یصحّ لنا أن نستدل علی الحکم فی باب الشفعة بکبری لا ضرر مع أنّ لا ضرر لا تثبت فی جمیع موارد ثبوت حق الشفعة؛ لأنّ بعض موارد ثبوت حق الشفعة لا یکون فیها ضرر کما ذکرنا؛ وحینئذٍ یقال کیف نستدل علی ثبوت حق الشفعة لهذا الشریک فی هذا البیع بقاعدة لا ضرر ؟ والحال أنّه لا یتضرر بهذا البیع</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نلتزم بأنّ النسبة هی العموم والخصوص من وجه؛ بل الظاهر أنّ النسبة هی العموم والخصوص المطلق، لا من وجه، بمعنی أنّنا نبقی مصرّین علی عدم ثبوت حق الشفعة، إلا حیث یکون هناک ضرر، لکن لیس کل ما فیه ضرر یوجب ثبوت حق الشفعة، فتکون النسبة هی العموم والخصوص المطلق، فی کل الموارد التی یثبت فیها حق الشفعة یکون هناک ضرر، حتی فی هذا المثال الذی ذُکر؛ لأنّ الضرر الذی یُلحق فی المقام لیس هو الضرر الخارجی الذی یحصل من الشریک، وإنّما هو الضرر الحاصل من نفس الشرکة؛ لأنّ الشریک یکون فی معرض الضرر بالشراکة، فالشراکة هی فی حدّ الضرر، لیس المقصود بالضرر هو الضرر الذی یحصل من الشریک حتی یقال إذا باعه من شخصٍ مأمون محسن إلی شریکه لا یوجد ضرر، وإنّما نفس الشرکة هی ضرر، کما لعله أشیر إلیها فی بعض النصوص من قبیل آیة الخلطاء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کثیراً من الخلطاء لیبغی بعضن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تفسیره بالشرکاء، الشرکة ضرر، وفی باب أرث الزوجة منعت الزوجة من أن ترث من الأرض، وعُلل ذلک بأنه حتی لا تُزاحم أهل المیراث فی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الضرر الملحوظ فی المقام هو الضرر الناشئ من نفس الشرکة، وهذا موجود فی کل الحالات التی یُحکم فیها بالشفعة هناک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عکس، یعنی لیس کل ما فیه ضرر علی الشریک یحکم فیه بالشفعة کما فی ما إذا کان الشرکاء ثلاثة فصاعداً، حیث الضرر موجود، لکن لا یحکم بالشفعة لقیام الدلیل؛ لأنّ الدلیل قام علی أنّ حق الشفعة لا یثبت إلاّ إذا کان هناک شریکان لا أکثر من ذلک ممّا یفهم منه أنّ الضرر الذی یوجب حق الشفعة شرعاً هو الضرر الخاص لا مطلق الضرر، لکن فی کل مورد نحکم فیه بالشفعة هناک ضرر، والمقصود بالضرر لیس هو الضرر الذی یحصل من الشریک، وإنّما المقصود من الضرر هو الضرر الحاصل من نفس الشرکة؛ لأنّ الشرکة فی حد نفسها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حینئذٍ یمکن الاستدلال علی الحکم فی باب الشفعة وثبوت حق الشفعة بکبری لا ضرر ولا مانع من هذا الاستدلال، إذا قلنا أنّ الضرر الملحوظ فی المقام هو الضرر الحاصل من نفس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صحة تعلیل الحکم فی باب الشفعة بکبری الضرر، وبالتالی یمکن الالتزام بالارتباط؛ وحینئذٍ لا یمکن أن یقال بعدم الارتباط بین الحدیثین؛ بل تطبیق الکبری فی باب الشفعة أمر ممکن ولا محذور فیه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قاعدة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 نفی الحکم الضرری، أو نفی الموضوع الضرری علی الخلاف المعروف الآتی فی هذا الباب، فی محل الکلام لا إشکال أنّ الضرر الذی یلحق الشریک إنّما یلحقه باعتبار بیع شریکه حصّته المشاعة، فالضرر یأتی من قِبل البیع، فإذا أردنا تطبیق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منشأ الضرر الذی هو البیع؛ فحینئذٍ نحن أمام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نلتزم ببطلان البیع، باعتبار أنّ صحّة البیع فیها ضرر بالنسبة إلی الشریک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ما یکون سبباً للضرر والحکم الضرری الذی هو الحکم بصحة البیع،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الصحة ویُلتزم ببطلان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أنّ الضرر لا ینشأ من صحّة البیع، وإنّما ینشأ من لزوم البیع، فإذا أردنا تطبیق الکبری، فلابدّ من رفع هذا اللزوم، فنرفع اللّزوم ونقول أنّ هذا البیع صحیح، ولکنه لیس لازماً، بمعنی ثبوت الخیار للشریک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نلتزم ببطلان البیع إذا أردنا تطبیق هذه الکبری، أو نلتزم بعدم لزوم هذا البیع، بینما ما یُلتزم به لیس بطلان البیع، ولا عدم لزوم البیع، وإنّما ما یُلتزم به هو ثبوت حق للشریک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أنّ هذا الحق لیس هو حق فسخ العقد، وإنّما هو حق استرداد ما باعه الشریک الآخر إلی نفسه، والدلیل یقول لا یمکن إثبات هذا الحق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هذه القاعدة لیس مفادها هو إثبات حکم فی مورد الضرر، وإنما مفادها هو نفی الحکم الذی ینشأ منه الضرر، سواء قلنا أنّ مفادها هو نفی الحکم الضرری، أو قلنا هو نفی الموضوع الضرری، وحتی نفی الموضوع الضرری المراد به هو نفی الحکم، لکن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یُستشکل فی تطبیق القاعدة علی مورد الشفعة لإثبات حق یُعبّر عنه بحق الشفعة لهذا الشریک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لا نرید أن نثبت حق الشفعة بهذا المعنی تمسّکاً بکبری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هذا الحق یثبت بدلیلٍ آخر منفصل ولا علاقة له 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نرید إثباته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الحکم الذی ینشأ منه الضرر، أمّا ثبوت حقٍ للشریک یُعبّر عنه بحق الشفعة، فهذا یثبت بدلیلٍ آخر، ومن الواضح عدم المنافاة بینهما؛ وحینئذٍ ینحل الإشکال، فالإشکال کان مبنیاً علی افتراض أننا نثبت حق الشفعة للشریک تمسّکاً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أنّ هذا التطبیق ممنوع؛ لأنّ مفاد القاعدة هو النفی لا الإثبات، فکیف نثبت حق الشفعة للشریک تمسکاً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الشفعة ممنوع وغیر صحیح، وبالتالی یتوصّل بهذا إلی فک الارتباط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حق الشفعة لیس واضحاً أنه یُستند فیه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یُستند فیه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إثبات حق الشفعة بهذا المعنی تمسّکاً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أنه علی بعض المبانی فی تفسیر القاعدة؛ حینئذٍ یمکن إثبات حق الشفعة، ولیس فقط نفی الصحة ونفی اللزوم، وإنّما إثبات حق الشفعة للشریک تمسکاً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نلتزم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یثبت بها حق الشفعة للشریک، وهذا سیأتی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 الذی یمکن أن یقال علی هذا هو أنّ هذا الاستدلال غیر صحیح من ناحیة منهجیة؛ وذلک لأنّ الظاهر من هذا الکلام الذی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هو من البدایة یُفسّر الحدیث بتفسیر خاص ویقول أنّ معنی الحدیث هو نفی الحکم الضرری، ثمّ یقول أنّ هذا المعنی الذی نفسّر به الحدیث لا یمکن تطبیقه علی مورد الشفعة لإثبات الحکم المناسب فی حق الشفعة؛ لذا هو یقول أنّ التطبیق غیر صحیحٍ، فإذا کان التطبیق غیر صحیح، فلابدّ من افتراض أنّ الحدیث لا علاقة له بباب الشفعة، فیثبت المطلوب وهو أنّ الحدیث مستقل وغیر مرتبط بباب الشفعة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لیس أولی من العکس، یعنی لیس أولی من أن یقال أنّ ظاهر الروایة طُبّق علی باب الشفعة؛ إذ أنّ ظاهر الحدیث هو تعلیل الحکم فی باب الشفعة بهذا الحدیث، فلیکن هذا دلیلاً علی أنّ تفسیرنا للحدیث بأنّه عبارة عن نفی الحکم الضرری هو تفسیر غیر صحیح، فنختار تفسیراً آخر ینسجم مع تطبیقه علی باب الشفعة، أمّا أن نفترض مسبقاً أنّ معنی الحدیث هو هذا، ثمّ نقول أنّ هذا التطبیق ینافی ما اخترناه من معنی الحدیث مع أنّ هذا التطبیق هو ظاهر الروایة؛ إذ أنّ ظاهر الروایة هو أنّها طبّقت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مورد الشفعة، ونحن نقول نرفع الید عن هذا الظهور ونلتزم بعدم الارتباط الذی هو خلاف الظاهر قطعاً؛ لأننا اخترنا فی تفسیر الحدیث معنیً لا یمکن تطبیقه علی مورد الشفعة، وهذا لیس أولی من العکس 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مسألة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مسألة منع فضل الماء، أیضاً قیل لا یمکن تطبیق الحدیث علی هذه المسألة، واستُدل علی ذلک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أنّه لیس هناک ضرر فی المقام، یعنی مالک الماء حینما یمنع فضل ماءه، فهو إنّما تصرّف فی ملکه، وهذا لا یعتبر إضراراً بالغیر، یعنی عندما یمنع فضل مائه عن الغیر لا یکون هذا إضراراً بالغیر أصلاً، والضرر غیر موجود أصلاً، وإنّما الموجود هو عدم منفعة، أی أنّ الغیر لا ینتفع بهذا الماء، لا أنّه بمنعه قد أضر بالغیر حتی یقال أنّ الضرر موجود، فتجری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لانتزاع الحکم المناسب فی هذا الباب، فالضرر غیر موجود فی المقام، وإنما الموجود هو عدم الانتفاع، وعدم الانتفاع لیس ضرراً، فکیف یُمکن تطبیق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المورد، والحال أنّ الضرر غیر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أنّ الذی یُفهم من روایة منع فضل الماء هو أنّها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الماء موجوداً فی مکان ویوجد بجنبه کلأ أو مرعی، والمالک یملک الماء ولا یملک المرعی، هذا الغیر عندما یکون عنده غنم ویأتی بها لترعی فی هذا المرعی، وبطبیعة الحال عندما تأکل الغنم تحتاج إلی ماء، والمالک للماء إذا منع الماء عنها، فأنّ الراعی للغنم سوف یضطر إلی أن ینتقل إلی مکانٍ آخر ولا یستفید من هذا الکلأ؛ لأنّ استفادته من هذا الکلأ مع منع مالک الماء إیاها من شرب الماء، هذا سوف یؤدی إلی هلاک الغنم، وهذا یُعد نوعاً من الإضرار بهذا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إضراراً، وإنّما هو عدم منفعة، وعدم المنفعة لیس ضرراً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یکون صحیحاً عندما لا یکون المقتضی للانتفاع تاماً، لکن عندما یکون المقتضی موجوداً؛ حینئذٍ عدم الانتفاع یُعد ضرراً عرفاً کما فی ما نحن فیه، حیث المقتضی للانتفاع موجود وهو المرعی والکلأ الموجود والمباح للجمیع، وهذا مقتضٍ للانتفاع، فعندما یمنع المالک الماء عنه کأنّه یحرمه من الانتفاع بهذا الکلأ مع وجود المقتضی للانتفاع، وهو وجود هذا الکلأ، هذا الحرمان من الانتفاع مع وجود المقتضی له، عرفاً یُعد ضرراً بالنسبة إلی هذا الغیر، فکأنّ المالک بمنعه الماء یسبب له ضرراً بمعنی أنّه یحرمه من الانتفاع بهذا الکلأ مع وجود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وجود المقتضی لا یُعد عدم الانتفاع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مسألة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النهی فی المقام لیس نهیاً تحریمیاً، وإنّما هو نهی تنزیهی، بمعنی لا یحرم علیه أن یمنع فضل الماء عن الغیر، وإنّما یکره له ذلک، فإذا فرغنا عن کون النهی نهیاً تنزیهیاً؛ فحینئذٍ تأتی مسألة أنّ تطبیق الکبری علی هذا المورد غیر صحیح، فلا یصح التطبیق، وهو ما یُراد إثباته فی المقام بهذا الدلیل؛ لأنّ مقتضی تطبیق کبری لا ضرر فی محل الکلام هو الالتزام بالتحریم لا الالتزام بالکراهة، والمفروض أننا لا نلتزم بهذا، وإنّما نلتزم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نلتزم به، وما ینتجه تطبیق هذه الکبری لا نلتزم به، وهذا یعنی عدم صحّة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أنّ تطبیق الکبری فی محل الکلام لا ینتج الکراهة، وإنما ینتج التحریم؛ هو ما أشرنا إلیه سابقاً من أنّ الضرر لا ینشأ من الإباحة، أی الجواز بالمعنی الأخص حتی یقال أنّ تطبیق الکبری یرفع الجواز بالمعنی الأخص، وهذا لا ینافی ثبوت الکراهة، وإنّما ینشأ الضرر من الجواز بالمعنی الأعم؛ لوضوح أنّ الضرر کما یکون فی حالة الإباحة بالمعنی الأخص، کذلک یکون فی حالة الکراهة أو الاستحباب، أو الوجوب، فتطبیق القاعدة علیه لابدّ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للجواز بالمعنی الأعم، وإذا رفع الجواز بالمعنی الأعم باعتبار أنه یکون سبباً للضرر؛ حینئذٍ یکون الثابت هو التحریم، بینما هم لا یلتزمون بالتحریم وإنّما یلتزمون بالکراهة، فمن هنا تکون هذه المشکلة فی تطبیق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عدم إمکان الالتزام بالتحریم لیست واضحة جداً، فلماذا لا یمکن الالتزام بالتحریم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یمکن الالتزام بالتحریم، بالخصوصیة التی تقدّمت سابقاً وهی أنّ هذا یمنع فضل الماء، ومنع فضل الماء یؤدی الی حرمان الناس من الانتفاع بالمرعی، بهذه الخصوصیة یمکن الالتزام بالتحریم؛ بل نُقل کما یقال عن بعض الفقهاء التزامه بالتحریم، فلیست هناک مشکلة فی هذا التطبیق أیضاً من هذه الجهة</w:t>
      </w:r>
      <w:r>
        <w:rPr>
          <w:rFonts w:eastAsia="IRNazanin" w:cs="IRNazanin"/>
          <w:color w:val="111111"/>
          <w:sz w:val="28"/>
          <w:szCs w:val="28"/>
          <w:rtl w:val="true"/>
          <w:lang w:bidi="fa-IR"/>
        </w:rPr>
        <w:t>.</w:t>
      </w:r>
      <w:bookmarkStart w:id="301" w:name="pg4993_30194"/>
    </w:p>
    <w:p>
      <w:pPr>
        <w:pStyle w:val="Heading2"/>
        <w:numPr>
          <w:ilvl w:val="1"/>
          <w:numId w:val="1"/>
        </w:numPr>
        <w:rPr/>
      </w:pPr>
      <w:bookmarkStart w:id="302" w:name="__RefHeading___Toc400570_774463916"/>
      <w:bookmarkStart w:id="303" w:name="_Toc101"/>
      <w:bookmarkEnd w:id="301"/>
      <w:bookmarkEnd w:id="30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یقع الکلام فی بعض الوجوه الأخری غیر ما تقدّم یُستدل بها علی ما ذهب إلیه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الحدیث لم یرد مرتبطاً بالأقضیة والأحادیث الأخری، وإنّما ورد بشکلٍ مستقلٍ، هذه الوجوه مستفادة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وافق المحقق شیخ الشریعة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النتیجة، أیضاً هو یبنی علی عدم الارتباط وأنّ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مرتبطٍ بالأحادیث الأخری المنقولة فی الروایات، هو وافقه علی ذلک وذکر بعض الوجوه غیر الوجوه المتقدّمة، نذکر بعضها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 غامضة ولیست بذلک الوضوح،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غیر مستقلة بأن وقعت تعلیلاً لحدیث الشفعة ــــــ مثلاً ــــــ أو لحدیث منع فضل الماء یلزم عدم نقل عقبة بن خالد لهذا القضاء، وأن تکون روایته خالیة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روایة عقبة بن خالد واردة فی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لقضائه فی الشفعة، أو ذیلاً لقضائه فی منع فضل الماء؛ حینئذٍ ینبغی أن تخلوا روایته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روایة عقبة بن خالد هی روایة لأقضیة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مستقلاً؛ حینئذٍ یکون موجوداً فی حدیث عقبة بن خالد، لکن عندما یکون تعلیلاً وذیلاً لقضاءٍ؛ فحینئذٍ ینبغی أن تخلوا روایة عقبة بن خالد منه؛ لأنّه لیس من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تعلیل لقضاء ولیس قضاءً حتی 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إلی هذا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ومشهور أنّه صادر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نجزم به؛ فحینئذٍ لو کان ذیلاً ینبغی أن لا یذکره عقبة بن خالد فی روایته ــــــ لیس واضحاً ماذا یرید أن یقول ــــــ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عقبة بن خالد ذکره فی روایته، فلابدّ أن یکون قضاءً مستقلاً ــــــ لابدّ أن یکون هذا مقصوده ــــــ لو لم یکن قضاءً مستقلاً لما ذکره عقبة بن خالد فی روایته؛ لأنّه لیس من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عقبة بن خالد ذکره، فلابد أن یکون قضاءً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هو المقصود ــــــ لأنّ عبارته غامضة ولیست واضحة ـــــــ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معروفیة کون لا ضرر من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أنّه منها کقضاءٍ مستقل حاله حال قضائه فی الشفعة وفی قضائه فی منع فضل الماء وأمثال ذلک، أصل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المعروف والمشهور هو أنّ هذه الجملة صادرة، أمّا کونها صادرة کقضاءٍ مستقلٍ أو صادرة کتعلیل فی باب الشفعة أو تعلیل فی باب منع فضل الماء أو کتعلیل فی موارد أخری کثیر یمکن أن یعلل بها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وما هو واضح ومشهور هو أصل صدور هذه العبارة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صدورها کقضاء مستقل، فلیس واضحاً بدرجة أننا نستطیع أن نقول أنّ المشهور والمعروف هو صدوره کقضاءٍ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یتوقف علی أن نفترض أنّ عقبة بن خالد کان فی مقام نقل جمیع أقضیة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فلنتنزل ونقول هو فی مقام نقل معظم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حینئذٍ یأتی هذا الدلیل الذی ذکره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عقبة بن خالد أورد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الشفعة، وفی ذیل حدیث منع فضل الماء کتعلیلٍ لهما حسب ظهوره الأولی لعبارته، وهذا معناه أنّ عقبة بن خالد لم ینقل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کقضاءٍ مستقل؛ لأنه أورده فی ذیل حدیث الشفعة وفی ذیل حدیث منع فضل الماء</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 ینقله کقضاءٍ مستقل مع أنه نقل معظم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فی مقام نقل معظم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کقضاءٍ مستقل، وإنّما نقله فی ذیل حدیث الشفعة، أو فی ذیل حدیث منع فضل الماء مع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مشهور ومعروف،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نقله لابد أن یکون قد نقله کقضاءٍ مستقل، وإن کان ظاهر العبارة لا یوحی بذلک، لکن لابدّ أن نقول أنه نقله کقضاء مستقل؛ لأنّه بصدد نقل معظم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منها بلا إشکال، فهل یُعقل أنّ عقبة بن خالد الذی هو فی مقام نقل جمیع أقضیة الرسول، أو معظم أقضیة الرسول یترک نقل القضاء المشهور والمعروف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 أن یکون عندما نقله، وإن کان هذا یوحی بأنه مرتبط، لکن نقول أنّه نقله کقضاءٍ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موقوف علی أن نفترض أن عقبة بن خالد فی مقام نقل جمیع، أو علی الأقل معظم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البعید جداً أن لا ینقل عقبة بن خالد هذا القضاء المعروف والمشهور، فإذا استبعدنا أنّه لا ینقله، فهذا یعنی أنه نقله، لکن ظاهر العبارة أنّه نقله کذیل لحدیث الشفعة، لکن نرفع الید عن هذا الظهور ونلتزم بأنّه نقله کقضاء مستقل لا کذیل لحدیث الشفعة، یعنی قوله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نقل له کحدیثٍ وکقضاء مستقل ولا علاقة له بباب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أنّ عقبة بن خالد لیس فی مقام نقل جمیع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نقل بعض الأقضیة وترک أقضیة کثیرة نقلها عبادة بن الصامت ولعلّها موجودة فی أماکن أخری، وبناءً علی هذا، لیکن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ترک نقله عقبة بن خالد کما ترک نقل کثیر من الأقضیة، فلا نستطیع أن نقول أنّ ما نقله عقبة بن خالد هو قضاء مستقل؛ لأنّه من البعید جداً أن یترک نقل هذا القضاء المستقل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اشتهاره ووضوحه ومعروفیته وکونه هو فی مقام نقل جمیع الأقضیة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تُفسّر عبارة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الأول بتفسیرات أخری، لکنها أیضاً غیر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المعروف والمشهور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کحدیثٍ مستقلٍ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یکون ظاهر روایة عقبة بن خالد فی أنّه وقع ذیلاً وتعلیلاً ولیس مستقلاً یُخالف هذا المشهور والمعروف من أنّه قضاء مستقل، فلابد من رفع الید عن هذا الظهور والالتزام بأنّه قضاء مستقل؛ لأنّ المعروف والمشهور أنّه قضاء مستقل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واضح الضعف؛ لأنّه کیف نثبت أنّ المعروف والمشهور هو قضاء مستقل، هذا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سلّمنا أنّ المعروف والمشهور هو قضاء مستقل، هذا لا ینافی أن یُذکر تعلیلاً لحدیث الشفعة، فیبقی هذا علی ظهوره، ونقول أنّ ما نقله لنا عقبة بن خالد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ذیل لحدیث الشفعة، لکن کلامنا هو فی هذه الروایة، ثمّ لو ثبت عندنا أنّه قضاء مستقل؛ فحینئذٍ لا داعی لهذا البحث أصلاً؛ لأنّه ـــــ بحسب الفرض ـــــ ثابت أنه قضاء مستقل وصدر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کقضاءٍ مستقلٍ؛ وحینئذٍ بإمکان هذا المحقق أن یثبت مقصوده استناداً إلی هذا القطع أو الیقین بأنه صدر منه کقضاءٍ مستقل ویکون ظاهراً فی الحرمة التکلیفیة وتنتهی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کلامنا فی روایة عقبة بن خالد ما معناها ؟ وماذا نفهم منها ؟ وهل یجب أن یرفع الید عن ظهورها فی الارتباط والتعلیل، أو لا ؟ حتی لو تنزلنا وسلّمنا أنّ المشهور والمعروف هو صدور هذا الحدیث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کقضاءٍ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یتضمّن فقرتین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مرتبطة بباب الشفعة اصلاً، باعتبار أنّه یُفسّر الضرار بالإصرار علی الضرر، بیع الشریک لحصته المشاعة، سلّمنا أنّ فیها ضرر علی شریکه، لکن لیس فیها ضرار؛ لأنّ بیع الشریک لحصته لیس فیه إصرار علی الضرر، وإنّما یلحق الضرر بشریکه مرة واحدة من خلال بیع الحصة المشاعة، فإذا أردنا أن نطبّق الحدیث علی مسألة الشفعة، فالفقرة التی یمکن تطبیقها هی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مرتبطة بمسألة الشفعة؛ لأنّ مسألة الشفعة لیس فیها ضرار، وإن کان فیها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لماذا فی روایة عقبة بن خالد استُدل فی باب الشفعة بمجموع الأمرین،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لها بباب الشفعة ؟ وکأنّ هذا یرجع إلی منع تطبیق القاعدة علی مورد الشفعة، کأنّه إذا أردنا تطبیقها، فلابدّ أن نطبّقها بکلا فقرتیها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تطبیقها بلحاظ لا ضرر، لکن لا یمکن تطبیقها بلحاظ لا ضرار؛ لأنّه لا یوجد هنا إصرار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المفروض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ویستدل بلا ضرر علی الحکم فی باب الشفعة لوجود الضرر، لکن لا ضرار لا ارتباط لها بباب الشفعة، فکأنّه یرید أن یستنتج من هذا أنّ تطبیق القاعدة بکلا فقرتیها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الشفعة غیر ممکن، فیکون هذا مؤشراً علی أنّ القاعدة هی قاعدة مستقلة وغیر مرتبطة بباب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یُفهم من عبارته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الاستدلال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ذکر، لکن الا یحتمل أنّ الاستدلال علی حکم الشفعة بالقاعدة المؤلفة من هاتین الفقرتین لیس من باب أن یُقصد تطبیق لا ضرار أیضاً علی باب الشفعة، وإنّما یؤتی بهذه العبارة المؤلفة من فقرتین، باعتبار أنّ هذه القاعدة عُرفت بأنها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یُراد تطبیقها علی مورد، ویُعلل الحکم فی ذاک المورد بهذه القاعدة یُشار إلی تلک القاعدة بکلا فقرتیها، وإن کان ما ینطبق علی ذلک المورد هو إحدی الفقرتین وهی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یُشار إلی هذه القاعدة المشهورة والمعروفة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الیوم معروفة بهذا العنوان، وعندما یُراد الاستدلال بها علی مورد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المستدل به هو إحدی الفقرتین، وهذا شیء طبیعی وعادی أنّ القاعدة عندما تشتهر بشیء؛ فحینئذٍ یُعبّر عنها بهذا الذی اشتهرت به، وإن کان الاحتیاج لیس إلی کلتا الفقرتین، وإنّما الاحتیاج والتعلیل یکون بإحدی الفقرتین دون الفقرة الأخری، وهذا الاحتمال موجود، فعندما قال فی باب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علی هذا المورد ــــــ باب الشفعة ــــــ هو الضرر، لکن أشیر إلی ذلک بهذا الشکل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عقبة بن خالد التی ظاهرها الارتباط والتعلیل، هل هی حکمة، أو هی علّة ؟ هو یقول کلا الاحتمالین باطل،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تکون علّة للحکم فی باب الشفعة، وکذلک فی باب منع فضل الماء، وأیضاً لا یمکن أن تکون حکمة، ویستنتج من هذا عدم وجود ارتباط، ویثبت مقصوده الذی هو عدم الارتباط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باب الشفعة وباب منع فضل الماء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ویثبت بطلان هذین الاحتمالین بهذا الشکل،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الضرر علّة، فلازمه أن یدور الحکم مدار الضرر وجوداً وعدماً، فإن وجد الضرر وُجد الحکم بالشفعة، وإن لم یوجد الضرر فلا حکم بالشفعة، وهذا شأن العلّة، بینما ما نلاحظه أنّه لیس کذلک کما ذکرناه فی مقام النقل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موارد ثبوت الشفعة وبین تضرر الشریک ببیع شریکه لحصته المشاعة هی نسبة العموم والخصوص من وجه، یعنی فی بعض الأحیان یثبت حق الشفعة، لکن لا یوجد ضرر، وفی بعض الأحیان یکون هناک ضرر، لکن لا یثبت حق الشفعة؛ فحینئذٍ کیف یکون الضرر هو العلة لثبوت حق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الضرر هو العلة لثبوت حق الشفعة لکان دائراً مداره وجوداً وعدماً، فحیث یکون هناک ضرر یکون هناک حق الشفعة، وحیث ینتفی الضرر ینتفی حق الشفعة؛ لأنّ هذا هو مقتضی کونه علة، بینما الواقع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وینفی کونه حکمة بأنّ الحکمة صحیح أنّها لا یجب أن تکون موجودة دائماً، وهذا هو الفرق بین الحکمة والعلة، لکن نشترط أن تکون موجودة وجوداً غالبیاً حتی تصلح أن تکون حکمة، وأمّا إذا کان وجودها نادراً واتفاقیاً، فلا تصلح أن تکون حکمة، والمقام من هذا القبیل؛ لأنّ تضرر الشریک ببیع شریکه لحصته المشاعة هو حالة اتفاقیة نادرة، ولیست غالبة، حیث أنّ تضرر الشریک هو حالة نادرة وفی حالات خاصّة، وفی الحالات العادیة لا یتضرر الشریک؛ وحینئذٍ لا یصلح أن یکون حکمة، فکل من العلة والحکمة لا یصح، فبالنتیجة لا یوجد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أهم الوجوه التی ذُکرت فی المقام لإثبات استقلالیة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ارتباطه بباب الشفعة وعدم ارتباطه بباب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تسلیم توقف استفادة الحرمة التکلیفیة ــــــ التی هو یقولها فی تفسیر هذه القاعدة ــــــ من هذا الحدیث علی وروده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استفادة الحرمة التکلیفیة لا تتوقف علی وروده بشکلٍ مستقلٍ؛ بل یمکن أن نستفید الحرمة التکلیفیة حتی إذا ورد ذیلاً لحدیث الشفعة، وحتّی إذا ورد ذیلاً لحدیث منع فضل الماء؛ حینئذٍ لا داعی لإتعاب النفس وإثبات أنّ هذا الحدیث ورد بشکلٍ مستقلٍ؛ لأنّ ما نرید إثباته وهو الحرمة التکلیفیة علی رأیه لا یتوقف إثباته علی وروده کحدیث مستقل؛ بل یمکن إثباته أیضاً حتی لو لم یکن وارداً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استقلالیة الحدیث إطلاقاً لا یعنی انحصار تفسیره بالحرمة التکلیفیة؛ بل حتی إذا کان الحدیث مستقلاً وقاعدة مستقلة یمکن تفسیرها بالتفسیرات الأخری المذکورة من قبیل نفی الحکم الضرری، أو نفی الموضوع الضرری، أو نفی التدارک وأمثاله علی ما یأتی من تفسیر هذه القاعدة، هذه التفسیرات لا تتوقف علی أن یکون الحدیث مرتبطاً بمألة الشفعة، أو مسألة منع فضل الماء، وإن کانت هذه الاحتمالات تقوی عندما یکون هناک ارتباط، یعنی أنّ ارتباط تعلیل الحکم فی باب الشفعة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احتمال نفی الحکم الضرری، لکن لا یتوقف علیه، فحتی لو کانت القاعدة مستقلة أیضاً یمکن أن نفهم منها التفسیرات الأخری ولا ینحصر تفسیره علی تقدیر الاستقلالیة بالحرمة التکلیفیة کما یراه المحقق المذکور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هذا ما یقال بالنسبة إلی روایات الطائفة الثانیة التی هی الروایات التی تتعرض إلی أقضیة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فیها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وتبیّن أنّ الصحیح هو أنّ هذه الروایات غیر تامّة سنداً، فلا یمکن الاستدلال بها فی محل الکلام، لکنّ روایة عقبة بن خالد لو تمّت سنداً فما یثبت بها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کذیلٍ وتعلیلٍ لباب الشفعة وباب منع فضل الماء ولا یثبت بها أنّه وارد کحدیث مستقل، فإذا کانت هناک آثار تترتب علی الاستقلالیة والارتباط لا یمکن أن نرتب إلاّ الآثار المترتبة علی الارتباط لا علی الاستقلالیة</w:t>
      </w:r>
      <w:r>
        <w:rPr>
          <w:rFonts w:eastAsia="IRNazanin" w:cs="IRNazanin"/>
          <w:color w:val="111111"/>
          <w:sz w:val="28"/>
          <w:szCs w:val="28"/>
          <w:rtl w:val="true"/>
          <w:lang w:bidi="fa-IR"/>
        </w:rPr>
        <w:t>.</w:t>
      </w:r>
      <w:bookmarkStart w:id="304" w:name="pg4993_30201"/>
    </w:p>
    <w:p>
      <w:pPr>
        <w:pStyle w:val="BookText"/>
        <w:rPr/>
      </w:pPr>
      <w:bookmarkEnd w:id="304"/>
      <w:r>
        <w:rPr>
          <w:rFonts w:ascii="IRNazanin" w:hAnsi="IRNazanin" w:eastAsia="IRNazanin"/>
          <w:color w:val="111111"/>
          <w:sz w:val="28"/>
          <w:sz w:val="28"/>
          <w:szCs w:val="28"/>
          <w:rtl w:val="true"/>
          <w:lang w:bidi="fa-IR"/>
        </w:rPr>
        <w:t>الطائفة الثالثة وقلنا أنّها عبارة عن مراسیل لفقهاء ومحدّثین ذکروها فی کتبهم، مراسیل قد تختلف فی المتن، بعضهم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لا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أیضاً یقع التهافت فی هذه الطائفة بلحاظ أنّ بعضها یتضمن بعض الإضافات، وبعضها خالٍ من هذه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هو أنّ هذا التهافت إنّما یصح عندما نفترض أنّ الروایة واحدة وتتحدث عن واقعة واحدة ، لکن عندما تکون الروایات متعددة، والوقائع متعددة، کیف نحرز أنّ هذه المرسلات کلها تتحدث عن واقعة واحدة حتی نقول أنّ هذا الذی یضیف القید ینافی ویعارض ما یهمل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 تکون هی وقائع متعددة وصدرت فیها هذه الأحادیث المتعددة، فی مرة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قید، وفی مرّة أخری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تهافت بینها</w:t>
      </w:r>
      <w:r>
        <w:rPr>
          <w:rFonts w:eastAsia="IRNazanin" w:cs="IRNazanin"/>
          <w:color w:val="111111"/>
          <w:sz w:val="28"/>
          <w:szCs w:val="28"/>
          <w:rtl w:val="true"/>
          <w:lang w:bidi="fa-IR"/>
        </w:rPr>
        <w:t>.</w:t>
      </w:r>
    </w:p>
    <w:p>
      <w:pPr>
        <w:pStyle w:val="Heading2"/>
        <w:numPr>
          <w:ilvl w:val="1"/>
          <w:numId w:val="1"/>
        </w:numPr>
        <w:rPr/>
      </w:pPr>
      <w:bookmarkStart w:id="305" w:name="__RefHeading___Toc400572_774463916"/>
      <w:bookmarkStart w:id="306" w:name="_Toc102"/>
      <w:bookmarkEnd w:id="30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فی الدرس السابق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لإثبات المدّعی المتقدّم وهو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بشکلٍ مستقل، وقد تقدّم ما فی هذا الوجه، حیث قلنا أنّ هذ ناشئ من تخیّل أنّ المراد بالضرر هو الضرر الذی یحصل من الشریک عندما یبیع الحصّة المشاعة، بینما المراد من الضرر علی الظاهر هو الضرر الذی یحصل من نفس الشرکة، نفس الشرکة فیها ضرر بالنسبة إلی الشرکة الأول، الشرکة فی حدّ نفسها هی ضرر، بمعنی أنّ هذا سوف یکون له شریک علی نحو الإشاعة فی الأرض من دون أن یعرف هذا المشتری الجدید الذی باعه الشریک الآخر حصته المشاعة ولا یعرف ما هی خصوصیاته وما هی أخلاقه، وما هو تأثیر هذه الشراکة فی العین المشترکة بینهما،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یکون موجباً لنقص المال والأعمال، بمعنی أنّ حصة الشریک الأول سوف تکون مالیتها متضررة، بمعنی أنّ هذا یوجب نقصاً فی هذه المالیة، وهذا ضرر، لیس الملحوظ فی الضرر الملحوظ فی المقام هو الضرر الذی یسببه الشریک حتی یقال أنّ هذا الشریک قد لا یسبب ضرراً کما لو کان محسناً إلی شریکه ولیس مسیئاً إلیه، وإنّما الملحوظ هو الضرر الناشئ من نفس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أنّ هذا الضرر لیس دائمیاً، فلا أقل من أنه غالبی، وإذا کان ضرراً غالبیاً فما الضیر فی أن نقول أنّ الضرر حکمة لتشریع حق الشفعة، قد نفترض أنه یتخلّف فی بعض الأحیان، وهذا لا یُعد مشکلة، فهذا هو شأن الحکمة، لا نقول أنه علّة یدور الحکم مدارها وجوداً وعدماً، فإذا لم یکن هناک ضرر لابدّ أن لا یثبت حق الشفعة، وإنّما نقول یکون حکمة، والضرر له موجود غالباً فی معظم الحالات؛ لأنّ المراد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حکمة للتشریع فی مورد الشفعة، فیکون حاله حال موارد الحکمة التی یذکروها، مثل اختلاط المیاه بالنسبة إلی تشریع العدّة، أو مثلاً فی بعض الروایات یقول أنّ التفقه فی الدین هو الحکمة من تشریع الحج، فلیکن الضرر فی محل الکلام أیضاً حکمة فی تشریع حق الشفعة، فعدم وجود الضرر وعدم تحقق الضر فی بعض الموارد لا یضر فی ثبوت حق الشفعة حتی فی ذلک المورد؛ بل قد یُدّعی أنّ المطلب أکثر من هذا ولیس فقط أنّ الضرر غالبی، فقد یُدعی أنّ فی المقام إذا فُسّر بالتفسیر السابق یکون دائمیاً لا غالبیاً، باعتبار النکتة التی ذکرناها من أنّ الشرکة مع الشخص المجهول الذی لا تُعرف خصوصیاته تکون موجبة لنقص فی مالیة حصة الشریک الأول، فقد یقال أنّ الضرر دائمی موجود فی کل شرکةٍ، کلما باع الشریک حصّته المشاعة أوجب ضرراً بالنسبة إلی شریکه، فیثبت له حق الشفعة، ویُعلل بالضرر؛ لأنّ الضرر دائم؛ وحینئذٍ یدخل فی باب العلة لا فی باب الحکمة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الدعوی لیست تامّة؛ لأنّه بالرغم من هذا نحن نلتزم ویلتزم الفقهاء بثبوت حق الشفعة حتی فی التی لا یوجد فیها هذا النقص، فیمکن تصوّر حالات حتی هذا النقص فی المالیة لا یکون موجوداً کما إذا فرضنا أنّ المشتری للحصة کان معلوماً وخصوصیاته معلومة وکان محسناً ویترتب علی الشرکة معه منفعة بعکس الشریک الأول البائع، یمکن فرض حالة من هذا القبیل مع ذلک یُلتزم بثبوت حق الشفعة، وهذا معناه أنّ الضرر لیس دائمیاً، لم یؤخذ فی ثبوت حق الشفعة باعتباره علّة، وإنما یؤخذ باعتبار أنه حکمة، فالقول بأنه دائمی لیس واضحاً، لکن علی الأقل نقول بأنّه غالبی لا أنه اتفاقی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ضوء هذا قال لا یمکن فرضه علّة؛ لأنّ الحکم لا یدور مداره وجوداً وعدماً، وکذلک لا یمکن فرضه حکمة؛ لأنه أمر اتفاقی ولیس غالبیاً أو کثیر التحقق، کلا ؛ بل هو کثیر التحقق وغالبی، فیمکن فرض کونه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حکمة فی مورد الشفعة لازمه أن یقال أنّ الضرر فی باب الشفعة یکون حکمة، لکنه فی باب مورد قصة سمرة بن جندب یکون علّة؛ لأنّ الضرر هناک ضرر شخصی لا نوعی، ویکون علة لثبوت الحکم هناک، فإذا کان الضرر فی محل کلامنا فی باب الشفعة حکمة، یلزم أن نلتزم بتعدد المعنی، بمعنی أنّ الضرر فی موردٍ یکون علةً، وفی مورد آخر یکون حکمة باختلاف التطبیقات والموارد؛ لأنّ القاعدة واحدة قاعدة نفی الضرر، لکن عندما نطبّق هذه القاعدة، الضرر فی بعض الموارد یکون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بذلک، أو لا یمکن ؟ مسألة کون الضرر علّة أو کونه حکمة ترتبط بالبحث الذی یقول هل المراد بالضرر هو الضرر الشخصی، أو یراد به الضرر النوعی ؟ وهناک أقوال وکلام فی المسألة ، هناک من یری أنّ الضرر فی هذه القاعدة هو الضرر الشخصی بلا تفصیل، وهناک من یری أنّه الضرر النوعی بلا تفصیل أیضاً، وهناک من یفصّل بین العبادات والمعاملات، فالتزم بأنّ الضرر فی العبادات شخصی، بینما الضرر فی المعاملات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أنّ الضرر شخصی،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أنّ الضرر شخصی،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بحسب ما یصرح به فی قاعدة لا ضرر یقول أنّ الضرر شخصی ، المراد من أنّ الضرر الشخصی ما هو، وأنّ الضرر النوعی وما هو المراد مرتبط بقضیة أنّ الضرر حکمة أو علة، إذا قلنا أنّ الضرر حکمة، فهذا یعنی أنّ الضرر نوعی، بمعنی أنّه لا یشترط فی ثبوت الحکم وجود الضرر فی جمیع الموار، فالضرر الذی یسبب الحکم ویکون منشئاً للحکم هو الضرر النوعی، ولو لم یکن موجوداً فی مورد تطبیق تلک القاعدة، أمّا کون الضرر علّة فیعنی أنّ الضرر شخصی، فإن وجد الضرر یثبت الحکم، وإن لم یوجد الضرر لا یثبت الحکم، ولیس من المعقول أن نثبت الحکم فی موردٍ لا یوجد فیه الضرر إذا کان الضرر علة؛ لأنّ هذا یعنی تحقق المعلول دون علته، ومن هنا یکون الحکم تابعاً لوجود علته، أی تابعاً لوجود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العلّة والحکمة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تارة یمکن تصوّر حالات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 الذی یحصل للشخص، ولا یُقصد بالشخص هو شخص المکلف، وإنّما الشخص الأعم من شخص المکلف أو شخص المعاملة، ففی بعض الأحیان قد ترتبط القضیة بالمعاملة لا بالمکلف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الضرر الذی یحصل للشخص الأعم من شخص المکلّف أو شخص المعاملة فیه 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الضرر الحاصل للشخص موجباً لرفع حکمٍ، أو إثباته بالنسبة إلی ذلک الشخص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الضرر الحاصل للشخص موجباً لرفع حکمٍ، أو إثباته بالنسبة إلی ذلک الشخص ولغیره الذی لم یحصل له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یحصل لأشخاص من نوعٍ معیّن أعم من أن یُراد بهم أشخاص المکلّفین، أو اشخاص المعاملات، أو أی شیء آخر من هذا القبیل، وهذا الضرر الذی یحصل لهؤلاء الأشخاص یکون موجباً لرفع حکمٍ أو إثباته بالنسبة إلی نفس الاشخاص الذین حصل لهم هذا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الذی یحصل لهؤلاء الأشخاص یکون موجباً لرفع حکمٍ، أو إثباته بالنسبة إلی نفس الاشخاص الذین حصل لهم هذا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ممّن لم یحصل لهم ذلک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 الأربعة فی صورتین منها، وهی الصورة الأولی والصورة الثالثة، العلّیة فیها واضحة، الاستناد فیها واضح بلا حاجة إلی توسط شیءٍ، فیقال فی الصورة الأولی أنّ الحکم یثبت لهذا الشخص بسبب هذه العلة، ویستند الحکم الثابت لهذا الشخص إلی ذلک الشیء؛ لأننا قلنا أنّ الضرر یعرض علی الشخص ویکون موجباً لثبوت حکم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یستند إلی الضرر استناداً مباشراً وبلا واسطة، فیمکن تعلیل الحکم بالضرر فی ذلک المورد الخاص، فلا مشکلة فی هذه الصورة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الصورة الثالثة أیضاً لا توجد مشکلة، ضرر یلحق أشخاص من نوعٍ ویکون موجباً لثبوت حکمٍ فقط لأولئک الأشخاص، هنا العلیّة والاستناد بلا توسط شیء، فیکون الحکم ثابتاً لأولئک الأشخاص معللاً بالضرر المفروض وجوده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الضرر یکون من باب العلة ولیس من باب الحکمة، فإذا انتفت العلّة ینتفی الحکم؛ ولذا لا یکون هذا الحکم ثابتاً بالنسبة إلی شخصٍ آخر لا یوجد فیه الضرر، أو بالنسبة إلی أشخاص آخرین لا یوجد فیهم الضرر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الصورة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العلّیة والإسناد لابدّ فیها من الواسطة، بمعنی أنّ إثبات الحکم فی غیر مورد الضرر لا یمکن تعلیله بالضرر؛ لأنّ هذا یعنی ثبوت المعلول من دون علّة، ولا یمکن إسناده إلی الضرر الغیر موجود فیهم، هذا غیر معقول، الاستناد لابدّ أن یکون بلا واسطة، وذکروا الواسطة، ویقال أنّ الضرر الذی یحصل بالنسبة إلی هذا الشخص قد یوجب فی بعض الأحیان معنیً فی غیره، وذاک المعنی هو الذی یستوجب ثبوت الحکم فی الغیر، هذا العلیة والاستناد بالواسطة، فیکون الضرر الحاصل فی هذا یوجب ما یقتضی ثبوت هذا الحکم فی غیره، فلا یمکن أن نعلل ثبوت الحکم فی الغیر بالضرر مباشرة، وإنّما الذی یمکن هو أن نعلل ثبوت الحکم فی الغیر، لکن بواسطة، باعتبار أنّ الضرر فی حق هذا یوجب تحقق شیء فی غیره، یکون هذا سبباً لثبوت الحکم أیضاً فی حق الغیر، وإن لم یکن فیه ضرر، وهذا هو شأن موارد الحکمة، فرضاً فی خیار الغبن الذی یستدل به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التعلیل بالضرر هنا هو بالواسطة، یعنی فی بعض الأحیان المعاملة لا یوجد فیها ضرر، هی معاملة غبنیة، باع بأقل من السعر المتعارف، أو اشتری بأکثر من السعر المتعارف، لکن بعض الأحیان لا یوجد فیها ضرر کما إذا فرضنا عدم وجود طالب لهذه السلعة، وکان بقاءها عنده یوجب ضرراً له، فیبیعها بأقل من سعرها، المعاملة غبنیة، لکن لیس فیها ضرر، هنا یُلتزم بثبوت خیار الغبن ویُستدل لها بالضرر مع أنه لا یوجد ضرر، هذا الاستناد إلی الضرر لابد أن یکون استناداً بالواسطة، بمعنی أن تحقق الضرر فی نصف المعاملات الغبنیة یوجب ما یقتضی ثبوت الخیار حتی فی غیر تلک المعاملات الغبنیة التی یتحقق فیها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یراد أن یقال أنّ القاعدة فی مقام تمییز الحکمة من العلّة هو أنّ الصورة الأولی والثالثة الضرر فیها یدخل فی باب العلة، بینما فی الصورة الثانی والرابعة الضرر فیها یدخل فی باب الحکمة، والمائز هو أنّ فی کل مورد یمکن أن نسند الحکم إلی الضرر مباشرة فی جمیع الموارد التی یثبت فیها الحکم یکون من باب العلّة، والضرر ضرر شخصی، وفی الموارد التی لا یمکن فیها الإسناد إلاّ بالواسطة، فیدخل فی باب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الضرر الشخصی والضرر النوعی من جهة، وبین الحکمة وبین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الکلام هو أنّه فی کل مورد یکون الضرر من باب العلّة فالضرر یکون ضرراً شخصیاً یدور الحکم مداره وجوداً وعدماً، وفی کل موردٍ یکون الضرر فیه من باب الحکمة الضرر لابد أن یکون الضرر ضرراً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الضرر النوعی موجود بالنسبة إلی نوع المکلفین فی بعض الأحیان، أو بالنسبة إلی نوع المعاملات فی بعض الأحیان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نرجع إلی الوجه الثالث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یبدو من هذا الکلام أننا لا نشترط حتی الغالبیة، فلیس بالضرورة أن یکون تحقق الضرر غالبی فی تحقق الحکمة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ضوئه قال فی محل الکلام بأنّ الضرر اتفاقی فی باب الشفعة، وهذا لا یصلح أن یکون حتی حکمة، فضلاً عن أن یکون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الکلام المتقدّم حتی الغالبیة لیست شرطاً؛ لأنّه بناءً علی هذا البیان یکفی فی کون الضرر حکمة أن یتحقق الضرر ولو فی بعض المصادیق، ولو فی بعض الشخاص، أو فی بعض المعاملات، ویکون الضرر فی ذلک البعض موجباً لوجود ما یقتضی ثبوت الحکم فی غیره، سواء کان هذا هو عبارة عن نصف المعاملات، أو نصف المکلفین، أو کان هو عبارة عن القسم الأقل من المعاملات، هذه قضیة ثبوتیة نتکلّم عنها لا إثباتیة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 الدلیل علی ثبوت خیار الغبن فی جمیع المعاملات الغبنیة، سواء کان فیها ضرر، أو لم یکن فیها ضرر، وعُلل ثبوت الخیار فی جمیع المعاملات الغبنیة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هکذا حالة نحن مجبورین، یعنی مقام الإثبات یساعد علی هذا الفرض الثبوتی، وهو أن نقول أنّ تعلیل ثبوت الخیار فی جمیع المعاملات الغبنیة بالضرر بالرغم من أنه فی معظم المعاملات الغبنیة لا یکون هناک ضرر، لا یمکن أن یکون إلا علی اساس ما ذُکر، یعنی علی اساس أنّ الشارع اکتفی فی ثبوت الخیار فی الجمیع بکون بعض المعاملات فیها ضرر، المعاملة الغبنیة تکون موجبة للضرر؛ لأنّه هناک وُجد ما یقتضی ثبوت خیار الغبن فی سائر المعاملات، فیلتزم بثبوت خیار الغبن فی الجمیع کما تدل علیه الأدلة، ویُعلل بالضرر کما تدل علیه الأدلة بناءً علی الاستدلال علی خیار الغبن بقاعدة لا ضرر، لکنّه یُفسّر بهذا التفسیر الثبوتی وهو أن یقال أنّ التعلیل والاستناد یکون مع الواسطة، بمعنی أنّ ثبوت الضرر فی بعض المعاملات الغبنیة یکفی لثبوت خیار الغبن فی جمیع المعاملات الغبنیة وإن لم یلزم منها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الذی یصحح الاستناد بالواسطة، والعلّیة بالواسطة لا یُشترط فیه أن یکون فی معظم الحالات، لو فرضنا أنه کان فی نصف الحالات وأوجب ما یقتضی ثبوت الخیار فی الجمیع أیضاً یلتزم به ویقال أنّ هذا من باب الحکمة، لو کان ثابتاً فی أقل من النصف أیضاً نفس الشیء، الغالبیة لیست شرطاً لدخول المقام فی باب الحکمة، ومنه یظهر الملاحظة الثانیة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الملاحظة الأولی قلنا أنّ الضرر فی باب حق الشفعة وإن لم یکن دائمیاً، فهو ضرر غالبی،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تخریجه علی اساس الحکمة؛ لأنّه قال أنّ الحکمة لابد أن یکون الضرر فیها غالبیاً لکن هو أدعی أنه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 قلنا أنه لیس اتفاقی، وإنما هو غالبی؛ لأنّ الضرر الملحوظ لیس هو الضرر الذی یصدر من الشریک، وإنّما هو الضرر الذی ینشأ من أصل الشرکة، وهذا یکون جواباً ثانیاً، وهو أنّه من قال أنّ دخول الضرر فی باب الحکمة یُشترط فیه أن یکون الضرر غالبیاً ؟ بل یکفی أن یکون اتفاقیاً، إذا کان اتفاقیاً أیضاً هو قد یکون موجباً لوجود ما یقتضی ثبوت الحکم فی جمیع الموارد إذا ساعد علیه مقام الإثبات</w:t>
      </w:r>
      <w:r>
        <w:rPr>
          <w:rFonts w:eastAsia="IRNazanin" w:cs="IRNazanin"/>
          <w:color w:val="111111"/>
          <w:sz w:val="28"/>
          <w:szCs w:val="28"/>
          <w:rtl w:val="true"/>
          <w:lang w:bidi="fa-IR"/>
        </w:rPr>
        <w:t>.</w:t>
      </w:r>
      <w:bookmarkStart w:id="307" w:name="pg4993_30207"/>
    </w:p>
    <w:p>
      <w:pPr>
        <w:pStyle w:val="Heading2"/>
        <w:numPr>
          <w:ilvl w:val="1"/>
          <w:numId w:val="1"/>
        </w:numPr>
        <w:rPr/>
      </w:pPr>
      <w:bookmarkStart w:id="308" w:name="__RefHeading___Toc400574_774463916"/>
      <w:bookmarkStart w:id="309" w:name="_Toc103"/>
      <w:bookmarkEnd w:id="307"/>
      <w:bookmarkEnd w:id="30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انتهینا من المقام الثانی الذی وقع فیه الکلام عن التهافت فی الروایات بطوائفها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ندخل فی المقام الثالث فی هذا البحث، والکلام فی هذا المقام یقع فی مفردات هذه القاعدة وما هو معناها ؟ القاعدة فیها مفردتان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فیقع الکلام فی بیان معنی الضرر وبیان معنی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تارة یقع فی مادة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مادة للضرر وللضرار؛ بل هی مادة لغیرهما أیضاً کالإضرار الذی لم یرِد فی القاعدة، لکن نتکلّم عن مادة هذه المشتقات کلّها، والمادة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أخری یقع الکلام فی الهیئة الإفرادیة للضرر، والهیئة الإفرادیة للضرار، ما هو المقصود بالضرر ؟ وما هو المقصود بالضرر ؟ فی البحث الأول نتکلّم عن المادة التی هی مادة لکل هذه المشتقات ولغیرها أیضاً من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البحث الثانی نتکلّم عن الهیئة الإفرادیة للضرر، والهیئة الإرادیة للضرار، والبحث الثالث وهو المهم یقع الکلام فی الهیئة الترکیبیة للجملتین اللتین تتألف منهما القاعدة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مادة هذه المشتقات، اللّغویون یذکرون معانٍ کثیرة لهذه المادة، أکثر شیء رکّز علیه اللّغویون هو النقص کمعنی لهذه المادة، وذکروا معانٍ أخری غیر النقص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 أو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یشبه ذلک أیضا ًنص علیه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یدخُلُ فی الشیء،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ضَرَرٌ فی ماله</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یُفرق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الضَرّ یجعله فی مقابل النفع، </w:t>
      </w:r>
      <w:r>
        <w:rPr>
          <w:rStyle w:val="FootnoteAnchor"/>
          <w:rtl w:val="true"/>
        </w:rPr>
        <w:footnoteReference w:id="149"/>
      </w:r>
      <w:r>
        <w:rPr>
          <w:rFonts w:ascii="IRNazanin" w:hAnsi="IRNazanin" w:eastAsia="IRNazanin"/>
          <w:color w:val="111111"/>
          <w:sz w:val="28"/>
          <w:sz w:val="28"/>
          <w:szCs w:val="28"/>
          <w:rtl w:val="true"/>
          <w:lang w:bidi="fa-IR"/>
        </w:rPr>
        <w:t xml:space="preserve">  فیکون مصدراً، بینما الضُر یعتبره أسم مصدر، ویُفسرّها أیضاً بسوء الحال</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بعض اللّغویین بأنّ الضر ضد النفع، والضُر ـــ بالضم ــــ الهزال وسوء الحال، </w:t>
      </w:r>
      <w:r>
        <w:rPr>
          <w:rStyle w:val="FootnoteAnchor"/>
          <w:rtl w:val="true"/>
        </w:rPr>
        <w:footnoteReference w:id="151"/>
      </w:r>
      <w:r>
        <w:rPr>
          <w:rFonts w:ascii="Amiri" w:hAnsi="Amiri" w:eastAsia="Amiri" w:cs="Amiri"/>
          <w:color w:val="111111"/>
          <w:sz w:val="28"/>
          <w:sz w:val="28"/>
          <w:szCs w:val="28"/>
          <w:rtl w:val="true"/>
          <w:lang w:bidi="ar-SA"/>
        </w:rPr>
        <w:t xml:space="preserve">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ما کان من سوء حالٍ وفقرٍ وشدّةٍ فی بدنٍ، فهو ضُر، وما کان ضدّاً للنفع، فهو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مصدراً، بینما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أسم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المعانی المهمّة التی ذُکرت فی کلمات اللّغویین، وقد تُذکر لهذه الکلمة معانی أخری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ـــــ والله العالم ـــــــ أنّ هذه لیست معانی لهذه المادة وانما هی أشبه بالمصادیق لمعانیها، وتعارف عند اللّغویین أن یذکروا مصادیق لغرض تقریب المفهوم، وکأنّهم یفسّرون الکلمة بالمصادیق بینما المقصود لیس هو أنّ هذه هی مفهوم هذه الکلمات وإنما مفهومها شیء آخر وتذکر هذه المصادیق من باب التوضیح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العمی لیس هو عبارة عن الضرر، وإنّما مفهوم الضرر شیء آخر غیر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مفهومه النقص والعمی مصداق للنقص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مفهومه سوء الحال وهذه الأمور التی یذکروها هی مصداق لسوء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المعانی التی تذکر من هذا القبیل، ومن هنا هناک معانٍ یمکن اعتبارها معانی أساسیة بالنسبة لکلمة الضرر، وهی منحصرة تقریباً فی معنیین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هذه المعانی التی لها طابع عام یمکن إرجاعه إلی أحد هذین المعنیین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ذُکرت فی کلمات اللّغویین یمکن إرجاعها إلی الضیق، إذا قلنا أنّ الضیق هو المعنی الأساسی لکلمة الضرر، والحرج أیضاً ذُکر وأیضاً یمکن إرجاعه إلی الضیق، وذُکر سوء الحال ویمکن إرجاعه إلی النقص، فإنّ سوء الحال یعتبر نقصاً بمعنیً من المعانی، بالنتیجة المعانی التی ذُکرت لمادة الضرر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هذان معنیان أساسیان فی محل الکلام،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مادة الضرر موضوعة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الذی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هل لها أوضاع مستقلة ؟ هل المقام من باب تعدد الأوضاع، وبالتالی ینتج لنا الاشتراک اللّفظی ؟ بمعنی أنّ المادة مشترکة اشتراکاً لفظیاً بین هذین المعنیین، أو بین معانی ثلاثة، أو أنها لیست مشترکة اشتراکاً لفظیاً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یوجد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عدم وجود اشتراک لفظی، وأنّ المعنی هو النقص فقط، کما نصّ علی ذلک الکثیر من اللّغویین، والمراد بالنقص هو نقص الشیء عمّا ینبغی أن یکون علیه، فکل شیءٍ له حالة خاصة ینبغی أن یکون علیها، إذا نقص عن تلک الحالة، هذا یعتبر نقصاً وضرراً، فالنقص هو أن ینقص الشیء عن الحالة التی یجب أن یکون علیها، هنا نعمم النقص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النقص قد یکون فی الدراهم والدنانیر ــــــ مثلاً ــــــ وقد یکون فی سوء الحال، فی مرضٍ، المرض یعتبر نقصاً؛ لأن الإنسان ینبغی أن یکون علی حالة معینة، إذا نقص عن هذه الحالة وصار مریضاً؛ حینئذٍ یکون نقصاً فیه، أو قُطعت قدمه، فهذا نقص فیه وضرر؛ لأنّه حلاف الحالة التی ینبغی أن یکون علیها؛ بل یمکن تعمیمه حتی لعدم مراعاة حقوق الآخرین، فیمکن أن یُجعل ضرراً بمعنی النقص؛ لأنّ هناک ینبغی أن یکون هناک حالة یتمتع فیها الإنسان بحقوق معینة، فإذا سُلب منه هذا الحق ینبغی أن یکون هذا ضرراً بمعنی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هو مفهوم عام یشمل کل هذه الحالات وغیر هذه الحالات أیضاً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بأن نقیّد هذه المعانی بعضها ببعض، بمعنی أن نقول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فی الحقیقة هو النقص الذی یکون سبباً لحصول حالة الضیق والحرج لا أن نهمل المعنی الثانی وهو الضیق ونقول المراد بالضرر هو النقص ونعمم النقص لکل الحالات التی قد تشمل حتی حالة الضیق، وإنما نقید أحدهما بالآخر،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للنقص الذی یکون منشئاً لحصول الحرج أو حصول الضیق،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النقص لیس ضرراً ما لم یُسبب ضیقاً وحرجاً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 عندما یفقد مقداراً قلیلاً جداً لا یساوی واحد بالملیون أو أکثر من أمواله، هذا نقص فی ماله بالنتیجة، لکنّه لیس ضرراً؛ لأنّه لا یسبب له ذلک النوع من الضیق والحرج النفسی؛ فلذا لا یصدق علیه أنه ضرر، کما أنّه من ناحیة أخری ما یُسبب الضیق والضرر وحده من دون أن یکون نقصاً هذا أیضاً لا یکون ضرراً، وهذا واضح لیس کل ما یسبب الضیق والحرج النفسی یقال أنه ضرر، وإنّما الضرر مأخوذ فیه النقص بلا إشکال،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هو مفهوم یُنتزع من النقص الحاصل إذا کان منشئاً وموجباً لحصول الضیق والحرج النفسی، فیُطعّم أحد المعنیین بالآخر بهذا النحو، وکأنّ من فسّر الضرر بالنقص ـــــ بناءً علی هذا الرأی ـــــ لاحظ جانباً من جوانب المعنی وهو النقص، فأنه لابدّ منه، والذی یُفسّره بالضیق هو أیضاً یلاحظ جانباً فقط من جوانب المعنی وهو ما یسببه النقص من ضیق وحرج، بینما الصحیح بناءً علی هذا الرأی هو أن یُطعم أحدهما بالآخر ویُجمع بین التفسیرین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هو عبارة عن النقص الحاصل الذی یکون موجباً لحصول نوعٍ من الحرج والضیق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علی الرأی الثانی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یکون هناک نقصاً وهذا النقص لا یسبب الضیق والحرج، ولکنّه لا إشکال فی صدق الضرر علیه ممّا یکشف هذا عن أنه لابدّ من تفسیر الضرر بالنقص من دون تقییده بما إذا کان منشئاً لحصول الضیق والحرج کما إذا فرضنا حصلت حالة والشخص لا یعلم بها، نقص فی أمواله أو احترقت داره، لکنّه لا یعلم بها، هنا حصل نقص فی أمواله بلا إشکال، لکنه باعتبار أنه لا یعلم لا یسبب له الضیق والحرج، ولا إشکال هنا فی صدق الضرر، لکنّ هذا الضرر لم یکن منشئاً لحصول الحرج والضیق النفسی بالنسبة إلیه،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نرفع الید عن هذا القید ونقول أنّ الضرر هو مطلق النقص، سواءً أوجب ضیقاً، أو لم یوجب ضیقاً وحرجاً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فی صدق مفهوم الضرر أنّه یشترط أن یکون النقص مؤدیاً إلی الحرج والضیق الفعلی، وإنّما أن یکون موجباً للحرج والضیق النفسی ولو علی مستوی الاقتضاء والشأنیة، فإنّ احتراق الدار، ولو کان لا یعلم به هذا الشخص، هو من شأنه أن یکون موجباً للضیق وللحرج، وفیها اقتضاء ذلک، ولو لم تکن موجبة له بالفعل، باعتبار جهله بتلک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صدق الضرر فی المقام من دون أن یکون ذلک منافیاً لهذا الرأی الثانی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النفع فی مقابل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فی الضرر بناءً علی هذا الرأی نقول هو عبارة عن النقص الحاصل فی المال وفی النفس وفی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الذی یکون موجباً للضیق والحرج النفسی، النفع فی قباله، یعنی یکون هو عبارة عن ما یقابل النقص الذی هو الزیادة عن الحد الطبیعی، قلنا أنّ الأشیاء فی حالتها الطبیعیة ینبغی أن تکون علی حالة معینة، إذا نقصت هذا نقص وضرر، وإذا زادت عن تلک الحالة التی ینبغی ان تکون علیها، هذا یعتبر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هو الزیادة، لکن هل النفع هو عبارة عن مطلق الزیادة ؟ أو هو زیادة خاصة ؟ بناءً علی هذا الرأی أیضاً ینبغی تقیید الزیادة بما إذا کانت توجب نوعاً من الانشراح النفسی فی قبال ما یوجبه النقص من ضیقٍ نفسی، فهذه زیادة توجب نوعاً من الانشراح النفسی حتی یصدق علیه النفع، أمّا مجرّد زیادة بمقدارٍ معیّن من دون أن یکون ذلک موجباً للانشراح النفسی، هذا قد یُستشکل فی صدق النفع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مادة ضرر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أنّ المادة التی نتکلّم عنها فی موردین یکون معناها النقص ولا تُطلق علی موارد الضیق والحرج والشدّة، وإنما فقط تطلق علی موارد النقص، المادة المجرّدة والمادة فی باب الإفعال یعنی الإضرار، الضرر والإضرار یُستعمل فی موارد النقص، فیکون هناک ضرر، أو یکون هناک إضرار إذا أدخل النقص فی غیره؛ حینئذٍ یقال هذا إضرار، ولا تُطلق المادة فی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الضیق، وإنّما فقط هی تستعمل فی النقص، بینما فی باب المفاعلة کــ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المطلب ینعکس، بمعنی أنها تستعمل فی الضیق والشدّة ولا تستعمل بمعنی النقص، ویُمثل لذلک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هؤلاء لم یتخذوا المسجد لإلحاق نقصٍ فی أموال المسلمین أو فی أبدان المسلمین، أو فی نفوسهم، الضرار من باب المفاعلة،، وإنّما اتخذوا مسجداً للتضییق علی المسلمین لیمنعوهم من بعض الأمور، فهنا استعملت فی الضیق ولم تستعمل فی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المطلب هکذا، هنا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باب المفاعلة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هذه القصة ما کان سمرة بن جندب یُلحق نقصاً فی مال الأنصاری، أو فی بدنه، أو فی نفسه، وإنّما ألحق به ضیقاً وسبب له الحرج ولیس هناک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المادّة واحدة عندما تحققت فی المجرّد وفی باب الإضرار استُعملت فی النقص ولیس فی الضیق، لکن فی باب المفاعلة استعملت فی الضیق دون النقص، فمن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مؤشر علی عدم صحّة الرأی الأول الذی یقول أنّ المادة معناها النقص فقط مع تعمیم النقص لکل هذه الموارد، فیقال إنّ هذه المادة المتحققة فی المفاعلة استُعملت فی بعض الموارد ولا یُراد بها النقص، وإنّما یُراد بها التضییق وإیقاع الغیر فی الحرج، هذا قد یکون مؤشراً علی تعدد الوضع، أی علی الاشتراک اللفظی وأنّ المادة موضوعة بوضعین، موضوعة للنقص وموضوعة للضیق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الرأی الأول یجیب عن هذا الاعتراض،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لیست هکذا؛ بل نری أنّ المادة فی المجرّد وفی باب الإفعال کما استعملت فی النقص استعملت فی الضیق وإیقاع الغیر فی الضیق والحرج، کما أنّ المادة فی باب المفاعلة کالضرار والمضارة کما استعملت فی باب الضیق أیضاً استعملت فی باب النقص، فالأمر لیس کما ذُکر، والمادة تستعمل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یضروکم إلاّ أذی بناءً علی أنّ المقصود بالأذی هو الضیق والحرج، هذه تدخل فی القسم الأول، یعنی أنّ المادة هنا مجرّدة، أو بمعنی الإضرار من باب الإفعال، وهنا استعملت فی الضیق لا فی النقص، خلاف ما کان یُدّعی من أنّها تستعمل دائماً فی النقص لا فی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باب المفاعلة الثانی الذی أدُعی أنّها دائماً تستعمل فی الضیق یقال أنّه قد تستعمل فی بعض الأحیان فی النقص لا فی موارد الضیق فقط،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وصیةٍ أو دینٍ غیر مضارٍ</w:t>
      </w:r>
      <w:r>
        <w:rPr>
          <w:rFonts w:ascii="IRNazanin" w:hAnsi="IRNazanin" w:eastAsia="IRNazanin"/>
          <w:color w:val="111111"/>
          <w:sz w:val="28"/>
          <w:sz w:val="28"/>
          <w:szCs w:val="28"/>
          <w:rtl w:val="true"/>
          <w:lang w:bidi="fa-IR"/>
        </w:rPr>
        <w:t xml:space="preserve"> هذه من باب المفاعلة وهنا استعملت فی النقص لا فی الضیق والحرج النفسی، هنا استعملت للنقصٍ فی المال،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الرأی الأول یبقی محافظاً علی رأیه الذی یقول أنّ المادة موضوعة للنقص، وهذا النقص یکون موجوداً ومتحققاً فی کل المعانی الأخری؛ لأننا نعمم هذا النقص تعمیماً یشمل کل هذه الموارد، النقص فی العین الخارجیة، والنقص فی المال، وحتی النقص فی حقٍ من الحقوق من قبل الآخرین الذی لیس فیه نقص مادی، وإنما سلب حقٍ من حقوقه، هذا أیضاً یعتبر نقصاً؛ لأنّ المراد بالنقص هو النقص عن الحالة التی ینبغی أن یکون علیها الشیء</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الرأی الثانی هو اساساً یُطعّم أحد المعنیین بالمعنی الآخر، ففی کل هذه الموارد عندما یکون هناک نقص، ویکون هذا النقص موجباً لنوعٍ من سلب الراحة ونوع من الحرج والضیق النفسی یصدق علیه الضرر، وهذا موجود فی کل هذه الموارد هناک نقص، وهذا النقص یکون موجباً للضیق والحرج، ولو کان هذا النقص باعتبار سلب حقٍ من الحقوق، فهو بالنتیجة نقص؛ لأنه ینبغی أن یتمتع بهذا الحق، فسلبه منه یعتبر نقصاً وضرراً ویوجب الضیق والحرج النفسی بالنسبة إلیه </w:t>
      </w:r>
      <w:r>
        <w:rPr>
          <w:rFonts w:eastAsia="IRNazanin" w:cs="IRNazanin"/>
          <w:color w:val="111111"/>
          <w:sz w:val="28"/>
          <w:szCs w:val="28"/>
          <w:rtl w:val="true"/>
          <w:lang w:bidi="fa-IR"/>
        </w:rPr>
        <w:t>.</w:t>
      </w:r>
      <w:bookmarkStart w:id="310" w:name="pg4993_30213"/>
    </w:p>
    <w:p>
      <w:pPr>
        <w:pStyle w:val="Heading2"/>
        <w:numPr>
          <w:ilvl w:val="1"/>
          <w:numId w:val="1"/>
        </w:numPr>
        <w:rPr/>
      </w:pPr>
      <w:bookmarkStart w:id="311" w:name="__RefHeading___Toc400576_774463916"/>
      <w:bookmarkStart w:id="312" w:name="_Toc104"/>
      <w:bookmarkEnd w:id="310"/>
      <w:bookmarkEnd w:id="31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الکلام فی عدم النفع وعدم الربح، هل یصدق علیه الضرر بمعناه اللّغوی، أو لا ؟</w:t>
      </w:r>
    </w:p>
    <w:p>
      <w:pPr>
        <w:pStyle w:val="BookText"/>
        <w:rPr/>
      </w:pPr>
      <w:r>
        <w:rPr>
          <w:rFonts w:ascii="IRNazanin" w:hAnsi="IRNazanin" w:eastAsia="IRNazanin"/>
          <w:color w:val="111111"/>
          <w:sz w:val="28"/>
          <w:sz w:val="28"/>
          <w:szCs w:val="28"/>
          <w:rtl w:val="true"/>
          <w:lang w:bidi="fa-IR"/>
        </w:rPr>
        <w:t>هنا یُلاحظ أنّ الضرر تارة یکون ضرراً مطلقاً إذا لم یکن ضرراً إضافیاً ومقیداً، الضرر المطلق من قبیل أن یغرق مال الإنسان، أو یحترق، فی مقابل ذلک قد یکون الضرر ضرراً إضافیاً ولیس ضرراً مطلقاً من قبیل عدم الربح، فعدم الربح بالنسبة إلی التاجر، لو صدق الضرر یکون هذا الضرر إضافیاً ولیس ضررا مطلقاً، بمعنی أنه ضرر ونقص بالإضافة إلی هذا التاجر بلحاظ غرضه؛ لأنّه لدیه غرض فی التجارة، وهو الاسترباح، فعندما لا یربح، هذا یکون نقصاً، لکنّه لیس نقصاً علی حد النقص الذی یصدق فی حال غرق تجارته، أو احتراق رأس ماله، وإنّما هو ضرر بالإضافة إلی کونه تاجراً وصاحب غرض فی هذه التجارة ، فعندما لا یربح فی التجارة؛ حینئذٍ یقال أنّه تضررّ؛ ولیس الضرر حینئذٍ نقصاً مطلقاً، وإنّما هو نقص إضافی، بالإضافة إلی هذا التاجر یکون عدم الرح نقصاً وضرراً، وإلا هو الواقع لیس نقصاً، فأنّ أمواله لم تنقص، وإنّما هو لم یربح فی هذه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معنی عدم ربحه أنّه لحق النقص بأمواله ؟ علی تقدیر صدق الضرر بهذا المعنی یکون ضرراً مقیداً وإضافیاً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صدق الضرر، هل هذا یکفی لشمول الحدیث له، أو لا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الحدیث لا یشمله؛ لوضوح أنّ هذا لیس نقصاً حقیقیاً، والضرر هو النقص کما قلنا، وهو لم تنقص أمواله، ولم ینقص أی شیء ممّا یملکه،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ضرراً حقیقیاً، وإنما هو ضرر مجازی مسامحی، بالإضافة إلی غرضه فی هذه التجارة الذی هو الاسترباح قد بهذا اللّحاظ یصدق علیه أنه 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ضرر مقیّد أو إضافی فلا یشمله الدلیل، حیث أنّ ظاهر الدلیل هو النقص الحقیقی الذی یتحقق بالنسبة إلی الشخص، أمّا حیث لا یکون هناک نقص، ولا یکون هناک ضرر، هذا لیس ضرراً حقیقیاً؛ لأنّه لیس نقصاً حقیقیاً، وإنما هو نقص وضرر مجازی مسامحی وإضافی، والدلیل لا یدل علی شمول الحدیث لمثل هذا الضرر المقیّد أو الإضافی؛ بل یمکن أن یقال أساساً عدم شمول الحدیث له لیس من جهة أنه ضرر، لکنه لا یشمله الحدیث، وإنّما یمکن التشکیک فی صدق الضرر علیه أساساً، وبنفس النکتة السابقة؛ وذلک لأنّه لیس ضرراً حقیقیاً کما قلنا ولا نقصاً، فیمکن أن نقول أنّ عدم شمول الدلیل لمثل هذا الضرر لیس باعتبار أنّ الحدیث لا یشمله بعد فرض صدق الضرر علیه، وإنّما المقصود فی الحقیقة هو عدم صدق الضرر بالنسبة إلیه؛ لأنّه ــــــ بحسب الفرض ــــــ لا یوجد نقص واقعاً، فإذا صدق الضرر، فهو صدق مسامحی تجوّزی عنائی، فبالنتیجة نستطیع أن نقول لا ضرر بحسب الحقیقة، فلا یصدق الضرر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الضرر قد یصدق علی عدم النفع فی حالة معیّنة، وذلک بعد الالتفات إلی أنّ عدم النفع یمکن تصوره بنحوین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عدم النفع فی موردٍ لا یکون هناک مقتضٍ للنفع وللربح، فلا یکون هناک نفع أو ربح مع عدم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عدم النفع یتحقق مع وجود المقتضی للربح وتمامیته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الصورة الأولی عدم صدق الضرر واضح، فی صورة عدم تمامیة المقتضی للربح، من الواضح أن عدم الربح حینئذٍ لا یکون ضرراً؛ لعدم المقتضی للربح أساساً، کما لو فرضنا أنّ تاجراً لم یجرِ فی یومه أی معاملة، أو لا یجری فی شهرٍ معیّن أی معاملة، فهو لا یربح، لکن لا یستطیع أن یقول أننی تضررت؛ لعدم المقتضی للربح حتی ندّعی صدق الضرر علی عدم الربح، إنّما یکون هناک مجال لادّعاء صدق الضرر علی عدم الربح عندما نفترض تمامیة المقتضی للربح کما فی الصورة الثانیة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الصورة الثانیة، وهی صورة وجود المقتضی للربح وتمامیته، کما لو فرضنا أنّ التاجر أجری معاملة وهیأ کل مقدمات الربح فی تلک المعاملة، لکن حصل مانع من تحقق الربح فی الخارج، فصدق عدم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قد یقال بصدق الضرر، وکأنّ دعوی صدق الضرر فی هذه الحالة یکون مبنیاً علی أنّ افتراض تمامیة المقتضی للربح کأنه، ولو بالنظر العرفی المسامحی یعتبر کأنّه بمثابة تحقق الربح وحصوله فی الید، فإذا لم یحصل یصدق علیه النقص، کأنّ الربح حصل فی یده؛ لأنّ المقتضی له تام بحیث لولا المانع لکان الربح حاصلاً ومضموناً بالفرض، فإذا منع المانع من ذلک ولم یحصل الربح یکون هذا موجباً لصدق النقص والضرر بالنسبة إلی عدم الربح؛ بل یصح له أن یقول أننی تضررت إذا حصل مانع، خصوصاً إذا کان المانع هو المزاحمة من قبل تاجر آخر، فیُدّعی أنّه یصح له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أیضاً یقول أنّ هذا تضرر، عندما یکون له محل یمارس تجارته فیه ویربح فی کل یومٍ مقداراً معیناً، لکن جاء شخص آخر وفتح محلاً آخر فی مقابله فتضرر، ولم یربح أو قل ربحه بمقدار کبیر، فی کلتا الحالتین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الضرر علی عدم الربح، أو علی قلّته، والعرف أیضاً یقول أنّ فلان صاحب المحل الجدید أضر بفلان صاحب المحل القدیم؛ لأنّ المقتضی للنفع موجود، وإنّما منع منه مانع، قد یُدّعی صدق الضرر عرفاً، وأنّ العرف یقول فی هذه الحالة یصدق الضرر مع وجود المقتضی، لکن الظاهر أنّ النکتة هی تمامیة المقتضی بحیث لولا المانع لکان الربح مضموناً وحاصلاً، کأنّ هذه تجعل العرف یتسامح ویعتبر الربح مضمون وحاصل، فإذا لم یربح لمانعٍ، فأنّه یعتبره نقصاً وضرراً، فیصدق علی عدم الربح فی هذه الحالة الضرر، لکن هذا عندما یکون المقتضی للربح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یُفرّق ــــــ علی تقدیر صدق الضرر فی هذه الحالة ــــــ بین أن یکون المانع مانعاً متمثلاً بوجود مزاحمٍ من قبیل تاجر آخر یزاحمه فی تجارته، أو یکون المانع سماوی، أی خارج عن اختیاره، کهبوط الأسعار ـــــ مثلاً ـــــ وعاد إلیه رأس ماله ولم یربح، وإلاّ لو نقص رأس ماله فهنا یصدق الضرر بلا إشکال، المانع لیس من جهة مزاحمة، وإنّما شیء آخر خارج عن اختیاره، الظاهر أنّه حتی فی هذه الحالة من یقول بصدق الضرر علی عدم الربح مع وجود مقتضی الربح ینبغی أن لا یُفرّق بین ما إذا کان المانع هو مزاحمة من قِبل شخص، وبین ما إذا کان المانع سماویاً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أن یقال نحن لا نکتفی بوجود المقتضی للربح فی صدق الضرر، ما دام بحسب الحقیقة والواقع لم یلحقه نقص فی أمواله لا یصدق النقص والضرر، هذا عادت إلیه تمام أمواله، مجرّد تمامیة المقتضی للرح قد یقال بعدم کفایته فی صدق الضرر علیه؛ وحینئذٍ ینکر صدق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سواء قلنا بصدق الضرر کما هو غیر بعید أن یصدق الضرر عرفاً فی حالة من هذا القبیل، أو قلنا بعدم صدق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بصدق الضرر فی محل الکلام، هل یمکن الالتزام بشمول الحدیث له ؟ ویُلتزم بنتائج شمول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الضرر الذی هو عبارة عن عدم الربح مع وجود المقتضی له ؟ الظاهر هو عدم إمکان الالتزام بذلک؛ لأننا إذا التزمنا بذلک، وبنینا علی أنّ مفاد القاعدة هو حرمة الضرر تکلیفاً، فینبغی أن نلتزم فی هذا المثال أنّ صاحب المحل یحرم علیه أن یفتح محلاً؛ لأنّه بفتحه المحل سوف یلحق الضرر بصاحب المحل الأول، أو الشخص یعمل بسیارة أجرة فی منطقة معینة، ویأتی شخص آخر أو أشخاص آخرون، وأیضاً یعملون نفس العمل بسیارات أخری، لا إشکال أنّهم یزاحمونه فی عمله، یعنی یوجبون قلّة أرباحه، أو عدمها بالمرة، فهل یُلتزم بتحریم هذا العمل علیهم ؟ وهکذا موار کثیرة جداً إذا التُزم بشمول القاعدة لمثل هذا الضرر؛ فحینئذٍ ینبغی کما عبّر بعض المحققین تأسیس فقهٍ جدید، فالظاهر عدم إمکان الالتزام بشمول القاعدة لحالة من هذا القبیل حتی لو قلنا بصدق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استثناء بعض الحالات فی محل الکلام، والالتزام بصدق الضرر فیها وشمول القاعدة لها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حالة الأموال العامّة، وما یُعبّر عنه بالمشترکات التی یثبت فیها حق لکل أحد فی الانتفاع بها والاستفادة منها، کالمیاه، والمراعی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المشترکات یثبت حقٌ لکل فردٍ من المسلمین فی الانتفاع بها، فإذا فرضنا أنّ شخصاً ما انتفع بهذه الأرض علی نحو منع غیره من الانتفاع بها کما هو الحال فی الحدیث الشریف المتقدّم فی منع فضل الماء، حیث کان تفسیره الأقرب أنّ مالک الماء کان یمنع فضل الماء، فیمنع الکلأ، والکلأ من المشترکات التی لکل أحدٍ حق فی أن یستفید منها، لکن هذا یملک الماء، فإذا منع الماء، فسوف یمنع الآخرین من الاستفادة من حقّهم؛ لأنّ الحیوان إذا رعی یحتاج إلی الماء، فإذا مُنع الماء لا یستطیع أن یرعی، فیضطرون إلی الانتقال إلی مرعی آخر، فیُحرمون من الاستفادة من هذا المال المشترک، هنا لا یوجد نقص بمعناه الحقیقی، حیث لم یُلِحق النقص بأموالهم، وإنما منعهم من الانتفاع، یعنی عدم نفع، لکن عدم النفع حیث أقترن بوجود مقتضٍ للنفع وهو کون الأرض مشترکة ومن الأموال العامّة ویثبت فیها حق الانتفاع لکل أحدٍ، کأنّ هذا بمثابة المقتضی للنفع، ومالک الماء منعهم من ذلک، أو احتکر المرعی کلّه، ومنع الغیر من ذلک، هنا الظاهر صدق الضرر ویشمله الحدیث، وکما قلنا أنّ الحدیث طُبّق فی تلک الروایة علی حالة من هذا القبیل وهی حالة منع فضل الماء، فمُنع من ذلک تطبیقاً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أنّه فی هذه الحالة عندما یثبت حق للإنسان فی الانتفاع بشیءٍ؛ حینئذٍ هذا یکون بمرتبة أعلی من مسألة التاجر الذی یهیأ مقدمات الربح، فهذا یثبت له حق فی أن ینتفع بهذا المرعی وهذه الأرض، فیأتی شخص ویمنعه من الانتفاع بحقه، وهذا ضرر عرفاً، ولا إشکال فی صدق الضرر علیه، والحدیث أیضاً یشمله بلا إشکال وبلا توقف، فإذا التزمنا بالحرمة التکلیفیة نلتزم هنا بالحرمة التکلیفیة، فیکون قد فعل حراماً، وإذا التزمنا بالمعانی الأخری للحدیث أیضاً یُلتزم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هذا المورد الأول یکون واضحاً ویتأکد جداً فیما إذا فرضنا أنّ المال المشترک کان بطبیعته وبلا أی إعمال عنایة یقتضی أن یستفید منه زید من الناس، کما لو کان هذا الماء بطبیعته یمر ببستان زید وبدون تدخّل من زید، هنا یکون المقتضی أأکد وأوضح، فلو فرضنا أنّ شخصاً آخر منع الماء أن یمر ببستان زید بأن حوّل مجری الساقیة إلی بستانه ـــــ مثلاً ـــــ هذا یصدق علیه الضرر بلا إشکال؛ بل یکون صدق الضرر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فی هذه الحالة، سواء کانت حالة خاصة من هذا القبیل، أو المشترکات العامة، منع من له حق الاستفادة بهذا المال العام من الاستفادة والانتفاع یُعد نقصاً وضرراً بلا إشکال، ویشمله الحدیث أیضاً بلا إشکال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تخلّف الشروط الضمنیة أو المصرّح بها فی العقود المعاملیة، لیس دائماً تخلّف الشرط الضمنی أو المصرّح به یوجب الضرر بمعنی النقص، فقد لا یوجب الضرر بمعنی النقص الحقیقی، کما لو عقد امرأة واشترط فی ضمن العقد أن تکون هاشمیة، فتخلّف هذا الشرط وتبیّن أنّ هذه المرأة لیست هاشمیة، قالوا بثبوت الخیار له فی هذه الحالة، ویستدلون علی ثبوت الخیار له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هنا لا یوجد نقص بمعناه الحقیقی حیث لم یلحق النقص بشیء من أمواله ولا ببدنه، وإنّما تخلّف الشرط، هنا اعتبروا تخلف الشرط ضرراً، وطبّقوا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واستنتجوا من تطبیق القاعدة علیه ثبوت الخیار للشخص الذی اشترط هذا الشرط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یمکن ربطه بما ذکرناه أولاً وهو أنّ هذا یعتبر نقصاً بلحاظ الغرض الذی یرتبط بذلک الشیء، یعنی هذا ضرر لهذا الشخص الذی عقد واشترط هذا الشرط؛ لأنّه له غرض بهذا الشرط، فعندما یتخلّف هذا الشرط ولا یحصل هذا الغرض؛ عندئذٍ یقال بأنه تضرر وحصل النقص، وهذا النقص لیس ناقصاً مطلقاً، وإنما هو أشبه بالنقص الإضافی الذی ذکرناه فی مسألة التاجر بقطع النظر عن النکتة الثانیة، فالتاجر عندما لا یربح، فهذا نقص إضافی ولیس حقیقیاً، یعنی بالإضافة إلی غرض التاجر من التجارة، فغرض التاجر من التجارة هو الاسترباح، فعندما لا یحصل الربح یقال أنّه تضرر، وما ذکرناه فی هذه الحالة هو من هذا القبیل لکن بشکل أوضح؛ لأنّ فی باب المعاملات هذا اشترط شیئاً إما ضمناً، وإمّا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غرض من هذا الشرط عندما یتخلف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 النقص والضرر بالإضافة إلی کونه عاقداً مشترطاً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هناک بحصول الضرر للتاجر عرفاً بالإضافة إلی کونه تاجراً له غرض من التجارة وهو الاسترباح، فعندما لا یحصل الربح، یقول العرف بصدق الضرر حینئذٍ، لکن هنا فی الحالة الثانیة لا إشکال فی صدق الضرر؛ ولذا لا إشکال عندهم فی الاستدلال علی ثبوت الخیار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یوجد نقص بمعناه الحقیقی کما قلنا، وإنما الموجود هو تخلّف الغرض، وتخلّف الغرض أشبه بتخلّف النفع وعدم الربح، مع ذلک اعتبر ضرراً وطُبّق الحدیث علیه وأثبتوا الخیار له تطبیقاً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bookmarkStart w:id="313" w:name="pg4993_30217"/>
    </w:p>
    <w:p>
      <w:pPr>
        <w:pStyle w:val="Heading2"/>
        <w:numPr>
          <w:ilvl w:val="1"/>
          <w:numId w:val="1"/>
        </w:numPr>
        <w:rPr/>
      </w:pPr>
      <w:bookmarkStart w:id="314" w:name="__RefHeading___Toc400578_774463916"/>
      <w:bookmarkStart w:id="315" w:name="_Toc105"/>
      <w:bookmarkEnd w:id="313"/>
      <w:bookmarkEnd w:id="31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من جملة الأبحاث التی ترتبط بتحدید مفاد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الضرر یصدق علی نقص المال ونقص البدن والنفس بشکل واضح ولا تشکیک فی ذلک، لکن صدقه علی العرض الذی هو أحد الأشیاء التی عُطفت علی المال والنفس، قد لا یکون واضحاً، وذلک باعتبار أنّ نظر الإنسان إلی عرض شخصٍ کزوجته أو ابنته أو أخته لا یُحدث نقصاً فی العرض، بالنسبة للمال إذا أحدث نقصاً فیه، فأنّه یعتبر ضرراً، أمّا بالنسبة إلی العرض، فهذا لا یحدث نقصاً فی العرض حتی یصدق أنه ضرر، 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حذف هذا المعطوف الذی هو العرض، ویُقتصر فقط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هو عبارة عن النقص فی المال أو النفس أو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النظر إلی عرض شخص لا یسبب نقصاً فی العرض حتی إذا کان محرماً، لکنه لا یسبب نقصاً، فلا یُعد ضرراً، لکنه إذا استلزم سلب حقٍ من حقوق الإنسان تجاه عرضه وکرامته؛ فحینئذٍ یصدق علیه الضرر بلحاظ ذلک، یعنی بلحاظ أنه یوجب سلب حقٍ من الحقوق الثابتة للإنسان بلحاظ عرضه وکرامته واعتباره، فیصدق النقص بهذا اللحاظ، ویصدق الضرر أیضاً بلحاظ ذلک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الجواب غیر واضح، باعتبار أنّ النظر إلی عرض الإنسان بالنتیجة لا یسبب نقصاً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تجاوز علی حقه، عدم مراعاة لهذا الحق الثابت بالنسبة إلی العرض، لکنّه لیس نقصاً فی العرض حتی یصدق الضرر، هناک فرق بین أنّ هذا الشخص لا یراعی حق الإنسان تجاه شیء، وبین أن یلحق نقصاً فی ذلک الشیء نظیر الکتاب الذی یأخذه الإنسان من دون إذن مالکه، لکن تصرّفاً لا یلحق نقصاً فی ذلک الکتاب، فقط یطالع الکتاب ویرجعه إلیه، هذا لم یحدث نقصاً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لم یراعِ حق الإنسان فی ماله بأن لا یجوز للغیر أن یتصرّف فیه بغیر أذنه، هذا حق للإنسان تجاه ما یملک، وهذا تجاوز علی هذا الکتاب ولم یراعِ حق مالکه، فاستفاد من هذا الکتاب من دون أذنه، لکن هل یُعد هذا نقصاً فی الکتاب علی غرار النقص فی المال والنقص فی البدن ؟ لا لیس کذلک، مجرّد أن الإنسان ینظر إلی زوجة الغیر، أو إلی أخته، هذا حرام لکنّه لا یُلحق نقصاً فی العرض علی غرار الضرر الذی یحصل عندما یکون ما یفعله الشخص یلحق نقصاً فی المال وفی أعضاء البدن، هذا لا یُلحق نقصاً فی العرض، وإنّما هو عدم مراعاة لحقوق الإنسان، لکن لیس کل عدم مراعاة لحق من حقوق الإنسان یعتبر نقصاً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من الصعب جداً أن نلتزم بأنّ النظر إلی عرض الغیر یوجب نقصاً فی عرضه حتی یصدق الضرر،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هو عبارة عن النقص فی المال، أو فی البدن، أو فی العرض بحیث یُراد به أنّ نظر الإنسان إلی الأجنبیة یوجب نقصاً فی العرض</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حل المسألة هو أنّ النقص فی العِرض لا ینحصر مصداقه فی ما ذُکر، ولعلّ من یعطف العرض علی الأمور الأخری المذکورة لا ینظر إلی مثال النظر إلی عِرض الغیر، وإنما هناک تجاوزات أخری تدخل فی باب العِرض قد تکون هی المنظورة من قبیل الاعتداء علی عِرض الغیر بالزنا مثلاً، أو إقامة علاقة غیر مشروعة مع عِرض الغیر مع الإعلان عنها والتشهیر بها، لعل هذا هو المقصود، وفی هذه الحالات الظاهر تحقق النقص فی العِرض ولیس مجرّد عدم مراعاة لحقٍ من الحقوق؛ بل هذا یوجب عرفاً إلحاق نقصٍ فی العِرض، ومن الأمور المشهورة والواضحة أنّهم کانوا لا یریدون للشاعر أن یتشبب بنسائهم، التشبیب هو نوع من التشهیر بالعِرض وأمثاله، </w:t>
      </w:r>
      <w:r>
        <w:rPr>
          <w:rStyle w:val="FootnoteAnchor"/>
          <w:rtl w:val="true"/>
        </w:rPr>
        <w:footnoteReference w:id="152"/>
      </w:r>
      <w:r>
        <w:rPr>
          <w:rFonts w:ascii="IRNazanin" w:hAnsi="IRNazanin" w:eastAsia="IRNazanin"/>
          <w:color w:val="111111"/>
          <w:sz w:val="28"/>
          <w:sz w:val="28"/>
          <w:szCs w:val="28"/>
          <w:rtl w:val="true"/>
          <w:lang w:bidi="fa-IR"/>
        </w:rPr>
        <w:t xml:space="preserve">  وهذا یُلحق نقصاً فی عِرضهم وفی کرامتهم، وکانوا یکرهون هذا ویحاربون الشاعر الذی یتشبب بنسائهم، فهنا یکون هناک نقص فی العِرض بحیث یشعر أنه قد امتُهنت کرامته، هذا التشبیب عندما یکون معلناً، أو إقامة علاقة غیر مشروعة مع العرض عندما یکون معلناً یُلحق نقصاً بالعرض، ولا مانع من صدق الضرر بهذا اللّحاظ وفی هذه الموارد، ولیست القضیة محصورة فقط فی النظر إلی عِرض الغیر، فیقال بأنّ هذا لا یوجب نقصاً فی العرض وإنّما هو عدم مراعاة لحقٍ من حقوق الإنسان؛ بل المقصود لعله هو ما یشبه ما قلناه، فهذا یعتبر نقصاً وامتهاناً لکرامة الإنسان وعِرضه، فالنقص حاصل فی أمثال هذه الموارد، فیمکن أن یکون عطف العِرض علی المال وعلی البدن بلحاظ ما إذا کان النقص فی العِرض یحصل بأمثال هذه الأمور التی ذکرناها، بحیث أنّ هذا الشخص عندما یُشبب بزوجته أو بأبنته هو یتألم؛ لأنه یشعر أنّ کرامته هُدرت، ونحن لا نرید بالنقص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أیضاً مسألة أخری بُحثت هنا، وهی مسألة أنّ التقابل بین الضرر وبین النفع هل هو من التقابل بین الملکة والعدم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هو من قبیل التقابل بین الضدین کما ذهب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ذلک لابدّ من بیان شیءٍ، وهو اساساً فرض التقابل بین الضرر وبین النفع الظاهر أنّ فیه نوع من المسامحة، باعتبار أنّ النفع مصدر وما یقابله هو الضرّ لا الضرر، والضرر هو النتیجة وحاصل المصدر ویُعبّر عنه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فالضرر هو حاصل الضر، والمنفعة هی التی تکون حاصل النفع، فالنفع مصدر، والضر مصدر، وحاصل النفع هو المنفعة، وحاصل الضر هو الضرر،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أسم مصدر وما یقابله هو المنفعة، فجعل التقابل بین الضرر الذی هو أسم مصدر، وبین النفع الذی هو مصدر فیه نوع من المسامحة، فینبغی أن یُجعل التقابل بین الضرر وبین المنفعة،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نوع التقابل بین الضرر وبین المنفعة ؟ هل هو من تقابل الضدّین، أو هو من تقابل الملَکة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یَمْلِکُونَ لِأَنْفُسِهِمْ ضَرًّا وَلَا نَفْعًا وَلَا یَمْلِکُونَ مَوْتًا وَلَا حَیَاةً وَلَا نُشُورًا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النفع فی مقابل الضر، لکن ما یقابل الضرر هو المنفعة لا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المسألة لیست بهذه الدقّة، وأنّ الضرر وإن کان أسم مصدر، لکنّه قد یستخدم فی المصدر، والأمر سهل من هذه الجهة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التقابل بینهما هو تقابل الملکة وعدمها، ومقصوده أنّ النفع هو ملکَة والضرر هو عبارة عن عدم النافع، لکن لا عدم النفع مطلقاً، وإنّما هو عدم النفع فی المورد القابل للنفع، أمّا إذا لم یکن المورد قابلاً للنفع فالنقیصة فیه لا یطلق علیها أنها ضرر، کما أنّ العمی لیس هو عدم البصر مطلقاً، وإنما عدم البصر فی المورد القابل للبصر، أمّا إذا لم یکن قابلاً للبصر، فبفقده البصر لا یُسمّی أعمی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154"/>
      </w:r>
      <w:r>
        <w:rPr>
          <w:rFonts w:ascii="IRNazanin" w:hAnsi="IRNazanin" w:eastAsia="IRNazanin"/>
          <w:color w:val="111111"/>
          <w:sz w:val="28"/>
          <w:sz w:val="28"/>
          <w:szCs w:val="28"/>
          <w:rtl w:val="true"/>
          <w:lang w:bidi="fa-IR"/>
        </w:rPr>
        <w:t xml:space="preserve">  بأنه یسلّم أنّ الضرر هو أمر عدمی، لکنه ناقش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التقابل بین الضرر الذی هو أمر عدمی وبین النفع الذی هو أمر وجودی، تقابل الملکة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عبارة عن انتفاء ما یکون للشیء من الکمال والفائدة، وهذا معناه أنّه یعتبر أنّ الضرر هو عدم لهذا المقدار وتلک المرتبة من الفائدة والکمال أو نقصها، فالضرر هو أمر عدمی، لکنه عدم لهذه المرتبة من الکمال والفائدة، لکن النفع هو عبارة عن الزیادة الحاصلة علی تلک المرتبة من الکمال والفائدة،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یظهر عدم صحة ما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الضرر لیس هو عبارة عن عدم تلک الزیادة التی یصدق علیها أنها نفع، وإنّما الضرر هو عبارة عن عدم المرتبة التی یُفرض وجودها قبل الزیادة، یعنی الشیء فی حالته الطبیعیة له مرتبة من الکمال والفائدة، إذا نقصت هذه المرتبة أو ارتفعت یصدق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عدم هذه المرتبة من الکمال والفائدة، والنفع لیس هو هذه المرتبة من الکمال والفائدة، وإنّما هو عبارة عن الزیادة علی تلک المرتبة من الکمال والفائدة، والضرر لیس هو عدم تلک الزیادة حتی یکون التقابل بینهما تقابل الملَکة والعدم، وإنّما هو عدم شیء آخر، وهذا لا یحقق ان یکون التقابل بینهما تقابل الملَکة والعدم، لأنّ المفروض فی هذا التقابل أن یکون العدم هو عدم تلک الملَکة لا عدم شیء آخر، الضرر فی محل الکلام سیکون عدماً لشیء آخر لا للملکة، فالملکة هی عبارة عن النفع ـــــ بحسب الفرض ـــــ فیجب أن یکون العدم هو عدم تلک الملکة لا أن یکون عدماً لشیءٍ آخر، والضرر فی المقام هو عدم للزیادة علی تلک المرتبة ولیس عدماً لتلک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الضرر لیس هو عدم النفع؛ لأنّه لیس هو عبارة عن عدم الزیادة التی یصدق علیها النفع، وإنما هو عدم مرتبة خاصة من الکمال والفائدة، هذا یصدق علیه أنه ضرر، فاستشکل فی کون التقابل بینهما هو من قبیل التقابل بین الملکة والعدم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ملتفتاً إلی هذه الجهة، وإنّما إدّعی أنّ التقابل بینهما هو تقابل الملکة والعدم، باعتبار أنّ العدم الذی هو الضرر لا یصدق إلاّ فی المورد القابل للنفع، لاحظ هذه الزاویة عندما ذکر أنّ التقابل بینهما هو تقابل الملکة والعدم، هذه الناحیة موجود فی العمی والبصر أیضاً، بمعنی أنّ العمی هو عبارة عن عدم البصر فی الموضع القابل للبصر، أمّا إذا لم یکن الموضع قابلاً للبصر، فلا یصدق علی عدمه أنه عمی، من هذه الناحیة یقول أنّ هذه الناحیة موجودة فی محل الکلام، بمعنی أنّ الضرر لا یصدق علی موردٍ إلاّ إذا کان هذا المورد یصدق علی الزیادة فی کماله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المورد لم یکن یصدق علی الزیادة فیه النفع، یقول حینئذٍ لا یصدق علی النقیصة فیه الضرر کما هو الحال فی التراب وفی الماء وأمثال هذه الأمور، لا یصدق علی الزیادة فیه أنها نفع، فالنقیصة فیه أیضاً لا یصدق علیها الضرر، فمن هذه الناحیة هی تشابه العمی والبصر وإن کان هناک فرق بینهما من الجهة التی أشار إلیها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العمی هو عدم للملکة، أی عدم البصر، والضرر لیس عدمٌ للملکة، أی عدم المنفعة، وإنما هو کما قلنا عدم للمرتبة الخاصة من الکمال والفائدة ولیس هو عدم للزیادة فی الکما والفائدة؛ لأنّ النفع لا یصدق إلا بالزیادة علی المرتبة الاعتیادیة، فالضرر لیس هو عدم تلک الزیادة، بینما العمی هو عدم نفس الملکة، یبقی هذا الفرق بینهما، لکن قد یکون هو لا حظ تلک الجهة فی دعوی أنّ التقابل بینهما هو تقابل الملکة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لتوجیه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إشکال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تام، أو لا ؟ یمکن التشکیک فی هذا الجواب، باعتبار أنّ الضرر یصدق حتی مع عدم قابلیة المورد لصدق المنفعة، یعنی لا یُشترط فی صدق الضرر قابلیة المورد لصدق المنفعة، ولو بلحاظ الزیادة، فی بعض الأحیان یصدق الضرر حتی مع عدم قابلیة المورد لصدق المنفعة؛ وحینئذٍ حتی من هذه الجهة لا نستطیع أن نقول أنّ التقابل بینهما هو من قبیل تقابل الملکة والعدم، إذا لاحظنا الأضرار الصحیة أو الاقتصادیة نلاحظ صدق الضرر مع عدم قابلیة المورد لصدق المنفعة، یعنی نقص فی حالة معینة فی صحة الإنسان یصدق فیها الضرر، لکن لیس معلوماً أنّ الحالة الاعتیادیة فی صحة الإنسان یصدق علیها المنفعة، قد یصدق الضرر علی النقص فی صحة الإنسان من جهة من الجهات من دون أن یکون المورد قابلاً لصدق المنفعة علی الزیادة، وقد تکون الزیادة فی بعض الأحیان مضرّة، فی الحالات الاقتصادیة کما لو افترضنا انخفاض سعر العملة فیصدق الضرر، لکن إذا ارتفع سعر العملة لیس من المعلوم أنه نفع؛ بل قد یکون ضرراً، فیصدق الضرر علی النقیصة من دون أن یکون المورد قابلاً لصدق المنفعة، فی بعض الأحیان قد لا یکون المورد قابلاً لصدق المنفعة ومع ذلک یصدق الضرر، وهذا معناه أنّه لا یعتبر فی صدق الضرر قابلیة المورد لصدق المنفعة، فحتی هذه الجهة التی حاولوا أن یقولوا یُلحق المقام بباب الملکة والعدم أیضاً غیر موجودة، یعنی لا الضرر هو عدم الملکة، یعنی عدم المنفعة، الضرر لیس عدم المنفعة، المنفعة هی عبارة عن الزیادة الحاصلة فی درجة الکمال، والضرر لیس هو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یفترق عن العمی والبصر، وأیضاً لا یُشترط فی صدق الضرر قابلیة المحل والمورد لصدق المنفعة، فی بعض الأحیان قد یصدق الضرر من دون أن یکون المورد قابلاً لصدق المنفعة وهناک أمثلة کثیرة علیه، فإلحاقه بالتقابل بین الملکة والعدم فیه هذه النقطة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أنّ المعتبر فی صدق الضرر قابلیة المورد لتلک الدرجة من الکمال التی تکون موجودة فی الحالة الاعتیادیة، هذا لابدّ منه، أن یکون المورد قابلاً لأن یکون فیه کمال فی حالته الاعتیادیة، یعنی قبل النقص هو کامل، أو فیه درجة من الکمال، فإذا نقص یصدق الضرر، فی قبال ما إذا کان الشخص قبل النقص أصلاً لا کمال فیه، علی هذا الأساس یمکن أن نقول عدم صدق هذا فی مثال التراب والماء؛ لأنّ التراب قبل النقص لیس فیه درجة من الکمال، فعلی نقیصته لا یصدق الضرر، کما أنه علی زیادته لا یصدق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صدق الضرر قابلیة المورد لصدق المنفعة، لکن یُشترط فیه أن یکون المورد فیه درجة معینة من الکمال والفائدة فی حالته الاعتیادیة، قبل الزیادة وقبل النقیصة هو له درجة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منه حتی یکون نقصه ضرراً وزیادته منفعة، وعلی هذا الأساس یتضح الجواب عن النقض بمثال التراب، یعنی عدم صدق الضرر هناک لا لأجل أنّ الضرر یعتبر فیه قابلیة المحل للزیادة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باعتبار أنه یشترط فیه أن یکون المحل قابلاً لأن یکون فیه درجة من الکمال فی حالته الاعتیادیة قبل النقیصة وقبل الزیادة، والتراب لیس فیه درجة من الکمال، فلا یصدق علی نقصانه الضرر ولا علی زیادته المنفعة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 التقابل بینهما لیس تقابل الملکة والعدم، فیأتی الاحتمال الآخر فی المسألة، وهو أنّ التقابل بینهما هو تقابل الضدین، الإشکال الذی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التقابل بین الضدین هو أنّ الضرر أمر عدمی ولیس أمراً وجودیاً، فلا یکون التقابل بینه وبین النفع من تقابل الضدین، الضدان هما أمران وجودیان متنافیان، والضرر لیس أمراً وجودیاً؛ بل هو أمر عدمی، فلا یصح هذا الکلام</w:t>
      </w:r>
      <w:r>
        <w:rPr>
          <w:rFonts w:eastAsia="IRNazanin" w:cs="IRNazanin"/>
          <w:color w:val="111111"/>
          <w:sz w:val="28"/>
          <w:szCs w:val="28"/>
          <w:rtl w:val="true"/>
          <w:lang w:bidi="fa-IR"/>
        </w:rPr>
        <w:t>.</w:t>
      </w:r>
      <w:bookmarkStart w:id="316" w:name="pg4993_30223"/>
    </w:p>
    <w:p>
      <w:pPr>
        <w:pStyle w:val="BookText"/>
        <w:rPr/>
      </w:pPr>
      <w:bookmarkEnd w:id="316"/>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الضرر لیس أمراً عدمیاً؛ بل هو أمر وجودی یُنتزع من نقصان الشیء عن درجة الکمال الطبیعیة التی ینبغی أن یکون علیها ذلک الشیء، فیکون التقابل بینه وبین النفع هو تقابل الضدین لا تقابل الملکة وعدمها </w:t>
      </w:r>
      <w:r>
        <w:rPr>
          <w:rFonts w:eastAsia="IRNazanin" w:cs="IRNazanin"/>
          <w:color w:val="111111"/>
          <w:sz w:val="28"/>
          <w:szCs w:val="28"/>
          <w:rtl w:val="true"/>
          <w:lang w:bidi="fa-IR"/>
        </w:rPr>
        <w:t>.</w:t>
      </w:r>
    </w:p>
    <w:p>
      <w:pPr>
        <w:pStyle w:val="Heading2"/>
        <w:numPr>
          <w:ilvl w:val="1"/>
          <w:numId w:val="1"/>
        </w:numPr>
        <w:rPr/>
      </w:pPr>
      <w:bookmarkStart w:id="317" w:name="__RefHeading___Toc400580_774463916"/>
      <w:bookmarkStart w:id="318" w:name="_Toc106"/>
      <w:bookmarkEnd w:id="31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فیه فی مفاد الهیئة الإفرادیة للکلمات الواردة فی القاعدة، فی الأمر الأول تکلمنا عن معنی مادة الکلمات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ر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نتکلّم فی مفاد الهیئة، لکن لیس المقصود الهیئة الترکیبیة للجملة کلّها ـــــ هذا سیأتی بحثه إن شاء الله ـــــ وإنّما الهیئة الإرادیة للکلمات الواردة فی القاعدة، یعنی هیئة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وهیئة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کهیئة ما هو مدلولها وضرار کهیئة ما هو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الضرر، الضرر بهیئته لا بمادته، الظاهر أنّه أسم مصدر ولیس مصدر، یعنی لیس هو معنی مصدری، وإنما هو اسم مصدری، والفرق بین المصدر وأسم المصدر المعروف أنّ الفرق هو أنّ المصدر یدل علی ذات المعنی، فیدل علی نفس الفعل الصادر من الفاعل، أمّا أسم المصدر، فهو حاصل هذا المعنی المصدری ونتیجته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الساس فرّقوا بین الوضوء والتوضؤ، وبین الغُسل وبین الاغتسال، وبین الضرّ وبین الضرر کما تقدّم، وبین النفع وبین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الضرّ، التوضؤ،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مصادر؛ لأنّها تدل علی الفعل الحاصل من الفاعل، هذا هو الفرق المعروف والمشهور بین المصدر وأسم المصدر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رأی آخر یفرّق بینهما بأنّ المصدر یتضمن نسبة تقییدیة، غایة الأمر أنّ هذه النسبة لیست نسبة تامّة، وإنما هی نسبة ناقصة علی غرار النسبة الموجودة فی الأوصاف وأمثالها،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نسبة غیر تامّة، المصدر یدل علی ذات المعنی، لکن مع نسبة تقییدیة ناقصة، وأمّا أسم المصدر، فهو عبارة عن نفس المعنی من دون نسبة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یدل علی المعنی، لکن هذا المعنی مرّة یقترن بنسبة ناقصة، فیکون هو المصدر، ومرّة لا یقترن بنسبة ناقصة، فیکون هو أسم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یتضمن نسبة، فهذا یکون هو أسم المصدر، ومرة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زیدٍ أوسع من 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هو نفسه، لکنّه تضمّن واشتمل علی نسبة إلی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الذی یکون مصدراً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هو عبارة عن الفرق الأول المعروف والمشهور، أو شیء آخر غیره یختلف عنه ؟</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الأول؛ لأنّ المصدر حسب المعنی الأول المعروف یدل علی نفس الفعل الصادر من الفاعل، وعلی الوجه الثانی فی التفریق یدل علی المعنی الملحوظ فیه النسبة، تقریباً هما شیء واحد؛ لأننا إذا قلنا أنّ المصدر علی الرأی المعروف هو عبارة عن ذات الفعل الصادر من الفاعل،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تمثل النسبة، أن یُفترض فیه نسبة فعل إلی فاعل، لتکن نسبة تقییدیة وناقصة، لکن افتُرض فیه نسبة فعلٍ إلی فاعل، کالتوضؤ، والاغتسال،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هو نفس الفعل الصادر من الفاعل یمکن إرجاعه إلی أنّه یشتمل علی نسبة، ولکن تارة نعبّر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نفس الفعل الصادر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اسم المصدر، الرأی الأول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المصدر هو حاصل المعنی المصدری ونتیجته، بینما الرأی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المصدر هو الذی یدل علی ذات المعنی بلا نسبة، ومن دون أن تُلحظ فیه النسبة، وأیضاً یمکن إرجاعه إلیه، بالنتیجة حاصل المعنی المصدری هو عبارة عن ذات المعنی من دون أن تُلحظ فیه النسبة، وإلا إذا لوحظت فیه النسبة یکون مصدراً، یعنی یکون هو عبارة عن المعنی الصادر من الفاعل، وهذه نسبة، فعندما یقال أنّ أسم المصدر هو حاصل المعنی المصدری ونتیجته لابدّ أن یکون هذا الحاصل هو ذات المعنی الذی لا تُلحظ فیه النسبة،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المعنی الصادر من الفاعل، یعنی لو حظت فیه النسبة، فیکون مصدراً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الأمر لا تترتب علیه ثمرة عملیة، لکن یمکن إرجاع المعنی الثانی إلی المعنی الأول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یرتبط بالضرر، الضرر بصیغته الظاهر أنّ المراد به أسم المصدر لا المصدر، سواء قلنا أنّ الفارق بینهما هو الأول، أو قلنا أنّ الفارق بینهما هو الثانی، وذلک باعتبار أنّ ما یُفهم من الضرر هو حاصل المعنی المصدری، أو ذات المعنی الغیر ملحوظ فیه النسبة، نفس المعنی، فالظاهر أنّ الضرر هو أسم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أیضاً من حیث الصیغة الإرادیة لهذه الکلمة ذُکرت 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الضرار مصدراً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الثلاثی المجرّد، 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کتب کتاب، حسب حساب، قام قیام، وأمثاله،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یضرّه،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الضرار مصدراً للفعل المزید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من الثلاثی المجرّد، ویدل علی المفاعلة،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ضارّه، یضارّه،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الأول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آخر للفعل الثلاثی المجرّد، والمصدر الأول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ضرّه، یضرّه، ضرّاً، أو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الاحتمال الثانی أیضاً یکون مصدراً لضارّ، وهو أیضاً مصدر آخر لضارّ؛ لأنّ له مصدر آخر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یضارّه، ضرار، أو مضارة، فکل من المضارة، والضرار یکون مصدراً لهذا الفعل المزید المأخوذ من الثلاثی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احتمالان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الأول فیها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بمعنی الضرّ والضرر؛ لأننا قلنا أنّ الفرق بین الضرّ والضرر هو الفرق بین المصدر وأسم المصدر، وقد تقدّم سابقاً أنهما مثل الإیجاد والوجود، یختلفان اعتباراً ولا فرق بینهما فی الخارج، فیکون المراد بالضرار علی هذا الاحتمال هو الضرر، ویفید نفس ما یفیده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الضرر لکن مع اشتماله علی إضافة، یعنی فیه خصوصیة یفترق بها عن الضرر، هذه الخصوصیة تارة نقول أنها عبارة عن الشدّة والتأکد کما قیل، وأما أن یقال أنّ هذه الخصوصیة هی عبارة عن التعمّد والقصد، بینما الضرر لیس فیه حیثیة التعمّد، وبهذا یفترق عن الضرر</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مأخوذاً من الثلاثی المجرّد، أن یکون بمعنی فعل الأثنین، بالرغم من أنه مأخوذ من الفعل الثلاثی المجرّد، لکنّه فسّر بهذا، والذی ذکر هذا المعنی هو ابن الأثیر فی النهایة الأثیریة فی مادة ضرر،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والضرار فعال من الضرّ، أی یجازیه علی إضراره بإدخال الضرر علیه، والضرر فعل الواحد، والضرار فعل الأثنین</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یُفهم من هذه العبارة أنّ الضرار المأخوذ من الضر یکون عبارة عن فعل الأثنین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مأخوذاً من الثلاثی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مأخوذاً من الفعل المزید فیه المأخوذ من الثلاثی المجرّد، هذا أیضاً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فعل الأثنین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ضرّ ، وقلنا أنّ هناک مصدر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باب المفاعلة، فیقال أنّ معناه هو فعل الأثنین، یعنی هذا یوقع الضرّ بهذا، وهذا أیضاً یوقع الضر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من قبیل قاتل، وضارب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تعمّد الضرر وتقصدّه، أن لا یکون المقصود بالضرار حتی إذا کان مأخوذاً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الأثنین والمشارکة، وإنما یکون المقصود به هو تعمّد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ذکروا أنه ینبغی استبعاد الاحتمال الأول، وهو أن یکون الضرار فی الحدیث الشریف بمعنی الضرر، واستبعاده یکون علی أساس أنّ هذا فیه تکرار فی الحدیث ورکة فی التعبیر؛ لأنّه بناءً علیه سوف یکون معنی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قبیل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بشراً ولا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 الذی هو أن یکون الضرار هو فعل الأثنین، فقد لوحظ علیه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یتناسب مع بعض الروایات التی تتحدث عن قصة سمرة بن جندب؛ لأنّها استخدمت هذه الصیغة، والحال أنّه فی قصة سمرة لا توجد مشارکة، ولیس هناک فعل الأثنین ولا توجد مضارة من الطرفین، وإنّما هناک ضرر علی الأنصاری من جانب سمرة بن جندب، لکن لا یوجد ضرر من قبل الأنصاری یلحق بسمرة، فالضرر من طرفٍ واحد لا من طرفین، فلا یتحقق معنی المشارکة ولا یصح أن نقول أنّ الضرار هو فعل الأثنین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تطبیقه علی روایة سمرة بن جندب فی بعض الروایات استُعمل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المفاعلة، فإذا کان المراد به هو فعل الأثنین، فلیس هناک فعل أثنین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الروایة التی ورد فیها هذا التعبیر غیر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غیر معنیین بهذه الروایة، وکل الروایات الصحیحة التی تحدثت عن قصة سمرة بن جندب 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فعل من طرفین، وإنما فیها فعل واحد یصدر من قبل سمرة فی حق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الروایات طبّقت القاعدة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وحده لا یمکن أن نعتمد علیه کشاهد علی أنّ معنی المشارکة غیر مراد، لاحتمال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الحدیث علی هذا المورد بلحاظ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کلامنا فی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استخدم العبارة کلها، لکن تقدّم سابقاً أنّ القاعدة عُرفت بهذا فیحصل تطبیق للحدیث علی هذا المورد، لکن یوجد احتمال أنّ التطبیق لیس بلحاظ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نقول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 علی المورد، والمورد لیس فیه مشارکة، فنستبعد أن یکون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الشریف هو فعل الأثنین، بخلاف هذه الروایة، حیث طبّقت هذه الصیغة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المفاعلة، والحال أنّ الضرر لم یصدر إلاّ منه، فهذا یمنع أن نفسّر الضرار فی الحدیث باعتبار هذا التطبیق وهذه الروایة، بأنّه عبارة عن فعل الأثنین، لکن قلنا أنّ الروایة غیر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أیضاً یلزم منه التکرار کما قیل فی ما إذا کان المراد بالضرار هو الضرر، هنا أیضاً یلزم التکرار، باعتبار أنّ کل واحد من الضررین یمکن نفیه بلا ضرر، فما الداعی إلی الإتیان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فی المورد هناک مضارّة من قبل الطرفین، هذا لا یستدعی أنّ نفسّر الضرار بالمشارکة؛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تنفی هذا الضرر الصادر من هذا هی أیضاً تنفی الضرر الصادر من الآخر، فهی تنفی کلا الضررین، لکن لا باعتبار أنّ المضارة من طرفین، فغذا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کلاً من الضررین؛ فحینئذٍ لا ملزم لنا بتفسیر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بالمشارکة وفعل الأثنین</w:t>
      </w:r>
      <w:r>
        <w:rPr>
          <w:rFonts w:eastAsia="IRNazanin" w:cs="IRNazanin"/>
          <w:color w:val="111111"/>
          <w:sz w:val="28"/>
          <w:szCs w:val="28"/>
          <w:rtl w:val="true"/>
          <w:lang w:bidi="fa-IR"/>
        </w:rPr>
        <w:t>.</w:t>
      </w:r>
      <w:bookmarkStart w:id="319" w:name="pg4993_30228"/>
    </w:p>
    <w:p>
      <w:pPr>
        <w:pStyle w:val="BookText"/>
        <w:rPr/>
      </w:pPr>
      <w:bookmarkEnd w:id="319"/>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إذا کان صادراً من الآخر بعنوان الجزاء، یعنی صدر ضرر من سمرة بن جندب ابتداءً، وصدر الضرر من الأنصاری من باب الجزاء، هنا لا یصح أن یقال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لنفی کلا الضررین ولا حاجة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الضرر هو عبارة عن الضرر الابتدائی، والضرر الذی یحصل من باب المجازاة هو ضرار ولیس ضرر، وأحد تفاسیر الضرار هو الضرر الذی یصدر من باب المجازاة، وأنّ الضرر فی قباله هو الصادر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نستطیع أن ننفی کلا الضررین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بهذا المطلب، أو لا؟ وهل هذا یخالف بعض النصوص الشرعیة من جواز مقابلة الاعتداء باعتداء مثله ؟ وهل یمکن أن نلتزم بأنّ لا ضرار تشمل الضرر الصادر من باب المجازاة وتنفیه، أو تحرمه بناءً علی القول بأنّ مفادها الحرمة التکلیفیة کما تحرّم الضرر الابتدائی، أو لا یمکن أن نقول بذلک باعتبارها مخالفة للنص القرآنی ؟ قد یقال أنّ عدم الالتزام بذلک یمنع من هذا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الإیراد الثانی علی افتراض أنّ معنی الضرار هو فعل الأثنین هو أنّ تطبیقه فی بعض الموارد لا یخلوا من شیء، مضافاً إلی إمکان الاستغناء عنه بلا ضرر؛ لأنّ لا ضرر وحدها تنفی الضرر الصادر من هذا الطرف، والضرر الصادر من الطرف الآخر؛ وحینئذٍ لا ملزم لنا بأن نفسّر الضرار بأنه عبارة عن فعل الأثنین؛ بل یمکن تفسیر بالتفسیرات الأخری کتعمد الضرر کما تقدّم، أو شدّة الضرر کما سیأتی</w:t>
      </w:r>
      <w:r>
        <w:rPr>
          <w:rFonts w:eastAsia="IRNazanin" w:cs="IRNazanin"/>
          <w:color w:val="111111"/>
          <w:sz w:val="28"/>
          <w:szCs w:val="28"/>
          <w:rtl w:val="true"/>
          <w:lang w:bidi="fa-IR"/>
        </w:rPr>
        <w:t>.</w:t>
      </w:r>
    </w:p>
    <w:p>
      <w:pPr>
        <w:pStyle w:val="Heading2"/>
        <w:numPr>
          <w:ilvl w:val="1"/>
          <w:numId w:val="1"/>
        </w:numPr>
        <w:rPr/>
      </w:pPr>
      <w:bookmarkStart w:id="320" w:name="__RefHeading___Toc400582_774463916"/>
      <w:bookmarkStart w:id="321" w:name="_Toc107"/>
      <w:bookmarkEnd w:id="32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المعانی المحتملة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مصدراً للفعل الثلاثی، أو مصدراً للفعل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وللوصول إلی نتیجة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ننفی الاحتمالات المطروحة واحداً بعد واحد حتی نصل إلی الاحتمال المختار الذی هو أنّ الضرار هو عبارة عن الضرر، لکن مع التعمّد والتقصّد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یُراد به نفس الضرر بلا أی إضافة أو عنایة، فیرِد علیه محذور التکرار بلا فائدة وفیه شیء من الرکاکة والاستهجان،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عطف الضرار علی الضرر بلا وغیّر الصیغة إلی صیغةٍ أخری مع أنّ المراد به هو نفس ما یُراد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استبعاد هذا الاحتمال</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الأثنین، فهو أیضاً یُستبعد باعتبار أنّ تطبیقه بناءً علی بعض الروایات فی مورد الروایة غیر ممکن؛ لأنّه لا توجد مشارکة فی مورد الروایة، وإنّما هناک ضرر صادر من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محاولات لتوجیه المشارکة فی قصّة سمُرة بن جندب، من قبیل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سمُرة عندما ألحق الضرر بالأنصاری، نفس إضراره بالأنصاری هو أیضاً یلحقه اجتماعیاً وعرفاً؛ لأنه باعتباره أضرّ به وکان الضرر واضحاً للناس، فهو أیضاً لحقه الضرر، فیکون الضرر متبادلاً، أو یقال شیء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کلّ ما قیل فی هذا المجال لإثبات تحقق المشارکة فی مورد هذه الروایة غیر تامّ؛ بل الصحیح هو أنّ هناک ضرراً واحداً صادراً من قِبل سمُرة فی حق الأنصاری، وأنّ الأنصاری لم یصدر منه ضرر فی حقّ سمُرة؛ بل الروایة لا تقول أنّ الأنصاری منع سمُرة من الدخول إلی عذقه، وإنّما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وشکا إلیه ذلک، فلا یوجد فعل الأثنین ولا المشارکة فی مورد الروایة، مضافاً إلی ما ذکرنا فی الدرس السابق من لزوم التکرار؛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لنفی الضرر من الجانبین، فهی کما تنفی الضرر الصادر من هذا، کذلک تنفی الضرر الصادر من ذاک، 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فی نفی الضررین من الجانبین؛ وحینئذٍ لا حاجة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فتبقی بلا فائدة؛ لأنّ الضرر من الطرفین یمکن نفیه بلا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أن یکون المراد بالضرار هو الضرر مع الشدّة والتأکد، فهو أیضاً یلزم منه التکرار،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تنفی الضرر غیر الشدید أیضاً تنفی الضرر الشدید، فکل ضررٍ، سواء کان شدیداً، أو غیر شدید هو منفی بلا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حینئذٍ یتعیّن الاحتمال الأخیر الذی هو أنّ معنی الضرار هو نفس معنی الضرر مع التعمّد والتقصّد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تفسیر القاعدة بنفی الحکم الضرری، یُلاحظ بأنّ بعض الأحکام هی أحکام ضرریة فی نفسها، یعنی یلزم منها الضرر فی بعض الحالات، فیکون هذا حکماً ضرریاً، والقاعدة تشمل هذه الأحکام التی یلزم منها الضرر وتنفیها من قبیل وجوب الوضوء، أو وجوب الغُسل فی بعض الحالات التی یکون فیها حرج أو ضرر، مثل هذه الأحکام تُنفی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أحکام ضرریة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یُلاحظ بعض الأحیان أنّ الفقهاء ینفون حکماً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حدّ نفسه لیس ضرریاً من قبیل السلطنة، الناس مسلّطون علی أموالهم، فهذا حکم شرعی بلا إشکال، أصل هذا الحکم لیس ضرریاً، لکن بعض المالکین یتعسّف فی تطبیق هذا الحکم لغرض الإضرار بالغیر، یعنی یستخدم هذا الحکم الشرعی الذی هو فی حدّ نفسه لیس ضرریاً ویجعله وسیلةً للإضرار بالغیر من قبیل الشریک، ویرید شریکه أن یبیع، لکنّه لا یأذن فی البیع، ولا یأذن فی أن یؤجّر العین المشترکة وینتفعون بإجارتها، أو قد لا یأذن حتی فی التصرّف فیها، یعنی یمنع شریکه من کل أنحاء الانتفاع بالعین المشترکة، وهذا استخدام للحق لقاعدة السلطنة، الإنسان مسلّط علی أمواله، لکن هذا یقصد بتطبیق هذه القاعدة والالتزام بها الإضرار بشریکه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یُنفی بلا ضرار ولیس بلا ضرر، هنا لا تشمله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الحکم فی نفسه لیس ضرریاً، لکن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فسّرناها بناءً علی تفسیرها بأنّ الضرار هو الضرر مع التعمّد والتقصّد، هذا یُنفی بلا ضرار، فیقال أنّ الحکم الشرعی حیث أنّ هذا جعله وسیلة لکی یضر شریکه مع قصد وتعمّد لذلک؛ لذا یکون هذا الحکم منفیاً بلا ضرار، فلا ضرر تنفی الأحکام الضرریة، وهی غیر شاملة لمحل الکلام؛ لأنّ المفروض فی محل الکلام أنّ الحکم لیس ضرریاً، لا ضرار تشمل هذه الحالات التی لا یکون الحکم فیها ضرریاً، لکن الإنسان یستخدم هذا الحق للإضرار بغیره، لا ضرار هی التی تنفی هذا الحکم وإن لم یکن ضرریاً، لو اکتفینا بلا ضرر لما نفی هذا الحکم فی هذا المثال؛ لأنّ هذا الحکم ـــــ بحسب الفرض ــــ لیس ضرریاً فی نفسه، ولا یمکن نفیه بلا ضرر، فنحتاج إلی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لنفیه، فهذه فائدة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یلزم من ذلک التکرار، أو عدم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یمکن تطبیقه علی أمثلةٍ أخری من قبیل الحق الثابت للزوج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نستطیع أن نقول عنه أنه حکم ضرری، لو بقینا نحن ولا ضرر فقط لا یمکن استخدام هذه القاعدة فی نفی هذا الحکم؛ لأنه لیس ضرریاً بنفسه، لکن الزوج فی بعض الأحیان یتعسّف فی استخدام هذا الحق للإضرار بزوجته، فیمتنع عن أن یطلّق زوجته فی الحالات التی یُلزم بطلاقها کحالة امتناعه عن أداء الحقوق الزوجیة، فی هذه الحالة إذا امتنع عن الطلاق ویحتج بأنّ الطلاق بید من أخذ بالساق، هو یستخدم هذا الحق المُعطی له من قِبل الشارع لکی یضر بزوجته، فهو یتعمّد ویقصد هذا الضرر، ونفیه لا یکون بلا ضرر، وإنما یکون بلا ضرار، فتأتی قاعدة لا ضرار وتنفی هذا الحکم الذی هو أساساً لیس ضرریاً؛ لأنّ الضرار یُفسّر بإلحاق الضرر بالغیر مع القصد والتعمّد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إثبات ظهور لغوی لکلمة لمجرّد عدم لزوم محذور من هذا الاحتمال ویلزم محذور من الاحتمالات الأخری ؟ ما هو الدلیل علی أنّ الضرار فی الحدیث الشریف هی ظاهرة فی هذا المعنی ؟ لم یکن هناک دلیل إلاّ أنّ الاحتمالات الأخری فیها محذور التکرار أو عدم الفائدة أو الاستهجان، أو اللّغویة، بینما هذا الاحتمال لیس فیه ذلک المحذور، فیتعیّن هذا المعنی اللغوی ونقول أنّ الکلمة ظاهرة فی هذا المعنی علی أساس ذلک، هذا کیف یمکن 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تعیین الأوضاع والظهورات اللغویة بما یشبه برهان السبر والتقسیم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احتمالات ثم ننفی هذه الاحتمالات واحداً بعد واحد، فیتعین الاحتمال الأخیر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نعیّن هذا الظهور علی أساس هذا البرهان، وإنّما نعیّنه علی أساس الاستظهار العرفی، فعندما نعیّن هذا الاحتمال کظهورٍ لهذه الکلمة لا نستند إلی أنّه لا یلزم منه محذور، بینما یلزم المحذور من سائر الاحتمالات الأخری، وإنّما ندّعی الاستظهار العرفی غایة الأمر أنه یستعان لإثبات الاستظهار العرفی بلزوم المحذور من الاحتمالات الأخری وعدم لزومه من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تفسیر الجواب بشیءٍ آخر لیس هذا، وإنّما یدّعی أننا نعیّنه بالاستظهار العرفی، وهذه مسألة ثانیة غیر مسألة لزوم المحذور من سائر الاحتمالات وعدم لزومه من هذا الاحتمال، وإنّما هی أشبه بالمؤید، وإلاّ أساساً نحن نعیّن الظهور لهذه الکلمة کاستظهار عرفی کما هو الموجود فی سائر الظهورات الأخری عندما تُعیّن علی اساس الاستظهار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المحاولة هی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لها بکلمات مختصرة جداً وهی موجودة فی بحثه قاعدة لا ضرر المطبوع، وذکرها بعبارة صریحة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الضرر والضرار أنّه لو کان حکم أو فعل یلزم منه الضرر من دون تعمد وإصرار علیه، فهو الضرر، وأمّا إن کان عن قصد إلی ورود الضرر وتعمّد علیه فهو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نفس المعنی الذی تکلمنا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ولوحظ غلیه بأکثر من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ولا یمکن إثبات المعنی اللغوی بعدم وجود محذور ووجود محذور فی الاحتمالات الأخری؛ بل حتی لو فرضنا أنّ المقصود لیس الاستناد فی إثبات المعنی اللغوی إلی برهان السبر والتقسیم، وإنّما یُدّعی إثباته بالاستظهار العرفی المستند إلی هذا البرهان، هذا أیضاً لیس مقبولاً، بالنتیجة هذا مرجعه إلی عدم الظهور العرفی، أی أنّ هذه الکلمة فی حدّ نفسها لیس لها ظهور عرفی؛ لأنّه ما یدرینا أننا حصرنا کل احتمالات معنی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ذکرنا احتمالات، لکن لعل هناک احتمالات أخری لم تُذکر فی کلامنا، فنفینا ثلاثة احتمالات وبقی الاحتمال الرابع، لعل هناک احتمالات أخری هی التی تکون معنیً لهذا اللّفظ، یعنی ادعاء الاستظهار العرفی المستند إلی برهان السبر والتقسیم لیس صحیحاً، فالاستظهار العرفی له ملاکاته وطریقته الخاصة لا أن نقول أنّ هذا اللفظ فیه احتمالات ویلزم محذور من کل هذه الاحتمالات ما عدا احتمال واحد لا یلزم منه محذور، فیتعیّن الاحتمال الذی لا یلزم منه محذور، فیکون الکلام ظاهراً عرفاً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لا تصح</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ادُعی أننا نستظهر هذا المعنی ابتداءً بقطع النظر عن هذا البرهان، فهذا ممکن وعهدته علی مدّعیه، لکن إثبات المعنی اللغوی استناداً إلی هذا البرهان لیس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المهمّة، أنّ هذا الکلام من الواضح جداً أنّه لا یراد به أنّ معنی الضرار هو مجرّد تعمّد وتقصّد الضرر بقطع النظر عن تحقّقه خارجاً، ومن الواضح أنّ هذا لیس هو المقصود من الضرار؛ لأنّ من الواضح أیضاً أنّ الضرار لیس معناه هو تعمّد الضرر، فلابدّ أن یکون مرادهم من هذا الکلام أنّ ضرار هو نفس الضرر مع إضافة کونه مقصوداً ومورداً للتعمد، الضرر المتعمّد المقصود هو الضرار، فیکون الفرق بینه وبین الضرر هو أنّ الضرر لا یوجد فیه قصد ولا تعمّد، فیصدق الضرر، بینما الضرار لا یصدق إلاّ إذا کان الضرر فیه قصد وتعمّد، کما أشار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سوف یکون الضرار هو عبارة عن الضرر الذی یلحق بالإنسان مع قصد له وتعمّد؛ حینئذٍ ما المانع أن نقول نفس المحذور الذی أورد علی الاحتمالات الأخری أیضاً یرد علی هذا بأن نقول أنّ هذا الضرر أیضاً یمکن نفیه بلا ضرر، کما کنّا نورِد علی الاحتمال الثالث بأنّ تفسیر الضرار بشدّة الضرر، أو الضرر الشدید المؤکّد بأنّه یمکن نفیه بلا ضرر؛ لأنّ لا ضرر لا تختص بالضرر غیر الشدید وغیر المؤکد، وإنّما تشمل حتی الضرر الشدید والمؤکّد، نفس هذا الإیراد یمکن إیراده فی المقام بأن نقول أنّ الضرار إن کان هو عبارة عن الضرر مع العمد والقصد، فهو کما ینفی الضرر بلا عمدٍ ولا قصدٍ بلا ضرر هذا أیضاً یمکن أن یُنفی بلا ضرر، فلا فرقٍ بینهما من هذه الناحیة، یعنی لا فرق بین الضرر الذی یلحق الإنسان بلا عمدٍ، أو یلحقه مع عمدٍ، بالنتیجة کلٌ منهما ضرر متحقق خارجاً یلحق الإنسان، لکن مرّة یکون ضرراً بلا تعمّد وتقصد، ومرّة یکون ضرراً مع تعمد وتقصد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هذا المعنی، لکن ما هو الحکم المنفی ؟ أصل الاستدلال الذی تقدّم ذکره مبنی علی افتراض تفسیر القاعدة بنفی الحکم الضرری، هل نستطیع أن نحافظ علی هذا المعنی عندما یکون الحکم ضرریاً فی حدّ نفسه کما قیل، لکن عندما نأتی إلی مثال الشریک، أو مثال الزوج الذی ذُکر کمثال لهذا الاحتمال، والمفروض أننا أشکلنا علیه بأنّ لا ضرر تکفی لنفی الضرر غیر المقصود وأیضاً تنفی الضرر مع تعمّده وتقصّده من قِبل الغیر، 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تجری لا ضرر فی مثال الشرکة ومثال الزوج، ما هو الحکم الضرری الذی تنفیه فی هذه الأمثلة، بناءً علی أنّ معنی القاعدة هو نفی الحکم الضرری ؟ وفی الأمثلة لیس لدینا إلا حکم واحد، وهو السلطنة فی مثال الشریک، وحق الطلاق بید من أخذ بالساق بالنسبة إلی مثال الزوج، المفروض أنّ هذا الحکم لیس ضرریاً بنفسه،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أنّ لا ضرر تجری هنا وتنفی الحکم الضرری ؟ أی حکم تنفیه هذه القاعدة ؟ وهل هناک حکم آخر تنفیه هذه القاعدة ؟ أو أنّ المقصود أنّها تنفی سلطنة الشریک علی ماله فی حالةٍ من هذا القبیل ؟ أو تنفی وجود حقٍ للزوج فی طلاق زوجته فی حالات من هذا القبیل ؟ إذا کانت تنفی هذه السلطنة، وهذا الحق، فالمفروض أنّ هذا الحق وهذه السلطنة لیست حکماً ضرریاً، وأنّ لا ضرر إنّما هی تنفی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الذی تنفیه قاعدة لا ضرر عندما یقال بإمکان تطبیقها فی هذه الأمثلة ؟ وأنّه یکفی فی مقام نفی الحکم الاستدلال علی ذلک بقاعدة لا ضرر،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الذی تنفیه ؟ هذا غیر واضح </w:t>
      </w:r>
      <w:r>
        <w:rPr>
          <w:rFonts w:eastAsia="IRNazanin" w:cs="IRNazanin"/>
          <w:color w:val="111111"/>
          <w:sz w:val="28"/>
          <w:szCs w:val="28"/>
          <w:rtl w:val="true"/>
          <w:lang w:bidi="fa-IR"/>
        </w:rPr>
        <w:t>.</w:t>
      </w:r>
      <w:bookmarkStart w:id="322" w:name="pg4993_30235"/>
    </w:p>
    <w:p>
      <w:pPr>
        <w:pStyle w:val="Heading2"/>
        <w:numPr>
          <w:ilvl w:val="1"/>
          <w:numId w:val="1"/>
        </w:numPr>
        <w:rPr/>
      </w:pPr>
      <w:bookmarkStart w:id="323" w:name="__RefHeading___Toc400584_774463916"/>
      <w:bookmarkStart w:id="324" w:name="_Toc108"/>
      <w:bookmarkEnd w:id="322"/>
      <w:bookmarkEnd w:id="32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تفسیر الضرار بالاحتمال المتقدّم وهو أن یکون المقصود به هو الضرر مع التعمّد والتقصّد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الدرس السابق أنّ الزوج عندما یتعمّد الإضرار بزوجته، أو الشریک عندما یتعمّد الإضرار بشریکه عن طریق امتناع الزوج عن طلاق زوجته فی الحالة التی فرضناها سابقاً، وامتناع الشریک عن الإذن لشریکه فی التصرّف والاستفادة من العین المشترکة، هذان الشخصان یُلحقان الضرر بالطرف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ضرر لحق الشخص الآخر وکان هناک تعمّد وتقصّد لإلحاقه به، هذا یمکن نفیه بلا ضرر؛ إذ أیّ فرقٍ بین هذا الضرر وبین الضرر غیر المتعمّد وغیر المقصود، کلٌ منهما ضرر یکون مشمولاً لقاعدة لا ضرر، فلا یبقی لقاعدة لا ضرار مورد حتی نقول بأنّ هذا المورد تشمله قاعدة لا ضرار ولا تشمله قاعدة لا ضرر، فیلزم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بأنه قد تکون النکتة فی التفریق بینهما هی أنّه فی الأمثلة التی ذُکرت بأنها تنطبق علیها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حکم ضرری حتی یکون منفیاً بلا ضرر، بناءً علی أنّ المقصود بلا ضرر ولا ضرار هو نفی الحکم الضرری؛ حینئذٍ یقال فی محل الکلام فی الحالات الاعتیادیة للضرر فی غیر هذه الأمثلة هناک حکم ضرری یمکن أن تتوجّه إلیه لا ضرر لنفی هذا الحکم الضرری من قبیل وجوب الغُسل بالماء، ووجوب 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حکم ضرری، فتکون فقرة لا ضرر نافیة لهذا الحکم الضرری، فیکون التطبیق واضحاً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الأمثلة السابقة ـــــ مثال الزوج ومثال الشریک ـــــ الحکم هو بنفسه لیس ضرریاً، هکذا قیل، فقاعدة السلطنة لیست حکماً ضرریاً، والحکم الشرعی بأنّ الطلاق بید من أخذ بالساق لیس ضرریاً، فإذا لم یکن ضرریاً فما معنی تطبیق لا ضرر علیه ؟ ما هو الحکم الذی ننفیه عندما نرید أن نطبّق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الفراغ عن أنّ لا ضرر معناها نفی الحکم الضرری، لیس هناک حکم ضرری فی هذه الأمثلة حتی یُنفی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الموجود فی هذه الأمثلة هو عبارة عن تعسّف فی تطبیق هذه الأحکام الشرعیة من قِبل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اتخاذ هذا الحکم الشرعی من قِبل هذا الشخص ذریعة للإضرار بالغیر، وإلاّ هذا الحکم الشرعی لیس ضرریاً حتی یُنفی بقاعدة لا ضرر، مثل هذا یقال بأنّه لا یمکن نفیه بلا ضرر بعد افتراض أنّ لا ضرر معناها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بعد أن امتنع تطبیق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حینئذٍ تأتی لا ضرار وتنفعنا فی محل الکلام، فأنّها تنفی ذلک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الحکم ضرریاً فی حدّ نفسه، لکن هذا ضرار، أی تعمّد للإضرار بالغیر، وهذا یکون منفیاً بلا ضرار، وبذلک انتهینا إلی نتیجة الفرق بین الفقرتین من دون أن یلزم من ذلک محذور التکرار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یجاب عن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لا نسلّم أنّ الحکم فی هذه الأمثلة لیس حکماً ضرریاً حتی یقال بامتناع تطبیق لا ضرر علی هذه الأمثلة، فی مثال الشرکة نفس قاعدة السلطنة تکون حکماً ضرریاً، قاعدة السلطنة بمعنی إعطاء السلطنة للشریک علی العین المشترکة بالنحو الذی یسوّغ له أن یمنع شریکه من الانتفاع بالعین المشترکة بسائر أنحاء الانتفاعات هو حکم ضرری، فتنطبق علیه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هذا الحکم الضرری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قاعدة السلطنة وبین وجوب القیام فی الصلاة ؟ فکما أننا نقول أنّ وجوب القیام فی الصلاة لیس حکماً ضرریاً فی نفسه، أیضاً نقول بأنّ السلطنة لیست حکماً ضرریاً فی نفسه، کما قالوا أنّ السلطنة لیست حکماً ضرریاً فی نفسه وجوب القیام فی الصلاة أیضاً لیس حکماً ضرریاً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الصلاة فی بعض الحالات یکون ضرریاً، فی حالات المرض وفی حالات العجز یکون ضرریاً، وجوب الغُسل بالماء فی بعض الحالات یکون ضرریاً، وإلاّ هو فی حدّ نفسه لیس حکماً ضرریاً، فقاعدة السلطنة هی أیضاً من هذا القبیل، فهی فی حدّ نفسها لیست حکماً ضرریاً، لکن هذا لا ینافی أن تکون فی بعض الحالات حکماً ضرریاً، کما نرفع وجوب القیام فی الصلاة بلا ضرر باعتباره حکم ضرری فی حالات العجز والمرض، بالإمکان فی محل الکلام أن نقول أنّ هذا الحکم الشرعی بالسلطنة فی حالة الشرکة، وإعطاء الشریک السلطنة بهذا المستوی وبهذا الحد بحیث هو یمتنع من الإذن لشریکه ویبقی العین المشترکة معطلّة من دون أن یستفید منها الشریک أیضاً یکون حکماً ضرریاً، وهو ضرر بالشریک، فیلزم من تطبیق هذا الحکم الشرعی إیقاع الضرر بالطرف الآخر، فکما أنّ ذاک حکم ضرری هذا أیضاً حکم ضرری، وکلٌ منهما یمکن نفیه بلا ضرر بلا أن نحتاج إلی لا ضرار، لو لم تکن لا ضرار موجودة یمکن نفی هذا الحکم الشرعی والتشریع الإلهی باعتبار لزوم الضرر منه، لیس هناک حکم شرعی هو دائماً لا یلزم منه الضرر، الأحکام الشرعی هی أساساً لا یلزم منها الضرر لکن فی بعض الحالات یلزم منها الضرر، ولیس هناک حکم شرعی هو دائماً ضرری، یعنی عندما نقول أنّ وجوب القیام فی الصلاة هو حکم ضرری، هذا لا یعنی أنّه فی حدّ نفسه حکم ضرری، وإنّما هو فی بعض الحالات یکون ضرریاً، فیُنفی بلا ضرر، بالضبط نفس هذا الکلام نقوله فی قاعدة السلطنة، فهی لیست حکماً ضرریاً، لکن هذا لا ینافی أن یکون هذا حکماً ضرریاً فی بعض الحالات، وحالتنا هی من هذا القبیل، فإعطاء السلطنة لهذا یلزم منه الإضرار بالغیر، فیکون حکماً ضرریاً؛ وحینئذٍ یمکن أن یکون هو الحکم المنفی، ولا مشکلة فی نفیه بلا ضرر، فیعود المحذور، أنّ کل ضررٍ نفترضه یمکن نفیه بلا ضرر، سواء کان مقصوداً، أو لم یکن مقصوداً، والحکم الذی ننفیه فی هذه الأمثلة موجود کما هو موجود فی سائر الموارد التی تجری فیها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والحکم فی هذا المثال هو عبارة عن قاعدة السلطنة؛ بل یمکن أن یقال نفس الکلام فی المثال الثانی وهو مثال الزوج وکون له الحق فی الطلاق، نفس الکلام یقال، أنّ هذا الحق تشریع إلهی وحکم شرعی، وإعطاء الحق للزوج فی حدّ نفسه لیس حکماً ضرریاً، لکن هذا لا ینافی أن یکون فی بعض الأحیان حکماً ضرریاً، بمعنی أنّ إعطاء الحق للزوج بهذا الشکل بحیث یمتنع عن الطلاق مع امتناعه عن القیام بالواجبات الزوجیة هو حکم ضرری، یمکن تفسیره بهذا الشکل، ویکون هذا هو الحکم المنفی، ویُنفی بلا ضرر وبلا حاجةٍ إلی أن نلتجأ إلی نفیه بلا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قد یخطر فی الذهن من أنّ المسألة لیست بهذا الشکل، یعنی لعلّ المقصود بالکلام السابق هو أنّ الضرار هو عبارة عن الضرر مع التعمّد؛ وحینئذٍ یکون الضرر هو عبارة عن الضرر بقید عدم التقصّد والتعمّد؛ حینئذٍ یرتفع المحذور؛ لأنّ لدینا فقرتان، لا ضرر، ولا ضرار، لا ضرر تنفی الضرر المقیّد بعدم التعمّد والتقصّد؛ لأنّ الضرر فُسّر بأنّه مأخوذ فیه عدم التقصّد والتعمّد، فإذا کان هناک ضرر لیس فیه تعمّد وتقصّد، فأنّه یُنفی بلا ضرر، أمّا الضرر الذی فیه تعمّد وتقصّد فلا نستطیع أن ننفیه بلا ضرر؛ لأنّ معنی الضرر هو ما اشتُرط فیه عدم التعمّد والتقصّد، وهذا ضرر فیه تعمّد وتقصّد، فلا یشمله لا ضرر؛ فحینئذٍ لابد من نفیه بلا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فیکونان مختلفین ومتباینین وکلٌ منهما له مورد، فالضرر إن کان لیس فیه تعمّد وتقصّد یمکن نفیه بلا ضرر، أمّا إذا کان فیه تعمّد وتقصّد، فلا یمکن نفیه بلا ضرر؛ لأنّ الضرر أُخذ فیه عدم التعمّد والتقصّد، فنضطر إلی نفیه بلا ضرار، ویکون هذا هو المقصود لهذا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توجیه للکلام السابق</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یظهر من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ننقل عنه الکلام، الظاهر أنّه لا یظهر منه أنّه یقیّد الضرر بعدم التعمّد والتقصّد، هو ذکره فی سیاق الاحتمالات الأخری، فی سیاق الاحتمال الثالث الذی هو أنّ الضرار هو عبارة عن الضرر المؤکد الشدید، والضرر هو مطلق الضرر، سواء کان مؤکداً أو لم یکن مؤکداً، وسواء کان شدیداً، أو لم یکن شدیداً، لا أنّ الضرر هو عبارة عن الضرر المقیّد بعدم الشدّة، أو المقیّد بعدم التأکّد حتی یحصل تباین بینه وبین الضرار بدلیل أنّه أشکل علیه بالإشکال السابق، قال بأنّه یلزم منه التکرار،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الضرار هو الضرر الشدید المؤکد، لکن هذا الضرر الشدید المؤکد یمکن نفیه بلا ضرر، فیبقی لا ضرار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الرابع الذی التزم به هو من قبیل الاحتمال الثالث، بمعنی أنّ الضرار هو عبارة عن الضرر مع التعمّد والتقصّد، الضرر لیس المقیّد بعدم التعمّد والتقصّد، وإنّما هو عبارة عن مطلق الضرر، ولا یُفهم من عبارته هذا المعنی، وإنّما هو کان ناظراً إلی شیءٍ آخر، تمام کلامه کان مرکزاً علی هذه المسألة التی طرحناها وهی مسألة عدم وجود حکم ضرری فی هذه الأمثلة حتی یمکن أن یُنفی بلا ضرر بعد البناء علی تفسیر القاعدة بأنّها بمعنی نفی الحکم الضرری، فنلجأ إلی لا ضرار، فیرتفع المحذور، هو لا یرید أن یقول أنّ الضرر مقیّد بعدم التعمّد والتقصّد، وإنّما یرید أن یقول أنّ لا ضرر تشمل موارد، وهناک موارد أخری لا تشملها لا ضرر، لا لأنّ الضرر مقیّد بعدم التعمّد والتقصّد، وأنّ عدم شمولها لموارد التعمّد والتقصّد لأنّها مقیّدة بعدمه، وإنّما عدم شمولها لموارد التعمّد والتقصّد باعتبار أنّه فی موارد التعمّد والتقصّد وهی الأمثلة التی ذکرها لا یوجد حکم ضرری، فلا تشملها لا ضرر، وهذا هو الذی دعاه للقول بأنّ لا ضرر لا تشمل جمیع الموارد، هناک موارد لا تشملها لا ضرر وهی الموارد التی قلنا عنها أنّها التی یتعسّف المکلّف فی تطبیق الحکم الشرعی، ویتخذ الحکم الشرعی ذریعةً للإضرار بالغیر، هو قال هنا لا یوجد حکم ضرری حتی یُنفی بلا ضرر، فهنا یظهر أنّ المحذور یندفع فی أمثال هذه الموارد، لا ضرر هی التی تجری وتنفی حالة الإضرار بالغیر نتیجة التعسّف فی استخدام الحکم الشرعی،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کلامه تقیید الضرر بعدم التعمّد وعدم التعسّف حتی یکون بینهما تباین ویندفع الإشکال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هذا من عبارة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نقلناها، لکن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منه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فرضنا أنّه ادُعی هذا الکلام کما قد یظهر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الضرار مقیّد بعدم التعمّد والتقصّد، ما هو الشاهد علی تقیید الضرر بذلک ؟ من الصعب إثبات تقیید الضرر بعدم التعمّد والتقصّد بحیث أنّ الضرر مع التعمّد والتقصّد لا یُسمی ضرراً، وأنّ الضرر مأخوذ فی مفهومه عدم التعمّد والتقصّد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الصعب إثباته ولا شاهد علیه ـــــ هذا بناءً علی إرادة نفی الحکم الضرری کما هو مفروض الکلام ـــــ لا إشکال فی أنّ الضرر یصدق علی الضرر الخالی من التعمّد والتقصّد، لکن الکلام فی أنّه هل أُخذ فی مفهومه عدم التعمّد والتقصّد، أو لا ؟ هذا لا قرینة ولا شاهد علیه إطلاقاً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 نحن نرید أن نفسّر الضرر فی الحدیث کما ذکر، هو مبنی علی أن یکون المقصود بالحدیث الشریف هو نفی الحکم الضرری، وأمّا إذا التزمنا بالتفاسیر الأخری للحدیث کالتفسیر المشهور والمعروف الذی هو تفسیره بالحرمة التکلیفیة، یعنی حرمة الضرر تکلیفاً، وحرمة الضرار تکلیفاً، بناءً علی هذا لا یتم هذا التفسیر؛ لأنّ الحرمة التکلیفیة مشروطة بالإرادة والعمد والقصد، فالحرمة التکلیفیة لا تکون مع عدم الإرادة وعدم القصد، دائماً متعلّق النهی مشروط لا محالة بالإرادة والعمد والقصد، فإذا قلنا أنّ مفاد الحدیث هو حرمة الضرر، فلابدّ أن یکون المتعلّق للضرر مع عمدٍ وقصدٍ، فیعود المحذور، وهو أنّ الضرر مع العمد والقصد یکفی فی نفیه، أو شمول الحدیث له لا ضرر؛ لأنّ لا ضرر تشترط فی متعلّق النهی العمد والقصد، فهی تدل علی حرمة الضرر المقصود والمتعمد، أصلاً الضرر الغیر مقصود والغیر متعمد خارج عن حریم الحدیث ولا یدخل فی لا ضرر ولا یدخل فی لا ضرار؛ لأنه لیس مقصوداً ولیس مراداً ولا معنی لأن یشمله النهی إذا فسّرنا الحدیث بالنهی والحرمة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الحدیث بما إذا کان هناک تعمّد وتقصّد وإذا کان هناک تعمّد وتقصّد یکفی لا ضرر فی تطبیق الحدیث علیه، فیبقی لا ضرار بلا مورد، فهو کلّه مبنی علی أحد التفاسیر فی تفسیر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احتمال یُذکر فی تفسیر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أنّ المعروف بین علماء الصرف وعلماء النحو أنّ باب المفاعلة موضوع للمشارکة بمعنی فعل الأثنین الذی هو احد الاحتمالات المتقدّمة، بمعنی أنّ هذا الطرف یفعل بالطرف الآخر ما یفعله الطرف الآخر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ویستدلون بأمثلة واضحة بهذا المعنی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کلاً منهما اشترک فی العمل، هذا ضرب ذاک، وذاک ضرب هذا؛ فحینئذٍ تصدق المضاربة، وضارب التی هی من باب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المتأخرین من المحققین لاحظوا بأنّ هذا لا یصح علی نحو الإطلاق بأن نقول أنّ باب المفاعلة دائماً هو للمشارکة وفعل الأثنین؛ بل قالوا أنّ تتبّع موارد الاستعمال یشهد بخلاف ذلک، وذکروا علی ذلک أمثلة کثیرة، منها من الآیات القرآنیة فقط وفقط ممّا یرتبط بمحل الکلام، یعنی باب المضارة والضرار التی هی من باب المفاعلة، من الآیات القرآنیة ذکروا أمثلة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یوجد طرفین، الزوج یضر الزوجة والزوجة تضر الزوج، وإنّما هناک إضرار من جانب واحد ولیس هو فعل الأثنین ولا تکون هناک مشارکة فی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تضار والدة بولدها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لا یوجد تبادل الضرر من الطرفین، وإنما المضارة من جانبٍ واحد، أی من جانب الزوج بالنسبة إلی الزوجة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تضاروهن لتضیقوا علیهن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bookmarkStart w:id="325" w:name="pg4993_30240"/>
    </w:p>
    <w:p>
      <w:pPr>
        <w:pStyle w:val="BookText"/>
        <w:rPr/>
      </w:pPr>
      <w:bookmarkEnd w:id="325"/>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یضارّ کاتب ولا شهید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اتخذوا مسجداً ضراراً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توجد مضارة من الجانبین، وإنما هناک مجموعة من المنافقین یریدون أن یلحقوا الضرر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وصیةٍ یوصی بها أو دینٍ غیر مضار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المضارة من جانبٍ واحدٍ وهو الذی یُلحقه صاحب الوصیة بالورثة بأن یدّعی علی نفسه دیناً لیس له واقع لکی یضر بالورثة، لکن لیس هناک فی الطرف المقابل إضرار بصاحب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هذه الموارد الضرار والمضارّة التی هی من صیغ المبالغة لا یُراد بها معنی المشارکة کما هو واضح؛ بل أکثر من هذا، باب المفاعلة من غیر مادّة المضارة والضرر، أیضاً أمرها هکذا کما لوحظ هذا بالتتبع وذُکرت لذلک أمثلة کثیرة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وجادل، عاند، وسامح، وراجع، وعاین، 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عشرات الأمثلة من هذا القبیل، هنا لا یُراد بذلک معنی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اتجه جماعة ممن أنکر ما ذکره علماء الصرف وعلماء النحو، أتجهوا إلی تفسیر باب المفاعلة بوجوه أخری غیر المشارکة بعد أن وجدوا أنّ المشارکة لا تصدق فی جمیع الموارد</w:t>
      </w:r>
      <w:r>
        <w:rPr>
          <w:rFonts w:eastAsia="IRNazanin" w:cs="IRNazanin"/>
          <w:color w:val="111111"/>
          <w:sz w:val="28"/>
          <w:szCs w:val="28"/>
          <w:rtl w:val="true"/>
          <w:lang w:bidi="fa-IR"/>
        </w:rPr>
        <w:t>.</w:t>
      </w:r>
    </w:p>
    <w:p>
      <w:pPr>
        <w:pStyle w:val="Heading2"/>
        <w:numPr>
          <w:ilvl w:val="1"/>
          <w:numId w:val="1"/>
        </w:numPr>
        <w:rPr/>
      </w:pPr>
      <w:bookmarkStart w:id="326" w:name="__RefHeading___Toc400586_774463916"/>
      <w:bookmarkStart w:id="327" w:name="_Toc109"/>
      <w:bookmarkEnd w:id="32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جماعة من المحققین لاحظوا أنّ ما اشتهر عن النحویین والصرفیین من أنّ باب المفاعلة یدل علی المشارکة بکل صیغه، لاحظوا أنّ هذا غیر تام فی کثیرٍ من الموارد وذکروا جملة من الآیات والروایات وذکروا بعض صیغ المفاعلة وبیّنوا عدم دلالتها علی المشارکة، وإنّما هی تدل علی صدور الفعل من واحد لا أنه فعل الأثنین کما ذُکر، ومن هنا استبعدوا دلالة صیغ المفاعلة علی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هذا انتج أن یتجّهوا اتجاهاً ویُفسّروا باب المفاعلة بتفسیر آخر غیر المشارکة، نستعرض بعض التفسیرات وبعض الآراء فی تحدید معنی باب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سابقاً من آراء نستعرض بعض الآراء فی تفسیر هیئة المفاعلة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أیضاً، قالوا أنّ معنی هیئة المفاعلة هو کون الفاعل بصدد إیجاد الفعل، أو ما عُبّر عنه فی لسان بعضهم بالسعی إلی الفعل؛ ولذا هناک فرقّ بین المجرّد وبین باب المفاعلة، 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الواقع هذا إخبار عن وقوع القتل وصدوره من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المعنی عن المجرّد، ویکون إخبار عن السعی إلی القتل، أو قل إخبار عن کون الفاعل بصدد تحقیق الفعل وإیجاده، فالفرق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وقوع الفعل،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إخبار عن السعی إلی الفعل، وکون الشخص بصدد إیجاد الفعل، أمّا أنّ الفعل یقع، أو لا یقع هذه مسألة أخری، هو أعم من ذلک، فقد یقع الفعل وقد لا یقع، واستشهدوا علی ذلک ببعض الآیات القرآنیة من 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 وما یخدعون إلاّ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الآیة فی مقام بیان أنّ المنافقین بصدد إیجاد الخدعة، لکنّ خدعتهم لا تقع، وإنّما تقع خدعتهم علی أنفسهم، وما یخدعون إلاّ أنفسهم،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مخدوعاً بخدعتهم؛ لذا لا یقع الفعل؛ ولذا عبّرت الآیة فی الجملة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فی الثانیة لأنّ الخدیعة حصلت ووقعت علی أنفسهم عبّرت الآیة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بالفعل المجرّد ولیس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محاولة للخدیعة وسعی نحو الخدیعة، لکنّها لم تقع، بینما خدیعتهم ترتد علیهم، فهم یخدعون أنفسهم، فعُبّر عنه بالفعل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بالفعل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فیُخادعون لیس فیها دلالة علی أکثر من السعی نحو الفعل وکون الفاعل بصدد إیجاد الفعل ولیس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 فیقتلون ویُقتلون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الآیة ذکرت فی ذیلها تحقق القتل الفعلی من الطرفین وعبّرت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ویُقتلون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الفعل المجرّد، وهو إخبار بتحقق القتل الفعلی من الطرفین، لکن فی صدر الآیة لم تعبّر بذلک، وإنّما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هناک سعی نحو القتل؛ ولذا عطفت الجملة الأخیرة التی فُرض فیها تحقق القتل ولیس مجرّد السعی، عطفته بالفاء، وهذا قد یُفهم منه المغایرة بین المعطوف والمعطوف علیه، فالمعطوف فُرض فیه تحقق القتل، بینما 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صیغ المفاعلة، فمقتضی المغایرة أنّه لم یُفرض فیه تحقق القتل، وإنّما هی إشارة إلی مجرّد السعی نحو القتل، فقد یقتِلون، وقد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 فی مقام تفسیر الآیة وکونها شاهداً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بهاتین الآیتین وقال أنّ دلالة هذه الآیات علی مجرّد السعی نحو الفعل، أو حسب تعبیره کون الفاعل بصدد إیجاد الفعل واضحة ولیس فیها دلالة علی المشارکة، أو فعل الأثنین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المعنی لباب المفاعلة، وبالتالی یُراد تفسیر الضرار فی محل الکلام به، یعنی یُراد أن یقال أنّ الفرق بین الضرر والضرار فی الحدیث الشریف هو أنّ الضرر یمثّل الفعل المتحقق والضرار یکون دالاً علی السعی نحو إلحاق الضرر بالغیر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نحو الخدیعة،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نحو القتل،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صیغ المفاعلة، هذه الهیئة لا تدل إلاّ علی السعی نحو الضرر وإلحاق الضرر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ذلک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هل هو السعی المجرّد عن افتراض وقوع الفعل، أو أنّ المراد هو السعی المقارن لصدور الفعل من الفاعل ؟ إذا کان المراد هو مجرّد السعی بقطع النظر عن استتباعه للضرر، هذا لا یلتزم أحد بأنّه مشمول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ومرفوع به؛ لوضوح عدم تحقق الضرر، وإنما نفترض مجرّد السعی نحو الضرر من دون فرض تحققه، هنا لا یمکن أن نقول أنّ هذا مشمول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ضرر فی البین ـــــ بحسب الفرض ـــــ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المقصود هو السعی المقارن لحصول الضرر، المقصود بالضرار هو السعی نحو الضرر مع فرض تحققه، إذا کان هذا هو المقصود؛ حینئذٍ یِرد الإشکال السابق وهو أنّ هذا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تنفی الضرر من دون فرض السعی کذلک تنفی الضرر المسبوق بالسعی نحوه،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کلا الضررین، فیُکتفی بلا ضرر، فیکون لا ضرار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الإشکال السابق، فالإشکال السابق هو عدم وجود موردٍ نحتاج فیه إلی التمسک بلا ضرار؛ بل کل مورد تجری فیه لا ضرر ویمکن نفیه بلا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الأمثلة التی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المشارکة متحقق فیها ولا یمکن أن نقول أنّ هیئة المفاعلة الموجودة فی لأمثلة التی ذکرها نستبعد احتمال المشارکة ونطرح مسألة السعی نحو الفعل؛ بل یمکن أن یقال أنّ معنی المشارکة موجود فیها، وذلک باعتبار أنّ استبعاد معنی المشارکة فی هذه الآیات الشریفة ناشئ من افتراض أنّ المبدأ لهذه المشتقات هو عبارة عن نفس القتل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والخدیعة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حینئذٍ یأتی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هنا فی القتل وفی الخدیعة لا یوجد مشارکة، وإنما الخدیعة والقتل یصدر من طرف واحد ولا یوجد مشارکة؛ فلذا لابدّ من استبعاد معنی المشارکة واستبداله بمسألة السعی، 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صدور القتل من کلٍ منهما، 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صدور الخدیعة من کلٍ منهما، وإنّما الخدیعة صدرت من طرفٍ واحد ولم تصدر من الطرف الآخر؛ حینئذٍ یُستبعد معنی المشارکة ویقال بأنّ المعنی هو السعی نحو الخدیعة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الکلام یرِد الاعتراض الثانی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طعّمنا المبدأ بعنصر السعی وقلنا أنّ المبدأ هو عبارة عن الخدیعة، لکن مع تطعیمها بالسعی نحوها، بحیث یکون المبدأ هو السعی نحو الخدیعة، أو السعی نحو القتل، بمجرّد أن نفترض أنّ المبدأ هو هذا؛ حینئذٍ سوف یتحقق معنی المشارکة؛ لأنّ کلاً منهما وإن لم یصدر القتل إلاّ من أحدهما ولم تصدر الخدیعة إلاّ من أحدهما، لکن کلٌ منهما لابدّ من افتراض أنّه سعی نحوها، وإلاّ إذا افترضنا أنّه لم یسعَ نحوها إلاّ أحدهما؛ حینئذٍ لا یصدق علیه باب المفاعلة، لا تستطیع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افترضت أنّ هذا یسعی لقتل ذاک، وذاک یسعی لقتل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القتل لم یصدر منهما، وإنّما صدر من أحدهما، لکن لابدّ من افتراض اشتراکهما فی السعی، وإلاّ إذا افترضنا أنّ أحدهما أصلاً لم یسعَ للقتل بأن کان هذا قتله علی حین غِرّة، أو قتله وهو غافل لا یصح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الذی یصح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أنّ هناک مشارکة فی السعی، بمعنی أنّ هذا یسعی لقتل ذاک، وذاک أیضاً یسعی لقتل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القتل لم یصدر إلاّ من واحد، لکن هذا سعی لقتل ذاک وذاک سعی لقتل هذا، وهذا یصحح استعمال قاتل، وهکذا خادع، لابدّ من فرض أنّ هناک سعیاً نحو القتل، لکن الخدیعة لا تحصل إلاّ من أحدهما، فإذا طعّمنا المبدأ بمسألة السعی وقلنا بأنّ السعی نحو الفعل هو المعنی؛ حینئذٍ سوف یتحقق معنی المشارکة الذی استبعده وذهب إلی أنّ المقصود به هو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تفسیر باب المفاعلة بالسعی؛ حینئذٍ لنقل بأنّ هذه الهیئة تدلّ علی المشارکة، وهذه الأمثلة لا تصلح أن تکون شاهداً علی عدم المشارکة وأنّ المقصود بها هو السعی من دون مشارکة، کلا، هی أمثلة علی المشارکة فی الحقیقة؛ لأنّ السعی یصدر من کلٍ منهما ومن دون افتراض صدور السعی من کلٍ منهما، الظاهر عدم صدق باب المفاعلة؛ بل یصدق باب الفعل المجرّد،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مخادعة، وعندما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أنّ هناک نوعاً من التصدّی والسعی من کلٍ منهما، وإن لم تقع الخدیعة إلاّ من أحدهما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لدیه رأی معروف فی هذا الباب، ویقال أنّه أول من تنبّه إلی أنّ باب المفاعلة لا یدل علی المشارکة، واستعرض القرآن الکریم بتمامه واستعرض الروایات ووجد أنّ کثیر من صیغ باب المفاعلة لیس فیها دلالة علی المشارکة، وإنّما هی تدل علی صدور الفعل من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رتّب علی هذا الرأی الذی 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المفاعلة تدل علی التعدیة بمعنی إسراء المادة إلی الغیر، بمعنی أنّ الفعل قبل دخول باب المفاعلة علیه، یعنی الفعل المجرّد فی بعض الحالات قد لا یتعدی إلی الغیر اصلاً، لکن عندما تدخله فی باب المفاعلة سوف یتعدّی إلی الغیر، ومن هنا تکون فائدة باب المفاعلة هی إسراء الفعل إلی الغیر فی الموارد التی لا تقتضی ذات الفعل المجرّد التعدی إلی الغیر، ویمثّل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فعل لازم لا یتعدی بذاته إلی الغیر، لکن حینما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متعدیاً إلی الغیر،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هو ملتفت إلی أنّه قد یکون الفعل المجرّد متعدیاً، هنا دور باب المفاعلة هو أنّها تکون موجبة لتعدیته إلی أمرٍ آخر فی بعض الحالات لم یکن متعدیاً إلیه لولا إدخاله فی باب المفاعلة، ویمثّل لذلک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متعدٍّ، لکن عندما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یتعدّی نفس هذا الفعل الذی کان یتعدّی إلی الحدیث فقط، سوف یتعدّی إلی شیءٍ آخر،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زیدٌ عمرواً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تعدی کاتب إلی الضمیر الذی لم یکن الفعل المجرّد متعدیاً إلیه، وإنّما یتعدی إلی الحدیث فقط، ففی هذا المثال باب المفاعلة أیضاً تفید معنی التعدیة، لکن التعدیة تختلف باختلاف الموارد، ففی المورد الأول التعدیة إلی المفعول الذی لم یکن الفعل المجرّد أساساً متعدیاً إلیه، فتفید التعدیة إلی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المورد الثانی الفعل أساساً یتعدی إلی مفعوله، وباب المفاعلة یفید التعدیة إلی شیءٍ آخر لم یکن المجرّد متعدیاً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الحالات هیئة المفاعلة لا توجب أخذ مفعول إطلاقاً أکثر مما کان یأخذه المجرّد، وهذا یشکّل نقضاً علی کلامه، ویُمثل لذلک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تتعدی إلی مفعول، وضارب أیضاً یتعدی إلی نفس ما کان المجرّد متعدیاً غلیه لا أنّها أوجبت التعدیة إلی ما لم یکن المجرّد متعدیاً إلیه حتی تفید فائدة التعدیة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أفاد باب المفاعلة هنا ؟</w:t>
      </w:r>
    </w:p>
    <w:p>
      <w:pPr>
        <w:pStyle w:val="BookText"/>
        <w:rPr/>
      </w:pPr>
      <w:r>
        <w:rPr>
          <w:rFonts w:ascii="IRNazanin" w:hAnsi="IRNazanin" w:eastAsia="IRNazanin"/>
          <w:color w:val="111111"/>
          <w:sz w:val="28"/>
          <w:sz w:val="28"/>
          <w:szCs w:val="28"/>
          <w:rtl w:val="true"/>
          <w:lang w:bidi="fa-IR"/>
        </w:rPr>
        <w:t>یجیب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حتی هنا توجد فائدة لباب المفاعلة، وهی أنّ التعدیة فی المجرّد هی تعدیة ذاتیة، بینما التعدیة فی باب المفاعلة هی تعدیة غیر ذاتیة، ویُفرّق بینهما بأنّ التعدیة الذاتیة فی المجرّد غیر ملحوظة علی وجه الاستقلال، بینما التعدیة فی المزید تکون ملحوظة علی نحو الاستقلال،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المفاعلة حتی فی هذا المثال أفاد فائدة وهی أنّه تعدّی إلی شیءٍ علی نحو الاستقلال ومع کونه ملحوظاً علی نحو الاستدلال، وهذا شیء لم یکن متحققاً فی حال کون الفعل مجرداً، إذا کان الفعل مجرّداً صحیح أنه یتعدّی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التعدیة ذاتیة فی الفعل المجرّد، بینما فی ضارب تکون تعدیة مستقلة وملحوظة علی نحو الاستقلال، وهذه فائدة حصلت ببرکة إدخال الفعل فی باب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 علی التعدیة لکن بهذا المعنی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المکلّف فعل فعلاً وکان أثر هذا الفعل هو خداع الغیر، هنا لا یصدق إلاّ الفعل المجرّد،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هنا الفعل المزید، أی باب المفاعلة، 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إلاّ إذا تصدّی لخدیعته، أمّا إذا یُفرض التصدّی للخدیعة، وإنّما هو صدر منه فعل أوجب خدیعة الغیر، هنا لا یصح إلاّ الفعل المجرّد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إلاّ إذا تصدّی لهذا الفعل؛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تفید التعدیة إلی ما لم یکن الفعل المجرّد متعدیاً إلیه بأحد هذه المعانی الثلاثة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إلی هذه النتیجة،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فیکون حاصل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هو نفی أصل الضرار ولو بدون التصدی، ونفی التصدّی للإضرار</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ضرر تنفی أصل الضرر ولو من دون تصدّی کالأمثلة التی ذکرها، فعل فعلاً، فترتب علیه القتل، هنا قتل، ولا ضرار تنفی التصدی للضرر</w:t>
      </w:r>
      <w:r>
        <w:rPr>
          <w:rFonts w:eastAsia="IRNazanin" w:cs="IRNazanin"/>
          <w:color w:val="111111"/>
          <w:sz w:val="28"/>
          <w:szCs w:val="28"/>
          <w:rtl w:val="true"/>
          <w:lang w:bidi="fa-IR"/>
        </w:rPr>
        <w:t>.</w:t>
      </w:r>
      <w:bookmarkStart w:id="328" w:name="pg4993_30246"/>
    </w:p>
    <w:p>
      <w:pPr>
        <w:pStyle w:val="BookText"/>
        <w:rPr/>
      </w:pPr>
      <w:bookmarkEnd w:id="328"/>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هیئة المفاعلة تقتضی تعدّی المادة وإسرائها إلی ما لم تکن هیئة المجرد تقتضی إسراءها إلیه</w:t>
      </w:r>
      <w:r>
        <w:rPr>
          <w:rFonts w:eastAsia="IRNazanin" w:cs="IRNazanin"/>
          <w:color w:val="111111"/>
          <w:sz w:val="28"/>
          <w:szCs w:val="28"/>
          <w:rtl w:val="true"/>
          <w:lang w:bidi="fa-IR"/>
        </w:rPr>
        <w:t>.</w:t>
      </w:r>
    </w:p>
    <w:p>
      <w:pPr>
        <w:pStyle w:val="Heading2"/>
        <w:numPr>
          <w:ilvl w:val="1"/>
          <w:numId w:val="1"/>
        </w:numPr>
        <w:rPr/>
      </w:pPr>
      <w:bookmarkStart w:id="329" w:name="__RefHeading___Toc400588_774463916"/>
      <w:bookmarkStart w:id="330" w:name="_Toc110"/>
      <w:bookmarkEnd w:id="32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الوجه الأخیر الذی نقلناه عن بعض الأعلام، هذا الوجه علی تقدیر تمامیته یسلم من المحذور السابق؛ لأنّ لا ضرر حینئذٍ تکون مختصة بنفی الضرر المادی؛ وحینئذٍ نفی الضرر بغیر ذلک یکون بلا ضرار، فلا یلزم الاستهجان ولا التکرار ولا أی محذور آخر مما تقدّم، لکنّ تمامیة هذا الوجه محل تأمّل وإشکال، وذلک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هذا الکلام لیس تامّاً فی جمیع الموارد، قد یکون تامّاً فی ما ذکره من الأمثلة، لکنّه لیس تامّاً فی جمیع الموارد، حیث یدّعی بأنّ الضرر مختص بالضرر المالی، وأنّ الضرار یختص بغیر ذلک، بینما نجد أنّ الضرار ومشتقاته فی باب المفاعلة استُعمل فی الضرر المالی فی بعض الأحیان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وصیةٍ یوصی بها أو دینٍ غیر مضارٍ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بأنّ المقصود بذلک هو الذی یستدینه هذا الشخص لکی یضر بالورثة، وهذا نقص مالی یلحق الورثة، فهو مضار بالورثة لکی یُلحق بهم نقصاً مالیاً، فاستعمل الضرار هنا فی النقص المالی، وهو قد تنبّه إلی ذلک وذکر أنّ هذا یخرج عن القاعدة التی یرید تأسیسها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الضرر غیر مختص بالضرر المادّی، فقد یستعمل الضرر ومشتقاته فی غیر الضرر المادی، لعله فی بعض الأحیان یُستعمل فی مطلق الضرر الأعم من المادی وغیره ولا داعی لتخصیصه بخصوص الضرر المادی، ولعل منه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أملک لنفسی نفعاً ولا ضرّاً إلاّ ما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متکرر فی کثیر من الآیات الشریفة، فلا داعی لتخصیص الضر هنا بخصوص الضرر المادی، کما هو الحال فی النفع المقابل له، فالنفع أیضاً لا داعی لتخصیصه بالنفع المادی، فیشمل کلاً منهما، والضرر أیضاً یشمل کلاً منهما، ومنه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لن یضّروا الله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أیضاً متکرر فی کثیر من الآیات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الضرر المنفی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من سنخ الضرر المادی، ولابدّ أن یکون المقصود به هو الإضرار بالشریعة التی شرعها، أو بالمرسل الذی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 من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یضروکم إلاّ أذی، وإن یقاتلوکم یولّوکم الأدبار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المقصود به هنا هو غیر الضرر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 لا یضرّکم من ضلّ إذا اهتدیتم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الآیة تتحدّث عن الهدایة، والضلال فی قِبال الهدایة، فالضرر یکون مناسباً لذلک، ولا یُقصد به الضرر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یبدو أنّ ما ذکره لیس ثابتاً فی جمیع الموارد، فلا نستطیع أن نقول کقاعدة عامّة أنّ الضرر یُستعمل فی الضرر المادی، والضرار تُستعمل فی غیر الضرر المادی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یدفع المحذور المتقدّم، وإن قلنا لأول وهلة یمکن دفع المحذور بما ذکره، لکن الظاهر أنّه لا یدفع المحذور وذلک لأنّ دفع المحذور موقوف علی دعوی اختلاف معنی الضرر ومعنی الضرار، بأن یکون معنی الضرر هو النقص المادی، ومعنی الضرار هو النقص غیر المادّی؛ حینئذٍ یندفع المحذور؛ لأنّ ما یُنفی بلا ضرر غیر ما یُنفی بلا ضرار، فتبقی لا ضرار لها موارد تختص بها ولا یُنفی الضرر فیها إلاّ بلا ضرار ولا ینفع نفیه بلا ضرر، فلابدّ من افتراض اختلاف المعنی فی الضرر وفی الضرار، القائل بهذا المعنی لم یدّعِ اختلاف المعنی الذی یتوقف علیه دفع المحذور، وإنّما ما إدّعاه هو شیوع الاستعمال، أنّ الضرر شاع استعمالها فی الضرر المادی، وشاع استعمال الضرار فی غیر الضرر المادی، فهو لم یدّعِ أکثر من شیوع الاستعمال لا أنّ المعنی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ذلک لأنّ ما ذکره من الموارد والأمثلة لا یثبت اختلاف المعنی، وإنّما غایة ما یثبته أنّ الضرر استعمل فی الضرر المادی کثیراً، وأنّ الضرار استعمل فی الضرر غیر المادی کثیراً إذا سلّمنا الکثرة، ولا یثبت أنّ النقص المادی صار معنیً للضرر، وأنّ الضرر غیر المادی صار معنیً للضرار، وقد تقدّم سابقاً أنّ الأقرب فی تفسیر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النقص الأعم من النقص المادی والنقص الغیر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هذا النقص قُیّد بأن یکون موجباً ومستتبعاً لنوع من الحرج والضیق والشدّة، إذا کان یوجب هذا المقدار یُطلق علیه ضرر فی قِبال النقص الذی لا یؤثر بالإنسان شیئاً ولا یوجب له نوع من الضیق والحرج کما لو أنّ الثری یذهب منه مقدار دینار ـــــ مثلاً ـــــ هذا نقص، لکنه لا یوجب الضیق؛ لذا لا یصدق علیه الضرر، فإذا قیدنا الضرر بهذا القید؛ حینئذٍ یکون معنی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النقص الذی یوجب ویسبب نوعاً من الضیق والحرج للشخص</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المادة واحد وهو مطلق النقص، سواء کان مادیاً، أو غیر مادی، وهذا المعنی الواحد الذی تدل علیه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لا یتعدد بتعدد الهیئة، فإذا فرضنا أنّه کان هناک تعدد فی المعنی حتی یندفع المحذور، فلابدّ أن یکون التعدد فی المعنی ناشئاً من الهیئة لا أن یکون ناشئاً من المادة، فالمادة واحدة کما أسلفنا فی الضرر وفی الضرار، وکل المحاولات السابقة أیضاً لم تکن تدّعی أنّ اختلاف المعنی ینشأ من المادة، وإنما ینشأ من الهیئة،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الضرار علی الضرر المقصود المتعمد، أو هیئة الضرار تدل علی الضرر الشدید، أو هیئة الضرار تدل علی النسبة المستتبعة لنسبةٍ أخری، هذه کلّها استفادات من الهیئة لا من نفس المادة، وإلاّ المادة واحدة فی کلٍ منها، فلو کان المعنی متعدداً حتی یندفع المحذور السابق، فلابدّ أن یدّعی أنّ هذا مستفاد من الهیئة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الضرر المالی، یعنی الضرر المقیّد بکونه مادیاً، بینما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الضرر المقیّد بکونه معنویاً، أو غیر مادی، استفادة هذا من الهیئة کما تری، یعنی لا یمکن أن نستفید من الهیئة أنّ الضرر مادی فی الضرر، وأنّ الضرر غیر مادی فی الضرار،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ومدّعاه تارة یقول أنّ هذا مجرّد استعمال والمعنی واحد وغیر متعدد لا بلحاظ المادة ولا بلحاظ الهیئة، هذا لا یندفع به المحذور، فحتی لو فرضنا أنّ الضرر استُعمل فی الضرر المادی، لکن هذا لا یعنی أنّ الضرر فی موارد الضرار لا یرتفع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یدّعی أنّ المعنی متعدد، الضرار تدل علی معنی غیر ما تدل علیه الضرر حتی یندفع المحذور، لکن إثبات تعدد المعنی بهذا الشکل من المادة غیر صحیح، فأنّ معنی المادة واحد ولیس متعدداً، وأیضاً لا یمکن إثباته من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 یندفع المحذور بناءً علی ما ذُکر فی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أنّ کثرة الاستعمال فی بعض الأحیان قد توجب وضعاً جدیداً تعیّنیاً، وتوجب نشوء علاقة خاصة فی طول العلاقة بین اللّفظ ومعناه، توجب نشوء علاقة خاصة بین نفس اللّفظ وبین معنیً آخر، أو حصّة من حصص المعنی الموضوع له اللّفظ، فی بعض الأحیان قد یکون اللّفظ موضوعاً للطبیعة، لکن یُستعمل کثیراً فی بعض حصص الطبیعة، کثرة الاستعمال فی بعض حصص الطبیعة قد توجب تحقق علاقة لغویة دلالیة بین اللفظ الموضوع للطبیعة وبینه وبین تلک الحصة التی کثر استعمال اللفظ فیها، بحیث یکون له ظهور فی هذه الحصّة وفی بعض الأحیان یکون موضوعاً لهذه الحصة بالوضع التعیّنی، وفی بعض الأحیان أکثر من هذا کما قالوا قد یُهجر المعنی الأول وینعقد له ظهور فی المعنی الجدید وهی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المقام قد یکون مقصوده أنّ کثرة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الضرر المادی الذی هو حصّة من مطلق الضرر، أوجب نشوء هذه العلاقة، فکأنه صار ظاهراً فی الضرر المادی ومختصّاً به، وهکذا یقال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استعمال الضرار فی الضرر غیر المادی أوجب حصول هذه العلاقة بینه وبین الضرر غیر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هی أنّ کلاً منهما یکون له ظهور فی معنیً غیر ما یکون الآخر ظاهراً فیه؛ وحینئذٍ یندفع المحذور؛ لأنّ لا ضرر بحسب هذا الظهور الجدید یختص بالضرر المادی، فهو إنما ینفی الضرر المادی وما کان من سنخه، وأمّا الضرر غیر المادی، فهذا لا یُنفی بلا ضرر، وإنّما لابدّ من نفیه بلا ضرار، فیندفع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هذا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لیس واضحاً بلوغ الاستعمال إلی درجة بحیث یصل إلی مرحلة الوضع التعیّنی ومرحلة نشوء علاقة لغویة ودلالیة بین اللّفظ وبین خصوص تلک الحصّة، کثرة الاستعمال لم یبلغ إلی هذه الدرجة، خصوصاً ما ذکرنا من أنّ الضرر استُعمل فی الضرر غیر المادی والضرار أیضاً استُعمل فی الضرر المادی،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استعمال الضرر فی الضرر المادی لا تبلغ إلی درجة بحیث تحقق الوضع التعیّنی، لم تبلغ کثرة الاستعمال تلک الدرجة من الشیوع والکثرة بحیث یکون ظاهراً فی الحصّة الخاصّة من الضرر، وبالتالی یندفع المحذور السابق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یتلخص من جمیع ما ذکرناه ـــــ کلامنا فی ما هو مدلول الهیئة ـــــ أنّ کل الوجوه المتقدّمة التی قیلت لتفسیر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معنی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والمفاعلة، الظاهر أننا لا نرید أن ننفی صحتها، وإنما نرید أن نقول أنه یلزم علیها هذا المحذور، لا مانع من اختیار أحد هذه الوجوه فی تفسیر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مشکلة فی هذا، وإنّما المشکلة فی حدیث لا ضرر ولا ضرار، أنّ ظاهر الحدیث هو التأسیس وعدم التکرار وعدم التأکید، وإنما یؤسس لقاعدتین، قاعدة تُسمّی لا ضرر، وقاعدة تُسمّی لا ضرار، وهذا یستلزم أن یکون المنفی بأحدهما غیر الضرر المنفی بالآخر، بمعنی أنّه لا معنی لأن نفترض أنّ الضرر یمکن نفیه بإحدی القاعدتین، إذا کان الضرر مطلقاً یمکن نفیه بلا ضرر،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تبقی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أنّ نختار أنّ معنی الضرر غیر معنی الضرار بأحد الوجوه المتقدّمة، ولنقل أنّ الضرر هو ذات الضرر، والضرار هو نفس الضرر مع تقصّده وتعمّده، لکن بالنتیجة یرِد علیه محذور أنّ الضرر سواء کان مع تقصّد أو بدون تقصّد، وسواء کان مع التکرار أو بدون تکرار، وسواء کان فعل الأثنین، أو لیس فعل الأثنین، هذا الضرر یمکن نفیه بلا ضرر، الضرر الذی یصدر من هذا ننفیه بلا ضرر، والضرر الذی یصدر من ذاک أیضاً ننفیه بلا 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لنا مورد خاص یُنفی الضرر فیه بلا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المشکلة، وهی غیر مسألة ماذا نختار فی تفسیر الضرار، قد نختار أحد الوجوه السابقة، وأقربها هو الوجه الذی یقول بأنّه یدل علی التکرار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غیر الإشکال الذی طُرح فی المقام، هذا الإشکال لابدّ من حله، هل هناک موردٌ لا یمکن نفی الضرر فیه بلا ضرر ؟ وإنما ینفی الضرر فیه بلا ضرار ؟ یبدو أنّ کل التفاسیر السابقة للضرار یرد علیها هذا الإشکال ولعلّه نضطر إلی الالتزام بأنّ هذا الکلام یُحمل علی أنه نوع من التأکید لا بمعنی أنّه لا فرق بینهما بلحاظ المعنی، المعنی متعدد، والضرر غیر الضرار، ولنفترض أنّ الضرر هو الضرر مع عدم التعمّد والتقصّد والضرار هو ضرر مع تعمّده وتقصّده، وإنّما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أسس قاعدة تُسمّی بلا ضرار والحال أنّه فی موارد تعمّد الضرر وتقصّده یمکن نفی الضرر فیه بلا ضرر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 لیکن هذا من باب التأکید، ویمکن فرض، ولو بصعوبة، من قبیل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ولا حلف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تکون هناک فوارق جزئیة بین الیمین وبین الحلف،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ولا فراق إلاّ فی طهرٍ لم یواقعها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افتراض حمله علی نوع من التأکید؛ وحینئذٍ تنتهی المشکلة</w:t>
      </w:r>
      <w:r>
        <w:rPr>
          <w:rFonts w:eastAsia="IRNazanin" w:cs="IRNazanin"/>
          <w:color w:val="111111"/>
          <w:sz w:val="28"/>
          <w:szCs w:val="28"/>
          <w:rtl w:val="true"/>
          <w:lang w:bidi="fa-IR"/>
        </w:rPr>
        <w:t>.</w:t>
      </w:r>
      <w:bookmarkStart w:id="331" w:name="pg4993_30251"/>
    </w:p>
    <w:p>
      <w:pPr>
        <w:pStyle w:val="BookText"/>
        <w:rPr/>
      </w:pPr>
      <w:bookmarkEnd w:id="331"/>
      <w:r>
        <w:rPr>
          <w:rFonts w:ascii="IRNazanin" w:hAnsi="IRNazanin" w:eastAsia="IRNazanin"/>
          <w:color w:val="111111"/>
          <w:sz w:val="28"/>
          <w:sz w:val="28"/>
          <w:szCs w:val="28"/>
          <w:rtl w:val="true"/>
          <w:lang w:bidi="fa-IR"/>
        </w:rPr>
        <w:t xml:space="preserve">وإلی هنا ینتهی البحث عن مدلول الضرر کهیئة إفرادیة بعد ذلک ندخل فی بحث مدلول الهیئة الترکیبیة </w:t>
      </w:r>
      <w:r>
        <w:rPr>
          <w:rFonts w:eastAsia="IRNazanin" w:cs="IRNazanin"/>
          <w:color w:val="111111"/>
          <w:sz w:val="28"/>
          <w:szCs w:val="28"/>
          <w:rtl w:val="true"/>
          <w:lang w:bidi="fa-IR"/>
        </w:rPr>
        <w:t>.</w:t>
      </w:r>
    </w:p>
    <w:p>
      <w:pPr>
        <w:pStyle w:val="Heading2"/>
        <w:numPr>
          <w:ilvl w:val="1"/>
          <w:numId w:val="1"/>
        </w:numPr>
        <w:rPr/>
      </w:pPr>
      <w:bookmarkStart w:id="332" w:name="__RefHeading___Toc400590_774463916"/>
      <w:bookmarkStart w:id="333" w:name="_Toc111"/>
      <w:bookmarkEnd w:id="33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ومفاد الجملة الترکیبیة لهذا الحدیث الشریف، الجملة المرکبة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ذا یُفهم من هذه الجملة الترکیبیة ؟ یبدو أنّ المحتملات الرئیسیة فی المقام، ثلاثة أو أربعة، وإنّما نقول رئیسیة باعتبار أنّ هناک محتملات أخری فرعیة طولیة هی فی طول واحدٍ من هذه المحتملات الرئیسیة ولیس فی عرضها، بمعنی أنّ أحد المحتملات قد یتفرّع إلی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الفاضل التونی فی الوافیة وتعرّض إلیه الشیخ فی الرسائل،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بهذه الجملة الترکیبیة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الضرر غیر المتدارک، الضرر علی نحوین، مرّة یُتدارک هذا الضرر، والحدیث لیس ناظراً إلی الضرر المتدارک، وإنّما هو ناظر إلی الضرر غیر المتدارک، فهو ینفی الضرر غیر المتدارک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الأول له تقریبان</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المراد بالضرر المنفی بالحدیث هو عبارة عن الضرر الخاص، الذی هو حصّة خاصّة من الضرر، وهی عبارة عن الضرر غیر المتدارک، ویکون المراد الجدّی من نفی الضرر غیر المتدارک هو بیان لازم نفی الضرر غیر المتدارک، أنّ الضرر غیر المتدارک لا وجود له، ولازمه هو أنّ کل ضرر موجود فهو متدارک؛ لأنّ الحدیث ینفی وجود الضرر غیر المتدارک ولازم ذلک أنّ کل ضرر موجود هو ضرر متدارک، وإلاّ یکون خلاف الحدیث؛ لأنّ الحدیث یقول لا وجود لضرر غیر متدارک، فکل ضرر موجود لابدّ أن یکون متدارکاً، ومن هنا یستفاد من الحدیث وجوب الضمان والتدارک، فیکون هذا هو مفاد الحدیث، غایة الأمر أنّ الحدیث عبّر عن ذلک بهذا الأسلوب، بدلاً من أن یقول یجب الضمان وتدارک الضرر، عبّر عن ذلک بنفی الضرر غیر المتدارک، أی لا یوجد ضرر غیر متدارک، هذا معناه أنّ کل ضرر موجود لابدّ أن یکون ضرراً متدارکاً، وهذا کنایة عن وجوب التدارک، فهذا هو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التقریب الأول لما یرید أن یقوله صاحب الوافیة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بالضرر المنفی فی الحدیث الشریف لیس هو حصّة خاصة من الضرر، وإنّما هو مطلق الضرر، لکن هذا النفی إنما یصح مع أنه فی الخارج یوجد ضرر غیر متدارک، والضرر فی الخارج علی قسمین، قسم منه متدارک، والقسم الآخر غیر متدارک، فکیف یصح نفی وجود الضرر، یعنی مطلق الضرر ؟ إنّما صح هذا النفی للطبیعة باعتبار تحقق التدارک فی الخارج، الأضرار التی تقع فی الخارج فُرض تحقق التدارک فیها؛ ولذا صحّ بهذا اللّحاظ نفی الضرر مطلقاً؛ لأنّ الضرر فی الخارج إذا تحقق التدارک فیه لا یصدق علیه أنه ضرر عرفاً، وإن کان بالدقة العقلیة هو ضرر، لکنّه إذا تمّ تدارکه لا یصدق علیه أنه ضرر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ننفی وجود الضرر فی الخارج مطلقاً؛ لأنّ الضرر المتدارک لیس ضرراً، فیتوجه النفی إلی الضرر غیر المتدارک، ویکون المقصود من نفی الضرر غیر المتدارک هو ما تقدّم سابقاً من أنّه کنایة عن لزوم التدارک، فکأنّ الحدیث الشریف فی التقریب الأول یقال بأنه ابتداءً هو نفی الضرر غیر المتدارک، أی أنّ الضرر غیر المتدارک لا وجود له فی الخارج، وهذا معناه أنّ کل ضرر موجود فی الخارج هو متدارک، وهذا یصیر کنایة عن وجوب التدارک ووجوب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التقریب الثانی، فیقول لا داعی لتخصیص الضرر المنفی فی الحدیث بالحصّة الخاصة، وإنّما الضرر المنفی هو طبیعة الضرر، لکن حیث أنّ الضرر المتدارک فی الخارج هو بحکم العدم، فکأنّ الضرر المتدارک لا وجود له فی الخارج؛ لعدم صدق الضرر علیه، فیبقی الضرر غیر المتدارک، وهو ما ینفیه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علی کلا التقدیرین یکون الحدیث الشریف کنایة عن وجوب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تقریب ما ذکره صاحب الوافیة، وقد ذکره فی الوافیة بعبارة مختصرة جداً، یعنی تحتمل کلا التقریبین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الاحتمال الأول بکلا تقریبیه قد یقال أنّ الحدیث حینئذٍ سوف یختص بموارد الإضرار بالغیر ولا یشمل الضرر علی النفس، حیث أنّ الضرر علی نوعین، تارة الضرر علی زید ــــ مثلاً ــــ یأتیه من الغیر، وتارة أخری هو یلحقه الضرر، ای یلحقه نقص فی بدنه أو فی ماله لیس من الغیر، کما لو تمرّض، أو ضاعت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فلا یوجد ضرر من الغیر، الحدیث الشریف یختص بالأول، أی بالإضرار بالغیر، هذا الضرر هو الذی ینفیه الحدیث ویقول بوجوب تدارکه، بقرینة وجود التدارک، فلا معنی للقول بالتدارک فی النوع الثانی من الضرر، وهو الضرر الذی یلحق الإنسان لیس من الغیر، فإذا تمرّض ــــ مثلاً ــــ فمن الذی یقوم بالتدارک، أو یسد النقص الذی لحقه ؟ الحدیث بناءً علی هذا الکلام سوف یختص بخصوص الإضرار بالغیر،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الغیر إذا أضر بالإنسان وألحق به الضرر والنقص یجب علیه أن یتدارک هذا النقص، فیکون الحدیث مختصّاً بهذه الحالة ولا یشمل الضرر الذی یلحق بالإنسان، فلا معنی لأن ینفیه بهذا المعنی؛ لأنّه لا معنی للتدارک فی 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محاولتان لتعمیم الحدیث حتی للحالة الثانیة وعدم اختصاصه بحالة الإضرار بالغیر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نافیة ولیست ناهیة کما هو مقتضی القواعد الأولیة؛ إذ أنها لم تدخل علی الفعل المضارع حتی تکون ناهیة، وإنّما دخلت علی الاسم، ومقتضی الظهور الأولی حینئذٍ أن تکون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الحدیث یکون نافیاً للضرر غیر المتدارک بناءً علی هذا الاحتمال، سواء قلنا بالتقریب الأول أو قلنا بالتقریب الثانی، علی کل حال هو ینفی الضرر غیر المتدارک؛ فإذا کان هذا الضرر من فعل الغیر؛ حینئذٍ یثبت وجوب التدارک ولا مشکلة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الضرر لیس من الغیر، وإنّما کان الضرر مسبباً عن الحکم الشرعی، إمّا أن یکون نفس الحکم الشرعی فیه ضرر، أو امتثاله والالتزام به یکون فیه ضرر، علی کلا التقدیرین الضرر یکون مسببَاً عن الحکم الشرعی، فی هذه الحالة یکون لازم نفی الضرر غیر المتدارک فی هذه الحالة هو نفی الحکم الضرری؛ لأنّ المفروض أنّ الضرر مسببّ عن الحکم الشرعی، فیکون الحکم ضرریاً کوجوب الغسل بالماء ووجوب القیام فی الصلاة فی حالات معینة وأمثاله، فإذا قلنا بأنّ هذا الحکم الشرعی لا ینتفی، فهذا معناه أنّ الضرر غیر متدارک، وهذا ینافی الحدیث الذی ینفی الضرر غیر المتدارک، فأنه ینفی الضرر غیر المتدارک، وکل ضرر هو متدارک، وهذا فی باب الإضرار بالغیر قلنا أنّه یجب علی الغیر التدارک، فلا یکون الضرر غیر متدارک، وإنما یکون متدارکاً، لکن فی باب المرض وعدم تمکنه من الاغتسال بالماء وأمثاله، الحکم الشرعی یقول له یجب علیک أن تغتسل بالماء، هنا الضرر یأتیه من الحکم الشرعی؛ وحینئذٍ نکون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أنّ الحکم الشرعی ینتفی، وإمّا أن نقول أنّ هذا الحکم الشرعی باقٍ، لکن یکون الضرر غیر المتدارک موجود، وهذا ینافی الحدیث؛ لأنّ الحدیث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الضرر غیر المتدارک، وطریقة تصدیق الحدیث هو کون الضرر فی المقام غیر متدارک، أی لا وجود للضرر غیر المتدارک هو أن نقول أنّ الحکم الضرری منتفٍ، فلا یجب علیه الغسل فی حالةٍ معینة، وبهذا یکون الحدیث دالاً علی وجوب التدارک فی موارد الإضرار بالغیر، ویدلّ علی نفی الحکم الضرری فی موارد الضرر علی الشخص نفسه، وهذا تعمیم للحدیث لغیر موارد الإضرار بالغیر، حتی فی باب الضرر علی النفس یمکن تطبیق الحدیث، لکن ینتج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المحاولة تفترض أنّ الضرر المنفی فی الحدیث هو الضرر غیر المحکوم بوجوب تدارکه، بمعنی أنّ الضرر الذی یحکم الشارع بوجوب تدارکه لیس ضرراً، خصوصاً إذا افترضنا أنّ الشارع له قوة إجرائیة ویمکنه الإلزام بالتدارک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سابقاً من أنّ الضرر مع تدارکه خارجاً لا یصدق علیه الضرر، هنا توسعة لهذا، فیقال أنّ عدم صدق الضرر عرفاً لا یتوقف علی التدارک الخارجی، وإنّما یکفی فیه أن یحکم الشارع بوجوب التدارک مع وجود قوة إجرائیة، هذا الحکم الشرعی هو کافٍ لأن یقال أنّ الضرر هذا لیس ضرراً؛ لأنّه ضرر حکم الشارع علی العباد بوجوب تدارکه، فلا یکون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المنفی بالحدیث هو الضرر الذی لا یحکم الشارع بوجوب تدارکه، أمّا الضرر الذی یحکم الشارع بوجوب تدارکه فلیس ضرراً، فکما أننا کنّا نقول أنّ الضرر المُتدارک خارجاً لیس ضرراً، هنا أیضاً نقول أنّ الضرر الذی یحکم الشارع بوجوب تدارکه هو لیس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الضرر الذی لا یحکم الشارع بوجوب تدارکه، الحدیث الشریف یقول أنّه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ضرر موجود لابدّ أن یحکم الشارع بتدارکه؛ لأنّ الضرر الذی لا یحکم الشارع بوجوب تدارکه منفی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محکوم علیه بوجوب التدارک من قبل الشارع، یعنی لیس هناک ضرر لا یحکم الشارع بوجوب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ضرر یحکم الشارع بوجوب تدارکه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یقال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الضرر فی الحالة الأولی بسبب الغیر، فالشارع یحکم بوجوب تدارکه علی الغیر، وأمّا إذا کان الضرر فی الحالة الثانیة ناشئاً من الشارع، أی من الحکم الشرعی، هنا أیضاً یجب التدارک علی الشارع، فکما أنّ الغیر یجب علیه أن یتدارک إذا کان الضرر ناشئاً من الغیر، کذلک الضرر الذی ینشأ من الحکم الشرعی أیضاً لابدّ من ان یتدارکه الشارع، فالشارع هو الذی یسد هذا النقص؛ لأنّ الضرر نشأ من ناحیته، إذا لم نقل فی المحاولة الأولی أنّ الحکم الضرری ینتفی، إذا کان الحکم الضرری ینتفی؛ فحینئذٍ سوف لن یقع فی الضرر، أمّا هنا فالحکم الضرری لا ینتفی، فیجب علیه أن یلتزم بالحکم الشرعی، لکن الشارع هو الذی یتدارک هذا الضرر، فبالنتیجة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غیر محکوم بوجوب التدارک موجود فی الخارج، وهذا یشمل الحالة الأولی وینتج وجوب التدارک علی الغیر، ویشمل الحالة الثانیة وینتج وجوب التدارک علی الشارع، وهذا قد یؤیّد ببعض الروایات الموجودة التی تقول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مسئول عن کثیر من الأمور التی تحصل للمکلفین، ویسد النقص الحاصل للمکلّف من بیت المال، هناک الکثیر من الروایات بهذا المضمون، أنّ الدولة تتحمّل بعض الخسائر التی تلحق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الاعتراضات والمناقشات التی أُثیرت حول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حیث ذکر بأنّ بعض الفحول ـــــ حسب تعبیره ـــــ ذهب إلی هذا الرأی، ولکنّ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أردأ الاحتمالات، وناقشه بهذه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التدارک إنما یمنع من صدق الضرر عرفاً إذا تحقق فی الخارج، وأمّا مجرّد أنّ الشارع یحکم بوجوب التدارک، فهذا سوف لن یمنع من صدق الضرر عرفاً، فیکون الضرر صادقاً، وإنّما الذی یمنع من صدق الضرر هو تحقق التدارک خارجاً، وکأنّ الذی یفهمه الشیخ من صاحب الوافیة، أنّ صاحب الوافیة یرید أن یقول أنّه بمجرّد أن یحکم الشارع بوجوب التدارک، هذا یصحح نفی الضرر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أجیب عن هذه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وجود قوة إجرائیة مع الحکم الشرعی کأنّه یجعل التدارک مضمون التحقق، فلا فرق بینه وبین التدارک خارجاً، کما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بأنّ التدارک خارجاً یمنع من صدق الضرر، الحکم الشرعی زائداً وجود قوة إجرائیة أیضاً یمنع من صدق الضرر وإن لم یُتدارک خارجاً بالفعل، لکنّه یوجد حکم شرعی بوجوب تدارکه، فیصح کلامه فی نفی الضرر غیر المتدارک بالحکم الشرعی بوجوب التدارک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بوجوب التدارک فی المقام المقصود به هو الضمان، یعنی أنّ هذا الذی ألحق الضرر بالغیر یکون ضامناً، یعنی أنّ المضمون له یملک فی ذمّة الضامن هذا النقص، هذا سوف یحقق التدارک ویمنع من صدق الضرر، الحکم الشرعی لیس حکماً شرعیاً تکلیفیاً، یجب التدارک تکلیفاً حتی نقول أنّ هذا الحکم الشرعی لوحده لا یکفی فی تحقق التدارک وبالتالی منع صدق الضرر، وإنّما المقصود بذلک هو الحکم الوضعی، أی اشتغال الذمّة، هذا الذی یُلحق الضرر بالغیر تشتغل ذمّته بالنقص الحاصل علی الغیر، بمعنی أنّ المضمون له یملک فی ذمته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له عُوّض، غایة الأمر لم یُعوض بشیءٍ خارجی، لکن هو ملک فی ذمّة الضامن هذا المقدار، فیکون ضرره متدارکاً، وإذا کان متدارکاً، فهو یمنع من صدق الضرر ویصحح النفی فی الحدیث الشریف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غیر متدارک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ضررٍ هو متدارک، ویکفی فی ذلک الحکم الشرعی، لکن الحکم الشرعی الوضعی ولیس التکلیفی، فیندفع إشکال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الحکم الشرعی لا یمنع من صدق الضرر، فیصدق الضرر بالرغم من وجود حکمٍ شرعی؛ لأنّ هذا مبنی علی افتراض أنه حکم تکلیفی، فلا یمنع من صدق الضرر، حتی لو فرضنا أنّ الذی ألحق الضرر بالغیر یجب علیه التدارک، لکنّ وجوب التدارک لوحده لا ینفع الشخص الذی لحق به الضرر والنقص، لکن إذا حوّلنا الحکم إلی حکمٍ وضعی، بمعنی اشتغال الذمّة؛ حینئذٍ هذا ینفع فی نفی الضرر، وبالتالی فی منع صدق الضرر فی محل الکلام</w:t>
      </w:r>
      <w:r>
        <w:rPr>
          <w:rFonts w:eastAsia="IRNazanin" w:cs="IRNazanin"/>
          <w:color w:val="111111"/>
          <w:sz w:val="28"/>
          <w:szCs w:val="28"/>
          <w:rtl w:val="true"/>
          <w:lang w:bidi="fa-IR"/>
        </w:rPr>
        <w:t>.</w:t>
      </w:r>
      <w:bookmarkStart w:id="334" w:name="pg4993_30256"/>
    </w:p>
    <w:p>
      <w:pPr>
        <w:pStyle w:val="BookText"/>
        <w:rPr/>
      </w:pPr>
      <w:bookmarkEnd w:id="334"/>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سلّمنا أنّ الحکم الشرعی لوحده من دون افتراض شیءٍ فیه لا یمنع من صدق الضرر، لکن إذا افترضنا أنّ من حکم الشارع علیه بوجوب التدارک هو عبدٌ مؤمن ملتزم ومطیع؛ حینئذٍ هذا سوف یکون کافیاً فی ضمان تحقق التدارک فی الخارج، فالحکم الشرعی موجود، والمُخاطب العباد المؤمنین الملتزمین المطیعین،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یتحقق التدارک فی الخارج، وهذا یوجب نفی الضرر ویمنع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إشکال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هذه الوجوه الثلاثة</w:t>
      </w:r>
      <w:r>
        <w:rPr>
          <w:rFonts w:eastAsia="IRNazanin" w:cs="IRNazanin"/>
          <w:color w:val="111111"/>
          <w:sz w:val="28"/>
          <w:szCs w:val="28"/>
          <w:rtl w:val="true"/>
          <w:lang w:bidi="fa-IR"/>
        </w:rPr>
        <w:t>.</w:t>
      </w:r>
    </w:p>
    <w:p>
      <w:pPr>
        <w:pStyle w:val="Heading2"/>
        <w:numPr>
          <w:ilvl w:val="1"/>
          <w:numId w:val="1"/>
        </w:numPr>
        <w:rPr/>
      </w:pPr>
      <w:bookmarkStart w:id="335" w:name="__RefHeading___Toc400592_774463916"/>
      <w:bookmarkStart w:id="336" w:name="_Toc112"/>
      <w:bookmarkEnd w:id="33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الاعتراضات والمناقشات التی أُثیرت حول الاحتمال الأول من الاحتمالات التی ذُکرت فی مدلول ومفاد الجملة الترکیبیة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الاعتراض الأول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وذکرنا أیضاً ثلاثة أجوبة أجیب بها عن هذا الاعتراض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المظنون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 بهذه الأجوبة؛ لأنّ هذه الأجوبة کلّها لا تحقق الشیء الذی ادّعاه، فالشیخ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نفی الضرر عرفاً مع وجود الضرر خارجاً ــــــ بحسب الفرض ــــــ لا یکون إلاّ بالتدارک المتحقق فی الخارج، هذا هو الشیء الوحید الذی یراه رافعاً للضرر، التدارک الخارجی، أضرّه بمائة، فإذا أعطاه مائة؛ فحینئذٍ العرف یقول أنّ هذا ینفی الضرر، فنفی الضرر عرفاً فی نظر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تحقق التدارک فی الخارج، وکل هذه الأجوبة الثلاثة لم یُفترض فیها تحقق التدارک فی الخارج، وإنّما فی الجواب الأوّل یفترض أنّ هناک قوة إجرائیة تضمن تطبیق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بهذه الأجوبة ویبقی مصرّاً علی أنّ نفی الضرر إنّما یصح إذا تحقق التدارک فی الخارج، وأمّا بمجرّد تشریع وجوب التدارک، حتی إذا فسّرنا التدارک بالضمان بمعنی اشتغال الذمّة، وافترضنا أنّ المخاطَب بذلک هو العبد المطیع، کلّ هذه الأمور لا تحقق التدارک فی الخارج، وبالتالی العرف یری أنّ هذا تضررّ من دون أن یکون هناک تدارک، فکیف یصحّ نفی الضرر فی الحدیث الشریف مع وجود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 ، خصوصاً إذا طعّمناه بالجواب الثانی لا یبعُد أن یقال فی هذه الحال العرف یری أنّ الضرر متدارک وأنّ الضرر منفی، إذا فرضنا أنّ الشارع حکم بالتدارک، وافترضنا أنّ المراد بالتدارک هو الضمان، بمعنی اشتغال الذمّة، وجعل نفس الحاکم قوة إجرائیة لتنفیذ ذلک، لا یبعُد أنّ هذا من وجهة نظر الحاکم یکون التدارک متحققّاً تنزیلاً، أی أنه بحکم المتحقق من وجهة نظر الحاکم؛ لأنّ الحاکم حکم بالتدارک وباشتغال الذمّة ووضع سلطة إجرائیة لتنفیذ ذلک؛ فحینئذٍ یکون التدارک مضمون التحقق من وجهة نظر الحاکم، فکأنّه متحقق فعلاً، لکن تنزیلاً لا حقیقة، فکأنّ المتضرر عُوّض وتم تدارک ما فاته من النقص، هنا لا یبعُد أن یقال أنّ نفی الضرر متحقق من وجهة نظر الحاکم الذی حکم بالتدارک وجعل قوة إجرائیة لتنفیذه، وأیضاً فی نظر العرف، فالعرف أیضاً عندما یفهم هذه القضیة أیضاً یقول أنّ هذا لم یتضرر، وإن کان لم یتم التدارک خارجاً بالفعل ، لکن مع وجود هذه الأمور لا یبعُد أنّ العرف فی هذه الحالة أیضاً یمکنه أن ینفی الضرر استناداً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هذا الاعتراض الذی ذکره علی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تامّاً</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 الکفایة، حیث تعرّض إلی ما ذکره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مختصرة، ویظهر منه 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المنفی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الضرر الغیر المتدارک، یعنی لا یوجد ضرر خارجاً غیر متدارک، وهذا معناه أنّ کل ضررٍ فی الخارج متدارک، وهذا مرجعه کنایة عن تشریع وجوب التدارک،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یرید حصّة خاصّة من الضرر، ولا یرید أن ینفی الضرر مطلقاً، وإنّما یرید أن ینفی الضرر غیر المتدارک؛ لأنّ الضرر المتدارک بمنزلة العدم، فیصح له أن یقول لا یوجد فی الخارج ضرر غیر متدارک؛ لأنّ کل ضررٍ فی الخارج هو متدارک، وقلنا أنّ هذا أسلوب من أسالیب تشریع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إرادة خصوص الضرر غیر المتدارک لیس صحیحاً،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وحمل الضرر المطلقة علی حصّة خاصّة من الضرر وهی خصوص الضرر غیر المتدارک، یُعبّر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الحمل لا یخلو من بشاعة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فرضنا أنه بلا قرینة؛ إذ لیس هناک قرینة تدلّ علی هذا التخصیص، ولا موجب لتخصیص الضرر بالضرر غیر المتدارک، هذا لا وجه له، ومستهجن مع عدم وجود قرینة تدل علی ذلک، سواء قلنا أنّ هذا من باب التجوّز فی الکلمة بأن یُستعمل الضرر فی حصّة خاصّة من حصصه، أو قلنا أنّه من باب تعدد الدال والمدلول، علی کلا التقدیرین هو مجاز بحاجة إلی قرینة، وحیث لا قرینة، فالالتزام بأنّ المراد بالضرر خصوص الضرر غیر المتدارک لا وجه له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هذا الاعتراض الثانی إنّما یرِد علی التقریب الأول من التقریبین المتقدمین لهذا الاحتمال، حیث قلنا أنّ الاحتمال الأوّل له تقریبان، التقریب الأوّل أن نلتزم بأنّ المنفی هو الضرر غیر المتدارک، والمراد بالضرر المنفی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مطلق الضرر، وإنّما هو خصوص الضرر غیر المتدارک، فیرِد هذا الاعتراض،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تحملون الضرر وهو مطلق علی حصّةٍ من حصصه مع عدم وجود قرینةٍ علی ذلک ؟</w:t>
      </w:r>
    </w:p>
    <w:p>
      <w:pPr>
        <w:pStyle w:val="BookText"/>
        <w:rPr/>
      </w:pPr>
      <w:r>
        <w:rPr>
          <w:rFonts w:ascii="IRNazanin" w:hAnsi="IRNazanin" w:eastAsia="IRNazanin"/>
          <w:color w:val="111111"/>
          <w:sz w:val="28"/>
          <w:sz w:val="28"/>
          <w:szCs w:val="28"/>
          <w:rtl w:val="true"/>
          <w:lang w:bidi="fa-IR"/>
        </w:rPr>
        <w:t>وأمّا إذا قرّرنا الاحتمال الأوّل بالتقریب الثانی؛ حینئذٍ لا یلزم هذا المحذور؛ لأنّه بحسب التقریب الثانی المنفی هو طبیعی الضرر ولیس حصّة خاصّة من الضرر، فالضرر لم یستعمل إلاّ فی معناه الحقیقی ولیس هناک تجوّز، لا فی الکلمة ولا تعدد دال ومدلول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المصحح لنفی الضرر مطلقاً هو ما تقدّم سابقاً من أنّ المصحح هو تشریع وجوب التدارک، بمعنی أنّ الشارع حکم بوجوب التدارک، فإذا حکم بوجوب التدارک؛ فحینئذٍ یستطیع أن یقول لا یوجد ضرر فی الخارج مطلقاً، لا أنه ینفی خصوص الضرر غیر المتدارک، وإنّما یقول لا ضرر فی الخارج بلحاظ تشریع وجوب التدارک،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ضرر فی الخارج هو متدارک ، باعتبار حکم الشارع بوجوب التدارک، وقلنا أنّ هذا یسوّغ نفی الضرر مطلقاً، مع وجود سلطة إجرائیة علی تنفیذ هذا الحکم، والمراد بالتدارک هو الضمان واشتغال الذمّة، فمع کل هذه الخصوصیات،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ضرر فی الخارج؛ لأنّ کل ضرر یکون متدارکاً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التقریب إذا تم ـــــ وسیأتی الکلام فیه ـــــ لا یرد علیه الاعتراض الثانی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هنا لم یُستعمل الضرر فی حصّةٍ من حصصه، لا علی نحو التجوّز فی الکلمة ولا علی نحو تعدد الدال والمدلول، وإنّما المنفی هو طبیعی الضرر، لکن بلحاظ تشریع التدارک مع وجود سلطة تنفیذیة لإجرائه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إنّما یرِد علی التقریب الأوّل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موجود فی کلمات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لا ضرر حسب نقل المقرر لبحثه، وحاصل ما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القاعدة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من کلام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لا ضرر هو لزوم التدارک، ویجعل لزوم التدارک مفاداً کنائیاً للا ضرر، فتدل علیه کمدلول التزامی، لزوم التدارک الذی جعله کنایة ومعنیً کنائی للا ضرر، تارةً یُفسّره علی أنه مجرّد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الذی یضر غیره یجب علیه التدارک، فإذا کان هذا مقصوده؛ فحینئذٍ یرِد علیه ما تقدّم، أی یرِد علیه الاعتراض الأوّل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تشریع التدارک لا یکفی لنفی الضرر، وإنّما الذی یکفی لنفی الضرر هو التدارک المتحقق فی الخارج، هذا هو الذی یصحح نفی الضرر، أمّا مجرّد تشریع وجوب التدارک تکلیفاً، فلا یصحح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نفی الضرر استناداً إلی تشریع وجوب التدارک تکلیفاً، فلا نستطیع أن نقول لا ضرر؛ لأنّ هذا تضرر ودخله نقص ولم یحصل علی شیء، مجرّد أنّ الشارع شرّع وجوب التدارک تکلیفاً، هذا لا یفیده شیئاً ولا یسد علیه النقص حتی یقال أنّه لم یتضرر، فکیف یُنفی الضرر فی الحدیث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مراده من وجوب التدارک لیس وجوب التدارک تکلیفاً، وإنّما مقصوده من وجوب التدارک هو الحکم الوضعی، أی الضمان واشتغال ذمّة الضامن للمضمون له ، فإذا کان هذا مقصوده، فهذا فیه بناءً علی هذا الکلام سوف تکون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مدرکاً لقاعدة فقهیة لا عین لها ولا أثر فی کلمات الفقهاء، باعتبار أنّ الفقهاء لم یذکروا الإضرار من أسباب الضمان إطلاقاً، ذکروا الاتلاف من أسباب الضمان، وذکروا التلف من اسباب الضمان، لکن الإضرار لم یُذکر کسببٍ من اسباب الضمان، ویؤکد هذا المطلب أنّ هناک روایات صحیحة ومعتبرة تقول أنّ فی حالة الإضرار هناک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بطریق المسلمین شیئاً فهو ضامن</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هذا الحدیث موجود فی روایات صحیحة، وحتی لو کانوا ـــــ مثلاً ـــــ فی غفلةٍ عن کون الإضرار من أسباب الضمان، لکان المفروض أنّ هذا الحدیث وأمثاله یُنبههم علی أنّ أسباب الضمان لیست منحصرة بالإتلاف وأمثاله، وإنّما هی تشمل الإضرار، بالرغم من هذا نجدهم مصرّین علی أنّ الإضرار لیس من أسباب الضمان، الإضرار بعنوانه لیس من أسباب الضمان، حتی فی باب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فی طریق المسلمین 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یلتزمون بالضمان، لکن یخرّجوه علی أساس الإتلاف بالتسبیب لا علی أساس الإضرار، باعتبار أنّ التلف الحاصل هنا یُنسب إلی هذا السبب ولا یستند إلی المباشر، والمباشر غیر السبب، لکن فی هذه الحالة التلف یستند إلی السبب، فکأنّ الذی حفر البئر فی طریق المسلمین یکون هو السبب، وقد أتلف مال غیره، فإذا أتلف یکون هناک ضمان، فخرّجوا الضمان حتی فی مسألةٍ یمکن تطبیق هذا الحدیث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بطریق المسلمین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الضمان علی أساس الإتلاف لا علی اساس الإضرار، فمن هنا یُفهم أنّه فی کلمات الفقهاء لا یوجد لا عین ولا اثر لکون الإضرار من أسباب الضمان بحیث یکون حاله حال الإتلاف، بینما بناءً علی ما یقوله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لزوم التدارک هو الضمان واشتغال الذمّة؛ حینئذٍ سوف یکون الإضرار من اسباب الضمان واشتغال الذمّة، وهذا مما لم یلتزم به الفقهاء</w:t>
      </w:r>
      <w:r>
        <w:rPr>
          <w:rFonts w:eastAsia="IRNazanin" w:cs="IRNazanin"/>
          <w:color w:val="111111"/>
          <w:sz w:val="28"/>
          <w:szCs w:val="28"/>
          <w:rtl w:val="true"/>
          <w:lang w:bidi="fa-IR"/>
        </w:rPr>
        <w:t>.</w:t>
      </w:r>
      <w:bookmarkStart w:id="337" w:name="pg4993_30260"/>
    </w:p>
    <w:p>
      <w:pPr>
        <w:pStyle w:val="Heading2"/>
        <w:numPr>
          <w:ilvl w:val="1"/>
          <w:numId w:val="1"/>
        </w:numPr>
        <w:rPr/>
      </w:pPr>
      <w:bookmarkStart w:id="338" w:name="__RefHeading___Toc400594_774463916"/>
      <w:bookmarkStart w:id="339" w:name="_Toc113"/>
      <w:bookmarkEnd w:id="337"/>
      <w:bookmarkEnd w:id="33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فی مقام ردّ الاعتراض الثالث الذی أورده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لا ضرر لو کان مفاده إنشاء التدارک وإنشاء الضمان، فهذا الإیراد الذی أورد علیه لعلّه یکون تامّاً، باعتبار أنّ الحدیث بنفسه یتکفّل إنشاء الضمان وإنشاء التدارک فی مورد الضرر، فلابد أن یکون الضرر من أسباب الضمان کما هو الحال فی الإتلاف، کما أنّ هناک أدلة مفادها إنشاء الضمان فی مورد الإتلاف، فاستفاد الفقهاء منها أنّ الإتلاف من أسباب الضمان، کذلک إذا فرضنا أنّ الحدیث کان یتضمّن إنشاء التدارک والضمان فی مورد الضرر، هنا أیضاً لابد أن یُستفاد أنّ الضرر من اسباب الضمان، یقول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واقع، الفقهاء لم یقولوا أنّ الضرر من أسباب الضمان، قالوا أنّ الإتلاف من أسباب الضمان، لکن لم یقولوا أنّ الضرر من أسباب الضمان، وهذا معناه أنّ هذا الوجه الذی فُسّر به الحدیث والذی هو أنّ الحدیث کنایة عن تشریع التدارک غیر صحیح، ولا یجب أن نفهمه بهذا الشکل؛ لأنّه لو کان فی مقام تشریع التدارک، لکان الضرر من اسباب الضمان، لازم تشریع التدارک بهذا الحدیث؛ لأنّه تشریع للتدارک فی مورد الضرر، فیکون حاله حال تشریع التدارک والضمان فی مورد الإتلاف، فکما أنّ الإتلاف یکون سبباً للضمان، الضرر أیضاً یکون سبباً للضمان، وهذا لا یرضی به الفقهاء ولم یقل به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یشکّل إشکالاً علی الاحتمال الأوّل، لکن هذا کله لو فرضنا أنّ الحدیث کان مفاده تشریع التدارک والضمان فی مورد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الواقع لیس هذا، الحدیث لیس فی مقام تشریع التدارک فی مورد الضرر، وإنّما مفاد الحدیث الشریف هو الإخبار عن نفی الضرر ولیس مفاده تشریع التدارک والضمان، وإنّما مفاده الإخبار عن نافی الضرر وعدم ترتبه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المصحح لهذا الإخبار عن نفی الضرر ؟ کیف یصح له أن ینفی الضرر والحال أنّ الضرر متحقق ؟</w:t>
      </w:r>
    </w:p>
    <w:p>
      <w:pPr>
        <w:pStyle w:val="BookText"/>
        <w:rPr/>
      </w:pPr>
      <w:r>
        <w:rPr>
          <w:rFonts w:ascii="IRNazanin" w:hAnsi="IRNazanin" w:eastAsia="IRNazanin"/>
          <w:color w:val="111111"/>
          <w:sz w:val="28"/>
          <w:sz w:val="28"/>
          <w:szCs w:val="28"/>
          <w:rtl w:val="true"/>
          <w:lang w:bidi="fa-IR"/>
        </w:rPr>
        <w:t>یقول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المصحح لنفی الضرر هو تشریع التدارک بناءً علی ما تقدّم من أنّ تشریع التدارک وحده والضمان وحده مع وجود قوة إجرائیة لتنفیذه یکفی فی نفی 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الحدیث هو الإخبار عن نفی الضرر، والمصحح لنفی الضرر هو تشریع التدارک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الإعتراض الثالث یقول أنّ هذا لا یجب أن نفهم منه أنّ الضرر من أسباب التدارک والضمان، هو لیس بصدد إنشاء التدارک وتشریعه فی مورد الضرر حتی یکون علی غرار التدارک والضمان فی مورد الاتلاف، الحدیث یخبر عن نفی الضرر، والمصحح لنفی الضرر من قبل المتکلم هو تشریع التدارک، هو شرّع التدارک والضمان؛ لذا یصح له أن یقول لا ضرر، هذا لا ینحصر تفسیره بأن یکون الضرر من أسباب الضمان حتی نقول أنّ الضرر لیس من أسباب الضمان، فلابدّ أن لا یکون هذا الوجه تاماً، من الممکن أنّ الشارع المقدس ینفی الضرر والمصحح لنفی الضرر هو تشریع التدارک والضمان، لکن الضرر لیس من أسباب الضمان، وإنّما الذی یکون من اسباب الضمان هی الموارد الخاصة فی مواردها، ویقول الشارع بأنی أقول لا ضرر؛ لأنی شرّعت التدارک فی مورد الإتلاف وفی مورد التغریر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اسباب الضمان المعروفة،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الشارع أن ینفی الضرر باعتبار تشریع التدارک من دون أن یلزم من ذلک أن یکون الضرر من أسباب الضمان، تبقی أسباب الضمان هی الأسباب المعروفة والتی منها الإتلاف والتغریر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هذه هی اسباب الضمان فقط، ومع ذلک یصح للشارع فی هذا الحدیث الشریف؛ لأنّ الحدیث الشریف لیس مفاده هو إنشاء التدارک فی مورد الضرر، وإنّما الإخبار عن عدم الضرر بملاک تشریع التدارک، لا ینبغی أن نفهم من هذا أنّ الضرر لابدّ أن یکون من أسباب الضمان حتی نقول أنّ الفقهاء لم یلتزموا بذلک، ویکون هذا مؤشراً علی بطلان هذا الوجه، وهذا نظیر ما یقال فی روایة مسعدة بن صدقة المتقدّمة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یقال أنّ الروایة لیست فی مقام إنشاء الحلّیة، وإنّما هی فی مقام الإخبار عن الحلیة المجعولة فی الموارد الأخری، فی باب الاستصحاب توجد حلّیة، وفی باب الید توجد حلیة، هی تخبر عن حلیة مجعولة فی تلک الموارد، فتکون الحلیة مجعولة فی تلک الموارد، وهذه الروایة تکون مجرّد إخبار عن حلّیات متعددة مجعولة فی موارد متعددة، هذا یکون من هذا القبیل، الحدیث الشریف هو ینفی الضرر، والمصحح لهذا النفی هو تشریع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عن الاعتراض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بالرغم من هذا یبقی هذا الجواب غیر واضح، باعتبار أنّ هذا الجواب مهما کان یبقی لدینا روایات ظاهرها تشریع التدارک فی مورد الضرر، فیبقی السؤال علی حاله، فحتی لو فرضنا أنّ حدیث لا ضرر لیس مفاده هو تشریع التدارک فی مورد الضرر، وإنّما مفاده الإخبار عن نفی الضرر کما ذکر، لکن هناک روایات ظاهرها تشریع التدارک فی مورد الضرر کما یظهر فی کتاب الغصب، هناک 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بشیءٍ،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بینها وبین ما ورد فی باب الاتلاف من تشریع التدارک فی مورد الاتلاف، کیف هناک یُستفاد أنّ الاتلاف من أسباب الضمان، فی مثل هذه الأحادیث أیضاً لابدّ أن یُستفاد أنّ الضرر من أسباب الضمان، فتبقی المشکلة علی حاله، بمعنی أنّ الفقهاء أیضاً لم یلتزموا بأنّ الضرر من أسباب الضمان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أرید قوله هو أنّ المشکلة لیست فقط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موجودة فی الأحادیث التی تصرّح وتکون ظاهرة فی مقام إنشاء الضمان والتدارک فی مورد الضرر، هناک أیضا لم یلتزموا بأنّ الضرر من أسباب الضمان، وإنّما کما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خرّجوا ذلک فی بعض المصادیق والمسائل علی اساس التسبیب الذی هو من فروع الإتلاف، کما فی مسألة من حفر بئرا فی الطریق، فوقع شخص فیه، أو وقعت دابة شخصٍ فیه، هو یکون ضامناً، لکن لم یخرّج الضمان علی أساس الضرر، وإنّما خرّج الضمان علی اساس التسبیب؛ إذ أنه اتلاف، باعتبار أن الفعل یُسند إلی السبب لا إلی المباشر، فالسبب هو الذی یکون أقوی، ومتی کان السبب أقوی فیسند إلیه التلف، فیتحقق الإتلاف؛ ولأنّ الإتلاف متحقق التزموا بالضمان ولیس من جهة الضرر، فتبقی المشکلة علی حالها ولا تُحل بهذا الشکل، یعنی حتی لو قلنا أنّ حدیث نفی الضرر لا یُراد به هذا المعنی الذی یرِد علیه الإیراد الثالث، حتی إذا وجّهنا ما یقوله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ما أورده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حاله، بمعنی أنّه یبقی سؤال لماذا لم یُجعل الضرر من أسباب الضمان ؟ افترض أننا تخلّصنا من المشکلة بلحاظ حدیث لا ضرر، بأنّ قلنا أنّ حدیث لا ضرر لیس مفاده هو إنشاء الضمان فی مورد الضرر، وإنّما مفاده هو الإخبار عن عدم الضرر بلحاظ جعل التدارک وتشریعه، لکن بالنتیجة هناک أحادیث ظاهرها هو تشریع الضمان فی مورد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مشکلة عند الفقهاء فی جعل الضرر من أسباب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 علی ما ذکره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الوجه لا یناسب مورد تطبیق الحدیث الشریف الذی هو قصة سمُرة بن جندب ، وذلک باعتبار أنّ الضرر الواقع علی الأنصاری من قبل سمُرة بن جندب هو غیر قابل للتدارک؛ لأنه ضرر معنوی؛ إذ أنّ سمُرة سبب له الضیق، وقیّد حریته فی التحرّک هو وعیاله، فإذا قلنا أنّ الحدیث کنایة عن لزوم التدارک کما یقول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عدم إمکان تطبیق هذا الحدیث علی المورد الذی طُبّق علیه هذا الحدیث، وهو قصة سمُرة بن جندب؛ لأنّ الضرر فی قصة سمُرة بن جندب الذی أورده علی الأنصاری هو ضرر غیر قابل للتدارک، فلا معنی لأن یقال بوجوب التدارک وأنّ هذا الحدیث هو کنایة عن وجوب التدارک، فهذا یجبرنا علی أن نتجه فی تفسیر الحدیث اتجاهاً آخر غیر ما ذکره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أشرنا إلیه سابقاً من أنّ هذا الوجه الذی ذکره لازمه اختصاص الحدیث بموارد الإضرار بالغیر، یعنی بموارد الضرر الحاصل للإنسان من قِبل الغیر، وأمّا الإضرار التی تعرض علی الإنسان لا من الغیر، وإنّما لأسباب أخری طبیعیة کما لو غرق ماله أو احترق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الإضرار التی تحصل للإنسان من دون أن تکون حاصلة من الغیر، مثل هذا التفسیر للحدیث لا یشملها؛ لأنّ هنا لا معنی للتدارک ولا محصل له، فالتدارک إنّما یقال به عندما یکون الضرر ناشئاً من الغیر، فنقول إنّ هذا الغیر الذی أوقع الضرر بهذا یجب علیه أن یتدارک هذا الضرر ویکون ضامناً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الضرر الذی یحصل للإنسان نتیجة الحرق أو الغرق أو غیره من الأمور الطبیعیة، هنا لا معنی أصلاً للتدارک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لابدّ من الالتزام باختصاص الحدیث بخصوص الضرر الحاصل للإنسان من قِبل الغیر، فقط هذا یشمله الحدیث ویدل علی وجوب التدارک، ومن الصعب جداً الالتزام بهذا الاختصاص، وذلک بنکتة أنّ هذا الاختصاص بالنسبة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به، أی یمکن الالتزام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الضرر الناشئ من الغیر، لکن بالنسبة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الصعب الالتزام به، بناءً علی ما تقدّم سابقاً من أنّ الضرر لیس مصدراً، وإنّما هو اسم مصدرٍ، الذی هو حاصل المعنی المصدری، فالضرر اسم مصدر، وهذا معناه أنّه لا یستبطن نسبة صدوریة حتی نقول لا مانع من أن یکون مختصاً بالإضرار الحاصل من الغیر؛ لأنه یستبطن نسبة صدوریة فیناسبه أن یقال باختصاصه بالضرر الحاصل من الغیر، هو لیس هکذا، هو حاصل المعنی المصدری لا یستبطن نسبة صدوریة، وهذا معناه أنّ الضرر مطلق ولا داعی لتخصیصه بالإضرار الحاصل من الغیر؛ بل هو مطلق الضرر، فیشمل الضرر من قِبل الغیر، ویشمل الضرر الحاصل للإنسان نتیجة أسباب طبیعیة، هو بإطلاقه یشمل کل ضرر، خلاف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نخصه بخصوص الضرر الحاصل من الغیر ، وإن کان لیس خلاف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یکون عدم إمکان الالتزام بهذا الاختصاص علی أساس أنه خلاف ظاهر کلمة لا ضرر، هذا تقیید لکلمة لا ضرر بلا قرینة وبلا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لدینا المحاولتان المتقدمتان لتعمیم الحدیث الشریف للضرر الحاصل للإنسان لا من قِبل الغیر، کانت هناک محاولتان لتعمم الحدیث لهذه الحالة وعدم اختصاصه بالضرر الحاصل من قِبل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المحاولتان یمکن التأمّل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المحاولة الثانیة، فالتأمّل فیها واضح، وهذه المحاولة تقول نحن بإمکاننا أن نفسّر الحدیث علی أنّه کنایة عن لزوم التدارک فی کل ضررٍ، فنلتزم بإطلاق الضرر، غایة الأمر أنّ هذا الضرر إن حصل من الغیر، فالضامن والذی یتدارک هذا الضرر هو الغیر، وأمّا إذا حصل من الحکم الشرعی؛ حینئذٍ یکون الضامن هو الشارع، فبالتالی کل ضررٍ متدارک، وبهذا یعمّ الحدیث الضرر الحاصل من الغیر، والضرر الحاصل لا بسبب الغیر، وإنّما بسبب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لا یمکن الالتزام بهذه المحاولة؛ لأنه لیس هناک وضوح فی أنّ الشریعة تضمن کل ضرر یحصل للإنسان، ولیس هناک أدلة تساعد علی هذا، قد یُلتزم فی بعض الموارد بأنّ الدولة تکون ضامنة لبعض الأمور إذا کان حصل منها تقصیر فی بعض الجهات، لکن هذا لیس معناه أنّ کل ضرر یلحق بالإنسان تضمنه الشریعة من بیت المال، مثلاً لو أنّ تاجراً خسر فی تجارته، أو احترق بیته، أن یضمن هذا من بیت المال ویکون الشارع هو الضامن، هذا لیس ثابتاً بهذا الشکل الواسع لأیّ ضرر کان، ولأی سبب کان ولأی شخص کان، لم یثبت هذا بهذا الشکل الواسع بلا إشکال، ولم یقل أحد بثبوته، وإنّما هناک موارد معینة التُزم فیها بضمان الدولة لوجود الأدلة الدالة علی ذلک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المحاولة الأولی، کانت تحاول أن تعمم باعتبار أنّ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الحدیث کنایة عن لزوم التدارک، الآن نعممّ هذا، أنّ مقصود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فقط لزوم التدارک، وإنما نعمّمه، یعنی یستفاد من الحدیث الحکم التکلیفی والحکم الوضعی معاً،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الضرر، إن کان الضرر ناشئاً من الحکم الشرعی، هنا لا نقول کما فی المحاولة الثانیة بأنّ الشارع هو الذی یکون هو الضامن والمتدارک، 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نلتزم بنفی الحکم الشرعی، وهذا هو الحکم الوضعی، أنّ الضرر إن کان حاصلاً بسبب الغیر، هنا یلتزم بوجوب التدارک، وهذا هو الحکم التکلیفی، وأمّا إذا کان الضرر ناشئاً من الحکم الشرعی؛ فحینئذٍ نلتزم بنفی الحکم الشرعی؛ لأنه إذا بقی الحکم الشرعی موجوداً ولم ننفه، فسوف یقع الضرر، بینما الحدیث یقول لا ضرر، فمقتضی نفی الضرر فی ما إذا کان الضرر ناشئاً من قِبل الغیر، هو الالتزام بالتدارک، والتدارک یصحح نفی الضرر، أمّا إذا کان الضرر ناشئاً من الحکم الشرعی، وفی هذه المحاولة لا یوجد تدارک؛ لأنّه إنّما یلتزم بالتدارک فی المحاولة الثانیة، أمّا فی المحاولة الأولی، فلا یلتزم بالتدارک، فلابد أن نلتزم بنفی الحکم الشرعی حتی لا یقع الضرر بمقتضی نفی الضرر فی الحدیث الشریف، فکأنّ الحدیث فیه جانب یثبت فیه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جانب آخر أیضاً ینفی الحکم الشرعی الذی یسبب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حینئذٍ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الشریف لا یختص بخصوص الضرر الواقع علی الإنسان من الغیر، وإنّما أیضاً یشمل الضرر الحاصل بسبب الالتزام بالحکم الشرعی وتطبیقه، وکیفیة شموله له هی بأن ننفی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محاولة بالرغم من أنّه غیر معلوم أنّ صاحبها یقبل بها، صاحب هذا الوجه وهو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یرید هذا، وإنّما هو یرید أن یقول أنّ هذا الحدیث کنایة عن وجوب التدارک، ولم یکن ناظراً إلی مسألة نفی الحکم الضرری، فإمّا أن نلتزم بالاختصاص بالضرر الحاصل من الغیر، ونلتزم فیه بوجوب التدارک، فیختص الحدیث بذلک، وهو یکون مقصوده أیضاً هذا، وإمّا أن نلتزم بالتعمیم بالطریقة الثانیة، فنلتزم بأنّ الشارع یکون هو المتدارک والضامن، وبالتالی یجب التدارک فی کل ضرر، لکن الذی یتدارک تارةً یکون هو الغیر، وأخری یکون هو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أن یقول بنفی الحکم الضرری بهذا المعنی، فیکون هذا تحمیلاً علی کلام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التوجیه بالرغم من هذا سوف لن یشمل کل ضرر؛ لأنّ هناک بعض الأضرار التی تحصل وتقع علی الإنسان لا بسبب الحکم الشرعی، فلیست هی قابلة للتدارک حتی نلتزم بوجوب التدارک، ولیس هناک حکم شرعی سبب الضرر حتی نلتزم بنفی الحکم الضرری، من قبیل خسارة التاجر، أو من قبیل احتراق الدار، هذا ضرر لأسباب طبیعیة ولیس سببه الحکم الضرری، فی هکذا حالة لا معنی للتدارک؛ إذ لیس هناک غیر سبّب الضرر حتی نقول له یجب علیک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التزمنا بأنّ الشارع هو الذی یجب علیه التدارک، ولا الضرر نشأ من حکم شرعی حتی نقول بشمول الحدیث له، ویکون نافیاً للحکم الشرعی الذی کان سبباً فی إلحاق الضرر بالإنسان، فیبقی هذا الضرر، ومثل هذا الضرر غیر مشمول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الاعتراض الخامس، فیبقی الاعتراض الخامس علی حاله، وهو أنّ هذا الوجه لتفسیر القاعدة ـــــ لو تم ـــــ فهو یقتضی الاختصاص بالضرر الواقع علی الإنسان من قِبل الغیر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تبنّی هذا الوجه لا دلیل علیه، وهو لم یقم دلیلا علیه، ولیس هناک قرینة أُبرزت فی داخل الحدیث لتبنّی هذا الوجه فی تفسیر الحدیث، هناک وجوه متعددة لتصحیح نفی الضرر مع وقوعه خارجاً، حیث أنّ المشکلة نشأت من کیفیة نفی الضرر مع أنّه واقع فی الخارج ؟ لا ینحصر تصحیح نفی الضرر وتفسیره بما ذکره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ینحصر بافتراض نفی الضرر بلحاظ تشریع التدارک وتشریع الضمان، صحیح هذا وجهٌ قبلناه أنه یکون موجباً لتصحیح نفی الضرر، یمکن أن ینفی الضرر باعتبار أنه شرّع التدارک وشرّع الضمان، فبلحاظ تشریع الضمان ووجود قوة إجرائیة لتطبیقه یصح نفی الضرر، لکن لا ینحصر تصحیح نفی الضرر فی الحدیث الشریف بهذا الوجه، فالالتزام به وتعینه من دون إقامة دلیلٍ أو قرینة علیه، هو بلا وجه، فنقول کما یمکن هذا یمکن نفی توجیه وتصحیح نفی الضرر بالوجوه الأخری لا علی أساس تشریع الضمان، فرضاً أنّ أحد الآتیة یقول أنّ الضرر هنا منفی، لکن منفی وجوده فی الإسلام، أی لا ضرر موجود فی الإسلام، فیکون 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الشارع منع من الرهبانیة، هنا أیضاً نقول أنّ الشارع منع من الضرر، فتکون دالة علی النهی عن الضرر وتحریمه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ونوجّه بها نفی الضرر، والمقصود بنفی الضرر لیس هو نفی الضرر خارجاً حتی یقال بأنّ الضرر موجود فی الخارج، فکیف یصح نفیه، وإنّما المقصود هو نفی وجود الضرر فی الشریعة؛ وحینئذٍ یصح نفی الضرر وننتهی إلی نتیجة أخری غیر ما انتهی إلیه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ننتهی إلی نتیجة تحریم الضرر کما یقول شیخ الشریعة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وننتهی إلی نتیجة تشریع التدارک والضمان وأمثالهما</w:t>
      </w:r>
      <w:r>
        <w:rPr>
          <w:rFonts w:eastAsia="IRNazanin" w:cs="IRNazanin"/>
          <w:color w:val="111111"/>
          <w:sz w:val="28"/>
          <w:szCs w:val="28"/>
          <w:rtl w:val="true"/>
          <w:lang w:bidi="fa-IR"/>
        </w:rPr>
        <w:t>.</w:t>
      </w:r>
      <w:bookmarkStart w:id="340" w:name="pg4993_30267"/>
    </w:p>
    <w:p>
      <w:pPr>
        <w:pStyle w:val="Heading2"/>
        <w:numPr>
          <w:ilvl w:val="1"/>
          <w:numId w:val="1"/>
        </w:numPr>
        <w:rPr/>
      </w:pPr>
      <w:bookmarkStart w:id="341" w:name="__RefHeading___Toc400596_774463916"/>
      <w:bookmarkStart w:id="342" w:name="_Toc114"/>
      <w:bookmarkEnd w:id="340"/>
      <w:bookmarkEnd w:id="34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فرغنا عن الکلام عن الاحتمال الأوّل فی تفسیر الحدیث الشریف، وتبیّن أنّه غیر تام ولا یمکن الرکون إلیه لورود بعض ما ذکرناه علی الأقل إذا تمّ، إن کانت هناک مناقشة فی بعض ما ذکرناه، فالبعض الآخر یکفی فی عدم الرکون إلی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جملة من الأعلام، منهم صاحب العناوین المحقق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العلمان ذهبا إلی الاحتمال الثانی والذی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بالحدیث هو النهی عن الضرر وتحریمه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النهی عن الضرر وتحریمه، یمکن تقریبه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نفی، فهی جملة خبریة داخلة علی اسم الجنس، ولکنها مستعملة فی مقام الإنشاء، فهی جملة خبریة مدلولها ومعناها الإخبار، لکنها مستعملة فی مقام الإنشاء</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من استعمال هذه الجملة فی معناها الحقیقی هو إفادة النهی وإنشاء التحریم نظیر ما یقال فی الجمل الإخباریة الواقعة فی الروایات من قبیل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سؤال، هنا أحد الوجوه التی تُذکر أنّ هذه جملة خبریة مستعملة فی مقام الطلب، فی ما نحن فیه أیضاً تکون جملة إخباریة مستعملة فی مقام إنشاء النهی؛ لأنّ هذه جملة نافیة وتلک جملة مثبتة موجبة، فتلک مستعملة فی مقام الطلب، وهذه مستعملة فی مقام النهی، بمعنی أنّها جملة خبریة مفادها هو الإخبار عن وقوع الإعادة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مفادها وهی مستعملة فی هذا المفاد، لکن الغرض من ذلک هو إنشاء الوجوب، کذلک فیما نحن فیه تکون مستعملة فی الإخبار عن نفی الضرر، ولکنّ الغرض من ذلک هو إنشاء النهی عن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الجملة خبریة مستعملة فی الإخبار عن نفی الضرر، لکن المقصود الأصلی لیس هو إنشاء النهی کما فی الوجه الأول، وإنّما المقصود الأصلی هو الإخبار عن ملزوم نفی الضرر، ویُقصد به فی المقام الحرمة والنهی، فالفرق بین الوجه الأول والوجه الثانی هو أنّه علی الوجه الأول الحدیث یکون فی مقام إنشاء النهی، فهی جملة خبریة مستعملة فی مقام إنشاء النهی، فهی تشتمل علی إنشاء النهی، المقصود الأصلی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الأصلی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 الضرر، لکن فی الوجه الثانی لیس هذا هو المقصود، وإنّما المقصود هو الإخبار عن الملزوم الذی هو عبارة عن المنع والنهی عن الضرر، باعتبار أنّ النهی الشرعی عن الضرر یعتبر مانعاً من تحقق الضرر فی الخارج، باعتبار أنّ هذا النهی الشرعی متوجّه إلی المکلّف الذی یُفترض أنه مطیع، وعلی هذا الافتراض یقال أنّ التحریم یمنع من تحقق الضرر، فیکون لازم التحریم عدم تحقق الضرر خارجاً، فالروایة تخبر عن عدم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الأصلی من ذلک هو الإخبار عن الملزوم الذی هو عبارة النهی والتحریم وبهذا تثبت حرمة الضرر، وأنّ الروایة تدل علی حرمة الضرر والمنع منه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الجملة مستعملة فی الإخبار عن نفی الضرر والمقصود الأصلی هو أیضاً الإخبار عن نفی الضرر، ولا نقول أنّ المقصود الأصلی هو إنشاء النهی کما فی الوجه الأول، ولا الإخبار عن الملزوم کما فی الوجه الثانی، وإنّما المقصود الأصلی هو الإخبار عن نفی الضرر، لکن هنا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فتحتاج إلی جواب، فنفترض أنّ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موجود،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نفترض أنّ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من قبیل مشروع ومستساغ،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أنه غیر مشروع، وبهذا یثبت تحریم الضرر، فیکون هذا تقریباً آخر لدلالة الروایة علی التحریم، وهنا لم نفترض أنّ الغرض الأصلی من الروایة هو إنشاء النهی کما فی الأول، ولا أنّ الغرض الأصلی منها هو الإخبار عن التحریم، وإنّما نفترض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مشروع، فلا ضرر مشروع، یعنی کل ضررٍ هو غیر مشروع، یعنی محرّم؛ بل أکثر من هذا قد یقال لا داعی لأن نغیّر الخبر من موجود إلی مشروع؛ بل بإمکاننا أن نحافظ علی موجود، ونقول أنّ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إخبار عن نفی وجود الضرر، لکن لیس نفی وجود الضرر فی الخارج، وإنّما نفی وجود الضرر فی الإسلام وفی الشریعة، ونفی وجوده فی الإسلام یساوق عدم کونه مشروعاً؛ لأنّ الضرر إذا کان مشروعاً یکون موجوداً، وله نحو وجودٍ فی الشریعة، فإذا قیل هو غیر موجود، فهذا یعنی أنه لا یکون مشروعاً، أو مستساغاً، من قبیل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الرهبانیة موجودة فی الدین المسیحی وغیر موجودة فی الدین الإسلامی، یعنی مشروعة فی الدین المسیحی ولیست مشروعة فی الدین الإسلامی، فیمکن أن نفترض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ربما یُعترَض علی هذا بأنّ ظاهر الجملة هو نفی الوجود؛ فلماذا نغیره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التغییر یحتاج إلی قرینة؛ فحینئذٍ لا نغیّر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نقیّد هذا الوجود بأنّه لا ضرر موجود فی الشریعة ولیس لا ضرر موجود فی الخارج،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موجود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نفی المشروعیة ونفی الاستساغة الذی یُفهم منها التحریم؛ لأنّه إذا کان مشروعاً وکان مستساغاً یکون له نحو من الوجود فی الشریعة، فإذا قیل هو غیر موجود فی الشریعة، فهذا یعنی أنه غیر مشروع، نظیر الرهبانیة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الثالث، بأن تکون الجملة مستعملة فی نفی الضرر والغرض الأصلی منها هو نفی الضرر، ونفترض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ویکون المقصود به هو نفی الوجود الخارجی ولیس نفی الوجود فی الشریعة وفی الإسلام کما فی الوجه السابق، فالجملة مستعملة فی نفی الضرر الموجود فی الخارج، والمقصود هو أیضاً نفی الضرر الموجود فی الخارج، لکن یُفترَض أنّ المصحح لهذا النفی مع أنّ الضرر موجود فی الخارج، فکیف تنفی الروایة وجود الضرر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تحقق الضرر فی الخارج بلا إشکال یکون المصحح لهذا النفی هو المبالغة فی النهی عن الضرر، باعتبار أنّه إذا اُرید المبالغة، فکأنّ الآمر أو المشرّع الذی یرید المبالغة فی الزجر عن هذا، کأنّه یفترض أنّ هذا الشیء غیر موجودٍ فی الخارج، وهذا نفسه أیضاً یقال فی الجملة الخبریة المستعملة فی مقام الطلب، هناک أیضاً قد یُفسّر غیر ما تقدّم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إخباراً عن تحقق الإعادة فی الخارج، لکن الغرض منه المبالغة فی وجوب الإعادة وکأنّ المتکلّم یفرغ عن تحققها خارجاً، وبعد أن یفرغ عن تحققها خارجاً هو یخبر عن تحققها فی الخارج، فی المقام بعد أن یفرغ عن عدم تحقق الضرر فی الخارج؛ حینئذٍ هو یخبر عن عدم التحقق فی الخارج؛ وحینئذٍ کأنه یرید أن یقول هذا الضرر غیر متحقق فی الخارج؛ لأنّ الشارع منع منه، ومبالغة فی المنع والتحریم،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تحریم ومنع عن الضرر؛ ولأجل أنّ المتکلّم یفترض أنّ هذا التحریم أثّر أثره ومنع من تحقق الضرر فی الخارج هو أخبر عن نفی الضرر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أربعة تقال فی مقام تقریب الاحتمال الثانی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هذا الاحتمال هو من الاحتمالات المهمة فی المقام فی تفسیر هذا الحدیث الشریف؛ بل کثیر منهم جعل الأمر دائر بینه وبین الاحتمال الثالث الذی سیأتی الحدیث عنه الذی اختاره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بعض الأمور التی یُستدل بها علی هذا الاحتمال فی قِبال سائر الاحتمالات؛ ولذا نحتاج إلی أن نرجع إلی کلمات هذین المحققین لنطّلع علی الأمور التی جعلتهما یختاران هذا الاحتمال فی قِبال الاحتمال السائد والمطروح واللّذان یشیران إلیه ویدفعانه وهو الاحتمال الذی ذهب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کلمات صاحب العناوین وکذلک کلمات شیخ الشریعة، أنهما یحاولان أن یستدلا علیه بجملة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سیاق الروایات التی ورد فیها هذا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یرشد إلی إرادة النهی التکلیفی، مضافاً إلی أنّ هذا هو الأنسب بملاحظة کون الشارع فی مقام الحکم والتشریع من حیث کونه شارعاً ولیس هو فی مقام بیان ما یوجد فی الدین وما لا یوجد، وهذا إشارة إلی احتمال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أنّ مفاد الحدیث هو نفی الحکم الذی یکون سبباً فی الضرر</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مسألة السیاق لیس واضحاً ما هو المقصود بها، یعنی تارة نفترض أنّ السیاق الحدیث نفسه بقطع النظر عن تطبیقاته، سیاق الروایات التی یُذکر فیها هذا الحدیث تقتضی إرادة النهی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المقصود، فالجواب واضح، وهو 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سیاق یقتضی النهی التکلیفی فی قِبال الاحتمالات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أن یکون مقصوده هو سیاق الروایات بملاحظة تطبیق القاعدة علی مواردها المختلفة قضیة سمُرة بن جندب، وباب الشفعة، وباب منع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وغیرها، یُدّعی أنّ سیاق هذه الروایات یقتضی النهی التکلیفی، فإذا کان هذا هو المقصود، فهو أیضاً غیر واضح، کیف یقتضی سیاق هذه الروایات النهی التکلیفی ؟ ونحن نجد أنّ بعض الموارد من الصعب جداً أن نفترض فیها أنّ المقصود هو النهی التکلیفی، من قبیل تطبیق الحدیث الشریف فی باب الشفعة، هناک لا یمکن الالتزام بالنهی التکلیفی، یعنی الشریک لو باع الحصة المشترکة بینه وبین شریکه، لم یفعل حراماً، وإنّما هناک یتعیّن أن یکون المقصود هو نفی لزوم البیع، أو نفی صحة البیع، سیاق تطبیق الحدیث الشریف علی هذا المورد یمنع من إرادة الهی التکلیفی؛ بل قد یقال، کما یظهر من کلمات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یمنع من الالتزام به حتی فی قضیة سمُرة بن جندب، یعنی افتراض أنّ الحدیث ناظر إلی النهی التکلیفی فقط سیاق الروایة لا یساعد علیه؛ لأنّ فی الروایة أمره بقلع الشجرة وأمثالها، بناءً علی أنّ هذه أیضاً یمکن استفادتها من لا ضرر ولا ضرار،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سیاق الحدیث الشریف یقتضی أن یکون المراد هو النهی التکلیفی لا غیر کما هو المدّعی فی هذا الاحتمال، هذا یکون مخالف حتی لتطبیق الروایة علی قضیة سمرة بن جندب، فلیس واضحاً ما هو مقصوده من أنّ سیاق الروایات یقتضی النهی التکلیفی فی قِبال سائر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الأنسبیة، أنّ الأنسب للشارع بما هو شارع هو أن یکون المراد هو النهی التکلیفی فی قِبال رأی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 الحکم الضرری، هذا أیضاً لیس واضحاً لماذا هو أنسب ؟ إذا تحدّث الشارع عن الأحکام الشرعیة وبیّن أنّ هذه الأحکام الشرعیة تثبت فی هذه الحالة وتنتفی فی هذه الحالة، هل هذا لیس مناسباً لشأن الشارع 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الحدیث عن أحکام شرعیة، ویقیّد هذه الأحکام الشرعیة بالضرر،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الضرر تنتفی الأحکام الشرعیة، وهذا شأنٌ من شئون الشارع بما هو شارع، فلا نستطیع القول أنّ الأنسب للشارع بما هو شارع أن یکون مراده هو النهی التکلیفی فی قِبال نفی الحکم الضرری، لیس هناک أنسبیة اکثر، یعنی أنّ هذا أنسب من ذاک؛ وإنما کل منهما مناسب للشارع بما هو شارع أن یصدر منه کلا الأمرین، النهی التکلیفی أو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یستفاد من کلماتهم الاستدلال به علی الاحتمال الثانی هو مسألة التبادر، أیضاً ذُکرت فی کلماتهم، وخصوصاً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 المتبادر من هذه الترکیبة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النافیة للجنس، هو النهی التکلیفی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أیضاً لیس واضحاً، نحن قرأنا فی محله أنّ التبادر علامة علی الحقیقة عند الشکّ فی الوضع، أمّا عندما نعلم بالوضع ونشک فی المراد، هناک قالوا لا یُرجع إلی التبادر، ولا معنی للرجوع إلی التبادر، وإنما لابدّ من الرجوع إلی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فیما نحن فیه لیس لدینا شک فی الوضع؛ إذ لیس لدینا شک فی المدلول الوضعی للا النافیة للجنس، ولمن هی موضوعة ؟ وعلی ماذا تدلّ لغة ؟ لا إشکال فی أنها تدل علی نفی الجنس حقیقة فی الخارج، ولیس لدینا شک فی المدلول الوضعی للا ضرار حتی نستخدم التبادر لتعیین معنیً آخر، هذا مما نعلم فیه بالوضع ونعلم فیه بالعلقة الوضعیة بین هذا الوضع وهذا الترکیب للجملة، وبین هذا المعنی، لا یوجد عندنا شک فی ذلک إطلاقاً، وإنّما الشک فی أنّه فی حالة من قبیل ما نحن فیه حیث یتعذّر إرادة المعنی الحقیقی؛ لأنه یصطدم بالخارج، حیث فی الخارج یوجد ضرر، فمن غیر الممکن أن یکون المراد بهذا الحدیث الصادر من الشارع هو نفی الضرر فی الخارج حقیقة؛ لأنّ الضرر واقع فی الخارج بلا إشکال، فحیث یتعذّر إرادة المعنی الحقیقی، یتعذر إرادة المعنی الموضوع له اللّفظ؛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المتکلّم بهذه الجملة، فیدور الأمر بین احتمالات اربعة أو أکثر أو أقل، هنا لا مجال لاستخدام التبادر لتعیین واحدٍ من هذه الاحتمالات، هذا لیس مورداً للتبادر، ولا مورداً لسائر علامات الحقیقة؛ لأنّ هذا لیس شکاً فی الوضع، وإنّما شک فی ما یریده المتکلّم بهذه الجملة بعد فرض تعذر حمل الجملة علی معناها الحقیقی الموضوع له، طریق علاج هذا هو الرجوع إلی القرائن ونری ماذا ترجّح، فالمسألة مسألة الرجوع إلی القرائن، قد یقول هو أنّ القرائن تساعد علی النهی التکلیفی، هذا ممکن، لکن أن نرجع إلی التبادر لإثبات النهی التکلیفی فی قِبال سائر الاحتمالات الأخری، الظاهر أنّ هذا غیر صحیح فی محل الکلام</w:t>
      </w:r>
      <w:r>
        <w:rPr>
          <w:rFonts w:eastAsia="IRNazanin" w:cs="IRNazanin"/>
          <w:color w:val="111111"/>
          <w:sz w:val="28"/>
          <w:szCs w:val="28"/>
          <w:rtl w:val="true"/>
          <w:lang w:bidi="fa-IR"/>
        </w:rPr>
        <w:t>.</w:t>
      </w:r>
      <w:bookmarkStart w:id="343" w:name="pg4993_30272"/>
    </w:p>
    <w:p>
      <w:pPr>
        <w:pStyle w:val="BookText"/>
        <w:rPr/>
      </w:pPr>
      <w:bookmarkEnd w:id="343"/>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شیخ الشریعة أنّ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 ولا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یتناسب وینسجم جداً مع النهی التکلیفی؛ لأنه یتضمّن صغری وکبری، والکبری مناسبة جداً للصغری، لأنّ الصغری تقول أنّک رجل مضار، والکبری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حرام، فالکبری مناسبة جداً للصغری، وتکون جملة کاملة ولیس فیها أی خلل، ولیس فیها أی مخالفة للذوق والفهم العرفی، بینما إذا قلنا بمقالة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المقصود هو نفی الحکم الضرری، فسوف یختل الأمر ولن نکوّن کبری وصغری؛ لأنّ الجملة حینئذٍ سوف یکون معناها الصغری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والکبری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الضرری منفی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یقبله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الأمر أیضاً یمکن التأمل فیه، باعتبار أنه سیأتی أنّ أحد الاحتمالات فی القضیة هو التفریق بین لا ضرر وبین لا ضرار، هناک دعوی تقول أنّ لا ضرار یُستفاد منها تحریم الضرر بالغیر، وأمّا لا ضرر فیستفاد منها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الدعوی؛ حینئذٍ لا یتم کلامه هذا؛ لأننّا حینئذٍ یمکن أن نحافظ علی الکبری والصغری بسهولة، لکن نستفیدها من لا ضرار، فکأنّ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إنک رجل مضار، والإضرار بالغیر حرام، لکن لا ضرر تبقی علی حالها، فیمکن أن تُفسر بنفی الحکم الضرری، ما ذکره من المناسبة لا یجبرنا علی القول أنّ المراد بالحدیث هو النهی التکلیفی والحرمة التکلیفیة لا غیر، کلا ، إذ یمکننا أن نحافظ علی المناسبة، لکن بلحاظ فقرة لا ضرار، وأمّا لا ضرر، فیمکن أن تفسّر بما قاله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فی مقام نفی الحکم الضرری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400598_774463916"/>
      <w:bookmarkStart w:id="345" w:name="_Toc115"/>
      <w:bookmarkEnd w:id="34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التی استدل بها علی الاحتمال الثانی هو ما ذکره شیخ الشریعة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شیوع إرادة النهی من أمثال هذا الترکیب،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أمثلة علی ذلک کثیرة جداً، حیث ذکر أکثر من عشر أمثلة علی ذلک، وأهم هذه الأمثلة هی الآیة الشریفة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رَفَثَ وَلا فُسُوقَ وَلا جِدَالَ فِی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المستفاد من هذه الآیة هو تحریم الرفث والفسوق والجدال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أمثلة أخری، من قبیل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شغار فی الإسلام</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 بین المسلمین فوق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خِصا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 ما ذکره من الأمثلة التی یری بأنّ المراد بهذا الترکیب فیها هو التحریم والنهی، فلا سبق إلاّ فی خفّ، أو حافر أو نصل، یعنی تحریم السبق فی غیر هذه الأمور تحریماً تکلیفیاً، وکذا لا غش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الأمور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التشکیک فی استفادة النهی التکلیفی من علی الأقل بعض ما ذکره، الأمثلة التی ورد فیها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التشکیک فیها یکون واضحاً؛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یکون قرینة علی أنّ المراد هو النفی بلحاظ عالم التشریع، حینما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شغار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فی عالم التشریع، وفی الحقیقة هذا یرجع إلی نفی الحکم بلسان نفی الموضوع، ولا علاقة له بالنهی التکلیفی، أو التحریم التکلیفی، وإنّما یرید أن یقول أنّ هذا لم یقع موضوعاً للحکم الشرعی المناسب له، فإذا کان عقداً ـــــ مثلاً ـــــ لا یقع موضوعاً للنفوذ والصحة، فیستفاد منه الفساد لا أنه یرید أن ینفی وجود هذا فی الخارج حتی یستفاد منه التحریم التکلیفی، هذا لیس هو المنظور، ولا یناسب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هذا الشیء منفی بلحاظ عالم التشریع، لو لم تکن عبارة فی الإسلام موجودة یمکن أن نقول أنّه منفی بلحاظ وجوده خارجاً، وهذا النفی بلحاظ الوجود الخارجی یکون بداعی النهی والتحریم، هذا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قیّده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القید قرینة علی أنّ النفی بلحاظ عالم التشریع، یعنی أنّ هذا لم یقع موضوعاً لحکم شرعی، وهذا یختلف باختلاف المنفی فی الحدیث، المهم أنه یرجع إلی نفی الحکم، لکن بلسان نفی الموضوع، وهذا غیر مسألة استفادة النهی التکلیفی والحرمة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حافر أو فی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شغار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عندما یکون شغار، والشغار عقد من العقود، وهو نکاح خاص کان معروفاً فی الجاهلیة، لا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التکلیفی،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السبق أیضاً من جملة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الغرض من نفی هذه العقود التی هی أمور اعتباریة، هو نفی الصحة، فلا شغار یعنی أنّ العقد لیس صحیحاً، فالغرض منه هو نفی الصحة، غایة الأمر أیضاً یکون من باب نفی الحکم بلسان نفی الموضوع، وبدلاً من أن ینفی صحة العقد ــــ الشغار ــــ هو ینفی الموضوع، وهذا شیء متعارف، وهذا أیضاً لیس له علاقة بالنهی التکلیفی والتحریم التکلیفی، وإنّما یستفاد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شغار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نکاح الشغار لیس صحیحاً، هذا بقطع النظر عن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لحاظ هذا القید؛ فحینئذٍ تکون القضیة أوضح، وهذا یمکن تطبیقه علی کثیر من الموارد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یمکن التشکیک فی استفادة النهی التکلیفی والحرمة التکلیفیة من کثیر من الأمثلة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الأمثلة ظاهرها النهی التکلیفی والتحریم التکلیفی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مثال آخر قد یصلح لأن یکون کذلک، لکنّه حتی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حینئذٍ تأتی فیه القرینة السابقة، 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موضوعاً للحکم الشرعی، والحکم الشرعی المناسب له هو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نستفید منه التحریم، لکن لیس بمعنی أنّ مدلول العبارة هو النهی التکلیفی والتحریم التکلیفی، کلا ، العبارة هی نفی الحکم بلسان نفی الموضوع، لکن حیث أنّ الحکم المناسب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فتدلّ الجملة علی أنّ الخصا لم یقع موضوعاً للجواز، فیفهم منه التحریم، ویُلتزم بالتحریم، لکن لیس من الجهة التی ذکرها هو، أی لیس معناه أنّ العبارة هی بنفسها تدلّ علی التحریم التکلیفی، وإنّما العبارة کسائر العبارات الأخری التی ورد فیها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المقصود هو النفی بلحاظ عالم التشریع، بمعنی أنّ هذا لم یقع موضوعاً لحکم فی عالم التشریع، الحکم المناسب لهذا هو الجواز، فیُستفاد التحریم، بینما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المناسب هو الصحة، فیُستفاد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فی سائر الموارد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موردٌ نسلّم فیه بظهور الجملة فی التحریم التکلیفی، فهذا لا یستطیع أن یثبت ما یدّعیه من الشیوع</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سیأتی الحدیث عنه مفصّلاً فی تنبیهات القاعدة، هناک اعتراض علی الاستدلال بالقاعدة علی نفی الحکم الضرری، هذا المعنی المشهور الذی اختاره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من المحققین، والاعتراض هو لزوم تخصیص الأکثر؛ لأننا إذا بنینا علی أنّ الحدیث الشریف یدل علی نفی الأحکام الضرریة، فما أکثر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یُلتزم بنفیها جمیعاً ؟ قیل أنّ نصف الأحکام الشرعیة تسبب الضرر وتکون موجبة للضرر، ولا یمکن الالتزام بنفیها، الجهاد، الدیّات، القصاص، الحدود، الضمان، حتی العبادات التی تستلزم صرف المال، مثل الحج، الزکاة،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کلّها أحکام ضرریة، وقطعاً لا یمکن الالتزام بنفیها، فتخرّج من القاعدة بناءً علی هذا المعنی الذی ذکره بالتخصیص، فیلزم تخصیص الأکثر المستهجن عرفاً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یرید أن یستفید من هذه النقطة،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إنّما یرِد علی القول الآخر، أی إذا فسّرنا الجملة بنفی الحکم الضرری، إذا قلنا أنّ مفاد الحدیث هو نفی الأحکام الضرریة، الأحکام الضرریة کثیرة فی الشریعة ولا یمکن الالتزام بنفیها، فلابدّ من التخصیص وهو مستهجن، فنقع فی هذا المحذور،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المحذور إنّما یرِد علی ما یقولونه ، أی علی التفسیر الذی اختاره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بناءً علی التفسیر الذی اختاره هو من أنّ مفاد الحدیث هو النهی التکلیفی والتحریم التکلیفی لا یرد هذا الاعتراض، فمفاده هو تحریم الإضرار بالغیر، وهذا لا علاقة له بالحکم الشرعی الذی یلزم منه الضرر، فهذا حکم شرعی حکم به الشارع ولزم منه الضرر، فهو لم یضر بنفسه ولا بغیره، فلم یرتکب حراماً، فلماذا نخصصه ؟ یبقی الجهاد واجب علی حاله من دون افتراض تخصیص؛ لأنّه أصلاً غیر مشمول للحدیث؛ لأننا لا نفسر الحدیث بنفی الحکم الذی یکون موجباً للضرر حتی نقول نحن بین أمرین، فإمّا ندخله فی الحدیث، فلابدّ أن ننفی هذا الحکم، أو لا ندخله، فیلزم محذور تخصیص الأکثر، بینما إذا فسّرنا الحدیث بالحکم التکلیفی والنهی التکلیفی وحرمة الضرر، لا یلزم منه تخصیص الأکثر، ولا تکون هذه الأمور داخلة فی هذا الحدیث، مفاد الحدیث هو حرمة إلحاق الضرر بالنفس أو بالغیر، هذا لا علاقة له بالحکم بالجهاد والحکم بالخمس وغیره، هذا حکم شرعی یترتب علیه ضرر، نلتزم به، الحرام هو إلحاق الضرر بالنفس أو بالغیر، وهذا لم یلحق ضرراً بنفسه ولا بالغیر، وإنّما الحکم الشرعی هو الذی ألحق الضرر، فلا یلزم من ذلک تخصیص الأکثر، ویحاول أن یجعل هذا قرینة علی صحّة التفسیر الذی اختاره فی مقابل التفسیر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الإیراد سیأتی بحثه، وهو فی الحقیقة یتألف من صغری، وکبری، الکبری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استهجان تخصیص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والصغری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تخصیص الأکثر بالنسبة إلی قاعدة نفی الضرر بناءً علی تفسیر القاعدة بما ذهب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الأحکام الضرریة مثل الجهاد والقصاص والدیّات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قطعاً هی خارجة عن الحدیث؛ لأنّه قطعاً لا یمکن الالتزام بنفیها، لکن خروجها یکون خروجاً بالتخصیص، یعنی هی داخلة، لکن تخرج باعتبار عدم إمکان الالتزام بعدم وجوب الجهاد وعدم وجوب الخمس، فیکون خروجها بالتخصیص، فیلزم تخصیص الأکثر المستهجن عرفاً، وهذا مؤشر علی بطلان هذا القول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هذا سیأتی الحدیث عنه فی تنبیهات القاعدة، لکن قبل هذا لابدّ أن نشیر إلی بعض المناقشات التی ستأتی فی الصغری لا فی الکبری، أمّا الکبری فتُذکر فی محلّها، لکن نشیر إلی بعض المناقشات التی ترِد علی الصغری، بمعنی أنّه هل صحیح أنّه یلزم من تبنی هذا الرأی تخصیص الأکثر ؟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من ذلک أن یکون خروج هذه الأحکام ــــــ التی لا یمکن الالتزام بنفیها ــــــ بالتخصیص ؟ أو أنّ خروجها یکون بالتخصّص ولیس بالتخصیص ؟ إذا قلنا أنّ خروجها یکون بالتخصّص؛ فحینئذٍ لا تتم الصغری؛ لعدم وجود التخصیص حتی یلزم تخصیص الأکثر، ونقول أنّه مستهجن بضم الکبری إلیه، وإنما هو خارج موضوعاً، أی خارج بالتخصّص، والحدیث لا یشمله، فلا یشمل وجوب الجهاد، ولا وجوب الإنفاق، ولا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هذه الأحکام التی قیل أنّها أحکام ضرریة، المناقشات تدور حول إنکار أن یکون هذا ضرراً، وبالتالی لا یکون مشمولاً للحدیث، أنّ هذه الأحکام لیست أحکاماً ضرریة، فلا مانع من أن نتبنی هذا الرأی ونقول أنّ الحدیث ینفی الأحکام الضرریة، لکنّ هذه الأحکام لیست أحکاماً ضرریة، فهی خارجاً تخصّصاً فلا یشملها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وجوهاً لبیان أنّ هذه الأحکام لیست ضرریة، ومن جملة هذه الوجوه الوجه المعروف ویذکرونه أیضاً فی حدیث الرفع وقد تقدّم ذکره سابقاً، وهذا الوجه یقول أنّ القاعدة تنفی الأحکام التی تثبت للأشیاء بعناوینها الأولیة، ومقصودهم هو أن یکون الشیء الذی ثبت له الحکم له حالتان، ضرر، وعدم ضرر، مثل هذا الحکم الذی یثبت للشیء ومقتضی إطلاقه هو ثبوته فی حالتی الضرر وعدم الضرر، حدیث لا ضرر یشمل هذا الحکم الشرعی ویدل علی تخصیصه بصورة عدم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الصلاة هو واجب شرعی ثابت للقیام بعنوانه الأوّلی من دون فرقٍ بین أن یکون موجباً للضرر، أو لا یکون موجباً للضرر، وکذلک وجوب الغُسل ، ووجوب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الموارد والأحکام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باللزوم فی بعض المعاملات، هذا حکم شرعی یثبت للمعاملة بعنوانها الأوّلی، هذه المعاملة فی بعض الأحیان قد تکون موجبة للضرر وفی بعض الأحیان قد لا تکون موجبة للضرر، لو بقینا نحن والدلیل الأول للحکم لالتزمنا بمقتضی إطلاقه بثبوت هذا الحکم سواء أوجب الضرر، أو لم یوجب الضرر، قاعدة لا ضرر تقول أنّ هذا الحکم الشرعی لا یثبت فی حالة الضرر، بمعنی أنها تنفی الحکم الذی یکون موجباً للضرر، وهذا معناه بالنتیجة توجب تخصیص دلیل ذاک الحکم الشرعی بخصوص صورة عدم إیجابه للضرر، وأمّا إذا أوجب الضرر یکون منفیّاً بحکم قاعدة لا ضرر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الأحکام الشرعیة الثابتة لشیء بعنوان الضرر، وموردها هو الضرر، مثل هذا الحکم لا تشمله القاعدة، هو حکم شرعی ثابت فی مورد الضرر، هو بطبیعته حکم ضرری، لا أنّه یکون ثابتاً للشیء بعنوانه وهو أعمّ من أن یکون موجباً للضرر، أو لا یکون موجباً للضرر؛ بل هو فی حدّ نفسه حکم ضرری، مثل هذا الحکم لا یکون مشمولاً للقاعدة نظیر ما قیل فی حدیث الرفع بالنسبة إلی الخطأ والنسیان وأمثالهما، هناک أیضاً ذُکر هذا المعنی، أنّ الأحکام الثابتة للخطأ بعنوان الخطأ لا تکون مشمولة لحدیث الرفع ولا ترفع به، مثل الدیّة الثابتة فی قتل الخطأ، هذا الحکم مورده هو قتل الخطأ، وهو ثابت للشیء بعنوانه، فإذا صدر خطأ لا نقول أنّه مرفوع بحدیث الرفع؛ لأنّ حدیث الرفع إنما یشمل الأحکام التی تثبت للشیء بعنوانه الأولی والتی قد تصدر خطأً وقد تصدر عمداً أو بشکلٍ آخر، حدیث الرفع یقول إذا صدر هذا الفعل خطأً یُرفع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الأحکام الثابتة بعنوان الخطأ فلا تکون مشمولة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الکلام یقال فی محل الکلام، فیقال أنّ حدیث لا ضرر لا یشمل وجوب الجهاد ولا یشمل وجوب الإنفاق، ولا یشمل وجوب الخمس، وکل الضرائب المالیة، وهکذا سائر الأحکام التی هی واردة فی مورد الضرر، والحکم أساساً هو یستلزم الضرر، مثل هذا الحکم لا یکون الحدیث الشریف ناظراً إلیه، ویکون خارجاً عن الحدیث تخصصاً، فالالتزام بعدم ارتفاع هذه الأحکام لا یعنی تخصیص القاعدة، فلا یلزم تخصیص الأکثر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أحدی المناقشات التی تقال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مناقشات أخری ترجع إلی التشکیک فی صدق الضرر فی جملة من هذه الموارد والأحکام التی قیل بأنها أحکام ضرریة، بدعوی أنّ الضرر لا یصدق عرفاً علیها، الحکم إنّما یکون حکماً ضرریاً وبالتالی یُراد جعله مشمولاً لحدیث نفی الضرر، إذا کان هناک ضرر متحقق ویصدق علیه الضرر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أنّ بذل کثیر من المال فی سبیل تحصیل ماءٍ للوضوء أو للغُسل العرف یقول فیه ضرر، أن یبذل ملیون ــــــ مثلاً ــــــ فی سبیل لتر من الماء حتی یغتسل، هذا ضرر عرفاً بقطع النظر عن الحکم الشرعی، فالشارع عندما یقول یجب علیک الغُسل بالماء حتی إذا استلزم بذل هذا المال، یقال أنّ هذا الحکم یکون حکماً ضرریاً، فیُنفی بحدیث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هذا بقطع النظر عن الحکم الشرعی لا یراه العرف ضرراً، فعندما یحکم الشارع بالإلزام به، لا یکون هذا الحکم الشرعی حکماً ضرریاً، من قبیل ما ینفقه الإنسان علی نفسه وعیاله وعلی أبیه وأمه وأولاده، العرف لا یراها ضرراً وإن کانت هی نقص فی المال، لکن العرف لا یراها ضرراً؛ لأنّ العرف لا یری أنّ کل نقصٍ فی المال ضرر، کل انفاق یکون علی شئون الإنسان نفسه لا یکون بنظر العرف ضرراً، فإذا لم یکن ضرراً؛ فحینئذٍ عندما یُلزِم به الشارع، لا یکون هذا الإلزام حکماً ضرریاً، وبالتالی لا یکون مشمولاً للقاعدة ویکون خروجه بالتخصص لا بالتخصیص، هذا باب واسع تدخل فیه جملة من الموارد التی قیل بأنها أحکام ضرریة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لاحظنا الأمر من زاویة أخری، افتراض أنّ هذه أحکام شرعیة، یعنی هی قوانین شرّعها الشارع لغرض تنظیم شئون الناس ولإشاعة العدل والمساواة ومنع الظلم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العناوین العامّة، ومن الواضح أنّ کل شریعةٍ وکل قانون لابدّ أن یکون فیه شیء من التحمیل علی الناس والإضرار بهمن فرضاً عندما یشرّع الزکاة لغرض تأمین حیاة الفقراء، بالنتیجة هذا إضرار، لکن لابدّ منه فی کل شریعة وقانون، ولابدّ أن تُشرع الحدود والقصاص، وکذلک الإنفاق لابدّ أن یشرّع، والعرف بحسب ارتکازه یدرک أنّ هذه الأمور لابدّ منها؛ ولذا لا یراها ضرراً؛ بل أنّ الشریعة التی لا یُشرّع فیها مثل هذه القوانین فی الحقیقة هی لیست شریعة وهی شریعة مضرّة بالناس ولا ترعی مصالحهم؛ لذا عندما یُشرّع وجوب الجهاد ووجوب الزکاة ووجوب الخمس، هذه لیست أضراراً، فالإلزام الشرعی بها من قِبل الشارع لا یُعدّ حکماً ضرریاً، وبالتالی یکون خارجاً عن الحدیث الشریف بالتخصص لا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نفترض أنّ بعضها لا یکون هکذا، أو فرضاً عجزنا عن توجیه بعض الأحکام، فنقول هذه أحکام شرعیة ضرریة؛ حینئذٍ نلتزم بتخصیص الحدیث بها، لکن لا یلزم من ذلک تخصیص الأکثر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عمدة ما یُستدل به لإثبات الاحتمال الثانی، وتبیّن أنّ هذه الأدلة لیست ناهضة فی قِبال سائر الآراء الأخری</w:t>
      </w:r>
      <w:r>
        <w:rPr>
          <w:rFonts w:eastAsia="IRNazanin" w:cs="IRNazanin"/>
          <w:color w:val="111111"/>
          <w:sz w:val="28"/>
          <w:szCs w:val="28"/>
          <w:rtl w:val="true"/>
          <w:lang w:bidi="fa-IR"/>
        </w:rPr>
        <w:t>.</w:t>
      </w:r>
      <w:bookmarkStart w:id="346" w:name="pg4993_30279"/>
    </w:p>
    <w:p>
      <w:pPr>
        <w:pStyle w:val="Heading2"/>
        <w:numPr>
          <w:ilvl w:val="1"/>
          <w:numId w:val="1"/>
        </w:numPr>
        <w:rPr/>
      </w:pPr>
      <w:bookmarkStart w:id="347" w:name="__RefHeading___Toc400600_774463916"/>
      <w:bookmarkStart w:id="348" w:name="_Toc116"/>
      <w:bookmarkEnd w:id="346"/>
      <w:bookmarkEnd w:id="34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الاعتراضات التی أوردت علی الاحتمال الثانی عدیدة نذکر بعضاً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وحاصله أنّ إرادة النهی من النفی لا یُصار إلیه إلاّ بعد تعذّر إرادة النفی الذی هو المعنی الحقیقی لهذه الجملة الترکیبیة، وفی المقام لا یتعذّر إرادة المعنی الحقیقی ــــــ إرادة النفی ــــــ لإمکان حمل الحدیث الشریف علی نفی الحکم الضرری، وإبقاؤها علی ظاهرها وهو النفی؛ وحینئذٍ لا یُصار إلی النهی فی محل الکلام؛ لأنّه لا موجب لرفع الید عن المعنی الذی یکون هو ظاهر الکلام من دون قرینة واضحة معیّنة بحیث یتعذر إرادة المعنی الحقیقی؛ عندئذٍ یُحمل علی المعنی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کأنّه مبنی علی افتراض أنّ صاحب الاحتمال یدّعی استعمال النفی فی النهی، فیقول أنّ هذا الاستعمال لا موجب له حیث یمکن حمل الجملة علی النفی؛ فلماذا یُصار إلی إرادة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الجملة موضوعة للنفی، فتستعمل فی النفی، وحیث یمکن حملها علی ذلک، فلا یصار إلی حملها علی النهی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أننا قرّبنا هذا الاحتمال بما تقدّم فی بعض التقریبات السابقة التی تقر بأنّ الجملة مستعملة فی معناها الحقیقی، بمعنی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النفی، 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الإخبار عن نفی الضرر، غایة الأمر أنّ المراد الجدّی، أو المراد الواقعی لیس هو نفی الضرر خارجاً، وإنّما بعض الوجوه یقول أنّ المراد الحقیقی هو الإخبار عن الملزوم، الجملة تُخبر عن اللازم الذی هو نفی الضرر والمراد الجدّی هو الإخبار عن الملزوم الذی هو النهی والتحریم، باعتبار أنّ لازم التحریم هو عدم تحقق الضرر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یمکن أن نقول أنّ الجملة استُعملت فی النهی ــــ بناءً علی هذا التقریب ــــ وإنما استُعملت فی معناها الحقیقی الذی هو النفی، فإذا کانت المسألة مسألة استعمال النفی فی النهی وأنّه لا موجب لهذا الاستعمال حیث یمکن أن تستعمل الجملة فی معناها الحقیقی، فهذا جوابه هو أنّ هذا مبنی علی افتراض أنّ صاحب الاحتمال یدّعی استعمال النفی فی النهی، فیقال لا موجب لذلک بعد إمکان حمل الجملة واستعمال اللّفظ فی معناه الحقیقی، لکن علی بعض التقریبات المتقدّمة لتقریب هذا الاحتمال لا یلزم ذلک إطلاقاً؛ بل بناءً علی التقریب الثانی والثالث وحتی الرابع أیضاً، علی کل هذه الاحتمالات الجملة مستعملة فی النفی، وعلی نفی الضرر والإخبار عن عدم الضرر، فهی مستعملة فی معناها الحقیقی ولیس هناک استعمال فی غیر المعنی الحقیقی؛ بل المراد الجدّی التفهیمی هو الإخبار عن النهی والتحریم کما فی بعض التقریبات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تقریبات أخری أیضاً، کل التقریبات المتقدّمة تقریباً تقول أنّ النفی مستعمل فی معناه الحقیقی، یعنی فی النفی، فلا یوجد استعمال النفی فی النهی حتی یقال أنّ هذا لا یُصار إلیه بعد إمکان حمل الجملة علی معناها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ذُکر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 النص والفتوی تخالف حمل الجملة علی إرادة النهی والتحریم التکلیفی؛ لأنّ قضیة سمرة بن جندب لا یناسب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لمجرّد بیان الحرمة، کما أنّ الفقهاء استدلوا بالحدیث الشریف لنفی الحکم الضرری، فحمل الحدیث علی إرادة النهی التکلیفی فقط لا یناسب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لابدّ أن تکون ناظرة أیضاً إلی نفی الحکم الضرری؛ لأنّه یقال فی قصة سمرة بن جندب لیس فقط الحرمة التکلیفیة ثابتة، وإنما توجد مسألة قلع الشجرة، ومنع سمرة من الدخول إلی ما یملک، هذه کلّها لا یمکن استفادتها من الحدیث الشریف بناءً علی أن یکون مفاده هو النهی التکلیفی فقط، لابدّ أن نقول أنّ المستفاد منه شیء آخر غیر النهی التکلیفی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تصرّف المالک فی ما یملک وجواز وصوله إلیه سبب ضرراً للأنصاری، فالحدیث الشریف یرفع هذا الجواز، هذا من باب نفی الحکم الضرری، وإن کان یُستفاد منه التحریم، لما قلناه من أنّ الحکم المرفوع إن کان هو الجواز کان لازم ذلک هو التحریم، لکن هذا یعنی أنّ الحدیث الشریف طُبّق علی مورد سمُرة بن جندب ومُنع من دخوله إلی هذا العذق؛ بل أُمر بأن یُقلع هذا العذق، هذا لا یمکن تطبیق الحدیث الشریف علیه إلاّ مع افتراض أنّ الجملة مفادها فقط النهی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من جهةٍ أخری هم افتوا بنفی الحکم الضرری استناداً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یکون حمل الحدیث علی إرادة النهی التکلیفی فقط لا یمکن المصیر إلیه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یمکن أن یُعکس المطلب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تطبیق الروایة الذی هو قصة سمُرة بن جندب، قد یقال هذا لا یناسب أن یکون المراد من الحدیث هو نفی الحکم الضرری، هناک رأی یقول أصلاً لا یمکن تطبیق الحدیث فی قصة سمُرة بن جندب مع افتراض أنّ مفاد الحدیث هو نفی الحکم الضرری؛ بل یتعیّن أن نحمل الحدیث علی النهی التکلیفی والحرمة التکلیفیة، باعتبار أنّه فی قصة سمُرة بن جندب لا یوجد حکم شرعی ضرری حتی یکون الحدیث بتطبیقه علی ذاک المورد نافیاً لذلک الحکم الضرری؛ لأنّ المراد بالحدیث هو نفی الحکم الضرری، فینطبق علی هذا الحکم، وذلک باعتبار دعوی أنّ الحکم الضرری لابدّ أن یکون حکماً اقتضائیاً إلزامیاً کالحرمة والوجوب؛ حینئذٍ یقال أنّ هذا الحکم الضرری، کوجوب الوضوء فی موارد معینة یکون حکماً ضرریاً؛ لأنّ فیه إلزام وفیه جهة اقتضاء، فهو یقتضی من المکلف التحرّک والإتیان بالفعل، فإذا کان الفعل ضرریاً؛ حینئذٍ یقال أنّ هذا الإلزام به یکون حکماً ضرریاً، أو التحریم فی بعض الأحیان یکون ضرریاً مثل تحریم استعمال بعض المحرّمات لعلاج الإنسان من الموت ــــــ مثلاً ــــــ هذا أیضاً یلزم منه الضرر، فیرتفع هذا التحریم؛ لأنّ التحریم فیه جنبة إلزام وفیه اقتضاء الترک، فیکون حکماً ضرریاً، وأمّا إذا فرضنا أنّ الحکم لیس اقتضائیاً، وإنّما الحکم هو الإباحة، والإباحة لا تکون حکماً ضرریاً؛ لأنّها تعنی أنه من ناحیة الشارع لا مانع من الفعل أو الترک، ، فلو فرضنا أنّ هناک إباحة، فهی لا تسبب الضرر؛ لأنّه من ناحیة الشارع، الشارع لم یلزم هذا المکلّف بالفعل حتی یقال أنّ هذا الحکم صار ضرریاً بهذا الاعتبار، ولا ألزمه بالترک، وإنّما اباح له کلاً منهما، فالإباحة لیست حکماً ضرریاً، الحکم الضرری هو خصوص الأحکام الاقتضائیة التی هی من قبیل الوجوب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سمُرة بن جندب لا یوجد حکم اقتضائی ضرری حتی یقال أنّ الحدیث ینطبق علی هذا المورد، فینفی ذلک الحکم الاقتضائی الضرری؛ لأنّه لا یوجد حکم نعبّر عنه بوجوب مرور الرجل إلی عذقه حتی نقول أنّ هذا الحکم بالوجوب ضرری، فالحدیث حینئذٍ یرفعه بناءً علی تفسیر الحدیث بنفی الحکم الضرری، لیس لدینا حکم بالوجوب، وإنّما إن کان هناک حکم فهو الإباحة، إباحة المرور إلی عذقه الذی یملکه، والإباحة لا اقتضائیة، وهی لیست حکماً ضرریاً، فبالتالی لا یمکن أن نقول أنّ المراد بالحدیث هو نفی الحکم الضرری؛ لأنّه یواجه مشکلة عدم إمکان تطبیقه علی مورده، فیتعیّن ـــــ بناءً علی هذا الکلام ــــــ أن نحمل الحدیث علی النهی التکلیفی والتحریم التکلیفی عکس ما قال هو، هو قال لا یصح حمله علی النهی التکلیفی، بناءً علی هذا نقول لا یصح حمله علی نفی الحکم الضرری فی مورد الروایة، فقد یُنقض علی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أنّ الحکم الضرری لابدّ أن یکون اقتضائیاً ولا یصح أن یکون غیر اقتضائی کالإباحة سیأتی الحدیث عنها إن شاء الله تعالی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الکفایة، </w:t>
      </w:r>
      <w:r>
        <w:rPr>
          <w:rStyle w:val="FootnoteAnchor"/>
          <w:rtl w:val="true"/>
        </w:rPr>
        <w:footnoteReference w:id="179"/>
      </w:r>
      <w:r>
        <w:rPr>
          <w:rFonts w:ascii="IRNazanin" w:hAnsi="IRNazanin" w:eastAsia="IRNazanin"/>
          <w:color w:val="111111"/>
          <w:sz w:val="28"/>
          <w:sz w:val="28"/>
          <w:szCs w:val="28"/>
          <w:rtl w:val="true"/>
          <w:lang w:bidi="fa-IR"/>
        </w:rPr>
        <w:t xml:space="preserve">  ورد فی الکفایة أنّ إرادة النهی من النفی وإن کان لیس بعزیز، إلاّ أنّه لم یُعهد فی مثل هذا الترکیب، وکأنّه یرید أن یقول أنّ إرادة النهی من النفی موجودة وممکنة فی کثیر من الموارد، لکن لیس فی هذا الترکیب،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عندما تدخل علی الفعل، هی نافیة، لکن متعارف أن یراد بهذا النفی النهی،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 الشخص عن أنّه هل یصح الأمر الفلانی،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نفی والجملة خبریة،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یُکتفی بتغسیل المیت بغسله بالماء القراح مرّة واحدة ؟ فیأتی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جملة خبریة، لکن استعمالها فی النهی هو أمر معهود ومتعارف، لکن عندما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علی اسم الجنس والمنفی بها هو الحقیقة بحیث أنّ النفی مسلّط علی الحقیقة من قبیل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یقول لم یُعهد إرادة النهی من الجملة الخبریة؛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النهی من النفی، وإن کان لیس بعزیز، لکنّه غیر معهود فی مثل هذا الترکیب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التعبیرات، هذه لا یمکن حملها علی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یمکن حملها علی النهی؛ بل هو أمر معهود،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 یمکن حملها علی النهی؛ بل لابدّ أن یکون المراد بها هو النفی، وما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فی الکفایة</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هو ما تقدّم سابقاً من أنّ هذا کأنّه مبنی علی افتراض أنّ صاحب هذا الاحتمال یدّعی أنّ النفی مستعمل فی النهی، فیقول أنّ استعمال النفی فی النهی هو أمرٌ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معهود فی غیر هذا الترکیب، هو معهود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معهود، لکن قلنا أنّ صاحب هذا الاحتمال یمکن تقریب کلامه بوجوه أخری نحافظ فیها علی استعمال النفی فی معناه، فی الإخبار عن عدم تحقق هذا الشیء، نحافظ فیه علی هذا المعنی بحیث أنّ الکلام مستعمل فی معناه الحقیقی، غایة الأمر أنّ المراد الجدّی للمتکلّم لیس هو هذا، وإنّما المراد الجدّی للمتکلّم هو شیء آخر، وهو بیان وجود المانع الشرعی الذی یمنع من وجود الضرر خارجاً، الذی هو التحریم والنهی، هذا هو المراد الجدّی، لکن بحسب المراد الاستعمالی اللّفظ مستعمل فی معناه الحقیقی فی النفی وفی الإخبار عن النفی لیس إلاّ، ولا یُدّعی فی التقریبات الأخری أنّ النفی استُعمل فی النهی، وإنّما هو مستعمل فی معناه الحقیقی، أی النفی، وبداعی الإخبار، غایة الأمر أنّ الغرض الجدّی هو بیان التحریم وبیان المنع الشرعی، ومن هنا لا نستطیع أن نقول أنّ هذا غیر معهود، لماذا غیر معهود ؟ کلام مستعمل فی معناه الحقیقی، وعلی بعض التقریبات السابقة کالتقریب الرابع أصلاً هو مستعمل فی معناه الحقیقی، والمراد الجدّی أیضاً هو المعنی الحقیقی، المراد الجدّی هو الإخبار عن عدم تحقق الضرر خارجاً، لکن من باب المبالغة فی المنع، وأنّ المنع الشرعی کأنّه یلازم عدم تحققه واقعاً، وکأنّه ینظر إلی القضیة وکأنّ هذا الشیء غیر متحقق، فیخبر عن عدم تحققه حقیقة، ویکون الغرض هو الإخبار عن عدم 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أمراً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یستفاد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مصباح الأصول، </w:t>
      </w:r>
      <w:r>
        <w:rPr>
          <w:rStyle w:val="FootnoteAnchor"/>
          <w:rtl w:val="true"/>
        </w:rPr>
        <w:footnoteReference w:id="180"/>
      </w:r>
      <w:r>
        <w:rPr>
          <w:rFonts w:ascii="IRNazanin" w:hAnsi="IRNazanin" w:eastAsia="IRNazanin"/>
          <w:color w:val="111111"/>
          <w:sz w:val="28"/>
          <w:sz w:val="28"/>
          <w:szCs w:val="28"/>
          <w:rtl w:val="true"/>
          <w:lang w:bidi="fa-IR"/>
        </w:rPr>
        <w:t xml:space="preserve">  ما ّکره هو أنّه بناءً علی أنّ الحدیث یشتمل علی کلمة فی الإسلام،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یکشف عن أنّ المراد بلا ضرر هو نفی الحکم الضرری، یعنی النفی فی مقام التشریع ولیس النفی نفیاً للوجود الخارجی للضرر بداعی الزجر، أو بداعی النهی علی ما یقوله هذا المحقق، وإنّما هذه العبارة ـــــ إذا کان القید موجوداً ـــــ واضحة فی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المقصود هو نفی الحکم الضرری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وقوع الضرر موضوعاً للحکم الشرعی فی الشریعة، وهذا یرجع إلی نفی الحکم الضرری، ولیس أنّ الغرض منه هو الإخبار عن نفی الضرر فی الخارج بداعی الزجر وبداعی النهی علی ما ذُکر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عدم وجود هذا القید کما هو الصحیح، وهو أیضاً یقول کما هو الصحیح؛ حینئذٍ یقول أنّ حمل النفی علی النهی یتوقف علی وجود قرینة صارفة عن ظهور الجملة فی کونها خبریة، إذا وجدت القرینة الصارفة، فلا مانع من حمل النفی علی النهی لوجود القرینة الصارفة عن معناه الحقیقی کما هو الحال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رفث ولا فسوق ولا جدال فی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قامت القرینة الصارفة عن معناه الحقیقی، والقرینة هی أنّ الرفث واقع فی الخارج والفسوق واقع فی الخارج وکذلک الجدال، والمفروض أنّ المتکلّم یستحیل علیه الإخبار بخلاف الواقع، فهذه قرینة صارفة عن إرادة نفی الرفث فی الخارج، فلابدّ من حمله علی النهی والتحریم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فلا توجد قرینة صارفة عن إرادة المعنی الذی یکون اللّفظ ظاهراً فیه؛ لإمکان حمل الجملة علی النفی کما هو الرأی الآخر الذی یقول بإبقاء الجملة علی معناها الظاهرة فیه، وهو النفی من دون أن نقول أنّها مستعملة فی النهی، کلا ، هی باقیة علی معناها الحقیقی ومستعملة فی النفی والمراد بها هو النفی، علی الرأی الآخر الذی یقول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قرینة صارفة عن إرادة المعنی الحقیقی؛ لإمکان الالتزام بالمعنی الحقیقی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وجود قرینة صارفة یُلتزَم بالمعنی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یُلاحظ علی هذا الکلام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وجود القید لعلّه یمنع من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النهی، لکنّه لا یمنع من أن یکون التحریم مراداً مستفاداً من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نلتزم بأنّ هذه القرینة قرینة علی نفی وقوع الضرر موضوعاً لحکمٍ فی الشریعة، لکن هذا لا ینافی أن نستفید منه التحریم، وذلک بأن یقال أنّ المقصود فی الحقیقة هو نفی وقوع الضرر موضوعاً للحکم بالجواز، وهذا مرجعه إلی نفی الجواز، یعنی هذا یدخل فی باب نفی الحکم بلسان نفی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نفیٌ للموضوع، لکن المراد هو نفی الحکم، وهذا معنی أنّ الضرر لا یقع موضوعاً لحکمٍ فی الشریعة، لکن المراد بالحکم هو الجواز، فبالتالی کأنّ الشارع یرید أن یقول أنّ هذا الضرر لم یقع موضوعاً للجواز فی الشریعة، فالمنفی هو الجواز، أی الحکم بجواز الضرر، وهذا یلازم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أننا لابدّ أن نحدد المنفی، فی بعض الأحیان یکون المنفی هو الصحّة، هذا یلازم الفساد، وفی بعض الأحیان یکون المنفی هو الجواز، وهذا یلازم التحریم، فافتراض أنّ الحدیث یُراد به نفی الحکم الضرری،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هو عدم وقوع الضرر موضوعاً للحکم فی الشریعة، هذا صحیح ونلتزم به، لکن هذا لا یعنی أنّنا لا یمکن أن نستفید التحریم من الحدیث الشریف، نلتزم بهذا ونقول أنّ المنفی هو الحکم، وهو الجواز، الضرر لم یقع موضوعاً للجواز فی الشریعة، یعنی أنّ الشارع لم یجوّز الضرر، بمعنی أنّ الشارع حرّم 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التحریم لا تنحصر بأن نقول أنّ المراد بالحدیث الشریف هو النهی، یعنی نفسّر الحدیث بأنّ المراد به هو النهی حتی نستفید التحریم، استفادة التحریم لا تنحصر بذلک، حتی لو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وکانت قرینة علی النفی بلحاظ عالم التشریع، هنا یمکن استفادة التحریم من الجملة بأن نفترض أنّ الحکم الذی یرید الحدیث بیان أنّ الضرر لم یقع موضوعاً له فی التشریع هو عبارة عن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النفی علی النهی الذی قال أنّه یحتاج إلی قرینة صارفة، وإلاّ إذا لم تکن هناک قرینة صارفة؛ فحینئذٍ لا نحمل النفی علی النهی، وإنّما نحمله علی النفی، فی الحقیقة هذا المطلب إنّما یصلح لمرجوحیة الاحتمال الذی ذکره المحقق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وأرجحیة الاحتمال الآخر الذی یقول به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یوجب مرجوحیة ذاک وأرجحیة هذا عندما نفترض أنّ الاحتمال الآخر احتمال مطابق لکل الظهورات ولیس فیه مخالفة لأی ظهور من الظهورات، إذا افترضنا أنّ الاحتمال الآخر هکذا، فی حین أنّ هذا الاحتمال یحتاج إلی قرینة صارفة؛ لأنّه خلاف الظاهر، هذا یوجب مرجوحیة هذا أمام ذاک؛ لأنّ حمل الحدیث علی نفی الحکم الضرری لیس فیه أی مخالفة للظاهر، ولیس فیه تجوّز، لکن إذا حملناه علی النهی التکلیفی، فیه هذه المخالفة؛ لأنّ هذا یحتاج إلی قرینة صارفة کما ذکر،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تجوّز بحاجة إلی قرینة، بینما ذاک لیس بحاجة إلی قرینة؛ وحینئذٍ یُقدّم الذی لا یحتاج إلی قرینة، فیوجب مرجوحیة ذاک الاحتمال وأرجحیة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هذا المعنی الذی یقترحه هو، هو کالمعنی الذی اعترض علیه فی أنّ کلاً منهما یحتاج إلی قرینة، وکل منهما تجوّز بنحوٍ من أنحاء التجوّز، کل منهما فیه مخالفة لظهور من الظهورات، وبحاجةٍ إلی قرینة، إذا قلنا بذلک؛ حینئذٍ یتساوی الاحتمالان من هذه الجهة ولا موجب لتقدیم هذا علی ذاک، وأنّ هذا ارجح من ذاک</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ذکره المحقق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النفی علی النهی فرضاً بحاجة إلی قرینة کما هو ذکر، لکن حمل النفی علی نفی الحکم الضرری أیضاً بحاجة إلی قرینة، أیضاً فیه مخالفة للظهور؛ لأنّ النفی الداخل علی اسم الجنس معناه نفی وجود هذا الطبیعة خارجاً، هذا هو المعنی الحقیقی للجملة، وهذا المعنی الحقیقی بناءً علی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غیر مراد للمتکلّم، المتکلّم لا یرید أن یخبر عن نفی وجود الحقیقة فی الخارج، هو یعلم بأنّ الحقیقة موجودة فی الخارج،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الحقیقی غیر مراد، وهذه نقطة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مراد استعمالی بناءً علی التقریبات السابقة؛ لذا قلنا أنّ الجملة لم تستعمل إلا فی معناها الحقیقی وهو النفی والإخبار ولم تُستعمل فی النهی، لکن المراد الجدی شیء آخر؛ ولذا فی التقریبات السابقة کلّهم کانوا یؤکدون علی أنّ المراد الأصلی هو الإخبار عن الملزوم الذی هو النهی والنفی، أو المبالغة فی النفی والنهی کما فی بعض التقریبات، المراد الأصلی هو التحریم فی التقریبات الأخری، فی الاحتمال الذی یذکره المحقق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المقصود فی المقام هو نفی الحکم الضرری، السؤال الذی یُطرح هو کیف نلتزم بنفی الحکم الضرری ؟ هل فی نفی الحکم الضرری مخالفة لظهور من الظهورات، أو لا ؟</w:t>
      </w:r>
      <w:bookmarkStart w:id="349" w:name="pg4993_30286"/>
    </w:p>
    <w:p>
      <w:pPr>
        <w:pStyle w:val="BookText"/>
        <w:rPr/>
      </w:pPr>
      <w:bookmarkEnd w:id="349"/>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مخالفات، أنّ ظاهر الجملة هو نفی تحقق الطبیعة فی الخارج، هذا لیس هو المراد الجدّی، وإنّما المراد الجدّی هو عبارة عن نفی الحکم الضرری، یعنی نفی وقوع الضرر موضوعاً لحکمٍ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الجدّی لیس هو نفی وقوع الشیء فی الخارج، وإنما هو نفی الحکم الضرری، أنّ الأحکام الضرریة التی تسبب الضرر غیر موجودة، وهذا معناه عدم وجود تطابق بین المراد الاستعمالی والمراد الجدّی، وهذه مخالفة، صحیح أنّ المستعمل فیه واحد، استُعمل کل منهما فی المعنی الحقیقی، سواء قلنا بذاک الاحتمال أو بهذا الاحتمال، لکن علی هذا الاحتمال یکون المراد الجدّی لیس هو ما یُفهم من الکلام وما یُستعمل فیه اللّفظ، وإنّما المراد الجدّی هو نفی الحکم الضرری، أصالة التطابق بین المراد الاستعمالی وبین المراد الجدّی التفهیمی یبنون علیها، ولا تُرفع الید عنها إلاّ بقرینة، لابدّ أن تقوم قرینة علی أنّ المراد التفهیمی غیر المراد الاستعمالی، وإلاّ إذا لم تکن هناک قرینة یُحمل المراد التفهیمی علی أنّه هو نفس المراد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أیضاً بحاجة إلی قرینة یمکن أن نقول بشیءٍ من المسامحة ونوع من التجوّز بمعناه العام ونوع من خلاف الظهور،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بحاجة إلی قرینة، فإذا کان ذاک بحاجة إلی قرینة، فهذا أیضاً بحاجة إلی قرینة، ذاک بحاجة إلی قرینة؛ لأنّه لا یجوز استعمال النفی فی النهی ــــــ بناءً علی أنّ هذا هو مقصود المحقق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إلاّ بقرینة صارفة، وهذا أیضاً فیه مخالفة، فکل منهما یحتاج إلی قرینة</w:t>
      </w:r>
      <w:r>
        <w:rPr>
          <w:rFonts w:eastAsia="IRNazanin" w:cs="IRNazanin"/>
          <w:color w:val="111111"/>
          <w:sz w:val="28"/>
          <w:szCs w:val="28"/>
          <w:rtl w:val="true"/>
          <w:lang w:bidi="fa-IR"/>
        </w:rPr>
        <w:t>.</w:t>
      </w:r>
    </w:p>
    <w:p>
      <w:pPr>
        <w:pStyle w:val="Heading2"/>
        <w:numPr>
          <w:ilvl w:val="1"/>
          <w:numId w:val="1"/>
        </w:numPr>
        <w:rPr/>
      </w:pPr>
      <w:bookmarkStart w:id="350" w:name="__RefHeading___Toc400602_774463916"/>
      <w:bookmarkStart w:id="351" w:name="_Toc117"/>
      <w:bookmarkEnd w:id="35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5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اعتراض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الثانی فی تفسیر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الملاحظة التی ترِد علیه وانتهی الکلام إلی الملاحظة الثانیة التی کان المقصود بها هو أنّ ما ذکره من ترجیح ما ذهب إلیه من أنّ المُراد بالحدیث هو نفی الحکم الضرری، ما ذکره من ترجیحه علی الاحتمال الثانی لا یصلح للترجیح، وما ذکره هو أنّ الاحتمال الثانی بحاجةٍ إلی قرینةٍ صارفة؛ لأنّ استعمال النفی فی النهی مجازاً لا یُصار إلیه إلا بقرینةٍ وعند تعذّر المعنی الحقیقی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کانت هی أنّ هذا الکلام یتم إذا لم یکن ما ذهب إلیه أیضاً هو بحاجةٍ إلی قرینةٍ؛ حینئذٍ یقدّم ما ذهب إلیه علی هذا الاحتمال؛ لأنّه علی هذا الاحتمال یحتاج إلی قرینةٍ، بینما ما ذهب إلیه لیس بحاجة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ما ذهب إلیه أیضاً هو بحاجة إلی قرینة، وما ذهب إلیه أیضاً فیه خلافٌ للظهور، صحیح هو أکّد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الإخبار، نحافظ علی هذا الظهور، هو قال تستعمل فی الإخبار لا بمعنی الإنشاء والنهی، لکن من جهة أخری فیها مخالفة للظهور کما سیأتی أیضاً، وهو أنّ مفاد النفی الداخل علی اسم الجنس هو نفی الوجود الخارجی للشیء، نفی وجود الضرر، هذا هو المعنی الحقیقی للحدیث، صحیح هو قال أنّ النفی استُعمل فی هذا المعنی الحقیقی، فالمراد الاستعمالی هو النفی لا النهی، والجملة خبریة نحافظ علی کونها جملة خبریة، لکنّ المراد الأصلی لیس هو هذا المعنی الحقیقی، بناءً علی الاحتمال الذی ذهب إلیه هو تبعاً لشیخه، لیس المراد الأصلی نفی الضرر خارجاً، المراد الجدّی، المراد التفهیمی للجملة بناءً علی الاحتمال الذی ذهب إلیه هو عبارة عن نفی الحکم الضرری، 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الإخبار عن عدم التسبیب التشریعی للضرر، وهذا یستدعی التفکیک بین المراد الاستعمالی وبین المراد الجدّی، فالجملة الموضوعة لمعنیً تستعمل فی معناها لکن یُراد بها شیئاً آخر، المراد الجدّی التفهیمی، هذا أیضاً فیه مخالفة للظهور، ولا یصار إلیه إلاّ بقرینة، بالنتیجة کل منهما یلزم منه مخالفة الظهور لا فقط ما ذهب إلیه هذا المحقق، یعنی الاحتمال الثانی، هذا بحاجة إلی قرینة، وهذا وحده یعیّن لنا الاحتمال الذی ذهب إلیه، کلا، هذا الاحتمال أیضاً هو بحاجة إلی قرینة، بمعنی أنّ مقتضی أصالة التطابق التی أشرنا إلیها، والذی هو الظهور الأولی الطبیعی للجمل، هو أن یکون المعنی المستعمل فیه هو المراد جداً، افتراض أنّ المراد جداً غیر المعنی المستعمل فیه اللفظ یحتاج إلی قرینة حتی یثبت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بالنتیجة یحتاج إلی قرینة، وسیأتی توضیح ذلک فی ما یأتی من أنّ أغلب هذه الاحتمالات فیها نوع من التجوّز، غایة الأمر أنّ التجوّز یختلف باختلاف هذه الوجوه، لکن الظاهر أنّ الکل هو بحاجة إلی قرینة، فعلینا أن نوازن بین الاحتمالات؛ بل اکثر من هذا، سیأتی أنّ ما ذهب إلیه فیه مخالفة للظهور من جهة أخری، سیأتی أنّ الحدیث فیه ظهور فی أنّ الضرر مأخوذ علی نحو الموضوعیة لا أنه مأخوذ علی نحو الطریقیة بأن یکون طریقاً لإرادة الحکم الضرری، الضرر غیر الحکم الضرری، والعلاقة بینهما علاقة السبب والمسبَب، الضرر مسبَب، الحکم الضرری هو السبب فی هذا الضرر، أن نفترض أنّ المراد بالضرر هو الحکم الضرری، هذا هو معنی أن یکون الحدیث علی نحو الطریقیة، بینما الظهور الأولی للحدیث أنّ الضرر مأخوذ علی نحو الموضوعیة، ولا نجعله طریقاً لعنوان آخر، لا نجعله عنواناً للحکم الشرعی، فنقول أنّ المراد بالضرر هو الضرر المنفی فی الحدیث هو الحکم الضرری، هذا فیه مسامحة وهو خلاف الظاهر، النفی تسلّط علی الضرر نفسه، إذا أردنا أن نحافظ علی الظهور، فلابدّ أن نقول الضرر هو المنفی، أمّا أن نقول أنّ الضرر لیس هو المنفی، وإنما المنفی هو الحکم الذی سبب الضرر، بناءً علی الاحتمال الذی ذهب إلیه هذا خلاف الظهور، صحیح، سیأتی أنه یقول هناک مصحح لهذا، وستأتی مناقشته،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المصحح هو وجود علاقة السببیة بینهما ویعتبر الحکم بمثابة السبب التولیدی للضرر، فیکون بمنزلة الإلقاء والإحراق، الإلقاء هو سبب تولیدی بالنسبة إلی الإحراق، بمعنی أنّه لا یتوسط بینهما إرادة واختیار، هو یعتبر أنّ الحکم الشرعی هو بمثابة السبب التولیدی للضرر، إذا کانت العلاقة سببیة بهذا المستوی، سبب تولیدی ومسببَ تولیدی؛ حینئذٍ یصح إطلاق المسبب وإرادة السبب، فیُطلق الضرر ویُراد به السبب الذی هو الحکم الشرعی، فیکون المنفی بناءً علی هذا الکلام هو الحکم الشرعی الذی یسبب الضرر، هذا لا یمنع من أنّ هذا خلاف الظهور الأولی لکلمة الضرر فی الحدیث، کلمة الضرر فی الحدیث ظاهرة فی الموضوعیة، المنفی هو الضرر، وسیأتی أنّ العلاقة هنا سببیة، لکن لیس علی غرار الإلقاء والإحراق، لیس السببیة والمسببیة تولیدیة، کلا، هنا یتوسط الإرادة والاختیار، حتی لو فرضنا وجود حکم شرعی، لکن بالنتیجة الضرر یقع نتیجة توسط إرادة واختیار فی البین، فالضرر لیس من المسببات التولیدیة، لیس حاله حال الإحراق بالنسبة إلی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سیأتی الحدیث عنه، لکن بالنتیجة ما أرید أن أقوله هو أنّ ما ذهب إلیه فیه خلاف الظهور وهو یحتاج إلی قرینة، ومجرّد أنّ ذاک الاحتمال یحتاج إلی قرینة لا یُعیّن هذا الاحتمال، یعنی لا یوجب ترجیح هذا الاحتمال علی ذاک؛ لأنّ کلاً منهما بحاجة إلی قرینة، وإنّما الترجیح لابدّ أن یکون بعنایات وإضافات أخری وملاحظات أخری سیأتی الحدیث عنها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الاعتراضات علی هذا الوجه هو ما قیل من أنّ القاعدة طُبقت فی بعض روایاتها علی بعض الموارد التی لا یمکن الالتزام فیها بالحرمة التکلیفیة، وهذا مؤشر علی بطلان هذا الاحتمال، وإلاّ کیف یمکن تطبیق القاعدة التی یقول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هو النهی التکلیفی والحرمة التکلیفیة تُطبّق علی موردٍ لا یُتصوّر فیه، أو لا یصح فیه افتراض 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المقصود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بذلک هو تطبیق الروایة التی تُطبّق الحدیث فی باب الأخذ بالشفعة، فی هذا المورد لا توجد حرمة تکلیفیة؛ لأنّه لا إشکال عندهم فی أنّ بیع الشریک لحصته المشاعة لیس حراماً تکلیفاً، حتی إذا کان ضرریاً، لا یلتزمون بحرمة بیع الشریک لحصته المشاعة کما یلتزمون فی قضیة سمُرة بن جندب بحرمة الدخول إلی عذقه؛ لأنّ فیها 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أن یکون هذا التطبیق بلحاظ أنّ الحدیث یدل علی نفی الحکم الضرری، سواء کان الحکم الضرری صحة البیع، فتُنفی الصحة ویثبت الفساد، أو کان الحکم الضرری هو لزوم البیع؛ فحینئذٍ یُنفی اللّزوم بهذا الحدیث ویثبت الخیار، بالنتیجة لابدّ من افتراض أنّ التطبیق کان بلحاظ نفی الحکم الضرری لا بلحاظ أنّ مدلول الحدیث هو النهی التکلیفی والحرمة التکلیفیة</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یرِد علیه ما تقدّم الذی قلنا سیأتی الحدیث عنه، والإیراد هو أنّ الاحتمال الذی ذهبْتَ إلیه ــــــ والکلام مع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فیه هذه المشکلة، فهذه المشکلة مشترکة الورود، بعض الأحیان یُطبّق الحدیث علی موردٍ لا یصح فیه افتراض النهی والحرمة التکلیفیة، فی بعض الأحیان یطبّق الحدیث علی موردٍ لا یصح فیه افتراض نفی الحکم الضرری، وهو علی ما تقدّم بناءً علی هذا الکلام، وقلنا لا نتبناه وسیأتی الحدیث عنه، وهو قضیة سمُرة بن جندب حیث قیل لا یوجد هناک حکم ضرری حتی یطبّق الحدیث علیه لأجل نفیه بناءً علی أنّ الأحکام الضرریة هی الأحکام الاقتضائیة، وأمّا الجواز والإباحة فهی لیست أحکاماً ضرریة، وسیأتی أنّ هناک وجهاً آخر لإثبات أنّ الأحکام غیر الاقتضائیة کالإباحة لا یشملها نفی الضرر، تفسیر الحدیث بأنّه نفی الحکم الضرری لا یشمل الإباحة، لیس لأجل هذه النکتة التی ذکرناها وهی أنّ الإباحة لیست ضرریة، أصلاً الإباحة لیست حکماً ضرریاً حتی یُنفی بهذا الحدیث، هناک نکتة أخری أیضاً تمنع من شمول الحدیث بناءً علی إرادة هذا المعنی للإباحة والجواز</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أرید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مشترک الورود، کما یرد علی الاحتمال الثانی أیضاً یرد علی الاحتمالات الأخری، وهو أنّ التطبیق فی بعض الأحیان قد لا یتناسب مع تفسیر الحدیث بهذا الاحتمال، أو بذاک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افترضنا أنّ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التزم بهذا الاحتمال الثانی لا یلتزمون بحرمة البیع فی مورد الشفعة، وقد یلتزمون بحرمة البیع تکلیفاً بملاک أنّه یقول أنّ مفاد حدیث نفی الضرر هو النهی التکلیفی لا غیر، هذا معناه أنّه لیس لدینا دلیل نستطیع أن ننفی به الصحة واللّزوم؛ لأنّ نفی الصحة ونفی اللّزوم فی مورد الشفعة یتوقف علی تفسیر الحدیث بنفی الحکم الضرری، هو لا یقبل بذلک، ویقول أنّ مفاد قاعدة نفی الضرر هو النهی التکلیفی عن الضرر فقط ولا تنفی الحکم الضرری،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البیع لا ینفیها حدیث نفی الضرر، ولزوم البیع لا ینفیه حدیث لا ضرر، ومقتضی القواعد الأولیة، مقتضی إطلاقات الصحة ومقتضی إطلاقات اللّزوم أن یُلتزم بصحة هذا البیع ولزومه للإطلاقات، هذا بیع فی ما یملک ولا یوجد قصور فی ذلک، باع ما یملک، فتشمله أدلة الصحة وأدلة اللّزوم، فیُحکم بصحة البیع ولزومه، لعلّ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من هذا القبیل یقول توجد حرمة تکلیفیة، وقد یرتب علیها التدارک ویلتزم بحرمتها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المشهور لا یلتزمون بذلک، یعنی لا یلتزمون بالحرمة التکلیفیة لبیع الشفیع لحصته المشاعة، لکن لعلّهم لا یلتزمون بالحرمة التکلیفیة لأنّهم یؤمنون بنفی الحکم الضرری، إذا انتفی الحکم الضرری؛ حینئذٍ معناه أنّ هذا البیع الذی صدر منه إمّا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هو غیر لازم، علی کلا التقدیرین لا یکون البیع ضرریاً حینئذٍ، فإذا لم یکن ضرریاً لا یلتزمون بحرمته، هناک فرقٌ بینهما،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یبنی علی أنّ مفاد الحدیث هو النهی التکلیفی، فهو یری أنّ البیع بیع صحیح ولازم، فیکون ضرریاً، فیقول بحرمته التکلیفیة، لکن المشهور حیث أنّه یری أنّ البیع لیس صحیحاً، أو لیس لازماً، وباع الشریک حصّته المشاعة، فُیحکم بأنّ بیعه فاسد، فلا یتوجّه ضرر إلی شریکه، أو یُحکم بالخیار للشریک الآخر، فأیضاً لا یکون فی بیعه ضرر علی شریکه، یقولون فی هکذا حالة لا داعی للالتزام بالحرمة؛ لأنّه لیس هناک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یمکن أن یوجه هذا الکلام بأنه قد یلتزم هذا الشخص بالحرمة التکلیفیة فی بیع الشریک لشریکه، هذا البیع مع الحکم بصحته ولزومه هو ضرر علی الشریک، یکون حاله حال ما إذا ألحق الضرر بشریکه بإیقاع نقصٍ علی أمواله أو علی بدنه أو غیره، کیف هنا یُلتزَم بالحرمة التکلیفیة، وقد یُلتزم بالتدارک، هذا البیع أیضاً فیه حرمة تکلیفیة وقد یُلتزم بالتدارک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الاحتمال الثانی وما أورد علیه وتقریباته وکل الأمور المتعلّقة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الثانی علی بعض التقریبات المتقدّمة، الظاهر أنّه لا یرِد علیه معظم ما أورد علیه من الإیرادات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واختاره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العام لهذا الاحتمال هو الالتزام بأنّ مفاد الحدیث هو نفی الحکم الضرری، أی أنّ الحکم الذی یکون سبباً للضرر منفی ولا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له تقریبات، وهذه التقریبات لابدّ من بیانها؛ لأنّه لأول وهلة یبدو أنه خلاف الظاهر، فالمنفی فی الحدیث الشریف هو الضرر، فکیف نحرف النفی عن کونه مسلطاً علی الضرر إلی أنّ نجعله داخلاً علی الحکم الذی یکون سبباً فی الضرر، هذا یحتاج إلی توجیه وتقریب، وهذه التقریبات الأربعة التی سننقلها هی کلّها لبیان أنّ المنفی هو الحکم الذی یکون سبباً فی الضرر لا نفس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الحذف،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شیء محذوف، والمحذوف هو عبارة عن الحکم،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النفی متوجهاً إلی المحذوف 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المقصود بها واسأل أهل القریة، یعنی أنّ السؤال یتوجّه إلی المحذوف ولیس إلی القریة بتنزیلها منزلة العاقل؛ بل السؤال یتوجّه مباشرة إلی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أیضاً یقال بأنّ النفی یتوجّه إلی شیء محذوف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سبب فی الضرر؛ وحینئذٍ تکون الجملة دالة علی نفی الحکم الضرری، نحافظ علی النفی، والنفی نفی حقیقی ولیس فیه تجوّز، فقط نقدّر شیئاً محذوفاً یکون هو المنفی حقیقة وهو الحکم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نفترض الحذف، وإنما نفترض التجوّز فی الکلمة،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مسبب مستعمل مجازاً فی سببه، یعنی المراد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هو الحکم مجازاً، 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للمسبب، ویستعمل فی السبب الذی هو الحکم الشرعی مجازاً، وهذا معناه أنّ القاعدة تفید نفی الحکم الضرری،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مقصوده الضرر، وإنما مقصوده هو الحکم الذی یسبب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 هذا من باب إطلاق الضرر علی الحکم لیس تجوزاً فی الکلمة، وإنّما من باب إطلاق الضرر علی الحکم باعتبار أنّ العلاقة بینهما کما قلنا هی علاقة السببیة وبنحو السببیة التولیدیة لا أنّها سببیة عادیة، فیکون نظیر الإلقاء والإحراق، الإلقاء سبب تولیدی للإحراق، والإحراق مسبب تولیدی للإلقاء؛ حینئذٍ یصح أن یُطلق المسبب علی سببه؛ بل قد یُدّعی أنّ السبب یکون أحد مصادیق المسبب عرفاً، باعتبار العلاقة الموجودة بینهما، بمعنی أنّ المسبب یکون له فردان، أحد الفردین هو السبب لوجود هذه العلاقة بینهما، الإحراق الذی هو المسبب والإلقاء یکون أحد مصادیقه؛ ولذا یقال للإلقاء أنّه إحراقٌ، باعتبار أن هذا الإلقاء هو أحد مصادیق الإحراق لهذه العلاقة الموجودة بینهما، فیُطلق المسبب وهو الإحراق علی السبب، فیقال هذا إحراق، هو إلقاء، 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إحراق، فی المسببات التولیدیة هذا واضح، یقال إذا رمی واستهدف شخصاً، یقال هذا قتل، فیُطلق القتل الذی هو المسبب علی الرمی الذی هو سبب، وهکذا فی سائر الأمثلة الأخری للمسببات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أنّ الضرر هنا یطلق علی الحکم الشرعی ویکون المراد بالضرر هو الحکم الشرعی، هو قال ضرر، لکن هو یرید به الحکم الشرعی ولا مشکلة فی إطلاق الضرر علی الحکم الشرعی، کما أنّه لا مشکلة فی إطلاق الإحراق علی الإلقاء،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الإلقاء إحراق؛ لأنّه یترتب علیه الإحراق بلا توسط إرادة، هنا أیضاً الحکم الشرعی یقال هذا ضرر، هو فی الحدیث الشریف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الحکم الشرعی، فیکون الحکم هو المنفی بهذا الاعتبار</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نتجاوز کل التقریبات السابقة،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بالضرر فی الحدیث الشریف هو نفس الضرر حقیقة، ولیس هناک تجوّز فی الحذف ولا تجوز فی الکلمة ولا هو من باب إطلاق لفظ المسبب علی السبب، لکن نقول أنّ المقصود الأصلی من الإخبار عن نفی الضرر هو الإخبار عن نفی الحکم الذی یسببه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آخر غیر التقریبات السابقة، هنا لم نمس الضرر، وإنما الضرر هو الضرر والمنفی هو الضرر، وهو إنما یخبرنا عن نفی الضرر والمقصود الأصلی هو أن یخبرنا عن نفی الحکم الذی یسبب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الأصلی هو نفی التسبیب التشریعی للضرر</w:t>
      </w:r>
      <w:bookmarkStart w:id="352" w:name="pg4993_30293"/>
    </w:p>
    <w:p>
      <w:pPr>
        <w:pStyle w:val="Heading2"/>
        <w:numPr>
          <w:ilvl w:val="1"/>
          <w:numId w:val="1"/>
        </w:numPr>
        <w:rPr/>
      </w:pPr>
      <w:bookmarkStart w:id="353" w:name="__RefHeading___Toc400604_774463916"/>
      <w:bookmarkStart w:id="354" w:name="_Toc118"/>
      <w:bookmarkEnd w:id="352"/>
      <w:bookmarkEnd w:id="35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الاجتمال الثالث وهو أنّ مفاد الحدیث هو نفی الحکم الضرری، ذکرنا التقریبات الاربعة المقدمة لهذا الاحتمال، وحیث أنّ التقریب الثالث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اختار هذا القول، هو أهم التقریبات؛ ولذا صار الحدیث عن هذا الاحتمال بتقریبه الثالث الذی تبنّاه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یصدق حقیقةً علی الحکم الشرعی کصدق الإحراق علی الإلقاء فی النار، کما أنّ الإلقاء فی النار الذی هو سبب، یصدق علیه المسبب الإحراق، فیقال للإلقاء هذا إحراق کذلک فی محل الکلام یصدق علی الحکم الشرعی المسبب للضرر أنه ضرر، فالحکم الشرعی الذی یکون سبباً للضرر یصدق علیه أنه ضرر؛ حینئذٍ الحدیث الشریف ینفی الضرر، ومراده هو نفی الحکم الضرری، باعتبار أنّ الحکم هو سبب الضرر، ویصح إطلاق الضرر علی الحکم الشرعی کما یصح إطلاق الإحراق علی الإلقاء؛ فحینئذٍ لیس هناک تجوّز فی الکلمة ولا حذف، والمراد بالضرر هو معناه الحقیقی ولیس شیئاً آخر، لکن علاقة السببیة والمسببیة التولیدیة کأنّها خلقت مصداقاً عرفیاً للمسبب، وصار للمسبب، أی الإحراق مصداقان، الإحراق الموجود فی الخارج، والإلقاء، فصار الإلقاء مصداقاً عرفیاً للإحراق، فیصح إطلاق الإحراق علی الإلقاء إطلاقاً حقیقیاً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أیضاً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صار له مصداقان، الضرر الموجود فی الخارج، والمصداق الآخر هو سبب الضرر التولیدی الذی هو الحکم الشرعی، فیکون الحکم الشرعی مصداقاً للضرر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لیس مصداقاً حقیقیاً، لکنّه مصداقٌ للضر عرفاً، فیصح إطلاق الضرر علیه بلا مسامحة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نقول أنّ الحدیث الشریف ینفی الحکم الضرری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الاحتمال لا یُفرّق بین ما إذا کان الضرر ناشئاً من نفس الحکم وبین ما إذا کان الضرر ناشئاً من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 من نفس الحکم کما فی موارد الحکم بلزوم المعاملة کالمعاملة الغبنیة فی موارد الغبن، الحکم باللّزوم، أی نفس الحکم بلزوم المعاملة هو الذی یکون ضرریاً؛ فحینئذٍ یُنفی اللّزوم بلا ضرر، أو یکون الضرر بعض الأحیان ناشئاً من الفعل ولیس من الحکم، من قبیل الوضوء الذی یلزم منه الضرر فی بعض الأحیان، فالضرر لا ینشأ من الحکم، وإنّما ینشأ من الوضوء، هنا أیضاً یقال أنّ القاعدة تجری وتنفی الوجوب، یعنی تنفی وجوب الوضوء، الضرر فی الخارج ینشأ من الوضوء، أی من متعلّق الحکم، هم عممّوا هذا الکلام ـــــ وهذا مطلب سیأتی الکلام فیه ـــــ فحینئذٍ القاعدة کما تنفی اللّزوم فی موارد الضرر، کذلک تنفی الوجوب فی موارد ما إذا لزم الضرر من متعلّق الوجوب، بنفس التقریب، فی التقریب الذی یذکروه الحکم بنفسه یکون ضرریاً، أی أنّ الضرر یصدق علی نفس الحکم الشرعی، وهذا الحکم الشرعی مرّة یکون هو اللّزوم، ومرة أخری وجوب الوضوء الذی یترتب علیه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أصل الاحتمال</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فی هذا الاحتمال کما قلنا هو التقریب الثالث، اعتُرض علی هذا الاحتمال بتقریبه الثالث، التقریب الأول، والتقریب الثانی لم یأخذ مساحة من الاهتمام به فی کلامهم، باعتبار وضوح أنّه تجوّز صارخ، والحذف أیضاً تجوّز صارخ، والمجاز فی الکلمة أیضاً واضح ویحتاج إلی قرینة، لا یمکن الالتزام به إلاّ إذا اضطررنا وبطلت کل الاحتمالات الأخری وتعذّر الحمل علی المعنی الحقیقی؛ حینئذٍ قد نضطر إلیه، لکن عندما تکون الاحتمالات الأخری ممکنة؛ فحینئذٍ لا یمکن الالتزام به بهذه التقریبات؛ ولذا کان التقریب المهم هو 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الاحتمال بتقریبه الثالث باعتراضات عدیدة</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أشرنا إلی هذا الاعتراض بشکلٍ مختصر فی الدرس السابق، وحاصله هو أنّ إطلاق المسبب علی السبب وإن کان أمراً متعارفاً ومتداولاً ولا إشکال فیه، لکنّه إنما یصح فی خصوص الأسباب والمسببات التولیدیة من قبیل الإحراق بالنسبة إلی الإلقاء، فالإحراق یُطلق علی الإلقاء؛ لأنّ الإلقاء سبب تولیدی للإحراق، وهکذا الرمی بالنسبة إلی القتل؛ لأنّ الرمی وإطلاق الرصاصة سبب تولیدی للقتل، فیُطلق القتل علی الرمی 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الأسباب والمسببات التولیدیة هذا الإطلاق یکون تامّاً وصحیحاً، ولکن فی غیر ذلک، یعنی فی المقدمات الإعدادیة عندما لا یکون السبب سبباً تولیدیاً، وإنما هو مقدمة اعدادیة فقط، فی هذه الحالة لا یصح إطلاق المسبب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یبیع السلاح للشخص لا یمکن أن نقول أنّه إذا باع السلاح علی شخص، وهذا الشخص أخذ السلاح وقتل به شخصاً، لا یمکن أن نقول أنه یصدق علی ذاک البیع أنه قتل؛ لأنّ بیعه السلاح مجرّد مقدمة إعدادیة لیس سبباً تولیدیاً یترتب علیه القتل والمسبب من دون توسط إرادة ومقدّمات أخری فی البین، لیس هکذا، وإنما هو مجرّد مُعِد، عرفاً لا یصح إطلاق المسبب علی المُعِد، وإنّما یصح إطلاقه فقط علی السبب التولیدی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جئنا إلی محل الکلام، ما هی العلاقة بین الضرر وبین الحکم الشرعی ؟ هل هی علاقة المسبب بسببه التولیدی، أو هی علاقة المسبب بالمُعِد له، الاعتراض الأول یقول أنّ العلاقة هی علاقة المسبب بالمعد، لیست علاقة المسبب بسببه التولیدی؛ وذلک لوضوح أنّ الحکم الشرعی مهما کان هو حکم شرعی حکم به الشارع، لکن بالنتیجة لا یکون هو العلّة التامّة لتحقق الضرر فی الخارج، فرضاً حکم الشارع بوجوب القیام فی الصلاة حتی فی هذه الحالة الخاصة، لیس الحکم الشرعی هو العلّة التامّة لتحقق الضرر فی الخارج، بأن یقوم هذا یتوضأ فیقع فی الضرر، وإنّما هو قام وتوضأ بمحض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الحکم الشرعی وبین الضرر توسّطت إرادة واختیار من قِبل هذا المکلف، مثل هذا السبب لا یکون سبباً تولیدیاً، وإنما یدخل فی باب المُعِد؛ وحینئذٍ نقول لا یصح فی هذه الحالة إطلاق المسبب علی السبب، لا یصح أن یقال أنّ هذا ضرر؛ لأنّ هذا مُعد ولیس من قبیل السبب التولیدی،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یقال للحکم أنه ضرر لمجرّد أنه یترتب علیه الضرر، حتی لو فرضنا ترتب الضرر علیه، لکن لیس کل ما یترتب علیه الضرر یصح إطلاق الضرر علیه، وإنّما بشکلٍ خاصٍ إذا کان یترتب علیه الضرر من دون توسط إرادة ومقدّمات وأمور أخری؛ حینئذٍ یطلق علیه الضرر، وإلاّ فلا یصح إطلاق الضرر علیه، وبناءً علی هذه الحالة تبطل دعوی أنّ المراد بحدیث نفی الضرر هو نفی الحکم الضرری بالتقریب الثالث</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إلی هذا الاعتراض وأجاب عنه، وحاصل ما ذکره کجواب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نعترف بأنّ ترتب الضرر علی الحکم یکون بتوسّط الإرادة والاختیار، ولیس من قبیل إطلاق الرصاصة والقتل، أو الإلقاء والإحراق، وإنّما تتوسط الإرادة والاختیار من قِبل العبد بین الحکم الشرعی وبین الضرر، لکن إرادة المکلّف فی مثل هذه الحالة، إرادة المکلّف حیث أنّها إرادة مقهورة فی عالم التشریع للجعل الشرعی وللحکم الشرعی فبالنتیجة ینتهی الضرر الذی یحصل إلی الجعل؛ لأنّ إرادة العبد إرادة مقهورة، فکأنّه لا یتوسط بین الإرادة التشریعیة للمولی وبین تحقق الضرر شیء؛ لأنّ إرادة العبد وإن کانت هی فی الواقع تتوسط بینهما، لکنها لمّا کانت إرادة ضعیفة مقهورة، فکأنّه یرید أن یقول هی بحکم العدم، وبالتالی یکون ترتب الضرر یترتب مباشرة علی الإرادة التشریعیة للمولی، یعنی علی الحکم الشرعی، فکأنّ الحکم الشرعی صار سبباً تولیدیاً للضرر، فیصح إطلاق الضرر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أنّ الضرر ینتهی إلی الحکم الشرعی کانتهاء المسبب إلی المعد له، فی محل الکلام الضرر ینتهی إلی الحکم الشرعی کانتهاء المسبب إلی سببه التولیدی، لکن بهذه العنایة، هو لیس من قبیل المعد، هناک فرق کبیر جداً بین ما نحن فیه وبین المعد، فی مثال المعد یُمصّل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الزارع لزرعه، حرثه لأرضه، هذا معد لحصول النتیجة؛ لأنّ هناک أمور تتوسط بینهما من قبیل النمو وانعقاد الحبة وأمثال هذه الأمور، وهی أمور لیست اختیاریة للزارع،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یتوسط بین الحرث والسقی الذی هو العمل الذی یصدر من الزارع، وبین حصول السنبل، تتوسط أمور خارجة عن قدرة واختیار هذا الزارع؛ ولذا لا نستطیع أن نقول أنّ حرثه وسقیه هو سبب تولیدی، وإنّما هو مجرّد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کلامنا إرادة العبد واختیاره هی إرادة واختیار بلا إشکال، لکن هی ــــــ حسب تعبیره ـــــ فی عین کونها اختیاریة هی مقهورة لإرادته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والعبد ملزم عقلاً ومجبور شرعاً علی الإتیان بالفعل المأمور به، علی أن یتوضأ، لمّا کانت إرادة العبد مقهورة فکأنّ العلّة التامة للضرر هو الحکم الشرعی، فتدخل فی باب الأسباب والمسببات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هذا الجواب بهذا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بأنّ مجرّد کون إرادة العبد مقهورة لإرادته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یجعلها من قبیل الأسباب والمسببات التولیدیة موضوعاً، ولا یُلحقها بها حکماً، هذا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أنّ هذا إنّما یتأتی فی إرادة العبد المطیع، وأمّا إذا کان العبد عاصیاً؛ فحینئذٍ لا یتأتی هذا الکلام؛ لأنّه عبد عاصٍ فلا تکون إرادته مقهورة لإرادة المولی؛ لأنّ إرادة المولی لیست إرادة تکوینیة، والمفروض أنّ قاعدة نفی الضرر تشمل المطیعین والعاصین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من ناحیة هو مجرّد کون إرادة العبد مقهورة حتی لو فرضناه مطیعاً، هذا لا یُدخِل المقام فی باب الأسباب والمسببات التولیدیة موضوعاً ولا یُلحقه بها حکماً، مضافاً إلی أنه یختص بما إذا کان العبد مطیعاً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الرد لجواب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الاعتراض یمکن للإنسان أن یدافع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نقول أنّ مراده هو أنّ إرادة العبد تکون ضعیفة، فتکون بحکم العدم، وهذا له نظائر، الحاکم الظالم عندما یأمر حاجبه بأن یقتل زیداً ـــــ مثلاً ـــــ یصح أن یقال أنّه قتله، فی حین أنه لم یقتله، وإنّما هو أمر بالقتل، لکن یصح أن یُطلق علی هذا الأمر أنّه قتل لفلان، مع أنّه یتوسط بین أمره وبین تحقق القتل فی الخارج إرادة هذا الحاجب واختیاره، لکن مع ذلک لمّا کانت هذه الإرادة إرادة بحکم العدم، هذا الحاجب لا إرادة له أمام إرادة السلطان؛ فحینئذٍ فی هذه الحالة کأنّ هذه الإرادة المتوسطة بحکم العدم، ویکون الأمر الصادر منه بمثابة السبب التولیدی لتحقق القتل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یقول أنّ إرادة العبد إرادة ضعیفة أمام إرادة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إرادته ضعیفة، فهی بحکم العدم، وإذا کانت بحکم العدم؛ فحینئذٍ یصح أن نقول أنّ هذا یُلحقها علی الأقل حکماً بالأسباب والمسببات التولیدیة، ما نحن فیه أیضاً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حدیث نفی الضرر الملحوظ فیه عند نفی الضرر هو مقام الإطاعة والامتثال، وإذا کان الملحوظ هو مقام الإطاعة والامتثال لا إشکال فی أنّ الجزء الأخیر لتحرّک العبد والإتیان بالفعل فی الخارج هو عبارة عن الأمر الشرعی، فیکون الأمر الشرعی بمثابة الأسباب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یدّعیه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منقول عن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والناقل یقول فی حاشیته علی الکفایة ، لکننی راجعت علی عجالة ولم أعثر علیه، حاصل ما یقوله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المسبب التولیدی ینطبق علی سببه إنّما یصح هذا الکلام إذا کان المسبب التولیدی بمثابة المعنی المصدری الذی یحکی عن المبدأ بملاحظة جهة الصدور، ولا یصح هذا الکلام إذا کان المسبب معنی اسم مصدری یحکی عن المبدأ فقط من دون ملاحظة 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نطبّق هذه الفکرة علی محل الکلام نطبّقها علی مثال الاحتراق والإلقاء، الذی یصدق علی الإلقاء کما تقدّم هو الإلقاء ولیس الإحراق؛ لأنّ الإلقاء ملحوظ فیه جهة الصدور، فهو معنی مصدری لوحظت فیه جهة الصدور، لکن الاحتراق اسم معنی مصدری لم تلحظ فیه جهة الصدور، فلا یصح أن یقال للإلقاء أنه احتراق، لکن یصح أن یقال أنّه إحراقٌ، نفس هذه الفکرة یطبّقها فی محل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یصح إطلاقه علی الحکم الشرعی بهذا البیان الذی ذُکر هو الإضرار، فیقال أنّ الحکم الشرعی إضرار، هذا الذی یستبطن الإشارة إلی المبدأ، لکن بملاحظة جهة الصدور، لکن لا یصح أن یطلق علیه الضرر، الضرر ـــــ علی ما تقدّم ــــــ هو اسم مصدر، واسم المصدر هو النتیجة الذی لا تلحظ فیه جهة الصدور؛ فحینئذٍ لا یصح إطلاق الضرر علی الحکم الشرعی، وإنما الذی یصح إطلاقه هو الضرار، أو الإضرار، فیقال هذا الحکم ضرار، أو إضرار، لکن لا یصح أن یقال أنّه ضرر؛ لأنّ الضرر لا یلحظ فیه إلاّ المبدأ من دون لحاظ جهة الصدور؛ ولذا فی محل الکلام ما اتعب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به لإثبات صحة إطلاق الضرر علی الحکم الشرعی، فقوله لا ضرر یُراد به نفی الحکم الذی یکون سبباً فی الضرر، هذا لا یکون صحیحاً ولا یکون تامّاً؛ لأنّنا لا نستطیع أن نفسّر لا ضرر بنفی الحکم الضرری بناءً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الثانی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355" w:name="pg4993_30299"/>
    </w:p>
    <w:p>
      <w:pPr>
        <w:pStyle w:val="BookText"/>
        <w:rPr/>
      </w:pPr>
      <w:bookmarkEnd w:id="355"/>
      <w:r>
        <w:rPr>
          <w:rFonts w:ascii="IRNazanin" w:hAnsi="IRNazanin" w:eastAsia="IRNazanin"/>
          <w:color w:val="111111"/>
          <w:sz w:val="28"/>
          <w:sz w:val="28"/>
          <w:szCs w:val="28"/>
          <w:rtl w:val="true"/>
          <w:lang w:bidi="fa-IR"/>
        </w:rPr>
        <w:t>هل یمکن دفع هذا الاعتراض أو لا ؟ هذا الاعتراض علی التقریب الثالث للاحتمال الثانی، الظاهر أنه وارد، لکن إذا استعنّا فی تقریب أصل الاحتمال بالرابع، لا یلزم هذا الاعتراض؛ لأنّ التقریب الرابع لیس فیه إطلاق الضرر علی الحکم حتی نقول کیف یصح إطلاق الضرر علی الحکم وما هی العلاقة المصححة لهذا الإطلاق، التی هی علاقة سببیة ومسببیة تولیدیة، لیست هکذا ، هذا کلّه یرتبط بدعوی إطلاق الضرر علی الحکم الشرعی، بینما التقریب الرابع لا یقول بهذا، 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لا یراد به الحکم الشرعی، الضرر مستعمل فی معناه الحقیقی، والنفی أیضاً مستعمل فی معناه الحقیقی، لکن المراد الجدّی للمتکلّم هو نفی الحکم الضرری، لا یوجد إرادة الحکم من الضرر، وإنما یرید الضرر نفسه، لکن المقصود الأصلی لیس هو نفی الضرر، وإنما هو لازمه، لازم کثرة الرماد هو الکرم، فهو یرید أن یخبر عن الکرم، لکن باعتبار أنّ الکرم لازم لهذا الشیء، فهو إخبار عن اللازم ببیان الملزوم، فی محل الکلام هو یخبر عن نفی الضرر وغرضه هو نفی اللازم الذی هو الحکم الشرعی الذی یکون سبباً فی الضرر، فالغرض والمقصود الأصلی هو نفی الحکم الشرعی؛ وحینئذٍ لا یرِد علیه هذا الإیراد </w:t>
      </w:r>
      <w:r>
        <w:rPr>
          <w:rFonts w:eastAsia="IRNazanin" w:cs="IRNazanin"/>
          <w:color w:val="111111"/>
          <w:sz w:val="28"/>
          <w:szCs w:val="28"/>
          <w:rtl w:val="true"/>
          <w:lang w:bidi="fa-IR"/>
        </w:rPr>
        <w:t>.</w:t>
      </w:r>
    </w:p>
    <w:p>
      <w:pPr>
        <w:pStyle w:val="Heading2"/>
        <w:numPr>
          <w:ilvl w:val="1"/>
          <w:numId w:val="1"/>
        </w:numPr>
        <w:rPr/>
      </w:pPr>
      <w:bookmarkStart w:id="356" w:name="__RefHeading___Toc400606_774463916"/>
      <w:bookmarkStart w:id="357" w:name="_Toc119"/>
      <w:bookmarkEnd w:id="35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الاجتمال الذی اختاره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والاعتراض علیه، وحاصل الاعتراض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یثبت أنّ مفاد الحدیث هو أنّ الأحکام الثابتة لموضوعاتها فی حالة عدم الضرر تکون منفیة فی حال الضرر، ویطبّق علی الوضوء وعلی القیام فی الصلاة وعلی المعاملة الغبنیة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لا یتلاءم مع کون المنفی فی الحدیث هو عنوان الضرر، هذا یتلاءم مع کون المنفی هو الفعل الذی یترتب علیه ذلک الحکم الذی یُراد نفیه، لکن الحدیث الشریف لا ینفی الفعل، وإنما ینفی عنوان الضرر، والضرر لیس عنواناً للفعل حتی یقول أنّ الحدیث عندما ینفی الضرر هو ینفی الفعل، فإذا نفی الفعل؛ حینئذٍ ینطبق ما یقوله من أنّ هذا نفی للحکم بلسان نفی موضوعه، یعنی هو ینفی موضوع الحکم لکن المقصود هو نفی الحکم، لکن هذا عندما یصح أن نقول أنّ الضرر عنوان للفعل الذی یترتب علیه الضرر، بحیث یکون نفی الضرر هو نفیٌ للفعل الذی یترتب علیه الضرر، لکن هذا فی محل الکلام غیر صحیح؛ لأنّ الضرر لیس عنواناً للفعل، فلا یکون نفیه فی الحدیث نفیاً للفعل، فإذا فرضنا أنّ الضرر لیس عنواناً للفعل؛ فحینئذٍ نبقی نحن والحدیث، بناءً علی ما یقوله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نقول أنّ الحدیث الشریف نفی حکم الضرر بلسان نفی موضوعه، فالنفی فی الحقیقة یتوجّه إلی الحکم المترتب علی الضرر لا إلی الحکم المترتب علی الفعل فی حال الضرر کما هو یرید،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الحکم المترتب علی الشک بلسان نفی الشک، لا ضرر تکون من هذا القبیل، لکن هذا لازمه أن ینفی الأحکام المترتبة علی الضرر وأهمها الحرمة ، أوضح أثر شرعی یترتب علی عنوان الضرر هو الحرمة، فإذا أردنا أن نطبّق ما یقوله علی الحدیث الشریف لابدّ أن نلتزم أنّ الحدیث ینفی حرمة الضرر، وهذا ممّا لا یمکن الالتزام به؛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هو مقصوده، هو لا یرید أن ینفی حرمة الضرر، وإنّما یرید أن ینفی الحکم المترتب علی الفعل فی حال ما إذا استلزم الضرر، یعنی ینفی وجوب الوضوء وینفی وجوب القیام، وینفی لزوم المعاملة الغبنیة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أشار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هذا غیر معقول، وذلک باعتبار أنّ الضرر بالنسبة إلی الحکم المترتب علیه الذی هو الحرمة یقع موضوعاً للحرمة؛ وحینئذٍ یکون کسائر الموضوعات للأحکام الشرعیة یکون مقتضٍ لثبوت الحرمة کما هو الحال فی کل موضوعٍ بالنسبة إلی الحکم هو یقتضی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یقتضی ثبوت الحرمة؛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یکون رافعاً للحرمة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هذا التطبیق یُنتج أنّ الضرر یکون نافیاً للحرمة، الضرر هو عنوان یقتضی ثبوت الحرمة باعتباره موضوعاً لهذه الحرمة وکل موضوعٍ یقتضی ثبوت الحکم المترتب علیه؛ وحینئذٍ إذا کان الضرر یقتضی ثبوت الحرمة، کیف یُعقل أن یکون نافیاً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بما ذکره وتطبیقه علی الحدیث مع افتراض أنّ الضرر لیس عنواناً للفعل الذی یترتب علیه الضرر، فلابدّ من افتراضه بالنسبة إلی نفس الضرر، والنتیجة هی نفی الحرمة، ونفی الحرمة بالإضافة إلی أنه غیر مقصوده یلزم منه هذا المحذور العقلی، وهو أنّ الضرر یقتضی ثبوت الحرمة، فکیف یُعقل أن یکون نافیاً لها</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أنّ الاعتراض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إثبات أنّ الضرر لا یصح أن یکون عنواناً للفعل الذی یترتب علیه الضرر، وإلاّ إذا قلنا أنّ الضرر یصح أن یکون عنواناً للفعل الذی یترتب علیه الضرر، یعنی یکون عنواناً للوضوء؛ حینئذٍ لا مشکلة بالنسبة إلی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یقول أنّ حدیث نفی الضرر ینفی الضرر، لکن الضرر عنوان للفعل، فبالنتیجة هو ینفی الفعل، إذا توجّه النفی إلی الفعل؛ حینئذٍ تنطبق الفکرة أنّ هذا نفی للوجوب بلسان نفی موضوعه وهو الفعل، أی الوضوء، إذا کان الضرر عنواناً للفعل؛ فحینئذٍ یصح کلامه،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علیه مبنی علی فکرة أنّ الضرر لا یصح أن یُجعل عنواناً مشیراً إلی الفعل الذی یترتب علیه الضرر الذی هو الوضوء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إثبات هذا الأمر کی یتم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هذا الأمر بأنّ هذا لا یصح أن یُجعل عنواناً للفعل الذی یترتب علیه الضرر، عنوان الضرر لا یصح جعله عنواناً للفعل الضرری؛ وذلک لأنّه صحة جعله عنواناً لابد ّ أن تکون بأن یؤخذ کمرآة مشیر إلی الفعل الضرری، هو یکون عنواناً له باعتبار کونه مرآة وکاشفاً ومشیراً إلی الفعل الضرری، لکن افتراض أنّ کونه عنواناً علی نحو المرآتیة یتوقف علی افتراض علی الأقل أن یکون بین المفهومین نوع من الاتحاد فی الخارج حتی یقال أنّ هذا عنوان لهذا ومشیر له، أمّا إذا فرضنا عدم وجود أی نوعٍ من الاتحاد بین العنوانین، وإنّما الموجود فقط هو علاقة السببیة والمسببیة، بمعنی أنّ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یسبب الضرر، وإلاّ لیس هناک علاقة اتحاد فی الخارج بین مفهوم الوضوء وبین مفهوم الضرر حتی یصح جعل الضرر عنواناً ومرآةً للفعل الذی یترتب علیه الضرر، وإنّما العلاقة هی علاقة السببیة، وهذه العلاقة لا تصحح أن یُجعل الضرر عنواناً إلی الفعل، یعنی یُجعل المعلول عنواناً للعلة، هذا شیء غیر صحیح، وإنما الصحیح أنّ المرآتیة إنما تکون سبباً عندما یُفترض وجود اتحاد بین المفهومین بنحو من انحاء الاتحاد؛ حینئذٍ هذا یبرر أن یکون أحدهما عنواناً ومرآة للآخر، وإلاّ فلا یصح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من هذا القبیل، لا یوجد اتحاد بلحاظ المفهوم بین الضرر وبین الفعل، فلا یمکن أن نجعل الضرر عنواناً للفعل بحیث 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للفعل الخارجی الذی یترتب علیه الضرر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نکرر ما ذکرناه فی الدرس السابق، أنّه لا مجال لقیاس ما نحن فیه علی مسألة رفع الاضطرار بحدیث الرفع، قد یقال فی رفع الاضطرار الرفع متوجّه إلی الاضطرار، وهناک التزمتم بأنّ الرفع هو للفعل فی حال الاضطرار ویکون الغرض هو نفیٌ للحکم بلسان نفی الفعل فی حال الاضطرار، فی ما نحن فیه أیضاً کذلک، بالرغم من أنّه فی کلٍ منهما النفی یتوجه إلی العنوان، فی محل کلامنا النفی یتوجه إلی الضرر، وفی حدیث الرفع النفی یتوجه إلی الاضطرار، فکیف أننا هناک کنّا نقول أنّ النفی للفعل فی حال الاضطرار، وهذا من باب نفی الحکم بلسان نفی موضوعه، هنا أیضاً لنقل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لاس ما نحن فیه علی ذلک؛ لوضوح أنّ النفی هناک لم یتوجّه إلی عنوان الاضطرار، وإنّما توجّه إلی عنوان ما اضطروا إلیه، یعنی الرفع هناک توجّه ابتداءً إلی الفعل، فهناک نستطیع أن نطبّق الفکرة علیه، ونقول هذا نفیٌ للحکم بلسان نفی موضوعه، شرب الخمر له حکم وهو الحرمة، شرب الخمر إذا وقع فی حال الاضطرار، فحدیث الرفع یرفعه، لکن الغرض من رفعه هو رفع الحکم المترتب علیه، فهو رفع للحکم، لکن بلسان رفع موضوعه، بینما فی محل الکلام النفی توجه إلی عنوان الضرر، ولا نستطیع أن نطبّق الفکرة علیه إلاّ قلنا أنّ الضرر عنوان للفعل الذی یترتب علیه الضرر، وهذا ما قلنا بأنّه غیر صحیح،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قیاس ما نحن فیه علی مسألة الاضطرار فی حدیث الرفع</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یُعترض علی ذلک بأنّه، سلّمنا بأنّه لا مجال لقیاس ما نحن فیه علی مسألة الاضطرار فی حدیث الرفع، ومثلها ما لا یطیقون، ومثلها ما استکرهوا علیه؛ لأنّ الرفع فی کل هذه الفقرات یتوجّه إلی الفعل، فیمکن أن یقال فی هذه الفقرات بأنّ هذا نفی للحکم بلسان نفی الموضوع، ویصح تطبیق هذه الفکرة علیه، لکن ما تقولون بالنسبة إلی فقرة الخطأ ؟ وما تقولون بالنسبة إلی فقرة النسیان ؟ فأنّ الرفع فی الحدیث متوجّه إلی نفس عنوان الخطأ وعنوان النسیان لا إلی الفعل المنسی ولا إلی الفعل الذی تحقق فیه الخطأ، هناک وجهتموه بأنّ المقصود هو نفی الفعل فی حال النسیان، نفی الفعل لغرض نفی حکمه، فإذا کان هناک حکم یترتب علی فعل فی غیر حال الخطأ إذا صدر خطئاً حدیث الرفع ینفی ذاک الحکم وذاک الأثر، وبلحاظ فقرة النسیان أیضاً کذلک، والحال أنّ نفس الاعتراض الذی أورِد علی هذا الحدیث أیضاً یورد هناک بأنّه کیف نستطیع أن نقول أنّ الحدیث ینفی حکم الفعل بلسان نفی الفعل والحال أنّ الحدیث لم ینفِ الفعل وإنّما نفی عنوان النسیان ونفی عنوان الخطأ، فکما التزمتم هناک بتوجیه النفی من الخطأ إلی الفعل ویکون الغرض هو نفی الحکم المترتب علی الفعل إذا صدر خطئاً، وفی فقرة النسیان أیضاً التزمتم بأنّ المقصود هو نفی الحکم المترتب علی الفعل إذا صدر نسیاناً مع تطبیق فکرة أنّ هذا نفی للحکم بلسان نفی موضوعه، نفس هذه الفکرة طبقوها فی المقام، وفی المقام أیضاً قولوا بأنّ النفی فی الحقیقة یتوجّه إلی الفعل فی حال الضرر، ویکون نفی الفعل لسان لغرض نفی الحکم المترتب علیه، فیثبت مراد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إمکان الاستدلال بالحدیث علی نفی الوجوب الثابت للوضوء إذا کان فیه ضرر؛ حینئذٍ هنا لا نستطیع أن نقول أنّ النفی هناک توجّه إلی الفعل؛ لأنّه توجه إلی عنوان الخطأ وإلی عنوان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له 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أجاب عن هذا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هناک فرقٌ بین المقامین، </w:t>
      </w:r>
      <w:r>
        <w:rPr>
          <w:rStyle w:val="FootnoteAnchor"/>
          <w:rtl w:val="true"/>
        </w:rPr>
        <w:footnoteReference w:id="183"/>
      </w:r>
      <w:r>
        <w:rPr>
          <w:rFonts w:ascii="IRNazanin" w:hAnsi="IRNazanin" w:eastAsia="IRNazanin"/>
          <w:color w:val="111111"/>
          <w:sz w:val="28"/>
          <w:sz w:val="28"/>
          <w:szCs w:val="28"/>
          <w:rtl w:val="true"/>
          <w:lang w:bidi="fa-IR"/>
        </w:rPr>
        <w:t xml:space="preserve">  بین رفع الخطأ والنسیان فی حدیث الرفع وبین نفی الضرر فی محل الکلام، الفرق هو أننا هناک إنما التزمنا بنفی الحکم الصادر حال الخطأ والنسیان ووجهنا الرفع فی حدیث الرفع إلی الفعل فی حال الخطأ لغرض نفی حکمه، والفعل فی حال النسیان لغرض نفی حکمه، إنما التزمنا بذلک مع أنّ الرفع متوجّه إلی عنوان النسیان وعنوان الخطأ لقیام القرینة القطعیة علی ذلک، باعتبار أنّ رفع الخطأ والنسیان تکویناً مستلزم للکذب، فإذا کان المقصود هو الرفع التکوینی للخطأ وللنسیان فهذا یستلزم الکذب لوجودهما بالوجدان، الاحتمال الآخر أن نقول أنّ المقصود به هو رفع الحکم المترتب علی الخطأ والنسیان ولیس رفع الحکم المترتب علی فعل صادر فی حال الخطأ والنسیان، وإنّما هو رفع الفعل المترتب علی الخطأ والنسیان، وهذا أیضاً غیر معقول باعتبار أنّ هذا یستلزم الخلف، یستلزم المحال کما تقدّم توضیحه فی مسألة الضرر، باعتبار أنّ الخطأ هو موضوع لهذا الأثر الشرعی الذی هو ـــــ فرضاً ــــــ الجواز، أو عدم الحرمة، هذا هو أثر للخطأ ، وهذا معناه أنّ الخطأ موضوع لهذا الأثر، وکل موضوع یکون مقتضٍ لثبوت الأثر، فکیف یعقل أن یکون رافعاً لهذا الأثر ونافیاً له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نستطیع أن نقول أنّ النفی متوجه إلی الخطأ تکویناً؛ لأنّ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کذب، ولا نستطیع أن نقول أنّ النفی متوجّه إلی الحکم الذی یترتب علی عنوان الخطأ وعنوان النسیان؛ لأنّ هذا یلزم منه الخلف والمحال، فلا مناص من الحمل علی أن نقول أنّ المقصود هو رفع الحکم الذی یترتب علی الفعل الصادر فی حال الخطأ، ورفع الحکم المترتب علی الفعل إذا صدر فی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عندنا حکم یترتب علی الفعل فی غیر حال النسیان بحسب أدلته، فرضاً وجوب القضاء یترتب علی فعلٍ من الأفعال؛ حینئذٍ حدیث الرفع یرفع هذا الأثر إذا صدر هذا الفعل فی حال النسیان، أو إذا صدر فی حال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إذا دلّ الدلیل علی أنّه من ارتکب القضیة الفرنیة فی الحج فی أثناء الإحرام یترتب علیه کفّارة، حدیث الرفع یقول هذا الفعل إذا صدر خطئاً هذا الأثر یکون مرتفعاً عنه، فیقول نحن مضطرین إلی أن نفسره بهذا التفسیر؛ لأنّ القرینة القطعیة قامت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محل الکلام فلیس لدینا قرینة قطعیة تجبرنا علی هذا التفسیر؛ لإمکان أن نفترض أنّ النفی یتوجه إلی نفس الضرر ولیس إلی الفعل الذی یترتب علیه الضرر؛ بل بالإمکان أن نفترض توجّه النفی إلی نفس الضرر، لکن فی عالم التشریع، نفس الضرر یکون منفیاً، لیس تکویناً حتی یلزم منه الکذب بالوجدان، وإنما یکون نفس الضرر هو المنفی، لکن فی عالم التشریع، ومرجعه إلی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نفی الحکم الضرری، بمعنی أنّ الضرر لم یقع موضوعاً لحکم فی عالم التشریع الذی مآله ومرجعه إلی نفی الحکم الضرری کما یقول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بنفی الضرر ممکن فی محل کلامنا وغیر ممکن فی حدیث الرفع بالنسبة إلی فقرة الخطأ وفقرة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المقامین من جهة أخری غیر ما تقدّم وهو أنّ نسبة الخطأ والنسیان إلی الفعل غیر نسبة الضرر فی محل کلامنا إلی الفعل؛ لأنّ نسبة الخطأ والنسیان إلی الفعل هی نسبة العلّة إلی المعلول، الخطأ علّة یترتب علیها الفعل الذی یصدر فی حال الخطأ، والنسیان علّة للفعل، نسبة النسیان والخطأ إلی الفعل نسبة العلّة إلی المعلول، لکن عندما نأتی إلی الضرر نلاحظ أنّ النسبة تنقلب؛ لأنّ نسبة الضرر إلی الفعل هی نسبة المعلول إلی العلّة لا نسبة العلّة إلی المعلول، بمعنی أنّ الفعل یترتب علیه الضرر ویکون علّة للضرر، فالضرر هو معلول للفعل، بینما الفعل هو معلول للخطأ والنسیان، فالخطأ والنسیان یکون بمثابة العلّة للفعل، بینما الضرر یکون بمثابة المعلول للفعل، هذا الفرق بینهما هو الذی یبررّ ما قلناه فی محل الکلام، وذلک باعتبار أنّ النسبة إذا کانت هی نسبة العلّة إلی المعلول کما فی الخطأ والنسیان؛ حینئذٍ یصح أن یکون النفی نفیاً للمعلول ــــــ الذی هو الفعل ـــــ لکن بنفی علّته، وهذا شیء متعارف، أن یُنفی المعلول، لکن بلسان نفی علّته، فیُنفی الخطأ والغرض منه هو نفی الفعل، فیرفع النسیان والخطأ فی حدیث الرفع والغرض هو رفع الفعل الصادر فی حال الخطأ والنسیان، باعتبار أنّ هذا الفعل معلول للخطأ ومعلول للنسیان، ولا مشکلة فی أن یُنفی المعلول بلسان نفی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حدیث الرفع</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محل الکلام، فالقضیة معکوسة؛ لأنّ المفروض أنّ الضرر معلول للفعل ولیس الفعل معلول للضرر، ولم یُعهد فی الاستعمالات المتعارفة أن یکون النفی فی الکلام متعلقاً بالمسبب ــــــ الذی هو الضرر فی محل کلامنا ـــــ وقد أرید به نفی سببه، یعنی نفی العلّة، حتی نقول أنّ النفی متوجّه إلی الفعل والغرض منه هو نفی الحکم المترتب علی الفعل، فیصح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غیر معهود، ولو سلّمنا صحة هذا الاستعمال، لکنّه بلا إشکال خلاف الظاهر لا یُصار إلیه إلا بقرینة قطعیة</w:t>
      </w:r>
      <w:r>
        <w:rPr>
          <w:rFonts w:eastAsia="IRNazanin" w:cs="IRNazanin"/>
          <w:color w:val="111111"/>
          <w:sz w:val="28"/>
          <w:szCs w:val="28"/>
          <w:rtl w:val="true"/>
          <w:lang w:bidi="fa-IR"/>
        </w:rPr>
        <w:t xml:space="preserve">.  </w:t>
      </w:r>
      <w:r>
        <w:rPr>
          <w:rStyle w:val="FootnoteAnchor"/>
          <w:rtl w:val="true"/>
        </w:rPr>
        <w:footnoteReference w:id="184"/>
      </w:r>
      <w:bookmarkStart w:id="358" w:name="pg4993_30305"/>
    </w:p>
    <w:p>
      <w:pPr>
        <w:pStyle w:val="Heading2"/>
        <w:numPr>
          <w:ilvl w:val="1"/>
          <w:numId w:val="1"/>
        </w:numPr>
        <w:rPr/>
      </w:pPr>
      <w:bookmarkStart w:id="359" w:name="__RefHeading___Toc400608_774463916"/>
      <w:bookmarkStart w:id="360" w:name="_Toc120"/>
      <w:bookmarkEnd w:id="358"/>
      <w:bookmarkEnd w:id="35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الرفع المتعلّق بالخطأ والنسیان فی حدیث الرفع هناک یمکن أن یکون من قبیل القسم الثالث من اقسام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هو ذکر قبل هذا أنّ هناک أقسام 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والقسم الثالث الذی ذکره 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هی أن تکون الجملة مستعملة فی نفی شیءٍ فی الشریعة الإسلامیة، وهذه مرّة تکون مستعملة فی نفی موضوع من الموضوعات فی الشریعة، فیُستفاد منها نفی الحکم الذی کان ثابتاً فی الشرائع السابقة، ویمثّل له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منها نفی موضوع، لکن یُستفاد منها نفی الحکم الثابت فی الشرائع السابقة الذی هو مشروعیة الرهبانیة، هذا الحکم الثابت للرهبانیة فی الشرائع السابقة الحدیث الشریف یدل علی نفیه فی شریعتنا الذی ینتج نفی مشروعیة الرهبانیة فی شریعتنا، یعنی تحریم 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أخری تکون مستعملة فی نفی الحکم مباشرةً، لا أن تنفی الموضوع فی شریعتنا ویُستفاد منها نفی الحکم الذی کان ثابتنا فی الشریعة السابقة، نفیه فی شریعتنا، وإنّما یکون النفی للحکم مباشرةً، ویُمثّل لذلک بــــ ما جعل علیکم فی الدین من حرج، </w:t>
      </w:r>
      <w:r>
        <w:rPr>
          <w:rStyle w:val="FootnoteAnchor"/>
          <w:rtl w:val="true"/>
        </w:rPr>
        <w:footnoteReference w:id="185"/>
      </w:r>
      <w:r>
        <w:rPr>
          <w:rFonts w:ascii="IRNazanin" w:hAnsi="IRNazanin" w:eastAsia="IRNazanin"/>
          <w:color w:val="111111"/>
          <w:sz w:val="28"/>
          <w:sz w:val="28"/>
          <w:szCs w:val="28"/>
          <w:rtl w:val="true"/>
          <w:lang w:bidi="fa-IR"/>
        </w:rPr>
        <w:t xml:space="preserve">  فالنفی هنا لنفس الحکم الحرجی؛ لأنّ ثبوت الحرج فی الشریعة یعنی وجود أحکام حرجیة، ونفی الحرج فی الشریعة یعنی نفی الأحکام الحرجیة، وما نحن فیه، یعنی رفع الخطأ والنسیان فی حدیث الرفع یمکن أن یکون من هذا القبیل، بأن یکون المنفی هو الحکم الثابت للخطأ والنسیان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یعنی أنه کان ثابتاً فی الشرائع السابقة، لکنه مرفوع من باب الامتنان عن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الخطأ یعنی رفع الحکم الذی کان ثابتاً للخطأ، علی غرار لا رهبانیة فی الإسلام، وعلی غرار هو یقول لا قیاس فی الدین، یعنی نفی الحکم الثابت للقیاس، لکن لیس فی الشرائع السابقة، وإنّما عند عامّة الناس؛ لأنّ القیاس کان جائزاً عند المسلمین،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قیاس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الجواز الثابت للقیاس عند عامّة المسلمین هو منفی، یعنی جواز القیاس منفی والذی یساوق حرمة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أیضاً یکون الغرض من نفی الخطأ والنسیان هو نفی الحکم الذی کان ثابتاً للخطأ والنسیان فی الشرائع السابقة، والحکم الذی کان ثابتاً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لا غرابة فی افتراض الحرمة، وما یترتب علی الحرمة من المؤاخذة علی الحرمة من المؤاخذة علی الخطأ والنسیان؛ لأنّ الخطأ والنسیان لیس دائماً غیر اختیاری، فبإمکان الإنسان التحفظ من أن یقع فی الخطأ، أو یقع فی النسیان، بأن یکون علی ذکر دائم من القضیة، فلا یقع فی الخطأ والنسیان حیث أنه ممکن حُرّم الخطأ والنسیان علی الأمم السابقة، الحدیث یرید أن یرفع الخطأ والنسیان، لکن رفعهما فی شریعتنا من قبیل رفع الرهبانیة فی الإسلام، یعنی یکون الغرض منها هو رفع الحکم الثابت للخطأ والنسیان فی الشرائع السابقة، وهو الحرمة والمؤاخذة، هذا یرتفع فی شریعتنا، حیث فی شریعتنا الخطأ لا حرمة فیه وکذلک النسیان أیضاً لا حرمة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لا وجه لقیاس ما نحن فیه بحدیث الرفع بالنسبة إلی الخطأ والنسیان، وذلک باعتبار فی نفی الضرر لا یمکن أن ندخله فی باب نفی الحکم بلسان نفی الموضوع، وهذا سوف یکون هو الفارق بینهما، حیث أن نفی الخطأ والنسیان یمکن أن ندخله فی باب نفی الحکم بلسان نفی الموضوع، ویکون الغرض منه هو نفی الحرمة الثابتة فی الشرائع السابقة عن الخطأ والنسیان، وهذا لا محذور فیه، بینما إذا اردنا أن نطبّق هذه الفکرة فی نفی الضرر سوف تنقلب المسالة؛ لأن فی نفی الضرر إذا أردنا أن نطبّق الفکرة لازمه أن ننفی حرمة الضرر والإضرار، ونقول أنّ الضرر لیس حراماً والإضرار لیس حراماً، وهذا ممّا لا یلتزم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غیر معقول علی ما ذکر؛ لأنّ الضرر مقتضٍ للحرمة، فکیف یکون نافیاً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الثالث مرجعه إلی أنه لا محذور فی الالتزام بأنّ رفع الخطأ والنسیان فی حدیث الرفع هو من باب نفی الحکم بلسان نفی الموضوع، لکن فی محل الکلام لا یمکن الالتزام بذلک، باعتبار أنه یلزم من ذلک نفی حرمة الضرر والإضرار، وهذا ممّا لا یمکن الالتزام به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للجواب الأول الذی ذکره، والذی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 قامت قرینة قطعیة أجبرتنا أن نقول أنّ المرفوع فی حدیث الرفع هو الحکم الثابت للفعل إذا صدر خطئاً أو نسیاناً، بالرغم من أنّ الحدیث ینفی عنوان الخطأ وعنوان النسیان، لکننا مجبورین علی أن نقول أنّ المقصود هو نفی الحکم الثابت للفعل إذا صدر خطئاً أو صدر عن نسیانٍ؛ لأنّ القرینة القطعیة قامت علی ذلک؛ النفی والرفع توجّه فی الحدیث إلی نفس الخطأ ونفس النسیان، هذا الرفع والنفی تکویناً لا یمکن الالتزام به؛ لأنه کذب وخلاف الوجدان، أمّا تشریعاً، فأیضاً لا یمکن الالتزام به؛ لأنّه یستلزم الخلف المحال؛ لأنّ المفروض أنّ الخطأ موضوع للحکم، یعنی نفی الخطأ تشریعاً یعنی من باب نفی الحکم بلسان نفی الموضوع معناه أنّ الخطأ له حکم، فنلتزم برفع هذا الحکم بلسان نفی الخطأ، وهذا لا یمکن الالتزام به؛ لأنّ المفروض أنّ الخطأ موضوع لذلک الحکم، والموضوع یکون مقتضٍ لثبوت الحکم، فکیف یُعقل أن یکون نافیاً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المحذور الذی یذکره هناک هنا أیضاً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 لا یمکن الالتزام بنفی الخطأ والنسیان تکویناً، ولا یمکن الالتزام بنفی الخطأ والنسیان تشریعاً من باب نفی الحکم بلسان نفی الموضوع، فتقف المسألة هنا، فنضطر مجبورین علی أن نفسّره بأنّ المقصود هو نفی الحکم الثابت للفعل إذا صدر خطئاً أو صدر نسیاناً، فهناک لیس حل إلا أن نفسّره بهذا التفسیر، بینما فی محل الکلام، أی فی باب الضرر،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مجبورین علی تفسیره بهذا التفسیر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یقول نفی الضرر یعنی نفی الحکم الثابت للفعل الضرری فی حال کونه ضرریاً، نحن غیر مجبورین علی الالتزام بهذا لإمکان أن نلتزم فی المقام بتعلّق النفی بنفس الضرر فی مقام التشریع، فیکون مفاده نفی جعل الحکم الضرری کما یقول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نفی الحکم الثابت للموضوع إذا کان ضرریاً، کلا؛ بل نستفید أنّ الحکم الذی یترتب علیه الضرر منفیٌ فی الشریعة</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یُعترض علی هذا الجواب بأنّه ما هو الفرق بین حدیث الرفع وبین حدیث نفی الضرر؛ لأنّ القرینة القطعیة التی ادعاها فی حدیث الرفع بنفسها موجودة فی محل الکلام، فکما قال فی حدیث الرفع أیضاً نقول فی حدیث نفی الضرر بأنّ النفی متوجّه إلی الضرر وهذا لا یمکن الالتزام به تکویناً؛ للزوم الکذب؛ لوقوع الضرر والضرار خارجاً بالوجدان، فالنفی التکوینی غیر معقول، والنفی التشریعی أیضاً غیر معقول، علی غرار النفی التشریعی فی حدیث الرفع وهو أن نقول أنّ الحدیث ینفی الحکم الثابت للضرر بلسان نفی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کما قلنا هناک أنّه غیر معقول هنا أیضاً نقول أنه غیر معقول؛ لأنّ الحکم الثابت للضرر هو الحرمة، فإذا کان الضرر کعنوانٍ هو یقتضی الحرمة، فکیف یُعقل أن یکون نافیاً لها ؟ لذا لا یکون معقولاً؛ حینئذٍ نقول کما أننا هناک أجُبرنا علی أن نوجّه القضیة إلی الفعل الخارجی ونقول أنّ المقصود هو نفی الحکم الثابت للفعل إذا صدر خطئاً وإذا صدر عن نسیانٍ، هنا أیضاً نقول أنّ النفی متوجّه إلی الحکم الثابت للفعل إذا کان ضرریاً، فیصح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قال أنّ هناک فرقاً بینهما، 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بالإمکان أن نحافظ علی نفی الضرر نفسه، ونقول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الضرر، وهذا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بخلاف المقام إذ یمکن فیه تعلق النفی بنفس الضرر فی مقام التشریع ، لیکون مفاده نفی جعل الحکم الضرری</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أنّه کیف یکون نفی الضرر تشریعاً یُستفاد منه نفی جعل الحکم الضرری ؟ هذا لأول وهلةٍ لا یمکن تصدیقه، ولا یمکن قبوله من دون تطعیمه ببعض الأمور، معنی نفی الضرر تشریعاً هو أنّ الضرر لم یقع موضوعاً لحکم شرعیٍ فی عالم التشریع، وهذا یرجع إلی نفی الحرمة عن الضرر، نفی الضرر تشریعاً یعنی أنّ الضرر لم یقع موضوعاً لحکمٍ ولیس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یمکن الالتزام به للمحذورین السابقین، فما معنی أن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نلتزم بنفی نفس الضرر تشریعاً لینتج نفی الحکم الضرری ؟ لا ینتج نفی الحکم الضرری، لا ینتج نفی وجوب الوضوء عندما یکون الحکم ضرریاً، وإنّما نفی الضرر تشریعاً یعنی نفی وقوع الضرر موضوعاً فی عالم التشریع، فالضرر لیس موضوعاً للحرمة الذی یرجع إلی نفی الحرمة عن الضرر، وقعنا فی نفس المحذور، وهذا لا ینتج ما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الضرر تشریعاً من قبیل نفی الرهبانیة تشریعاً، یعنی أنّ الرهبانیة لم تقع موضوعاً للجواز، وهذا معنی نفی الضرر تشریعاً، وهذا لا یحل المشکلة، ولا ینتج نفی الأحکام الضرریة، نفی الأحکام الضرریة یعنی نفی الوجوب عن الوضوء إذا کان ضرریاً، ونفی الوجوب عن القیام إذا کان ضرریاً، وکذلک نفی اللّزوم عن المعاملة الغبنیة إذا کانت ضرریة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هذا ینتج نفی الأحکام المترتبة علی نفس الضرر</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أردنا أن نکمل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مقصوده لیس هو هذا، وإنّما مقصوده هو 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حدیث نفی الضرر لسنا مجبرین علی أن نفسّره بما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نفی الحاکم الثابت للفعل إذا کان ضرریاً؛ لأنّه بإمکاننا أن نبقی النی متوجّهاً إلی نفس الضرر تشریعاً، لکن نضم له 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نستعین بما قاله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أنّ المراد بالضرر هو الحکم بعلاقة السببیة والمسببیة التولیدیة بینهما؛ لأنّ الحکم سببٌ تولیدی للضرر، المیرزا قال سابقاً بأنّه حینئذٍ یکون مصداقاً حقیقیاً عرفی للضرر، فیصح إطلاق الضرر علی الحکم المسبب له،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حکم یسبب الضرر، فنستفید منه نفی الأحکام الضرریة، أو نستعین بالتقریب الرابع للاحتمال الثالث المتقدّم والذی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بنفی الضرر الحکم، وإنّما یُراد به الضرر نفسه، لکن الإخبار عن نفی الضرر یُراد به الإخبار عن نفی سببه، المقصود الأصلی من الإخبار عن نفی الضرر هو الإخبار عن نفی سببه الذی هو الحکم الشرعی، وهذه قضیة متعارفة ومستعملة، هو یخبر عن نفی المسبب وغرضه الأصلی هو الإخبار عن نفس السبب، فلا ضرر یعنی لا حکم یوجب الضرر، فیثبت الاحتمال الثالث، من دون أن نستعین بأحد الأمرین المتقدمین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وجیهاً فی محل الکلام، بمعنی أنّ الکلام الذی قلناه فی حدیث نفی الضرر لا یجری فی حدیث الرفع، لا نستطیع أن نقول فی حدیث الرفع بما قاله المیرزا فی حدیث نفی الضرر، أو بالتقریب الرابع، کلٌ منهما لا یجری فی حدیث الرفع؛ لأنّه لا توجد علاقة سببیة ومسببیة بین الحکم وبین الخطأ، وبین الحکم وبین النسیان، هذه العلاقة موجودة بین الحکم والضرر، فإنّ الحکم سبب تولیدی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وعلاقة السببیة والمسببیة صححّت ما قاله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الضرر علی الحکم، فنفی الضرر یعنی نفی الحکم ویثبت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بالتقریب الرابع؛ لأنّ التقریب الرابع أیضاً یتوقف علی وجود علاقة السببیة والمسببیة؛ لأنّه إخبارٌ عن نفی المسبب والمقصود الأصلی هو الإخبار عن نفی سببه،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علاقة السببیة والمسببیة حتی یصح هذا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حدیث نفی الضرر یصح لأنّ هذه العلاقة موجودة، أمّا فی حدیث الرفع، فلا یصح؛ لأنّ الحکم لیس سبباً للخطأ ولا سبباً للنسیان، فلا یصح إطلاق الخطأ علی الحکم حتی نقول عندما ینفی الخطأ هو ینفی الحکم، کما أنه لا یکون الإخبار عن نفی الخطأ إخباراً عن نفی سببه، یعنی الحکم؛ لسببٍ بسیط وهو أنّ الحکم لیس سبباً للخطأ ولیس سبباً للنسیان، فیتوجّه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أنّ المحافظة علی ظهور حدیث نفی الضرر فی نفی نفس الضرر یمکن الالتزام به فی حدیث نفی الضرر، ویُستفاد منه الاحتمال الثالث، یعنی نفی الأحکام الضرریة بأحد التقریبین المتقدّمین، أمّا هذا المعنی، فلا یجری فی حدیث الرفع لعدم وجود علاقة سببیة ومسببیة بین الحکم وبین الخطأ والنسیان</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الجواب الثانی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کان حدیثنا عن الحکم مع الضرر، الحکم مع الخطأ والنسیان، أمّا هنا فنتکلم عن العلاقة بین الضرر والفعل، وبین الخطأ والنسیان وبین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علاقة بین الضرر والفعل تصحح أن یکون المراد من نفی الضرر هو نفی الفعل الذی یکون ضرریاً، ویکون المراد من نفی الخطأ یعنی نفی الفعل الذی یصدر عن خطأ، أو عن نسیانٍ، فالسید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الاعتراض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فرقٌ بینهما، فی باب الضرر واضح أنّ العلاقة تکون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هو سبب الضرر، فالضرر مسبب عن الفعل، فالفعل علّة والضرر معلول، وهذه العلاقة تنعکس بالنسبة للخطأ أو النسیان بالنسبة إلی الفعل؛ لأنّ الخطأ هو السبب فی الفعل الخطأی، والنسیان هو سبب الفعل الذی یصدر عن نسیانٍ، کأنّه هو العلّة، فالخطأ والنسیان صارا سبباً للفعل، بینما الضرر مسببٌ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الفرق بینهما یترتب علیه أثر، وهذا الأثر هو أنّ الضرر حیث أنّه مسبب، معهود فی الاستعمالات أن یخبر عن نفی المسبب الذی هو الضرر فی محل کلامنا ویرید نفی سببه، لکنّ سببه لیس الحکم الشرعی کما کنّا نتکلّم فیه، وإنّما سببه هو الفعل، هو توضأ فتضرر، فکأنّه فی النفی یُراد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للفعل الذی یکون ضرریاً، ومعناه کما فسره هو أنّ هذا الفعل بحکم العدم، فلا یترتب علیه حکمه، والنتیجة هی نفی الحکم الثابت للفعل إذا کان ضرریاً، وجوب ثابت للوضوء بقطع النظر عن مسألة الضرر، الحدیث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المسبب، ویُراد بنفی المسبب نفی سببه، یعنی نفی الفعل الذی یسبب الضرر، یعنی الوضوء، والشارع عندما ینفی الوضوء کأنّه یقول للمکلّف أنّ هذا بحکم العدم، یعنی لا یترتب علیه حکمه، بمعنی نفی الوجوب، فبالتالی توصّلنا إلی نفی حکم الفعل الذی یکون ضرریاً، وهو الاحتمال الثالث</w:t>
      </w:r>
      <w:r>
        <w:rPr>
          <w:rFonts w:eastAsia="IRNazanin" w:cs="IRNazanin"/>
          <w:color w:val="111111"/>
          <w:sz w:val="28"/>
          <w:szCs w:val="28"/>
          <w:rtl w:val="true"/>
          <w:lang w:bidi="fa-IR"/>
        </w:rPr>
        <w:t>.</w:t>
      </w:r>
      <w:bookmarkStart w:id="361" w:name="pg4993_30311"/>
    </w:p>
    <w:p>
      <w:pPr>
        <w:pStyle w:val="Heading2"/>
        <w:numPr>
          <w:ilvl w:val="1"/>
          <w:numId w:val="1"/>
        </w:numPr>
        <w:rPr/>
      </w:pPr>
      <w:bookmarkStart w:id="362" w:name="__RefHeading___Toc400610_774463916"/>
      <w:bookmarkStart w:id="363" w:name="_Toc121"/>
      <w:bookmarkEnd w:id="361"/>
      <w:bookmarkEnd w:id="36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الاعتراض السابق، وقلنا أنّ الجواب الثانی کان مبنیاً علی وجود فرقٍ بین نسبة الفعل إلی الضرر، وبین نسبة الحرج إلی الخطأ والنسیان، یقول أنّ الخطأ والنسیان سبب للفعل الصادر خطئاً والفعل الصادر عن نسیان، فالفعل یکون معلولاً للخطأ ومعلولاً للنسیان، بینما فی باب الضرر یکون الأمر بالعکس؛ لأنّ الفعل هو الذی یسبب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نفی السبب وإرادة نفی المسبب هو شیء متعارف، بینما العکس وهو إطلاق نفی المسبب وإرادة نفی السبب غیر متعارف، ثمّ یطبق هذه الفکرة علی حدیث الرفع وعلی حدیث نفی الضرر، فی حدیث الرفع بالنسبة إلی فقرة النسیان والخطأ، یقول لا مشکلة هناک فی أن یُراد بالمنفی هو الفعل؛ لعدم وجود مشکلة فی ذلک؛ لأنّ الخطأ سبب للفعل، والنسیان سبب للفعل، فیُنفی السبب ویُراد منه نفی الفعل المسبب، فبالنتیجة المنفی فی رُفع الخطأ والنسیان یعنی الفعل الذی یقع عن خطأ وعن نسیان، إذا کان هذا هو المنفی، فما معنی نفی الفعل شرعاً ؟ معناه عدم ترتب حکم علیه، معنی أنّ هذا الفعل منفی شرعاً وأنّه بحکم العدم شرعاً معناه أنّ الحکم لا یترتب علیه، فبالتالی وصلنا فی حدیث الرفع إلی أنّ المنفی فی الخطأ والنسیان هو الفعل الصادر عن خطأ، أو الفعل الصادر عن نسیانٍ، ومعنی نفی الفعل هو نفی حکمه، فیصح أن نقول هناک المنفی هو الحکم، لکن بلسان نفی موضوعه، هذا یصح فی حدیث الرفع؛ فحینئذٍ لا فرق فی حدیث الرفع بین أن یقول رُفع ما اضطروا إلیه أو یقول رُفع الخطأ، رُفع ما استکرهوا علیه، أو رُفع النسیان، فی کلٍ منهما المرفوع هو الحکم المترتب علی الفعل الصادر خطئاً، أو الصادر عن إکراهٍ، أو الصادر عن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سائر الفقرات الأخری، بینما هذا غیر ممکن فی حدیث نفی الضرر؛ لأنّ الضرر معلول للفعل، والفعل هو الذی یکون سبباً للضرر، ولیس من المعهود فی الاستعمالات العرفیة نفی المسبب وإرادة نفی سببه حتی نقول أنّه هنا نفی الضرر ومقصوده نفی سبب الضرر الذی هو الفعل، لو کان معهوداً لا مشکلة فیه، فنقول نفی الضرر ومقصوده نفی سببه الذی هو الفعل، ونفی السبب هو نفی لحکمه، فیثبت نفس الکلام، لکن یقول أنّ هذا غیر معهود، وإذا کان معهوداً، فأیضاً یحتاج إلی قرینة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هذا الجواب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المقامین، یعنی بین أن یکون الفعل معلولاً للخطأ والنسیان وبین أن یکون معلولاً للضرر، بین المقامین لا یوجد فرق فی أنّ کلاً منهما بحاجة إلی قرینة، وکلٌ منهما خلاف الظاهر، فعندما یقول رُفع الخطأ یعنی رُفع الخطأ، ورفع النسیان یعنی رُفع النسیان، فی حدیث نفی الضرر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المنفی هو الضرر، نحن نقول هناک أنّ المنفی لیس هو النسیان، وإنّما هو الفعل الصدر عن نسیان، أو الفعل الصادر عن الخطأ، هذا خلاف الظاهر، هنا فی محل الکلام نقول أنّ المنفی لیس هو الضرر، وإنّما هو الفعل الذی یکون فیه ضرر، هذا أیضاً خلاف الظاهر، کلٌ منهما خلاف الظاهر ویحتاج إلی قرینة؛ لأنّ نفی السبب وإرادة نفی المسبب کما طبّقه علی حدیث الرفع، نفی الخطأ ونفی النسیان وإرادة نفی الفعل هذا کنفی المسبب الذی هو نفی الضرر فی محل کلامنا وإرادة نفی السبب الذی هو الفعل؛ لأنه بحاجة إلی قرینة، ولکونه خلاف الظهور الأولی للرفع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الدعوی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 أنّ الأول معهود والثانی غیر معهود فی الاستعمالات العرفیة هی دعوی غیر تامّة؛ لأنّ هذه الاستعمالات هی أساساً غیر معهودة فی الاستعمالات العرفیة، نفی السبب وإرادة نفی المسبب، أو نفی المسبب وإرادة نفی السبب، فلا نستطیع أن نقول هذا معهود وهذا غیر معهود، هی کلّها أمور لیست معهودة وکلّها تحتاج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فی الجواب الثانی أنّ الاحتمال الثالث الذی اختاره هو فی تفسیر حدیث نفی الضرر ووافق فیه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الثالث الذی اختاره هو یبتنی علی ما نفاه واعتبره غیر معهودٍ الذی هو نفی المسبب وإرادة نفی السبب، هو قال أنّ نفی السبب وإرادة نفی المسبب معهود وطبّقه علی الخطأ والنسیان، لکن نفی المسبب وإرادة نفی السبب، قال أنّه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الذی یبتنی علیه ذهابه إلی الاحتمال الثالث؛ لأنّه فی الاحتمال الثالث ببعض تقریباته علی الأقل، هو یبتنی علی هذه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الرابع کان یقول أنّ الحدیث الشریف ینفی الضرر، والمراد بالضرر الضرر نفسه ولیس المراد به الحکم، فما یُنفی بالحدیث الشریف هو الضرر، لکن الغرض والمقصود الأصلی من الإخبار عن نفی الضرر هو الإخبار عن نفی سببه وهو الحکم الشرعی؛ ولذا قالوا أنّ مفاد الحدیث هو نفی الأحکام الشرعیة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نفی المسبَب والمقصود الأصلی هو نفی السبب، هذا لیس من باب نفی السبب والمقصود هو نفی المسبب الذی قال عنه أنه أمر معهود، هذا بالعکس، هذا ینبغی أن یکون أمراً غیر معهود، بینما هذا الکلام هو مبتنٍ علیه، یعنی الاحتمال الثالث هو مبنی فی بعض تقریباته علی الأقل علی فکرة نفی المسبَب وإرادة نفی سببه الذی هو عبارة عن الحکم الشرعی</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ما نرید أن نقوله هو أنه فی هذا الجواب الثانی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واضح وهو أن یدفع الإشکال الذی وجهه علی نفسه الذی هو أنکم لماذا تفرّقون بین نفی الضرر وبین رفع الخطأ والنسیان فی حدیث الرفع ؟ هناک قلتم أنّ المرفوع هو حکم الفعل الذی یقع عن خطأٍ، أو حکم الفعل الذی یقع عن نسیان، هنا فی المقام أیضاً قولوا ذلک، أنّ نفی الضرر معناه هو نفی الحکم عن الفعل الضرری کوجوب الوضوء ووجوب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هنا لا یصح أن نقول أنّ هذا من باب نفی الحکم بنفی موضوعه، لکن هناک قلتم من باب نفی الحکم بنفی موضوعه، فجاوب عنه بهذا الجواب الثانی الذی هو أنّ العلاقة هناک هی أنّ الخطأ والنسیان سبب للضرر، ولا مشکلة فی نفی السبب وإرادة نفی المسبَب؛ لأنّه معهود، بینما فی محل کلامنا الضرر مسبّبٌ عن الفعل ولا معنی لنفی المسبَب وإرادة نفی السبب؛ لأنه غیر معهود، هذا هو غرضه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یُفهم من کلامه هذا أنه توجیه لما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الرابع، یُفهم منه أنّ هناک وجه یمکن أن یُذکر لهذا الاحتمال الرابع الذی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لأننا قلنا بقطع النظر عن هذا التوجیه، لأول وهلة ما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موضع حیرة؛ لأننا قلنا بورود الاعتراض السابق علیه، المنفی هو الضرر، أنت تطبّق فکرة أنّ هذا من باب نفی الحکم بلسان نفی موضوعه، لکن هذا ینتج نفی حرمة الضرر والإضرار، وهذا غیر مقصود وغیر معقول علی ما تقدّم، لکن یمکن 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هو أنّ نفی الضرر فی حدیث نفی الضرر یُراد به نفی الفعل الضرری، باعتبار أنّ الضرر مسبَب عن الفعل، فهناک علاقة سببیة ومسببیة بین الفعل الضرری وبین الضرر، أنّ هذا الفعل یسبب الضرر، فصار الضرر مسبَباً والفعل سبباً، هنا نقول هو نفی المسبَب ومقصوده هو نفی سببه الذی هو الفعل، ومعنی اعتبار الفعل بحکم العدم شرعاً هو نفی حکمه، وبذلک یصل إلی مقصوده وهو الاحتمال الرابع والذی هو أنّ مفاد قاعدة لا ضرر هو نفی الأحکام المترتبة علی الأفعال الضرریة، ولیس نفی الأحکام الضرریة التی تستلزم الضرر، وإنّما نفی الحکم المترتب علی الفعل الضرری، فیصل إلی مقصوده؛ لأنّ نفی الضرر یُراد به نفی الفعل من باب نفی المسبب الذی هو الضرر وإرادة نفی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یثبت به الاحتمال الرابع</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کلام أصحاب الاحتمال الثالث وأصحاب الاحتمال الرابع أنّ الضرر له سببان ـــــ بقطع النظر عن کونهما طولیان أو فی عرضٍ واحد ـــــ السبب الأول للضرر هو الحکم الشرعی، وهذا الذی ثبته فی الاحتمال الثالث، السبب الثانی للضرر هو الفعل الضرری کالوضوء فی حالات خاصّة یکون سبباً للضرر؛ حینئذٍ کأنّ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أصحاب القول الثالث، إذا صحّ أن یُراد بنفی الضرر نفی الحکم الشرعی ـــــ کما یقولون ـــــ المسبِب للضرر،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لنا أیضاً أن نقول أنّ المراد بحدیث نفی الضرر هو نفی الفعل الضرری المسبِب للضرر؛ لأنّ کلاً منهما سببٌ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لیس عنواناً للفعل ولیس بینهما أی نحوٍ من أنحاء الاتحاد، مفهومان مختلفان ولا علاقة للضرر بالوضوء، فلا یصح حینئذٍ أن یُجعل الضرر مرآة للفعل، فلا یصح أن یُراد من نفی الضرر نفی الفعل؛ لأنّ الضرر لیس عنواناً للفعل ولیس هو مرآة للفعل، وإنّما هما مفهومان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یرِد علیکم؛ إذ أنّ الضرر والحکم الشرعی أیضاً هما مفهومان متباینان، ولیس بینهما أی نوعٍ من الاتحاد، العلاقة هی علاقة السببیة والمسببَیة ولیس علاقة العنوان بالمعنون، وهذه العلاقة کما هی موجودة بین الحکم الشرعی والضرر هی أیضاً موجودة بین الفعل الضرری وبین الضرر، فی کلٍ منهما العلاقة محفوظة، کما أنّ الضرر لیس عنواناً للفعل کذلک الضرر لیس عنواناً للحکم الشرعی،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نجعل الضرر عنواناً للحکم الشرعی حتی یُشکل علینا بأنّ الضرر کما هو لیس عنواناً للفعل أیضاً هو لیس عنواناً للحکم الشرعی، لکن نلتزم بالاحتمال الثالث بالتقریب الرابع ونقول أنّ المراد بالضرر فی الحدیث هو الضرر نفسه، لا ضرر یعنی لا ضرر، ولا نقول بأنّ المراد بالضرر هو الحکم الشرعی حتی تقول أنه لیس عنواناً للحکم الشرعی ولا مرآة له، وإنما نقول أنّ المراد بنفی الضرر هو نفی الضرر، لکن نقول أنّ المراد الأصلی بنفی الضرر والإخبار عن نفی الضرر هو الإخبار عن نفی سببه الذی هو الحکم الشرعی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قالوا ذلک؛ حینئذٍ بإمکان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نفس الکلام نطبّقه علی ما نقوله، أیضاً نقول بأنّ نفی الضرر یُراد به نفی الضرر نفسه ویکون المقصود بالإخبار عن نفی الضرر هو الإخبار عن نفی سببه الذی هو الفعل الضرری ولیس الحکم الشرعی، لیکن الإخبار عن نفی الضرر إخباراً عن نفی الفعل الضرری الذی ینتج نفی الحکم؛ لأنّ معنی نفی الفعل شرعاً یعنی نفی حکمه، فأیضاً بإمکاننا أن نقول یُراد من نفی الضرر لیس من باب استعمال الضرر فی الفعل، وإنما المقصود الأصلی من نفی الضرر هو نفی سببه، لکن سببه لیس هو الحکم الشرعی کما تقولون، وإنما سببه هو الفعل الضرری، فینتفی الفعل الضرری، ومعنی نفیه هو نفی الحکم الشرعی، فما هو الفرق حینئذٍ ؟</w:t>
      </w:r>
    </w:p>
    <w:p>
      <w:pPr>
        <w:pStyle w:val="BookText"/>
        <w:rPr/>
      </w:pPr>
      <w:r>
        <w:rPr>
          <w:rFonts w:ascii="IRNazanin" w:hAnsi="IRNazanin" w:eastAsia="IRNazanin"/>
          <w:color w:val="111111"/>
          <w:sz w:val="28"/>
          <w:sz w:val="28"/>
          <w:szCs w:val="28"/>
          <w:rtl w:val="true"/>
          <w:lang w:bidi="fa-IR"/>
        </w:rPr>
        <w:t>بل بإمکان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علی هذا ویقول أنّ علاقة السببیة بین الفعل وبین الضرر أوضح منها بین الحکم الشرعی وبین الضرر، باعتبار أنّ الحکم الشرعی إنما یکون سبباً للضرر بتوسط الفعل الضرری، وإلا من دون توسط الفعل الضرری لا ضرر حینئذٍ، من دون أن یتوضأ فی البرد القارس لا یکون هناک ضرر، حتی لو کان هناک حکم شرعی یقول یجب علیک الوضوء، هذا لا یوقعه 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یکون سبباً للضرر بتوسط الفعل الضرری، ومن هنا تکون العلاقة بین الفعل الضرری وبین الضرر أوضح من العلاقة بین الحکم الشرعی وبین الضرر، هذه الأوضحیة فی العلاقة فی السببیة قد تکون لصالح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هذه العنایة التی تبذل فی المقام من باب أولی أن تبذل وتلاحظ بین الفعل الضرری وبین الضرر، فیقال أنّ المقصود بنفی الضرر هو نفی سبب الضرر الذی هو الفعل الضرری، الذی یسبب الضرر مباشرة هو الفعل الضرری ولیس الحکم الشرعی حتی علی التقریب الثالث الذی ذکره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علاقة الفعل بالضرر أقوی من علاقة الحکم الشرعی بالضرر، الحکم الشرعی ورد فیه الإشکال السابق علی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لیس سبباً تولیدیاً للضرر؛ لأنّه تتوسطه الإرادة والاختیار،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سبباً تولیدیاً، فلا یصح حینئذٍ أن یطلق الضرر علی الحکم ، کان هذا الإشکال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یخف فیما إذا لاحظنا الفعل مع الضرر، حتی التقریب الثالث المتقدّم یکون أوضح إذا لاحظناه بالنسبة إلی الفعل والضرر منه ما إذا لاحظناه بالنسبة إلی الحکم الشرعی والضرر</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لا مرجّح للاحتمال الثالث علی الاحتمال الرابع الذی یقول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حتی نرجح الاحتمال الثالث لابدّ أن نفتش عن وجهٍ معقول للأرجحیة هو الذی یوجب ترجیح تفسیر الحدیث الشریف بنفی الأحکام الضرریة کما یقول أصحاب الاحتمال الثالث نرجّحه علی الاحتمال الرابع الذی یقول بأنّ الحدیث الشریف ینفی الحکم الثابت للفعل الضرری فی حال کونه مضراً</w:t>
      </w:r>
      <w:r>
        <w:rPr>
          <w:rFonts w:eastAsia="IRNazanin" w:cs="IRNazanin"/>
          <w:color w:val="111111"/>
          <w:sz w:val="28"/>
          <w:szCs w:val="28"/>
          <w:rtl w:val="true"/>
          <w:lang w:bidi="fa-IR"/>
        </w:rPr>
        <w:t>.</w:t>
      </w:r>
      <w:bookmarkStart w:id="364" w:name="pg4993_30317"/>
    </w:p>
    <w:p>
      <w:pPr>
        <w:pStyle w:val="Heading2"/>
        <w:numPr>
          <w:ilvl w:val="1"/>
          <w:numId w:val="1"/>
        </w:numPr>
        <w:rPr/>
      </w:pPr>
      <w:bookmarkStart w:id="365" w:name="__RefHeading___Toc400612_774463916"/>
      <w:bookmarkStart w:id="366" w:name="_Toc122"/>
      <w:bookmarkEnd w:id="364"/>
      <w:bookmarkEnd w:id="36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قد تُذکر بعض الوجوه لاستبعاد الاحتمال الرابع، وبالتالی تکون هذه الوجوه أیضاً مؤیدة للاحتمال الثالث فی قِبال الاحتمال الرابع، ومن جملة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الاحتمال الرابع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یُفسّر الحدیث الشریف أنّ مفاده هو نفی الحکم بنفی الموضوع، وغرضه من ذلک کما قلنا مراراً هو تطبیق ذلک علی الأحکام المترتبة علی الموضوعات الضرریة، فالحکم المترتب علی الموضوع الضرری یکون منفیاً بهذا الحدیث؛ لأنّ مفاد هذا الحدیث هو نفی الحکم بلسان نفی الموضوع من قبیل وجوب الوضوء ووجوب القیام ولزوم المعاملة الغبنیة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یریده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یُستشکل فی هذا الأمر، باعتبار أنّ نفی الحکم بلسان نفی الموضوع فی الحقیقة إنّما یصح بنکتة، وهذه النکتة لابدّ من ملاحظتها، وهی نکتة اعتبار أنّ الحکم من لوازم الموضوع، یعنی أنه یدور مدار الموضوع وجوداً وعدماً، فوجود الموضوع یکون موجباً لثبوت الحکم له، وانتفاء الموضوع بطبیعة الحال یکون موجباً لانتفاء الحکم عنه، فالحکم باعتبار أنه من لوازم الموضوع صحّ أن یُنفی الحکم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یُنفی اللازم بلسان نفی الملزوم؛ لأنّ الحکم من لوازم الموضوع التی لا تنفک عنه، بطبیعة الحال إذا کان الحکم من لوازم الموضوع التی لا تنفک عنه، فإذا انتفی الموضوع لابدّ أن ینتفی الحکم، طبیعة العلاقة بین الحکم والموضوع هی التی صححّت نفی الحکم بلسان نفی موضوعه؛ لأنّ الحکم کما قلنا یدور مدار الموضوع وجوداً وعدماً، فإذا انعدم الموضوع ینعدم الحکم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صحیح، لکن تطبیقه علی مسألة وجوب الوضوء فیه مشکلة؛ وذلک لأنّ هذا التعبیر وبالنکتة التی أشرنا إلیها یصحح نفی الحکم بنفی موضوعه، وموضوع الحکم هو الموضوع الذی یدور الحکم مداره وجوداً وعدماً الذی لا ینفک عنه، فی هذه الحالة یصح نفی الحکم بنفی موضوعه ویکون أمراً مقبولاً، لکن هذا لا یصحح نفی الحکم بنفی متعلّقه؛ لوضوح أنّ الحکم لیس من لوازم المتعلّق، وهناک فرقٌ بین موضوع الحکم وبین متعلّق الحکم، موضوع الحکم هو الذی یدور الحکم مداره وجوداً وعدماً، وعلی هذا الاساس یصح نفی الحکم بنفی موضوعه، لکن المتعلّق لیس هکذا، الحکم لا یدور مدار المتعلّق؛ بل الحکم یدعو المکلّف ویحرّکه نحو الإتیان بمتعلّقه، هو فی مرتبة متقدمة علی المتعلق، الحکم ثابت حتی مع افتراض عدم وجود المتعلق؛ لأنّ الحکم یدعو المکلّف ویحرّکه نحو الإتیان بالمتعلّق، فلا معنی لأن نقول أنّ الحکم لوازم المتعلق بمعنی أنه یدور مداره وجوداً وعدماً، الحکم لیس هکذا بالنسبة للمتعلّق، الحکم ثابت حتی علی تقدیر عدم وجود المتعلّق، ومن هنا لا یصح أن یکون انتفاء المتعلّق موجباً لانتفاء الحکم، فلا یصح نفی الحکم بنفی متعلقه؛ لأنّ النکتة التی أشرنا إلیها غیر موجودة، ما معنی أنک تنفی الحکم بنفی المتعلّق والحال أنّ الحکم لیس من لوازم المتعلّق، ولا ینتفی بانتفاء المتعلّق،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الاستعمال لا یکون صحیحاً، هذا لا یصحح نفی الحکم بنفی متعلقه، ومن هنا یختلف الموضوع عن المتعلّق، فالفکرة التی طرحها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فی نفی الحکم بنفی موضوعه، لکن هذا بالنسبة إلی المتعلق غیر صحیح،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نقول أننا ننفی الحکم بلسان نفی متعلقه؛ وحینئذٍ نأتی إلی التطبیق الذی یرید صاحب الکفایة أن یطبّق ما فهمه من الحدیث الشریف فیه، یرید أن ینفی وجوب الوضوء عندما یکون ضرریاً بلسان نفی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قلنا أنّه غیر صحیح؛ لأنّ الوضوء لیس موضوعاً للوجوب، هو متعلّق للوجوب، الوجوب یدعو المکلّف للإتیان به، ویُفرض وجوبه قبل تحقق الوضوء؛ لأنّه هو یدعوه للإتیان به ویحرکه نحوه، فعدم الوضوء لا یعنی عدم الوجوب، انتفاء الوضوء لا یعنی انتفاء الوجوب،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ننفی وجوب الوضوء بلسان نفی الوضوء؛ لأنّ النکتة التی تصحح هذا الاستعمال لیست موجودة بالنسبة إلی المتعلق، وإنّما هی موجودة بالنسبة للموضوع، الموضوع من قبیل الاستطاعة بالنسبة إلی وجوب الحج، الحکم یدور مدار الموضوع وجوداً وعدماً، إذا وجدت الاستطاعة وجب الحج، وإذا لم توجد الاستطاعة لا یجب الحج، هذا یمکن أن یُنفی الحکم بلسان نفی الموضوع،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 یدور الحکم مداره، الفساد والحرمة موضوعها المعاملة الربویة، إذا وجدت المعاملة الرویة وُجد الفساد والحرمة، وإذا انتفت المعاملة الربویة ینتفی الفساد والحرمة؛ لأنّ الفساد من لوازم المعاملة الربویة یدور مدارها وجوداً وعدماً، هنا معقول جداً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نفی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یصح، لکن بالنسبة إلی وجوب الوضوء لا یصح؛ لأنّ الوضوء متعلّق للحکم والحکم لیس من لوازم متعلقه؛ فلذا لا یصح أن یقال أننا ننفی الحکم بلسان نفی المتعلّق، وهذا هو الشیء الذی یرید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یطبّق مفاد الحدیث علیه، ویرید أن ینتهی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الثابتة للموضوعات الضرریة ینتفی بحدیث نفی الضرر، وحدیث نفی الضرر ینفیها بلسان نفی موضوعاتها، لکن هذا لیس موضوعاً بالمعنی الاصطلاحی، وإنّما هو متعلّق الحکم، وموضوع الحکم شیء آخر، موضوع الحکم هو الذی یکون الحکم من لوازمه ولا ینفک عنه، ویدور مداره وجوداً وعدماً، ویؤخذ وجوده مفروض الوجود،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استطعت یجب علیک الحج، فیدور الحکم مداره وجوداً وعدماً، لکن لا یقول إذا توضأت یجب علیک الوضوء؛ لأنّ الوجوب هو یدعو المکلّف للإتیان بالوضوء خارجاً، فلا یکون انتفاء الوضوء دلیلاً أو علامةً علی انتفاء الحکم حتی یصح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یُنفی الحکم بلسان نفی متعلقه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إنّما یصح إذا کان المقصود هو نفی الحکم بنفی متعلقه فی عالم الوجود الخارجی؛ لأنّ الحکم یثبت بالرغم من عدم وجود متعلقه خارجاً؛ لأنه یدعو المکلف للإتیان بمتعلقه فی الخارج، فلا یصح أن نقول عدم المتعلق فی الخارج یعنی عدم الحکم، ننفی الحکم بلسان نفی متعلقه فی الخارج، یعنی أنّ نفی المتعلّق فی الخارج لا یعنی ولا یشیر إلی نفی الحکم، فلا یصح نفی الحکم بلسان نفی متعلقه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اُرید بذلک نفی الحکم بنفی متعلّقه فی عالم التشریع، ولیس نفی الحکم بنفی متعلقه فی الوجود الخارجی، نفی المتعلق فی عالم التشریع یکون مؤشراً علی نفی حکمه، إذا قلنا بذلک حینئذٍ لا یرد الإشکال، وذلک لأنه فی هذه الحالة نفی الوضوء الضرری ـــــ مثلاً ـــــ فی عالم التشریع ولیس فی الخارج، معناه فی الحقیقة هو عدم جعل الوجوب له، نفی الوضوء الضرری فی عالم التشریع یعنی أنّ الشارع لم یجعل له الوجوب، هنا یمکن نفی الوجوب بنفی متعلقه، لکن فی عالم التشریع لا فی عالم الوجود الخارجی، وفی هذه الحالة یصح نفی الحکم بنفی متعلقه کما یصح نفی الحکم بنفی موضوعه، کلٌ منهما یکون صحیحاً؛ لأننا إذا نظرنا إلی عالم التشریع؛ حینئذٍ کلٌ منهما یکون مؤشراً علی انتفاء الحکم، سواء کان هو موضوعاً للحکم أو کان متعلقاً للحکم، کما أن نفی الموضوع فی عالم التشریع یعنی نفی الحکم المترتب علیه، کذلک نفی المتعلق فی عالم التشریع یعنی عدم کونه واجباً، نفی الوضوء الضرری فی عالم التشریع یعنی عدم کونه واجباً، یعنی عدم جعل الوجوب 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نفی الحکم بلحاظ عالم التشریع بنفی متعلقه، کما هو الحال بالنسبة إلی الموضوع</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الدعوی مبنیة علی النکتة التی أشرنا إلیها، نکتة أنّ الحکم یعتبر من لوازم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تنفک عنه وتدور مداره وجوداً وعدماً، هذه هی النکتة المصححة لنفی الحکم بلسان نفی موضوعه، وإلا ما هو المصحح لهذا الاستعمال ؟ أن ینفی الحکم بلسان نفی موضوعه ؟ عندما تکون هناک علاقة بین الحکم وبین موضوعه وهی علاقة الحکم بموضوعه، یعنی علاقة الحکم بملزومه؛ لأنّ الحکم من لوازم موضوعه التی لا ینفک عنها، فالوجوب لا ینفک عن الاستطاعة، الحرمة لا تنفک عن المعاملة الربویة، فهذه هی النکتة المصححة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توجد هذه العلاقة ولاحظنا الحکم بالنسبة إلی متعلقه التی قلنا عدم وجود هذه العلاقة فیها، الحکم لیس من لوازم المتعلق؛ بل ینفکان بشکل طبیعی جداً، بمعنی أنه یکون هناک حکم قبل المتعلق، فی هذه الحالة نقول أنّ النکتة المصححة لهذا الاستعمال غیر موجودة بالنسبة للمتعلق حتی فی عالم التشریع، یعنی هذه النکتة غیر مخصوصة بعالم الوجود والخارج، حتی فی عالم لابدّ من وجود نکتة مصححة لهذا الاستعمال، ولابدّ أن تکون هناک علاقة بین الحکم وبین متعلقه بحیث یکون الحکم من لوازم المتعلق فیُنفی الحکم اللازم بلسان نفی الملزوم، فیصح الاستعمال مثل هذا الاستعمال، فیُنفی اللازم بلسان نفی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هناک هذه العلاقة کما هو الحال بالنسبة للحکم ومتعلّقه حتی فی عالم التشریع، وحتی فی عالم التشریع لا توجد هکذا علاقة بین الحکم ومتعلقه؛ بل یفترض أن یکون الحکم فی مرتبة متقدمة وأسبق من متعلقه؛ لأنّه هو یدعو للإتیان به ویحرک نحو متعلقه،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عالم التشریع هذه النکتة غیر موجودة، المفروض أنّ هذه النکتة هی المصححة للاستعمال، وهذه النکتة لیست موجودة بالنسبة إلی المتعلق سواء لاحظنا المتعلق فی عالم وجوده الخارجی أو لاحظناه فی عالم التشریع، حتی فی عالم التشریع لا یصح أن یُنفی الحکم بلسان نفی متعلقه، والحال لیس هناک هکذا علاقة خاصة بینهما حتی تصحح مثل هذا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تنزلنا وسلّمنا بعدم الفرق بین الموضوع وبین المتعلّق، فکما یمکن نفی الحکم بلسان نفی موضوعه یمکن نفی الحکم بلسان نفی متعلقه؛ حینئذٍ نقول هذا الکلام یقتضی أن نلتزم بشیءٍ لا یمکن الالتزام به وهو أن نلتزم أنّ الحکم المتعلق ببعض الأفعال المحرّمة مثل شرب الخمر، هو متعلّق لحکم وهو الحرمة، إذا فرضنا أنّ شرب الخمر کان ضرریاً، مقتضی هذا الکلام هو أن نطبّق الکلام علیه، ولازمه أن ننفی الحرمة؛ لأنّ مفاد حدیث نفی الضرر هو نفی الحکم بلسان نفی موضوعه، أو بلسان نفی متعلقه، ولا نطبّق متعلّقه فقط علی وجوب الوضوء حتی نستفید منه نفی وجوب الوضوء کما هو یرید، وإنما نطبقه علی حرمة شرب الخمر، عندما یکون شرب الخمر ضرریاً، کما طبقناه هناک عندما یکون الوضوء ضرریاً طبّقه علیه واستفاد منه نفی وجوب الوضوء، هنا نطبقه علی حرمة شرب الخمر عندما یکون شرب الخمر ضرریاً وینتج نفی التحریم، ومن الواضح عدم إمکان الالتزام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الموجب لتخصیص المتعلّق بخصوص ما إذا کان متعلقاً لحکمٍ وجوبی کوجوب الوضوء ووجوب القیام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نجعله شاملاً لکل المتعلقات، حکم مع متعلق، فإذا کان المتعلّق ضرریاً؛ حینئذٍ مقتضی تطبیق الحدیث علیه هو الالتزام بنفی الحرمة عنه، وهذا مما لا یمکن الالتزام به</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الذی یمکن أن یُذکر فی المقام هو الترکیز علی نکتة أنّ النفی فی حدیث نفی الضرر لیس نفیاً تکوینیاً، وإنما هو نفی تشریعی، وهذا أمر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تقدّم أنّ الضرر المنفی لا یمکن نفیه لا تکوینیاً؛ لأنّه یلزم منه الکذب؛ وذلک لوجود الضرر والضرار فی الخارج، ولا تشریعیاً؛ لأنّ لازم ذلک هو نفی الحرمة عن الضرر والضرار، وهذا أیضاً مما لا یمکن الالتزام به؛ حینئذٍ یمکن جعل ظهور الحدیث فی کون النفی تشریعی قرینة علی الاحتمال الثالث واستبعاد الاحتمال الرابع، باعتبار أنّ الاحتمال الرابع فیه مؤنة زائدة أکثر مما یحتاجه الاحتمال الثالث، صحیح بالنتیجة کلٌ منهما نفیٌ تشریعی، لکن الفرق بینهما هو أنّ الاحتمال الثالث ینفی الحکم الضرری ابتداءً ومباشرة بلا توسط شیءٍ، بینما الاحتمال الرابع ینفی الحکم، لکن بتوسّط نفی الموضوع، فهو أیضاً نفی تشریعی بالنتیجة؛ لأنّه یرید أن ینفی الحکم، لکنه ینفی الحکم بلسان نفی موضوعه، فیکون الفرق هو أنّنا مرّة ننفی الأحکام الضرریة مباشرة، وأخری ننفی الأحکام، ولکن بتوسّط نفی موضوعاتها، کلٌ منهما نفی تشریعی،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الرابع یحتاج إلی عنایة زائدة؛ لأنّ قرینیة کون المتکلّم فی مقام التشریع وصدر منه الحدیث بما هو مقنن ومشرّع، وکون النفی نفیاً تشریعیاً هذه القرینة یکفی فی سد احتیاجها أن نفترض أنّ المنفی هو الحکم الشرعی الذی یترتب علیه الضرر، ولا تتوقف هذه القرینة علی افتراض نفی الحکم بتوسط نفی الموضوع، نفی الحکم بتوسط نفی الموضوع یحتاج إلی مؤنة زائدة، لا نقول أنه لیس نفیاً تشریعیاً، ولا نقول أنه لا یصدر من المتکلّم بما هو مشرّع، لکن یحتاج إلی مؤنة زائدة، وهذه المؤنة الزائدة تحتاج إلی دلیل، ولیس لدینا غیر قرینیة أنّ المتکلم فی مقام التشریع والکلام صدر منه بما هو مقنن ومشرّع، فیکفی فیها أن نقول بالاحتمال الثالث، وأن نقول أنّ الشارع ینفی الأحکام الضرریة وینفی الأحکام التی یترتب علیه ضرر، أمّا أن نقول أنّه ینفی الأحکام الضرریة بتوسط نفی موضوعاتها، فهذا لا نقول أنّه لا یصح، ولکن نقول أنّه یحتاج إلی مؤنة زائدة</w:t>
      </w:r>
      <w:r>
        <w:rPr>
          <w:rFonts w:eastAsia="IRNazanin" w:cs="IRNazanin"/>
          <w:color w:val="111111"/>
          <w:sz w:val="28"/>
          <w:szCs w:val="28"/>
          <w:rtl w:val="true"/>
          <w:lang w:bidi="fa-IR"/>
        </w:rPr>
        <w:t>.</w:t>
      </w:r>
      <w:bookmarkStart w:id="367" w:name="pg4993_30321"/>
    </w:p>
    <w:p>
      <w:pPr>
        <w:pStyle w:val="Heading2"/>
        <w:numPr>
          <w:ilvl w:val="1"/>
          <w:numId w:val="1"/>
        </w:numPr>
        <w:rPr/>
      </w:pPr>
      <w:bookmarkStart w:id="368" w:name="__RefHeading___Toc400614_774463916"/>
      <w:bookmarkStart w:id="369" w:name="_Toc123"/>
      <w:bookmarkEnd w:id="367"/>
      <w:bookmarkEnd w:id="36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اتممنا الوجوه الأربعة فی مقام تفسیر حدیث نفی الضرر، وتبیّن ممّا تقدّم لحد الآن أنّ أقرب الوجوه هو الوجه الثانی الذی ذهب إلیه شیخ الشریعة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المراد به هو النهی والتحریم، والوجه الثالث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أنّ المراد به هو نفی تشریع الأحکام الضرریة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المقصود بأنّ أقرب الاحتمالات هو الثانی والثالث هو الاحتمال الثانی بتقریباته الأخیرة، وکذا الاحتمال الثالث بتقریباته الأخیرة؛ لأننا ذکرنا تقریبات متعددة للاحتمال الثانی وتقریبات متعددة للاحتمال الثالث، والمقصود هو التقریبات الأخیرة، والظاهر أنّ التقریب فی کلا الاحتمالین یمکن إرجاعه إلی شیءٍ واحد،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الإخبار عن نفی الضرر فی الروایة هو کنایة عن نفی الحکم الضرری کما فی الاحتمال الثالث، أو کنایة عن تحریم الضرر کما فی الاحتمال الثانی، إخبارٌ عن أحد المتلازمین وجعله کنایة عن الإخبار عن اللازم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کثرة رماده، لکن هو کنایة عن الإخبار عن کرمه، باعتبار وجود ملازمة بین الکرم وکثرة الرماد، وهنا أیضاً توجد ملازمة بناءً علی الاحتمال الثالث بین تشریع الحکم الضرری وبین تحقق الضرر، فالإخبار عن نفی الضرر یمکن أن یُجعل کنایة عن الإخبار عن نفی الحکم الضرری، وهکذا فی الاحتمال الثانی، فیقال أنّ نفی الضرر کنایة عن عدم تجویز الضرر وتحریمه تکلیفاً، یعنی إخبار عن نفی الضرر ویکون المقصود هو بیان عدم التسبیب التشریعی للضرر، التسبیب التشریعی للضرر هو أن یجوّز الشارع هذا الضرر، فهو إخبارٌ عن عدم جواز الضرر، یعنی تحریم الضرر، فیکون المراد جدّاً بهذا الاستعمال هو إثبات التحریم ونفی جواز الضرر، أو نفی الحکم الضرری بناءً علی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أنّه علی کلا التقدیرین یمکن الالتزام بأنّ المراد الاستعمالی للجملة هو الإخبار نفی الضرر، لکنّ المراد الجدّی لیس هو هذا، فی باب الکنایات ما یریده جدّاً هو الإخبار عن الکرم ولیس هو الإخبار عن کثرة الرماد، فی المقام أیضاً ما یریده جدّاً هو إمّا نفی الحکم الضرری، وإمّا تحریم الضرر تکلیفاً، أحد هذین الأمرین هو المراد الجدّی للمتکلّم، فیختلف المراد الاستعمالی عن المراد الجدّی کما هو الحال فی باب الکنایات، وعلی هذا الأساس حینئذٍ لا نقع فی المحذور والإشکال الذی أورد علی هذه الاحتمالات والوجوه من لزوم الوقوع فی محذور الکذب، باعتبار أننا نجد بالوجدان أنّ الضرر والضرار واقع فی الخارج، فکیف یُنفی الضرر بالحدیث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المحذور مبنی علی أن یکون الإخبار عن نفی الضرر مراداً جدّیاً حقیقیاً للمتکلّم؛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مراده الجدّی هو الإخبار عن نفی الضرر مع أنّ الضرر واقع فی الخارج یلزم التخلّف، ویلزم أن یکون إخباراً عن خلاف الواقع، أمّا إذا قلنا أنّ الإخبار عن نفی الضرر هو فقط مراد استعمالی ولیس مراداً جدّیاً؛ فحینئذٍ لا یلزم هذا المحذور حتی لو فرضنا أنّ الضرر کان واقعاً فی الخارج، لیکن، لیس فیه محذور الکذب؛ لأنّ نفی الضرر هو مجرّد کنایة عن نفی الحکم الضرری، أو عن تحریم الضرر تکلیفاً، وإلاّ المراد الاستعمالی غیر مراد جدّاً للمتکلّم، فلا یلزم الکذب ولا الإخبار عن خلاف الواقع کما فی مثال الکرم وکثرة الرماد حتی لو لم یکن هو کثیر الرماد، ولم یکن له رماد أصلاً، مع ذلک یصح هذا الکلام؛ لأنّ المراد الجدّی هو الإخبار عن الکرم، وصحّة الکلام وعدم صحته تدور مدار المراد الجدّی للمتکلّم، فإذا کان کریماً یصح الکلام، وإلا إن لم یکن کریماً یکون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فی محل الکلام أنّ الإخبار عن نفی الضرر فی الحدیث الشریف هو من باب الکنایات وهو مراد استعمالی فقط، والمراد الجدّی هو أحد الأمرین المذکورین فی الاحتمال الثانی والوجه الثالث؛ حینئذٍ لا نقع فی محذور الإخبار عن خلاف الواقع؛ لأنّ الضرر والضرار وإن کانا واقعین فی الخارج، لکن لا یلزم من الإخبار عن نفیهما ونفی وقوعهما الکذب؛ لأنّ نفی الضرر فی الحدیث لیس مراداً جدّیاً للمتکلّم، فلا نقع فی هذا المحذور، بینما من یلتزم بأنّ الإخبار عن نفی الضرر مراد جدّی مضافاً إلی کونه مراداً استعمالیاً، المتکلّم بهذا الحدیث هو واقعاً وجدّاً یرید أن یخبر عن عدم الضرر والضرار ونفی الضرر والضرار مراد جدّی للمتکلّم مع کونه مراداً استعمالیاً له، من یبنی علی ذلک وإن کان هو یقول أیضاً نفی الحکم الضرری إذا بنینا علی الاحتمال الثالث، أو التحریم التکلیفی إذا نینا علی الاحتمال الثانی، ذاک أیضاً مراد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یرید الإخبار عن نفی الضرر جدّاً وواقعاً ویرید نفی الحکم الضرری جدّاً، أو التحریم التکلیفی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قد یُلتزم به یرِد علیه محذور أنّ هذا خلاف الواقع، باعتبار أننا ندرک بالوجدان تحقق الضرر والضرار فی الخارج؛ فحینئذٍ کیف هو یخبر عن نفی الضرر جدّاً ویریده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خلاف الواقع، فیلزم هذا المحذور؛ حینئذٍ التخلّص منّه أشیر فی الأبحاث السابقة إلی کیفیة التخلّص منه، وهی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النفی مع إرادة نفی الضرر جدّاً، هذا یصح مع افتراض أنّ هذا المقام هو مقام الامتثال ومقام الطاعة من قِبل المکلّفین، کأنّ المکلّف یفترض امتثال هذا التکلیف وعدم وقوع الضرر؛ فحینئذٍ هو یُخبِر عن نفی الضرر، لابدّ من ضمّ شیءٍ من هذا القبیل حتی یمکن أن یکون المتکلّم مریداً لنفی وقوع الضرر فی الخارج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أدخلناه فی باب الکنایات لا نحتاج إلی هذا التوجیه إطلاقاً؛ بل یصح هذا الکلام ویکون نفی الضرر مراداً استعمالیاً فقط، والمراد الجدّی هو إمّا نفی الحکم الضرری، أو التحریم التکلیفی للضرر والضرار؛ وحینئذٍ یکون الکلام صادقاً حتی مع فرض تحقق الضرر والضرار فی الخارج</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تبیّن ممّا تقدّم أنّ أقرب الوجوه هو الاحتمال الثانی والاحتمال الثالث، وتقدّم أنّ الاعتراضات التی أوردت علی الاحتمال الثانی وعلی الاحتمال الثالث تقدّم سابقاً أنّ معظمها لیس وارداً وتقدّم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نحسم الموقف ونختار أحد الرأیین نتعرّض إلی وجوه أخری ذُکرت فی مقام تفسیر الحدیث الشریف غیر الوجوه الأربعة المتقدمة، یعنی ذُکرت من قِبل المتأخرین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بعض الأعلام وجوهاً فی تفسیر هذا الحدیث الشریف تختلف عن الوجوه الأربعة المتقدمة وإن کان معظم هذه الوجوه التی سنذکرها هی وجوه فی الحقیقة تلفیقیة، یعنی هی وجوه تحاول أن تجمع بین أکثر من احتمالین فی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الوجوه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ذهب إلیه بعض الأعلام من أنّ حدیث نفی الضرر یتکفّل معنیً عام شامل جامع بین الاحتمالین الثانی والثالث، بمعنی أنّ الحدیث کما یدل علی نفی الحکم الضرری کما فی الاحتمال الثالث أیضاً یدل علی تحریم الضرر والإضرار تکلیفاً، هو یدل علیهما معاً، فهی تنفی الحکم المستلزم للضرر الذی یکون سبباً فی الضرر کما أنها تدل علی حرمة الضرر، وهی تدل علیهما فی آنٍ واحد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بین الوجهین الثانی والثالث واستفادتهما معاً من حدیث نفی الضرر ذُکر فی مقام تقریبه بما حاصله أنّ کلا الوجهین ــــــ الثانی والثالث ــــــ هما فی الحقیقة بملاکٍ واحدٍ والملحوظ فیهما جهة واحدة من دون فرقٍ بینهما، وهذه الجهة الملحوظة هی أنّ الحدیث الشریف فی مقام بیان نفی المسبب الذی هو الضرر فی محل کلامنا مع کون الغرض الأصلی من نفی المسبب هو عدم تحقق أجزاء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جزء العلّة المنتفی الذی بانتفائه صحّ نفی الضرر یختلف، بالنسبة للاحتمال الثالث الذی یقول به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المنتفی هو عبارة عن المقتضی، ومن الواضح أنّه إذا انتفی المقتضی لمعلول ینتفی المعلول، والمقتضی هو عبارة عن الحکم الضرری، الشارع إذا شرّع الحکم الضرری، فأنّه یکون مقتضیاً لتحقق الضرر فی الخارج، إذا أوجب الوضوء فی حالات خاصّة فأنّه یکون مقتضیاً لتحقق الضرر فی الخارج، فالحدیث الشریف ینفی الضرر ومقصوده الأصلی هو نفی تحقق مقتضیه؛ وحینئذٍ یکون دالاً علی نفی الحکم الضرری وهو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هو إخبار عن نفی الضرر وعدم تحقق الضرر ویکون المقصود الأصلی هو بیان وجود مانعٍ الذی یکون عدمه أحد أجزاء العلّة، هو یرید أن یخبر عن انتفاء هذا الجزء من العلّة ــــــ انتفاء عدم المانع ــــــ یعنی وجود مانعٍ یمنع من تحقق الضرر؛ إذ مع وجود المانع لا یتحقق المعلول، المقصود الأصلی بنفی المعلول هو بیان وجود المانع الذی هو التحریم التکلیفی، المقتضی للضرر موجود وهو تشریع الحکم الضرری، وهناک مانع یمنع من تحققه وهو حرمة الضرر والإضرار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بملاک واحد، الملحوظ فی الحدیث الشریف فی مقام الإخبار عن نفی الضرر جهة واحدة وهی إخبار عن عدم المعلول، والمقصود الأصلی هو بیان عدم تحقق بعض أجزاء علّته، إمّا هذا الجزء هو عبارة عن بیان عدم المقتضی، فیدل حینئذٍ علی نفی الحکم الضرری، وإمّا أن یکون المقصود هو بیان وجود المانع من تحقق الضرر، وهو تحریم الضرر؛ لأنّ الشارع إذا حرّم الضرر، المفروض أن لا یقع الضرر فی الخارج، فهو یخبر عن عدم تحقق الضرر ومقصوده الأصلی هو بیان وجود مانع یمنع من تحققه وهو التحریم، وهو النهی الشرعی، فیستفاد من ذلک حرمة الضرر والإضرار تکلیفاً، فهما بملاک واحد والملحوظ فیهما جهة واحدة</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هذا القول یصر علی أنّ نفی الضرر لیس فقط مراداً استعمالیاً للمتکلّم، وإنمّا هو مراد استعمالی ومراد جدّی، کما هو مراد استعمالی هو مراد جدّی أیضاً للمتکلم، فما یریده المتکلم استعمالاً هو نفی الضرر، وما یریده جدّاً أیضاً هو نفی الضرر، ویکون مقصوده الأصلی هو نفی الحکم الضرری، أو تحریم الضرر والضرار تکلیفاً، هو یصر علی هذا المعنی ویقول أنّ هذا المعنی قضیة عرفیة ومستعمل فی الاستعمالات العرفیة ولیس فیه أی مشکلة،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خطر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خطر علیه إمّا بأن یکون مقصوده هو بیان عدم المقتضی للخطر، ومرّة أخری یُخبر یکون مقصوده هو بیان المانع، یعنی وجود مانع یمنع من تحقق الخطر، لکن فی کلتا الحالتین هو یقصد جدّاً الإخبار عن نفی الخطر لا أنّ نفی الخطر مجرّد کنایة وأنه لیس مراداً جدّیاً، کلا، مراده الجدّی هو نفی الخطر، واقعاً هو یخبر عن نفی الخطر، لکن المقصود الأصلی لذلک هو بیان عدم وجود المقتضی، أو بیان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ورد المحذور المشار إلیه قبل قلیل، من أنّه کیف یکون مراده الجدّی هو نفی الخطر مع أنّ الخطر متحقق فی الخارج، هذا یلزم منه الإخبار عن خلاف الواقع، فیحتاج إلی التوجیه الذی قلنا أنهم دخلوا فیه، لکن قلنا أنّه لا داعی لذلک؛ یعنی هذا الوجه الذی یختاره بعض الأعلام لا یتوقف فی الحقیقة علی افتراض أن یکون نفی الضرر فی الحدیث مراداً جدّیاً؛ لأنّه یصح حتی إذا قلنا بأنّه مراد کنائی، أنّه لیس المراد الجدّی هو نفی الضرر، وإنّما هو مراد استعمالی فقط، والمراد الجدّی هو نفی الحکم الضرری، یعنی بیان عدم المقتضی، أو بیان وجود المانع الذی هو التحریم التکلیفی؛ وحینئذٍ لا مشکلة فی تحقق الضرر والضرار خارجاً ولا یلزم من ذلک الکذب ولا الإخبار بخلاف الواقع؛ لأنّ المتکلّم لا یرید الإخبار عن عدم الضرر جدّاً، فلا نقع فی هذا المحذور، فیمکن التخلّص من هذا المحذور بالالتزام بالکنایة وأنّ هذا من باب الاستعمال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الضرر کما یرتفع الحکم الضرری، کذلک یثبت تحریم الضرر تکلیفاً، ففی الموارد القابلة لکلا الأمرین یثبت فیها کلا الأمرین، رفع الحکم الضرری وتحریم الضرر والإضرار، نفترض فی مسألة وجوب الوضوء، حیث أنّ الوضوء ضرری بناءً علی هذا التطبیق؛ حینئذٍ کما یرتفع وجوب الوضوء؛ لأنّه حکم ضرری یلزم منه الضرر، وکذلک یحرم علی المکلّف أن یتوضأ باعتبار أنّه صرر، والضرر حرام تکلیفاً، فیثبت فیه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هذه الفکرة مسألة أنّ نفی الحکم الضرری وحده لا یکفی لنفی تحقق الضرر فی الخارج، فلو فرضنا أننا اقتصرنا علی نفی الحکم الضرری، فنقول لهذا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یتوضأ؛ لأنّه لیس حراماً علیه، فقد یقع فی الضرر، فنفی الضرر یحتاج إلی تکمیل ولا یکفی فی نفی الضرر مجرّد نفی الحکم الضرری کما فی المثال، وإنّما یحتاج إلی أنّ یُضمّ إلی ذلک تحریم الضرر، فإذا ضممنا تحریم الضرر إلی نفی الحکم الضرری؛ حینئذٍ هذا یکون کافیاً عادة فی نفی تحقق الضرر بالنسبة إلی المکلّفین؛ ولذا یکون الحدیث دالاً علی کلٍ منهما، لکن هذا فی الموارد القابلة لتحقق کلا المعنیین فیها کما فی هذا المثال</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الموارد التی لا تقبل إلاّ أحد الأمرین،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بذلک ولا مشکلة فی ذلک، یعنی لا یثبت فی ذلک المورد إلاّ أحد الأمرین،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سمُرة بن جندب تقدّم سابقاً بأنّه هنا لا یمکن أن نلتزم بنفی الحکم الضرری؛ لأنّه لا یوجد حکم ضرری أصلاً؛ لأنّ الحکم الضرری هو الوجوب والأحکام الاقتضائیة، وفی المقام لا یوجد وجوب، یعنی لا یجب علی هذا الشخص أن یمر علی بیت الأنصاری، وإنّما الموجود هو جواز الدخول والمرور إلی عذقه، والجواز لیس من الأحکام الضرریة؛ لأنّه حکم لا اقتضائی، فهو لیس من الأحکام الضرریة حتی یُنفی بحدیث نفی 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 بحدیث نفی الضرر وما یمکن لحدیث نفی الضرر أن ینفیه هو الوجوب، وهو غیر موجود فی محل الکلام، وما هو موجود فی محل الکلام وهو الجواز غیر قابلٍ لأن یُرفع بحدیث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استفادة نفی الحکم الضرری فی هذا المورد فیتمحّض حینئذٍ هذا فی إثبات الحرمة التکلیفیة، أنّ الإضرار یکون حراماً تکلیفاً، ولیس هناک نفی الحکم الضرری؛ لأنّ المورد غیر قابلٍ لذلک، ولیس هنا حکم ضرری حتی یُنفی بحدیث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بالعکس یمکن فرض فی مثال الشفعة أیضاً علی ما تقدّم، فی مثال الشفعة قالوا لا یوجد تحریم تکلیفی، إذا باع الشریک حصّته المشاعة من شخصٍ، هو لم یفعل حراماً، فلا توجد حرمة تکلیفیة، فلا یمکن الالتزام بالحرمة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یمکن الالتزام به هو نفی الحکم الضرری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البیع، أو لزومه هو حکم ضرری بالنسبة للشریک الآخر، فتُنفی صحة البیع بهذا الحدیث، أو یُنفی لزوم هذا البیع الذی أحدثه الشریک فی حصّته المشاعة، لکن لا نستطیع أن نقول أنّه فعل حراماً، والحدیث یثبت حرمة هذا الفعل فی الخارج؛ لأنّه لم یفعل حراماً حتماً، فلا یمکن تطبیق الحدیث لإثبات الحرمة؛ لأنّ المورد غیر قابل لإثبات التحریم، لکن یمکن تطبیقه لنفی الصحّة أو نفی اللّزوم عن هذا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أنّه لیس بالضرورة أن نلتزم بأنّ الحدیث لابدّ أن یثبت به فی جمیع الموارد کلا الأمرین، هو یدلّ علی کلا الأمرین، لکن لا یجب أن یثبت به فی جمیع الموارد کلا الأمرین، وإنّما حسب القابلیة الموجودة فی الموارد، قد یقبل کلا الأمرین، وقد لا یقبل إلاّ أحد الأمرین؛ فحینئذٍ یُلتزم بثبوت أحدهما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لا مشکلة فی أن نلتزم بکلا الوجهین، الثانی والثالث، وهذا معنی عام وشامل یثبت به حرمة الضرر والإضرار ویثبت به نفی الأحکام الضرریة</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واضح أنه یرکّز کلامه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 یرید أن یجری کلا الأمرین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یستفید هذین المعنیین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الفقرة کما تدل علی نفی الحکم الضرری، کذلک تدل علی تحریم الضرر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یقول لابدّ من التفریق بین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فنستفید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الضرری الموافق للاحتمال الثالث، ونستفید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التکلیفیة، فنفرّق بینهما،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لعدم ملاحظة التفریق بینهما، باعتبار ما تقدّم سابقاً من أنّ الضرر یختلف عن الضرار، فالضرر اسم مصدرٍ لم تُلحظ فیه النسبة الصدوریة، بینما الضرار والإضرار لوحظت فیه النسبة الصدوریة، وعلی اساس هذه النکتة استفاد بعض الأعلام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الضرری، 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التکلیفیة</w:t>
      </w:r>
      <w:r>
        <w:rPr>
          <w:rFonts w:eastAsia="IRNazanin" w:cs="IRNazanin"/>
          <w:color w:val="111111"/>
          <w:sz w:val="28"/>
          <w:szCs w:val="28"/>
          <w:rtl w:val="true"/>
          <w:lang w:bidi="fa-IR"/>
        </w:rPr>
        <w:t>.</w:t>
      </w:r>
      <w:bookmarkStart w:id="370" w:name="pg4993_30332"/>
    </w:p>
    <w:p>
      <w:pPr>
        <w:pStyle w:val="Heading2"/>
        <w:numPr>
          <w:ilvl w:val="1"/>
          <w:numId w:val="1"/>
        </w:numPr>
        <w:rPr/>
      </w:pPr>
      <w:bookmarkStart w:id="371" w:name="__RefHeading___Toc400616_774463916"/>
      <w:bookmarkStart w:id="372" w:name="_Toc124"/>
      <w:bookmarkEnd w:id="370"/>
      <w:bookmarkEnd w:id="37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 ذیل البحث السابق بعد استعراض الآراء المعروفة والمشهورة فی تفسیر الحدیث، قلنا نتعرّض إلی وجوهٍ أخری اختارها بعض الأعلام وذکرنا فی الدرس السابق الوجه الأول من هذه الوجوه الأخری غیر الوجوه الأربعة المعروفة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یُلاحظ علی الوجه الأول بأنّه من الواضح أنّ هذا الوجه یرید أن یستفید کلا الأمرین ــــ نفی الحکم المسبب للضرر وتحریم الضرر تکلیفاً والنهی عنه تکلیفاً ـــــ من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مفاد هذه الفقرة هو معنیً عام یشمل عدم المقتضی ویشمل وجود المانع، فأنّه فی کلٍ منهما یصدق أنّ علّة الضرر غیر متحققة، إذا انتفی المقتضی، فعلّة الضرر غیر متحققة، وإذا وُجد المانع، فأیضاً علّة الضرر غیر متحققة، وحیث أنّ مقصوده الأصلی هو الإخبار عن عدم تحقق علّة الضرر، هذا یشمل نفی المقتضی وإثبات المانع، لکن قد یقال بأنّ هذا غیر ممکن، یعنی استفادة کلا الأمرین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وذلک بنکتة أنّ المنفی فی هذه الفقرة هو الضرر؛ لأنّ الحدیث ینفی أمرین لا ضرر، ولا ضرار، والضرر علی ضوء ما تقدّم هو اسم معنی مصدری ولیس مصدر، اسم المعنی المصدری یُراد به التعبیر عن نفس المبدأ ، عن نفس الضرر، یعنی التعبیر عن المنقصة والنقص؛ لأنّ الضرر معناه النقص فی المال، أو فی البدان،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فهو تعبیر عن النقص النازل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یختلف الضرر عن الضرار، الفرق بین الضرر والضرار هو أنّ الضرر یُعبّر به عن نفس المبدأ من دون افتراض نسبة صدوریة، فیُراد به النقص النازل بالمتضرر، بینما الضرار یتضمن نسبة صدوریة، فیُراد به الضرر الصادر من الإنسان فی حق غیره، لکن المفروض فی هذا الوجه أنه یرید أن یستفید کلا الأمرین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یقال لا یمکن أن نستفید من ذلک التحریم والنهی التکلیفی؛ بنکتة أنّ الضرر بمعنی النقص النازل بالمتضرر هو أمر مرغوب عنه لا یقدم علیه الإنسان ولا یتحمله ویتجنبه الإنسان العادی، إلاّ فی حالة واحدة یُقدم علی الضرر، وهی ما إذا کان هناک تسبیب شرعی وتحمیل من قبل الشارع لتحمّل الضرر، فی هذه الحالة الإنسان یُقدم علی تحمّل الضرر ویُنزل الضرر بنفسه، أمّا دعک من التسبیب الشرعی، ودعک من تحمیل الشارع إیّاه لإنزال الضرر بنفسه، الإنسان عادة یتجنب الضرر، نکتة أنّ الضرر أمر مرغوب عنه ولا یتحمّله الإنسان إلاّ بتسبیبٍ من قِبل الشارع، هذه تنقلنا إلی هذا المعنی، أنّه یمکن حینئذٍ أن یقال أنّ النهی عن الضرر وتحریمه غیر مقبولٍ عرفاً، ولا یکون مستساغاً؛ لأنّه بطبعه أمر متروک من قِبل الإنسان، وإنّما یتحمله الإنسان فقط فی حالة واحدة وهی حالة ما إذا کان إیجاب شرعی یلزمه بتحمّل الضرر؛ ولأجل هذا یکون نفی الضرر فی الحدیث له ظهور واضح فی نفی الحکم المسبب للضرر؛ لأنّ الضرر له هذه الخصوصیة، أنّه أمر ینفر منه الإنسان ویتجنبه بحسب طبعه ویحسب العادة، وکأنّ عدم تحققه فی الخارج مضمون إلاّ فی حالةٍ واحدة وهی حالة ما إذا ألزم به الشارع، کما لو قال له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الوضوء، وإن کان ضرریاً، فی هذه الحالة یُقدِم المکلّف علی تحمّل الضرر، فإذا الشارع نفسه نفی الضرر یکون هذا ظاهراً فی نفی الحکم المؤدی إلیه، ولا یُستفاد من ذلک النهی عن الضرر وتحریمه، وإنّما الذی یُستفاد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الحکم الضرری، یعنی الاحتمال الأول، ولا یُستفاد منه النهی عن الضرر وتحریمه، باعتبار أنّ الضرر أمر مرغوب عنه ولا یتحمله الإنسان بحسب طبعه، ومن هنا لا مجال لفرض کون الضرر مورداً للنهی؛ لأنّه بطبعه ینفر منه، ولا یکاد یصدر من الإنسان إلاّ بافتراض وجود جعلٍ شرعی یؤدی إلیه کما فی وجوب الوضوء، وإلاّ فهو لا یصدر من الإنسان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الضرار، الضرار والإضرار معناه إنزال الضرر بالغیر؛ لأنّ فیه نسبة صدوریة، فالملحوظ فیه هو صدور الضرر من الإنسان وإیقاعه بالغیر، وهذا الضرار والإضرار قد یصدر من الإنسان لأسبابٍ ودواعٍ مختلفة، للغضب، للشهوة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ودواعی أخری کثیرة، وما أکثر من یضر غیره، لکن أن یُنزل الإنسان الضرر بنفسه، فهذا عادةً لا یقع ویکون ممّا یتجنبه الإنسان، أمّا أن یضر غیره بداعی غضبی أو بداعی شهوی، أو انتقام، أو بدواعٍ أخری کثیرة، وهذا أمر یتّفق ویحصل، ومن هنا کان نفی الضرار یُستفاد منه تحریم الضرار لکی یتوسل الشارع بواسطة التحریم إلی منع تحقق الضرار خارجاً، فعندما ینفی الضرار یُستفاد منه نفی الضرار کما سیأتی، لکن عندما ینفی الضرر لا معنی لأن یستفاد من ذلک تحریم الضرر؛ لأنّ الضرر لا یُقدِم علیه الإنسان، وإنّما یقدّم علیه فی حالة واحدة، وهی حالة ما إذا أوجب الشارع علیه الوضوء، وإن کان ضرریاً، فی هذه الحالة یتحمّل الضرر، فیتوضأ ویتحمل الضرر، فإذا الشارع نفی الضرر فی مقام التشریع، یکون المراد منه نفی جعل حکم مؤدی إلی الضرر، هذا ما یُفهم منه، ولا یُفهم منه النهی عن الضرر وتحریمه تکلیفاً کما قیل فی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فی مقابل الضرار لا یکاد یتحقق من الإنسان عادة، إلاّ إذا کان هناک حکم شرعی مؤدیاً إلیه؛ وحینئذٍ یکون نفی الضرر کما فی الحدیث فی هذه الفقرة، ظاهراً فی نفی وجوب الحکم الشرعی المؤدی إلیه، ولا یمکن أن نستفید منه النهی عن الضرر</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سیأتی توضیحه فی الوجه الثانی، لکن هنا قد یُدفع هذا الاعتراض عن الوجه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وإن کان أمراً مراً مرغوباً عنه ویتجنبه الإنسان بطبعه، لکن هذا لا یمنع من أنّه قد یُقدم علیه الإنسان أحیاناً؛ ولذا قیل فی توضیح الوجه الأول أنّ نافی وجوب الوضوء لا یکفی لضمان عدم تحقق الضرر خارجاً، والذی یضمن للشارع عدم تحقق الضرر خارجاً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هو یضمن تحققه بحسب العادة، أمّا مجرّد أن ینفی وجوب الوضوء، ویقال له لا یجب علیک الوضوء الضرری، فهذا لا ینفی أنه قد یصدر منه الوضوء الضرری، حیث یمکن أن یقول أنّ هذا الوضوء لیس واجباً علی، لکنّه جائزٌ، فیأتی به، وهناک دواعٍ یمکن فرضها لتحمّل الضرر من قبیل العادة؛ لأنه عادة یتوضأ للصلاة، أو یتخیّل أنه إذا توضأ یکون أقرب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یتیمم، أو استهانةً بالضرر، قد یُفترض أنّ المکلّف یُقدم علی هذا الضرر لدواعٍ مختلفة عندما لا یکون هناک تحریم، فالشارع إذا کان لا یرید تحقق الضرر خارجاً کما یُفهم من هذه الروایات عندما هو یُعبّر عن تشریع هذه الأحکام بنفی الضرر، أی یُفهم منه أنه لا یرید تحقق الضرر فی الخارج، الشارع الذی لا یرید تحقق الضرر فی الخارج، لکی یضمن عدم تحققه لا یکتفی بنفی الحکم الضرری؛ بل لابدّ أن یضمّ إلیه تحریم الضرر؛ حینئذٍ یضمن عدم تحقق الضرر فی الخارج،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الضرر أمر مرغوب عنه ولا یُقدم علیه الإنسان بطبعه هو أمر صحیح، لکنّه لا ینافی أنّه قد یُقدم علیه الإنسان لبعض الدواعی، إذا افترضنا أنّ هذا تامّ؛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نستفید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کلا الأمرین کما فی الوجه الأول، یعنی نستفید نفی الحکم الضرری وکذلک نستفید تحریم الضرر؛ لأنّه أضمن للشارع من جهة عدم تحقق الضرر خارجاً، وإلاّ کما قلنا إذا اکتفی الشارع بنفی الوجوب فقط، فهذا لا یعنی عدم تحقق الضرر فی الخارج، فقد یُقدم المکلّف علی الإتیان بالوضوء الضرری إذا لم یحرّم الشارع علیه الضرر، وهذا أمر نشعر به بالوجدان، فهذا یکون أدعی للشارع لتحریم الضرر، فیمکن أن نستفید من القاعدة کلا الأمرین کما ذُکر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الاعتراض المتقدّم بهذا الوجه لتتمیم الوجه الأول یحتاج إلی أن ندخل فی الوجه الثانی الذی یستفاد منه الاعتراض ونبیّن الوجه الثانی لنری أنّ هذا الاعتراض علی الوجه الأول تام أو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أننا نستفید ــــــ کما فی الوجه الأول ــــــ کلا الأمرین من القاعدة فی الحدیث الشریف، نفی الأحکام الضرریة، والتحریم التکلیفی، غایة الأمر أنه یفترق عن الوجه الأول أنّه لا یقول أننا نستفید کلا الأمرین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نستفیدهما من مجموع الحدیث، یعنی من کلتا الفقرتین، فیُستفاد من 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الأحکام الضرریة ویُستفاد من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التکلیفی</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الوجه الثانی أنّ نفی الجنس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عندما یُراد به التعبیر عن موقف شرعی کما هو کذلک فی هذه الأمثلة وغیرها، هذا النفی الداخل علی الطبیعة فی مقام التعبیر عن موقفٍ شرعی یُستعمل فی معانٍ کثیرة وفی مقامات مختلفة، بعض الأحیان یستعمل لإفادة التحریم التکلیفی والنهی التکلیفی وبعض الأحیان یُستعمل لنفی الحکم المتوهم والمتخیّل، یعنی لنفی حکم لا لإثبات حکم، وهناک فرق بینهما؛ لأنّه مرّة یستفاد منه النهی التکلیفی فهذا معناه أنّه أثبت الحکم ولکن الحکم هو النهی، ومرّة یُستفاد منه نفی الحکم المتوهم، لکن هذا کلّه یدخل فی المراد التفهیمی لا فی المراد الاستعمالی، المراد الاستعمالی فی 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هو شیء واحد ولا یتعدد بتعدد هذه المعانی، وإنّما الذی یتعدد بتعدد هذه المعانی هو شیء آخر غیر المراد الاستعمالی، مرّة ذاک یکون هو التحریم التکلیفی، ومرّة یکون نفی حکم متوهم، ومرّة یکون شیئاً آخراً، هذا الاختلاف فی المعانی المرادة جدّاً وتفهیماً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التی تدخل علی الطبیعة لنفیها فی مقام التشریع، تعدد هذه المعانی یرتبط فی الحقیقة بالملابسات التی تقترن بتلک الجملة، کیف نحدد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ــــ فرضاً ــــ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لإفادة التحریم،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لإفادة نفی الحکم الضرری ؟ کیف نحددها مع أنّ المستعمل فیه هو معنیً واحد لا یختلف فیهما ؟ هذا یختلف باختلاف الموضوع واختلاف المناسبات، وعلی ضوء الملابسات التی تقترن بتلک الجملة؛ وحینئذٍ نوع الموضوع ومجموع الملابسات لها دخل فی تحدید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التی لها دخل فی تحدید المعنی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فی محل کلامنا ملاحظة مجموع هذه الملابسات تقتضی فی محل الکلام أن 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الأولی یُراد بها ما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 الأحکام الضرریة، وتقتضی هذه الملابسات والقرائن التی تکتنف هذا الکلام فی الفقرة الثانیة وهی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التسبیب إلی نفی الإضرار والضرار، وهذا الثانی یقول یحتوی علی تشریعین، الأول هو تحریم الإضرار تحریماً مولویاً تکلیفیاً، والثانی هو تشریع اتخاذ الوسائل الکفیلة بحمایة هذا التحریم وضمانه، هناک وسائل یتخذها الشارع لضمان التحریم، وبالتالی عدم تحقق الإضرار خارجاً من قبیل ما فعله ـــــ مثلاً ــــ فی قضیة سمرة بن جُندب من أمره بإزالة عذقه، هذا ضمان ووسیلة إجرائیة لضمان عدم تحقق الإضرار خارجاً؛ لأنّ الإضرار ناشئ من وجود عذقٍ له فی بستان الأنصاری، فیقلع هذا العذق کضمان لعدم تحقق الضرار عندما لا یکفی فی عدم تحقق الضرار والإضرار مجرّد التحریم التکلیفی کما لم یکفی فی قضیة سمرة بن جندب؛ فعندئذٍ تتخذ وسائل إجرائیة لضمان ذلک، ومنها قلع العذق، وفی مسجد ضرار اتُخذت وسائل إجرائیة بأن هُدم المسجد؛ لأنّه ضمان إجرائی لعدم تحقق الضرار،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کلا هذین التشریعین، یعنی تحریم الضرار تحریماً تکلیفیاً مولویاً وأیضاً اتخاذ وسائل إجرائیة لحمایة هذا التحریم وبالتالی عدم تحقق الضرار فی الخارج</w:t>
      </w:r>
      <w:r>
        <w:rPr>
          <w:rFonts w:eastAsia="IRNazanin" w:cs="IRNazanin"/>
          <w:color w:val="111111"/>
          <w:sz w:val="28"/>
          <w:szCs w:val="28"/>
          <w:rtl w:val="true"/>
          <w:lang w:bidi="fa-IR"/>
        </w:rPr>
        <w:t>.</w:t>
      </w:r>
      <w:bookmarkStart w:id="373" w:name="pg4993_30338"/>
    </w:p>
    <w:p>
      <w:pPr>
        <w:pStyle w:val="BookText"/>
        <w:rPr/>
      </w:pPr>
      <w:bookmarkEnd w:id="373"/>
      <w:r>
        <w:rPr>
          <w:rFonts w:ascii="IRNazanin" w:hAnsi="IRNazanin" w:eastAsia="IRNazanin"/>
          <w:color w:val="111111"/>
          <w:sz w:val="28"/>
          <w:sz w:val="28"/>
          <w:szCs w:val="28"/>
          <w:rtl w:val="true"/>
          <w:lang w:bidi="fa-IR"/>
        </w:rPr>
        <w:t>بالنسبة للفقرة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الموجب لأن نقول أنّ الملابسات التی تکتنف الکلام ونوع الموضوع المنفی، هذه الأمور کلّها دخیلة إذا لاحظناها تقتضی الالتزام بما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 ضرر للنکتة التی أشرنا إلیها وهی أنّ الضرر اسم معنی مصدری، یُعبّر عن نفس النقص والمنقصة النازلة بالإنسان، هذا الضرر واضح أنّ هذا لا یُقدم علیه الإنسان ولا یصدر من الإنسان ولا یضر الإنسان نفسه، فهذا شیء خلاف الطبع، عادة الإنسان لا یضر نفسه، وإنّما یتحمّل هذا الضرر فی حالة واحدة، وهی حالة ما إذا ألزمه الشارع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یکون نفی الضرر فی مقام التشریع ـــــ یعنی النفی داخل علی الطبیعة ــــــ یکون ظاهراً فی نفی الحکم المسبب للضرر، ومن هنا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نفی الأحکام الضرریة</w:t>
      </w:r>
      <w:r>
        <w:rPr>
          <w:rFonts w:eastAsia="IRNazanin" w:cs="IRNazanin"/>
          <w:color w:val="111111"/>
          <w:sz w:val="28"/>
          <w:szCs w:val="28"/>
          <w:rtl w:val="true"/>
          <w:lang w:bidi="fa-IR"/>
        </w:rPr>
        <w:t>.</w:t>
      </w:r>
    </w:p>
    <w:p>
      <w:pPr>
        <w:pStyle w:val="Heading2"/>
        <w:numPr>
          <w:ilvl w:val="1"/>
          <w:numId w:val="1"/>
        </w:numPr>
        <w:rPr/>
      </w:pPr>
      <w:bookmarkStart w:id="374" w:name="__RefHeading___Toc400618_774463916"/>
      <w:bookmarkStart w:id="375" w:name="_Toc125"/>
      <w:bookmarkEnd w:id="37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تقریب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الدرس السابق بالنسبة إلی الفقرة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الأمر یختلف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نوع المنفی، فالمنفی هناک هو معنی اسم مصدری، بینما المنفی فی المقام هو معنی مصدری لوحظت فیه النسبة الصدوریة، کالإضرار، ویختلف عنه أیضاً فی الملابسات التی تحیط بالجملة والتی تقدّم أنه ذکر أنّ استفادة أحد المعانی بلحاظ المراد التفهیمی یکون علی طِبق هذه الملابسات التی تحیط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لا ضرار حیث أنّ المنفی هو المعنی المصدری الذی یتضمن النسبة الصدوریة، والذی یعنی بالنتیجة صدور الضرر من الشخص وإلحاقه بشخصٍ آخر، فلوحظ فیه الصدور، یعنی أوقع الشخص ضرراً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والإضرار والضرار بهذا المعنی لیس أمراً مرغوباً عنه، هو یصدر من الإنسان بمقتضی طبعه لعواملٍ ودواعٍ شهویة، أو غضبیة، أو کیدیة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یضر الإنسان بغیره بدواعٍ خاصّة من هذا القبیل، فهو أمر یتفق ویحصل ولیس أمراً مرغوباً عنه لا یتحمله الإنسان؛ بل یتحمله الإنسان بدواعٍ من هذا القبیل، فهو أمر یصدر من الإنسان ویتحمله؛ وحینئذٍ نفیه خارجاً من قِبل الشارع یکون ظاهراً فی التسبیب إلی عدمه والتصدّی له، یکون ظاهراً فی أنّ الشارع فی مقام التصدّی لعدم هذا الضرر الذی هو إلحاق الضرر بالغیر، ومقتضی کون الشارع فی مقام التصدّی للضرار والتسبیب إلی عدمه، مقتضاه هو ثبوت تشریعین،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تحریم الضرار تکلیفاً والنهی عنه تکلیفاً؛ لأنّ التحریم یمثّل خطوة أولی فی منع تحقق الشیء خارجاً، کل شیء یرید الشارع عدم تحققه خارجاً، وحیث أنّ الشارع یرید منع تحققه خارجاً ویرید التصدّی له کما ذکر؛ فحینئذٍ لابدّ من تحریمه تکلیفاً کخطوة أولی، وثانیاً لابدّ من تشریع اتخاذ وسائل إجرائیة ضد تحقق الضرار حتی یمنع تحقق الضرار خارجاً؛ لأنّ التحریم وحده قد لا یکفی لنفی تحقق الضرار کما هو الحال بالنسبة إلی سمُرة بن جندب، حیث لم ینفع معه التحریم وحده لکی لا یتحقق الإضرار بالأنصاری، فأنّه بقی مصراً علی أن یضر بالأنصاری ولم ینفع معه التحریم، فلابدّ من اتخاذ وسائل إجرائیة أخری لمنع وقوع الضرار، وقد فعله فی قلع العذق عندما أمر بقلعه ورمیه بوجهه، فلا ضرار عندما ینفی الضرار ویکون معنی نفی الضرار کما ذکر هو التسبیب لعدمه، بمعنی أنّ الشارع فی مقام التشریع یتصدّی لعدم وقوع الضرار خارجاً ویجعل ما یکون سبباً لعدمه، هذا یکون ظاهراً فی أنه یشرّع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یشرع التحریم التکلیفی للضرار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یُشرّع الوسائل الإجرائیة التی تتکفّل منع تحقق الضرار والإضرار فی الخارج؛ لأنّ مجرّد التحریم القانونی وحده، مالم یکن مدعماً بحمایة إجرائیة، لا یوجب انتفاء الطبیعة ولا یصحح نفیها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یکون المستفاد من مجموع الحدیث نفی الأحکام الضرریة، وجوب الوضوء الضرری ینتفی، لزوم المعاملة الغبنیة أیضاً ینتفی، وأمثال هذه الأمور، والشیء الثانی هو أنّه یُستفاد منه تحریم الإضرار تحریماً تکلیفیاً مولویاً، والشیء الثالث الذی یُستفاد منه هو تشریع الوسائل الإجرائیة لضمان عدم تحقق الإضرار خارجاً، وفی هذا الباب یدخل قلع النخلة فی المثال المذکور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بشکل مختصر ما یمکن به توضیح الوجه الثانی، ومنه یظهر أنّ الفرق بین الوجه الأول والثانی هو أنّ الوجه الأول یستفید کلا الأمرین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الوجه الثانی یستفید نفی الأحکام الضرریة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ویستفید النهی التکلیفی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ویستفید مضافاً إلی ذلک تشریع الوسائل الإجرائیة بالمعنی الذی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الثانی واضح جداً أنه یعتمد علی أمورٍ مهمة هی بمثابة الرکائز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معنی اسم مصدری، وهی رکیزة اساسیة فی الوجه، وإلاّ إذا قلنا أنّ الضرر معنی مصدری؛ حینئذٍ ینهار هذا الوجه، هو یعتمد علی افتراض أنّ الضرر اسم معنی مصدری لا یستبطن ولا یحتوی النسبة الصدوریة، وإلاّ إذا کان معنیً مصدریاً یستبطن النسبة الصدوریة؛ حینئذٍ یکون حاله حال الضرار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الضرار ظاهر فی التحریم التکلیفی والنهی التکلیفی، کذلک یکون الضرر إذا کان یستبطن نسبة صدوریة</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الضرر باسم المعنی المصدری هو أمر مرغوب عنه لا یصدر من المکلّف ولا یتحمله الإنسان عادة إلا بتحمیلٍ من قِبل الشارع، الإنسان لو تُرک وحده من دون أمرٍ شرعی لا یتوضّأ وضوءً ضرریاً، لکن الشارع إذا حمّله ذلک، یتحمله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الضرر فی هذا الجو الذی ذکرناه یکون ظاهراً فی نفی تسبیب الشارع له بجعل حکمٍ شرعی مؤدیاً إلیه، یعنی الشارع ینفی الحکم الشرعی المسبب لتحقق هذا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 یثبت الاحتمال الثالث الذی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 مع فرض تمامیته وتمامیة الرکائز التی اعتمد علیها، لنفترض أنّها تامّة ولا مناقشة فیها،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إرادة النهی عن الضرر وتحریمه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ینافی الوجه الأول الذی یقول أننا نستفید کلا الأمرین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یستفید نفی الأحکام الضرریة ویستفید تحریم الضرر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الضرر أمراً مرغوباً عنه لا یتحمّله المکلّف عادةً إلا بتحمیلٍ من الشارع، هذا أیضاً لا ینافی استفادة النهی عن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الأمرین لا ینافیان ما ذُکر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کون الضرر معنی اسم مصدری ینافی تعلّق النهی به واستفادة النهی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کون الضرر أمراً مرغوباً عنه لا یتحمّله المکلّف عادةً إلا بتحمیلٍ من قِبل الشارع، أیضاً ینافی ما ذُکر فی الوجه الأول من استفادة النهی التکلیفی والتحریم التکلیفی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یُدّعی هذا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لتوضیح هذه الفکرة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نستفید النهی مع تمامیة الوجه الثانی ؟ أمّا بالنسبة إلی أنّ الضرر معنی اسم مصدری لا یستبطن النسبة الصدوریة،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معنی الضرر هو ذات المبدأ، أی نفس المبدأ الذی لا یتضمّن نسبة صدوریة، هو عبارة عن النقص النازل بالمتضرر، هذا هو الضرر بالمعنی الاسم المصدری الذی مثّلنا له بالمرض، نفس المرض، أو نفس المنقصة، أو نفس النقص، هذا هو الضرر، هذا المعنی لا یکون قابلاً لأن یُنهی عنه؛ لأنّه لا یستبطن نسبة صدوریة، أی لیس فیه نسبة صدوریة، ما معنی أن یُنهی عن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یُنهی عن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الضرر معنی اسم مصدری هو ینافی استفادة النهی عنه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الضرر أمراً مرغوباً عنه أیضاً یمنع من استفادة النهی عن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الضرر إذا کان أمراً مرغوباً عنه لا یصدر من المکلّف، ولا یتحمّله المکلّف عادةً إلا بتحمیلٍ من قِبل الشارع؛ فحینئذٍ یکفی فی ضمان عدم تحقق هذا الضرر فی الخارج نفی الحکم المؤدی إلیه والمسبب له بلا حاجة إلی فرض النهی؛ لأنّ الغرض من النهی هو عدم تحقق المنهی عنه خارجاً، وهذا مضمون فی محل الکلام بمجرّد أن نفترض أنّ الشارع رفع الحکم المؤدی إلی الضرر، فبمجرّد أن یقول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یُقدِم علی الوضوء الضرری؛ لأنّ الضرر أمر مرغوب عنه لا یتحمّله المکلّف عادةً إلا بتحمیلٍ من قِبل الشارع، فإذا فرضنا أنّه لم یکن هناک تحمیلٌ من قِبل الشارع؛ لأنّ الشارع قال له لا یجب علیک الوضوء؛ فحینئذٍ لا یُقدِم علیه، وبهذا یضمن الشارع عدم تحقق المنهی عنه خارجاً، فلا داعی للنهی عنه حینئذٍ؛ لأنّ الغرض من النهی کما یقال هو عدم تحقق المنهی عنه خارجاً، وهذا موجود بمجرّد نفی الحکم الضرری بلا حاجةٍ إلی تحریم الضرر تکلیفاً، تحریم الضرر تکلیفاً لا یکون أمراً عرفیاً مستساغاً؛ لأنه لا یترتب علیه فائدة؛ ولذا لا یکون قابلاً للنهی، أو لا یمکن استفادة النهی عن الضرر من قوله لا ضرر لهذه الخصوصیة، فیُمنع من استفادة النهی من لا ضرر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الضرر معنی اسم مصدری لا یستبطن النسبة الصدوریة</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الضرر أمر مرغوب عنه لا یتحمّله المکلّف عادةً إلا بتحمیلٍ من قِبل الشارع، فیکفی فی ضمان عدم تحققه عدم التحمیل من قِبل الشارع، یعنی نفی الحکم المؤدی إلی الضرر بلا حاجةٍ إلی النهی عنه وتحریمه تکلیفاً، فکأنّه لا یکون قابلاً للنهی، فلا نستفید النهی التکلیفی التحریمی من لا ضرر</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الأمر تام أو غیر تام ؟ بمعنی أنه هل صحیح أنّ المعنی الاسم المصدری لا یکون قابلاً للنهی عنه ؟ أساساً ما هو المقصود بالنهی عن الضرر لو قلنا به کمعنی اسم مصدری لا معنی مصدری ؟ أساساً لو تصوّرنا تعلّق النهی به، ما معنی النهی عن الضرر ؟ واضح أنه لیس المقصود بالنهی عن الضرر هو النهی عن نفس النقص الذی ینزل بالمتضرر، وإنّما المقصود هو النهی عن الفعل المؤدی إلیه، هذا المرض هناک فعل یؤدی إلیه، هذا النقص الذی یحصل فی بدن الإنسان، أو فی ماله هناک فعل مؤدٍ إلیه، النهی عن الضرر یُراد به النهی عن الفعل المؤدی إلی الضرر، وفی مثالنا هو النهی عن الوضوء الضرری، وهذا لا مانع من تعلّق النهی به، فلیس المقصود بالنهی عن الضرر هو النهی عن ذات المبدأ الذی لیس فیه نسبة صدوریة حتی یقال بأنّ هذا لا معنی للنهی عنه، لیس المقصود بالضرر إلاّ النهی عن الفعل المؤدی إلی الضرر، فإذا کان الوضوء مؤدیاً إلی الضرر، فالنهی یکون عن الوضوء، وإذا کان السفر مؤدیاً إلی الضرر، فالنهی یکون عن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فی سائر الموارد الأخری، النهی عن الأفعال المؤدیة إلی الضرر، هذا هو المقصود بالنهی، من یقول باستفادة النهی عن الضرر مقصوده هو النهی عن الوضوء الضرری، والنهی عن القیام الضرری، والنهی عن سائر الأمور التی تؤدی إلی الضرر نهیاً تحریمیاً بحیث أنّ المکلّف یحرم علیه الوضوء حرمة تکلیفیة ولیس فقط لا یجب علیه الوضوء، وإنّما بالإضافة إلی عدم وجوب الوضوء علیه یحرم علیه أیضاً، فافتراض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 مصدری لا یستبطن النسبة الصدوریة، هذا لا یمنع من تعلّق النهی به بهذا المعنی، ولا یمنع من استفادة النهی من لا ضرر من هذه الجهة</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أنّ الضرر أمر مرغوب عنه لا یتحمّله المکلّف عادةً إلا بتحمیلٍ من قِبل الشارع، فهذا کلّه صحیح، لکنّه لا ینافی أنّه فی بعض الأحیان یصدر الضرر من المکلّف، ویُقدِم المکلّف علی فعلٍ فیه النقص والضرر، یُقدم علی ذلک لدواعٍ کما بیّنّا ذلک فی الدرس السابق، قلنا قد یُقدِم بحکم العادة، أو بتخیّل أنّ هذا أقرب إلی مراد الشارع، بتخیّل أن یصلی بوضوء أفضل من أن یصلی من دون وضوء، أو لأسباب أخری، فلا مانع من فرض صدور الضرر من المکلّف لدواعٍ متعددة، فالقضیة لیست أنّه بمجرّد ارتفاع التحمیل الشرعی والحکم الشرعی المؤدی للضرر لا یقدِم المکلّف علی الضرر؛ بل قد یقدِم المکلّف علی الضرر استهانة بالضرر، فمجرّد أنّ الضرر أمر مرغوب عنه لا یعنی أنه لا معنی لأن نستفید تحریم الضرر تکلیفاً؛ بل یمکن أن نستفیده بالبیان الذی ذکرناه فی الدرس السابق، أنّ الشارع نفی الضرر، ومعنی نفی الضرر هو نفی تحققه خارجاً، ونحن حافظنا علی المدلول الاستعمالی للجملة والذی هو نفی وجود الضرر حقیقة، لکن الداعی هو ما ذُکر هناک وما ذُکر هنا، فالداعی یختلف، وإلاّ نحن حافظنا علی هذا المدلول الاستعمالی، هذا المدلول الاستعمالی، یعنی الشارع عندما یکون فی مقام التشریع بلسان نفی الضرر خارجاً یُفهم منه أنّ الشارع لا یرید تحقق الضرر علی الأقل فی ما یرتبط به خارجاً، فی ما یرتبط به هو لا یرید تحقق الضرر خارجاً، إذا لم یکن یرید تحقق الضرر خارجاً فی ما یرتبط به، فلابدّ من تحریم الضرر تکلیفاً؛ لأنّه قلنا أنّه قد لا یکفی مجرّد نفی الحکم الضرری فی منع تحقق الضرر خارجاً، قد یصدر بعض الأحیان من المکلّف هذا الضرر، فإذا کان الشارع یرید عدم تحققه خارجاً کما هو مقتضی لسان نفیه خارجاً، فهذا یقتضی أن یضمّ إلی نفی الأحکام الضرریة النهی وتحریم الضرر، وبذلک هو من ناحیته کشارع ضمِن عدم تحقق الضرر، ووضع کل الوسائل المؤدیة إلی عدم تحقق الضرر، فإذا أمکن أن نستفید النهی کما فی الوجه الأول، نستفاد النهی، بالضبط کما قال صاحب الوجه الثانی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بنص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التحریم القانونی للضرار ما لم یکن مدعماً بالحمایة الإجرائیة لا یستوجب انتفاء الطبیعة، ولا تصحیح نفیها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انتفاء الطبیعة لقوله لا ضرار، وتصحیح نفیها خارجاً یتوقف علی اتخاذ کل الإجراءات من قِبل الشارع لعدم تحقق الضرار فی الخارج، فاستفاد التحریم التکلیفی فی ضرار، واستفاد تشریع إجراءات لحمایة عدم تحقق الضرار فی الخارج؛ لأنّ الشارع نفی الضرار، وتصحیح نفی الضرار خارجاً یتوقف علی رفع ما یوجب تحقق الضرار فی الخارج من قبل الشارع، وفی محل کلامنا أیضاً نقول هذا، الضرر معنی اسم مصدری، هذا صحیح، وصحیح أیضاً أنه أمر مرغوب عنه ولا یکاد یصدر من المکلّف إلا بتحمیلٍ من قِبل الشارع، لکن هذا لا ینافی صدوره أحیاناً لدواعٍ مختلفة، فالشارع لکی یضمن عدم تحقق الضرر فی الخارج لابدّ أن یحرّمه لا فقط أن یکتفی بنفی الأحکام الضرریة، ویقول للمکلّف لا یجب علیک الغُسل الضرری، فهو قد یأتی بالغُسل الضرری، وهذا معنی لا نستطیع أن ننفیه لمجرّد أنّ الضرر أمر مرغوب عنه، فلا مسألة أنّ الضرر معنی اسم مصدری یمنع من هذه الاستفادة، ولا مسألة أنّ الضرر أمر مرغوب عنه یمنع من استفادة النهی التحریمی عن الضرر ویکون المقصود من تحریم الضرر عند صاحب الوجه الأول هو تحریم الفعل المؤدی إلی الضرر، وفی المثال المتقدّم یکون الغُسل الضرری حراماً، إضافة إلی رفع وجوب الغُسل</w:t>
      </w:r>
      <w:r>
        <w:rPr>
          <w:rFonts w:eastAsia="IRNazanin" w:cs="IRNazanin"/>
          <w:color w:val="111111"/>
          <w:sz w:val="28"/>
          <w:szCs w:val="28"/>
          <w:rtl w:val="true"/>
          <w:lang w:bidi="fa-IR"/>
        </w:rPr>
        <w:t>.</w:t>
      </w:r>
      <w:bookmarkStart w:id="376" w:name="pg4993_30350"/>
    </w:p>
    <w:p>
      <w:pPr>
        <w:pStyle w:val="Heading2"/>
        <w:numPr>
          <w:ilvl w:val="1"/>
          <w:numId w:val="1"/>
        </w:numPr>
        <w:rPr/>
      </w:pPr>
      <w:bookmarkStart w:id="377" w:name="__RefHeading___Toc400620_774463916"/>
      <w:bookmarkStart w:id="378" w:name="_Toc126"/>
      <w:bookmarkEnd w:id="376"/>
      <w:bookmarkEnd w:id="37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فی الدرس السابق ذکرنا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کان هو بیان عدم تحقق الضرر خارجاً مع کون المقصود الأصلی هو بیان عدم تحقق أحد أجزاء علّته،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المقصود الأصلی هو بیان تصدّی الشارع إلی لازم عدم تحقق الضرر خارجاً الذی هو نفی الحکم الضرری من جهة، وإیجاد المانع من الضرر الذی هو عبارة عن وتحریم الضرر، إذا فرضنا هذا حینئذٍ یکون مقتضی إطلاق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کلا هذین الّلازمین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المقتضی، وإیجاد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ذلک استعمال اللّفظ فی أکثر من معنی، هذا لا یتوهّم فی المقام؛ لأنّ المفروض أنّ المراد الاستعمالی واحد لم یتغیّر، استعملنا الجملة الترکیبیة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واحد وهو نفی الضرر حقیقة وخارجاً، لکن المقصود الأصلی لذلک یختلف، ولا مشکلة فی أن یتعدد ولا یلزم من ذلک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مما تقدّم أنّ النکتة التی اعتمد علیها صاحب الوجه الثانی لمنع استفادة النهی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یقول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فقط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 الأحکام الضرریة ولا یستفاد منها المنع من الضرر وتحریمه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النکتة التی اعتمد علیها لمنع استفادة النهی عن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الضرر ــــــ الذی هو معنی اسم مصدری ــــــ أمراً مرغوباً عنه لا یتحمله المکلف إلاّ بتحمیلٍ من الشارع؛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الضرر فی مقام التشریع یکون ضاهراً فی نفی التحمیل، أی یکون ظاهراً فی نفی الحکم المسبب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أنّ الضرر لا یحتوی ولا یتضمّن نسبة صدوریة، الظاهر أنّ هذا لیس دخیلاً فی المنع من استفادة تحریم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المانع هو أنّ الضرر أمر مرغوب عنه لا یصدر من المکلف إلا بتحمیلٍ من الشارع، وإلا لو کانت النکتة التی یعتمد علیها لنفی استفادة التحریم والنهی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الضرر معنی اسم مصدری لا یستبطن النسبة الصدوریة؛ حینئذٍ لا داعی للترکیز علی أنّ الضرر أمر مرغوب عنه؛ بل لا داعی لذکره؛ لأنه علی کل حال الضرر المعنی الاسم المصدری لا یستبطن نسبة صدوریة وهو یأبی من النهی عنه، ویمنع من تعلّق النهی به، وکما ذکرنا فی الدرس السابق لا معنی لأن یُنهی عن المرض، الضرر کمعنی اسم مصدری یُراد به المنقصة التی تحل بالمتضرر، مثل المرض ینزل بالمتضرر، لا معنی للنهی عن المرض، إذا کان هذا هو المانع؛ فحینئذٍ لا داعی لذکر أنّه أمر مرغوب عنه، سواء کان أمراً مرغوباً عنه، أو کان مرغوباً فیه، علی کل حال هو لا یقبل النهی؛ لأنه لا یستبطن النسبة الصدوریة، هناک فرقٌ بین الإضرار، وبین الضرر کمعنی اسم مصدری، ذاک یستبطن نسبة صدوریة، ویُعقل تعلّق النهی به، بینما هذا لا یستبطن النسبة الصدوریة ولا یُعقل تعلق النهی به، لو کان هذا هو المانع، لا داعی للترکیز علی نکتة أنه أمر مرغوب عنه؛ لأنه سواء کان مرغوباً عنه، أو کان مرغوباً فیه، علی کل حال هو لا یستبطن نسبة صدوریة، وهذا یمنع من استفادة النهی من الفقرة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أرید قوله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التی یعتمد علیها هی کون الضرر مرغوب عنه لا یتحمّله المکلف إلا بتحمیلٍ من الشارع، وقد تقدّم فی الدرس السابق أنّ هذه النکتة لا تمنع من استفادة النهی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ذلک کون الضرر لا یستبطن نسبة صدوریة لا تصلح للمنع من استفادة النهی عن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لما قلناه فی الدرس السابق من أنّ المقصود بالنهی عن الضرر المستفاد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 لو استفدناها ــــــ النهی لیس عن الضرر، النهی لیس عن هذا المعنی الاسم المصدری، وإنما النهی عن ما یؤدی إلیه، وهذا واضح والقضیة عرفیة، کما هو الحال فی النواهی التی تتعلق ببعض المعانی المجرّدة، المقصود بها هو النهی عن ما یؤدی إلی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القتل بالمعنی الاسم المصدری، یعنی المقصود هو النهی عن ما یؤدی إلی ذلک، فلیس المقصود بالنهی عن الضرر، لو استفدناه، النهی عن الضرر بما هو معنی اسم مصدری حتی یقال أنّ هذا لا یستبطن نسبة صدوریة ولا معنی للنهی عنه، وإنّما المقصود هو النهی عن الفعل الذی یؤدی إلیه، فلیس فیه مشکلة ولا یصلح أن یکون مانعاً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التی ذکرها هی أنّ هذا أمرٌ مرغوبٌ عنه، وإذا کان أمراً مرغوباً عنه؛ حینئذٍ تکون هذه النکتة موجبة للمنع من استفادة النهی عن الضرر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أیضاً تقدم سابقاً، وقلنا أکثر من مرة أنّ هذا وإن کان صحیحاً، الضرر أمر مرغوب عنه بلا إشکال، والمقصود بالضرر هو إضرار الفرد بنفسه، فالضرر، أو المنقصة، أو المرض أمر مرغوب عنه، لکن لا مانع من افتراض أنّه فی بعض الأحیان قد یُقدم المکلف علی الضرر لدواعٍ مختلفة ذکرناها فی الدرس السابق، وهذا أمر موجود وواقع فی الخارج ونلاحظه خارجاً، لا یکفی فی نفی الضرر خارجاً مجرّد نفی الحکم الموجب للضرر؛ لأنّ المکلّف إذا قلت له لا یجب علیک الغسل الضرری، قد یغتسل ویتحمل الضرر لدواعٍ خاصة، فإذا کان کذلک؛ حینئذٍ هذا فی حد نفسه یستوجب تشریع ما یمنع من تحقق الضرر وهو الحرمة، مضافاً إلی نفی الحکم الضرری، ولا یُکتفی بنفی الحکم الضرری؛ بل لابدّ أن یُضم إلی ذلک تحریم الضرر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هذا البیان الذی قلناه استخدمه صاحب الوجه الثانی، لکن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نفیٌ للضرار خارجاً من قِبل الشارع،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ظاهر فی التسبیب الشرعی إلی عدمه والتصدّی من قِبل الشارع إلی عدم تحقق الضرار فی الخارج، وهذا یقتضی وجود تشریعین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الضرار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وسائل إجرائیة ضد تحقق الضرار، من قبیل قلع نخلة سمرة بن جندب؛ لأنّ مجرّد التحریم القانونی من دون اتخاذ الوسائل الإجرائیة لا یستوجب انتفاء الطبیعة ولا یصحح نفیها خارجاً، فکأنه کل ما یستوجب انتفاء الطبیعة ویصحح نفیها خارجاً، لابدّ منه فی مقام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نافس هذا الکلام نستطیع أن نطبّقه فی محل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نفی الحکم الضرری لا یکفی لمنع تحقق الضرر فی الخارج، منع تحقق الضرر فی الخارج، وتصحیح النفی یتوقف علی أن یُضم إلی نفی الحکم الضرری تحریم الضرر حتی لا یتحقق الضرر فی الخارج، علی الأقل من جانب الشارع، والشارع من جانبه أعمل ما فی وسعه لکی یمنع من تحقق الضرر فی الخارج، فنفی الحکم الضرری وحرّم الضرر، وبهذا من ناحیته هو ضمن عدم تحقق الضرر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اکتفی بنفی الحکم الضرری، هذا لا یکون کافیاً لمنع تحقق الطبیعة فی الخارج وتصحیح نفیها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یظهر عدم تمامیة ما یقال من أنّه بناءً علی تفسیر الحدیث بنفی الحکم الضرری، یعنی التزمنا بما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الحدیث علی تحریم الضرر والإضرار بالنفس، باعتبار أنّ جواز الإضرار بالنفس لا یُعتبر حکماً ضرریاً؛ لأنّه حکم غیر اقتضائی، فالجواز والإباحة هی أحکام غیر اقتضائیة، الوجوب والتحریم هی أحکام اقتضائیة، فالمکلّف أمام الجواز والإباحة لا یکون مکتوف الید ولیس بوسعه إلاّ تحمّل الضرر، کلا هو لیس هکذا أمام الجواز، بینما أمام الوجوب یکون المکلّف مکتوف الید، لیس بوسعه إلا تحمّل الضرر إذا وجب، لکن عندما یقال له یجوز لک الإضرار بالغیر، وهناک فرق بین أن یقال للمکلّف یجب علیک الإضرار بالغیر، هذا تحمیل للمکلف، وهو یقف مکتوف الید أمامه لیس بوسعه إلا أن یقدم علی هذا العمل، بینما جواز الإضرار لا یعتبر حکماً ضرریاً؛ ولذا لو وقع الإضرار فی الخارج لا یستند هذا الإضرار إلی الجواز، یعنی إلی الحکم الشرعی، وإنّما یستند إلی إرادة المکلّف واختیاره؛ لأنّ الجواز لا اقتضائی، لا یقول للمکلف أفعل هذا الفعل حتی یکون الحکم مسنداً إلی الحکم الشرعی، فیقال أنّ هذا الحکم الشرعی ضرری، فیُنفی بلا ضرر، لکن الجواز والإباحة لیس هذا شأنهما؛ لذا لو صدر الفعل، أی الإضرار من المکلف، فجواز الإضرار لا یتحمّل المسئولیة، بمعنی أنّ الضرر المتحقق فی الخارج لا یُسند إلی الحکم الشرعی، وإنّما یُسند إلی إرادة المکلف واختیاره؛ فلذا لا یعتبر الحکم وهو جواز الإضرار حکماً ضرریاً، فإذا لم یکن حکماً ضرریاً، فلا نستطیع أن ننفیه بلا ضرر، إذا استطعنا أن ننفیه بلا ضرر یثبت حرمة الإضرار؛ لأننا نفینا جواز الإضرار فتثبت حرمة الإضرار، لکن یقول لا نستطیع أن ننفی جواز الإضرار؛ لأنّه لا یعتبر حکماً ضرریاً حتی یُنفی بلا ضرر بناءً علی أنّ مفادها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 الإضرار حکم ضرری، لکن جواز الإضرار لیس حکماً ضرریاً، ولو اضرّ المکلّف الغیر لا یسند هذا الإضرار إلی الحکم الشرعی، وإنّما یسند إلی إرادة المکلّف واختیاره؛ ولذا لا یکون الجواز حکماً ضرریاً، فإذا لم یکن حکماً ضرریاً، فلا یمکن إثبات حرمة الإضرار بالنفس تمسّکاً بلا ضرر بناءً علی أنّ مفادها هو نفی الحکم الضرری؛ لأنّ جواز الإضرار بالنفس لیس حکماً ضرریاً، بخلاف الإضرار بالغیر، یمکن أن نلتزم بتحریم الإضرار بالغیر استناداً إلی لا ضرر بناءً علی 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إضرار الغیر غیر إضرار النفس، جواز الإضرار بالغیر یعنی استناد الضرر فیما لو استند المضار إلی هذا الجواز، الضرر سوف یستند إلی الحکم الشرعی لا إلی إرادة المکلف واختیاره؛ لأنّه فی هذه الحالة، الطرف الآخر الذی نزل به الضرر لیس أمامه إلا التسلیم أمام الضرر النازل به؛ فحینئذٍ لیس لدیه إرادة واختیار فی دفع هذا الضرر؛ لأنّ الغیر أضر به، فینزل به الضرر، إذا استند المضار ــــــ فرضاً ــــــ إلی جواز الإضرار بالغیر؛ حینئذٍ یکون الإضرار الحاصل مستنداً إلی نفس الجواز، فیکون الجواز حکماً ضرریاً، فیمکن نفیه بحدیث لا ضرر بناءً علی هذا المعنی</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وهو عدم إمکان إثبات حرمة الإضرار بالنفس ـــــــ التی عبّرنا عنها بحرمة الضرر ـــــــ بناءً علی المسلک الثالث الذی هو أنّ مفاد الحدیث نفی الأحکام الضرریة، هنا لا یمکننا أن نثبت تحریم الإضرار بالنفس؛ لأنّ جواز الإضرار بالنفس لیس حکماً ضرریاً، فلا یمکن نفیه لإثبات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یظهر ما فیه مما تقدم، فی ما تقدم لیس المدّعی إثبات تحریم الإضرار بالنفس بمبنی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نرید أن نطبق ما استفاده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 الأحکام الضرریة، نطبّقها علی جواز الضرر والإضرار بالنفس حتی یقال أنّ جواز الإضرار بالنفس لیس حکماً ضرریاً، فلا یمکن تطبیق ذلک علیها لإثبات التحریم، هذا الإشکال لا یرد علی ما تقدّم، ما تقدّم یقول أنّه یستفاد من حدیث نفی الضرر أمران لازمان لنفی الضرر فی الخارج، أحدهما نفی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تحریم الضرر هو تحریم الإضرار بالنفس لا أنّ تحریم الإضرار بالنفس هو تطبیق للأمر الأول، لا یقول هذا، وإنّما یقول هما أمران یستفادان من الحدیث، باعتبار النکتة المتقدّمة وهی أنّ نفی الضرر خارجاً وعدم تحققه خارجاً، وتصحیح النفی یتوقف علی کلا الأمرین ولا یکفی فیه نفی الأحکام الضرریة؛ بل نفی الأحکام الضرریة وتحریم الضرر وتحریم الإضرار بالنفس، لیس من باب تطبیق الأمر الأول علی محل الکلام لینتج تحریم الضرر وتحریم الإضرار بالنفس، لیس من هذا الباب حتی یرِد هذا الإشکال الذی هو أنّ جواز الإضرار بالنفس لا اقتضاء، فلا یکون الحکم ضرریاً، ولو تحقق الضرر فی الخارج لا یسند إلی الجواز، وإنّما یُسند إلی إرادة المکلف واختیاره، لا یجری هذا الکلام، وإنّما یجری هذا الکلام لو أردنا إثبات حرمة الإضرار بالنفس کتطبیق لما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قلنا أنه تطبیق للأمر الأول؛ حینئذٍ یرِد هذا الإشکال، لکن المدّعی فی المقام لیس هذا، المدّعی أنّ نفی الضرر فی الخارج، تصحیح النفی یتوقف علی أنّ الشارع یشرّع کل الأمور التی تضمن له من ناحیته علی الأقل، عدم تحقق الضرر فی الخارج، وهذا یستدعی أمرین، الأول هو نفی الأحکام الضرریة، والثانی هو تحریم الضرر؛ حینئذٍ لا یرِد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یمکن تطبیقه علی نفی الضرار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إثبات تحریم الضرار یمکن تطبیق المعنی الذی یستفیده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لإثبات تحریم الضرار؛ لأنّ الضرار یعنی إنزال الضرر بالغیر وتحمیل الضرر للغیر وفی هذه الحالة لا یستند الضرر إلی إرادة المکلّف واختیاره، الذی نزل به الضرر یکون مسلوب الإرادة، فی الحالة الأولی الذی نزل به الضرر هو مختار، فیستند الضرر إلیه لا إلی الجواز الشرعی، بینما فی الحالة الثانیة الذی نزل به الضرر أضرّه الغیر، أنزل الغیر به الضرر، فلا یستند الضرر إلی إرادة المکلف واختیاره، وإنّما یستند إلی الحکم الشرعی، یعنی إلی الجواز الشرعی، ومن هنا إذا فرضنا أنّ المضار اعتمد علی هذا الجواز، فی هذه الحالة یکون الضرر مستنداً إلی هذا الجواز الشرعی، فیکون هذا الجواز حکماً ضرریاً، فیمکن تطبیق هذه الفکرة علیه ویُنفی الجواز باعتباره حکماً ضرریاً، فیثبت حینئذٍ تحریم الإضرار استناداً إلی هذه الفکرة، وهی أنّه لا داعی لأن نستفید کلا الأمرین نفی الحکم الضرری والتحریم؛ بل یکفی نفی الحکم الضرری وحده لإثبات تحریم الإضرار، لکنّه لا یکفی لإثبات تحریم الضرر بناءً علی هذا الکلام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إثبات تحریم الإضرار بالغیر یکفی فیه استفادة نفی الحکم المسبب للضرر شرعاً من لا ضرر ولا یتوقف علی وجود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لو فرضنا عدم وجود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الضرری، نستطیع أن نستفید منها تحریم الضرار بناءً علی هذا الکلام؛ لأنّ جواز الضرار یعنی جواز إنزال الضرر بالغیر حکم ضرری، فأنّ الضرر إذا حصل یستند إلی الجواز الإضرار بالغیر، فیکون حکماً ضرریاً، فینفی بلا ضرر، ویثبت مکانه تحریم الضرار وتحریم الإضرار بالغیر، فیمکن إثبات تحریم الضرار وتحریم الإضرار بالغیر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لذلک کان الترکیز فی کلمات الأعلام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یُستفاد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الأحکام الشرعیة المسببة للضرر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وبتطبیق هذا المفاد علی جواز الإضرار بالغیر یمکن إثبات تحریم الإضرار بالغیر، فکل منهما، یعنی تحریم الإضرار بالغیر ونفی الأحکام الضرریة یمکن إثباتهما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متفرّع علی الأول، یعنی تحریم الإضرار بالغیر هو تطبیق لفکرة نفی الأحکام الضرریة، فیثبت حرمة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الحدیث شیء لا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قد یقال أننا لا نستفید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تحریم الضرار ، وهذا یمکن أن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نفی الأحکام الضرریة علی جواز الإضرار بالغیر لنفی الجواز وإثبات التحریم، ولعلّه أیضاً لذلک حملوها علی التأکید، یعنی لا یُستفاد منها شیئاً أکثر مما یمکن أن یُستفاد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نفی الأحکام الضرریة وحرمة الإضرار بالغیر کتطبیق لنفی الأحکام الضرریة صاحب الوجه الأول یستفید شیئاً آخراً وهو حرمة الضرر یعنی حرمة الإضرار بالنفس ولیس فقط حرمة الإضرار بالغیر، باعتبار النکتة السابقة، وهی أنّ تصحیح النفی ونفی الضرر فی الخارج یتوقف علی نفی الأحکام الضرریة وتحریم الضرر ولا یکفی فی نفیه خارجاً وتصحیح هذا النفی مجرّد نفی الأحکام الضرریة لکی یضمن عدم تحقق الضرر فی الخارج؛ بل لابدّ من أن یضم إلیه تحریم الضرر، یعنی تحریم الإضرار بالنفس، هذا الکلام إذا تمّ سوف ینتج أنّ لا ضرر یُستفاد منها کل هذه الأحکام، فیستفاد منها نفی الأحکام الضرریة، ویستفاد منها حرمة الإضرار بالنفس، ویُستفاد منها حرمة الإضرار بالغیر، غایة الأمر أنّ حرمة الإضرار بالنفس تستفاد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استفادة نفی الأحکام الضرریة، بینما تحریم الإضرار بالغیر یستفاد کتطبیق لنفی الأحکام الضرریة؛ وحینئذٍ لا داعی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الاستغناء عنها ولا نستفید منها فائدة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الکلام تام أو لا ؟ یأتی التعلیق علیه فی الدرس القادم إن شاء الله تعالی</w:t>
      </w:r>
      <w:r>
        <w:rPr>
          <w:rFonts w:eastAsia="IRNazanin" w:cs="IRNazanin"/>
          <w:color w:val="111111"/>
          <w:sz w:val="28"/>
          <w:szCs w:val="28"/>
          <w:rtl w:val="true"/>
          <w:lang w:bidi="fa-IR"/>
        </w:rPr>
        <w:t>.</w:t>
      </w:r>
      <w:bookmarkStart w:id="379" w:name="pg4993_30361"/>
    </w:p>
    <w:p>
      <w:pPr>
        <w:pStyle w:val="Heading2"/>
        <w:numPr>
          <w:ilvl w:val="1"/>
          <w:numId w:val="1"/>
        </w:numPr>
        <w:rPr/>
      </w:pPr>
      <w:bookmarkStart w:id="380" w:name="__RefHeading___Toc400622_774463916"/>
      <w:bookmarkStart w:id="381" w:name="_Toc127"/>
      <w:bookmarkEnd w:id="379"/>
      <w:bookmarkEnd w:id="38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عن ذاک، باعتبار أنّ اصحاب ذاک الرأی یرون أنّ الحدیث ناظر إلی عالم التشریع والتقنین، ومفاده مباشرة هو نفی الحکم الشرعی المسبب للضرر، والوجه فیه هو التقریبات السابقة التی تقدّمت،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بالضرر هو منشأ الضرر وسببه الذی هو الحکم الشرعی، فلا ضرر تعنی لا حکم یوجب الضرر، فالمنفی هو الحکم الشرعی المسبب للضرر، فیکون الحدیث ناظراً إلی عالم التشریع وینفی الحکم المسبب للضرر بأحد الوجوه المتقدّمة لتقریبات هذا القول، وواحد منها یقول بأنّ هناک نوعاً من التجوّز فی استعمال الضرر، ویُراد من الضرر الحکم، أو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علاقة سببیة ومسببیة تولیدیة، ویکون المراد من الضرر المنفی هو الحکم الضرری، فی حین أنّ هذا الوجه یفترض أنّ الحدیث لیس ناظراً إلی عالم التشریع، وإنما ناظر الی العالم الخارجی، وینفی الضرر الحقیقی بوجوده الخارجی، یعنی أنّ مفاده هو نفی الضرر الخارجی، غایة الأمر هو لا ینفی الضرر الخارجی علی إطلاقه، وإنما ینفی الضرر الخارجی الناشئ من جانب الشارع، ولازم نفی الضرر الخارجی المقید بأن یکون ناشئاً من الشریعة، لازمه هو نفی الحکم المسبب للضرر، وإلاّ إذا لم یُنفَ الحکم المسبب للضرر لکان الضرر الخارجی الناشئ من الشریعة متحققاً فی الخارج، وهذا کذبٌ بحسب الفرض وخلاف الواقع</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الرأیین یتفقان فی استفادة نفی الأحکام الضرریة، ویفترقان فی أنّ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هذا هو المدلول المباشر للحدیث، نفی الأحکام الضرریة هو مفاد لا ضرر، فیستفیده مباشرة من الحدیث، بینما هذا الرأی الآخر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الحدیث هو نفی الضرر الخارجی الناشئ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هذا النفی هو نفی الأحکام الضرریة وإلاّ إذا لم تنتف الأحکام الضرریة، لکان الضرر الخارجی الناشئ من الشریعة متحققاً، وهذا خلاف الحدیث، فالحدیث علی الرأی الثانی وإن کان دالاً علی نفی الأحکام الضرریة، لکنّ ذلک لیس هو مفاد الحدیث؛ بل هو لازم مفاد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هذا الرأی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خُلّیت ونفسها لکان فیها عدّة ظهورات، وهذه الظهورات العدیدة إذا أردنا التحفظ علیها جمیعاً، یعنی نؤمن بکل هذه الظهورات الآتیة، وهذا غیر ممکن أصلاً؛ لأنّه یلزم منه أن ننفی وجود کل ضرر فی الخارج، وهذا کذب وخلاف الواقع، إذا أردنا التحفظ علی کل هذه الظهورات، یذکر سبعة ظهورات فی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أنّ لا النافیة لا ناهیة، وهذا ظهور ثابت، الأصل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نافیة لا أن تکون ناهیة، وهذا عندما تدخل علی اسم الجنس لا عندما تدخل علی الفعل، فإذن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لها ظهور فی أنها نافیة ولیس 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الکلام فی عدم تقدیر شیءٍ یکون هو المنفی، ظاهر الکلام أنّ المنفی هو ما ذُکر فیه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نقدّر شیئاً محذوفاً یکون هو المنفی، وهو الحکم الضرری، فهذا خلاف الظاهر، الظهور الأولی للکلام أنّ المنفی هو نفس ما 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الضرر نفسه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فی کلمة الضرر، یعنی أنّ الضرر استُعمل فی معناه الحقیقی، افتراض أنّ کلمة الضرر استُعملت فی معنی آخر لیس هو معناها الحقیقی، هذا خلاف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فیها ظهور فی أنّ کلمة الضرار یُراد بها معناها الحقیقی، وکلمة الضرر یُراد بها معناها الحقیقی الذی هو الضرر لا أن یُراد بها من باب التجوّز الحکم الضرری، فیقال أنّ الضرر استُعمل مجازاً فی الحکم الضرری، فیکون الحکم الضرری هو المنفی، وهذا خلاف الظاهر، فالظاهر هو أنّ المراد بالضرر هو الضرر، ولم تُستعمل کلمة الضرر فی غیر معناه الحقیقی ، وافتراض أنّه استُعمل فی غیر معناه الحقیقی یحتاج إلی قرینة، فیکون مخالفاً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عنایة فی هذا الحدیث، فافتراض وجود عنایة یحتاج إلی قرینة، وإلا فهو خلاف الظهور، من قبیل أن یراد من نفی الضرر نفی حکمه بعنایة من العنایات التی ذُکرت لتوجیه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افترض أنّ النفی نفی للحکم، لکن بلسان نفی الموضوع، تُبذل هنا عنایات لکون المراد هنا هو نفی الحکم، لکن بلسان نفی الموضوع، بأن یکون الحکم لازماً من لوازم الموضوع؛ فحینئذٍ ینفی الحکم لکن بلسان نفی موضوعه، هذه العنایة وغیرها من العنایات المتقدمة لتوجیه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عنایات مخالفة للظهور،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ظهور للحدیث الشریف فی عدم وجود عنایة مبذولة لتصحیح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فی أنّ المنفی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الحقیقی للضرر ولیس الوجود الغیر حقیقی للضرر الذی هو الوجود التشریعی، فی عالم التشریع الضرر لا وجود له حقیقة، فالمنفی هو الوجود الحقیقی للضرر ولیس الوجود التشریعی للضرر، فی عالم التشریع لا وجود للضرر، یعنی أنّه لم یقع موضوعاً لحکم، کلا، الظاهر أنّ المنفی هو الوجود الحقیقی للضرر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فی الحدیث الشریف ظاهر فی أنّه مأخوذ علی نحو الموضوعیة لا علی نحو الطریقیة،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تقریب ما اختاره وفاقاً للشیخ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الظهور ینفی الاحتمال الذی ذهب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الضرر عنواناً للحکم، باعتبار أنّ بینهما علاقة السببیة والمسببیة ویقول أنّ الحکم سبب تولیدی للضرر، وفی الأسباب والمسببات التولیدیة لا مشکلة فی أن یُطلق المسبب التولیدی علی سببه التولیدی، فیقال لإبقاء الشیء فی النار أنّه إحراق، مع أنّ الإبقاء هو سببٌ للإحراق، والإحراق مسببٌ عن الإلقاء، لکن بهذه العلاقة صح إطلاق المسبب علی السبب، فیقال للإلقاء فی النار أنه إحراق، طبّقها علی محل الکلام وقال أنّ الحکم سبب تولیدی للضرر، والضرر مسبب تولیدی للحکم، فیقول هذا یصحح إطلاق الضرر علی الحکم، فعندما یقول لا ضرر، یکون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یسبب الضرر</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المقام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أیضاً مخالف للظهور، هذا الکلام لو صح، وآمنا أنّ العلاقة علاقة سببیة ومسببیة، الإلقاء والإحراق واضح، فإلقاء الشیء فی النار هو سبب تولیدی للإحراق، هذا کلّه صحیح، لکن هذا لا یعنی أنّ مفهوم الإحراق سیکون له فردان، فرد حقیقی الذی هو الإحراق الحقیقی الخارجی، وفرد آخر وهو الإلقاء فی النار، بحیث یکون لمفهوم الإحراق فردان، ویکون استعماله فی کل واحدٍ منهما من باب استعمال المطلق فی أحد أفراده، یقول هذا لا یستوجب هذا، وإنّما المقصود أنّ هذه العلاقة السببیة والمسببیة التولیدیة الموجودة بینهما تصحح فقط أن یطلق المسبب علی السبب، تصحح فقط أن یُطلق الإحراق علی الإلقاء، لکنن هذا لا ینافی أن نقول عند عدم وجود قرینة إذا استُعمل المسبب فی جملةٍ، هنا لا نستطیع أن نحمله علی السبب، حمل الإحراق إذا استعمل فی جملةٍ علی الإلقاء یحتاج إلی قرینة حتی فی المسببات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إطلاقه علیه بقرینة، لکن عند عدم وجود قرینة واستعمل لفظ الإحراق، وقال ـــــ مثلاً ـــــ کان الإحراق شدیداً، لا یُفهم منه أنّ المقصود به هو الإلقاء، وإنّما یُراد الإحراق بمعناه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محل الکلام إذا آمنا بهذا، فی محل الکلام هذا الکلام یصحح إطلاق الضرر علی الحکم، لکن عندما تکون هناک قرینة، فیصح إطلاق الضرر علی الحکم، هما مفهومان مختلفان، لکن لمّا کانت بینهما علاقة السببیة والمسببیة، هذه العلاقة هی التی توجب صحّة استعمال المسبب فی السبب، لکن عندما یُستعمل الضرر من دون وجود قرینة، فالظهور الأولی له هو أنّه مأخوذ علی نحو الموضوعیة لا أنّه هو عنوان کما یقول للحکم بحیث یکون المنفی هو الحکم الضرری؛ بل نفس الضرر، وهذا هو مقصوده من أنّ الکلام ظاهر فی أنّ الضرر مأخوذ علی نحو الموضوعیة لا علی نحو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الإطلاقی فی أنّ المنفی هو مطلق الضرر لا حصّة خاصة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الظهورات إذا أخذنا بها جمیعاً، فمعناه نفی بوقوع الضرر فی الخارج، وهذا خلاف الوجدان، ومن هنا لابدّ من رفع الید عن بعض هذه الظهورات، لکن حیث أنّ هذه الظهورات، أو قسمٍ منها متکافئة ومتساویة لا نستطیع أن نرشّح هذا الظهور للسقوط فی مقابل الظهورات الأخری؛ حینئذٍ لکی نلتزم بسقوط أحد هذه الظهورات ونلتزم ببقیة الظهورات، ونفسّر الحدیث علی أساس باقی الظهورات التی التزمنا بها مع إسقاط ذاک الظهور، هذا لابدّ له من قرینة ولابدّ من إقامة الدلیل علیه، ما هو الدلیل الذی نستدل به لسقوط هذا الظهور دون باقی الظهورات، هذا أشبه بالترجیح بلا مرجّح بعد فرض التکافؤ والتساوی، فلابدّ من إقامة دلیل وقرینة علی أنّ هذا الظهور هو المرشح للسقوط ورفع الید عنه دون تلک الظهورات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یدّعی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المرشح للسقوط فی المقام ورفع الید عنه هو الظهور السابع الأخیر، وهو ظهور الجملة فی أنّ المنفی هو مطلق الضرر لا حصّة خاصة من الضرر، هذا الإطلاق لابدّ من رفع الید عنه ونأخذ بباقی الظهورات، لکن لو تمّ هذا الکلام، یعنی رفعنا الید عن إطلاق الضرر وحملناه علی حصّة خاصة من الضرر، والحصة الخاصة من الضرر هی الضرر الخارجی الناشئ من الحکم الشرعی، هذا هو المنفی لا مطلق الضرر، وأخذنا بباقی الظهورات، سوف ینتج ما اختاره من أنّ الحدیث ظاهر فی نفی الضرر بوجوده الخارجی الحقیقی، لکن مع تقیید هذا الضرر المنفی بأن یکون ناشئاً من الشریعة، فنأخذ بالظهورات الأخری الباقیة، لکن نقول أنّ المنفی هو حصة خاصة من الضرر لا مطلق الضرر، یعنی الضرر الذی یکون ناشئاً من الشریعة، وقلنا بأنّ لازم هذا المعنی هو نفی الحکم المسبب للضرر، وإلاّ من دون نفی الحکم المسبب للضرر لکان الضرر الناشئ من الشریعة متحققاً، فیعود الإشکال وهو الکذب وخلاف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الذی یرشّح هذا الظهور للسقوط فی قبال سائر الظهورات الأخری ؟ هو یذکر وجوهاً وقرائن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هو ظهور إطلاقی، ومقتضاه هو أنّ المنفی هو مطلق الضرر، بخلاف الظهورات الأخری فهی ظهورات وضعیة، ولا إشکال فی أنّ الظهور الإطلاقی یکون مرجوحاً إذا دار الأمر بین رفع الید عنه وبین رفع الید عن الظهورات الوضعیة، فلابدّ من الأخذ بالظهورات الوضعیة ورفع الید عن الظهور الإطلاقی کما یُذکر فی محله، وتخریجه هو أنّ الظهورات الإطلاقیة ثابتة بمقدمات الحکمة، وواحدة من مقدمات الحکمة عدم وجود القرینة والبیان، وهذا الظهور الوضعی یصلح أن یکون بیناً</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قضیة أخری ترتبط بکون الظهور السابع هو إطلاق فی طرف الموضوع، ویقول فی مباحث التعارض ثبت أنّ الإطلاق فی طرف الموضوع یکون مرجوحاً بالنسبة إلی الإطلاقات الوضعیة فی طرف المحمول والحکم، إذا دار الأمر بین ظهور فی طرف الحکم وبین ظهور فی طرف الموضوع، یُرجّح الإطلاق فی طرف الحکم والمحمول علی الظهور الموجود فی طرف الموضوع، هناک نکتة لا یُفرّق فیها بین أن یکون الظهور فی جانب المحمول والحکم ظهوراً وضعیاً، کلا، حتی إذا کان ظهوراً إطلاقیاً فی جانب الحکم والمحمول بناءً علی هذا الشیء یُقدّم علی الظهور الإطلاقی الموجود فی جانب الموضوع، کانوا دائماً عندما یتعارض هذان الظهوران سواء کانا وضعیین أو إطلاقیین الترجیح یکون فی جانب الظهور الموجود فی طرف الحکم والمحمول لا فی جانب الظهور الموجود فی طرف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السابع فی طرف الموضوع؛ لأنّه فی الضرر، والضرر موضوع، بینما الظهورات الأخری کلّها فی طرف الحکم والمحمول، فیُقدّم الظهور فی طرف المحمول والحکم علی الظهور فی طرف الموضوع، فیُرشّح للسقوط</w:t>
      </w:r>
      <w:r>
        <w:rPr>
          <w:rFonts w:eastAsia="IRNazanin" w:cs="IRNazanin"/>
          <w:color w:val="111111"/>
          <w:sz w:val="28"/>
          <w:szCs w:val="28"/>
          <w:rtl w:val="true"/>
          <w:lang w:bidi="fa-IR"/>
        </w:rPr>
        <w:t>.</w:t>
      </w:r>
      <w:bookmarkStart w:id="382" w:name="pg4993_30373"/>
    </w:p>
    <w:p>
      <w:pPr>
        <w:pStyle w:val="BookText"/>
        <w:rPr/>
      </w:pPr>
      <w:bookmarkEnd w:id="382"/>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الوجه الذی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علی ترشّح هذا الظهور للسقوط ورفع الید عنه موجودة وهی عبارة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الأضرار التکوینیة خارجاً کثیراً؛ فحینئذٍ یکون نفی الضرر الخارجی علی الإطلاق یکون واضح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قرینة علی تقیید الضرر التکوینی الخارجی المنفی بحصّة خاصّة منه وهی الناشئ من الشریعة، فوجود الأَضرار التکوینیة الخارجیة بشکل کثیر هو قرینة علی أنّ المنفی لیس هو مطلق الضرر التکوینی الخارجی، وإنّما هو 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یصدر منه بما هو مشرّع لشریعة، ولیس بما هو خالق الأشیاء ومکونها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أیضاً تنسجم مع نفی الضرر الخارجی الناشئ من الشریعة ولا تنسجم مع افتراض نفی الضرر الخارجی التکوینی علی الإطلاق، هذا لا یصدر من النبی بما هو مشرّع، وإنّما المناسب لکونه مشرّعاً هو أن یکون المقصود هو نفی الضرر التکوینی الخارجی الناشئ من الشریعة، هذا ینسجم مع کونه مشرعاً ومقنناً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أمران کلٌ منهما یکون قرینة علی تقیید الضرر المنفی بما إذا کان ناشئاً من الشریعة، فهذا یکون دلیلاً علی هذا التقیید، وبالتالی یکون دلیلاً علی رفع الید عن الظهور السابع، وإبقاء الظهورات الأخری علی حالها، وهذا ینتج ما قاله من أنّ الحدیث ینفی الضرر التکوینی بوجوده الخارجی، لکن المقیّد بهذا القید، ولازمه هو نفی الحکم الضرری</w:t>
      </w:r>
      <w:r>
        <w:rPr>
          <w:rFonts w:eastAsia="IRNazanin" w:cs="IRNazanin"/>
          <w:color w:val="111111"/>
          <w:sz w:val="28"/>
          <w:szCs w:val="28"/>
          <w:rtl w:val="true"/>
          <w:lang w:bidi="fa-IR"/>
        </w:rPr>
        <w:t>.</w:t>
      </w:r>
    </w:p>
    <w:p>
      <w:pPr>
        <w:pStyle w:val="Heading2"/>
        <w:numPr>
          <w:ilvl w:val="1"/>
          <w:numId w:val="1"/>
        </w:numPr>
        <w:rPr/>
      </w:pPr>
      <w:bookmarkStart w:id="383" w:name="__RefHeading___Toc400624_774463916"/>
      <w:bookmarkStart w:id="384" w:name="_Toc128"/>
      <w:bookmarkEnd w:id="38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الوجه الثالث وذکرنا ما یرتبط بفقرة لا ضرر وکان الاعتماد فی تشخیص مفاد فقرة لا ضرر وأنه عبارة عن نفی الضرر بوجوده التکوینی الخارجی الحقیقی، لکن مع تقییده بما یکون ناشئاً من الحکم الشرعی، والسبب فی ترجیح هذا المفاد هو القرینة التی ذکرها، وهی کون الضرر التکوینی موجوداً فی الخارج، وهذا معناه أنّ الروایة لیست ناظرة إلی الأضرار التکوینیة، والأمر الآخر هو کون المتکلم بهذا الکلام وهو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یتکلم بکلام، فهو یتکلمه بما هو مشرع ومقنن لا بما هو خالق أو مکون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تنسجم مع نفی الضرر المستند إلی الشارع بما هو شارع، وعلیه؛ فحینئذٍ نرفع الید عن الظهور السابع وهو إطلاق الضرر وإرادة حصّة خاصّة منه، وهی الضرر الناشئ من الشریعة، ونحافظ علی الظهورات الأخری،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بالظهور الأول وهو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لا ناهیة ــــــ مثلاً ــــــ وما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إعمال العنایات التی یتوقف علیها ما ذهب إلیه؛ لأنّ إعمال العنایة بأی نحو من أنحاء العنایات المتقدمة هو خلاف الظهور، فإذا حافظنا علی الظهور یعنی لا توجد عنایة، وإذا لم یکن هناک عنایة؛ فحینئذٍ ینتفی ما ذهب إلیه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یعتمد علی أحدی هذه العنایات، کذلک ما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بما تقدّم من أنّ الظاهر أنّ الضرر مأخوذ علی نحو الموضوعیة لا علی نحو الطریقیة، یعنی الضرر بما هو ضرر لا بما هو عنوان للحکم، فإذا حافظنا علی هذا الظهور وقلنا أنّ الضرر مأخوذ بما هو ضرر لا بما هو مشیر إلی الحکم الشرعی حتی یکون النفی متوجهاً إلی الحکم الضرری، فمعناه انتفاء الوجه الذی ذهب إلیه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باقی الاحتمالات الأخری تنتفی بأحد هذه الظهورات التی نلتزم بها، وهذا هو خلاصة ما یمکن توضیحه فی ما یرتبط بفقرة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فقرة لا ضرار، هو لدیه رأی فی لا ضرار یختلف به عن الباقین، هو یقول أنّ الذی یُفهم عرفاً من الضرار المنفی فی هذه الفقرة هو تعمّد الإضرار بلا حقٍ، یعنی تقصّد الضرر باستخدام حقٍ من الحقوق علی نحوٍ یوقع الضرر بالغیر، شخص یتعسّف فی استخدام الحق ویُلحق الضرر بالغیر، ومن هنا یکون ذلک الحق الذی یتعسّف هذا فی استخدامه لإیقاع الضرر بالغیر ، سبباً وذریعة لإلحاق الإضرار بالغیر ومن هنا یکون لا ضرر نافیاً لذلک الحق، باعتبار أنّ هذا الشخص تعسّف فی استخدام هذا الحق لإلحاق الضرر بالغیر، ویکون هذا الحق هو سبب إلحاق الضرر بالغیر، فیکون منفیاً بلا ضرار، ومن هنا یقول أننا نستفید من لا ضرار معنیً لا نستفید من لا ضرر، حیث لا ضرر لا تکفی لوحدها لنفی هذا الحق، وإنّما نفی هذا الحق الذی یتعسّف هذا الشخص فی تطبیقه واستخدامه لإیقاع الضرر بالغیر، نفیه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لا ضرر</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ویوّضح هذا الأمر،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تارةً یکون بذاته ضرریاً بقطع النظر عن أی شیءٍ غیره، من قبیل اللّزوم فی البیع الغبنی، فأنّه بذاته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یکون الحکم ضرریاً، لکن لا بذاته، وإنّما بامتثاله، بمعنی أنّه یکون ضرریاً بتوسّط ما یُعبّر عنه بإرادة مقهورة، کما فی وجوب الوضوء، فأنه یکون ضرریاً بامتثاله، حیث أنّ نفس الوضوء لیس ضرریاً، لکن امتثاله یوقع المکلّف فی الضرر، فیکون الضرر بتوسّط إرادة المکلّف المقهورة لإرادة المولی؛ لأنّ المولی أوجب علیه الوضوء، فإرادته تکون مقهورة لإرادة المولی، فیأتی بالوضوء، فیقع فی الضرر، فیکون وجوب الوضوء ضرریاً بتوسّط الإرادة المقهورة، فالحکم بوجوب الوضوء یکون ضرریاً بامتثاله وبتوسّط الإرادة المقهورة للمکلّف ولیس نفس الحکم بنفسه یکون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هو ما یکون ضرریاً بتوسط إرادة غیر مقهورة، إرادة متمردة من قِبل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 من توسط إرادة غیر مقهورة هو أنّ العبد بسوء اختیاره معانداً وعاصیاً هو یستغل هذا الحکم الشرعی ویوقع الضرر بغیره، فیکون هذا الحکم الشرعی ضرریاً بتوسط إرادة متمردة غیر مقهورة وغیر ممتثلة للحکم الشرعی، لکن هو یستغل هذا الحکم الشرعی لإیقاع الضرر بالغیر، ویُمثّل لهذا بمسألة مورد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قصة سمرة بن جندب، جواز الدخول إلی عرقه بلا استئذان هو حکم شرعی وهو حکم ضرری بتوسط إرادة غیر مقهورة، بمعنی أنّ العبد بسوء اختیاره هو یستخدم هذا الحق لإلحاق الضرر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الأحکام الثلاثة کلّها یمکن نفیها بلا ضرر، الأوّل یمکن نفیه بلا ضرر؛ لأنّ لزوم البیع الغبنی هو بنفسه حکم ضرری، والمفروض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الحکم المسبب للضرر، فینتفی اللّزوم، أو بحسب ما هو یری تنفی الضرر الناشئ من الشریعة، وقلنا أنّ لازم هذا هو نفی الحکم الشرعی المسبب للضرر، فهذا الحکم باللّزوم علی المعاملة الغبنیة یسبب الضرر، فیکون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أیضاً ینتفی بلا ضرر کما هو واضح فی وجوب الوضوء الذی هو حکم ضرری یکون بتوسّط إرادة مقهورة، هذا أیضاً ینتفی لأنّ وجوب الوضوء بامتثاله یکون ضرر، فإیجابه علی المکلف فی حالة معینة یکون ضرریاً بامتثاله،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یکون سبباً للضرر، وینشأ منه الضرر، فیکون منفیاً بلا ضرر، فیرتفع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أیضاً ینتفی بــ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الحکم الضرری بتوسّط إرادة غیر مقهورة وهو جواز الدخول إلی عذقه من دون استئذان، الحکم بجواز الدخول ضرری؛ لأنّه یسبب الضرر، هذا أیضاً حکم ینشأ منه الضرر ویوجب الضرر، ولو عرفاً ؛ لأنّ الشارع جوّز له الدخول، وهذا سوف یلحق الضرر بالأنصاری، هذا الجواز أیضاً یرتفع بلا ضرر، فیثبت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یثبت بلا ضرر، لزوم البیع ینتفی، ووجوب الوضوء ینتفی، وجواز الدخول بلا استئذان؛ لأنّه حکم ینشأ منه الضرر أیضاً ینتفی، فیرتفع الجواز وتثبت الحرمة</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یکفی هذا وحده لمنع إلحاق الضرر بالأنصاری ؟ هل یکفی هذا لمنع إلحاق الضرر بالغیر لمن یرید أن یتعسّف فی تطبیق الحق ویکون متمرداً وعاصیاً ؟ هو یقول بالرغم من أنّ الدخول بلا استئذان حرام أنا استخدم حقّی فی الدخول لإلحاق الضرر بالأنصاری، فی هذه الحالة یأتی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هذا الحکم الشرعی الذی یرید هذا المتمرّد استخدامه تعسفاً لإلحاق الضرر بالغیر، وهذا الحکم الشرعی هو حق الدخول إلی ملکه، حیث أنه یطبق هذا الحق بشکل تعسفی لإلحاق الضرر بالغیر،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ترفع هذا الحق؛ وحینئذٍ یثبت أنّه لا حق له فی عذقه؛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أقلعها وارم بها وجهه، فیسقط حقّه فی هذا العثق؛ لأنّ وجود هذه النخلة هو الذی یکون سبباً فی الإضرار بالغیر، فهو یرید أن یقطع هذه النخلة التی تکون مبرراً لإلحاق الضرر بالغیر، فیرتفع حقّه فی هذا العثق؛ ولذا أمره بقلع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لم یکن مستفاداً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یذکره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المناقشات والتقییم لهذا الرأی یتّضح هذا الوجه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اعتراضات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الظهورات الأخری غیر الظهور السابع الذی هو رشّحه لرفع الید عنه وإبقاء الظهورات الأخری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الأدلة علی هذا التقدیم هو أنّ هذا الظهور ظهور إطلاقی، بینما الظهورات الأخری کلّها ظهورات وضعیة، وعندما یدور الأمر بین رفع الید عن ظهور إطلاقی، وبین رفع الید عن ظهور وضعی لا إشکال أنّه یرجّح رفع الید عن الظهور الإطلاقی، باعتبار أنه أضعف من الظهورات الوضعیة کما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الظهورات الأخری هی ظهورات وضعیة ؟ هذا لیس معلوماً حتی تتقدّم علی الظهور السابع الذی هو ظهور إطلاقی؛ لأنّ بعض هذه الظهورات هی ظهورات إطلاقیة ویکون حالها حال الظهور السابع، فلا وجه للترجیح ولا وجه للالتزام بأنّ الظهور السابع هو الذی یسقط؛ لأنّ فی قباله یوجد ظهور إطلاقی مثله، ولا مرجّح فی المقام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 هذا الاعتراض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مقصود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الظهورات الوضعیة هی الظهورات الغیر مستندة إلی مقدمات الحکمة ولیس الظهور الوضعی الذی یکون ثابتاً علی أساس الوضع اللّغوی المعروف، فیکون أعم من الظهور الثابت بالوضع، والظهور الثابت بقرائن عامّة أو خاصة، لکن غیر مقدّمات الحکمة، فمقصوده من الظهورات الوضعیة یعنی الظهور الذی یثبت للکلام، سواء کان بسبب الوضع، أو بسبب القرینة الخاصة، أو القرینة العامّة، لکن غیر القرینة العامة لابدّ أن نقول أنه غیر مقدمات الحکمة، هذا مقصوده ظاهراً من الظهورات الوضعیة، والله العالم، هو لا یرید أن یقول أنّ هذه الظهورات الستة هی ظهورات وضعیة بمعنی أنّها ناشئة من وضع اللفظ، أو الهیئة لمعنیً معیّن، وإنما یرید أن یقول أنّ هذا الکلام ظاهر فی هذا المعنی، سواء کان هذا الظهور ناشئاً من الوضع، أو من قرینة عامة غیر مقدمات الحکمة، أو من أصلٍ من الأصول اللفظیة مثل أصالة عدم التقدیر، الذی هو أصل عقلائی بنا علیه العقلاء فی باب تشخیص الظهور، فهی تعطی ظهوراً للکلام فی عدم وجود تقدیر، هذا ظهور وضعی، بمعنی أنه لیس مستنداً إلی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الکلام؛ حینئذٍ إذا لاحظنا الظهورات الستة المتقدمة سنجد أنّها لیست کلها مستندة إلی مقدمات الحکمة؛ بل هی مستندة إلی الوضع، أو مستندة إلی أمورٍ أخری من قبیل أصول لفظیة، أو قرائن عامة وأمثال هذه الأمور، فرضاً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النفی، قد یقال أنّ هذا الظهور وضعی مثلاً، أو أنّ الکلام ظاهر فی عدم التقدیر المستند إلی اصالة عدم التقدیر ولیس إلی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سائر الظهورات التی ذُکرت سابقاً هی لیست ظهورات إطلاقیة، یعنی مستندة إلی مقدمات الحکمة، أن یکون المتکلّم فی مقام البیان، وأن ینصب قرینة، کلا هی لیست مستندة إلی مقدمات الحکمة، وإنّما هی ظهورات وضعیة بهذا المعنی العام؛ فحینئذٍ یمکن تصحیح کلامه بأنّه لیس فی قِبال الظهور السابع الأخیر الذی هو ظهور إطلاقی؛ لأنّ لدینا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بالضرر مطلق الضرر، أو حصّة خاصة منه ؟ مقدمات الحکمة تقول لو أراد الحصّة الخاصة لبیّنها وهو فی مقام البیان، وحیث أنه لم یبیّن الحصّة الخاصّة، فیکون مراده هو مطلق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ظهور إطلاقی، بینما الظهورات الأخری لیست بهذا الشکل حتی یقال أنّ هذا الظهور الإطلاقی یوجد فی قِباله ظهور إطلاقی آخر، فلا موجب لإسقاط هذا الظهور والأخذ بظهور آخر، ولماذا لا نعکس مثلاً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القرینة التی استند إلیها لتشریح الظهور السابع للسقوط ورفع الید عنه، هذه القرینة التی هی عبارة عن أنّ المتکلّم هو مشرّع، وأنّ الأضرار التکوینیة موجودة فی الخارج بلا إشکال، نسبة هذه القرینة إلی الظهورات الأخری نسبة واحدة، فهی قرینة لا تحتّم إسقاط الظهور السابع والالتزام بما اختاره من أنّ المقصود هو نفی الضرر التکوینی بوجوده الحقیقی، لکن مع تقییده بأنه ناشئ من الحکم الشرعی، یعنی لا تُعیّن اختیار هذا فی قبال الوجوه الأخری؛ لأنّها قرینة حیادیة یمکن الاستفادة منها لإثبات هذا الوجه، ویمکن الاستفادة منها لإثبات الوجه الآخر، أو الوجوه الأخری، لا تُعیّن هذا؛ لأنّ غایة ما یمکن أن تدل علیه هذه القرینة هو أنّ الشارع لیس بصدد نفی الإضرار التکوینیة الخارجیة، فهو لیس ناظراً إلی الإضرار التکوینیة الخارجیة؛ لأنّ هذا لا یناسب کونه مشرعاً، ولا یناسب وقوع الإضرار التکوینیة الخارجیة فی الخارج،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ناظراً إلی الإضرار التکوینیة فی الخارج، وإنما هو ناظر إلی عالم التشریع، هذه القرینة إذا کان هذا هو مفادها، فهذا أعمّ مما یقوله، یعنی هذا کما ینسجم مع ما یقوله من أنّ المقصود بالحدیث هو نفی الضرر التکوینی بوجوده الحقیقی، لکن مع تقییده بما ینشأ من الشریعة، فإذا قیدناه بما ینشأ من الشریعة ینسجم مع هذا کما هو قال، وکذلک ینسجم مع ما یقوله المیرزا من أنّ النفی ابتداءً متوجّه إلی الحکم الضرری، یعنی أصلاً هو متوجّه إلی عالم التشریع، عندما یقول المیرزا أنّ ما ینظر إلیه المتکلم بهذا الحدیث هو عالم التشریع ویکون المقصود هو نفی الحکم الموجب للضرر، هذا ینسجم مع هذه القرینة؛ لأنّ هذه القرینة تقول بأنّ الحدیث لا ینظر إلی الإضرار التکوینیة الخارجیة، وإنّما ینظر إلی عالم التشریع، هذا أیضاً یقول أنّ الحدیث ناظر إلی عالم التشریع ویقول أنّ المنفی هو الحکم الضرری بأیّ تقریبٍ من التقریبات السابقة، لکن بالنتیجة هو أیضاً یقول أنّ الحدیث ناظر إلی عالم التشریع، هذا الوجه الذی یختاره أیضاً یؤدی إلی نفس النتیجة، وهی أنّ الحدیث ناظر إلی عالم التشریع، فالاعتماد علی هذه القرینة لإثبات هذا الوجه ونفی الوجه الذی یقول به ــــــ مثلاً ــــــ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بلا موجب؛ بل قد یقال أکثر من هذا، هذه القرینة أنسب لما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الوجه؛ لأنّه بالنتیجة هذا الوجه لا یخرج عن کون استخدام الضرر علی إطلاقه وإرادة حصّة خاصة منه، یعنی هو نفی الضرر التکوینی الخارجی واستخدم الضرر مطلقاً، لکن مراده نفی حصّة خاصة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لا یخلو من رکاکةٍ، بینما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أنسب لنظر الحدیث إلی عالم التشریع</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التأمل فی هذا الاعتراض، باعتبار أنّه صحیح القرینة التی ذکرها هی تثبت أنّ الحدیث لیس ناظراً إلی الإضرار التکوینیة الخارجیة علی إطلاقها، وإنّما ناظر إلی عالم التشریع، لکن صاحب هذا الوجه یری أنّه وإن کان کل من الوجه الذی یختاره والوجه الذی یختاره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منهما بالنتیجة یرتبط بعالم التشریع، کلٌ منهما ینفی الحکم الموجب للضرر، هذا کلّه صحیح، لکن هو یقول أنّ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مخالفة ظهور وضعی، بینما ما نقوله لا یلزم منه مخالفة ظهور وضعی، وإنّما یلزم منه مخالفة ظهور إطلاقی؛ لأنّه إما أن نقول أنّ الضرر استُخدم بنحو التجوّز فی الکلمة فی الحکم الشرعی، أو نقول أنّ الضرر یُراد به الحکم الشرعی بعلاقة السببیة والمسببیة التولیدیة، أو یقال هو استخدم الضرر والمراد الأصلی والجدی هو الحکم الشرعی، هو لا یرید أن ینفی هذا الضرر، وإنما هذه وسیلة استخدمها لنفی الحکم الشرعی، فی کل هذه الحالات فیه مخالفة لظهور وضعی، ولو قلنا مخالفة لمسالة التطابق بین المراد الاستعمالی والمراد الجدی والأصلی بالنتیجة هذا مخالفة للظهور، ظاهر الکلام هو وجود تطابق بینهما، والتفکیک بینهما هو خلاف الظهور، بالنتیجة هو یدّعی أنّ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یرتبط بعالم التشریع، وهذه القرینة أیضاً یمکن أن تنسجم معه، لکن هو یقول یلزم من الالتزام به مخالفة بعض الظهورات الوضعیة المتقدمة، بینما ما نقوله لیس فیه إلاّ مخالفة ظهور إطلاقی، وإذا دار الأمر بینهما لا إشکال فی أنّ الظهور الإطلاقی هو الذی یترشح ویتعین رفع الید عنه فی قبال تلک الظهورات، فنحافظ علی تلک الظهورات ولتزم بأنّ الحدیث لا ینفی الحکم الشرعی الضرری ابتداءً، وإنّما هو ینفی الضرر التکوینی بوجوده الحقیقی، لکن مع تقییده بما إذا کان ناشئاً من الشریعة</w:t>
      </w:r>
      <w:r>
        <w:rPr>
          <w:rFonts w:eastAsia="IRNazanin" w:cs="IRNazanin"/>
          <w:color w:val="111111"/>
          <w:sz w:val="28"/>
          <w:szCs w:val="28"/>
          <w:rtl w:val="true"/>
          <w:lang w:bidi="fa-IR"/>
        </w:rPr>
        <w:t>.</w:t>
      </w:r>
      <w:bookmarkStart w:id="385" w:name="pg4993_30386"/>
    </w:p>
    <w:p>
      <w:pPr>
        <w:pStyle w:val="Heading2"/>
        <w:numPr>
          <w:ilvl w:val="1"/>
          <w:numId w:val="1"/>
        </w:numPr>
        <w:rPr/>
      </w:pPr>
      <w:bookmarkStart w:id="386" w:name="__RefHeading___Toc400626_774463916"/>
      <w:bookmarkStart w:id="387" w:name="_Toc129"/>
      <w:bookmarkEnd w:id="385"/>
      <w:bookmarkEnd w:id="38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ذکرنا فی الدرس السابق بعض الاعتراضات علی الاحتمال الأخیر الذی تطرقنا له والذی کان حاصله هو دعوی أنّ مفاد الحدیث الشریف هو نفی الضرر الناشئ من الحکم الشرعی ویُدّعی بأنّ هذا یُحافَظ فیه علی کل الظهورات الموجودة فی الحدیث، فقط نرفع الید عن ظهور الإطلاق فی کلمة الضرر، فنقیّد الإطلاق بخصوص ما إذا کان ناشئاً من الشریعة</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بعض الاعتراضات علی هذا الوجه، الآن نذکر الاعتراض الآخر علی هذا الوجه، وحاصل هذا الاعتراض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الظهورات الغیر مستندة إلی الوضع من الظهورات السبعة التی ذُکرت قد یقال أنّها لیست أقوی من الظهور الإطلاقی فی الضرر حتی نرفع الید عن الظهور الإطلاقی لکون الظهور الآخر أقوی منه، فترشح الظهور الإطلاقی للسقوط ونرفع الید عنه حتی یتم هذا الوجه، ویمثّل لذلک بالاحتمال الثالث المتقدم الذی بنا علیه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والذی یقول أنّ المنفی هو الحکم الضرری، هذا الاحتمال له عدّة تقریبات، فتارة یقال فی مقام تقریبه أنّ هذا یُستفاد باعتبار أنّ نفس کلمة الضرر استعملت مجازاً فی الحکم من باب التجوز فی الکلمة ، فلا ضرر یعنی 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بهذا التقریب فی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التقریب إذا کان من الاحتمال الثالث لا إشکال فی أنّ هذا التقریب أقوی، یکون الظهور فی عدم التجوّز وأنّ المراد بالضرر هو معناها الحقیقی وهو الضرر، أمّا استعمال الضرر مجازاً فی الحکم، فهذا خلاف الظاهر، فیکون هذا الظهور أقوی من الظهور الإطلاقی، فیکون المتعیّن رفع الید عن الظهور الإطلاقی کما یقال فی هذا الوجه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إذا قربنا الاحتمال الثالث بتقریب آخر غیر هذا، لیس أنّ الضرر استعمل من باب التجوز فی الکلمة، أو التجوز فی شیءٍ آخر فی الحکم، وإنما قربناه بوجهٍ آخر وهو ما تقدم سابقاً من أن هذا ندخله فی باب الکنایات، بمعنی أنّ نفی الضرر فی هذا الحدیث الشریف کنایة عن نفی السبب والمقتضی له، الضرر فی موارد تحققه عندما یصدر من الشارع یکون کنایة عن نفی سببه ومقتضیه الذی هو عبارة عن الحکم المسبب له، فیکون نفی الضرر فی لسان الشارع کنایة عن نفی مقتضیه ونفی سببه الذی هو الحکم الذی یقتضیه ویسببه؛ وحینئذٍ یکون المقصود التفهیمی للمتکلم هو نفی الحکم الضرری، هو لا یقصد تفهیم نفی الضرر؛ لأنّه أخذه کنایة، وإنّما یقصد تفهیم مقصده الأصلی، المعنی الکنائی الذی هو نفی المقتضی للضرر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وإن کان هو خلاف الظاهر، باعتبار أنّ الظهور الأولی للجملة هو تطابق المراد الاستعمالی مع المراد التفهیمی، ما یُستعمل فیه اللفظ هو الذی یرید تفهیمه، ویکون هو المقصود الأصلی للمتکلم، هذا التقریب یلغی هذا التطابق؛ حینئذٍ لا یکون هناک تطابق بین ما یستعمل فیه اللفظ وبین ما یکون مقصوداً أصلیاً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یبقی هو أنّ هذا الاستعمال متعارف، فباب الکنایات باب معروف جداً حتی قیل أنّ أغلب کلام العرب هو کنایات، فی الاستعمالات الخارجیة متعارف هذا الاستعمال، تقدّم سابقاً التمثیل لذلک بأنه قد یقول الرجل 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خطر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الخطر ویکون مقصوده هو نفی سبب الخطر ومقتضیه، عندما یقول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لا خطر علی مزرعتک، أو بستانک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مقصوده هو نفی السیل، نفی مقتضی الخطر وسببه، أو عندما یقول الطبیب لمریضه ـــــ مثلاً 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تحتاج إلی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مقصوده هو نفی المرض، أو نفی شدّة المرض بحیث یحتاج دخول المستشفی، أو الدواء، فهو ینفی الحاجة إلی الدواء أو الحاجة إلی دخول المستشفی، ویکون غرضه نفی السبب المقتضی لذلک، ــــــ فرضاً ــــــ نفی شدة المرض علی نحو تکون سبباً إلی استعمال الدواء أو دخوله المستشفی، تعبیر متعارف جداً ومقبول</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واضحاً أنّ مثل هذا الظهور یکون أقوی من الظهور الإطلاقی بحیث یتعیّن أن نسقط الظهور الإطلاقی، یعنی الظهور فی التطابق بین المراد الاستعمالی والمراد الجدّی الذی یخالفه هذا التقریب، فأنّ هذا التقریب یفکک بین الظهورین، أی أنّ المراد الاستعمالی شیءٌ والمراد الجدّی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فی التطابق لیس واضحاً أنه أقوی من الظهور الإطلاقی فی کلمة الضرر، بحیث مباشرة نقول أنّ الذی یترشح للسقوط هو الظهور الإطلاقی، فیتم هذا الوجه، من قال أنّ هذا أقوی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التفتنا إلی أنّ هذا الاحتمال الأخیر فیه مخالفة للظهور الإطلاقی کما قال، یعنی أنّ المتکلم استعمل اللفظ الموضوع للمطلق فی بعض حصصه، هذا هو المقصود بالمخالفة، نرفع الید عن الظهور الإطلاقی حتی نصل إلی الاحتمال الذی قال به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أن نقول أنّ لفظ الضرر موضوع لمطلق الضرر، سواء کان ناشئاً من الشریعة أو من شیء آخر، الضرر لا یختص بخصوص الناشئ من الشریعة، هذا اللفظ الموضوع للعام المطلق إذا رفعنا الید عن الظهور الإطلاقی نقیده بخصوص حصة خاصة منه، هذا من جهة، وذاک یوجد ظهور فی التطابق إذا رفعنا الید عنه سوف نفکک بینهما، لیس من الواضح أنّ ذاک الظهور أقوی من هذا الظهور حتی یتعیّن الظهور الإطلاقی للسقوط وینتج هذا الاحتمال الأخیر؛ بل لعلّه یمکن أن یقال أنّ هذا الظهور أضعف من الظهور الإطلاقی، والظهور الإطلاقی هو الأقوی، ظهور استعمل لفظ عام معظم أفراده هی حصص أخری لا تنشأ من الشریعة، الأضرار الموجودة فی الخارج تکویناً لها مناشئ کثیرة، حصّة خاصّة منه نسبتها نسبة القلیل إلی الکثیر هی التی تنشأ من الحکم الشرعی والشریعة، هذه حصة خاصة من الضرر ولیست کثیرة، نحمل هذا اللفظ علی إرادة هذه الحصّة الخاصة، لعلّ هذا الظهور الذی یمنع من هذا التقیید اقوی من ظهور الحدیث الشریف فی انّ هناک تطابق بین المراد الاستعمالی وبین المراد الجدّی، انه عندما نفی الضرر کان مقصوده نفی الضرر ولیس نفی الحکم المسبب للضرر مع الأخذ بنظر الاعتبار تعارف هذا التعبیر والاستعمال لوجود هذه العلاقة الخاصة بین الحکم وبین علاقة السببیة والمسببیة؛ حینئذٍ یصح بشکل واضح أن یُجعل نفی الضرر کنایة ولیس استعمال لفظ الضرر فی الحکم الشرعی، وإنّما کنایة عن نفی الحکم المسبب لهذا الضرر،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 نفی الحکم الضرری؛ وحینئذٍ لا یترشح الظهور الإطلاقی للسقوط،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الظهور هو الذی یترشح للسقوط وبالتالی یلتزم بالکنایة وأنّ لا ضرر کنایة عن نفی الحکم المسبب للضرر؛ وحینئذٍ یثبت الاحتمال الثالث الذی ذهب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فی محل الکلام بین أن نقول أنّ الضرر فی الحدیث کنایة عن الحکم المسبب له، وبین أن نقول أنّ المراد بالضرر هو هذه الحصة الخاصة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 المتقدم یقول أنّ الضرر کنایة عن الحکم، لا داعی لتخصیصه، یبقی علی إطلاقه، لکن هو کنایة عن الحکم الشرعی، وبین أن نقول لیس کنایة، وإنّما المراد به هو الضرر والمنفی هو الضرر، لکنه ضرر خاص وحصة خاصة من الضرر، الأمر یدور بین هذین، المدعی فی هذا الوجه أنّ الظهور الأول أقوی من الظهور الثانی، أنّ الظهور الإطلاقی هو أضعف الظهورات، فیتعین للسقوط؛ ولابدّ حینئذٍ من نفی الضرر الناشئ من الشریعة، هذا هو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 یقول أضعف الظهورات هو الظهور فی أنّ المراد به هو نفی الضرر حقیقة ولیس کنایة، هذا یقول عندما یصدر من الشارع وفی مقام التشریع هذا یکون کنایة عن نفی الضرر مع تعارف هذا الاستعمال، الذی نلتزم به هو أنّ هذا من باب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الکنایة خلاف الظاهر، لکن مخالفة هذا الظاهر أهون من مخالفة رفع الید عن الظهور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یبدو من هذا الکلام أنّ کل الاحتمالات السابقة فیها نوع من المخالفة للظهور، غایة الأمر أنه لابد من تشخیص أنه بأی ظهور نأخذ وأی ظهور نرفع الید عنه بعد فرض تعذّر الأخذ بکل الظهورات؛ لأنّ الأخذ بکل الظهورات یلزم منه الکذب وخلاف الواقع، بعد تعذّر الأخذ بکل الظهورات لابدّ من رفع الید عن أحد هذه الظهورات، الکلام فی أنّه أی ظهورٍ هو المرشح للسقوط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إثبات الاحتمال الثالث هو أنه یتجاوز هذه المرحلة، یعنی قد یُفهم من کلماته أنّه یرید أن یقول أنّ الاحتمال الثالث لیس فیه مخالفة لأی ظهورٍ من الظهورات بتقریبٍ أشرنا إلیه سابقاً،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علاقة السببیة والمسببیة التولیدیة التی تقدم الحدیث عنها بین الحکم الشرعی وبین الضرر فی موارد الضرر، هذه العلاقة کأنه تخلق فرداً آخراً لمفهوم الضرر عرفاً بحیث یکون لمفهوم الضرر فردان، الضرر التکوینی الموجود فی الخارج له فردٌ آخر هو عبارة عن الحکم الشرعی المسبب للضرر بحیث یکون الحکم الشرعی المسبب للضرر هو فرد من أفراد مفهوم الضرر، فیقال هذا الحکم الشرعی المسبب للضرر ضرر، کما یقال للضرر الخارجی أنه ضرر، وکأنّ مفهوم الضرر بحکم هذه العلاقة التی هی السببیة والمسببیة التولیدیة یکون له فردان، أحدهما الضرر الخارجی والثانی هو هذا الفرد الثانی للضرر الذی هو عبارة عن الحکم الشرعی المسبب للضرر، وبناءً علی هذا حینئذٍ یکون استعمال لفظ الضرر فی الحکم الشرعی هو استعمال اللفظ فی أحد معنییه، استعمال حقیقی ولیس فیه أی تجوّز، لا نحتاج إلی التجوّز فی الکلمة ولا نحتاج إلی الکنایة، أصلاً المنفی هو الحکم الضرری، المنفی فی لا ضرر الضرر المراد بالضرر لیس الضرر التکوینی الخارجی، والنفی لیس مسلطاً علی الضرر الخارجی حتی نجعل هذا کنایة عن الحکم المسبب له، أو نقول هذا من باب التجوّز فی الکلمة والضرر استعمل فی الحکم الشرعی، النفی مسلط علی الضرر، لکن بلحاظ أحد مصداقیه وهو الحکم الشرعی؛ لأنّ الحکم الشرعی صار فرداً عرفاً للضرر ولمفهوم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 هذا الکلام؛ حینئذٍ لا یکون هناک تجوّز ولا مخالفة للظهور إطلاقاً، کل هذه الظهورات نأخذ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ولیست للنهی، ولا یوجد تقدیر، ولا نبذل أی عنایات کما یذکر صاحب الکفایة، ونبقی الضرر علی إطلاقه ولا نقیده بخصوص الحصة الناشئة من الشریعة، نأخذ بکل الظهورات المتقدّمة، لکن المراد بالضرر هو أحد فردیه، نفس صدور هذا الکلام من الشارع، تحقق الأغراض التکوینیة، هذه القرینة التی تقدّمت سابقاً، وکونه هو فی مقام التشریع، هذا یکون قرینة علی أنّ الضرر لا یُراد به ذاک الفرد، وإنما یُراد به الفرد الآخر الذی هو عبارة عن الحکم الشرعی، وبهذا یکون الحدیث نافیاً مباشرة وبلا توسط شیء، نافیاً للحکم المسبب للضرر، باعتباره فرداً من أفراد مفهوم الضرر؛ وحینئذٍ لا نحتاج أن نرفع الید عن أحد الظهورات؛ بل نعمل بکل الظهورات ونفسرها علی هذا الأساس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قد یقال أنه یفهم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أنه من الصعوبة جداً الالتزام به، باعتبار أنّ أول الکلام هو أنّ العرف یعتبر هذا الفرد، یعنی السبب التولیدی الذی هو الحکم الشرعی هو فرد من أفراد المسبب التولیدی، من قال هذا ؟ هذا فی الأسباب التولیدیة الحقیقیة التی لا تتوسط الإرادة واختیار المکلف بین السبب وبین المسبب، هناک العرف لا یری أنّ السبب یکون فرداً من أفراد المسبب، حتی فی باب الإلقاء والإحراق الذی لا إشکال فی أنّ الإلقاء سبب تولیدی بالنسبة للإحراق، هذا سبب تولیدی بلا إشکال، ولا تتوسط الإرادة واختیار المکلف فی الأثناء، لکن بالرغم من هذا لا نری أنّ العرف یعتبر الإلقاء فرداً من أفراد الإحراق، یبقی الأحراق له مفهومه والإلقاء لیس فرداً من أفراده، غایة الأمر أنّ العرف بعد أن یدرک هذه العلاقة المستحکمة بینهما یجوّز إطلاق المسبب الذی هو الإحراق علی السبب الذی هو الإلقاء لهذه العلاقة، فیقول للإلقاء فی النار أنّ هذا إحراق للشیء، هذا معناه أنّ العرف فقط یسمح بهذا المقدار، المفهومان متباینان، لکن بحکم هذه العلاقة بینهما یجوز إطلاق الإحراق علی الإلقاء فی النار، فیقول هذا إحراق، هذا لیس معناه أن یکون الإلقاء فرداً من أفراد الإحراق، یبقی الإحراق له مفهومه وتبقی أفراده مشخصة والإلقاء لیس منها، الإحراق یعبّر عن حالة خاصة والإلقاء لیس فرداً من أفراده، وإنّما یجوز استعماله فیه لعلاقة السببیة والمسببیة، کما یجوز استعمال لفظ الأسد فی الرجال الشجاع لعلاقة موجودة بینهما ولیس أنّ الرجل الشجاع صار فرداً من أفراد الأسد، وإنّما یصح إطلاقه علیه لهذه العلاقة الموجودة، فهذا نقوله فی باب الإحراق والإلقاء، فما ظنّک فی محل الکلام الذی تقدّم سابقاً فی باب الحکم الشرعی والضرر أصلاً العلاقة لیست سببیة ومسببیة تولیدیة، وذلک لتوسط إرادة المکلف فی البین، ولیس بمجرّد أن یحکم الشارع تحقق الضرر من دون إرادة واختیار من قِبل المکلّف، وإنّما الاختیار والإرادة تتوسط، هذا معناه أنّ الحکم لیس سبباً تولیدیاً بالنسبة إلی حصول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فیما نقلنا عنه صحیح أنّ الإرادة تتوسط، لکنها إرادة مقهورة لإرادة المولی القاهرة، هی إرادة مقهورة وکأنها بحکم العدم، وبالتالی یکون الحکم الشرعی سبباً تولیدیاً للضرر، فیکون حاله حال الإلقاء والإحراق، لکن هذا یختص بمن تکون إرادته مقهورة للحکم الشرعی، لکن ما أکثر الناس الذین لا تکون إرادتهم مقهورة للحکم الشرعی، هو سبب صدور هذا الحدیث الشریف هو لم تکن إرادته مقهورة للحکم الشرعی، فتبقی إرادة المکلف تتوسط بین الحکم الشرعی وبین تحقق الضرر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هذا أنه لو فرضنا أنّ الإرادة مقهورة، هذا لا یجعل المسبَب فرداً عرفاً من أفراد السبب، أی لا یوجب أن یکون الحکم الشرعی فرداً من أفراد الضرر بحیث یکون استعمال الضرر فی الحکم من استعمال اللفظ فی معناه وفی أحد أفراده وفی أحد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الإلقاء والإحراق قلنا أنه لا یکون فرداً من أفراده، هذا واضح فیه توسط الإرادة فی البین، لیس الحکم الشرعی سبباً تولیدیاً للضرر بحیث یلغی اختیار المکلف فی تحقق الضرر</w:t>
      </w:r>
      <w:r>
        <w:rPr>
          <w:rFonts w:eastAsia="IRNazanin" w:cs="IRNazanin"/>
          <w:color w:val="111111"/>
          <w:sz w:val="28"/>
          <w:szCs w:val="28"/>
          <w:rtl w:val="true"/>
          <w:lang w:bidi="fa-IR"/>
        </w:rPr>
        <w:t>.</w:t>
      </w:r>
      <w:bookmarkStart w:id="388" w:name="pg4993_30396"/>
    </w:p>
    <w:p>
      <w:pPr>
        <w:pStyle w:val="BookText"/>
        <w:rPr/>
      </w:pPr>
      <w:bookmarkEnd w:id="388"/>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المحاولة لا تجدی؛ بل الظاهر أنه لابدّ من ارتکاب مخالفة من المخالفات للظهور</w:t>
      </w:r>
      <w:r>
        <w:rPr>
          <w:rFonts w:eastAsia="IRNazanin" w:cs="IRNazanin"/>
          <w:color w:val="111111"/>
          <w:sz w:val="28"/>
          <w:szCs w:val="28"/>
          <w:rtl w:val="true"/>
          <w:lang w:bidi="fa-IR"/>
        </w:rPr>
        <w:t>.</w:t>
      </w:r>
    </w:p>
    <w:p>
      <w:pPr>
        <w:pStyle w:val="Heading2"/>
        <w:numPr>
          <w:ilvl w:val="1"/>
          <w:numId w:val="1"/>
        </w:numPr>
        <w:rPr/>
      </w:pPr>
      <w:bookmarkStart w:id="389" w:name="__RefHeading___Toc400628_774463916"/>
      <w:bookmarkStart w:id="390" w:name="_Toc130"/>
      <w:bookmarkEnd w:id="38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 الدروس السابقة ذکرنا الوجوه الثلاثة لبعض الأعلام المعاصرین، وقلنا أنّ کل هذه الوجوه هی بحاجة إلی مخالفة لظاهرٍ من الظهورات، وإنّما الکلام یقع فی مسألة التقدیم وتشخیص أی ظهور هو المرشح للسقوط حتی یؤخذ بالظهورات الأخری ونری ماذا یقتضی الأخذ بالظهورات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الآن وجهاً رابعاً أیضاً اختاره بعض الأعلام المعاصرین، ونذکره أیضاً فی عداد الوجوه الثلاثة المتقدمة ، حاصل هذا الوجه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هذا الحدیث هو النهی کما یقول صاحب الاحتمال الثانی، وأنّ النهی فی المقام لیس نهیاً إلهیاً، وإنّما هو نهی سلطانی، النهی لیس نهیاً إلهیاً حتی یکون حکماً إلهیاً من قبیل النهی عن شرب الخمر، أو النهی عن الزنا ، النهی عن الضرر والضرار فی الحدیث الشریف لیس من هذا القبیل، یعنی لیس کما یقول شیخ الشریعة، حیث أنه افترض أنّ النهی نهی إلهی، وهذا حکم شرعی مفاده حرمة الضرر والضرار مولویاً تکلیفیاً، فهو حکم کسائر المحرّمات فی الشریعة، فکما أنّ شرب الخمر حرام ، الضرر والإضرار أیضاً حرام، هذا یقول أنّ النهی لیس نهیاً إلهیاً، وإنما هو نهی سلطانی، ما صدر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یصدر منه بما هو مبلغ للشریعة وناقل للحکم الإلهی، وإنّما صدر منه باعتباره سلطاناً وباعتباره ولی أمور الناس، وکما یعبّر باعتباره سلطان الملّة وسائس الدولة ولم یصدر منه بما هو مبلغ للأحکام الإلهیة الشرعیة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مقام بیان هذا الرأی ذکر مقدمات، ذکر فی المقدمة الأولی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شئون ومقامات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مقام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 هو مقام تبلیغ الأحکام الإلهیة ونقلها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مقام السلطنة والرئاسة وإدارة شئون الناس باعتباره رئیس البلاد والعباد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مقام القضاء وفض الخصومات والحکومة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المقامات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یقوم بدوره فی کل مقام من هذه المقامات، فهو تارة یخبر عن حکم إلهی شرعی تلقاه عن طریق الوحی وبلّغه للناس، فهنا الحکم یصدر منه، لکن باعتباره مبلغاً عن الله؛ ولذا لا یصح نسبة هذا الحکم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ینسب الحکم إلی المشرّع الحقیقی والرسول هو مبلغ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العباد، وأخری یصدر منه الحکم بما هو سائس للعباد ورئیس دولة وولی لأمور الناس، فی هذه الحالة هذا الحکم ینسب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قائداً للأمة، ویُمثل لذلک بأمره بتنفیذ جیش أسامة، هو أمر بتنفیذ جیش أسامة، هذا الأمر لیس أمراً إلهیاً؛ لأنّه لم یصدر منه بما هو مبلغ للأحکام الشرعیة، وإنّما هذا أمر صدر منه بما هو قائد للأمة وسائس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الثالث أیضاً قد یقضی عندما یتقدم له خصمان بقضیة معینة ویطلبان منه أن یحکم فیها هو یصدر حکماً، هذا الحکم الصادر منه صادر منه بما هو حاکم شرعی وقاضی یفصل بین الخصومات فی موارد النزاع، فهذه ثلاثة مقامات ثابتة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المقدمة الثانیة ذکر انّه کل ما ورد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تولّی هذه المناصب الثلاثة، کل ما ورد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التعبیرات، المراد منها لیس هو بیان الحکم الشرعی الإلهی، یعنی لم یصدر منه ذلک بما هو مبلّغ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ظاهر هذه التعبیرات هو أنّه قضی وحکم وأمر من حیث أنه قائد للأمة، أو من حیث أنه قاضٍ، عندما یقال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هذا صدر منه إمّا علی أساس مقام ولایته علی الأمة، وإمّا علی أساس مقام القضاء، ولا یصح أن نفسر ذلک علی أنه صدر منه بما هو مبلغ للأحکام الشرعیة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فی بعض الأحیان کما قد یتفق من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تبلیغ حکم شرعی إلهی، قد یتفق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نحو من التجوز ویُحمل علی هذا المعنی، وإلاّ قضی، وحکم، هو ظاهر فی أنه صدر منه بما هو ولی للعباد، أو بما هو قاضٍ وحاکم شرعی لحل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یُعبّر عن الأوامر الصادرة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سلطان وبما أنه ولی أمر المسلمین، قد یُعبّر عنها بغیر الألفاظ التی تقدمت،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صدر منه بما هو ولی للمسلمین، قد یحصل هذا، لکنّ قرینة الحال وقرینة المقال تقتضی الحمل علی الأمر الصادر منه بما هو ولی أمر المسلمین، أو الصادر منه بما هو قاضٍ وحاکم، بالرغم من أنها ترد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یظهر کأنه یقول أنّ الظهور الأولی لقضی هو أنّ ما صدر منه صدر منه بما هو حاکم أو قاضٍ لا بما هو مبلغ للأحکام الشرعیة، لکن قد تستعمل فی غیر ذلک، لکنّه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الظهور الأولی لقال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ینقل قولاً بما هو مبلغ لحکم شرعی وناقل، لکن هذا أیضاً قد تقتضی قرینة الحال أو قرینة المقال حمله علی أنه صدر منه بما هو حاکم، أو بما هو قاضٍ، لکن الأصل فی هذه الکلمات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المقدمة الرابعة ذکر بعض الأخبار المؤیدة لهذه المطالب التی ذکرها لا داعی لذکرها</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المقدمات الأربعة ذکر بأنّ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منه بما هو ولی للعباد وبما هو سلطان وسائس للعباد وللبلاد، فهو صادر منه من جهة الرئاسة العامّة ومفاده هو المنع من الضرر والإضرار، هو رأی أنّ مصلحة إدارة شئون الناس وسیاسة العباد والبلاد تقتضی منه أن یمنع من الضرر والضرار، فهو صدر منه لا بما هو ناقل للأحکام الشرعیة، لیس هناک حکم إلهی ینقله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لنا حرمة شرب الخمر ـــــ مثلاً ـــــ وإنما هذا حکم صدر منه وینسب إلیه لأنه رأی أنّ المصلحة العامة تقتضی تحریم الضرر والضرار ومنع الظلم علی العباد باعتبار أنّ الضرر والضرار فیه ظلم علی العباد وهو مسئول عن منع الظلم وإشاعة العدل بین الناس والتصدی لمن یرید ظلم الآخرین والتصدی یکون بصدور هذا المنع الذی یصدر منه بما أنه ولی أمر المسلمین 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الشریف ورد فی روایات العامة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ادّعی فی أحدی المقدمات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ما قضی به من أحکامه المولویة التی تصدر منه بما هو ولی أمر الناس وبما هو سلطان وحاکم علی الناس، أو بما هو قاضٍ وفاصل بین النزاعات، لکن لا یمکن أن نحمل هذا الحدیث علی أنه فی مقام نقل الحکم الشرعی الإلهی لأنه استخدم فیه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لها ظهور فی أنّ ما قضی به لیس من باب الأحکام الإلهیة الشرعیة، وإنما هو یدور أمره بین أن یکون صدر منه باعتبار ولایته، أو صدر منه باعتبار کونه قاضیاً، وحیث أنّ الثانی منفی، یعنی حیث أنّ الحدیث مفاده حکم کلی لا یرتبط بباب القضاء ولا علاقة له بفض النزاع بین المتخاصمین؛ فحینئذٍ ینحصر تفسیره بأنه صدر منه باعتبار ولایته علی الناس، فیکون حکماً سلطانیاً ولیس حکماً إلهیاً، وبهذا نفی قول الاحتمال الثانی المتقدم لشیخ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یمکن الالتزام بأنّ هذا النهی نهی إلهی،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 هو مجرّد مبلّغ لحکم شرعی إلهی، کلا هو لیس من هذا القبیل، وإنما هو حکم ولایتی</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ورد من طرقنا، بعد أن تعرضت هذه الروایات إلی قصة سمرة بن جندب ورد فیها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الروایات الواردة من طرقنا 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هذا موجود فی روایات العامة، أمّا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روایاتنا ومحل تطبیقه هو قضیة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سمرة بن جندب الواردة فی روایاتنا التی ذُکر فیها هذا الحدیث لا تنسجم مع کون الحکم المذکور حکماً إلهیاً أو قضائیاً؛ بل ینحصر تفسیرها بأنها صادرة منه بما هو حکم مولوی، یعنی حکم من جهة ولایته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لا تنسجم مع کونه حکماً إلهیاً، باعتبار أنه لا توجد فی قضیة سمرة بن جندب شبهة موضوعیة ولا شبهة حکمیة حتی یکون هذا الحدیث بیاناً لحکم شرعی إلهی یحل هذه الشبهة، وأمّا أنها لا تنسجم مع کونه حکماً قضائیاً، فباعتبار عدم وجود نزاع فی حقٍ أو فی مالٍ بین الأنصاری وبین سمرة بن جندب، وإنّما القضیة هی أنّ الأنصاری شکا سمرة بن جندب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بأنّ سمرة یزعجه ویدخل إلی داره بلا استئذان، واستجار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الولی المسئول عن شئون الناس،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له وأمر سمرة أولاً بالاستئذان، وبعد أن امتنع أمره بقلع الشجرة ورمیها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هذه کلها تناسب الحکم السلطانی ولا تناسب الحکم الإلهی ولا تناسب الحکم القضائی</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وقع فی مقام تعلیل الأمر بالقلع فی قضیة 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أقلعها وارم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قرینة، یعنی العلّة المذکورة التی ذُکرت کتعلیل للأمر بقلع الشجرة، قرینة علی أنه صادر منه من جهة الولایة، وإلاّ إذا فرضنا 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ما یقولونه من الاحتمالات السابقة ــــــ مثلاً ـــــ الاحتمال الثالث الذی یقول أنّ مفاده هو نفی الأحکام التی تکون مسببة للضرر، لو کان هذا مفاد الحدیث؛ فحینئذٍ لا یصح تعلیل الأمر بقلع الشجرة بأنّ الأحکام الضرریة منفیة فی الشریعة وأنّه لا حکم فی الشریعة یکون سبباً فی الضرر، أو ما یقوله شیخ الشریعة من أنّه نهی إلهی عن الضرر، ویقول أنّ مفاد الحدیث هو تحریم الضرر والضرار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هذین الأمرین، کون مفاد الحدیث هو نفی الأحکام الضرریة ولا کون مفاد الحدیث تحریم الضرر والضرار والنهی عنهما نهیاً إلهیاً، هذان أمران لا یبرران الإضرار بالغیر بقلع الشجرة؛ لأنّ قلع الشجرة فیه إضرار بالغیر، والأمر بقلع الشجرة هو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أنّ الأحکام الضرریة منفیة، هل یبرر هذا أن یوقع الضرر بالغیر ؟ یقول أنّ الضرر حرام والإضرار حرام تکلیفاً، فهل یبرر القیام بممارسة الضرر والإضرار بالغیر والأمر بقلع الشجرة الذی هو حکم ضرری یسبب الضرر بالنسبة إلی الغیر ؟ هذه الوجوه التی ذُکرت فی مقام تفسیر الحدیث لا تبرر جعل لا ضرر ولا ضرار علّة للأمر بقلع الشجرة، وإنّما الذی یبرر ذلک هو ما قلناه من أنّ لا ضرر ولا ضرار حکم سلطانی، حکم صدر منه بما هو قائد دولة مسئول عن إشاعة العدل بین الناس، ومنع الظلم أن یقع بین الناس وأن یعتدی شخص علی شخصٍ آخر، فصدر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نهی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یبرر الأمر بقلع الشجرة؛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ولایته لقطع مادة الفساد والظلم المتمثلة بالشجرة؛ لأنّه أمره أولاً أن یدخل مع الاستئذان، فرفض وبإصرار؛ وحینئذٍ لا حل إلاّ أن یأمر بقلع الشجرة، فصدر هذا منه بما هو حاکم وسلطان وسائس للعباد، ولم یصدر منه بما هو مبلغ عن الله سبحانه وتعالی وبما هو قاضٍ لرفع النزاع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الأمور الثلاثة التی ذکرها لإثبات ما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أضفناه للوجوه الثلاثة المتقدمة، فتکون الوجوه الأخیرة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علینا أن نقارن بین هذه الوجوه لنخرج بنتیجة أیها أقرب إلی القبول والترجیح علی الوجوه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بأنّ کل هذه الوجوه تشترک فی قضیة، تشترک فی أنّها فیها مخالفة للظهور من جهة من الجهات، وعلینا أن نحسب حساباتنا أنّه أی ظهور یکون هو المرشح للسقوط علی ضوء ما تقدّم سابقاً</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یبدو بعد التأمّل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أقرب الوجوه هو الوجه الأول من الوجوه الأخیرة، والذی کان یعتمد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الکنایات أو شیء من هذا القبیل، وخلاصته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إخبار عن نفی الضرر لکن المراد الأصلی الجدّی هو نفی مقتضی الضرر الذی معناه نفی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هو أقرب الوجوه علی ضوء ما ذکرنا سابقاً باعتبار أنّه کنایة وباب الکنایات واسع فی لغة العرب یکفی فیها أدنی ملابسة ولا تتوقف علی وجود ملازمة بین المعنی الکنائی وبین المعنی الاستعمالی، قد لا یکون بین شیئین ملازمة حقیقیة، بمعنی أنه قد یتخلف هذا عن هذا ، وهذا عن هذا، کما فی کثرة الرماد والکرم، قد یکون هناک کثرة رماد من دون کرم، وقد یکون کرم من دون کثرة الرماد، فلا توجد ملازمة حقیقیة بینهما، الکنایة لا تتوقف علی الملازمة الحقیقیة بین المعنی الاستعمالی والمعنی الکنائی، وإنّما یکون هناک تقارن بین شیئین فی حالات معینة خاصة، فیصح حینئذٍ استخدام أحد المعنیین، وإرادة المعنی الآخر باعتبار وجود مناسبة فیما بینهما، وتقارن کثیر، وملازمة عادیة، أو ملازمة عقلیة بینهما یمتنع فیها التخلف، أو ملازمة متحققة فی کثیر من الحالات، هذا وحده یصحح استعمال أحد المعنیین وإرادة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یقال أنّ هناک حکماً شرعیاً وهناک ضرر، وحیث أنّ الحکم الشرعی یقتضی الضرر فی موارد الضرار؛ حینئذٍ هذا یبرر استخدام نفی الضرر وإرادة نفی الحکم المقتضی لذلک الضرر من باب الکنایة، وقلنا أننا لا نتقیّد بخصوص الاصطلاح وهو الکنایة، وإنّما یقال أنّه هنا استعمل اللّفظ لنفی الضرر ومراده الجدّی ومقصوده الحقیقی هو نفی مقتضی الضرر، وهذا استعمل متعارف وموجود فی الخارج یُنفی شیء ویکون المقصود هو نفی سببه ونفی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هذا الاحتمال هو الأقرب، وکل القرائن السابقة أیضاً لا تمنع منه؛ بل بالعکس تکون مؤیدة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والقرینة علی هذا الاحتمال موجودة وهی نفس القرینة المشار إلیها فی الوجه الثالث المتقدّم، وهی مسألة أنّ الأضرار التکوینیة موجودة فی الخارج، ویضم إلی ذلک أنّ الکلام صادر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مشرّع ومقنن لا بما هو مخبر عن قضایا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الأمران یصلحان أن یکونا قرینة علی هذا المعنی، باعتبار أنّ هذا الاحتمال یقول لیس المراد الجدّی هو الإخبار عن عدم تحقق الضرر التکوینی، وإنّما ما یریده جدّاً بناءً علی هذا الوجه هو الإخبار عن عدم مقتضی الضرر، یعنی عدم الحکم الشرعی الذی یقتضی الضرر، وهذا یناسب الشارع، ولیس فیه إخبار عن الأضرار التکوینیة، فینسجم مع القرینتین، قرینة تقول أنّ الأضرار التکوینیة موجودة، فلیس مراده الجدّی نفی الأضرار التکوینیة، وإنّما مراده هو نفی الحکم المسبب للضرر، وأمر صدر منه بما هو مشرّع وبما هو مقنن، فینسجم مع هذا الاحتمال</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التأمل 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ینشأ من أنّ هذه القرینة المذکورة وهی تحقق الضرار التکوینیة فی الخارج وکون الکلام صادر من الرسول بما هو مشرّع ومقنن، هذه القرینة لا تعیّن هذا الوجه الذی هو الوجه الأول من الاحتمالات الثلاثة الأخیرة؛ لأنّها تنسجم مع الوجه الثالث؛ بل مع الوجه الثانی أیضاً؛ بل لعل هذه القرینة أکثر انسجاماً مع الوجه الثالث المتقدّم، باعتبار أنّ مقتضی هذه القرینة هو أنّ المتکلّم الذی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لیس ناظراً إلی الأضرار التکوینیة؛ لأنّ الأضرار التکوینیة موجودة فی الخارج والکلام صدر منه بما هو مشرّع ومقنن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ناظراً إلی الأضرار التکوینیة التی لا ربط لها بالشریعة؛ لأنّ هذا خلاف وقوع هذه الأضرار التکوینیة فی الخارج التی لا ربط بالشریعة، وخلاف کون الکلام صادر منه بما هو مشرّع،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تقتضیه هذه القرینة هو أنّ المتکلّم بهذا الکلام لیس ناظراً إلی الأضرار التکوینیة التی لا علاقة لها بالشریعة؛ لأنّ هذا لا یناسبه، ولوقوع الأضرار التکوینیة التی لا علاقة لها بالشریعة خارجاً، وهذا معناه أنّه ناظر إلی الأضرار التکوینیة التی لها ربط بالشریعة، حفاظاً علی ظهور لا ضرر، حیث أننا لا نرید أن نرفع الید عن ظهور لا ضرر فی نفی الضرر التکوینی الخارجی، إذا حافظنا علی هذا الظهور وأخذنا بالقرینة المتقدّمة التی تقول أنّه لیس ناظراً إلی الأضرار التکوینیة الغیر مرتبطة بالشریعة؛ فحینئذٍ یثبت أنّه ناظر إلی الأضرار التکوینیة المرتبطة بالشریعة، وهذا هو الاحتمال الثالث الذی یقول أنّ المنفی هو الضرر التکوینی الناشئ من الشریعة، فهو ینفی الضرر التکوینی ولیس الحکم الضرری کما قالوا؛ بل ینفی الضرر التکوینی حفاظاً علی ظهور لا ضرر فی نفی الضرر التکوینی، ومعنی هذا أنه ینفی الضرر التکوینی الناشئ من الشریعة</w:t>
      </w:r>
      <w:r>
        <w:rPr>
          <w:rFonts w:eastAsia="IRNazanin" w:cs="IRNazanin"/>
          <w:color w:val="111111"/>
          <w:sz w:val="28"/>
          <w:szCs w:val="28"/>
          <w:rtl w:val="true"/>
          <w:lang w:bidi="fa-IR"/>
        </w:rPr>
        <w:t>.</w:t>
      </w:r>
      <w:bookmarkStart w:id="391" w:name="pg4993_30410"/>
    </w:p>
    <w:p>
      <w:pPr>
        <w:pStyle w:val="Heading2"/>
        <w:numPr>
          <w:ilvl w:val="1"/>
          <w:numId w:val="1"/>
        </w:numPr>
        <w:rPr/>
      </w:pPr>
      <w:bookmarkStart w:id="392" w:name="__RefHeading___Toc400630_774463916"/>
      <w:bookmarkStart w:id="393" w:name="_Toc131"/>
      <w:bookmarkEnd w:id="391"/>
      <w:bookmarkEnd w:id="39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 الدرس السابق ذکرنا أنه قد یقال فی مقام تقریب الوجه الأول من الوجوه الثلاثة الأخیرة الذی یؤدی إلی الالتزام بما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تقریبه علی أساس الکنایة، قد یقال فی مقام تقریب هذا الوجه أنّه وجه عرفی کنائی متعارف ولیس معلوماً أنّ المخالفة فیه للظهور هی أشد من المخالفة الموجودة فی سائر الوجوه؛ فحینئذٍ یُلتزم به والقرینة علیه هی القرینة المتقدّمة وهی أنّ الأضرار التکوینیة موجودة فی الخارج والکلام صادر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مقنن ومشرّع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الأمران یقتضیان الالتزام بأنّ المراد الجدّی للمتکلّم لیس هو نفی الضرر التکوینی، وإنّما المراد الجدّی له هو نفی مقتضی الضرر التکوینی، فبالتالی یکون معنی الحدیث هو نفی الأحکام الضرریة، وهو رأی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أشرنا فی الدرس السابق إلی أنّه قد یمکن التأمّل فی هذا الکلام، وادعاء أنّ نفس هذه القرینة لا تعیّن هذا الوجه؛ وذلک لأنّ هذه القرینة تنسجم معه ومع الوجوه الأخری، هذه القرینة لوحدها لا تعیّن الحمل علی الکنایة والحمل علی أنّ المقصود هو نفی المقتضی للضرر التکوینی حتی یکون مفاده هو نفی الأحکام الضرریة، وإنما هی تنسجم مع الوجه الأخیر، وتنسجم مع الوجه الثالث؛ بل قد یقال أنّ هذه القرینة هی أکثر انسجاماً مع الوجه الثالث منها مع الوجه الأول، یعنی الحمل علی المعنی الکنائی، والسر فی هذا هو أنّ غایة ما یثبت بالقرینة هو أنّ المتکلم عندما ینفی الصرر هو لیس ناظراً إلی الأضرار التکوینیة الغیر المرتبطة به، إذا ضممنا هذا إلی الظهور الأول الذی کررناه مراراً وهو نفی الضرر التکوینی، ورفع الید عن هذا الظهور بلا موجب، إلاّ بقرینة، وهذا معناه أنه ناظر إلی الضرر التکوینی المرتبط به وهو معنی الوجه الثالث الذی یقول نحمل الحدیث علی نفی الضرر التکوینی الناشئ من الشریعة، یعنی نفی الضرر التکوینی المرتبط بالشارع، فهذه القرینة هی أکثر انسجاماً مع الوجه الثالث، وعلی ضوء هذه القرینة إذا کان الکلام عن القرائن، هذه القرینة تعیّن الوجه الثالث وتجعله هو الأقرب من جمیع الوجوه السابقة، فیکون مفاد الحدیث بناءً علی هذا هو نفی الضرر التکوینی الناشئ من الشریعة، وأی ضرر تکوینی یقع فی الخارج هو لیس ناشئاً من الشریعة حتی إذا فرضنا أنّ المکلف عصی وارتکب، فهذا الضرر لم ینشأ من الشریعة، وإنّما هو عصی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أنّ لازم هذا الکلام هو نفی الحکم المسبب للضرر؛ لأنّه مع وجود الحکم المسبب للضرر معناه أنّ الضرر التکوینی الحاصل فی الخارج ناشئ من الحکم الشرعی، والمفروض أنّ الحدیث ینفی وجود ضرر خارجی ینشأ من الشریعة،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أن نقول بعدم وجود حکم یستلزم إیقاع المکلّف فی الضرر، فکل حکمٍ یکون سبباً للضرر یکون منفیاً، وهذا بخلاف الوجه السابق الذی قربناه الذی هو الحمل علی الکنایات، حیث أنّ ذاک الوجه فیه مشکلة إلغاء الظهور الذی حافظنا علیه فی الوجه الثالث وهو ظهور أنّ لا ضرر لها ظهور فی نفی الضرر الخارجی، لکن الضرر الخارجی المنفی هو الضرر الخارجی الناشئ من بالشریعة، بینما الوجه الذی یقول بالحمل علی الکنایات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لیس المقصود هو نفی الضرر الخارجی، هذا مقصود استعمالی، والمقصود الحقیقی هو نفی مقتضیه، یعنی نفی الحکم المسبب للضرر، فمعناه أنّه بلحاظ المدلول الجدّی والمدلول التصدیقی لم نحافظ علی هذا الظهور الذی هو أنّ المقصود هو نفی الضرر الخارجی، فکأنّ هذا إلغاء لهذا الظهور، أنّ لا ضرر حتی علی مستوی المدلول التصدیقی التفهیمی ظاهرة فی نفی الضرر الخارجی، بینما حافظنا علی هذا الظهور بالاحتمال الثالث، هی فی مقام نفی الضرر الخارجی، لکن لیس کل ضرر خارجی، وإنما الضرر الخارجی المرتبط بالشریعة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الاحتمال أقرب من الاحتمال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شیء واحد وهو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قبلنا النکتة التی اعتُمد علیها لإثبات الوجه الثانی، والتی کانت هی أنّ الضرر معنی اسم مصدری یشیر إلی النقص النازل بالمتضرر، وهذا عادة أمر مرغوبٌ عنه لا یکاد یصدر من المکلّف إلاّ بتحمیلٍ من قبل الشارع، فیکون نفی الضرر ظاهراً فی نفی التحمیل الشرعی، وعلی أساس هذه النکتة ثبّت رأی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الحدیث ظاهر فی نفی الحکم الضرری اعتماداً علی نکتةٍ، وهی أنّ الضرر غیر الضرار، الضرار والإضرار یصدر من الإنسان ولو لا بتحمیل من قبل الشارع، نتیجة قوة غضبیة أو شهویة یضر الإنسان بغیره، فیصدر الضرر من الإنسان حتی بقطع النظر عن التحمیل الشرعی، لکن الضرر لیس هو إنزال الضرر بالغیر، وإنّما الضرر نازل بنفس المتضرر، هذا لا یکاد یقدم علیه المتضرر إلا بتحمیل من قبل الشارع، فنفیه من قبل الشارع یکون ظاهراً فی نفی التحمیل الشرعی، یعنی نفی الحکم المسبب للضرر، فیرجع إلی 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النکتة إذا قبلناها؛ حینئذٍ تکون قرینة علی إرادة نفی الحکم الضرری لا نفی الضرر التکوینی الناشئ من قِبل الشریعة، یعنی تعیّن الاحتمال الذی ذهاب إلیه المعظم فی قبال الاحتمال الأخیر الذی هو نفی الضرر الخارجی الناشئ من الشریعة؛ لأنّ هذه النکتة تقول أنّ الضرر أمر مرغوب عنه لا یقدم علیه المکلّف إلا بتحمیل من الشارع، فیکون نفیه من قبل الشارع ظاهراً فی نفی التحمیل، ونفی التحمیل معناه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هذا الاحتمال أرجح من الاحتمال الثالث</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التأمّل فی ذلک، باعتبار أنّ کون الضرر أمراً مرغوب عنه لا ینافی الوجه الثالث، بمعنی أنّ مجرّد کون الضرر أمراً مرغوباً عنه لا یقدم علیه الإنسان بطبعه وعادة، هذا لیس قرینة علی رفع الید عن ظهور النفی فی الحدیث فی کونه نفیاً للضرر التکوینی، وهذا الظهور هو المُرتکز علیه لترجیح الاحتمال الثالث، أنّ لا ضرر له ظهور فی نفی الضرر التکوینی، وهذه القرینة لا تنافی هذا الظهور، یمکن الجمع بینهما، نلتزم بهذا الظهور ونقول أنّ النفی نفی للضرر التکوینی مع کون الضرر أمراً مرغوب عنه، ولیس هناک ـــــ بحسب الفرض ــــــ قرینة أخری تعیّن هذا الاحتمال؛ فحینئذٍ لابدّ من المحافظة علی هذا الظهور، یعنی لا موجب لرفع الید عن هذا الظهور، فیبقی هذا الظهور علی حاله وهو أنّ الحدیث ظاهر فی نفی الضرر التکوینی، هذا لابدّ من المحافظ علیه، لا نقول بأنّ المقصود هو نفی الضرر التکوینی، وإنما المقصود هو نفی الضرر الخارجی مع کون الضرر أمراً مرغوب عنه، وکون الضرر أمراً مرغوب عنه لیس قرینة علی نفی هذا الظهور، فلابدّ من المحافظة علی هذا الظهور، إذا حافظنا علی هذا الظهور بالرغم کون الضرر أمراً مرغوب عنه، الحدیث ناظر إلی نفی الضرر التکوینی الخارجی، فتأتی القرینة المتقدمة التی تقول أنّ الأضرار التکوینیة موجودة فی الخارج، والمتکلّم یتکلّم بما هو مشرّع ومقنن، وهذه القرینة تقتضی أنّ الحدیث وإن کان ینفی الضرر التکوینی الخارجی، لکنّه لیس کل ضرر خارجی هو ینفیه، وإنّما هو ینفی الضرر الخارجی الغیر المرتبط به؛ لأنّ الأضرار المرتبطة به کثیرة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الحدیث صدر من المتکلّم بما هو مقنن ومشرّع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ینفی الأضرار الخارجیة المرتبطة به، فلا ضرر فی الخارج ینشأ من الشریعة، وهذا هو ما یقوله الاحتمال الثالث، وهذا نشأ من المحافظة علی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الضرر أمراً مرغوب عنه لیس قرینة علی رفع الید عن هذا الظهور، فإذا لم یکن قرینة علی رفع الید عن هذا الظهور ولیس هناک قرینة أخری أیضاً توجب رفع الید عن هذا الظهور،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هذا الظهور لابدّ منه، فقط تبقی مسألة تقیید الضرر التکوینی الخارجی المنفی بما إذا کان ناشئاً من الشریعة، وهذه القرینة السابقة تدل علیه، وکون الکلام صدر من المتکلّم بما هو مشرّع ووجود الأضرار التکوینیة الخارجیة الغیر ناشئة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الرابع والأخیر الذی ذکرناه فی الدرس السابق، ففیه عدّة ملاحظات، الأدلة الثلاثة التی ذکرناها فی الدرس السابق کلها یمکن التأمل فیها، بالنسبة إلی الوجه الأول المشکلة فی الوجه الأول أنه اعتمد علی روایات العامّة، قال فی روایات العامّة عُبّر بقضی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ضرر ولا ضرار، وقال أنّ هذا یناسب أن یکون الحکم المقضی به هو حکم ولائی، أو سلطانی؛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هذا، أو علی الأقل لیس لها ظهور فی أنه حکم إلهی،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وهو واسطة فی التبلیغ، ولیس فی روایاتنا أنّه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ضرر ولا ضرار، وإنما هی موجودة فی روایات العامّة، قضی بکذا وقضی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وواحدة منها أنّه قضی بلا ضرر ولا ضرار، روایات غیر تامة سنداً ولا یمکن الاعتماد علیها لإثبات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التعبیر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أحکام إلهیة لعلّه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به عن أحکام إلهیة، ولعل الباحث یعثر علی الکثیر من الموارد التی عُبّر عن الحکم الإلهی بقضی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فیها معنی یتسع حتی للأحکام الإلهیة ولا یختص بخصوص الأحکام الولائیة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الثانی الذی ذکره، والذی کان حاصله تطبیق کبری لا ضرر ولا ضرار علی 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النخلة یناسب أن تکون الکبری أیضاً ولائیة وحکم سلطانی ولا یناسب أن تکون الکبری إلهیة وحکم إلهی، الصغری قضاء أمر بقلع النخلة، المناسب أن تکون الکبری لهذا التطبیق أیضاً حکماً قضائیاً، أنّ المناسب أن تکون الکبری حکماً سلطانیاً ولائیاً لا حکماً إلهیاً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یلاحظ علی هذا الکلام، هو أنّ تعلیل الحکم القضائی بحکم آخر لیس دلیلاً علی أنّ الحکم الآخر لابدّ أن یکون قضائیاً، حکم ولائی یعلل بحکمٍ آخر، حکم قضائی یُعلل بحکم آخر، هذا لیس قرینة علی أنّ الحکم الآخر لابدّ أن یکون قضائیاً، ما أکثر الأحکام القضائیة فی باب القضاء والمنازعات التی تعلل بأحکام إلهیة، دور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 دور المبلغ ولیس دور الصادرة منه بما هو ولی للمسلمین، فرضاً فی باب القضاء قد یستند الحکم القضائی إلی الإقرار، وقد یستند إلی قاعدة أنّ الید إمارة علی الملکیة، وقد یستند إلی الاستصحاب فی بعض الأحیان، الأحکام القضائیة فی أغلب الأحیان إلی الأحکام الإلهیة، مجرّد أنّ هذا حکم قضائی عُلل بحکم، فهذا الحکم الذی بمنزلة العلة لابدّ أیضاً أن یکون مثله، حکماً قضائیاً لا إلهیاً، هذا لیس قرینة علی هذا؛ لأنّ الأحکام القضائیة کثیراً ما تعلل بإحکام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عدم وجود نزاع بین سمرة وبین الأنصاری فی مالٍ أو حقٍ، وإنّما القضیة هی أنه لیس هناک شبهة حکمیة أی أنه لیس هناک نزاع فی حکم، وکذلک لیس هناک نزاع فی شبهة موضوعیة، وإنّما غایته أنّ الأنصاری جاء واستنجد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الظلم عنه، ومن وظیفة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حاکماً وولیاً لأمر المسلمین أن یمنع من وقوع الظلم، فالقضیة لا علاقة لها بالأحکام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کون النزاع بین سمرة وبین الأنصاری فی الحکم، وکأنّ الشبهة شبهة حکمیة، یمکن استفادة ذلک من الروایات التی تتحدث عن هذه القضیة، وهی الروایات الواردة من طرقنا ولیس من طرق العامّة، هی ظاهرة فی وجود نزاع بین سمرة وبین الأنصاری، الروایات تقول أنّ سمرة مصرّ علی أنّه من حقّه أن یدخل إلی عذقه بلا استئذان، ویتعجب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أستأذن للدخول علی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یری أنّ له هذا الحق، الأنصاری یری أنّه لیس له هذا الحق، فهذا نزاع فی حکم شرعی حول ثبوت هذا الحق وعدم ثبوته، ولیکن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لحل هذه الشبهة الحکمیة، فیکون حکماً إلهیاً لحل شبهةٍ حکمیة، فنستطیع أن نصوّر النزاع؛ بل ظاهر الروایة التی تتحدث عن هذه القضیة هو وجود نزاع فی حکم فی ثبوت الحق لسمرة فی الدخول إلی عذقه بلا استئذان، أو عدم ثبوته، أحدهما یقول له الحق والثانی یقول لیس له الحق، فهذا النزاع فی حکم یمکن تصوّره فی محل الکلام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الثالث الذی هو المهم فی المقام، وکان هو عبارة عن أنّ تطبیق الحدیث لا ضرر ولا ضرر علی الأمر بقلع الشجرة لا یصح إلاّ إذا قلنا أنّ المراد بالحدیث هو الحکم الولائی السلطانی، وأمّا إذا کان المقصود به هو النهی عن الضرر والضرار کما یقول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المقصود به هو نفی الأحکام الضرریة، فالتطبیق لا یکون صحیحاً؛ لأنّ الحدیث إذا فُسّر بالنهی الإلهی عن الضرر والضرار لا ینتج الأمر بقلع النخلة، وهکذا إذا فسّرناه بنفی الأحکام الضرریة، لا یکون سبباً للأمر بقلع النخلة، وکما ذکرنا أنّ قلع النخلة هو إضرار بالغیر، و الأمر بقلع النخلة حکم ضرری، فلا یصح أن یُعلل الأمر بقلع النخلة بلا ضرر ولا ضرار إذا ارید من لا ضرر ولا ضرار ما قالوه من أنّه فی مقام النهی الإلهی عن الضرر والضرار، أو أنها تدل علی نفی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أثاره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أیضاً متوقف فی کیفیة تطبیق قاعدة لا ضرر وتعلیلها للأمر بقلع النخلة، یقول هذا التعلیل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هذا الإشکال وقال أننا لا نفهم التطبیق وهذا لیس مشکلة، لکن هذا لا یمنع من الأخذ بالقاعدة الکلیة التی هی لا ضرر ولا ضرار، نحن نفسّر لا ضرر ولا ضرار کما نفهمه، وهو یفسّرها بنفی الأحکام الضرریة، لکن تطبیقها کیف انتج الأمر بقلع النخلة ؟ یقول هذا لا نفهمه، ولکنّ هذا لا یشکّل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لا یمکن رفع الید عنه إلاّ إذا التزمنا بأنّ مفاد الروایة هو حکم سلطانی،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باب الولایة بلا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فسّرناها هکذا؛ فحینئذٍ نستطیع أن نفسّر الأمر بقلع النخلة ویکون علی القاعدة، أی من باب الولایة، فهو مسئول عن منع الضرر والضرار، وعن منع الظلم، وأن لا یعتدی أحد علی أحد، فحتی یقطع مادة الفساد أساساً یأمر بقطع النخلة منعاً للضرار والإضرار من باب الولایة والسلطنة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أنّ المقصود بها هو تحریم الضرر والضرار تحریماً إلهیا، فیقول أنّ هذا لا علاقة له بالأمر بقلع النخلة، أیضاً هو یقول لسمرة الضرر حرام والإضرار بالغیر حرام حرمة إلهیة، لکن هذا لا ینتج الأمر بقلع النخلة، وإنّما یحتاج إلی تعلیل آخر، خصوصاً إذا التفتنا إلی أنّ الضرر النازل بالأنصاری لیس ناشئاً من بقاء النخلة فی مکانها، نفس بقاء النخلة فی مکانها لا یلحق الضرر بالأنصاری، وإنّما الذی یلحق الضرر بالأنصاری هو دخول سمرة إلی عذقه بلا استئذان، وإلاّ تفس بقاء النخلة فی مکانها لیس فیه ضرر، لا معنی لأن نقول لا ضرر ولا ضرار ینهی عن الضرر والضرار، فبالتالی یأمر بقلع النخلة، والحال أنّ بقاء النخلة لیس فیه ضرر علی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أنّ الحدیث فی مقام نفی الأحکام الضرریة، هذا أیضاً لا ینتج الأمر بقلع النخلة، جواز بقاء النخلة فی مکانها لیس حکماً ضرریاً حتی یأتی لا ضرر یدفع هذا الجواز، وبالتالی یجوّز 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حکماً ضرریاً؛ لأنّ الضرر لا ینشأ من بقاء النخلة فی مکانها، وإنّما ینشأ من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إذا فُسّر بالتفسیرات الأخری یقول لا یکاد یصح أن یُجعل علّة للأمر بقلع النخلة، بینما علی ما اخترناه یصح هذا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الثالث</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التأمل فی هذا الدلیل هو أنه لو فرضنا أننا حملنا النهی فی الحدیث الشریف ــــــ لأنّه یلتزم بأنّ مفاد لا ضرر هو النهی، لکنه یقول النهی لیس نهیاً إلهیا، وإنمّا هو نهی ولائی ـــــــ علی کونه حکماً ولائیاً، هذا أیضاً لا یبرر الأمر بقلع النخلة فی مقابل النهی الإلهی، یقول إذا قلنا أنّ مفاد الحدیث هو النهی الإلهی، فهذا لا یبرر الأمر بقلع النخلة، لکن إذا قلنا أنّ مفاده هو النهی الولائی فأنه یبرر الأمر بقلع النخلة</w:t>
      </w:r>
      <w:r>
        <w:rPr>
          <w:rFonts w:eastAsia="IRNazanin" w:cs="IRNazanin"/>
          <w:color w:val="111111"/>
          <w:sz w:val="28"/>
          <w:szCs w:val="28"/>
          <w:rtl w:val="true"/>
          <w:lang w:bidi="fa-IR"/>
        </w:rPr>
        <w:t>.</w:t>
      </w:r>
      <w:bookmarkStart w:id="394" w:name="pg4993_30420"/>
    </w:p>
    <w:p>
      <w:pPr>
        <w:pStyle w:val="BookText"/>
        <w:rPr/>
      </w:pPr>
      <w:bookmarkEnd w:id="394"/>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یبرره أیضاً؛ لعدم الفرق بینهما من هذه الجهة، فکلاهما یقولان بالنهی، لکن ما هو مصدر النهی ؟ هل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الإلهیة،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الولائیة ؟ الظاهر عدم الفرق بینهما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الإلهی إذا کان لا یبرر الأمر بقلع النخلة لکونه إضراراً بالغیر، النهی الولائی أیضاً لا یبرر الأمر بقلع النخلة لکونه أیضاً إضراراً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إذا کان منطبقاً علی هذا المورد ویصح تعلیل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فهو صحیح ومنطبق علی مورده سواء قلنا بأنّ النهی نهی إلهی، أو قلنا بأنّه نهی ولائی، وإذا کان لا ینطبق، فهو أیضاً لا ینطبق، سواء کان النهی إلهیاً، أو کان النهی ولائیاً، اختلاف جهة صدور النهی، إن کانت جهة صدوره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تطبیقه علی هذا المورد، لکن إن کانت جهة الصدور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تطبیقه علی هذا المورد، هذا الاختلاف لا یکاد یکون موجباً للفرق بینهما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نهی صدر من هذا أو صدر من هذا؛ فحینئذٍ إمّا أن ینطبق علی مورده، أو لا ؟ إن کان ینطبق، فکل منهما ینطبق، وإن کان لا ینطبق، فکل منهما لا ینطبق، لیس هناک فرق بین النهی الإلهی وبین النهی الولائی بهذا المعنی، بمعنی أنه یجوز قلع النخلة بحیث یأمر بقلع النخلة، النهی الإلهی لا یبرره کما یقول، وکذلک النهی الولائی أیضاً لا یبرره</w:t>
      </w:r>
      <w:r>
        <w:rPr>
          <w:rFonts w:eastAsia="IRNazanin" w:cs="IRNazanin"/>
          <w:color w:val="111111"/>
          <w:sz w:val="28"/>
          <w:szCs w:val="28"/>
          <w:rtl w:val="true"/>
          <w:lang w:bidi="fa-IR"/>
        </w:rPr>
        <w:t>.</w:t>
      </w:r>
    </w:p>
    <w:p>
      <w:pPr>
        <w:pStyle w:val="Heading2"/>
        <w:numPr>
          <w:ilvl w:val="1"/>
          <w:numId w:val="1"/>
        </w:numPr>
        <w:rPr/>
      </w:pPr>
      <w:bookmarkStart w:id="395" w:name="__RefHeading___Toc400632_774463916"/>
      <w:bookmarkStart w:id="396" w:name="_Toc132"/>
      <w:bookmarkEnd w:id="39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الوجه الرابع من الوجوه المذکورة لتفسیر الحدیث وکان هو الالتزام بأنّ مفاد الحدیث هو النهی، لکن النهی لیس نهیاً إلهیاً، وإنما هو نهی ولایتی، أو نهی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 الذی ذکره کان هو الروایة الصحیحة الواردة التی تنقل لنا هذا الحدیث ورد فیها تعلیل الأمر بقلع الشجرة بلا ضرر ولا ضرار، صاحب هذا الوجه یقول أنّ هذا لا ینسجم إلا مع حمل النهی علی کونه نهیاً سلطانیاً صادراً من الرسول باعتباره الحاکم والسلطان والولی، باعتبار أننا إذا قلنا أنّ مفاد الحدیث الشریف هو النهی الإلهی کما یقول شیخ الشریعة، أو قلنا بأنّ مفاد الحدیث الشریف هو نفی الأحکام الضرریة کما یقول معظم الباقین؛ حینئذٍ الحدیث لا یصلح أن یکون علّة للأمر بقلع الشجرة، فغایة النهی الإلهی أنّ الإضرار بالغیر حرام، وهذا لا ینتج الأمر بقلع الشجرة، وکذلک إذا قلنا أنّ مفاده هو نفی الأحکام الضرریة، فأنّه لیس له علاقة بقلع الشجرة؛ لأنّه کما قلنا أنّ بقاء الشجرة فی حائط الأنصاری لیس فیه ضرر علی الأنصاری، وإنّما الضرر ینشأ من دخول سمرة بن جندب دار الأنصاری إلی عذقه بلا استئذان، فلا معنی لأن یقال أنّ لا ضرر یبرر بناءً علی تفسیره بنفی الحکم الضرری، نفی الحکم الضرری یقول إذا کان هناک حکم یلزم منه الضرر، فأنه ینفی بالقاعدة، والحکم الذی یلزم منه الضرر مثلاً هو ثبوت حق لسمرة بن جندب بالدخول إلی عذقه بلا استئذان، هذا حکم ضرری، هذا الحق یرتفع، أو نستطیع أن نصوره تکلیفی، جواز الدخول إلی عذقه بلا استئذان هو جواز ضرری، فیرتفع هذا الجواز، فیثبت عدم جواز الدخول لسمرة بلا استئذان، لکنّ قلع الشجرة مسألة أخری؛ إذ لیس هی منشأ الضرر، بقاء النخلة فی حائط الأنصاری لیس فیه ضرر علیه حتی یقال أنّ حق بقائها هو حق ضرری، فیرتفع بلا ضرر؛ لأنّ لا ضرر تنفی الأحکام التی تسبب الضرر، فیأمر بقلعها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هذا لا یصح، بخلاف ما إذا قلنا بأنّ النهی نهیٌ سلطانی صادر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رئیس سلطة وحاکم وسائس للعباد وأمثال هذه الأمور، فی هذه الحالة یکون الأمر بقلع النخلة مبرراً جداً؛ لأنّه مسئول، عندما یقول لا ضرر ولا ضرار، وهذا صادر منه کحکم سلطانی وحکم ولایتی، فی هذه الحالة هو مسئول عن تطبیقه، فلکی یحسم مادة الضرر والفساد یأمر بقلع النخلة</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الدرس السابق ـــــ ولعلّه لم یکن واضحاً ـــــ أنّ هذا لا یبرر الأمر بقلع النخلة، النهی سواء کان إلهیاً، أو کان ولایتیاً هو لا یبرر الأمر بقلع النخلة؛ لأنّ النهی هو نهی، وبالنتیجة مفاده هو تحریم الضرر والضرار، أو إذا کان حکماً سلطانیاً مفاده المنع من أعلی سلطة فی البلد من الضرر والضرار، ولیس فیه أکثر من هذا، النهی السلطانی معناه أنّ السلطة منعت من الضرر والإضرار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المنع من الضرر والإضرار الصادر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حاکم، هل یصلح أن یکون علّة للأمر بقلع النخلة ؟ کلا لا یصلح أن یکون علةً کالنهی الإلهی بلا فرق بینهما؛ وحینئذٍ لا یفرّق مصدر النهی، مصدر النهی هو الشارع المقدس،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نهی، لا یبرر الأمر بقلع النخلة، نعم الذی یبرر الأمر بقلع النخلة هو أن یکون نفس الأمر بقلع النخلة أمراً سلطانیاً، هذا مبرر معقول جداً، لا أن یُبرر الأمر بقلع النخلة بلا ضرر ولا ضرار بناءً علی أنّه حکم سلطانی، کلامنا هو فی التعلیل ولیس کلامنا فی أنّ الأمر بقلع النخلة ما هو ؟ هذا سیأتی بحثه، وإنّما کلامنا هو فی أنّه کیف جاز تعلیل الأمر بقلع النخلة بکبری لا ضرر ولا ضرار، کیف صار هذا التعلیل ؟ وسیأتی بحث کیفیة تخریج هذا التعلیل مفصلاً، لکن الکلام مع صاحب هذا الوجه هو أنّ ما ذکره من أنّ هذا التعلیل لا یکون له وجه إذا قلنا أنّ مفاد الحدیث هو النهی الإلهی، ویکون مبرراً ومعقولاً ومقبولاً إذا قلنا أنّ مفاد الحدیث هو النهی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غیر واضح ولا یمکن قبوله؛ لأنّه علی کل حال سواء کان النهی سلطانی، أو کان إلهی هو لا یخرج عن کونه نهیاً ومنعاً عن الضرر والضرار، المنع عن الضرر والضرار کیف ینتج الأمر بقلع النخلة ؟</w:t>
      </w:r>
    </w:p>
    <w:p>
      <w:pPr>
        <w:pStyle w:val="BookText"/>
        <w:rPr/>
      </w:pPr>
      <w:r>
        <w:rPr>
          <w:rFonts w:ascii="IRNazanin" w:hAnsi="IRNazanin" w:eastAsia="IRNazanin"/>
          <w:color w:val="111111"/>
          <w:sz w:val="28"/>
          <w:sz w:val="28"/>
          <w:szCs w:val="28"/>
          <w:rtl w:val="true"/>
          <w:lang w:bidi="fa-IR"/>
        </w:rPr>
        <w:t>هذا مضافاً إلی أنّه یمکن أن یقال إذا فرضنا أنّ النهی سلطانی، یعنی حملنا الروایة علی الحکم السلطانی ینتج الأمر بقلع النخلة، الأمر الإلهی أیضاً ینتج الأمر بقلع النخلة، فالظاهر أنّ ما ذکره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الملاحظات علی الوجه الرابع، وبهذا ننتهی من البحث عن مدلول الهیئة الترکیبیة للا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بعض الأمور التی ترتبط بهذا البحث لابدّ من التعرض إلیها، بعضها مجرّد توضیحات حتی یتضح المطلب أکثر، وبعضها إشکالات ترد لابدّ من التعرض لها والجواب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مسألة ینبغی ذکرها، وهی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لدیه عبارة یظهر منها أنّه یفترض أنّ سمرة بن جندب لیس له حق الاستطراق إلی عذقه، یقول أنّ سمرة یملک نخلة فی حائط الأنصاری، لکن لیس له المرور والدخول إلی عذقه، ویقول فی الفقیه الروایة التی نقلها سابقاً فی الفقیه أنّ الذی یشتری نخلة فی حائط فمن توابع النخلة حق المرور والدخول إلیها، یقول أنّ هذا الحدیث غیر قضیة سمرة، والظاهر من قضیة سمرة أنّ سمرة لا یملک حق الدخول إلی عذقه، کان له نخلة ولم یکن له الممر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القضیة هکذا ؟ أی أنّ سمرة کان یملک النخلة فقط ولا یملک حق الدخول إلیها ، فلابدّ أن یستأذن عندما یدخل</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القضیة لیست بهذا الشکل، یعنی أنّ سمرة کان له حق الدخول، وهذا واضح من احتجاجاته، فهو عندما یحتج، الظاهر أنّ له حق الاستطراق إلی عذقه، ویشهد لذلک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یمنعه من الدخول إلی عذقه، وإنّما منعه من أن یدخل بلا استئذان، فإنّ هذا فیه إضرار بالأنصاری، أمّا اصل دخوله إلی عذقه مع الأذن، فلم یمنعه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من الدخول بلا الاستئذان هو علی القاعدة، یعنی یمکن تخریجه علی أساس قاعدة لا ضرر ولا مشکلة فیه، بناءً علی أنّ مفاد القاعدة هو نفی الأحکام الضرریة، حق الدخول الثابت لسمرة إلی عذقه حیث یلزم منه الضرر یکون منفیاً کسائر الأحکام الشرعیة التی تکون مسببة للضرر تکون منفیة بقاعدة لا ضرر، فیکون حق الدخول إلی عذقه بلا استئذان منفیاً؛ ولذا أمره بالاستئذان عندما یرید الدخول، فیمکن تخریجه علی اساس قاعدة لا ضرر، ولا داعی للقول أنّ سمرة لا یملک حق المرور إلی عذقه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أمر آخر أیضاً یرتبط بما تقدّم، وهو أنه کیف یمکن تخریج الأمر بقلع النخلة؟ بناءً علی ما قلناه قبل قلیل فی مناقشة الوجه الرابع، قلنا بأنّه لا یمکن تخریجه علی اساس قاعدة لا ضرر، سواء قلنا أنّ مفاد القاعدة هو النهی الإلهی، أو قلنا أنّ مفادها هو النهی السلطانی، أو قلنا أنّ مفادها هو نفی الأحکام الضرریة، علی کل التقادیر لا یمکن تخریج الأمر بقلع النخلة بقاعدة لا ضرر؛ النهی الإلهی الذی قلنا بعدم الفرق بینه وبین النهی السلطانی، کلٌ منهما مفاده تحریم الضرر والضرار، هذا حرام وممنوع، إمّا حرمة إلهیة وإما حرمة سلطانیة، هذا کیف ینتج الأمر بقلع النخلة ؟ حتی إذا کان سلطانیاً، إذا قلنا أنّ مفاد الحدیث هو نفی الأحکام الضرریة أیضاً لا ینفعنا لإثبات الأمر بقلع النخلة؛ لما قلناه من أنّ بقاء النخلة فی حائط الأنصاری لیس ضرریاً حتی ننفیه بلا ضرر؛ لأنّ لا ضرر تنفی الأحکام الضرریة، فنقول أنّه لیس له حق إبقاء النخلة فی حائط الأنصاری، فیجوز قلعها، لو کان ضرریاً؛ فحینئذٍ یمکن تعلیله بلا ضرر، لکنه لیس ضرریاً، وإنّما الضرر هو فی الدخول بلا استئذان، وهذا یمکن أن نطبق علیه القاعدة ونلتزم بعدم جواز الدخول إلاّ بعد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تخریج الأمر بقلع الشجرة ؟ مع وضوح عدم إمکان تخریجها بلا ضرر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یتم تخریجها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بتقریبات سیأتی التعرض لها قریباً، بأن یقال أنّ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فی حالات من هذا القبیل، وإلاّ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کل الأمور السابقة، فی هکذا حالة عندما یتوقف دفع الضرر علی قلع مادة الضرر وأمثالها یأتی دور لا ضرار بتقریبات سیأتی التعرض لها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نخرّج الأمر بقلع النخلة تمسکاً بالقاعدة، لکن بلحاظ الفقرة الثانیة منها وهی فقرة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عجزنا عن ذلک، أو ناقشنا فی هذه التقریبات التی سیأتی الحدیث عنها؛ فحینئذٍ یمکن تخریجه علی أنه حکم ولایتی، نفس الأمر بقلع النخلة هو حکم ولایتی، فصاحب السلطة من حقه فی هکذا حالة إذا کان هذا موجباً للإضرار، وهذا کان مصراً علی أن یدخل بلا استئذان، وفیه ضرر، فی هذه الحالة من حق صاحب السلطة والحاکم فی هذه الحالة أن یقلع وسیلة الإضرار، فهذه وسیلة الإضرار، ومن حقه أن یقلع، أو یعدم مادة الإضرار بالغیر، وهذا یدخل فی صلاحیة الحاکم؛ لأنّه من الأمور العامّة التی هو یکون ولیاً ومسئولاً عنها، لا أن نقول أننا نطبّق علیه قاعدة لا ضرر؛ لأنّ قاعدة لا ضرر هی التی تنتج الأمر بقلع النخلة، وإنّما إذا عجزنا عن تطبیق القاعدة نقول هو فی نفسه حکم ولایتی صدر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صاحب سلطة وسائس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المهم الذی یقع الکلام فیه هو مسألة التعلیل، هناک روایة صحیحة السند واضحة الدلالة ولا ینبغی الشک فی دلالتها علی التعلیل، یعنی تعلیل الأمر بقلع النخلة بقاعدة 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مقام تعلیل الأمر بقلع النخلة، هذا التعلیل صار محل کلام، أنه کیف یمکن توجیه هذا التعلیل ؟ مع أنّه کما قلنا قبل قلیل أنّ قاعدة لا ضرر سواء قلنا أنّ مفادها النهی الإلهی أو النهی السلطانی أو أنّ مفادها هو نفی الأحکام الضرریة لا تصلح تعلیلاً للأمر بقلع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طبّق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الکبری علی هذا المورد ؟ والحال أنّ هذه الکبری لا تنطبق علی هذا المورد، ولا تصلح أن تکون علّة للأمر بقلع النخلة؛ لما قلناه من أنّه لا ربط للنهی عن الضرر والإضرار بقلع النخلة، أو نفی الأحکام الضرریة بقلع النخلة؛ لأنّ بقاء النخلة لیس فیه ضرر علی الأنصاری، وإنما الضرر ینشأ من دخوله بلا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علاج هذه المشکلة ؟ لأنّه إذا لم نوجّه هذا التطبیق ولم نعرف التعلیل کیف تکون القاعدة علّة للأمر بقلع النخلة، وکان تطبیق الکبری علی هذا المورد مجملاً ولیس واضحاً لدینا، فقد یُدّعی أنّ هذا الإجمال یسری إلی نفس الکبری؛ وحینئذٍ لا یصح الاستدلال بالکبری، فلا تبقی لدینا حینئذٍ قاعدة لا ضرر حتی یمکن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مشکلة تعرّض لها الجماعة ولهم وجوه فی کیفیة حل هذا الإشکال</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الخاصة بقاعدة لا ضرر، کأنّه اعترف بالإشکال وقال أنّ تطبیق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القاعدة علی هذا المورد ـــــ أی الأمر بقلع النخلة ـــــ غیر واضح ولا نعلم کیف طبّقها، فهناک إجمال من ناحیة التطبیق، لکنّه قال أنّ هذا الإجمال من ناحیة التطبیق لا یمنعنا من العمل بالکبری، فحتی لو کان التطبیق مجملاً، لکن لا مشکلة من العمل بالکبری، فکأنه یفترض أنّ هناک فی الحدیث الشریف أمران، مسألة ما هو الوجه فی ما 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الکبری علی هذا المورد ؟ هذه قضیة مجهولة عندنا لم نهتدِ إلی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إجمالاً نحن نعلم أنّ هناک وجهاً ونکتة صححت هذا التطبیق وصحّ علی ضوئها التعلیل، لکن نحن لا نعرف هذه النکتة، فیوجد إجمال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شیء آخر، لدینا کبری وردت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الکبری لیس فیها إجمال، هی ظاهرة فی معناها، أی شیءٍ نستظهره منها تکون ظاهرة فی ذاک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الإجمال فی التطبیق لا یمنعنا من الأخذ بظهور الکبری، فنعمل بالکبری ونثبت بها القاعدة الکلیة ونستدل بها فی الموارد وإن کان التطبیق علی المورد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تأخر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یرتضوا بهذا الکلام؛ بل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یتعجب من هذا الکلام، یقول کیف یصدر هذا الکلام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لا یکون الإجمال فی التطبیق مضراً فی التمسک بالکبری مع أنّ الصحیح هو أنّ الإجمال یسری من التطبیق أیضاً إلی الکبری، الکبری أیضاً تکون مجملة؛ لأننا لا نعرف ما هی النکتة التی علی أساسها طُبقت هذه الکبری علی هذا المورد؛ لعلّ هذه النکتة عندما تظهر لنا ونعرفها یتغیر ما نفهمه من هذه الکبری الکلیة، لا یبقی ما نفهمه کما کنّا نفهمه مع الجهل بهذه النکتة أو عدم تطبیقها علی هذا المورد، فالإجمال یسری من التطبیق إلی الکبری، وهذا یؤثر علی الاستدلال بالقاعدة والالتزام بوجود هذه الکبری الکلّیة</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أنّه لو کان التطبیق وارداً فی کلام آخر، یعنی کلامان منفصلان، القاعدة وردت فی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آخر منفصل طُبقت هذه القاعدة علی قلع النخلة، کما لو فرضنا أنه فی نفس القضیة فرضنا أنّ هناک روایة معتبرة صحیحة تنقل لنا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التی تنقل القاعدة مع تطبیقها علی الأمر بقلع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هکذا حالة نستطیع أن نقول أنّ الإجمال الموجود فی هذا الکلام لا یسری إلی الکلام الآخر، فیبقی الکلام الآخر له ظهوره ولا یسری إلیه الإجمال، فیمکن إثبات القاعدة بالروایة الأخری وبالکلام الآخر المنفصل عن الروایة الأولی التی فیها القاعدة وفیها التطبیق، فیمکن التمسک بالحدیث الذی لیس فیه تطبیق، فلا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لیس هکذا؛ لعدم وجود روایة صحیحة تنقل لنا لا ضرر ولا ضرار خالیة من التطبیق، الروایات الصحیحة کلّها تنقل قاعدة لا ضرر مقترنة بتطبیقها علی قضیة سمرة بن جندب، وفیها الأمر بقلع النخلة، وفیها تعلیل الأمر بقلع النخلة بکبری 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واحد، وفیه علّة ومعلول، فکیف نقول أنّ الإجمال فی المعلول لا یسری إلی العلة ؟ هو کلام واحد، وهذا الکلام الواحد لا یستقر له ظهور إلاّ إذا لاحظنا کل أطراف القضیة وکل ما ذکر فی ذلک الکلام الواحد، فإذا کان هناک إجمال فی بعضه، فهذا الإجمال یسری إلی الباقی، ولیس لدینا کلامان منفصلان لا یؤثر أحدهما علی الآخر، وإنّما هو کلام واحد والإجمال فیه یسری إلی الکبری المذکورة؛ فحینئذٍ تکون الکبری مجملة ومع إجمال الکبری؛ حینئذٍ تقف المسألة ولا یمکننا أن نتمسک بهذا الحدیث الشریف لإثبات هذه الکبری والقاعدة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أنّ هناک إجماعاً فی القضیة أنّه لا یمکن الالتزام بهذه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الآخرون اختلفوا فی الجواب عن هذا الإشکال،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 عن هذا الإشکال لیس بأن یسلّم الإشکال ویجیب عنه؛ بل یقول أصلاً لا یوجد إشکال، وهناک اشتباه فی الأمر،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یعلل الأمر بقلع النخلة بقاعدة لا ضرر، قاعدة لا ضرر ذُکرت فی الحدیث الشریف، لکنّها لم تُذکر کعلّة للأمر بقلع النخلة، حیث أنّ منشأ الإشکال هو أنّ القاعدة ذُکرت کتعلیلٍ للأمر بقلع النخلة، والحال أنّ القاعدة لا تنتج الأمر بقلع النخلة،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لم تُذکر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کتعلیل للأمر بقلع النخلة، وإنّما ذُکرت فی کلامه کتعلیلٍ للمنع من دخول سمرة إلی حائط الأنصاری بلا استئذان، وهذا لا مشکلة فیه ویمکن تعلیله بقاعدة لا ضرر ولا ضرار؛ لأننا قلنا أنّ جواز الدخول بلا استئذان ضرری، فیکون منفیاً بلا ضرر بناءً علی أنها تنفی الأحکام الضرریة، فیرتفع هذا الحق، أو یرتفع جواز الدخول، فلابدّ من الاستئذان، تعلیل طبیعی جداً ولیس فیه أی مشکلة، والقاعدة لم ترد فی الروایة بعنوان تعلیل للأمر بقلع النخلة، فحلّ المشکلة بمنع أصل الإشکال</w:t>
      </w:r>
      <w:r>
        <w:rPr>
          <w:rFonts w:eastAsia="IRNazanin" w:cs="IRNazanin"/>
          <w:color w:val="111111"/>
          <w:sz w:val="28"/>
          <w:szCs w:val="28"/>
          <w:rtl w:val="true"/>
          <w:lang w:bidi="fa-IR"/>
        </w:rPr>
        <w:t>.</w:t>
      </w:r>
      <w:bookmarkStart w:id="397" w:name="pg4993_30435"/>
    </w:p>
    <w:p>
      <w:pPr>
        <w:pStyle w:val="Heading2"/>
        <w:numPr>
          <w:ilvl w:val="1"/>
          <w:numId w:val="1"/>
        </w:numPr>
        <w:rPr/>
      </w:pPr>
      <w:bookmarkStart w:id="398" w:name="__RefHeading___Toc400634_774463916"/>
      <w:bookmarkStart w:id="399" w:name="_Toc133"/>
      <w:bookmarkEnd w:id="397"/>
      <w:bookmarkEnd w:id="39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الجواب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فی کیفیة تخریج الأمر بقلع النخلة، وکان حاصله هو أنّ القاعدة لم تُذکر کتعلیل للأمر بقلع النخلة، فهو یمنع من کون القاعدة وردت کتعلیل للأمر بقلع النخلة، وإنما القاعدة وردت کتعلیل للمنع من الدخول بلا استئذان، یعنی منعت سمرة من الدخول بلا استئذان، وعللّت ذلک بالقاعدة، وهذا تعلیل واضح کما هو المعروف والمشهور من أنّ جواز دخول سمرة إلی عذقه بلا استئذان ضرری، فیُنفی هذا الجواز الضرری بقاعدة لا ضرر، فإذا نفینا هذا الجواز؛ حینئذٍ یحرم علیه الدخول بلا استئذان، وهذا علی القاعدة ولا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الأمر بقلع النخلة، فهو حکم ولائی، صادر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ولی أمر المسلمین</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 لاحظوا علی هذا الجواب بأنه خلاف ظاهر الأحادیث الواردة فی هذه القضیة والمعتبرة سنداً، یعنی دعوی أنّ حدیث لا ضرر ولا ضرار ورد فی مقام تعلیل المنع من الدخول بلا استئذان هو خلاف ظاهر الأحادیث؛ بل ظاهر الأحادیث أنّ القاعدة وردت فی مقام تعلیل الأمر بقلع النخلة؛ بل قال بعضهم أنّ هذا هو صریح الأحادیث،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المعتبرة التی هی روایة ابن بکیر المرویة فی الکافی،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فاقلعها وارمِ بها إلیه، فأنه لا ضرر ولا ضرار</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ونفس الروایة بنقل الفقیه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أن یقلع النخلة، فیلقیها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ذکروا بأنه فی روایة ابن مسکان الغیر تامة سنداً والتی تنقل هذه القضیة، هناک یمکن أن یقال لیس لها ظهور فی تعلیل الأمر بقلع النخلة بلا ضرر، باعتبار أنه فی هذه الروایة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رجل مضار ولا ضرر ولا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فقُلعت ثمّ رمی بها إلیه</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فکأنّ الأمر بالقلع صار متأخراً عن قاعدة لا ضرر، فلیس فیها ظهور فی تعلیل القلع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لیست تامة سنداً، ولیست هی المعتمدة، إلاّ أنه یمکن أن یقال أنّ هذا التقدیم أیضاً من باب التوطئة والتمهید للحکم الذی یأتی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الکلام یظهر أنّ دعوی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ورد فی الروایات لتعلیل المنع من الدخول بلا استئذان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الالتزام بصحة تعلیل الأمر بقلع النخلة بلا ضرر ولا ضرار، وذُکر لتقریب هذا الجواب وجوه لبیان صحة التعلیل للأمر بقلع النخلة </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الوجه الرابع الذی نقلناه عن بعض الأعلام، وکان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هذا الإشکال إنما یرد بناءً علی تفسیر الحدیث بالنهی الإلهی، أو بناءً علی تفسیر الحدیث بنفی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الوجه الرابع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النهی نهی سلطانی ولایتی؛ حینئذٍ لا یرد هذا الإشکال، فنحن ندفع الإشکال بما نبنی علیه من أنّ النهی نهی سلطانی، وذلک باعتبار أنّ النهی عن الضرر والضرار إذا کان نهیاً سلطانیاً یکون مدرک ومستند الأمر بقلع النخلة هو هذا النهی السلطانی عن الضرر والضرار؛ وحینئذٍ یصح جعل هذا النهی السلطانی تعلیلاً للأمر بقلع النخلة، فیرتفع بذلک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ما تقدّم من عدم الفرق بین کون النهی سلطانیاً وبین کونه نهیاً إلهیاً فی عدم صحة تعلیل الأمر بقلع النخلة به؛ لأنّه علی کلا التقدیرین مفاده هو حرمة الإضرار بالغیر، فحتی لو کان النهی سلطانیاً، کیف ینتج الأمر بقلع النخلة ؟ وإذا فرضنا صحة هذا التعلیل بلحاظ کون النهی نهیاً سلطانیاً، فأیضاً یصح هذا التعلیل إذا کان هذا النهی نهیاً إلهیاً، مصدر النهی لا یوجب صحة التعلیل وعدمه، إذا کان النهی عن الإضرار یصح تعلیل الأمر بقلع النخلة 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هذا النهی، سواء کان مصدره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مصدره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حاکم وبما أنّ له الولایة علی المسلمین، فالظاهر أنّ هذا الجواب أیضاً غیر تام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ذکر فی رسالته جوابین عن هذا الإشکال، الجواب الأول الذی نقلناه عنه من أنّ لا ضرر وردت تعلیلاً للمنع من الدخول بلا استئذان لا للأمر بقلع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الثانی یحاول توجیه تعلیل الأمر بقلع النخلة بلا ضرر ولا ضرار، وحاصل ما ذکره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لا ضرر حاکم علی قاعدة السلطنة ویقدّم علیها، قاعدة السلطنة یتفرّع علیها احترام مال المسلم الذی هو عبارة عن سلطنة المسلم علی منع غیره من التصرف بماله دون أذنه، وبالنتیجة إذا قلنا أنّ قاعدة لا ضرر حاکمة علی السلطنة، بطبیعة الحال سوف ینتج من ذلک رفع الاحترام؛ لأنّ المفروض أنّ الاحترام متفرّع علی السلطنة، فکما ترتفع السلطنة یرتفع احترام المال، ومعناه فی محل الکلام أنّ سمرة لیس له السلطنة علی منع الغیر من التصرّف فی ماله؛ لأنّ ماله أصبح غیر محترم برفع الاحترام عنه؛ وحینئذٍ یجوز قلعه، فالأمر بقلعه بعد رفع احترام هذا المال؛ وحینئذٍ یصح الأمر بقلع النخلة بقاعدة لا ضرر؛ لأنّ قاعدة لا ضرر رفعت السلطنة، والاحترام من فروع السلطنة، فیرتفع الاحترام؛ وعندئذٍ یکون قلع النخلة جائزاً ومبرراً، فیصح هذا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نفسه بأنّ قاعدة السلطنة مرکّبة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وجودی، وأمر سلبی، الأمر الوجودی هو کون المالک مسلطاً علی التصرف فی ماله بما یشاء، والأمر السلبی هو سلطنته علی منع غیره عن التصرف فی ماله بدون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الضرری من هذین الأمرین هو الأمر الأول، بمعنی أنّ سلطنة سمرة علی التصرف فی عذقه کیفما یشاء هو الذی یوجب إیقاع الضرر بالأنصاری، وأمّا سلطنته علی منع الغیر من التصرّف فی ماله فلیس ضرریاً، فقاعدة لا ضرر ترفع الحکم الضرری، یعنی ترفع الأمر الوجودی، فترفع سلطنة سمرة علی الدخول إلی عذقه متی شاء، فلا سلطنة له علیه، ویحرم علیه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الجانب السلبی، فیبقی علی حاله؛ لأنّه لیس ضرریاً، فلا داعی لرفعه، فیبقی سمرة مسلطاً علی منع الغیر من التصرف بماله؛ وحینئذٍ لا یجوز تعلیل الأمر بقلع النخلة بقاعدة لا ضرر ولا ضرار، لو کان مفاد القاعدة هو فقط الجانب السلبی هذا الکلام یکون متیناً؛ لأنّ المعترض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الجانب السلبی هو سبب الضرر، فیرتفع بقاعدة لا ضرر، فیسقط الاحترام ویجوز الأمر بقلع النخلة، لکن القاعدة تشتمل علی جانبین والضرری هو الجانب الوجودی لا الجانب السلبی</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قاعدة السلطنة وإن انحلّت إلی أمرین کما ذُکر، لکن هذا مجرّد تحلیل عقلی ولیس لدینا أمرین مستقلین واحد نعبّر عنه بالسلطنة علی التصرف فی ماله کیفما یشاء، والثانی هو السلطنة علی منع الغیر من التصرّف فی ماله بغیر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أنّ قاعدة السلطنة مرکبة من حکمین، هذا حکم مستقل، وهذا حکم مستقل، وإنّما هی شیء واحد ولیست مرکبة من حکمین حتی نقول لا ضرر تنفی أحد الحکمین دون الحکم الآخر، تنفی الحکم الضرری الذی هو الأول، أمّا الثانی، فیبقی علی حاله، أی یبقی مسلطاً علی منع غیره من التصرّف فی ما یملکه،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الشیء الذی یعترف به 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الجزء الأخیر من علّة الضرر هو الدخول بلا استئذان، السبب المباشر للإضرار بالأنصاری هو دخول سمرة إلی عذقه بلا استئذان، هذا هو الذی یضر بالأنصاری، لکن جواز الدخول إلی ملکه کیفما یشاء وبلا استئذان متفرّع علی بقاء عذقه فی البستان، علّة العلل هو بقاء عذقه فی البستان ومنه نشأ دخول سمرة إلی حائط الأنصاری بلا استئذان، فأوجب هذا الضرر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الضرر للأنصاری حصل بشکل مباشر وبلا واسطة من دخول سمرة بلا استئذان، لکن دخوله بلا استئذان أصلاً نشأ من بقاء نخلته فی حائط الأنصاری، فبالتالی الضرر ینتهی إلی ما یسمیه بعلّة العلل الذی هو حقّ إبقاء النخلة فی حائط الأنصاری، فإذا قلنا أنّ الحدیث یرفع ما هو متفرّع عن علّة العلل، فهو یرفع العلل أیضاً، فإذا کان حدیث نفی الضرر یرفع حق الدخول إلی العذق بلا استئذان، وقلنا أنّ هذا أسماه الجانب الإیجابی ولا مشکلة فی أنه یرفعه، فإذا رفع هذا، فهو یرفع حق إبقاء النخلة فی حائط الأنصاری والذی یتفرّع عنها الجانب السلبی الذی هو أنه مسلط علی منع الغیر من التصرف فی هذا العذق، هذا یتفرّع علی أنه یملک حق إبقاء هذه النخلة فی حائط الأنصاری، فإذا قلنا أنّه لیس له هذا الحق، أی حق بقاء النخلة فی حائط الأنصاری، باعتبار أنّه هو السبب الرئیسی وعلّة العلل للضرر، فحدیث لا ضرر إذا رفع جواز الدخول بلا استئذان، فهو یرفع بالتالی ما هو علّة له وهو بقاء النخلة فی أرض الأنصاری، وبالتالی لا یکون مسلطاً علی أن یمنع الغیر من التصرّف فی ماله؛ فالأمر بقلع النخلة حینئذٍ یکون مبرراً ویصح تعلیله بقاعدة لا ضرر ولا ضرار</w:t>
      </w:r>
      <w:r>
        <w:rPr>
          <w:rFonts w:eastAsia="IRNazanin" w:cs="IRNazanin"/>
          <w:color w:val="111111"/>
          <w:sz w:val="28"/>
          <w:szCs w:val="28"/>
          <w:rtl w:val="true"/>
          <w:lang w:bidi="fa-IR"/>
        </w:rPr>
        <w:t>.</w:t>
      </w:r>
      <w:bookmarkStart w:id="400" w:name="pg4993_30446"/>
    </w:p>
    <w:p>
      <w:pPr>
        <w:pStyle w:val="BookText"/>
        <w:rPr/>
      </w:pPr>
      <w:bookmarkEnd w:id="400"/>
      <w:r>
        <w:rPr>
          <w:rFonts w:ascii="IRNazanin" w:hAnsi="IRNazanin" w:eastAsia="IRNazanin"/>
          <w:color w:val="111111"/>
          <w:sz w:val="28"/>
          <w:sz w:val="28"/>
          <w:szCs w:val="28"/>
          <w:rtl w:val="true"/>
          <w:lang w:bidi="fa-IR"/>
        </w:rPr>
        <w:t>وبالجملة، الضرر فی الحقیقة نشأ من استحقاق سمرة لإبقاء العذق فی الأرض؛ لأنّ جواز الدخول بلا استئذان من فروع هذا الاستحقاق، والقاعدة ترفع هذا الاستحقاق، لیس من حقه إبقاء النخلة فی أرض الأنصاری، یعنی لیس من حقه أن یمنع الغیر من التصرف فیه، فیؤمر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ینبّه علی نکتة،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تفرّع جواز الدخول بلا استئذان علی إبقاء النخلة فی الحائط، هذا نظیر تفرّع وجوب المقدّمة علی وجوب ذیها، ولا شبهة أنّ وجوب المقدمة إذا کان ضرریاً وارتفع بلا ضرر، فأنّ هذا یوجب رفع وجوب ذی المقدمة، فإذا فرضنا، جواز الدخول إلی العذق بلا استئذان بالنسبة إلی حق إبقاء النخلة فی الحائط هو من هذا القبیل، فإذا کان جواز الدخول بلا استئذان ضرریاً ویرتفع بحدیث لا ضرر، هذا أیضاً یوجب رفع حق الإبقاء، وإذا ارتفع حق الإبقاء؛ فحینئذٍ لا یکون مسلطاً علی منع غیره من التصرّف بهذا المال، فیجوز القلع، ویؤمر بالقلع؛ وحینئذٍ یمکن توجیه وتعلیل الأمر بالقلع بحدیث لا ضرر ولا ضرار</w:t>
      </w:r>
      <w:r>
        <w:rPr>
          <w:rFonts w:eastAsia="IRNazanin" w:cs="IRNazanin"/>
          <w:color w:val="111111"/>
          <w:sz w:val="28"/>
          <w:szCs w:val="28"/>
          <w:rtl w:val="true"/>
          <w:lang w:bidi="fa-IR"/>
        </w:rPr>
        <w:t>.</w:t>
      </w:r>
    </w:p>
    <w:p>
      <w:pPr>
        <w:pStyle w:val="Heading2"/>
        <w:numPr>
          <w:ilvl w:val="1"/>
          <w:numId w:val="1"/>
        </w:numPr>
        <w:rPr/>
      </w:pPr>
      <w:bookmarkStart w:id="401" w:name="__RefHeading___Toc400636_774463916"/>
      <w:bookmarkStart w:id="402" w:name="_Toc134"/>
      <w:bookmarkEnd w:id="40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الإشکال الذی أورد علی الاستدلال علی الروایات المتعرضة لهذه القاعدة، وکان الإشکال یرتبط بأنه کیف یمکن توجیه تعلیل الأمر بقلع النخلة بلا ضرر ولا ضرار کما هو ظاهر الروایة ؟ کیف یمکن هذا التعلیل مع أنه بناءً علی ما ذکروه فی تفسیر الحدیث الشریف من أنه نهیٌ عن الضرر والضرار، أو أنه نفی للأحکام الضرریة ، هذا لا یکاد یمکن تطبیقه علی الأمر بقلع النخلة، لا النهی التحریمی ینتج الأمر بقلع النخلة، ولا نفی الأحکام الضرریة ینتج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فباعتبار أنّ أصل بقاء النخلة فی حائط الأنصاری لیس ضرریاً، وإنّما الضرر ینشأ من دخول سمرة إلی عذقه من دون استئذان، جواز هذا الدخول ضرری، فیرتفع بالقاعدة، وأمّا أنّ هذا ینتج الأمر بقلع النخلة، فهذا لیس له وجه، فکیف یمکن تعلیل ذلک بلا ضرر ولا ضرار ؟</w:t>
      </w:r>
    </w:p>
    <w:p>
      <w:pPr>
        <w:pStyle w:val="BookText"/>
        <w:rPr/>
      </w:pPr>
      <w:r>
        <w:rPr>
          <w:rFonts w:ascii="IRNazanin" w:hAnsi="IRNazanin" w:eastAsia="IRNazanin"/>
          <w:color w:val="111111"/>
          <w:sz w:val="28"/>
          <w:sz w:val="28"/>
          <w:szCs w:val="28"/>
          <w:rtl w:val="true"/>
          <w:lang w:bidi="fa-IR"/>
        </w:rPr>
        <w:t>قلنا أنّ هناک أجوبة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فیه بأننا لا نعرف النکتة فی هذا التطبیق، صحیح ظاهر الروایة أنها تعلل الأمر بقلع النخلة بلا ضرر ولا ضرار، لکننا لا نعرف نکتة هذا التعلیل، لیس واضح لدینا کیف طبّق هذه الکبری علی هذا المورد، لکنه یدّعی أنّ عدم الوضوح فی التطبیق لا یمنع من استفادة القاعدة الکلیة من 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یقول أنّنا لا نقول أنّ هذا تعلیل للأمر بقلع النخلة، وإنما ظاهر الحدیث هو أنّ القاعدة سیقت فی مقام تعلیل المنع من الدخول بغیر استئذان، وهذا التعلیل مفهوم جداً بناءً علی أنّ مفاد الحدیث هو نفی الأحکام الضرریة؛ لأنّ جواز دخول سمرة إلی عذقه فی حائط الأنصاری، هذا حکم ضرری، فیرتفع بالقاعدة، فیُمنع من الدخول بلا استئذان، أو حق الدخول بلا استئذان ضرری، فیرتفع هذا الحق، فیمکن تعلیل المنع من الدخول بغیر استئذان بهذه القاعدة، وهذا أمر صحیح ومفهوم ولیس فیه أیّ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تقدّم ما فیه بأنّه خلاف ظاهر الروایات، ظاهر الروایة هو تعلیل الأمر بقلع النخلة بالقاعدة ولیس تعلیل المنع من دخول من دون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یشتمل علی وجوه یجمعها أنّ نرفع الإشکال فی هذا التعلیل، ألیس قالوا تعلیل الأمر بالرفع بالقاعدة مشکل ؟ هذا الجواب یقول یمکن تعلیل الأمر بقلع النخلة بحدیث لا ضرر ولا ضرار، قلنا أنّ هذا الجواب یشتمل علی وجوه</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ونذکّر به هنا، هذا الوجه یقول أنّ هذا کله مبنی علی ما ذکروه، أمّا إذا قلنا أنّ النهی نهی سلطانی ولائی؛ حینئذٍ یرتفع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الکلام إلی الوجه الثانی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یرید أن یقول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العلّة الأخیرة للضرر بالنسبة للأنصاری هو دخول سمرة إلی عذقه من غیر استئذان، هذا هو المضر بالأنصاری، لکن حق الدخول إلی عذقه ناشئ من حق إبقاء العذق فی حائط الأنصاری، حق الإبقاء هو علة العلل، وهو الذی یسبب المشاکل، لو لم یکن لسمرة حق إبقاء عذقه فی حائط الأنصاری لارتفعت کل هذه المشاکل،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وإن کان بالمباشرة ناشئ من دخول سمرة إلی عذقه من دون استئذان، لکن حق الدخول ینشأ من کون له حق فی إبقاء عذقه فی حائط الأنصاری؛ فحینئذٍ لا ضرر کما ینفی جواز دخوله إلی عذقه بلا استئذان، ینفی أیضاً حق إبقاء العذق فی حائط الأنصاری، فلیس له حق فی إبقاء عذقه فی حائط الأنصاری، فإذا لم یکن له حق فی إبقاء العذق فی حائط الأنصاری؛ حینئذٍ یکون الأمر بقلع النخلة مبرراً؛ لأنّه لیس له حق إبقاء العذق فی حائط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الحدیث الشریف الذی ینفی الأحکام الضرریة، هو ینفی کلا الأمرین، ینفی جواز الدخول بلا استئذان، وینفی حق إبقاء العذق فی حائط الأنصاری، فسمرة لیس له حق الدخول بلا استئذان، ولیس له حق إبقاء عذقه فی حائط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الأنصاری أن یطلب إزالة هذا العذق من بستانه،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أمر بقلع مادة الضرر وهی العلة فی هذا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 الأمر بقلع العذق بالقاعدة بناءً علی أنّ مفادها ما قالوه من نفی الأحکام الضرریة</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لدینا قاعدة تقول إذا کان المعلول ضرریاً تکون علّته هی المرتفعة بقاعدة لا ضرر، ما یکون ضرریاً هو الذی یکون مرتفعاً بالقاعدة، أمّا أن نلتزم بارتفاع الحکم الضرری وارتفاع الحکم الذی هو علة لهذا الحکم الضرری، فالقاعدة لا تقتضی هذا، ومثّلوا لذلک بأمثلة، قالوا لو فرضنا أنّ إطاعة الزوجة لزوجها فی عملٍ معیّن من الأعمال کان ضرریاً علیها، ویسبب لها الضرر، هنا القاعدة تنفی وجوب إطاعة الزوجة لزوجها فی هذا العمل، باعتباره حکماً ضرریاً، والقاعدة تنفی الأحکام الضرریة، لکن لا موجب لرفع الید عن الزوجیة التی هی العلة لوجوب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لو فرضنا أنّ الإنسان اضطر لشرب الماء النجس، الذی یرتفع بهذا الاضطرار من قبیل ما نحن فیه وهو حرمة شرب النجس، باعتبار أنّ حرمة شرب النجس یلزم منها الضرر، فتکون حرمة شرب النجس مرتفعة، لکن لا موجب لارتفاع النجاسة التی هی العلة فی حرمة شرب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هنا لدینا ما اسماه بعلّة العلل التی هی حق إبقاء العذق فی حائط الأنصاری، هذا صار علّة لدخول سمرة إلی عذقه فی حائط الأنصاری بلا استئذان، حق الدخول إلی عذقه صار ضرریاً، وإلاّ أصل إبقاء النخلة فی حائط الأنصاری لیس فیه ضرر، وإنما دخول سمرة بلا استئذان هو الضرری، وعلّته هو حق إبقاء العذق فی حائط الأنصاری، لکنه لا موجب ولا مبرر لارتفاع هذا الحق، وإنّما الذی یرتفع فقط هو حق الدخول بلا استئذان، باعتباره حکماً ضرریاً، وأمّا أصل بقاء العذق فی حائط الأنصاری، وإن کان علی لحق الدخول، لکنه بمجرّد کون المعلول ضرریاً، هذا لا یبرر ارتفاع علته بحدیث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فیه من هذا القبیل</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قیاس ما نحن فیه بما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الدرس السابق من أنه قاس ما نحن فیه بمسألة وجوب المقدمة ووجوب ذی المقدمة، قال ما نحن فیه من قبیل ما إذا کان وجوب المقدمة ضرریاً، فأنّ الذی یرتفع بحدیث لا ضرر لیس هو وجوب المقدّمة فقط، وإنما وجوب المقدّمة ووجوب ذی المقدمة أیضاً یرتفع لا أنّ فقط وجوب المقدّمة یرتفع، منشأ وعلة وجوب المقدّمة الذی هو وجوب ذی المقدمة أیضاً یرتفع عندما یکون وجوب المقدّمة ضرریاً، کما لو فرضنا أنّ امتثال ذی المقدمة کان یتوقف السفر ــــــ مثلاً ــــــ فیکون وجوب السفر وجوباً مقدّمیاً، فلو فرضنا أنّ وجوب السفر کان ضرریاً، یرتفع وجوب السفر ویرتفع وجوب ذی المقدمة أیضاً؛ لأنّ وجوب ذی المقدمة هو العلّة لوجوب السفر، فیذکر هذا مثالاً علی أنّ کون الحکم المعلول ضرریاً یستوجب ارتفاع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علی هذا قیاس مع الفارق، باعتبار أنّه فی باب المقدمة المفروض فی المقدمة ومعنی المقدمة أنّ ذا المقدمة یتوقف علی الإتیان بالمقدمة، ومن دونها لا یمکن الإتیان بذی المقدمة، فالتوقف موجود فی المقدمة وذی المقدمة؛ بل معنی المقدمیة هو أنه لا یمکن الإتیان بذی المقدمة من دون الإتیان بمقدمته، وهذا معناه أنّ المقدمة عندما تکون ضرریة، فذو المقدمة أیضاً بالتبع یکون ضرریاً، قهراً یکون ضرریاً، فارتفاع وجوب ذی المقدمة فی هذا المثال لیس تطبیقاً للقاعدة التی یقول بها وهی کلما کان المعلول ضرریاً فترتفع علته، وإنّما باعتبار أنّه فی هذا المثال نفس ذی المقدمة صار ضرریاً بالتبع؛ لأنه یستحیل الإتیان بذی المقدمة من دون المقدمة، فإذا صارت المقدمة ضرریة، فهذا معناه أنّ ذا المقدمة یصیر ضرریاً، فتنطبق علیه القاعدة وتکون موجبة لارتفاع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ما نحن فیه، فنحن نتکلم عن أنّ حق إبقاء العذق فی حائط الأنصاری صار منشئاً لحق الدخول إلی العذق، لکن هذا لا یعنی أنه إذا کان حق الدخول إلی العذق بلا استئذان ضرریاً، أنّ هذا یکون موجباً لارتفاع حق إبقاء العذق فی حائط الأنصاری کما ذکرنا فی الأمثلة السابقة</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إیراد آخر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الجواب، وحاصله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کل ما ذُکر وسلّمنا أنّ حق إبقاء العذق فی حائط الأنصاری هو حکم ضرری؛ لکونه علّة العلل کما یسمیه، الکلام فی أنّ کون حق إبقاء العذق فی حائط الأنصاری ضرریاً فتنطبق علیه القاعدة، أی أنّ هذا الحکم یرتفع، یعنی لیس لسمرة الحق فی إبقاء عذقه فی حائط الأنصاری، ولا یثبت أکثر من هذا،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من هذا أن یؤمر الأنصاری بقلع عذق سمرة ؟ هذا 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حق فی إبقاء العذق فی حائط الأنصاری، لکن فی هذه الحالة علیه أن یرفع الأمر إلی الحاکم الشرعی، والحاکم الشرعی بعد أن یُرفع الأمر إلیه یأمر سمرة أولاً بأن یقلع عذقه؛ لأنه لیس له حق فی إبقاء عذقه فی حائط الأنصاری؛ لأننا افترضناه ضرریاً وارتفع بحدیث لا ضرر، فیأمره بأن یقلع عذقه، إذا امتنع سمرة من القلع؛ عندئذ یخوّل الحاکم الشرعی شخصاً بتطبیق هذا الحکم، یعنی یقلع هذا العذق من حائط الأنصاری؛ حینئذٍ تصل النوبة إلی أن یؤمر الأنصاری إذا رأی الحاکم أنه الأنسب أن یؤمر الأنصاری بقلع هذا العذق، ولیس غیر الأنصاری، فیؤمر الأنصاری حینئذٍ بقلع هذا العذق من 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الطبیعی لعدم وجود حق إبقاء العذق فی حائط الأنصاری بهذا الشکل، سمرة لیس له حق إبقاء العذق، لکن هذا لا یعنی أنّ یقلع الأنصاری النخلة، وإنّما لابد أن یرفع الأنصاری أمره إلی الحاکم الشرعی، فالحاکم حینئذٍ وهو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سمرة بأن یقلع عذقه، فإذا امتنع باعتبار أنّ الحاکم ولی الممتنع، فی هذه الحالة تنتقل النوبة إلی أن یخول أمر القلع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المفروض أن یحصل، بینما الروایة لا یظهر منها ذلک، فی الروایة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بقلع النخلة بمجرّد أن عرض علی سمرة التعویض، عندما رفض التعویض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بقلع النخلة، وعللّه بلا ضرر ولا ضرار، لکن لم یأمر سمرة أولاً بقلع النخلة، ویمتنع حینئذٍ تصل النوبة إلی أنه ولی الممتنع فمن حقه أن یأمر شخصاً آخر بقلع النخلة، هذا لیس موجوداً فی الروایة، وإنما مباشرة وبمجرد أن رفض التعویض أمر الأنصاری بقلع النخلة، وهذا لا ینسجم مع افتراض أنّ الأمر بقلع النخلة یُعلل بلا ضرر مع افتراض تطبیق لا ضرر علی حق إبقاء العذق فی حائط الأنصاری، حتی مع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الأول یقول أنّ حق إبقاء العذق فی حائط الأنصاری لا علاقة له، الحدیث یطبق علی حق الدخول بلا استئذان لأنه هو الضرری، بینما ذاک لیس ضرریاً، تنزلنا وسلمنا أنّ حق إبقاء العذق أیضاً ضرری، فالإشکال یقول أنّ هذا أیضاً لا یبرر أن یؤمر الأنصاری مباشرة وبلا أن یکون ذلک مسبوقاً بأن یؤمر سمرة أولاً بقلع عذقه، فتبقی المسألة غیر واضحة ولا نستطیع أن نبرر الأمر بقلع النخلة بحدیث 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 عن الوجه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أنه لیس لدینا هکذا قاعدة تقول أنّ المعلول إذا کان ضرریاً ترتفع علته، فالضرری هو الدخول إلی العذق من دون استئذان، هذا هو الضرری وهو الذی یرتفع، أمّا حق إبقاء العذق، فقد قلنا أنّه لیس ضرریاً مباشرة ولا مبرر لارتفاعه لمجرّد أن یکون معلوله وما ینشأ منه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الثانی، فیمکن التأمل فیه بأن یقال هذا الکلام الذی ذُکر صحیح، وهو أنّ الأنصاری لیس له حق التصرف فی العذق، فحتی لو فرضنا أنّ سمرة لیس له حق إبقاء العذق فی حائط الأنصاری، لکن الأنصاری لا یملک حق التصرف فی العذق مباشرة بأن یقلعه ویرمیه، لکننا نقول ثبت له هذا الحق بواسطة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بذلک، لأنّه هو الذی أمره بقلع العذق، فثبت له هذا الحق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فجاز له 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یؤمر سمرة أولاً بقلع عذقه، فإن امتنع؛ عندئذٍ یؤمر الأنصاری بقلعه؛ لأنّ الحاکم ولی الممتنع</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أنّ هذا کان معلوماً من حال سمرة، هذا الرجل المعاند المصر علی الخطأ والمضی فیما صار إلیه، واضح من حاله أنه یرفض ذلک ولا یرید إلا بقاء عذقه وأن یدخل رغماً علی الکل من دون استئذان، فلعله یکون معلوماً من حال هذا المعاند أنه لو اُمر بقلع عذقه لا یقلعه، ویبقی مصراً علی بقاء العذق فی هذا المکان حتی یتمکن من الدخول إلیه؛ فحینئذٍ کأنّ امتناعه کان معلوماً من حاله؛ ولذا انتُقل إلی ما یترتب علی ذلک وهو تخویل شخص آخر بقلع النخلة، وأنسب من یُخوّل هو الأنصاری نفسه، فالحائط حائطه والبستان بستانه، فیخوّل بذلک؛ وحینئذٍ یتم التخریج، فیمکن تبریر وتعلیل الأمر بقلع النخلة بقاعدة لا ضرر مع التنزل وافتراض أنّ حق إبقاء النخلة فی حائط الأنصاری حکم ضرری، لکن هذا ما منعناه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والوجه الرابع الآتی یفترقان عن الوجه الثانی فی نکتة جوهریة وهی أنّ الوجه الثانی کان ینظر فی جوابه إلی فقرة لا ضرر ویحاول تبریر وتوجیه التعلیل بلا ضرر للأمر بقلع النخلة، یقول لا ضرر یمکن أن تکون علّة یُعلل بها الأمر بالقلع علی أساس أنّ مفاد لا ضرر هو نفی الأحکام الضرریة، والحکم الضرری وإن کان هو الدخول بلا استئذان، لکن علّة العلل هو حق إبقاء العذق فی حائط الأنصاری، هذا هو الحکم الضرری وهو الذی یرتفع بحدیث لا ضرر باعتبار أنّ مفاده هو نفی الأحکام الضرریة،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یلاحظ فقرة لا ضرر ولا یتعرض إلی فقرة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الثالث فیلتفت إلی فقرة لا ضرار ویستفید منها توجیه وتعلیل الأمر بقلع النخلة، وذلک باعتبار ما تقدم سابقاً نقله عن بعض الأعلام من أنّ هناک فرقاً بین الضرر وبین الضرار، الضرار هو عبارة عن إنزال الضرر بالغیر علی نحو الاستمرار أو التأکید أو القصد، فهو من قبیل الإضرار بالغیر، ولیس إنزال الضرر بنفس المتضرر الذی هو بمعنی الضرر، إنزال الضرر بالغیر عندما یُنهی عنه یکون مفاده هو تحریم الإضرار بالغیر، لکن عندما یُنفی کما فی محل الکلام، حیث فی محل الکلام لم ینهَ عنه وإنما قال لا ضرار، یکون مفاده هو التسبیب إلی عدم الإضرار بالغیر، وهذا یکون من خلال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الإضرار بالغیر شرعاً، حرمة تکلیفیة، هذه خطوة لمنع تحقق الإضرار بالغیر خارجاً وللتسبیب إلی عدم الإضرار</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اتخاذ وسائل مانعة من تحقق الإضرار بالغیر خارجاً، فهو یقتضی کلا الأمرین، لا أنه یقتضی فقط تحریم الإضرار تکلیفیاً، وبهذا یفترق الضرار عن الضرر، الضرار تقدّم سابقاً نقلاً عن صاحب هذا الوجه أنّ الإنسان لا یُقدم علی الضرر عادة إلا بتحمیلٍ من قبل الشارع، فیکون نفیه ظاهراً فی نفی التحمیل الشرعی، یعنی نفی الأحکام الضرریة، أمّا الإضرار بالغیر، فیقدم علیه الإنسان، باعتبار دواعٍ غضبیة، أو شهویة؛ حینئذٍ یکون نفیه ظاهراً فی التسبیب إلی عدمه، یعنی عدم الإضرار بالغیر، هذا یکون بخطوتین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 تکلیفاً، فالإضرار بالغیر حرام تکلیفاً، والخطوة الثانیة تکون باتخاذ وسائل إجرائیة یخوّل الحاکم بها لمنع تحقق الإضرار بالغیر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الجانب الأخیر هو الذی یُستفاد منه لتبریر الأمر بقلع النخلة؛ لأنها وسیلة للإضرار بالغیر، ولو اکتُفی بالتحریم الشرعی لبقی الإضرار متحققاً فی الخارج، فتتُخذ هذه الوسیلة للأمر بقلع النخلة، فیمکن تبریر الأمر بقلع النخلة وتوجیهه بلا ضرار ولیس بلا ضرر؛ وحینئذٍ یکون التعلیل مقبولاً ومفهوماً ویرتفع الإشکال المتقدم</w:t>
      </w:r>
      <w:r>
        <w:rPr>
          <w:rFonts w:eastAsia="IRNazanin" w:cs="IRNazanin"/>
          <w:color w:val="111111"/>
          <w:sz w:val="28"/>
          <w:szCs w:val="28"/>
          <w:rtl w:val="true"/>
          <w:lang w:bidi="fa-IR"/>
        </w:rPr>
        <w:t>.</w:t>
      </w:r>
      <w:bookmarkStart w:id="403" w:name="pg4993_30461"/>
    </w:p>
    <w:p>
      <w:pPr>
        <w:pStyle w:val="Heading2"/>
        <w:numPr>
          <w:ilvl w:val="1"/>
          <w:numId w:val="1"/>
        </w:numPr>
        <w:rPr/>
      </w:pPr>
      <w:bookmarkStart w:id="404" w:name="__RefHeading___Toc400638_774463916"/>
      <w:bookmarkStart w:id="405" w:name="_Toc135"/>
      <w:bookmarkEnd w:id="403"/>
      <w:bookmarkEnd w:id="40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أیضاً علی أن یکون التطبیق علی المورد بلحاظ فقرة لا ضرار أیضاً کالوجه الثالث، ویقال فی مقام بیانه أنّ الإشکال إنما نشأ بتخیّل أنّ التطبیق بلحاظ فقرة لا ضرر؛ لأنّ الإشکال کان یقول أنّ لا ضرر، سواء فسّرناها بالنهی تکلیفاً عن الضرر، أو فسّرناها بنفی الأحکام الضرریة، هی لا تستطیع أن تنتج الأمر بقلع النخلة؛ لأنّ بقاء النخلة لیس ضرریاً، فلا یشمله النهی التکلیفی إذا قلنا بإفادة الحدیث للنهی التکلیفی ولا یمکن نفیه باعتباره ضرریاً؛ لأنّ حق بقاء النخلة لیس ضرریاً حتی یُنفی بلا ضرر، فکیف طُبق الحدیث علی المورد ؟ فالإشکال نشأ من تخیّل أنّ التطبیق بلحاظ فقرة لا ضرر، بینما الصحیح أنّ التطبیق هو بلحاظ فقرة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هذا الأمر هو أن یقال أنّ الحکم الشرعی له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بذاته حکماً ضرریاً، ویُمثل لذلک بلزوم البیع الغبنی، نفس الحکم بلزوم البیع الغبنی هو حکم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ضرریاً بتوسط إرادة مقهورة ـــــــ کما یعبر صاحب هذا الوجه وهو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الذی یعبّر عنه الآخرون بأنه یکون ضرریاً بامتثاله من قبیل وجوب الوضوء، فإنّه فی حدّ نفسه لیس ضرریاً، لکن بامتثاله یکون ضرریاً فی حالاتٍ معینة،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 بأنه یکون ضرریاً بتوسط إرادة مقهورة للحکم الشرعی وإرادة المولی</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ضرریاً بتوسط إرادة غیر مقهورة، ومثاله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دخول سمرة بن جندب إلی عذقه فی حائط الأنصاری من دون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الشرعی یکون ضرریاً بتوسط إرادة غیر مقهورة، باعتبار أنّ سمرة بن جندب یدخل علی الأنصاری ولا یستأذن منه، فإرادته غیر مقهورة لإرادة المولی التی تقول له شیء وهو یرید شیئاً آخراً، فیکون الحکم ضرریاً بتوسط هذه الإرادة العیر مقهورة</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فقرة لا ضرر ترفع الحکم فی کل هذه الحالات الثلاثة، فتنفی لزوم البیع الغبنی، وتنفی وجوب الوضوء الضرری، وتنفی أیضاً حق الدخول بلا استئذان، إذا نفت حق الدخول بلا استئذان سوف یثبت تحریم الدخول بلا استئذان، فیکون الدخول بلا استئذان نتیجة نفی الجواز یکون محرّماً شرعاً، هذا تتکفّل به لا ضرر، لکن هذا المقدار من نفی الحکم لا یکفی لمنع سمرة بن جندب من الإضرار بالأنصاری، یبقی مصرّ؛ لأنه شخص معاند وعاصٍ، وبانی علی عدم امتثال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یصل دور لا ضرار لکی تمنع من تحقق الإضرار بالأنصاری مع افتراض بناء سمرة علی ارتکاب الفعل المحرم الذی هو الدخول بلا استئذان، فدور لا ضرار هو أنها تنفی ما یوجب إمکانیة الإضرار بالأنصاری، السبب الذی یکون هو الموجب للإضرار بالأنصاری والذی یتشبث به سمرة للإضرار بالأنصاری هی تأتی وترفعه والذی هو عبارة عن حق إبقاء النخلة فی حائط الأنصاری، یعبّر هذا التعبیر،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تنفی الضرر الحرام بلحاظ ما فی الشریعة لا أنها تنفی الضرر بلحاظ ما فی الشریعة، نفی الضرر بلحاظ ما فی الشریعة تتکفل به فقرة لا ضرر، یعنی تنفی الضرر الناشئ من الشریعة، لا ضرار تنفی الضرر المقید بأن یکون حراماً، نفی الضرر بقید أن یکون حراماً یکون ظاهراً فی نفی سبب وقوع هذا الضرر الحرام، والذی هو فی محل الکلام حق إبقاء النخلة فی حائط الأنصاری، فإذا نفت هذا الحق؛ حینئذٍ یجوز للأنصاری أن یقلع هذه النخلة ویرمی بها وجهه، ویصح تعلیل الأمر بقلع النخلة بلا ضرر ولا ضرار علی هذا الأساس</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وجه آخر أیضاً یُستفاد من کلمات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بما تقدم سابقاً من أنّ الإضرار والضرار مأخوذ فیه تعمّد الإضرار وتقصده، نکتة أخذ التعمد والتقصد فی الضرار تعنی أن یکون هدف الشخص هو الإضرار بالغیر، یعنی الفعل الذی یصدر من الإنسان هو یهدف به الإضرار بالغیر، وهذا یُستفاد من بعض التعابیر الواردة فی الروایات، یعنی عندما یقال فی بعض الروایات أنّ فلاناً باع نصیبه من الدار، الجواب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مضارّاً، فعلیه کذا، إن لم یکن مضاراً، فعلیه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المقصود بالمضار هنا هو من یتعمد الإضرار، یعنی بهذا الفعل الذی جاء به وهو حقٌ مشروع له أن یبیع نصیبه، إن کان قصد بهذا البیع التعسّف فی تطبیق هذا الحق وقصد الإضرار بالغیر هو یعتبر مضار، فینطبق علیه عنوان الضرار والإضرار، الإضرار مأخوذ فیه التعمّد والتقصد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بناءً علی هذه النکتة أنّ النسبة بین لا ضرار ولا ضرار هی نسبة العموم من وجه؛ وذلک لأنه فی بعض الأحیان یکون الحکم ضرری علی الغیر ویقصد به الشخص الإضرار به، هذا هو مادة الاجتماع بینهما، مثل هذا یمکن نفیه بلا ضرر ویمکن نفیه بلا ضرار؛ لأنّه أیضاً الحکم فیه ضرر علی الغیر، وقصد به الإضرار بالغیر کما فی جواز الدخول بلا استئذان، هذا الحکم ضرری علی الشخص وهو الأنصاری، وسمرة قصد به الإضرار بالغیر؛ حینئذٍ هذا یکون مادة الاجتماع ویمکن نفیه بکلٍ من الفقرتین، لا ضرر ویمکن نفیه بفقرة لا ضرار ، وقد یکون الحکم ضرریاً، لکنّ الشخص لا یقصد إضرار الغیر به، فی هذه الحالة حینئذٍ یمکن نفیه بالفقرة الأولی دون الفقرة الثانیة؛ لأنه لم یقصد الإضرار بالغیر حتی یُنافی بلا ضرار، وإنما الحکم ضرری، فتشمله فقرة لا ضرر التی تقول أنّ الأحکام الضرریة منفیّة علی ما تقدم سابقاً، فینفی الحکم الضرری الذی لا یقصد الشخص به الإضرار بالغیر دون فقرة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 بالعکس، بمعنی أنّ الحکم لیس ضرریاً، لکن الشخص یقصد به الإضرار بالغیر، هنا یکون دور فقرة لا ضرار وهی التی تنفی هذا الضرر؛ لأنّ فیه تعمّد استخدام الحکم والتعسّف فی استخدام الحکم أو الحق الذی هو أیضاً حکم شرعی، مثل هذا یُنفی بلا ضرار لا بلا ضرر؛ لأننا لا نستطیع أن ننفیه بلا ضرر؛ لأنّ الحکم ــــــ بحسب الفرض ــــــ لیس ضرریاً، حق إبقاء النخلة فی حائط الأنصاری لیس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الطلاق بید من أخذ بالساق، أی بید الزوج، لیس ضرریا، لکن قد یتعسّف الزوج فی استخدام هذا الحق، فیکون ضاراً بزوجته، ومانعاً لحقوقها ومؤذیاً لها، هذا تعسف فی استخدام الحق، ولا یمکن أن نطبق علیه لا ضرر؛ لأنّ أصل کون الطلاق بید الزوج لیس ضرریاً حتی یُنفی، وإنما هنا نحتاج إلی لا ضرار باعتبار أنّ هناک تعمّد الإضرار بالغیر من دون أن یکون هناک حکم ضرری، فالحکم لیس ضرریاً ولکنه تعمّد وتعسّف فی استخدامه للإضرار بالغیر، فی هذه الحالة یمکن نفیه بلا ضرار ی بلا ضرر من جهة التعمّد، نکتة التعمّد هی إذا أخذنا التعمّد فی مفاد الإضرار ومفاد الضرار، نکتة التعمّد هی التی تنتج هذا الشیء، باعتبار أنّ نکتة التعمد تعنی فی الحقیقة أنّ الشخص لا یبالی بحرمة الحرام، فهو یتعمّد الضرار، تشیر إلی عدم مبالاة الشخص بصدور الحرام منه؛ فحینئذٍ عندما تأتی لا ضرار، کأنّها ترید أن تنفی سبب الضرر الحرام، وسبب الضرر الحرام هو وجود النخلة فی حائط الأنصاری، فهی تنفی هذا السبب، فتنفی هذا الحق، وإذا انتفی هذا الحق؛ حینئذٍ یجوز للأنصاری أن یقلع هذه النخلة ویرمیها بوجهه</w:t>
      </w:r>
      <w:r>
        <w:rPr>
          <w:rFonts w:eastAsia="IRNazanin" w:cs="IRNazanin"/>
          <w:color w:val="111111"/>
          <w:sz w:val="28"/>
          <w:szCs w:val="28"/>
          <w:rtl w:val="true"/>
          <w:lang w:bidi="fa-IR"/>
        </w:rPr>
        <w:t>.</w:t>
      </w:r>
      <w:bookmarkStart w:id="406" w:name="pg4993_30467"/>
    </w:p>
    <w:p>
      <w:pPr>
        <w:pStyle w:val="Heading2"/>
        <w:numPr>
          <w:ilvl w:val="1"/>
          <w:numId w:val="1"/>
        </w:numPr>
        <w:rPr/>
      </w:pPr>
      <w:bookmarkStart w:id="407" w:name="__RefHeading___Toc400640_774463916"/>
      <w:bookmarkStart w:id="408" w:name="_Toc136"/>
      <w:bookmarkEnd w:id="406"/>
      <w:bookmarkEnd w:id="40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الوجه الثالث لدفع الإشکال الذی هو عبارة عن أنه کیف یمکن تطبیق قاعدة لا ضرر علی مورد الأمر بقلع النخلة ؟ الإشکال نشأ من افتراض أنّ التطبیق کان بلحاظ فقرة لا ضرر، فیقول الإشکال کیف یمکن فهم هذا التطبیق؛ لأنّ فقرة لا ضرر تنفی الحکم المسبب للضرر، وجوب الوضوء یکون ضرریاً، فیکون منفیاً، جواز الدخول بلا استئذان یکون ضرریاً فیکون منفیاً، لزوم البیع الغبنی یکون ضرریاً، فیُنفی بلا ضرر، فی مورد التطبیق حق بقاء النخلة فی حائط الأنصاری لیس ضرریاً، أصل بقاء النخلة لیس ضرریاً، فکیف یمکن تطبیق قاعدة لا ضرر لنفی هذا الحق، والحال أنّ قاعدة لا ضرر تنفی الحق والحکم إذا کان ضرریاً؟ هذا الحق لیس ضرریاً، فلا معنی لنفیه بلا ضرر حتی نصل إلی الأمر بقلع النخلة ونعلله بلا ضرر، الإشکال من هنا نشأ</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الأجوبة الأخیرة تحاول أن تبیّن أنّ التطبیق لیس بلحاظ لا ضرر، وإنّما بلحاظ فقرة لا ضرار، بلحاظ فقرة لا ضرار الوجه الأخیر الذی ذکرناه کان مبنیاً علی ما تقدم الإشارة إلیه سابقاً وهو أنّ الضرار اُخذ فی مفاده التعمّد والتقصّد، وقلنا أنّ هناک بعض الاستعمالات تساعد علی ذلک ویُفهم منها أنّ الضرار والإضرار مأخوذ فیه التعمّد والتقصّد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یُجاب عن هذا الإشکال بما تقدّم من أنّ التطبیق بلحاظ فقرة لا ضرار ولیس بلحاظ فقرة لا ضرر، ویکون التطبیق علی المورد بلحاظ فقرة لا ضرار، باعتبار أنّ حینئذٍ سوف یکون بین لا ضرار وبین لا ضرر عموم وخصوص من وجه، یجتمعان فی الضرر الذی یقصد المضار فیه الإضرار، هذا یمکن نفیه بلا ضرر ویمکن نفیه بلا ضرار؛ لأنّ الضرر موجود، وقصد الإضرار أیضاً موجود، ویختلف کلٌ منهما فی مورده، مورد اختلاف لا ضرار عن لا ضرر هو ما إذا فرضنا أنّ الحکم أو الحق لم یکن ضرریاً، لکن کان الشخص یتقصد ویتعمد الإضرار بالغیر، وکان یستخدمه ذریعة للإضرار بالغیر، فی مثل هذه الحالة یفترق لا ضرار عن لا ضرر، هنا لا یمکن نفی هذا الحق وهذا الحکم بعد افتراض أنّه لیس ضرریاً، لا یمکن نفیه بلا ضرر، وإنّما یُنفی بلا ضرار؛ لأنّ المفروض أنّه یتعمد الإضرار بالغیر، یتخذ الحق أو الحکم ذریعة للإضرار بالغیر، هنا یأتی دور لا ضرار لنفی ذلک، ویکون نفی الضرار فی هذه الحالة فی رفع ذلک الحق الذی یتذرّع به هذا الشخص للإضرار بالغیر، ومن الواضح أنّ هذا الحق الذی یتذرّع به سمرة بن جندب کان هو حق بقاء النخلة فی حائط الأنصاری، فتُقطع مادة الفساد ومادة الإضرار تُقلع، باعتبار نفی هذا الحق بالنسبة لهذا الشخص الذی یتذرّع به للإضرار بالغیر، فیقال لا حق لک بذلک، فإذا لم یکن له حق بذلک؛ فحینئذٍ یترتب الأمر بقلع النخلة، فیصُح تعلیل الأمر بقلع النخلة بلا ضرر ولا ضرار والمقصود بذلک هو فقرة لا ضرار کما قلنا لا فقرة لا ضرر</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دفع الإشکال علی أساس أنّ تطبیق القاعدة علی الأمر بقلع النخلة، أنّ التطبیق بلحاظ فقرة لا ضرار، هذا یتوقف علی افتراض أنّ هناک فرقاً بین لا ضرر وبین لا ضرار، علی أن یکون مفاد لا ضرر غیر مفاد لا ضرار، وإلاّ إذا کان مفادهما واحداً؛ حینئذٍ لا نستطیع دفع الإشکال بلحاظ فقرة لا ضرار لا بلحاظ فقرة لا ضرر، أصلاً نفس هذا الطرح معناه الاختلاف فی مفادهما وأنّ ما یُستفاد من لا ضرار غیر ما یُستفاد من لا ضرر، فیقال أنّ الإشکال إنّما یلزم إذا فرضنا أنّ التطبیق بلحاظ فقرة لا ضرر، ولکنه یندفع الإشکال إذا قلنا أنّ التطبیق بلحاظ فقرة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وجود اختلاف فی مفادهما حتی یصح دفع الإشکال بما ذکروه، وهذا الاختلاف هو هذا الذی ذُکر فی هذا الوجه الأخیر، اختلاف فی أنّ الضرار یستبطن معنی التعمّد والتقصّد، وإلاّ إذا لم نأخذ هذه النکتة بنظر الاعتبار؛ حینئذٍ لا نستطیع أن ندفع الإشکال بهذا الطرح؛ وحینئذٍ یقال أنّ لا ضرار زائدة وتکرار باعتبار أنّ الضرار مهما یکن إذا لم نأخذ نکتة التعمّد والتقصّد فی مفهومه، هو لا یخرج عن کونه نوعاً من الضرر، غایة الأمر أنّ بعضهم یقول هو الضرر الطویل، أو هو الضرر المستمر، أو الشدید، لیکن هو الضرر الشدید، أو المستمر أو الطویل، بالنتیجة هو ضرر، فیکفی فی نفیه نفی الضرر؛ لأنّ ضرار یعنی ضرر شدید، أو مستمر، بالنتیجة هو لا یخرج عن کونه ضرراً، فیکفی فی نفیه نفی الضرر ولا نحتاج إلی نفی الضرار، وإنّما نکون بحاجة إلی نفی الضرار عندما نفترض أنّ لا ضرار لها مفاد یختلف عن مفاد لا ضرر، وأحسن ما یمکن أن یقال هو أنّ الضرار یستبطن التعمّد والتقصّد، ومن الواضح أنّ التعمّد والتقصّد عندما نقول تعمّد الإضرار، أنّ هذا شخص یتعمّد الإضرار بالغی، واضح أنّ هذا فی حدّ نفسه یستلزم افتراض أنّ هذا شخص لا یعتنی بحرمة الإضرار؛ لأنه یتعمد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الذی یتعمد الإضرار بالغیر هو لا یعتنی بحرمة الإضرار، ومن هنا لا یکون نفی الإضرار نفیاً لجواز الدخول بلا استئذان کما هو المستفاد من فقرة لا ضرر؛ لأنّ هذا لا یمنعه من الإضرار بالغیر؛ لأنّه یتعمّد الإضرار بالغیر، فثبوت حرمة الإضرار، باعتبار حرمة الدخول بلا استئذان إلی حائط الأنصاری لکونه إضراراً بالأنصاری، هذه الحرمة المستفادة من لا ضرر بعد تطبیقها علی جواز الدخول بلا استئذان، فی لا ضرار فُرض أنّ هذا لا یعتنی بهذه الحرمة؛ لأخذ التعمّد والتقصّد فی مفهوم الضرار ، فعندما یُنفی الضرار لا یکون المقصود به هو نفی جواز الدخول ونفی جواز الإضرار؛ لأنّه فُرض فیه مسبقاً أنّ هذا لا یعتنی بحرمة الإضرار بالغیر ولا یعتنی بحرمة الدخول إلی حائط الأنصاری لکونه إضراراً بالغیر، هذا لا یبالی به، فقرة لا ضرار لا تنفی نفس ما نفاه لا ضرر، وإنّما هذا وحده یجعلها ظاهرة فی أنّها ناظرة إلی شیءٍ آخر هو أنّ الشخص الذی یتذرّع بالحکم الشرعی أو بالحق، لکی یضر الغیر ویتعمّد ویتقصد الإضرار بالغیر؛ لا ضرار حینئذٍ تنفی هذا الحق وهذا الحکم، وإن لم یکن هذا الحق وهذا الحکم ضرریاً، فیکون لها مفاد آخر غیر مفاد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تنفی الحکم الضرری، فإذا طُبق هذا کما یدّعی أنه طُبق فی الروایة علی جواز الدخول بلا استئذان، فلا ضرر نفت هذا الجواز، وثبت بذلک حرمة الدخول بلا استئذان، لکن سمرة لا یعتنی بهذا التحریم وبقی مصراً علی الدخول بلا استئذان متذرّعاً بأنّ له عذق فی حائط الأنصاری، هذه الذریعة ــــــ حق بقاء العذق فی حائط الأنصاری ـــــ هو یتذرّع به للإضرار بالأنصاری، لا ضرار ناضرة إلی هذا، باعتبار ما قلناه من أنّه اُخذ فی مفهوم الضرار التعمد والتقصد مما یعنی ویستلزم عدم المبالاة بتحریم الإضرار، فلا یکفی هذا لمنع وقوع الإضرار بالأنصاری؛ لأنّه یتذرّع بهذا الحق، وهذا الحق لیس ضرریاً حتی یمکن نفیه بلا ضرر، وإنّما یکون نفیه بلا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تنفی الحق أو الحکم الشرعی الذی یتخذه المضار وسیلة للإضرار بالغیر، وهذا مفاد آخر غیر ما یُفهم من لا ضرر، والتعلیل حینئذٍ یکون صحیحاً، وتطبیق القاعدة علی موردها یکون صحیحاً؛ لأنّها تسلب من حق بقاء العذق، ویترتب علیه الأمر بقلع النخلة، وإزالتها عن حائط الأنصاری قطعاً لمادة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الثالث</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بحث آخر فی أنّه لو فرضنا بناءً علی أنّ التطبیق کان علی مورد الأمر بقلع النخلة، وقبلنا بهذه التوجیهات أو واحد منها لتبریر هذا التعلیل، تقدّم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أجوبته عن الإشکال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لیس لتعلیل الأمر بقلع النخلة، وإنّما القاعدة سیقت لغرض التعلیل الحکم الآخر الذی هو حرمة الدخول بلا استئذان؛ وحینئذٍ یرتفع الإشکال؛ لأنّ جواز الدخول بلا استئذان حکم ضرری، فیُنفی بفقرة لا ضرر؛ وحینئذٍ یرتفع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 هذا، بأنه هل یمکن افتراض أنّ الروایة ساقت القاعدة لتعلیل حرمة الدخول بلا استئذان، أو أنّ هذا غیر صحیح ؟</w:t>
      </w:r>
    </w:p>
    <w:p>
      <w:pPr>
        <w:pStyle w:val="BookText"/>
        <w:rPr/>
      </w:pPr>
      <w:r>
        <w:rPr>
          <w:rFonts w:ascii="IRNazanin" w:hAnsi="IRNazanin" w:eastAsia="IRNazanin"/>
          <w:color w:val="111111"/>
          <w:sz w:val="28"/>
          <w:sz w:val="28"/>
          <w:szCs w:val="28"/>
          <w:rtl w:val="true"/>
          <w:lang w:bidi="fa-IR"/>
        </w:rPr>
        <w:t>المعروف هو إمکان تعلیل حرمة الدخول بلا استئذان بقاعدة لا ضرر بلحاظ فقرة لا ضرر؛ لما قلناه مراراً من أنّ جواز الدخول بلا استئذان حکم ضرری، فیکون هذا الحکم منفیاً بلا ضرر؛ لأنّ مفاد لا ضرر هو نفی الأحکام الضرریة، فإذا انتفی جواز الدخول تثبت حرمة الدخول،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تعلیل حرمة الدخول بلا استئذان بقاعدة لا ضرر بلحاظ فقرة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یقول المشهور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هکذا یقول، وإن کان هذا خلاف الظاهر، حیث ظاهر الروایة أنّها مسوقة لتعلیل الأمر بقلع النخلة لا لتعلیل حرمة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الافتراض تارة یُبیّن بلسان أنّ جواز الدخول بلا استئذان حکم ضرری، فیکون منفیاً بلا ضرر، وتارة یُبیّن بلسان أنّ إطلاق جواز الدخول لفرض عدم الاستئذان ضرری، فیرتفع هذا الإطلاق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واحدة وهی عدم جواز الدخول بلا استئذان</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هذا لا یمکن قبوله؛ یستعین فی توضیح فکرته بافتراض أنّ القاعدة امتنانیة، مسوقة مساق الامتنان، وبناءً علیه؛ حینئذٍ یقول لا نستطیع أن نطبّق القاعدة لمنع سمرة من الدخول بلا استئذان؛ لأنّ هذا فیه خلاف الامتنان علی ذاک الطرف، وإن کان فیه امتناناً علی الأنصاری، لکنّه فیه خلاف الامتنان علی سمرة، والقواعد والأدلة الامتنانیة عندما نطبّقها فی مورد لابد أن نلاحظ فیها أن یکون الامتنان علی الکل لا أن یکون فی التطبیق الامتنان علی واحد، وخلاف الامتنان علی شخصٍ 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نفترض أن نطبّق القاعدة علی جواز الدخول لرفع جواز الدخول ومنع سمرة من الدخول بلا استئذان؛ لأنّ هذا التطبیق، وإن کان فیه امتنان علی الأنصاری، لکنّه لیس فیه امتنان؛ بل فیه خلاف الامتنان بالنسبة إلی الطرف الآخر، والقاعدة امتنانیة لا تقبل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المقام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طُبّقت علی الأنصاری بمقدار ضمان حق الأمن بالنسبة إلیه، ضمان حق حفظ عیاله من أن یتعرضوا للنظر والانتهاک، تُطبّق القاعدة بهذا المقدار، باعتبار أنّ عدم الأمن ضرری، عدم حفظ عیاله من الانتهاک ضرری، فیثبت له حق أمن نفسه وأمن عیاله وحفظهم، القاعدة تُطبّق بهذا المقدار، ولیس نستفید من القاعدة سلب جواز الدخول وحق الدخول عن الأنصاری، هذا لا نستفیده من القاعدة، وإلا یلزم إشکال أنّ القاعدة امتنانیة ولا یمکن تطبیقها فی مورد یلزم منه خلاف الامتنان علی شخص آخر، وإنّما نقول أننا نطبّق هذه القاعدة علی الأنصاری، عدم الأمن للأنصاری ضرری، فلابدّ أن نضمن له الأمن، وحفظ عیاله، فالقاعدة تطبّق علیه بهذا الاعتبار فقط لا أن نقول أننا بتطبیق القاعدة نمنع سمرة من الدخول بلا استئذان؛ لأنّ هذا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هذه الحالة سوف یقع تزاحم بین حق الأنصاری فی الأمن وحفظ عیاله وبین حق سمرة فی الدخول إلی عذقه؛ وحینئذٍ نقدّم حق الأنصاری بالأهمیة، ونقول أنّ حق الأنصاری فی حفظ نفسه وعیاله وحفظهم أهم من حق سمرة فی الدخول بلا استئذان، فیقدّم حق الأنصاری علی حق سمرة بالأهمیة ولیس بقاعدة لا ضرر، فنمنع سمرة من الدخول بلا استئذان لیس بتطبیق قاعدة لا ضرر، وإنّما باعتبار وقوع التزاحم ومراعاة للأهمیة یکون حق الأنصاری فی حفظ نفسه وأمنه وأمن عیاله أهم من ذاک، فیتقدّم، وهذا معناه زوال حق سمرة ویُمنع من الدخول بلا استئذان، وهذا معناه أنّ القاعدة لم تُسق لغرض تعلیل تحریم الدخول بلا استئذان، وإنّما تحریم الدخول علی الأنصاری بلا استئذان ثبت علی أساس شیء آخر وبقاعدة أخری وبملاک آخر وهو ملاک التزاحم ومراعاة الأهمیة لا علی أساس تطبیق القاعدة علی ذاک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کون القاعدة امتنانیة مسألة یأتی الحدیث عنها، ویقع الحدیث فی أنّ الامتنان هل یُراد به هذا المعنی، بحیث أنه لا یمکن تطبیق القاعدة فی موردٍ إذا کان فیها امتنان علی شخص وفیها خلاف الامتنان علی من یرید الإضرار بهذا الشخص ؟ هل الامتنان یقتضی حتی هذا ؟ أو أنّ مقتضی کون القاعدة امتنانیة هو أن یکون هناک امتنان، لکن لیس علی الشخص الذی یرید الإضرار بهذا الشخص </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القاعدة والالتزام بخلاف الامتنان علی الشخص المضار لا ینافی امتنانیة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ینافی امتنانیة القاعدة هو تطبیق الحدیث علی موردٍ فیه خلاف الامتنان علی شخصٍ آخر لیس هو المضار، هنا یقال أنّ الحدیث امتنانی ولا یمکن تطبیقه علی موردٍ إذا کان یلزم منه خلاف الامتنان علی شخصٍ آخر، أمّا إذا لزم من تطبیقه خلاف الامتنان علی شخصٍ یرید الإضرار ویقصده، هذا هل هو خلاف الامتنان المستفاد من القاعدة ؟ هذا سیأتی الکلام فیه</w:t>
      </w:r>
      <w:r>
        <w:rPr>
          <w:rFonts w:eastAsia="IRNazanin" w:cs="IRNazanin"/>
          <w:color w:val="111111"/>
          <w:sz w:val="28"/>
          <w:szCs w:val="28"/>
          <w:rtl w:val="true"/>
          <w:lang w:bidi="fa-IR"/>
        </w:rPr>
        <w:t>.</w:t>
      </w:r>
      <w:bookmarkStart w:id="409" w:name="pg4993_30477"/>
    </w:p>
    <w:p>
      <w:pPr>
        <w:pStyle w:val="BookText"/>
        <w:rPr/>
      </w:pPr>
      <w:bookmarkEnd w:id="409"/>
      <w:r>
        <w:rPr>
          <w:rFonts w:ascii="IRNazanin" w:hAnsi="IRNazanin" w:eastAsia="IRNazanin"/>
          <w:color w:val="111111"/>
          <w:sz w:val="28"/>
          <w:sz w:val="28"/>
          <w:szCs w:val="28"/>
          <w:rtl w:val="true"/>
          <w:lang w:bidi="fa-IR"/>
        </w:rPr>
        <w:t xml:space="preserve">هناک نکتة لابد من الإشارة إلیها حتی نعرف أنّ الکلام تام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هی عندما نقول أنّ القاعدة مسوقة لتعلیل الحکم بحرمة الدخول بلا استئذان، ما هو المقصود بهذه العبارة ؟ هل المقصود بها أنّ دخوله یتوقف علی أذن الأنصاری ؟ بحیث إذا أذن له الأنصاری یدخل إلی عذقه، وإذا لم یأذن له الأنصاری لم یجز له الدخول ؟ هل هذا هو المقصود ؟ أو أنّ المقصود بالاستئذان هو الإخبار، أی یقول له أنت لا تدخل إلی عذقک حتی تخبر الأنصاری، فالمقصود هو الإخبار لا طلب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مهمة فی جواب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2"/>
        <w:numPr>
          <w:ilvl w:val="1"/>
          <w:numId w:val="1"/>
        </w:numPr>
        <w:rPr/>
      </w:pPr>
      <w:bookmarkStart w:id="410" w:name="__RefHeading___Toc400642_774463916"/>
      <w:bookmarkStart w:id="411" w:name="_Toc137"/>
      <w:bookmarkEnd w:id="41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ذکرنا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فی تخریج الحکم بحرمة الدخول بلا استئذان علی سمرة علی أساس القاعدة، کیف یمکن أن نطبّق القاعدة لإثبات حرمة الدخول بلا استئذان علی سمرة ؟ استشکل فیها بنکتة أنّ القاعدة امتنانیة وفی القاعدة الامتنانیة لا یجوز أن یکون فی التطبیق خلاف الامتنان بالنسبة إلی شخصٍ وإن کان هو موافق للامتنان بالنسبة إلی شخصٍ آخر، وفی المقام تطبیق القاعدة لمنع سمرة من الدخول بلا استئذان وإن کان فیه امتنان بالنسبة إلی الأنصاری، لکن فیه خلاف الامتنان بالنسبة إلی سمرة بن جندب، وهذا التطبیق بنکتة أنّ القاعدة امتنانیة هو یستشکل فیه من هذه الجهة؛ ولذا یقول أننا نطبق القاعدة فقط لإثبات حق الأنصاری فی حفظ عیاله، والتستر علیهم، وهذا إلی هنا موافق للامتنان ولیس فیه خلاف الامتنان، وإنما یکون خلاف الامتنان إذا منعنا سمرة بن جندب من الدخول بلا استئذان؛ حینئذٍ یکون فیه خلاف الامتنان، هو یقول نحن لا نمنع ذاک بقاعدة لا ضرر حتی یقال أنّ هذه قاعدة امتنانیة ولا یجوز تطبیقها فی موردٍ إذا لزم منه خلاف الامتنان، وإنما نحن نمنع ذاک من الدخول بلا استئذان ونثبت حرمة الدخول بلا استئذان علی سمرة لیس بالقاعدة، وإنما یدخل هذا فی باب التزاحم بین الحقّین، الأنصاری له حق حفظ عیاله والتستر علیهم، وسمرة له حق الدخول إلی عذقه، هذان حقّان تزاحما، فی هذه الحالة یقدّم حق الأنصاری بالأهمیة، أی أننا نلغی حق سمرة فی الدخول بلا استئذان، فیثبت حرمة دخول سمرة بلا استئذان، لکن لا نثبته بالقاعدة حتی یرد إشکال أنّ القاعدة امتنانیة ولا یمکن تطبیقها فی موردٍ إذا لزم منه خلاف الامتنان، وإنما نثبته بقانون باب التزاحم، بهذا نقدّم حق الأنصاری علی حق سمرة بالدخول، ونتیجة هذا التقدیم هو منع سمرة من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أنّ تطبیق القاعدة لإثبات حرمة الدخول بلا استئذان هو محل إشکال؛ لأنّ القاعدة امتنانیة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هناک طریق آخر لإثبات نفس النتیجة وهی حرمة الدخول بلا استئذان، لکن لیس بالقاعدة ، وإنما بقانون باب التزاحم، ومراعاة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بقطع النظر عن مسألةٍ قلنا أنّه سیأتی بحثها، وهی کون القاعدة امتنانیة، وأنّ مقتضی الامتنان هو ما قاله من أنّه یُمنع من تطبیق القاعدة علی موردٍ إذا لزم منه خلاف الامتنان بالنسبة إلی شخصٍ آخر، وإن کان فیه امتنان علی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هو ثابت مطلقاً ؟ حتی إذا کان الشخص الآخر هو من یقوم بالإضرار ؟ مع ذلک نقول بعدم جواز تطبیق القاعدة علی مورد فیه امتنان علی المتضرر، لکن ما دام فیها خلاف الامتنان علی المضار، هنا یمنع من تطبیق القاعدة ؟ هذا یأتی بحثه، وبقطع النظر عنه؛ حینئذٍ یقال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الدخول إلی العذق بلا استئذان بالنسبة إلی سمرة یمکن تصوّره علی نحوین، ولابد من التمییز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الدخول لیس هو متعلّق الحق، الحق لم یثبت مباشرة وابتداءً فی الدخول، وإنّما الحق هو المحافظة علی عذقه، ابتداءً الحق ثابت لحفظ عذقه الموجود فی حائط الأنصاری ولیس أنّ هذا الحق متعلّق بالدخول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الدخول یکون جائزاً بجوازٍ تکلیفی، باعتباره مقدّمة لحفظ عذقه، لا أنّ الدخول هو متعلّق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متعلّق الحق هو نفس الدخول مباشرة، کما لو فرضنا أنّه جعله شرطاً فی ضمن عقدٍ لا أنه مقدّمة لحفظ عذقه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إذا فرضنا أنّ الحق الثابت لسمرة فی الدخول کان بالنحو الثانی، بمعنی أنّ متعلّق الحق هو ذات الدخول ابتداءً؛ حینئذٍ یمکن أن یقال فی المقام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تزاحم الحقّین یکون وارداً؛ لأنّه من الواضح أنّ تزاحم الحقّین یکون ثابتاً عندئذٍ، فی صورة دخول سمرة بلا استئذان یتزاحم الحقّان، حقّ الأنصاری فی حفظ عیاله والتستر علیهم، وحقّ سمرة فی الدخول، فإمّا أن نقدّم حق الأنصاری فی حفظ عیاله، فنمنع سمرة من حق الدخول بلا استئذان، أو نقدّم حق سمرة فی الدخول بلا استئذان؛ فحینئذٍ نمنع حق الأنصاری فی التستر علی عیاله، فیقع التزاحم بین هذین الحقّین ویصح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الحق الثابت لسمرة کان بالنحو الأول، بمعنی أنّ الحق مباشرة لم یتعلّق بالدخول، وإنّما تعلّق بحفظ عذقه، ومن حقّه باعتبار أنّه یملک هذا العذق المحافظة علیه، فمتعلّق الحق هو حفظ العذق، والدخول یکون مقدمة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الجواب هو عدم تمامیة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التزاحم أصلاً بین هذین الحقّین، باعتبار أنّ الأنصاری لا یمنع سمرة من الدخول فی جمیع الحالات حتی یقال أنّ المنع من المقدمة فی جمیع الحالات یساوق المنع عن حفظ عذقه، وبالتالی یکون ذلک تزاحماً بین الحقّین، الأنصاری یمنع سمرة من الدخول فقط فی حالةٍ واحدة وهی حالة الدخول بلا استئذان ولا یمنعه من الدخول مطلقاً وفی جمیع الحالات، وقلنا فی الدرس السابق أنّ المقصود بالاستئذان هو الإعلام والإخبار ولیس هو طلب الأذن، بحیث إذا طلب الأذن له أن یمنع وله أن یوافق، کلا، الأنصاری لیس له أن یمنع سمرة من الدخول إلی عذقه، وإنّما لأجل الحفاظ علی عیاله یطلب منه الإعلام والإخبار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یمنع سمرة من الدخول بلا إعلام، فهو یمنع من المقدمة فی بعض الحالات، والمنع من المقدمة فی بعض الحالات لیس منعاً عن ذی المقدمة حتی یحصل تزاحم بین الحقّین، الأنصاری یمنع ذاک من حق المحافظة علی عذقه؛ فحینئذٍ یقع التزاحم؛ لأنّ المحافظة علی عذقه یُذهب حق الأنصاری، فإمّا أن نعطی الأنصاری حقّه، فیذهب حق سمرة فی المحافظة علی عذقه، وإمّا أن نعطی لسمرة حق المحافظة علی عذقه، فیذهب حق الأنصاری فی التستر علی عیاله، کلا الأمر لیس هکذا، بناءً علی النحو الأول الذی صوّرناه لیس هناک تزاحم بین الحقّین، وإنّما الموجود هو أنّ الأنصاری لأجل الحفاظ علی عیاله یمنع سمرة من الدخول بلا استئذان، فی حالة واحدة ولا یمنع من المقدمة فی جمیع حالاتها، لو کان یمنع من المقدمة بجمیع حالاتها، لکان منعاً من ذی المقدمة؛ فحینئذٍ یقع التزاحم کما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هو لا یمنع من الدخول بجمیع حالاته، وإنّما هو یمنع من الدخول فی حالة واحدة فقط وهی حالة عدم الاستئذان، وهذا لیس منعاً من ذی المقدمة، فلا مزاحمة بین حق الأنصاری فی حفظ عیاله وبین حق سمرة فی المحافظة علی عذقه؛ لأنّه بالإمکان تصوّر اجتماعهما من دون تزاحم، بأن یدخل مع الاستئذان، إذا دخل مع الاستئذان نحفظ بذلک حق الأنصاری فی حفظ عیاله ونعطی لسمرة الحق فی المحافظة علی عذقه من دون أن یقع بینهما أی تزاحم</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تصوّر الحق الثابت لسمرة مهم جداً، هل الحق الثابت لسمرة هو حق ابتداءً فی الدخول، أو أنّ الدخول مجرّد مقدمة لمتعلق الحق الذی هو حفظ العذق، علی هذا الثانی، أی إذا کان الدخول مجرّد مقدمة، فکلام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لأنّه لا یقع تزاحم بین الحقّین حتی ندخل هذا فی باب التزاحم، ومقامنا من هذا القبیل، لا یظهر من الروایات أنّ سمرة له حق فی الدخول ابتداءً؛ بل هو کان یحتج ویقول أنا أرید أن أدخل إلی عذقی، ویعتبر الدخول مجرّد مقدمة للمحافظة علی عذقه الذی هو متعلّق الحق، هذا هو الظاهر من الروایات، وبالتالی لا یتم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تزاحم بین الحقّین لنکتة أنّ الأنصاری لا یمنع سمرة من الدخول فی جمیع الحالات حتی یکون ذلک منعاً عن ذی المقدمة، یعنی منعاً عن أن یحافظ علی عذقه، إذا منعه من المحافظة علی عذقه یحصل تزاحم، لکن الأنصاری لا یمنعه من ذلک، وإنّما یمنعه من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إذا لم یکن هناک تزاحم بین الحقّین، وأنّ سمرة یجوز له الدخول تکلیفاً باعتبار أنه مقدمة للمحافظة علی عذقه فی حائط الأنصاری، فإذا لم یکن هناک تزاحم بینهما؛ حینئذٍ لیس هناک داعٍ لرفع الید عن ثبوت أصل حق سمرة فی حفظ عذقه بقاعدة لا ضرر ولا بقاعدة التزاحم، لا داعی أصلاً لکی نوجّه النفی إلی أصل ثبوت حقٍ لسمرة فی المحافظة علی عذقه، وإنّما الشیء المسموح به هو أن نطبّق القاعدة علی إثبات حق الأنصاری فی المحافظة علی عیاله، وتحریم الدخول علی سمرة بلا استئذان، نطبق علیه قاعدة لا ضرر، ونلتزم بهذا، وتطبیق قاعدة لا ضرر یکون بلحاظ حرمة الدخول بلا استئذان، باعتبار أنّ جواز الدخول بلا استئذان ضرری، فیُنفی جواز الدخول بلا استئذان، ویثبت حرمة الدخول بلا استئذان، ولا مشکلة فی تطبیق قاعدة لا ضرر علی هذا؛ لعدم وجود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نفترض أننا نرفع الید عن حق سمرة فی المحافظة علی عذقه، هو بلا وجه، یعنی لا قاعدة لا ضرر تسمح بذلک ولا التزاحم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یسمح برفع الید عن حقّه فی المحافظة علی عذقه لعدم وجود تزاحم بناء علی تصوّر أنّ الحق الثابت لسمرة هو ثابت بالنحو الأول لا بالنحو الثانی</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الحکم الذی وقع الکلام فی إمکان تطبیق القاعدة علیه أو لا هو عبارة عن حرمة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جرّنا إلی هذا البحث هو أنّ الروایات ظاهرة فی تعلیل الأمر بقلع النخلة بقاعدة لا ضرر، وتعلیله بقاعدة لا ضرر واجه الإشکال السابق، وکان أحد أجوبة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 هو أنّ هذا التعلیل لیس تعلیلاً للأمر بقلع النخلة، وإنّما هو تعلیل لحرمة الدخول بلا استئذان، فلا ضرر تعلیل لحرمة الدخول بلا استئذان، ولکن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هذا التطبیق والتعلیل غیر صحیح؛ لأنّ القاعدة قاعدة امتنانیة،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المنظور هو حرمة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الحدیث أصلاً لیس ناظراً إلی ذلک، یعنی لیس ناظراً إلی جواز الدخول بلا استئذان، ولا ضرر ترفع الجواز، فیثبت تحریم الدخول بلا استئذان، لیس هذا هو المطروح فی الروایة، وإنّما المطروح فی الروایة هو أصل الاستئذان، فی الروایة یقول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الحکم الأول المطروح، نعم، بعد ذلک طُرح الأمر بقلع النخلة، إذا قلنا أنّه تعلیل للأمر بقلع النخلة، وتمّ الکلام السابق أنّ هذا التعلیل بلحاظ فقرة لا ضرار؛ فحینئذٍ لا مشکلة، لکن إذا کان تعلیلاً للأمر بقلع النخلة بلحاظ فقرة لا ضرر یرِد الإشکال السابق، فنقول نحن نوجّه هذا التعلیل لیس للأمر بقلع النخلة، وإنّما لحرمة الدخول بلا استئذان، أساساً الحکم الأول المذکور لیس هو حرمة الدخول بلا استئذان، والدخول لیس مطروحاً أصلاً، وإنّما المطروح هو الاستئذان،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بدخولک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تطبیق فقرة لا ضرر علیه بلا حاجة إلی کل هذا الکلام، نحن لا نطبّقه علی الدخول حتی نبحث أنّ حق سمرة ثابت فی الدخول مباشرةً، أو هو من باب المقدّمة لمتعلق حقّه، لا داعی لکل هذا البحث؛ لأنّ التطبیق یکون بلحاظ نفس الاستئذان، الاستئذان عند إرادة الدخول واجب یحرم ترکه؛ لأنّ ترک الاستئذان فیه ضرر بالنسبة إلی الأنصاری؛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جواز الترک ویثبت محله وجوب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التطبیق لا مشکلة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للإشکال الأول الذی أورد علی القاعدة بلحاظ تطبیق القاعدة علی الأمر بقلع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طُبّقت قاعدة لا ضرر علی مسألة الشُفعة، ومُنع علی هذا الأساس من بیع الشریک لحصته المشاعة، وثبت حق الشفعة للشریک الآخر باعتبار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 أنّ هذا التطبیق لیس واضحاً، باعتبار أنّ بیع الشریک لحصته المشاعة لیس دائماً یکون ضرریاً، وإنما فی کثیر من الأحیان لا یکون ضرریاً؛ بل فی بعض الأحیان یکون عدم البیع ضرریاً إذا کان الشریک الجدید شخصاً متدیناً مؤمناً یُحسن الجوار، فلیس دائماً بیع الشریک لحصته المشاعة یکون ضرریاً، وعلی تقدیر أن یکون ضرریاً بأن نفترض أنه باع حصته لشخصٍ لیس صالحاً، فهذا یکون حینئذٍ أشبه بالمقدمة الإعدادیة للضرر ولیس من الأسباب التولیدیة له، یعنی أنّ الضرر لا یترتب علی البیع مباشرة، وإنّما تتوسطه جملة من الأمور ومنها الإرادة وسوء السریرة؛ وحینئذٍ یلزم من هذا التطبیق علی مسألة الشفعة بعد الالتفات إلی ما قلناه، یلزم أمران لا یمکن الالتزام بهما</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الشفعة فی موارد عدم ثبوت الضرر، فلابدّ أن نمیز فی بیع الشریک لحصته المشاعة بین ما إذا ترتب الضرر، أو لم یترتب الضرر، إذا ترتب الضرر یثبت حق الشفعة للشریک الأول، أمّا إذا لم یترتب الضرر فلا یثبت حق الشفعة له، وهذا مما لا یمکن الالتزام به، فحق الشفعة ثابت للشریک بمجرّد أن یبیع الشریک الآخر حصته المشاعة، سواء ترتب الضرر أو لم یترتب الضرر، بینما الاستدلال بقاعدة لا ضرر قد یقال أنه یُنتج هذه النتیجة؛ لأننا نستدل بالقاعدة، والمفروض أنّ بیع الشریک لحصته المشاعة لیس ضرریاً دائماً، قد یکون ضرریاً، وقد لا یکون ضرریاً، فی الحالات التی لا یکون فیها ضرریاً لا نستطیع الاستدلال بالقاعدة لإثبات حق الشفعة، فلابدّ أن نمنع من حق الشفعة، وهذا التفصیل مما لا یمکن الالتزام به</w:t>
      </w:r>
      <w:r>
        <w:rPr>
          <w:rFonts w:eastAsia="IRNazanin" w:cs="IRNazanin"/>
          <w:color w:val="111111"/>
          <w:sz w:val="28"/>
          <w:szCs w:val="28"/>
          <w:rtl w:val="true"/>
          <w:lang w:bidi="fa-IR"/>
        </w:rPr>
        <w:t>.</w:t>
      </w:r>
      <w:bookmarkStart w:id="412" w:name="pg4993_30489"/>
    </w:p>
    <w:p>
      <w:pPr>
        <w:pStyle w:val="BookText"/>
        <w:rPr/>
      </w:pPr>
      <w:bookmarkEnd w:id="412"/>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نلتزم بجریان القاعدة فی کل الموارد التی یترتب فیهال الضرر علی معاملة، وکانت المعاملة بالنسبة إلی ترتب الضرر بمثابة المقدمة الإعدادیة ولیس بمثابة الأسباب التولیدیة کما إذا فرضنا أنّ شخصاً باع داره وترتب الضرر، وکانت هناک مقدّمات مطویة بین بیع الدار وبین ترتب الضرر کما لو افترضنا أن أبنه لم یکن راضیاً بهذا البیع، فانزعج من هذا البیع وفعل أموراً فیها ضرر، بالنتیجة ترتب الضرر علی هذا البیع، لکن بمقدمات أخری، یعنی أنّ البیع کان من المقدمات الإعدادیة لحصول الضرر، فلابدّ أن نلتزم فی هکذا حالةٍ بتطبیق القاعدة علی هذا البیع کما طُبق فی محل الکلام بالنسبة إلی مسألة الشفعة، بیع الشریک لحصته المشاعة إذا فرضنا أنه ترتب علیه الضرر، فترتب الضرر یکون بعد مقدمات مطویة بین البیع وبین تحقق الضرر فی الخارج، فإذا طبقنا القاعدة فی مسألة الشفعة، فلنطبّقها فی هذا المورد أیضاً، إذا باع الشخص داره وترتب الضرر علی هذا البیع لأی سببٍ من الأسباب مع وجود مقدمات مطویة بین البیع وبین ترتب الضرر، فإذا کانت القاعدة تشمل هذا النوع من الأضرار التی یکون البیع فیها بمثابة المقدمة الإعدادیة لخا، فلتثبت فی محل الکلام أیضاً ولابدّ من تطبیق القاعدة حینئذٍ علی مثل هذا البیع، وهذا أیضاً لا یمکن الالتزام به</w:t>
      </w:r>
      <w:r>
        <w:rPr>
          <w:rFonts w:eastAsia="IRNazanin" w:cs="IRNazanin"/>
          <w:color w:val="111111"/>
          <w:sz w:val="28"/>
          <w:szCs w:val="28"/>
          <w:rtl w:val="true"/>
          <w:lang w:bidi="fa-IR"/>
        </w:rPr>
        <w:t>.</w:t>
      </w:r>
    </w:p>
    <w:p>
      <w:pPr>
        <w:pStyle w:val="Heading2"/>
        <w:numPr>
          <w:ilvl w:val="1"/>
          <w:numId w:val="1"/>
        </w:numPr>
        <w:rPr/>
      </w:pPr>
      <w:bookmarkStart w:id="413" w:name="__RefHeading___Toc400644_774463916"/>
      <w:bookmarkStart w:id="414" w:name="_Toc138"/>
      <w:bookmarkEnd w:id="41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التنبیه الثانی، ولکی یکون تسلسل البحث واضحاً قلنا أنّ الکلام یقع فی التنبیهات، التنبیه الأول عقدناه لبیان الإشکالات التی ترِد فی خصوص قضیة سمرة بن جندب، وذکرنا ثلاث إشکالات فی قضیة الأحادیث الواردة فی قضیة سمرة بن جندب وتطبیق القاعدة علی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وانتهینا من الکلام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التنبیه الثانی نتعرّض إلی الأحادیث التی تتعرّض إلی مسألة الشفعة وتذکر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الشفعة وظاهرها تطبیق هذه الکبری علی مسألة الشفعة، هنا أیضاً یُثار إشکال فی هذا التطبیق، أشرنا إلی هذا الإشکال فی الدرس السابق</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إشکال آخر علی تطبیق القاعدة علی مسألة الشفعة ناظر إلی جهةٍ أخری، هو کأنّه یفترض فی هذا الإشکال الذی یذکره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ویفترض فیه أنّ مفاد لا ضرر هو ما یؤمن به هو تبعا لأستاذه وهو ما تقدم من أنّ مفادها هو نفی الحکم الضرری، تطبیق هذه الکبری علی مسألة الشفعة بناءً علی أنّ مفادها هو هذا لا ینتج ثبوت الشفعة للشریک؛ لأنّ المقصود بثبوت الشفعة للشریک هو أنّ الشریک یستطیع أن یتملّک هذه الحصة المباعة ویأخذها هو، بناءً علی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الحکم الضرری لا تنتج هذا، وإنّما تنتج إمّا نفی صحة البیع، أو نفی لزومه، فإذا کان الحکم بصحة هذا البیع ضرریاً، فالقاعدة تنفی الصحة ویثبت فساد البیع، فیرجع کل شیء إلی مالکه الأول، وإذا فرضنا أنّ الضرر ینشأ من لزوم هذا البیع، فالقاعدة تقتضی نفی اللزوم وثبوت الخیار للشریک، یعنی هو بالخیار یستطیع أن یفسخ المعاملة، فیرجع الثمن إلی المشتری وترجع الحصّة المشاعة إلی صاحبها، تطبیق الحدیث بهذا المفاد علی مسألة الشفعة ینتج أحد هذین الأمرین، أمّا الفساد، أو الخیار، بینما الذی یحکم به الفقهاء فی هذه الحالة لیس هکذا، هو بإمکانه أن یأخذ المبیع لنفسه، بمعنی أن یجعل نفسه هو المشتری، فیأخذ الحصة المشاعة التی باعها من زید لنفسه، ویدفع الثمن للشریک الذی باع الحصة المشاعة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لا ینتج هذه النتیجة، ومن هنا ینشأ الإشکال فی تطبیق هذه الکبری علی مسألة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فسّرنا الحدیث بتفسیرٍ آخر غیر ما اختاره، بمعنی أنّ حدیث لا ضرر یُستفاد منه تدارک الضرر بجعل حکمٍ، هذا ضرر علی الشریک الآخر، فیُتدارک ذلک بجعل الشفعة، فتکون الشفعة نوعاً من تدارک الضرر الذی لحق ــــــ بحسب الفرض ــــــ بالشریک الآخر، یُتدارک هذا الضرر بأن نجعل له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 الحدیث بتفسیرٍ من هذا القبیل؛ حینئذٍ یمکن 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بناءً علی التفسیر المختار لهذه القاعدة لا یمکن الالتزام بانطباقها علی مسألة الشفعة، فالإشکال ینشأ من أحدی هاتین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الحدیث الذی یتضمّن مسألة الشفعة تقدّم الکلام فیه، أنّ هناک حدیثاً یتضمّن مسألة الشفعة، وهذا الحدیث رواه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Style w:val="FootnoteAnchor"/>
          <w:rtl w:val="true"/>
        </w:rPr>
        <w:footnoteReference w:id="193"/>
      </w:r>
      <w:r>
        <w:rPr>
          <w:rFonts w:ascii="IRNazanin" w:hAnsi="IRNazanin" w:eastAsia="IRNazanin"/>
          <w:color w:val="111111"/>
          <w:sz w:val="28"/>
          <w:sz w:val="28"/>
          <w:szCs w:val="28"/>
          <w:rtl w:val="true"/>
          <w:lang w:bidi="fa-IR"/>
        </w:rPr>
        <w:t xml:space="preserve">  وفی التهذیب </w:t>
      </w:r>
      <w:r>
        <w:rPr>
          <w:rStyle w:val="FootnoteAnchor"/>
          <w:rtl w:val="true"/>
        </w:rPr>
        <w:footnoteReference w:id="194"/>
      </w:r>
      <w:r>
        <w:rPr>
          <w:rFonts w:ascii="IRNazanin" w:hAnsi="IRNazanin" w:eastAsia="IRNazanin"/>
          <w:color w:val="111111"/>
          <w:sz w:val="28"/>
          <w:sz w:val="28"/>
          <w:szCs w:val="28"/>
          <w:rtl w:val="true"/>
          <w:lang w:bidi="fa-IR"/>
        </w:rPr>
        <w:t xml:space="preserve">  ومروی فی الفقیه </w:t>
      </w:r>
      <w:r>
        <w:rPr>
          <w:rStyle w:val="FootnoteAnchor"/>
          <w:rtl w:val="true"/>
        </w:rPr>
        <w:footnoteReference w:id="195"/>
      </w:r>
      <w:r>
        <w:rPr>
          <w:rFonts w:ascii="IRNazanin" w:hAnsi="IRNazanin" w:eastAsia="IRNazanin"/>
          <w:color w:val="111111"/>
          <w:sz w:val="28"/>
          <w:sz w:val="28"/>
          <w:szCs w:val="28"/>
          <w:rtl w:val="true"/>
          <w:lang w:bidi="fa-IR"/>
        </w:rPr>
        <w:t xml:space="preserve">  أیضاً، لکن تقدّم أنه غیر تام سنداً وفیه مشکلة سندیة بکل طرقه الثلاثة وکل الروایات تنتهی إلی عقبة بن خالد، وهو ممّن لم تثبت وثاقتهم، علی أنّ هناک مشاکلاً سندیة أخری فی بعض طرق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واردة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 موجود فی کل الطرق</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الذی نتکلّم عنه، والذی هو محل بحثنا واضح أنّه مبنی علی افتراض وجود نوعٍ من الارتباط بین الجملتین، یعنی بین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إذا قلنا بعدم الارتباط بینهما،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بکلامین فی مجلسین منفصلین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بالشفعة بین الشرکاء، ثمّ بعد ذلک، أو قبله وبشکلٍ منفصلٍ قضی بلا ضرر ولا ضرا، فلا ارتباط بین هذین الأمرین، فإذا لم یکن هناک ارتباط بین الأمرین؛ فحینئذٍ یرتفع الإشکال موضوعاً؛ لأنّ الإشکال مبنی علی أنه کیف یمکن تطبیق هذه الکبری علی مسألة الشفعة ؟ إمّا بالبیان الأوّل الذی یقول لیس دائماً بیع الشریک لحصته المشاعة فیه ضرر علی شریکه، وإذا کان فیه ضرر فهو من باب المقدمة الإعدادیة، وإمّا بالبیان الآخر الذی یقول أنّ مفاد لا ضرر هو نفی الحکم الضرری، وهو لا ینتج إلاّ فساد البیع، أو الخیار، ولکنّه لا ینتج حق الشفعة بالمعنی الذی یقولون به، لکن هذا مبنی علی افتراض وجود ارتباط، یعنی أنّ هذه الجملة فی مقام تعلیل هذا الحکم، أوفی مقام بیان حکمة تشریع الحکم بالشفعة، بالنتیجة یوجد ارتباط بینهما، وإلاّ إذا لم یکن هناک ارتباط بینهما؛ فحینئذٍ لا معنی للإشکال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الارتباط بین مفاد الجملتین فی هذا الحدیث هو مبنی علی أنّه فی المتن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 تارة نقول أنّ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الجملة معطوفة علی الجملة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الآخر هو أن یکون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الجملة معطوفة لیس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هذین الاحتمالین یمکن المحافظة علی الارتباط بین مفاد الجملتین؛ وحینئذٍ یرِد الإشکال؛ لأنّ هناک ارتباطاً بین مفاد الجملتین، علی کلا التقدیرین، سواء کان الفاعل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الفاعل 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تکلّم بهذین الأمرین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قال لا ضرر ولا ضرار فی مجلس آخر وجمع بینه وبین القضاء بالشفعة الراوی، کلا لیس هکذا، وإنّما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بینهما، أی أنّه قضی بالشفعة،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حینئذٍ یکون الکلام ظاهراً فی وجود ارتباطٍ بین مفاد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یقال إذا کان الفاعل 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لو فرضنا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یجمع بین الجملتین، وإنّما قالهما فی کلامین منفصلین، أو لم یقل لا ضرر ولا ضرار، وإنّما قضی بالشفعة بین الشرکاء، لکن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یأتی إلی قضیة قضی بالشفعة بین الشرکاء وهو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الجملة لا ضرر ولا ضرار هذا أیضاً یوحی ویعطی إشارة إلی أنّ هناک ارتباطاً بین الحکم بالشفعة وبین مسألة لا ضرر ولا ضرار، فیکون ظاهر الجملة هو الارتباط، بخلاف ما إذا قلنا أنّ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الراوی، أی عقبة بن خالد فی هذه الروایة؛ حینئذٍ لا یکون فیه دلالة علی الارتباط أصلاً، وإنّما هذا معناه أنّ 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صدر فی مناسبة، ولا ضرر ولا ضرار صدر فی مناسبة أخری، جمع بینهما عقبة بن خالد فی روایة کما جمع بینها وبین کثیر من القضایا التی نقلها، فجمع بین قضی بالشفعة بین الشرکاء وبین قضی بأن لا یمنع فضل ماء لمنع فضل کلأِ، کلٌ من هذین القولین قیل فی مناسبة غیر المناسبة التی قیل فیها الآخر، فجمع بینهما الراوی؛ لأنّه بصدد ـــــ مثلاً ــــــ جمع أقضیة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 بین الحکم بالشفعة للشرکاء، وبین لا ضرر ولا ضرار، من دون أن یکون هناک ارتباط فیما بینهما، إذا قلنا بهذا؛ فحینئذٍ لا یکون هناک ارتباط بین الجملتین، وبالتالی لا موضوع للإشکال أصلاً، بینما إذا قلنا أنّ الجمع صادر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بینهما، ونُقل إلینا بواسطة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کان موجوداً فی مرتبة سابقة علی نقل عقبة بن خالد لهذه الروایة؛ حینئذٍ یکون الارتباط ظاهراً، أو نتنزّل ونقول لیس هناک جمع فی الروایة، والکلامان مستقلان، لکن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بینهما، هذا أیضاً ینفعنا فی أنّ هذا أیضاً یشیر إلی وجود ارتباط بین القضاء بالشفعة وبین لا ضرر ولا ضرار، بخلاف الاحتمال الثالث الذی هو خلاف الظاهر، وهو أن یکون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الراوی، بنکتة واحدة، وقد تکون هناک نکات أخری أیضاً، لکن النکتة الواضحة هی أنّه لو فرضنا أنّ لا ضرر ولا ضرار کان مستقلاً ولیس له ارتباط بحدیث الشفعة، وکان کلاماً مستقلاً ینقله عقبة بن خالد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ککلامٍ وقضاءٍ مستقلٍ، لما کررّه بعد ذلک؛ إذ لا داعی لتکراره، هو قضاء مستقل وذکره مرّة واحدة، هنا بعد حدیث الشفعة ذکره کقضاءٍ مستقل، فلماذا یکرره بعد ذلک ؟ کررّه فی منع فضل الماء، ولعلّه أیضاً کرره مرة أخری، تکراره یدل علی أنّه لیس أمراً مستقلاً، وإنّما هو تتمة وذیل لحدیث الشفعة، ولیس أنّ عقبة بن خالد یجمع الأقضیة المتفرقة التی صدرت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وبتوسط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هو بصدد جمعها، وکان هذا قضاءً مستقلاً، فکان ینبغی أن یذکره مرّة واحدة، کما أنّه ذکر مسألة الشفعة للشرکاء مرّة واحدة، لا ضرر ولا ضرار ینبغی أیضاً أن یذکره مرة واحدة أیضاً، تکراره بعد حدیث الشفعة وبعد حدیث منع فضل الماء قرینة واضحة علی أنّ هذا الحدیث لیس مستقلاً، وإنّما هو تتمّة ورد إلی عقبة بن خالد کتتمّة وذیل لحدیث الشفعة، وهذا معناه أنّ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عقبة بن خالد، لیس عقبة بن خالد هو الذی جمع بین الجملتین، وإنّما وصل إلیه هذا الجمع، سواء کان الجمع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هذا الجمع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 إلیه بهذا الشکل، وإذا وصل إلیه بهذا الشکل، فهذا یکفی فی إثبات الترابط بین الجملتین؛ وحینئذٍ یمکن تحریر الإشکال بالبیان السابق</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کیفیة دفع هذا الإشکال والجواب عنه، شیخ الشریعة الذی یتبنّی الرأی المتقدّم، ویقول أنّ هذا الحدیث یُحمل ظاهره علی النهی التکلیفی، دفع الإشکال بإنکار الارتباط، وقلنا أننا إذا أنکرنا الارتباط؛ فحینئذٍ لا موضوع للإشکال، فیرتفع، فأنکر الارتباط بین الجملتین، وسبب الإنکار، مع أنّه یعترف بأنّ ظاهر الجملة هو وجود الارتباط بینهما، لکن السبب الذی دعاه إلی إنکار الارتباط هو ما لاحظه من أنّ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المتعددة رویت بطریق العامّة عن عبادة بن الصامت، ولم یُذکر فیها کبری لا ضرر ولا ضرار فی ذیل حدیث الشفعة ولا فی ذیل حدیث منع فضل الماء، وإنّما ذُکرت کقضاءٍ مستقل، قضی بالشفعة بین الشرکاء، وقضی بمنع فضل الماء، وقضی بلا ضرر ولا ضرار، أقضیة متعددة ولیس هناک ارتباط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عقبة بن خالد فی روایاتنا روی معظم هذه الأقضیة التی رواها عبادة بن الصامت، وروایته لهذه الأقضیة وإن کانت غیر مجموعة فی روایة واحدة کما هو الحال فی روایة عبادة بن الصامت، أکثر من عشرین قضاءً جمعوها کلّها فی روایة واحدة لعبادة بن الصامت، أما عقبة بن خالد فروایاته متفرّقة فی کتبنا الحدیثیة حسب الأبواب، هو یعزو ذلک إلی أنّ اصحاب الکتب هم الذین فرّقوها، یعنی عقبة بن خالد روی هذه الأقضیة مجموعةً، لکن أصحاب الکتب ألحقوا کلّ قضاءٍ بالباب والکتاب الذی یناسبه، ففرقوا بینها، وإذا جمعنا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المتفرّقة التی یرویها عقبة بن خالد، إذا جمعناها سنجد أنّ عقبة بن خالد هو روی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هذا أنّ هذا الجمع هو من قِبل عقبة بن خالد، بقرینة ما رواه عبادة بن الصامت، وقلنا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تقع ذیلاً لحدیث الشفعة ولا ذیلاً لحدیث منع فضل الماء، وإنّما وردت بشکلٍ مستقلٍ، هو یقول أنّ هذا قرینة علی أنّ لا ضرر ولا ضرار فی روایة عقبة بن خالد أیضاً أمر مستقل ولیس له علاقة بحدیث الشفعة، فلا یوجد ارتباط بینهما، وبهذا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اتجاه فی دفع الإشکال</w:t>
      </w:r>
      <w:r>
        <w:rPr>
          <w:rFonts w:eastAsia="IRNazanin" w:cs="IRNazanin"/>
          <w:color w:val="111111"/>
          <w:sz w:val="28"/>
          <w:szCs w:val="28"/>
          <w:rtl w:val="true"/>
          <w:lang w:bidi="fa-IR"/>
        </w:rPr>
        <w:t>.</w:t>
      </w:r>
      <w:bookmarkStart w:id="415" w:name="pg4993_30499"/>
    </w:p>
    <w:p>
      <w:pPr>
        <w:pStyle w:val="BookText"/>
        <w:rPr/>
      </w:pPr>
      <w:bookmarkEnd w:id="415"/>
      <w:r>
        <w:rPr>
          <w:rFonts w:ascii="IRNazanin" w:hAnsi="IRNazanin" w:eastAsia="IRNazanin"/>
          <w:color w:val="111111"/>
          <w:sz w:val="28"/>
          <w:sz w:val="28"/>
          <w:szCs w:val="28"/>
          <w:rtl w:val="true"/>
          <w:lang w:bidi="fa-IR"/>
        </w:rPr>
        <w:t>اتجاه آخر فی دفع الإشکال والذی یرتئیه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أیضاً یلتزم بهذا الأمر،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الإشکال یمکن دفعه بأنّه إذا افترضنا أنّ لا ضرر ولا ضرار فی روایة عقبة بن خالد هی ذیل لحدیث الشفعة وذیل لحدیث منع فضل الماء، تتمّة لهما، هذا معناه أنّ روایة عقبة الذی کان غرضه أن یجمع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تخلو من أهم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قضاؤه بأنه لا ضرر ولا ضرار؛ لأنّه ذکره ذیلاً لحدیث الشفعة وذکره ذیلاً لحدیث منع فضل الماء، کتتمة لهما ولیس بشکلٍ مستقلٍ، وهذا معناه أنّ روایات عقبة بن خالد الذی یری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روایة واحدة وفرّقت علی الکتب، هذه الروایات، أو الروایة الواحدة تخلو من أهم قضاء 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أنّه بصدد جمع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یخلو هذا الجمع من أهم قضاءٍ صدر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قضاؤه بأنه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معناه أنّ هذا لیس ذیلاً لحدیث الشفعة ولیس ذیلاً لحدیث منع فضل الماء، وإنّما هو قضاء مستقل حتی نحافظ علی أنّ عقبة بن خالد نقل هذا القضاء المستقل بأنه لا ضرر ولا ضرار، وإلاّ نقع فی مشکلة أنّ عقبة بن خالد فی مقام نقل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لنا أهم قضاء صدر منه وهو لا ضرر ولا ضرار</w:t>
      </w:r>
      <w:r>
        <w:rPr>
          <w:rFonts w:eastAsia="IRNazanin" w:cs="IRNazanin"/>
          <w:color w:val="111111"/>
          <w:sz w:val="28"/>
          <w:szCs w:val="28"/>
          <w:rtl w:val="true"/>
          <w:lang w:bidi="fa-IR"/>
        </w:rPr>
        <w:t>.</w:t>
      </w:r>
    </w:p>
    <w:p>
      <w:pPr>
        <w:pStyle w:val="Heading2"/>
        <w:numPr>
          <w:ilvl w:val="1"/>
          <w:numId w:val="1"/>
        </w:numPr>
        <w:rPr/>
      </w:pPr>
      <w:bookmarkStart w:id="416" w:name="__RefHeading___Toc400646_774463916"/>
      <w:bookmarkStart w:id="417" w:name="_Toc139"/>
      <w:bookmarkEnd w:id="41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الجواب عن إشکال تطبیق القاعدة علی مسألة الشفعة، قلنا اختلفوا فی کیفیة دفع هذا الإشکال، الاتجاه الأول یری إنکار أصل الارتباط بین الجملتین فی الأحادیث التی تتعرّض إلی مسألة الشفعة، فیرتفع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الاتجاه ذهب إلیه شیخ الشریعة والمحقق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اختلفوا فی سبب هذا الإنکار وتبریره، لماذا ننکر الارتباط بین الجملتین فی أحادیث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أنکره علی اساس قیاس روایة عقبة بن خالد الراوی لهذه الروایة علی روایات العامة التی رویت عن عبادة بن الصامت حیث جمع فیها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لاحظ أنّ لا ضرر ولا ضرار هناک ذُکرت بشکلٍ مستقل ولم تُذکر فی ذیل مسألة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یقول أنّ عقبة بن خالد فعل نفس الشیء، أیضاً جمع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تفرّقت فی الکتب، فهذا یناسب أن یکون حدیث لا ضرر ولا ضرار قضاءً مستقلاً ولیس من توابع مسألة الشفعة، أو من توابع مسألة منع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الجواب عن هذا الرأی، فهذا کلّه مبنی علی افتراض صحّة الروایة العامیة وتمامیتها، وهی لیست تامّة سنداً ولا یمکن التعویل علیها، ولا داعی لرفع الید عن ظهور الروایة الواصلة الینا فی الترابط بین الجملتین لمجرّد أنّ عبادة بن الصامت روی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حدیث لا ضرر ولا ضرار بشکلٍ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فی الدرس السابق أنّه الظاهر أنّ الجمع لیس من الراوی عقبة بن خالد، وإنّما هذا الجمع إمّا کان صادراً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علی الأقل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یکون الارتباط هو ظاهر هذه الجملة ولا داعی لرفع الید عن هذا الظهور بعد ملاحظة روایات العامة، وروایة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رأی آخر فی سبب إنکار الارتباط، یقول باعتبار أنّ لا ضرر ولا ضرار إذا کانت ذیلاً لحدیث الشفعة، فهذا معناه أنّ عقبة بن خالد ترک أهم قضاءٍ من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یذکره بشکلٍ مستقلٍ، وإنّما ذکره ذیلاً لحدیث الشفعة، فیلزم من ذلک أنّ تخلو روایات عقبة بن خالد الواردة فی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القضاء الذی هو من أشهر أقضیة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قضاؤه بأنه لا ضرر ولا ضرار؛ لأنّه لو کان تتمّة لحدیث الشفعة، فلا یصح جعله قضاءً مستقلاً، وهذا غریب </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وأشرنا إلی الجواب عن هذا الرأی سابقاً، کأنّ هذا الدلیل الذی یذکره مبنی علی افتراض أنّ عقبة بن خالد هو بصدد نقل جمیع، أو معظم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نقول أنّه إذا لم ینقل هذا القضاء، فهو أمر غریب، کیف لا ینقله والحال أنّه بصدد نقل اقضیة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یقال أنّ ذکر هذا الحدیث مع حدیث الشفعة لا یعنی الارتباط ، وإنما هو قضاءٌ مستقلٌ محافظة علی کون عقبة بن خالد فی مقام نقل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ونستبعد جداً عدم نقله لهذا القضاء المستقل، فإذا استبعدنا ذلک، فهذا معناه أنّ روایة لا ضرر ولا ضرار الواردة تتمّة لحدیث الشفعة هی قضاءٌ مستقلٌ لا ارتباط لها بمسألة الشفعة، هذا مبنی علی أن یکون عقبة بن خالد بانیاً علی نقل کل أو معظم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والحال أنّ المسألة لیست هکذا، ولا یوجد هکذا بناء، وإنّما لدیه روایات متفرّقة فی بعض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أنه بصدد نقل جمیع الأقضیة حتی یقال کیف لا یقل هذا القضاء المستقل من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أننا لا نسلّم أنّ هذا هو أشهر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یکون الآن فی زماننا صار مشتهراً ومعروفاً، أمّا فی زمان عقبة بن خالد، فلیس معلوماً أنّه أشهر أقضیة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نستغرب من عدم نقله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ذهب إلی إنکار الارتباط بینهما واستدل علیه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لا ضرر هو نفی الحکم الضرری، لو کان مرتبطاً بحدیث الشفعة، وتطبیقاً للقاعدة علی حدیث الشفعة، هو یرید أن ینفی الارتباط، لو فرضا الارتباط وکان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تطبیق القاعدة علی مسألة الشفعة، فهل یمکن هذا التطبیق، أو لا ؟ هو یقول لا یمکن هذا التطبیق؛ لأنّ مفاد قاعدة لا ضرر هو نفی الحکم الضرری، فإذا أردنا تطبیقها علی حدیث الشفعة؛ فحینئذٍ سوف تنتج نفی صحة البیع، أو نفی لزومه ولا تنتج أنّ الشریک الآخر له حق الشفعة، بمعنی أن له أن یتملک النصف الذی باعه شریکه ویجعل نفسه مشتریاً؛ لأنّ الضرر إمّا أن یأتی من صحة البیع، فلا ضرر ینفی الصحة، أو یأتی الضرر من لزوم البیع، فلا ضرر ینفی اللّزوم ویثبت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نثبت حق الشفعة للشریک، بمعنی أنّ له أن یتملّک النصف الآخر المباع، فهذه القاعدة تعجز عن إثبات هذا، ومن هنا یکون التطبیق مشکلاً، فإذا کان تطبیق القاعدة علی مسألة الشفعة مشکلاً،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ارتباط بینهما، وبهذا أنکر وجود ارتباط بینهما، وإنّما لا ضرر ولا ضرار وردت فی حدیث الشفعة کقضاءٍ مستقل وحکم مستقل ولا علاقة له بمسألة الشفعة</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النسبة بین ثبوت حق الشفعة وبین تضرر الشریک بالبیع نسبة عموم من وجه، ربما یتضرر الشریک ولا یکون له حق الشفعة، کما إذا کان الشرکاء أکثر من أثنین وحق الشفعة یثبت إذا کان شریکان فقط، أمّا إذا کان الشرکاء أکثر من أثنین، فلا یثبت حق الشفعة، مع أنّ الشریک یتضرر، لکن لا یثبت له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الافتراق من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یثبت حق الشفعة ولا یترتب ضرر علی الشریک بالبیع کما إذا کنان الشریک البائع خبیثاً ومؤذیاً بعکس المشتری، فی هذه الحالة لا یوجد ضرر فی البیع، لکن بالرغم من هذا یثبت حق الشفعة، وربما یجتمعان، یعنی یثبت حقّ الشفعة والضرر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النسبة بینهما عموم وخصوص من وجه، یقول لا یمکن تطبیق کبری لا ضرر علی مسألة الشفعة؛ لأنّها لا تدور مداره، نحن نجعل لا ضرر کبری لهذه المسألة، یعنی نستدل علی حق الشفعة للشریک بأنه ضرر، فإذا کانت النسبة بین ثبوت حق الشفعة وبین ترتب الضرر عموم وخصوص من وجه، بمعنی أنهما ینفکان؛ حینئذٍ لا یکون هذا التطبیق صحیحاً؛ لأنّ الکبری لا تنطبق علی جمیع موارد حق الشفعة؛ لأنّ هناک موارد یثبت فیها حق الشفعة ولیس هناک ضرر، کیف یمکن الاستدلال علی حق الشفعة بلا ضرر فی موردٍ لا یترتب علی البیع أی ضرر علی الشریک؛ لذلک لابدّ أن نلتزم بعدم الارتباط بین الجملتین، وأنّ جملة لا ضرر وردت فی هذه الروایة مستقلة ولیس لها علاقة بمسألة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مبنی علی افتراض أنّ التطبیق علی مورد الشفعة بناءً علی الارتباط إنّما هو بلحاظ فقرة لا ضرر، أمّا إذا قلنا أنّه قد یُدعی أنّ التطبیق بلحاظ فقرة لا ضرار کما سیأتی؛ فحینئذٍ لا یرِد هذا الإشکال</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أیضاً من إمکان تطبیق القاعدة علی مسألة الشفعة بلحاظ فقرة لا ضرر وبمعنی أنّ مفادها هو نفی الحکم الضرری، یمکن مع ذلک تطبیق القاعدة علی مسألة الشفعة، وذلک باعتبار أنّ منع الشریک من حقّ الشفعة أمر ضرری وسیأتی تقریبه، فیُنفی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أخری یبدو أنّ کلامه من ناحیة منهجیة غیر واضح، باعتبار أنه افترض مسبقاً أنّ معنی لا ضرر هو نفی الحکم الضرری، وبناءً علی هذا التفسیر استشکل فی الارتباط، وقال أنه لا یمکن إثبات الارتباط بناءً علی أن یکون معنی لا ضرر هو نافی الحکم الضرری؛ لأنّ تطبیق نفی الحکم الضرری علی المورد ینتج نفی الصحة أو نفی اللّزوم لا إعطاء حق الشفعة للشریک، هذا کأنه اختار معنیً فی تفسیر لا ضرر، وطبّقه علی الحدیث لإثبات عدم الارتباط بین الجملتین فی حدیث الشفعة، بینما المناسب من ناحیة منهجیة هو أنّه قبل أن نختار معنی لا ضرر أن نلاحظ الخصوصیات والملابسات الموجودة فی الأحادیث؛ لأنّ هذا قد یکون مؤثراً فی اختیار معنی لا ضرر، فلماذا لا نقول أنّ ظهور هذه الجملة فی الارتباط یُشکل قرینة علی أنّ المراد بلا ضرر معنیً ینسجم مع هذا الارتباط لا أن نختار معنیً بقطع النظر عن هذا الارتباط الذی هو ظاهر الروایة، ثمّ نطبقه علی هذا وننکر الارتباط ونرفع الید عن هذا الظهور، هذا فیه قصور من ناحیة منهجیة ، والمناسب أنّ نلاحظ هذا الشیء وما مدی تأثیره علی المعنی الذی نختاره فی تفسیر لا ضرر، فلو فرضنا أننا عجزنا عن تطبیق هذا المعنی علی مسألة الشفعة بناءً علی الارتباط؛ حینئذٍ قد نختار معنی آخر فی تفسیر لا ضرر ینسجم مع هذا الارتباط الظاهر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ما ذکره فی الدلیل الثانی من أنّ النسبة بین ترتب الضرر وبین حقّ الشفعة هی نسبة العموم والخصوص من وجه، فهذا مبنی علی افتراض أنّ الارتباط المدّعی فی المقام بین الجملتین هو ارتباط بلحاظ کون لا ضرر علّة لثبوت حق الشفعة، العلّیة تعنی عدم الانفکاک، بینما إذا کانت النسبة عموم وخصوص من وجه یعنی یحصل انفکاک، یعنی یحصل ثبوت لحق الشفعة ولا یوجد ضرر، أو أنّ الضرر موجود، لکن لا یثبت حقّ الشفعة؛ حینئذٍ کیف یکون لا ضرر علة لثبوت حق الشفعة تدور مداره وجوداً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إشکاله مبنی علی افتراض أنّ لا ضرر فی الحدیث الشریف علّة لثبوت حق الشفعة للشریک الآخر، وأمّا إذا قلنا أنّ هذه لیست علة، وإنما هی حکمة، لا ضرر فی الروایة سیقت کحکمة لتشریع حق الشفعة للشریک، والتخلّف فی الحکمة أمر ممکن ولا مشکلة فیه، وإنما المشکلة هی فی التخلّف فی العلّة، فحکمة تشریع حق الشفعة هی لا ضرر، وهذا لا ینافی وقوع التخلّف فی بعض الأحیان، وسیأتی إن شاء الله تعالی تقریب أنّها حکمة ولیست علّة یدور مدارها الحکم وجوداً وعدماً</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ـــــ استشکالاً علی هذا الکلام ــــــ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ندرک الفرق بین العلة والحکمة، فی العلة یدور الحکم المعلول مدار العلة وجوداً وعدماً ولا یمکن التخلّف فیها، بینما الحکمة لیست هکذا، لکن فی الحکمة یُعتبر أن لا یکون التخلّف غالبی، وإنّما یکون فی موارد جزئیة، بمعنی أنّ الحکم یدور مدار هذه الحکمة فی غالب الموارد،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الحکمة أن تکون غالبیة علی الأقل، لا نشترط أن تکون دائمیة ،ولکن لابدّ أن تکون غالبیة بأن توجد فی غالب الموارد التی یثبت فیها الحکم کما فی اختلاط المیاه، فی غالب موارد ثبوت العدّة یوجد اختلاط، هناک حالات نادرة توجد العدّة لکن لا یوجد اختلاط میاه، کما لو قُلع رحم المرأة، لکن مع ذلک تکون العدّة ثابتة، وهذه موارد نادرة، هذا لا ینافی کونها حکمة، بینما فی محل الکلام الضرر الحاصل من بیع الشریک لحصّته المشاعة نادر بالنسبة إلی عدم وجوده، فإذا کان الضرر شیئاً نادراً، فکیف یُجعل حکمة لتشریع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الإشکال لا یتوجه علی ما ذُکر؛ وذلک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ندرة ترتب الضرر علی بیع الشریک حصته المشاعة بالقیاس إلی موارد عدم ترتب الضرر لیست واضحة، بعض الأحیان یترتب الضرر وبعض الأحیان لا یترتب الضرر ولیس هناک ندرة، هذه الندرة التی ذُکرت فی المقام لیست واضحة بهذا الشکل، بحیث تصل الندرة إلی درجة لا تصلح أن تکون حکمة لتشریع حق الشفعة، هکذا لابدّ أن نقول؛ لأنه یرید أن ینفی کونها حکمة؛ لأنّ المعتبر فی الحکمة هو أن تکون غالبیة؛ لذا لابدّ أن یثبت أنّ موارد ترتب الضرر علی بیع الشریک هی موارد نادرة بحیث لا تصلح لا ضرر أن تکون حکمة لتشریع حق الشفعة، وهذا لیس واضحاً، فالضرر قد یترتب علی بیع الشریک لحصته المشاعة، وقد لا ترتب</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الملحوظ فی الضرر لیس هو النقص فی المال أو النفس حتی نقول أنه عندما یبیع الشریک حصّته المشاعة نلاحظ الشریک الآخر هل لحقه نقص فی ماله، أو فی نفسه، أو لم یلحقه نقص ؟ ونقول أنّ الغالب هو عدم لحوق النقص علی الشریک فی ماله، أو فی نفسه ببیع شریکه لحصته المشاعة، یعنی عدم الضرر، الضرر قد یحصل، لکن فی موارد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نقوله الآن هو أنّ المقصود بالضرر والملحوظ فی المقام لیس هو ذلک، وإنّما الملحوظ هو الضرر فی نفس الشرکة، یعنی نفس أن یکون الإنسان له شریک فی العین التی یملکها هو فی معرض الضرر کما تشیر إلیه الآیة الشریفة، </w:t>
      </w:r>
      <w:r>
        <w:rPr>
          <w:rFonts w:ascii="Amiri" w:hAnsi="Amiri" w:eastAsia="Amiri" w:cs="Amiri"/>
          <w:color w:val="111111"/>
          <w:sz w:val="28"/>
          <w:sz w:val="28"/>
          <w:szCs w:val="28"/>
          <w:rtl w:val="true"/>
          <w:lang w:bidi="ar-SA"/>
        </w:rPr>
        <w:t>وَإِنَّ کَثِیرًا مِّنَ الْخُلَطَاءِ لَیَبْغِی بَعْضُهُمْ عَلَیٰ بَعْضٍ إِلَّا الَّذِینَ آمَنُوا وَعَمِلُوا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المقصود بالخلطاء هو الشرکاء، هو نفس الاشتراک مع شخص آخر فی ملکیة العین هو مثار لأن یکون فی معرض الخطر وفی معرض الضرر، هذا هو فی حد نفسه ضرر، وبناءً علی هذا قد یقال فی محل الکلام أنّ هذه الشرکة أو بیع الشریک لحصته المشاعة یکون فیه ضرر، ویمکن أن یقال أنّ هذا الضرر دائمی</w:t>
      </w:r>
      <w:r>
        <w:rPr>
          <w:rFonts w:eastAsia="IRNazanin" w:cs="IRNazanin"/>
          <w:color w:val="111111"/>
          <w:sz w:val="28"/>
          <w:szCs w:val="28"/>
          <w:rtl w:val="true"/>
          <w:lang w:bidi="fa-IR"/>
        </w:rPr>
        <w:t>.</w:t>
      </w:r>
      <w:bookmarkStart w:id="418" w:name="pg4993_30511"/>
    </w:p>
    <w:p>
      <w:pPr>
        <w:pStyle w:val="BookText"/>
        <w:rPr/>
      </w:pPr>
      <w:bookmarkEnd w:id="418"/>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بالنتیجة کان فی السابق له شریک، والآن أیضاً له شریک، فلم یحصل ضرر جدید، فإذا کان هناک ضرر فی الشرکة، فهذا الضرر موجود قبل البیع وموجود أیضاً بعد البیع،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یترتب علی هذا البیع ضررٌ جدید بلحاظ نفس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هذا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کان لدیه شریک وکان المال مشترکاً بینه وبین شریکه، لکنّه یعرف شریکه هذا ویعرف تفاصیل حیاته وعاشره لمدة، أمّا أن یبیع هذا إلی شخص مجهول هو لا یعرفه ولا یعرف صفاته ومدی التزامه، هذا فی نفسه یجعل الشرکة أمراً فی معرض الخطر، وهذا شیء موجود فی کل بیع للشریک فی حصته المشاعة، وبناءً علی هذا، إذا تمّ هذا المطلب؛ حینئذٍ یکون الضرر دائمیاً لا أنه نادر، فی الجواب الأول قلنا أنّه لیس نادراً، وإنّما هو غالب، فی الجواب الثانی کأنه یراد إثبات أنه دائمی، وإذا لم نقل أنه دائمی، نقول أنه غالبی یصلح أن یکون حکمة، ونفی کونه حکمةً لا وجه له؛ وحینئذٍ یقال أنّ الحدیث سیق لبیان حکمة تشریع حق الشفعة، والتخلّف فی بعض الأحیان لا یکون ضاراً</w:t>
      </w:r>
      <w:r>
        <w:rPr>
          <w:rFonts w:eastAsia="IRNazanin" w:cs="IRNazanin"/>
          <w:color w:val="111111"/>
          <w:sz w:val="28"/>
          <w:szCs w:val="28"/>
          <w:rtl w:val="true"/>
          <w:lang w:bidi="fa-IR"/>
        </w:rPr>
        <w:t>.</w:t>
      </w:r>
    </w:p>
    <w:p>
      <w:pPr>
        <w:pStyle w:val="Heading2"/>
        <w:numPr>
          <w:ilvl w:val="1"/>
          <w:numId w:val="1"/>
        </w:numPr>
        <w:rPr/>
      </w:pPr>
      <w:bookmarkStart w:id="419" w:name="__RefHeading___Toc400648_774463916"/>
      <w:bookmarkStart w:id="420" w:name="_Toc140"/>
      <w:bookmarkEnd w:id="41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إشکال تطبیق القاعدة علی مسألة الشفعة هو ما ذهب إلیه بعض الأعلام من أنّ التطبیق فی الحدیث إنّما هو بلحاظ فقرة لا ضرار لا بلحاظ فقرة لا ضرر؛ وحینئذٍ یرتفع الإشکال؛ لأنه مبنی علی افتراض أنّ التطبیق هو بلحاظ فقرة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عن الإشکال مبنی علی أنّ مفاد لا ضرر هو نفی الحکم الضرری، أو نفی التسبیب إلی تحمل الضرر، والمراد به هو نفی الأحکام الضرریة کما هو مختار الشیخ الأنصاری 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مفاد لا ضرار، فهو نفی التسبیب إلی تحمل الضرر، یعنی لا یصدر من الشارع حکم یوقع المکلف فی تحمل الضرر، یعنی نفی الأحکام الضرریة، وأمّا لا ضرار فمفادها هو نفی التسبیب إلی الإضرار بالغیر، وتقدم سابقاً أنّ المدّعی هو أنّ هذا التسبیب إلی نفی الإضرار بالغیر یشمل تحریم الإضرار بالغیر تکلیفاً ویشمل أیضاً تشریع ما یمنع من تحققه خارجاً، حتی یکون تسبیباً إلی نفی الإضرار بالغیر، هذا لا یکفی فیه مجرّد تحریم الإضرار تکلیفاً؛ بل لابدّ من تشریع ما یمنع من تحققه خارجاً بجعل الأحکام الرافعة لموضوع الإضرار بالغیر، هذا یستفاد من لا ضرار، بناءً علی أنّ معنی لا ضرار هو التسبیب إلی نفی الإضرار بالغیر، یعنی تصدّی الشارع لنفی الأضرار بالغیر، هذا التصدی یتمثل فی التحریم التکلیفی للإضرار بالغیر، واتخاذا وسائل إجرائیة لمنع تحقق الإضرار بالغیر خارجاً وجعل الأحکام الرافعة لموضوع الإضرار بالغیر، فی محل الکلام یمکن افتراض أنّ تطبیق القاعدة فی مسألة الشفعة بلحاظ فقرة لا ضرار بالمعنی الذی ذُکر، باعتبار أنّ نفس الحکم بحق الشفعة هو مصداق ومثال للحکم الرافع لموضوع الإضرار بالغیر مضافاً إلی النهی التکلیفی والتحریم التکلیفی للإضرار بالغیر یتضمن جعل وتشریع أحکاماً ترفع موضوع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حق الشفعة للشریک الآخر فی هو من جملة الأحکام التی یرتفع بها موضوع الإضرار بالغیر؛ لأنّ إعطاء حق الشفعة لذاک الشریک یرتفع به موضوع الإضرار بالغیر؛ لأنّه إذا استعمل هذا الحق وتملّک النصف الآخر؛ حینئذٍ یکون هو المالک لتمام العین، فیرتفع موضوع الإضرار بالغیر؛ لأنّه ینشأ من الشرکة والاختلاط، وحق الشفعة یعطیه الحق فی أن یتملّک تمام العین، وإذا تملّک تمام العین؛ حینئذٍ یرتفع موضوع الإضرار بالغیر، لأنّه ینشأ من الشرکة والاختلاط فنعطی حق الشفعة للشریک الآخر، وهذا حکم رافع لموضوع الإضرار بالغیر، فیثبت حق الشفعة للشریک الآخر بلا أن نحتاج إلی تطبیق فقرة لا ضرر حتی یرِد الإشکال الذی یقول أنّ مفاد لا ضرر هو نفی الأحکام الضرریة، فهی تنفی الحکم الضرری لا أنها تثبت حق الشفعة، فإثبات حق الشفعة یحتاج إلی دلیلٍ ولا یمکن إثباته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أنّ حق الشفعة یُستفاد من لا ضرار ، باعتبار أنّ معنی لا ضرار هو التسبیب إلی نفی الإضرار بالغیر الذی یشتمل فیما یشتمل علیه هو جعل أحکامٍ رافعة لموضوع الإضرار بالغیر، وإعطاء حق الشفعة للشریک الآخر هو من هذا القبیل، فیثبت حق الشفعة للشریک الآخر تمسّکاً بفقرة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 لدفع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وجود ارتباط بین الجملتین ولا ننکر الارتباط بینهما کما فی الاتجاه الأول، لکن صاحب هذا الاتجاه یُفسّر الارتباط بتفسیر آخر، یقول إنّ هذا الارتباط هو فی الحقیقة ارتباط بین الجملتین، بمعنی أنّ لا ضرر تفریع علی الحکم بالشفعة لا العکس کما کنّا نفهم، إلی هنا نحن نفهم أنّ حق الشفعة تفریغ علی لا ضرر ولا ضرار، معنی تطبیق الکبری علی المورد هو أنّ الحکم فی المورد ناشئ ومفرّع علی هذه الکبری، فیکون الحکم بالشفعة مفرّعاً علی لا ضرر، بینما هذا یدّعی بالعکس، یقول أصلاً لا ضرر ولا ضرار هو تفریع علی الحکم بالشفعة، بمعنی أنّ الحکم بالشفعة ثابت فی الشریعة لهذا الشریک بقطع النظر عن الخبر، هذا الخبر الذی یقول حیث أنّ حق الشفعة ثابت للشریک الآخر،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ضرر ولا ضرار؛ لأنّه بإمکانه أن یستخدم حق الشفعة؛ وحینئذٍ لا یترتب ضرر ولا ضرار، فکأنه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الشفعة ثابت للشریک، فلا ضرر ولا ضرار؛ لأنّ حق الشفعة ثابت للشریک؛ فحینئذٍ لا یکون هناک ضرر ولا ضرار، وهذا لا إشکال فیه؛ لأننا لسنا بصدد الاستدلال علی حق الشفعة بلا ضرر ولا ضرار حتّی یرِد الإشکال السابق، وإنما نعتبر أنّ نفی الضرر والضرار نتیجة مترتبة علی ثبوت حق الشفعة للشریک الآخر، وبهذا یرتفع الإشکال؛ لأنّ الإشکال مبنی علی تخیّل أنّ التفریع بالعکس</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معناه أنّ هذا الحدیث لابدّ من تخریجه عن قابلیة الاستدلال به علی قاعدة لا ضرر، فیصیر أجنبیاً، ولابدّ من الاستدلال علی القاعدة بالأحادیث الأخری، یعنی أنّ حدیث الشفعة لیس من الأدلة التی یُستدل بها علی القاعدة؛ لأنّ حدیث الشفعة لا یؤسس لقاعدة، وإنما یقول أنّ حق الشفعة ثابت للشریک ویترتب علی ثبوت حق الشفعة للشریک عدم وجود ضررٍ ولا ضرار؛ فحینئذٍ لا یکون الحدیث من الأدلة التی یُستدل بها علی قاعدة لا ضرر، بینما المفروض فی کل هذا هو أننا نرید أن نجعل هذا الحدیث أحد الأدلة علی قاعدة لا ضرر ولا ضرار کما فی الحدیث الوارد فی قصة سمرة بن جندب والحدیث الوارد فی منع فضل الماء کما سیأتی، والظاهر أنّ نفس الحدیث لیس له ظهور فی التفریع بهذا الشکل، وإنّما الأمر یدور بین أن ننکر الارتباط کما فی الاتجاه الأول، أو نقول بأنّ الارتباط بهذا الشکل؛ لأنّه أعطی حق الشفعة للشرکاء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الترتیب بهذا الشکل خلاف ظاهر الروایة، وإن کان لو تمّ؛ حینئذٍ یکون جواباً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الاتجاه الرابع عن الاتجاه الثانی فی أنه یحافظ علی أن یکون تطبیق حدیث الشفعة بلحاظ فقرة لا ضرر لا بلحاظ فقرة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التطبیق بلحاظ فقرة لا ضرر؛ حینئذٍ کیف یمکن دفع الإشکال السابق الذی کان یقول أنّ مفاد لا ضرر هو نفی الأحکام الضرریة، فهی تنفی الحکم الضرری ولیس لها قابلیة إثبات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هذا الاتجاه فی دفع هذا الإشکال هو عبارة عن دعوی أنّ عدم ثبوت حق الشفعة للشریک ضرر ونقص یرِد علیه؛ فحینئذٍ یمکن نفی هذا الضرر وهذا النقص بلا ضرر؛ لأنّ مفاد لا ضرر هو نفی الحکم الضرری، ونفی عدم إعطاء حق الشفعة للشریک یعنی ثبوت حق الشفعة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یعتمد علی إثبات أنّ عدم إعطاء حق الشفعة للشریک هو ضرر علیه، بمعنی النقص فی ماله أو فی نفسه، بینما هذا لیس هکذا، فعدم إعطائه حق الشفعة لیس نقصاً فی ماله أو فی نفسه، فکیف نثبت أنه ضرری ؟ المحاولة تبتنی علی افتراض أنّ الضرر لا یختص بخصوص ما یکون ضرراً حقیقة بعنوانه الأولی من قبیل قطع الید وتلف المال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بل ما یکون ضرراً فی طول عنایة عرفیة واعتبار عرفی، الضرر أیضاً یکون شاملاً له؛ وذلک لأنّ وجود الأشیاء یکون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الحقیقی الثابت فی نفسه</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الحقیقی الثابت فی طول عنایة عرفیة، من قبیل التعظیم الذی یتمثل بالسجود، السجود تعظیم حقیقةً فی نفسه ولیس فی طول عنایة، بینما نفس عنوان التعظیم صدقه علی القیام لیس وجوده وجوداً حقیقیاً فی نفسه، وإنّما یصدق عنوان التعظیم ویوجد التعظیم حقیقة بالقیام، لکن فی طول عنایة عرفیة، یعنی فی طول أن یکون هناک مجتمع یبنی علی احترام الشخص وتعظیمه بالقیام له، ولولا هذه العنایة العرفیة، القیام فی حدّ نفسه لیس فیه ما یقتضی أن یکون تعظیماً</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العنائی الغیر حقیقی من قبیل إطلاق الأسد علی الرجل الشجاع</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واضحاً؛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التی ترِد فی لسان الشارع، هذه العناوین کما تشمل القسم الأول ، کذلک تشمل القسم الثانی، فتشمل کلاً منهما ولا داعی لتخصیصه بالقسم الأول من أقسام الوجود التی أشرنا إلیها، فلو ورد التعظیم فی دلیلٍ وترتّب علیه حکم من الأحکام، فهو کما یشمل التعظیم بالسجود کذلک یشمل التعظیم بالقیام، هذا إذا فرضنا أنّ المجتمع الذی صدر فیه هذا الدلیل الذی وردت فیه هذه الکلمة والعنوان، کان بانیاً علی هذه العنایة العرفیة واعتبار أن القیام تعظیم عرفاً، فی مجتمع من هذا القبیل الشارع یتکلّم بلغة هذا المجتمع عندما یرِد هذا العنوان لا داعی لتخصیصه بخصوص الوجود الحقیقی الثابت الأولی للشیء؛ بل هو یشمل هذا ویشمل الوجود الحقیقی الآخر الذی هو نحو من أنحاء الوجود الحقیقی للشیء، نفس هذه الفکرة تطبّق علی الضرر،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لا ضرر، الضرر له وجود حقیقی أولی یصدق علیه لیس فی طول عنایة، من قبیل قطع الید، ومن قبیل التلف الذی یعرض للمال، هذا ضرر حقیقی، وجود حقیقی أولی للضرر، لکن الضرر فی الحدیث کما یشمل هذا یشمل أیضاً الوجود الحقیقی للضرر فی طول عنایة عرفیة، ویُدّعی فی محل الکلام أنّ العنایة العرفیة فی محل کلامنا موجودة؛ لأنّ هناک ارتکازات عقلائیة علی أنّ الشریک له حق الشفعة، وهناک ما یشهد لذلک من النقول التاریخیة؛ بل أکثر من هذا، لعله هناک ارتکازات عقلائیة وبناء عرفی علی أنّ الجار له حق الشفعة ولیس فقط الشریک، وبغض النظر عن الجار، هناک ارتکاز عقلائی علی أنّ حق الشفعة هو حقٌ من حقوق الشریک، فی طول هذا الارتکاز وفی طول هذه العنایة والاعتبار العقلائی یأتی شخص یسلب هذا الحق من الشریک، هذا یعتبر نقص وضرر یرِد علی الشریک إذا لم نعطه هذا الحق؛ لأنّ الضرر فی الحدیث لا یُراد به فقط النقص فی المال والنقص فی النفس وفی البدن، وإنّما هو یشمل النقص فی الحقوق؛ لأنّه بعد افتراض أنّ هذا الحق ثابت للإنسان، فعدمه یعتبر نقصاً وضرراً یرِد علی ذلک الشخص، فیکون ضرراً وارداً علیه، وإثبات أنّ هذا الحق ثابت بدعوی أنّ هناک ارتکازاً عقلائیاً علی أنّ الشریک له حق الشفعة، وبعد ثبوت هذا الحق؛ حینئذٍ یکون سلب هذا الحق عنه ظلماً ویعتبر ضرراً ونقصاً وارداً علیه، فإذا کان ضرراً؛ فحینئذٍ یُنفی بلا ضرر، وبناءً علیه یمکن الاستدلال علی ثبوت حق الشفعة بلا ضرر مع المحافظة علی مفادها السابق الذی یؤمنون به والذی هو نفی الأحکام الضرریة؛ وحینئذٍ یُدفع الإشکال من دون أن نلجأ إلی أن یکون التطبیق بفقرة لا ضرار؛ بل بنفس فقرة لا ضرر 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مبنی علی افتراض أنّ هناک ارتکازات عقلائیة تساعد علی ثبوت هذا الحق للشریک بحیث یثبت هذا الحق للشریک بحسب الارتکازات العقلائیة وبحسب النظر العرفی، وإذا سلبنا هذا الحق منه یکون هذا ضرراً علیه، فنستطیع أن ننفی هذا بلا ضرر، لکن کیف نثبت أن هناک ارتکازات عقلائیة علی ثبوت هذا الحق للشریک؛ بل یقول المعترض أننا نمنع هذه الدعوی؛ إذ لیس هناک ارتکازات عقلائیة علی ذلک، بدلیل أنّه لو کانت هناک ارتکازات عقلائیة وکان هناک ارتکاز عقلائی علی ثبوت حق الشفعة للشریک لکان اللازم أن یُلتزم بثبوت حق الشفعة للشریک ولو لم یرِد نص خاص فی المسألة؛ لأنّ هناک ارتکاز عقلائی علی ثبوت حق الشفعة للشریک وهذا الارتکاز یکون ممضی من قِبل الشارع، فإذا ثبت أنّ الشارع أمضی هذا الارتکاز یثبت حق الشفعة للشریک، سواء وُجد دلیل أم لم یوجد دلیل، وسواء وجدت قاعدة لا ضرر أم لم توجد، یوجد ارتکاز عقلائی نستکشف إمضائه من قِبل الشارع؛ وحینئذٍ یثبت حق الشفعة للشریک بلا حاجة إلی نص، بینما هذا لا یلتزمون به، وإنّما ثبت حق الشفعة للشریک بالدلیل والنص الخاص،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یکشف عن عدم وجود هکذا ارتکاز علی ثبوت حق الشفعة للشریک الآخر، فننکر أصل وجود ارتکاز بهذا المعنی حتی نُفرّع علی ثبوته أنّ عدم إعطاء هذا الحق للشریک یعتبر ظلماً ونقصاً وارداً علیه، فنستطیع أن ننفی هذا النقص والضرر بنفی الضرر</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ینبغی التفریق بین ارتکاز عقلائی وبین سیرة عقلائیة، السیرة العقلائیة إذا انعقدت، یعنی عمل العقلاء بما هم عقلاء بشیءٍ معیّن لابدّ أن ینشأ من نکات وارتکازات عقلائیة، عمل العقلاء بسیرة معینة بشروط معینة هو الذی یقال یُستکشف منها إمضاء ذلک العمل الذی بنا علیه العقلاء وانعقدت سیرتهم علی العمل به، أمّا نفس الارتکاز من دون أن یتمثّل فی سیرة ومن دون أن یتمثّل فی عمل، هذا لا دلیل علی أنّ سکوت الشارع عنه یعنی إمضاءه؛ لأننا نستکشف إمضاءه من سکوت الشارع عنه، لکن هل وظیفة الشارع أن ینهی عن کل الارتکازات العقلائیة، بحیث إذا سکت ولم ینهَ عنها نستکشف إمضاءها ؟ کلا لیس هکذا</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بعض الارتکازات التی تعرّض أغراض الشارع للخطر، بمعنی أنّ بعض الارتکازات التی قد یطبّقها العقلاء عملیاً ویبنون علیها فی عملهم الخارجی مع کونها موجبة لتعریض أغراض الشارع للخطر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الشروط التی تُذکر فی باب السیرة؛ حینئذٍ هذا قد یُستکشف منه الإمضاء، لکن نفس کون الشیء من الارتکازات العقلائیة لیس من الأدلة علی ثبوت الحکم الشارع، السیرة یُستدل بها علی ثبوت الحکم الشرعی بالطرق المعروفة، لکن الارتکاز لا یؤتی به کدلیلٍ؛ ولأنّ الشارع سکت عن هذا الارتکاز، فلابدّ أنّه أمضاه، وبهذا یثبت حق الشفعة للشریک إذا فرضنا وجود ارتکاز بلا حاجة إلی دلیل وإلی نص، الأمر لیس هکذا، المُدّعی فی محل الکلام وجود ارتکازات عقلائیة علی أنّ من حق الشریک أن یأخذ بحق الشفعة، هذا یعتبر حقاً من حقوقه، لیس بالضرورة أنّ الشارع إذا سکت عن هذا الارتکاز یکون قد أمضاه، فیکون هو الدلیل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الارتکاز إمّا أن نناقش فی اصل وجوده، ونقول غیر معلوم أنّ هذا الارتکاز موجود، وغیر واضح فی نظر العرف أنّ الشریک له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المناقشة فی هذا، لکن أن نسلّم وجود ارتکاز ونقول أنّ هذا الارتکاز لا أثر ولا قیمة له؛ لأنّه لو کان له قیمة لاستکشفنا منه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الکلام غیر تام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البهسودی،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إفادات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آیة الله  الشیخ حسین الحلی،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المحقق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السید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محمد رشید رضا،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 السید مصطفی الخمینی،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تفسیر ابن کثیر، محمد علی الصابونی،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الهدایة،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معالم الاصول، السیّد علی الموسوی القزوینی،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الشیخ حسن الصافی الإصفهانی،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المحقق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الشیخ حسن الصافی الإصفهانی،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أبواب قضاء الصلوات،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المحقق  العراقی للشیخ محمد تقی البروجردی،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الشیخ محمد حسین الأصفهانی،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الحائری،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الشیخ  الآخوند،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الشیخ حسین الحلّی،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المحقق ضیاء الدین  العراقی،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السید علی الهاشمی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المیرزا النائینی للشیخ الکاظمی الخراسانی،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المحقق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المیرزا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المیرزا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الشیخ جعفر کاشف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المحقق النائینی للشیخ الکاظمی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المحقق النائینی للسید الخوئی،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الکاظمی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المحقق النائینی للسید الخوئی،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تقریر بحث  المحقق النائینی للشیخ الکاظمی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مرتضی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المحقق  النائینی،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للسید محمد الواعظ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السید ابن طاووس،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ونجاح المسائل،  السید ابن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أبو غالب  الزراری،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أبو غالب  الزراری،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لا یُمنع نقع شیء،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الخلیل بن احمد الفراهیدی،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إسماعیل بن حمّاد الجوهری،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إسماعیل بن حمّاد الجوهری،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والأثر، ابن الأثیر،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تقریرات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 الفاضل التونی،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فضل ارتباط الخیل وإجرائها والرمی،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باب الحقوق،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القاضی النعمانی المغربی،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الأصول للسید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image" Target="media/image2.jpeg"/><Relationship Id="rId782" Type="http://schemas.openxmlformats.org/officeDocument/2006/relationships/image" Target="media/image2.jpeg"/><Relationship Id="rId783" Type="http://schemas.openxmlformats.org/officeDocument/2006/relationships/footer" Target="footer776.xml"/><Relationship Id="rId784" Type="http://schemas.openxmlformats.org/officeDocument/2006/relationships/footnotes" Target="footnotes.xml"/><Relationship Id="rId785" Type="http://schemas.openxmlformats.org/officeDocument/2006/relationships/numbering" Target="numbering.xml"/><Relationship Id="rId786" Type="http://schemas.openxmlformats.org/officeDocument/2006/relationships/fontTable" Target="fontTable.xml"/><Relationship Id="rId787" Type="http://schemas.openxmlformats.org/officeDocument/2006/relationships/settings" Target="settings.xml"/><Relationship Id="rId7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785</Pages>
  <Words>158829</Words>
  <Characters>705958</Characters>
  <CharactersWithSpaces>866176</CharactersWithSpaces>
  <Paragraphs>1312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2026-08-18T22:22:55Z</dcterms:created>
  <dc:creator>ghaemiyeh.com</dc:creator>
  <dc:description/>
  <dc:language>en-US</dc:language>
  <cp:lastModifiedBy/>
  <dcterms:modified xsi:type="dcterms:W3CDTF">2026-08-19T01:53:13Z</dcterms:modified>
  <cp:revision>1</cp:revision>
  <dc:subject/>
  <dc:title>آرشیو دروس خارج اصول آیت الله شیخ هادی آل راضی 37-36</dc:title>
</cp:coreProperties>
</file>

<file path=docProps/custom.xml><?xml version="1.0" encoding="utf-8"?>
<Properties xmlns="http://schemas.openxmlformats.org/officeDocument/2006/custom-properties" xmlns:vt="http://schemas.openxmlformats.org/officeDocument/2006/docPropsVTypes"/>
</file>