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هادی آل راضی </w:t>
      </w:r>
      <w:r>
        <w:rPr/>
        <w:t>36</w:t>
      </w:r>
      <w:r>
        <w:rPr>
          <w:rtl w:val="true"/>
        </w:rPr>
        <w:t>-</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579_77446391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42581_774463916">
            <w:r>
              <w:rPr>
                <w:webHidden/>
                <w:rStyle w:val="IndexLink"/>
                <w:rtl w:val="true"/>
              </w:rPr>
              <w:t>المفطرات</w:t>
            </w:r>
            <w:r>
              <w:rPr>
                <w:rStyle w:val="IndexLink"/>
                <w:rtl w:val="true"/>
              </w:rPr>
              <w:t xml:space="preserve">, </w:t>
            </w:r>
            <w:r>
              <w:rPr>
                <w:rStyle w:val="IndexLink"/>
                <w:rtl w:val="true"/>
              </w:rPr>
              <w:t>تعمد الکذب علی الله تعالی أو رسوله أو الأئمة صلوات الله علیهم بحث الفقه</w:t>
            </w:r>
            <w:r>
              <w:rPr>
                <w:rStyle w:val="IndexLink"/>
                <w:rtl w:val="true"/>
              </w:rPr>
              <w:tab/>
            </w:r>
            <w:r>
              <w:rPr>
                <w:rStyle w:val="IndexLink"/>
              </w:rPr>
              <w:t>8</w:t>
            </w:r>
          </w:hyperlink>
        </w:p>
        <w:p>
          <w:pPr>
            <w:pStyle w:val="Contents2"/>
            <w:tabs>
              <w:tab w:val="clear" w:pos="8743"/>
              <w:tab w:val="right" w:pos="9026" w:leader="dot"/>
            </w:tabs>
            <w:rPr/>
          </w:pPr>
          <w:hyperlink w:anchor="__RefHeading___Toc342583_774463916">
            <w:r>
              <w:rPr>
                <w:webHidden/>
                <w:rStyle w:val="IndexLink"/>
                <w:rtl w:val="true"/>
              </w:rPr>
              <w:t>المفطرات</w:t>
            </w:r>
            <w:r>
              <w:rPr>
                <w:rStyle w:val="IndexLink"/>
                <w:rtl w:val="true"/>
              </w:rPr>
              <w:t xml:space="preserve">, </w:t>
            </w:r>
            <w:r>
              <w:rPr>
                <w:rStyle w:val="IndexLink"/>
                <w:rtl w:val="true"/>
              </w:rPr>
              <w:t>تعمد الکذب علی الله تعالی أو رسوله أو الأئمة صلوات الله علیهم بحث الفقه</w:t>
            </w:r>
            <w:r>
              <w:rPr>
                <w:rStyle w:val="IndexLink"/>
                <w:rtl w:val="true"/>
              </w:rPr>
              <w:tab/>
            </w:r>
            <w:r>
              <w:rPr>
                <w:rStyle w:val="IndexLink"/>
              </w:rPr>
              <w:t>12</w:t>
            </w:r>
          </w:hyperlink>
        </w:p>
        <w:p>
          <w:pPr>
            <w:pStyle w:val="Contents2"/>
            <w:tabs>
              <w:tab w:val="clear" w:pos="8743"/>
              <w:tab w:val="right" w:pos="9026" w:leader="dot"/>
            </w:tabs>
            <w:rPr/>
          </w:pPr>
          <w:hyperlink w:anchor="__RefHeading___Toc342585_774463916">
            <w:r>
              <w:rPr>
                <w:webHidden/>
                <w:rStyle w:val="IndexLink"/>
                <w:rtl w:val="true"/>
              </w:rPr>
              <w:t>تعمد الکذب علی الله تعالی أو رسوله أو الأئمة صلوات الله علیهم بحث الفقه</w:t>
            </w:r>
            <w:r>
              <w:rPr>
                <w:rStyle w:val="IndexLink"/>
                <w:rtl w:val="true"/>
              </w:rPr>
              <w:tab/>
            </w:r>
            <w:r>
              <w:rPr>
                <w:rStyle w:val="IndexLink"/>
              </w:rPr>
              <w:t>16</w:t>
            </w:r>
          </w:hyperlink>
        </w:p>
        <w:p>
          <w:pPr>
            <w:pStyle w:val="Contents2"/>
            <w:tabs>
              <w:tab w:val="clear" w:pos="8743"/>
              <w:tab w:val="right" w:pos="9026" w:leader="dot"/>
            </w:tabs>
            <w:rPr/>
          </w:pPr>
          <w:hyperlink w:anchor="__RefHeading___Toc342587_774463916">
            <w:r>
              <w:rPr>
                <w:webHidden/>
                <w:rStyle w:val="IndexLink"/>
                <w:rtl w:val="true"/>
              </w:rPr>
              <w:t>تعمد الکذب علی الله تعالی أو رسوله أو الأئمة صلوات الله علیهم بحث الفقه</w:t>
            </w:r>
            <w:r>
              <w:rPr>
                <w:rStyle w:val="IndexLink"/>
                <w:rtl w:val="true"/>
              </w:rPr>
              <w:tab/>
            </w:r>
            <w:r>
              <w:rPr>
                <w:rStyle w:val="IndexLink"/>
              </w:rPr>
              <w:t>20</w:t>
            </w:r>
          </w:hyperlink>
        </w:p>
        <w:p>
          <w:pPr>
            <w:pStyle w:val="Contents2"/>
            <w:tabs>
              <w:tab w:val="clear" w:pos="8743"/>
              <w:tab w:val="right" w:pos="9026" w:leader="dot"/>
            </w:tabs>
            <w:rPr/>
          </w:pPr>
          <w:hyperlink w:anchor="__RefHeading___Toc342589_774463916">
            <w:r>
              <w:rPr>
                <w:webHidden/>
                <w:rStyle w:val="IndexLink"/>
                <w:rtl w:val="true"/>
              </w:rPr>
              <w:t>تعمد الکذب علی الله تعالی أو رسوله أو الأئمة 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342591_774463916">
            <w:r>
              <w:rPr>
                <w:webHidden/>
                <w:rStyle w:val="IndexLink"/>
                <w:rtl w:val="true"/>
              </w:rPr>
              <w:t>المفطرات</w:t>
            </w:r>
            <w:r>
              <w:rPr>
                <w:rStyle w:val="IndexLink"/>
                <w:rtl w:val="true"/>
              </w:rPr>
              <w:t xml:space="preserve">, </w:t>
            </w:r>
            <w:r>
              <w:rPr>
                <w:rStyle w:val="IndexLink"/>
                <w:rtl w:val="true"/>
              </w:rPr>
              <w:t xml:space="preserve">السادس </w:t>
            </w:r>
            <w:r>
              <w:rPr>
                <w:rStyle w:val="IndexLink"/>
                <w:rtl w:val="true"/>
              </w:rPr>
              <w:t xml:space="preserve">, </w:t>
            </w:r>
            <w:r>
              <w:rPr>
                <w:rStyle w:val="IndexLink"/>
                <w:rtl w:val="true"/>
              </w:rPr>
              <w:t>الغبار الغلیظ بحث الفقه</w:t>
            </w:r>
            <w:r>
              <w:rPr>
                <w:rStyle w:val="IndexLink"/>
                <w:rtl w:val="true"/>
              </w:rPr>
              <w:tab/>
            </w:r>
            <w:r>
              <w:rPr>
                <w:rStyle w:val="IndexLink"/>
              </w:rPr>
              <w:t>30</w:t>
            </w:r>
          </w:hyperlink>
        </w:p>
        <w:p>
          <w:pPr>
            <w:pStyle w:val="Contents2"/>
            <w:tabs>
              <w:tab w:val="clear" w:pos="8743"/>
              <w:tab w:val="right" w:pos="9026" w:leader="dot"/>
            </w:tabs>
            <w:rPr/>
          </w:pPr>
          <w:hyperlink w:anchor="__RefHeading___Toc342593_774463916">
            <w:r>
              <w:rPr>
                <w:webHidden/>
                <w:rStyle w:val="IndexLink"/>
                <w:rtl w:val="true"/>
              </w:rPr>
              <w:t>المفطرات، السادس، الغبار الغلیظ بحث الفقه</w:t>
            </w:r>
            <w:r>
              <w:rPr>
                <w:rStyle w:val="IndexLink"/>
                <w:rtl w:val="true"/>
              </w:rPr>
              <w:tab/>
            </w:r>
            <w:r>
              <w:rPr>
                <w:rStyle w:val="IndexLink"/>
              </w:rPr>
              <w:t>37</w:t>
            </w:r>
          </w:hyperlink>
        </w:p>
        <w:p>
          <w:pPr>
            <w:pStyle w:val="Contents2"/>
            <w:tabs>
              <w:tab w:val="clear" w:pos="8743"/>
              <w:tab w:val="right" w:pos="9026" w:leader="dot"/>
            </w:tabs>
            <w:rPr/>
          </w:pPr>
          <w:hyperlink w:anchor="__RefHeading___Toc342595_774463916">
            <w:r>
              <w:rPr>
                <w:webHidden/>
                <w:rStyle w:val="IndexLink"/>
                <w:rtl w:val="true"/>
              </w:rPr>
              <w:t>المفطرات، السادس، الغبار الغلیظ بحث الفقه</w:t>
            </w:r>
            <w:r>
              <w:rPr>
                <w:rStyle w:val="IndexLink"/>
                <w:rtl w:val="true"/>
              </w:rPr>
              <w:tab/>
            </w:r>
            <w:r>
              <w:rPr>
                <w:rStyle w:val="IndexLink"/>
              </w:rPr>
              <w:t>43</w:t>
            </w:r>
          </w:hyperlink>
        </w:p>
        <w:p>
          <w:pPr>
            <w:pStyle w:val="Contents2"/>
            <w:tabs>
              <w:tab w:val="clear" w:pos="8743"/>
              <w:tab w:val="right" w:pos="9026" w:leader="dot"/>
            </w:tabs>
            <w:rPr/>
          </w:pPr>
          <w:hyperlink w:anchor="__RefHeading___Toc342597_774463916">
            <w:r>
              <w:rPr>
                <w:webHidden/>
                <w:rStyle w:val="IndexLink"/>
                <w:rtl w:val="true"/>
              </w:rPr>
              <w:t>المفطرات، السادس ، الغبار الغلیظ بحث الفقه</w:t>
            </w:r>
            <w:r>
              <w:rPr>
                <w:rStyle w:val="IndexLink"/>
                <w:rtl w:val="true"/>
              </w:rPr>
              <w:tab/>
            </w:r>
            <w:r>
              <w:rPr>
                <w:rStyle w:val="IndexLink"/>
              </w:rPr>
              <w:t>47</w:t>
            </w:r>
          </w:hyperlink>
        </w:p>
        <w:p>
          <w:pPr>
            <w:pStyle w:val="Contents2"/>
            <w:tabs>
              <w:tab w:val="clear" w:pos="8743"/>
              <w:tab w:val="right" w:pos="9026" w:leader="dot"/>
            </w:tabs>
            <w:rPr/>
          </w:pPr>
          <w:hyperlink w:anchor="__RefHeading___Toc342599_774463916">
            <w:r>
              <w:rPr>
                <w:webHidden/>
                <w:rStyle w:val="IndexLink"/>
                <w:rtl w:val="true"/>
              </w:rPr>
              <w:t>المفطرات</w:t>
            </w:r>
            <w:r>
              <w:rPr>
                <w:rStyle w:val="IndexLink"/>
                <w:rtl w:val="true"/>
              </w:rPr>
              <w:t xml:space="preserve">, </w:t>
            </w:r>
            <w:r>
              <w:rPr>
                <w:rStyle w:val="IndexLink"/>
                <w:rtl w:val="true"/>
              </w:rPr>
              <w:t xml:space="preserve">السادس </w:t>
            </w:r>
            <w:r>
              <w:rPr>
                <w:rStyle w:val="IndexLink"/>
                <w:rtl w:val="true"/>
              </w:rPr>
              <w:t xml:space="preserve">, </w:t>
            </w:r>
            <w:r>
              <w:rPr>
                <w:rStyle w:val="IndexLink"/>
                <w:rtl w:val="true"/>
              </w:rPr>
              <w:t>الغبار الغلیظ بحث الفقه</w:t>
            </w:r>
            <w:r>
              <w:rPr>
                <w:rStyle w:val="IndexLink"/>
                <w:rtl w:val="true"/>
              </w:rPr>
              <w:tab/>
            </w:r>
            <w:r>
              <w:rPr>
                <w:rStyle w:val="IndexLink"/>
              </w:rPr>
              <w:t>51</w:t>
            </w:r>
          </w:hyperlink>
        </w:p>
        <w:p>
          <w:pPr>
            <w:pStyle w:val="Contents2"/>
            <w:tabs>
              <w:tab w:val="clear" w:pos="8743"/>
              <w:tab w:val="right" w:pos="9026" w:leader="dot"/>
            </w:tabs>
            <w:rPr/>
          </w:pPr>
          <w:hyperlink w:anchor="__RefHeading___Toc342601_774463916">
            <w:r>
              <w:rPr>
                <w:webHidden/>
                <w:rStyle w:val="IndexLink"/>
                <w:rtl w:val="true"/>
              </w:rPr>
              <w:t>المفطرات</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الارتماس بحث الفقه</w:t>
            </w:r>
            <w:r>
              <w:rPr>
                <w:rStyle w:val="IndexLink"/>
                <w:rtl w:val="true"/>
              </w:rPr>
              <w:tab/>
            </w:r>
            <w:r>
              <w:rPr>
                <w:rStyle w:val="IndexLink"/>
              </w:rPr>
              <w:t>57</w:t>
            </w:r>
          </w:hyperlink>
        </w:p>
        <w:p>
          <w:pPr>
            <w:pStyle w:val="Contents2"/>
            <w:tabs>
              <w:tab w:val="clear" w:pos="8743"/>
              <w:tab w:val="right" w:pos="9026" w:leader="dot"/>
            </w:tabs>
            <w:rPr/>
          </w:pPr>
          <w:hyperlink w:anchor="__RefHeading___Toc342603_774463916">
            <w:r>
              <w:rPr>
                <w:webHidden/>
                <w:rStyle w:val="IndexLink"/>
                <w:rtl w:val="true"/>
              </w:rPr>
              <w:t>المفطرات</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الارتماس بحث الفقه</w:t>
            </w:r>
            <w:r>
              <w:rPr>
                <w:rStyle w:val="IndexLink"/>
                <w:rtl w:val="true"/>
              </w:rPr>
              <w:tab/>
            </w:r>
            <w:r>
              <w:rPr>
                <w:rStyle w:val="IndexLink"/>
              </w:rPr>
              <w:t>62</w:t>
            </w:r>
          </w:hyperlink>
        </w:p>
        <w:p>
          <w:pPr>
            <w:pStyle w:val="Contents2"/>
            <w:tabs>
              <w:tab w:val="clear" w:pos="8743"/>
              <w:tab w:val="right" w:pos="9026" w:leader="dot"/>
            </w:tabs>
            <w:rPr/>
          </w:pPr>
          <w:hyperlink w:anchor="__RefHeading___Toc342605_774463916">
            <w:r>
              <w:rPr>
                <w:webHidden/>
                <w:rStyle w:val="IndexLink"/>
                <w:rtl w:val="true"/>
              </w:rPr>
              <w:t>المفطرات</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الارتماس بحث الفقه</w:t>
            </w:r>
            <w:r>
              <w:rPr>
                <w:rStyle w:val="IndexLink"/>
                <w:rtl w:val="true"/>
              </w:rPr>
              <w:tab/>
            </w:r>
            <w:r>
              <w:rPr>
                <w:rStyle w:val="IndexLink"/>
              </w:rPr>
              <w:t>68</w:t>
            </w:r>
          </w:hyperlink>
        </w:p>
        <w:p>
          <w:pPr>
            <w:pStyle w:val="Contents2"/>
            <w:tabs>
              <w:tab w:val="clear" w:pos="8743"/>
              <w:tab w:val="right" w:pos="9026" w:leader="dot"/>
            </w:tabs>
            <w:rPr/>
          </w:pPr>
          <w:hyperlink w:anchor="__RefHeading___Toc342607_774463916">
            <w:r>
              <w:rPr>
                <w:webHidden/>
                <w:rStyle w:val="IndexLink"/>
                <w:rtl w:val="true"/>
              </w:rPr>
              <w:t>المفطرات</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الارتماس بحث الفقه</w:t>
            </w:r>
            <w:r>
              <w:rPr>
                <w:rStyle w:val="IndexLink"/>
                <w:rtl w:val="true"/>
              </w:rPr>
              <w:tab/>
            </w:r>
            <w:r>
              <w:rPr>
                <w:rStyle w:val="IndexLink"/>
              </w:rPr>
              <w:t>73</w:t>
            </w:r>
          </w:hyperlink>
        </w:p>
        <w:p>
          <w:pPr>
            <w:pStyle w:val="Contents2"/>
            <w:tabs>
              <w:tab w:val="clear" w:pos="8743"/>
              <w:tab w:val="right" w:pos="9026" w:leader="dot"/>
            </w:tabs>
            <w:rPr/>
          </w:pPr>
          <w:hyperlink w:anchor="__RefHeading___Toc342609_774463916">
            <w:r>
              <w:rPr>
                <w:webHidden/>
                <w:rStyle w:val="IndexLink"/>
                <w:rtl w:val="true"/>
              </w:rPr>
              <w:t>المفطرات</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الارتماس بحث الفقه</w:t>
            </w:r>
            <w:r>
              <w:rPr>
                <w:rStyle w:val="IndexLink"/>
                <w:rtl w:val="true"/>
              </w:rPr>
              <w:tab/>
            </w:r>
            <w:r>
              <w:rPr>
                <w:rStyle w:val="IndexLink"/>
              </w:rPr>
              <w:t>76</w:t>
            </w:r>
          </w:hyperlink>
        </w:p>
        <w:p>
          <w:pPr>
            <w:pStyle w:val="Contents2"/>
            <w:tabs>
              <w:tab w:val="clear" w:pos="8743"/>
              <w:tab w:val="right" w:pos="9026" w:leader="dot"/>
            </w:tabs>
            <w:rPr/>
          </w:pPr>
          <w:hyperlink w:anchor="__RefHeading___Toc34261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 xml:space="preserve">الارتماس </w:t>
            </w:r>
            <w:r>
              <w:rPr>
                <w:rStyle w:val="IndexLink"/>
                <w:rtl w:val="true"/>
              </w:rPr>
              <w:t xml:space="preserve">, </w:t>
            </w:r>
            <w:r>
              <w:rPr>
                <w:rStyle w:val="IndexLink"/>
                <w:rtl w:val="true"/>
              </w:rPr>
              <w:t xml:space="preserve">مسألة </w:t>
            </w:r>
            <w:r>
              <w:rPr>
                <w:rStyle w:val="IndexLink"/>
              </w:rPr>
              <w:t>34,33,32,31</w:t>
            </w:r>
            <w:r>
              <w:rPr>
                <w:rStyle w:val="IndexLink"/>
                <w:rtl w:val="true"/>
              </w:rPr>
              <w:t xml:space="preserve"> </w:t>
            </w:r>
            <w:r>
              <w:rPr>
                <w:rStyle w:val="IndexLink"/>
                <w:rtl w:val="true"/>
              </w:rPr>
              <w:t>بحث الفقه</w:t>
            </w:r>
            <w:r>
              <w:rPr>
                <w:rStyle w:val="IndexLink"/>
                <w:rtl w:val="true"/>
              </w:rPr>
              <w:tab/>
            </w:r>
            <w:r>
              <w:rPr>
                <w:rStyle w:val="IndexLink"/>
              </w:rPr>
              <w:t>79</w:t>
            </w:r>
          </w:hyperlink>
        </w:p>
        <w:p>
          <w:pPr>
            <w:pStyle w:val="Contents2"/>
            <w:tabs>
              <w:tab w:val="clear" w:pos="8743"/>
              <w:tab w:val="right" w:pos="9026" w:leader="dot"/>
            </w:tabs>
            <w:rPr/>
          </w:pPr>
          <w:hyperlink w:anchor="__RefHeading___Toc34261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 xml:space="preserve">الارتماس </w:t>
            </w:r>
            <w:r>
              <w:rPr>
                <w:rStyle w:val="IndexLink"/>
                <w:rtl w:val="true"/>
              </w:rPr>
              <w:t xml:space="preserve">, </w:t>
            </w:r>
            <w:r>
              <w:rPr>
                <w:rStyle w:val="IndexLink"/>
                <w:rtl w:val="true"/>
              </w:rPr>
              <w:t xml:space="preserve">مسألة </w:t>
            </w:r>
            <w:r>
              <w:rPr>
                <w:rStyle w:val="IndexLink"/>
              </w:rPr>
              <w:t>34</w:t>
            </w:r>
            <w:r>
              <w:rPr>
                <w:rStyle w:val="IndexLink"/>
                <w:rtl w:val="true"/>
              </w:rPr>
              <w:t xml:space="preserve"> </w:t>
            </w:r>
            <w:r>
              <w:rPr>
                <w:rStyle w:val="IndexLink"/>
                <w:rtl w:val="true"/>
              </w:rPr>
              <w:t>بحث الفقه</w:t>
            </w:r>
            <w:r>
              <w:rPr>
                <w:rStyle w:val="IndexLink"/>
                <w:rtl w:val="true"/>
              </w:rPr>
              <w:tab/>
            </w:r>
            <w:r>
              <w:rPr>
                <w:rStyle w:val="IndexLink"/>
              </w:rPr>
              <w:t>83</w:t>
            </w:r>
          </w:hyperlink>
        </w:p>
        <w:p>
          <w:pPr>
            <w:pStyle w:val="Contents2"/>
            <w:tabs>
              <w:tab w:val="clear" w:pos="8743"/>
              <w:tab w:val="right" w:pos="9026" w:leader="dot"/>
            </w:tabs>
            <w:rPr/>
          </w:pPr>
          <w:hyperlink w:anchor="__RefHeading___Toc34261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 xml:space="preserve">الارتماس </w:t>
            </w:r>
            <w:r>
              <w:rPr>
                <w:rStyle w:val="IndexLink"/>
                <w:rtl w:val="true"/>
              </w:rPr>
              <w:t xml:space="preserve">, </w:t>
            </w:r>
            <w:r>
              <w:rPr>
                <w:rStyle w:val="IndexLink"/>
                <w:rtl w:val="true"/>
              </w:rPr>
              <w:t xml:space="preserve">مسألة </w:t>
            </w:r>
            <w:r>
              <w:rPr>
                <w:rStyle w:val="IndexLink"/>
              </w:rPr>
              <w:t>34</w:t>
            </w:r>
            <w:r>
              <w:rPr>
                <w:rStyle w:val="IndexLink"/>
                <w:rtl w:val="true"/>
              </w:rPr>
              <w:t xml:space="preserve"> </w:t>
            </w:r>
            <w:r>
              <w:rPr>
                <w:rStyle w:val="IndexLink"/>
                <w:rtl w:val="true"/>
              </w:rPr>
              <w:t>بحث الفقه</w:t>
            </w:r>
            <w:r>
              <w:rPr>
                <w:rStyle w:val="IndexLink"/>
                <w:rtl w:val="true"/>
              </w:rPr>
              <w:tab/>
            </w:r>
            <w:r>
              <w:rPr>
                <w:rStyle w:val="IndexLink"/>
              </w:rPr>
              <w:t>88</w:t>
            </w:r>
          </w:hyperlink>
        </w:p>
        <w:p>
          <w:pPr>
            <w:pStyle w:val="Contents2"/>
            <w:tabs>
              <w:tab w:val="clear" w:pos="8743"/>
              <w:tab w:val="right" w:pos="9026" w:leader="dot"/>
            </w:tabs>
            <w:rPr/>
          </w:pPr>
          <w:hyperlink w:anchor="__RefHeading___Toc34261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السابع </w:t>
            </w:r>
            <w:r>
              <w:rPr>
                <w:rStyle w:val="IndexLink"/>
                <w:rtl w:val="true"/>
              </w:rPr>
              <w:t xml:space="preserve">, </w:t>
            </w:r>
            <w:r>
              <w:rPr>
                <w:rStyle w:val="IndexLink"/>
                <w:rtl w:val="true"/>
              </w:rPr>
              <w:t xml:space="preserve">الارتماس </w:t>
            </w:r>
            <w:r>
              <w:rPr>
                <w:rStyle w:val="IndexLink"/>
                <w:rtl w:val="true"/>
              </w:rPr>
              <w:t xml:space="preserve">, </w:t>
            </w:r>
            <w:r>
              <w:rPr>
                <w:rStyle w:val="IndexLink"/>
                <w:rtl w:val="true"/>
              </w:rPr>
              <w:t xml:space="preserve">مسألة </w:t>
            </w:r>
            <w:r>
              <w:rPr>
                <w:rStyle w:val="IndexLink"/>
              </w:rPr>
              <w:t>39,38</w:t>
            </w:r>
            <w:r>
              <w:rPr>
                <w:rStyle w:val="IndexLink"/>
                <w:rtl w:val="true"/>
              </w:rPr>
              <w:t xml:space="preserve"> </w:t>
            </w:r>
            <w:r>
              <w:rPr>
                <w:rStyle w:val="IndexLink"/>
                <w:rtl w:val="true"/>
              </w:rPr>
              <w:t>بحث الفقه</w:t>
            </w:r>
            <w:r>
              <w:rPr>
                <w:rStyle w:val="IndexLink"/>
                <w:rtl w:val="true"/>
              </w:rPr>
              <w:tab/>
            </w:r>
            <w:r>
              <w:rPr>
                <w:rStyle w:val="IndexLink"/>
              </w:rPr>
              <w:t>90</w:t>
            </w:r>
          </w:hyperlink>
        </w:p>
        <w:p>
          <w:pPr>
            <w:pStyle w:val="Contents2"/>
            <w:tabs>
              <w:tab w:val="clear" w:pos="8743"/>
              <w:tab w:val="right" w:pos="9026" w:leader="dot"/>
            </w:tabs>
            <w:rPr/>
          </w:pPr>
          <w:hyperlink w:anchor="__RefHeading___Toc34261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w:t>
            </w:r>
            <w:r>
              <w:rPr>
                <w:rStyle w:val="IndexLink"/>
                <w:rtl w:val="true"/>
              </w:rPr>
              <w:t xml:space="preserve">السابع </w:t>
            </w:r>
            <w:r>
              <w:rPr>
                <w:rStyle w:val="IndexLink"/>
                <w:rtl w:val="true"/>
              </w:rPr>
              <w:t xml:space="preserve">, </w:t>
            </w:r>
            <w:r>
              <w:rPr>
                <w:rStyle w:val="IndexLink"/>
                <w:rtl w:val="true"/>
              </w:rPr>
              <w:t xml:space="preserve">الارتماس </w:t>
            </w:r>
            <w:r>
              <w:rPr>
                <w:rStyle w:val="IndexLink"/>
                <w:rtl w:val="true"/>
              </w:rPr>
              <w:t xml:space="preserve">, </w:t>
            </w:r>
            <w:r>
              <w:rPr>
                <w:rStyle w:val="IndexLink"/>
                <w:rtl w:val="true"/>
              </w:rPr>
              <w:t xml:space="preserve">مسألة </w:t>
            </w:r>
            <w:r>
              <w:rPr>
                <w:rStyle w:val="IndexLink"/>
              </w:rPr>
              <w:t>41,40</w:t>
            </w:r>
            <w:r>
              <w:rPr>
                <w:rStyle w:val="IndexLink"/>
                <w:rtl w:val="true"/>
              </w:rPr>
              <w:t xml:space="preserve">, </w:t>
            </w:r>
            <w:r>
              <w:rPr>
                <w:rStyle w:val="IndexLink"/>
              </w:rPr>
              <w:t>42</w:t>
            </w:r>
            <w:r>
              <w:rPr>
                <w:rStyle w:val="IndexLink"/>
                <w:rtl w:val="true"/>
              </w:rPr>
              <w:t xml:space="preserve"> </w:t>
            </w:r>
            <w:r>
              <w:rPr>
                <w:rStyle w:val="IndexLink"/>
                <w:rtl w:val="true"/>
              </w:rPr>
              <w:t>بحث الفقه</w:t>
            </w:r>
            <w:r>
              <w:rPr>
                <w:rStyle w:val="IndexLink"/>
                <w:rtl w:val="true"/>
              </w:rPr>
              <w:tab/>
            </w:r>
            <w:r>
              <w:rPr>
                <w:rStyle w:val="IndexLink"/>
              </w:rPr>
              <w:t>96</w:t>
            </w:r>
          </w:hyperlink>
        </w:p>
        <w:p>
          <w:pPr>
            <w:pStyle w:val="Contents2"/>
            <w:tabs>
              <w:tab w:val="clear" w:pos="8743"/>
              <w:tab w:val="right" w:pos="9026" w:leader="dot"/>
            </w:tabs>
            <w:rPr/>
          </w:pPr>
          <w:hyperlink w:anchor="__RefHeading___Toc34262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السابع</w:t>
            </w:r>
            <w:r>
              <w:rPr>
                <w:rStyle w:val="IndexLink"/>
                <w:rtl w:val="true"/>
              </w:rPr>
              <w:t xml:space="preserve">, </w:t>
            </w:r>
            <w:r>
              <w:rPr>
                <w:rStyle w:val="IndexLink"/>
                <w:rtl w:val="true"/>
              </w:rPr>
              <w:t xml:space="preserve">الارتماس </w:t>
            </w:r>
            <w:r>
              <w:rPr>
                <w:rStyle w:val="IndexLink"/>
                <w:rtl w:val="true"/>
              </w:rPr>
              <w:t>,</w:t>
            </w:r>
            <w:r>
              <w:rPr>
                <w:rStyle w:val="IndexLink"/>
                <w:rtl w:val="true"/>
              </w:rPr>
              <w:t xml:space="preserve">مسألة </w:t>
            </w:r>
            <w:r>
              <w:rPr>
                <w:rStyle w:val="IndexLink"/>
                <w:rtl w:val="true"/>
              </w:rPr>
              <w:t>,</w:t>
            </w:r>
            <w:r>
              <w:rPr>
                <w:rStyle w:val="IndexLink"/>
              </w:rPr>
              <w:t>43</w:t>
            </w:r>
            <w:r>
              <w:rPr>
                <w:rStyle w:val="IndexLink"/>
                <w:rtl w:val="true"/>
              </w:rPr>
              <w:t xml:space="preserve"> </w:t>
            </w:r>
            <w:r>
              <w:rPr>
                <w:rStyle w:val="IndexLink"/>
                <w:rtl w:val="true"/>
              </w:rPr>
              <w:t>بحث الفقه</w:t>
            </w:r>
            <w:r>
              <w:rPr>
                <w:rStyle w:val="IndexLink"/>
                <w:rtl w:val="true"/>
              </w:rPr>
              <w:tab/>
            </w:r>
            <w:r>
              <w:rPr>
                <w:rStyle w:val="IndexLink"/>
              </w:rPr>
              <w:t>101</w:t>
            </w:r>
          </w:hyperlink>
        </w:p>
        <w:p>
          <w:pPr>
            <w:pStyle w:val="Contents2"/>
            <w:tabs>
              <w:tab w:val="clear" w:pos="8743"/>
              <w:tab w:val="right" w:pos="9026" w:leader="dot"/>
            </w:tabs>
            <w:rPr/>
          </w:pPr>
          <w:hyperlink w:anchor="__RefHeading___Toc34262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السابع</w:t>
            </w:r>
            <w:r>
              <w:rPr>
                <w:rStyle w:val="IndexLink"/>
                <w:rtl w:val="true"/>
              </w:rPr>
              <w:t xml:space="preserve">, </w:t>
            </w:r>
            <w:r>
              <w:rPr>
                <w:rStyle w:val="IndexLink"/>
                <w:rtl w:val="true"/>
              </w:rPr>
              <w:t xml:space="preserve">الارتماس </w:t>
            </w:r>
            <w:r>
              <w:rPr>
                <w:rStyle w:val="IndexLink"/>
                <w:rtl w:val="true"/>
              </w:rPr>
              <w:t>,</w:t>
            </w:r>
            <w:r>
              <w:rPr>
                <w:rStyle w:val="IndexLink"/>
                <w:rtl w:val="true"/>
              </w:rPr>
              <w:t xml:space="preserve">مسألة </w:t>
            </w:r>
            <w:r>
              <w:rPr>
                <w:rStyle w:val="IndexLink"/>
                <w:rtl w:val="true"/>
              </w:rPr>
              <w:t>,</w:t>
            </w:r>
            <w:r>
              <w:rPr>
                <w:rStyle w:val="IndexLink"/>
              </w:rPr>
              <w:t>45,44</w:t>
            </w:r>
            <w:r>
              <w:rPr>
                <w:rStyle w:val="IndexLink"/>
                <w:rtl w:val="true"/>
              </w:rPr>
              <w:t xml:space="preserve"> </w:t>
            </w:r>
            <w:r>
              <w:rPr>
                <w:rStyle w:val="IndexLink"/>
                <w:rtl w:val="true"/>
              </w:rPr>
              <w:t>بحث الفقه</w:t>
            </w:r>
            <w:r>
              <w:rPr>
                <w:rStyle w:val="IndexLink"/>
                <w:rtl w:val="true"/>
              </w:rPr>
              <w:tab/>
            </w:r>
            <w:r>
              <w:rPr>
                <w:rStyle w:val="IndexLink"/>
              </w:rPr>
              <w:t>103</w:t>
            </w:r>
          </w:hyperlink>
        </w:p>
        <w:p>
          <w:pPr>
            <w:pStyle w:val="Contents2"/>
            <w:tabs>
              <w:tab w:val="clear" w:pos="8743"/>
              <w:tab w:val="right" w:pos="9026" w:leader="dot"/>
            </w:tabs>
            <w:rPr/>
          </w:pPr>
          <w:hyperlink w:anchor="__RefHeading___Toc34262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السابع</w:t>
            </w:r>
            <w:r>
              <w:rPr>
                <w:rStyle w:val="IndexLink"/>
                <w:rtl w:val="true"/>
              </w:rPr>
              <w:t xml:space="preserve">, </w:t>
            </w:r>
            <w:r>
              <w:rPr>
                <w:rStyle w:val="IndexLink"/>
                <w:rtl w:val="true"/>
              </w:rPr>
              <w:t xml:space="preserve">الارتماس </w:t>
            </w:r>
            <w:r>
              <w:rPr>
                <w:rStyle w:val="IndexLink"/>
                <w:rtl w:val="true"/>
              </w:rPr>
              <w:t>,</w:t>
            </w:r>
            <w:r>
              <w:rPr>
                <w:rStyle w:val="IndexLink"/>
                <w:rtl w:val="true"/>
              </w:rPr>
              <w:t xml:space="preserve">مسألة </w:t>
            </w:r>
            <w:r>
              <w:rPr>
                <w:rStyle w:val="IndexLink"/>
                <w:rtl w:val="true"/>
              </w:rPr>
              <w:t>,</w:t>
            </w:r>
            <w:r>
              <w:rPr>
                <w:rStyle w:val="IndexLink"/>
              </w:rPr>
              <w:t>45</w:t>
            </w:r>
            <w:r>
              <w:rPr>
                <w:rStyle w:val="IndexLink"/>
                <w:rtl w:val="true"/>
              </w:rPr>
              <w:t xml:space="preserve"> </w:t>
            </w:r>
            <w:r>
              <w:rPr>
                <w:rStyle w:val="IndexLink"/>
                <w:rtl w:val="true"/>
              </w:rPr>
              <w:t>بحث الفقه</w:t>
            </w:r>
            <w:r>
              <w:rPr>
                <w:rStyle w:val="IndexLink"/>
                <w:rtl w:val="true"/>
              </w:rPr>
              <w:tab/>
            </w:r>
            <w:r>
              <w:rPr>
                <w:rStyle w:val="IndexLink"/>
              </w:rPr>
              <w:t>108</w:t>
            </w:r>
          </w:hyperlink>
        </w:p>
        <w:p>
          <w:pPr>
            <w:pStyle w:val="Contents2"/>
            <w:tabs>
              <w:tab w:val="clear" w:pos="8743"/>
              <w:tab w:val="right" w:pos="9026" w:leader="dot"/>
            </w:tabs>
            <w:rPr/>
          </w:pPr>
          <w:hyperlink w:anchor="__RefHeading___Toc34262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السابع</w:t>
            </w:r>
            <w:r>
              <w:rPr>
                <w:rStyle w:val="IndexLink"/>
                <w:rtl w:val="true"/>
              </w:rPr>
              <w:t xml:space="preserve">, </w:t>
            </w:r>
            <w:r>
              <w:rPr>
                <w:rStyle w:val="IndexLink"/>
                <w:rtl w:val="true"/>
              </w:rPr>
              <w:t xml:space="preserve">الارتماس </w:t>
            </w:r>
            <w:r>
              <w:rPr>
                <w:rStyle w:val="IndexLink"/>
                <w:rtl w:val="true"/>
              </w:rPr>
              <w:t>,</w:t>
            </w:r>
            <w:r>
              <w:rPr>
                <w:rStyle w:val="IndexLink"/>
                <w:rtl w:val="true"/>
              </w:rPr>
              <w:t xml:space="preserve">مسألة </w:t>
            </w:r>
            <w:r>
              <w:rPr>
                <w:rStyle w:val="IndexLink"/>
                <w:rtl w:val="true"/>
              </w:rPr>
              <w:t>,</w:t>
            </w:r>
            <w:r>
              <w:rPr>
                <w:rStyle w:val="IndexLink"/>
              </w:rPr>
              <w:t>45</w:t>
            </w:r>
            <w:r>
              <w:rPr>
                <w:rStyle w:val="IndexLink"/>
                <w:rtl w:val="true"/>
              </w:rPr>
              <w:t xml:space="preserve">, </w:t>
            </w:r>
            <w:r>
              <w:rPr>
                <w:rStyle w:val="IndexLink"/>
                <w:rtl w:val="true"/>
              </w:rPr>
              <w:t xml:space="preserve">مسألة </w:t>
            </w:r>
            <w:r>
              <w:rPr>
                <w:rStyle w:val="IndexLink"/>
              </w:rPr>
              <w:t>46</w:t>
            </w:r>
            <w:r>
              <w:rPr>
                <w:rStyle w:val="IndexLink"/>
                <w:rtl w:val="true"/>
              </w:rPr>
              <w:t xml:space="preserve">, </w:t>
            </w:r>
            <w:r>
              <w:rPr>
                <w:rStyle w:val="IndexLink"/>
                <w:rtl w:val="true"/>
              </w:rPr>
              <w:t xml:space="preserve">مسألة </w:t>
            </w:r>
            <w:r>
              <w:rPr>
                <w:rStyle w:val="IndexLink"/>
              </w:rPr>
              <w:t>47</w:t>
            </w:r>
            <w:r>
              <w:rPr>
                <w:rStyle w:val="IndexLink"/>
                <w:rtl w:val="true"/>
              </w:rPr>
              <w:t xml:space="preserve">, </w:t>
            </w:r>
            <w:r>
              <w:rPr>
                <w:rStyle w:val="IndexLink"/>
                <w:rtl w:val="true"/>
              </w:rPr>
              <w:t xml:space="preserve">مسألة </w:t>
            </w:r>
            <w:r>
              <w:rPr>
                <w:rStyle w:val="IndexLink"/>
              </w:rPr>
              <w:t>48</w:t>
            </w:r>
            <w:r>
              <w:rPr>
                <w:rStyle w:val="IndexLink"/>
                <w:rtl w:val="true"/>
              </w:rPr>
              <w:t xml:space="preserve"> </w:t>
            </w:r>
            <w:r>
              <w:rPr>
                <w:rStyle w:val="IndexLink"/>
                <w:rtl w:val="true"/>
              </w:rPr>
              <w:t>بحث الفقه</w:t>
            </w:r>
            <w:r>
              <w:rPr>
                <w:rStyle w:val="IndexLink"/>
                <w:rtl w:val="true"/>
              </w:rPr>
              <w:tab/>
            </w:r>
            <w:r>
              <w:rPr>
                <w:rStyle w:val="IndexLink"/>
              </w:rPr>
              <w:t>112</w:t>
            </w:r>
          </w:hyperlink>
        </w:p>
        <w:p>
          <w:pPr>
            <w:pStyle w:val="Contents2"/>
            <w:tabs>
              <w:tab w:val="clear" w:pos="8743"/>
              <w:tab w:val="right" w:pos="9026" w:leader="dot"/>
            </w:tabs>
            <w:rPr/>
          </w:pPr>
          <w:hyperlink w:anchor="__RefHeading___Toc34262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116</w:t>
            </w:r>
          </w:hyperlink>
        </w:p>
        <w:p>
          <w:pPr>
            <w:pStyle w:val="Contents2"/>
            <w:tabs>
              <w:tab w:val="clear" w:pos="8743"/>
              <w:tab w:val="right" w:pos="9026" w:leader="dot"/>
            </w:tabs>
            <w:rPr/>
          </w:pPr>
          <w:hyperlink w:anchor="__RefHeading___Toc34263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124</w:t>
            </w:r>
          </w:hyperlink>
        </w:p>
        <w:p>
          <w:pPr>
            <w:pStyle w:val="Contents2"/>
            <w:tabs>
              <w:tab w:val="clear" w:pos="8743"/>
              <w:tab w:val="right" w:pos="9026" w:leader="dot"/>
            </w:tabs>
            <w:rPr/>
          </w:pPr>
          <w:hyperlink w:anchor="__RefHeading___Toc34263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132</w:t>
            </w:r>
          </w:hyperlink>
        </w:p>
        <w:p>
          <w:pPr>
            <w:pStyle w:val="Contents2"/>
            <w:tabs>
              <w:tab w:val="clear" w:pos="8743"/>
              <w:tab w:val="right" w:pos="9026" w:leader="dot"/>
            </w:tabs>
            <w:rPr/>
          </w:pPr>
          <w:hyperlink w:anchor="__RefHeading___Toc34263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139</w:t>
            </w:r>
          </w:hyperlink>
        </w:p>
        <w:p>
          <w:pPr>
            <w:pStyle w:val="Contents2"/>
            <w:tabs>
              <w:tab w:val="clear" w:pos="8743"/>
              <w:tab w:val="right" w:pos="9026" w:leader="dot"/>
            </w:tabs>
            <w:rPr/>
          </w:pPr>
          <w:hyperlink w:anchor="__RefHeading___Toc34263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143</w:t>
            </w:r>
          </w:hyperlink>
        </w:p>
        <w:p>
          <w:pPr>
            <w:pStyle w:val="Contents2"/>
            <w:tabs>
              <w:tab w:val="clear" w:pos="8743"/>
              <w:tab w:val="right" w:pos="9026" w:leader="dot"/>
            </w:tabs>
            <w:rPr/>
          </w:pPr>
          <w:hyperlink w:anchor="__RefHeading___Toc34263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147</w:t>
            </w:r>
          </w:hyperlink>
        </w:p>
        <w:p>
          <w:pPr>
            <w:pStyle w:val="Contents2"/>
            <w:tabs>
              <w:tab w:val="clear" w:pos="8743"/>
              <w:tab w:val="right" w:pos="9026" w:leader="dot"/>
            </w:tabs>
            <w:rPr/>
          </w:pPr>
          <w:hyperlink w:anchor="__RefHeading___Toc34264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151</w:t>
            </w:r>
          </w:hyperlink>
        </w:p>
        <w:p>
          <w:pPr>
            <w:pStyle w:val="Contents2"/>
            <w:tabs>
              <w:tab w:val="clear" w:pos="8743"/>
              <w:tab w:val="right" w:pos="9026" w:leader="dot"/>
            </w:tabs>
            <w:rPr/>
          </w:pPr>
          <w:hyperlink w:anchor="__RefHeading___Toc34264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عمدا بحث الفقه</w:t>
            </w:r>
            <w:r>
              <w:rPr>
                <w:rStyle w:val="IndexLink"/>
                <w:rtl w:val="true"/>
              </w:rPr>
              <w:tab/>
            </w:r>
            <w:r>
              <w:rPr>
                <w:rStyle w:val="IndexLink"/>
              </w:rPr>
              <w:t>154</w:t>
            </w:r>
          </w:hyperlink>
        </w:p>
        <w:p>
          <w:pPr>
            <w:pStyle w:val="Contents2"/>
            <w:tabs>
              <w:tab w:val="clear" w:pos="8743"/>
              <w:tab w:val="right" w:pos="9026" w:leader="dot"/>
            </w:tabs>
            <w:rPr/>
          </w:pPr>
          <w:hyperlink w:anchor="__RefHeading___Toc34264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لا عن عمد</w:t>
            </w:r>
            <w:r>
              <w:rPr>
                <w:rStyle w:val="IndexLink"/>
                <w:rtl w:val="true"/>
              </w:rPr>
              <w:t xml:space="preserve">. </w:t>
            </w:r>
            <w:r>
              <w:rPr>
                <w:rStyle w:val="IndexLink"/>
                <w:rtl w:val="true"/>
              </w:rPr>
              <w:t>بحث الفقه</w:t>
            </w:r>
            <w:r>
              <w:rPr>
                <w:rStyle w:val="IndexLink"/>
                <w:rtl w:val="true"/>
              </w:rPr>
              <w:tab/>
            </w:r>
            <w:r>
              <w:rPr>
                <w:rStyle w:val="IndexLink"/>
              </w:rPr>
              <w:t>159</w:t>
            </w:r>
          </w:hyperlink>
        </w:p>
        <w:p>
          <w:pPr>
            <w:pStyle w:val="Contents2"/>
            <w:tabs>
              <w:tab w:val="clear" w:pos="8743"/>
              <w:tab w:val="right" w:pos="9026" w:leader="dot"/>
            </w:tabs>
            <w:rPr/>
          </w:pPr>
          <w:hyperlink w:anchor="__RefHeading___Toc34264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لا عن عمد</w:t>
            </w:r>
            <w:r>
              <w:rPr>
                <w:rStyle w:val="IndexLink"/>
                <w:rtl w:val="true"/>
              </w:rPr>
              <w:t xml:space="preserve">. </w:t>
            </w:r>
            <w:r>
              <w:rPr>
                <w:rStyle w:val="IndexLink"/>
                <w:rtl w:val="true"/>
              </w:rPr>
              <w:t>بحث الفقه</w:t>
            </w:r>
            <w:r>
              <w:rPr>
                <w:rStyle w:val="IndexLink"/>
                <w:rtl w:val="true"/>
              </w:rPr>
              <w:tab/>
            </w:r>
            <w:r>
              <w:rPr>
                <w:rStyle w:val="IndexLink"/>
              </w:rPr>
              <w:t>163</w:t>
            </w:r>
          </w:hyperlink>
        </w:p>
        <w:p>
          <w:pPr>
            <w:pStyle w:val="Contents2"/>
            <w:tabs>
              <w:tab w:val="clear" w:pos="8743"/>
              <w:tab w:val="right" w:pos="9026" w:leader="dot"/>
            </w:tabs>
            <w:rPr/>
          </w:pPr>
          <w:hyperlink w:anchor="__RefHeading___Toc34264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لا عن عمد بحث الفقه</w:t>
            </w:r>
            <w:r>
              <w:rPr>
                <w:rStyle w:val="IndexLink"/>
                <w:rtl w:val="true"/>
              </w:rPr>
              <w:tab/>
            </w:r>
            <w:r>
              <w:rPr>
                <w:rStyle w:val="IndexLink"/>
              </w:rPr>
              <w:t>167</w:t>
            </w:r>
          </w:hyperlink>
        </w:p>
        <w:p>
          <w:pPr>
            <w:pStyle w:val="Contents2"/>
            <w:tabs>
              <w:tab w:val="clear" w:pos="8743"/>
              <w:tab w:val="right" w:pos="9026" w:leader="dot"/>
            </w:tabs>
            <w:rPr/>
          </w:pPr>
          <w:hyperlink w:anchor="__RefHeading___Toc34265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لا عن عمد بحث الفقه</w:t>
            </w:r>
            <w:r>
              <w:rPr>
                <w:rStyle w:val="IndexLink"/>
                <w:rtl w:val="true"/>
              </w:rPr>
              <w:tab/>
            </w:r>
            <w:r>
              <w:rPr>
                <w:rStyle w:val="IndexLink"/>
              </w:rPr>
              <w:t>173</w:t>
            </w:r>
          </w:hyperlink>
        </w:p>
        <w:p>
          <w:pPr>
            <w:pStyle w:val="Contents2"/>
            <w:tabs>
              <w:tab w:val="clear" w:pos="8743"/>
              <w:tab w:val="right" w:pos="9026" w:leader="dot"/>
            </w:tabs>
            <w:rPr/>
          </w:pPr>
          <w:hyperlink w:anchor="__RefHeading___Toc34265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لا عن عمد بحث الفقه</w:t>
            </w:r>
            <w:r>
              <w:rPr>
                <w:rStyle w:val="IndexLink"/>
                <w:rtl w:val="true"/>
              </w:rPr>
              <w:tab/>
            </w:r>
            <w:r>
              <w:rPr>
                <w:rStyle w:val="IndexLink"/>
              </w:rPr>
              <w:t>178</w:t>
            </w:r>
          </w:hyperlink>
        </w:p>
        <w:p>
          <w:pPr>
            <w:pStyle w:val="Contents2"/>
            <w:tabs>
              <w:tab w:val="clear" w:pos="8743"/>
              <w:tab w:val="right" w:pos="9026" w:leader="dot"/>
            </w:tabs>
            <w:rPr/>
          </w:pPr>
          <w:hyperlink w:anchor="__RefHeading___Toc34265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لا عن عمد بحث الفقه</w:t>
            </w:r>
            <w:r>
              <w:rPr>
                <w:rStyle w:val="IndexLink"/>
                <w:rtl w:val="true"/>
              </w:rPr>
              <w:tab/>
            </w:r>
            <w:r>
              <w:rPr>
                <w:rStyle w:val="IndexLink"/>
              </w:rPr>
              <w:t>182</w:t>
            </w:r>
          </w:hyperlink>
        </w:p>
        <w:p>
          <w:pPr>
            <w:pStyle w:val="Contents2"/>
            <w:tabs>
              <w:tab w:val="clear" w:pos="8743"/>
              <w:tab w:val="right" w:pos="9026" w:leader="dot"/>
            </w:tabs>
            <w:rPr/>
          </w:pPr>
          <w:hyperlink w:anchor="__RefHeading___Toc34265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بحث الفقه</w:t>
            </w:r>
            <w:r>
              <w:rPr>
                <w:rStyle w:val="IndexLink"/>
                <w:rtl w:val="true"/>
              </w:rPr>
              <w:tab/>
            </w:r>
            <w:r>
              <w:rPr>
                <w:rStyle w:val="IndexLink"/>
              </w:rPr>
              <w:t>187</w:t>
            </w:r>
          </w:hyperlink>
        </w:p>
        <w:p>
          <w:pPr>
            <w:pStyle w:val="Contents2"/>
            <w:tabs>
              <w:tab w:val="clear" w:pos="8743"/>
              <w:tab w:val="right" w:pos="9026" w:leader="dot"/>
            </w:tabs>
            <w:rPr/>
          </w:pPr>
          <w:hyperlink w:anchor="__RefHeading___Toc34265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بحث الفقه</w:t>
            </w:r>
            <w:r>
              <w:rPr>
                <w:rStyle w:val="IndexLink"/>
                <w:rtl w:val="true"/>
              </w:rPr>
              <w:tab/>
            </w:r>
            <w:r>
              <w:rPr>
                <w:rStyle w:val="IndexLink"/>
              </w:rPr>
              <w:t>191</w:t>
            </w:r>
          </w:hyperlink>
        </w:p>
        <w:p>
          <w:pPr>
            <w:pStyle w:val="Contents2"/>
            <w:tabs>
              <w:tab w:val="clear" w:pos="8743"/>
              <w:tab w:val="right" w:pos="9026" w:leader="dot"/>
            </w:tabs>
            <w:rPr/>
          </w:pPr>
          <w:hyperlink w:anchor="__RefHeading___Toc34266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بحث الفقه</w:t>
            </w:r>
            <w:r>
              <w:rPr>
                <w:rStyle w:val="IndexLink"/>
                <w:rtl w:val="true"/>
              </w:rPr>
              <w:tab/>
            </w:r>
            <w:r>
              <w:rPr>
                <w:rStyle w:val="IndexLink"/>
              </w:rPr>
              <w:t>196</w:t>
            </w:r>
          </w:hyperlink>
        </w:p>
        <w:p>
          <w:pPr>
            <w:pStyle w:val="Contents2"/>
            <w:tabs>
              <w:tab w:val="clear" w:pos="8743"/>
              <w:tab w:val="right" w:pos="9026" w:leader="dot"/>
            </w:tabs>
            <w:rPr/>
          </w:pPr>
          <w:hyperlink w:anchor="__RefHeading___Toc34266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 بحث الفقه</w:t>
            </w:r>
            <w:r>
              <w:rPr>
                <w:rStyle w:val="IndexLink"/>
                <w:rtl w:val="true"/>
              </w:rPr>
              <w:tab/>
            </w:r>
            <w:r>
              <w:rPr>
                <w:rStyle w:val="IndexLink"/>
              </w:rPr>
              <w:t>200</w:t>
            </w:r>
          </w:hyperlink>
        </w:p>
        <w:p>
          <w:pPr>
            <w:pStyle w:val="Contents2"/>
            <w:tabs>
              <w:tab w:val="clear" w:pos="8743"/>
              <w:tab w:val="right" w:pos="9026" w:leader="dot"/>
            </w:tabs>
            <w:rPr/>
          </w:pPr>
          <w:hyperlink w:anchor="__RefHeading___Toc34266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w:t>
            </w:r>
            <w:r>
              <w:rPr>
                <w:rStyle w:val="IndexLink"/>
                <w:rtl w:val="true"/>
              </w:rPr>
              <w:t xml:space="preserve">, </w:t>
            </w:r>
            <w:r>
              <w:rPr>
                <w:rStyle w:val="IndexLink"/>
                <w:rtl w:val="true"/>
              </w:rPr>
              <w:t xml:space="preserve">مسألة </w:t>
            </w:r>
            <w:r>
              <w:rPr>
                <w:rStyle w:val="IndexLink"/>
              </w:rPr>
              <w:t>49</w:t>
            </w:r>
            <w:r>
              <w:rPr>
                <w:rStyle w:val="IndexLink"/>
                <w:rtl w:val="true"/>
              </w:rPr>
              <w:t xml:space="preserve"> </w:t>
            </w:r>
            <w:r>
              <w:rPr>
                <w:rStyle w:val="IndexLink"/>
                <w:rtl w:val="true"/>
              </w:rPr>
              <w:t>بحث الفقه</w:t>
            </w:r>
            <w:r>
              <w:rPr>
                <w:rStyle w:val="IndexLink"/>
                <w:rtl w:val="true"/>
              </w:rPr>
              <w:tab/>
            </w:r>
            <w:r>
              <w:rPr>
                <w:rStyle w:val="IndexLink"/>
              </w:rPr>
              <w:t>205</w:t>
            </w:r>
          </w:hyperlink>
        </w:p>
        <w:p>
          <w:pPr>
            <w:pStyle w:val="Contents2"/>
            <w:tabs>
              <w:tab w:val="clear" w:pos="8743"/>
              <w:tab w:val="right" w:pos="9026" w:leader="dot"/>
            </w:tabs>
            <w:rPr/>
          </w:pPr>
          <w:hyperlink w:anchor="__RefHeading___Toc34266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49</w:t>
            </w:r>
            <w:r>
              <w:rPr>
                <w:rStyle w:val="IndexLink"/>
                <w:rtl w:val="true"/>
              </w:rPr>
              <w:t xml:space="preserve"> </w:t>
            </w:r>
            <w:r>
              <w:rPr>
                <w:rStyle w:val="IndexLink"/>
                <w:rtl w:val="true"/>
              </w:rPr>
              <w:t>بحث الفقه</w:t>
            </w:r>
            <w:r>
              <w:rPr>
                <w:rStyle w:val="IndexLink"/>
                <w:rtl w:val="true"/>
              </w:rPr>
              <w:tab/>
            </w:r>
            <w:r>
              <w:rPr>
                <w:rStyle w:val="IndexLink"/>
              </w:rPr>
              <w:t>207</w:t>
            </w:r>
          </w:hyperlink>
        </w:p>
        <w:p>
          <w:pPr>
            <w:pStyle w:val="Contents2"/>
            <w:tabs>
              <w:tab w:val="clear" w:pos="8743"/>
              <w:tab w:val="right" w:pos="9026" w:leader="dot"/>
            </w:tabs>
            <w:rPr/>
          </w:pPr>
          <w:hyperlink w:anchor="__RefHeading___Toc34266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49</w:t>
            </w:r>
            <w:r>
              <w:rPr>
                <w:rStyle w:val="IndexLink"/>
                <w:rtl w:val="true"/>
              </w:rPr>
              <w:t xml:space="preserve"> </w:t>
            </w:r>
            <w:r>
              <w:rPr>
                <w:rStyle w:val="IndexLink"/>
                <w:rtl w:val="true"/>
              </w:rPr>
              <w:t>بحث الفقه</w:t>
            </w:r>
            <w:r>
              <w:rPr>
                <w:rStyle w:val="IndexLink"/>
                <w:rtl w:val="true"/>
              </w:rPr>
              <w:tab/>
            </w:r>
            <w:r>
              <w:rPr>
                <w:rStyle w:val="IndexLink"/>
              </w:rPr>
              <w:t>212</w:t>
            </w:r>
          </w:hyperlink>
        </w:p>
        <w:p>
          <w:pPr>
            <w:pStyle w:val="Contents2"/>
            <w:tabs>
              <w:tab w:val="clear" w:pos="8743"/>
              <w:tab w:val="right" w:pos="9026" w:leader="dot"/>
            </w:tabs>
            <w:rPr/>
          </w:pPr>
          <w:hyperlink w:anchor="__RefHeading___Toc34267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49</w:t>
            </w:r>
            <w:r>
              <w:rPr>
                <w:rStyle w:val="IndexLink"/>
                <w:rtl w:val="true"/>
              </w:rPr>
              <w:t xml:space="preserve"> </w:t>
            </w:r>
            <w:r>
              <w:rPr>
                <w:rStyle w:val="IndexLink"/>
                <w:rtl w:val="true"/>
              </w:rPr>
              <w:t>بحث الفقه</w:t>
            </w:r>
            <w:r>
              <w:rPr>
                <w:rStyle w:val="IndexLink"/>
                <w:rtl w:val="true"/>
              </w:rPr>
              <w:tab/>
            </w:r>
            <w:r>
              <w:rPr>
                <w:rStyle w:val="IndexLink"/>
              </w:rPr>
              <w:t>217</w:t>
            </w:r>
          </w:hyperlink>
        </w:p>
        <w:p>
          <w:pPr>
            <w:pStyle w:val="Contents2"/>
            <w:tabs>
              <w:tab w:val="clear" w:pos="8743"/>
              <w:tab w:val="right" w:pos="9026" w:leader="dot"/>
            </w:tabs>
            <w:rPr/>
          </w:pPr>
          <w:hyperlink w:anchor="__RefHeading___Toc34267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50</w:t>
            </w:r>
            <w:r>
              <w:rPr>
                <w:rStyle w:val="IndexLink"/>
                <w:rtl w:val="true"/>
              </w:rPr>
              <w:t xml:space="preserve"> </w:t>
            </w:r>
            <w:r>
              <w:rPr>
                <w:rStyle w:val="IndexLink"/>
                <w:rtl w:val="true"/>
              </w:rPr>
              <w:t>بحث الفقه</w:t>
            </w:r>
            <w:r>
              <w:rPr>
                <w:rStyle w:val="IndexLink"/>
                <w:rtl w:val="true"/>
              </w:rPr>
              <w:tab/>
            </w:r>
            <w:r>
              <w:rPr>
                <w:rStyle w:val="IndexLink"/>
              </w:rPr>
              <w:t>220</w:t>
            </w:r>
          </w:hyperlink>
        </w:p>
        <w:p>
          <w:pPr>
            <w:pStyle w:val="Contents2"/>
            <w:tabs>
              <w:tab w:val="clear" w:pos="8743"/>
              <w:tab w:val="right" w:pos="9026" w:leader="dot"/>
            </w:tabs>
            <w:rPr/>
          </w:pPr>
          <w:hyperlink w:anchor="__RefHeading___Toc34267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50</w:t>
            </w:r>
            <w:r>
              <w:rPr>
                <w:rStyle w:val="IndexLink"/>
                <w:rtl w:val="true"/>
              </w:rPr>
              <w:t xml:space="preserve"> (</w:t>
            </w:r>
            <w:r>
              <w:rPr>
                <w:rStyle w:val="IndexLink"/>
                <w:rtl w:val="true"/>
              </w:rPr>
              <w:t>الادلة علی وثاقة ابراهیم بن میمون</w:t>
            </w:r>
            <w:r>
              <w:rPr>
                <w:rStyle w:val="IndexLink"/>
                <w:rtl w:val="true"/>
              </w:rPr>
              <w:t xml:space="preserve">) </w:t>
            </w:r>
            <w:r>
              <w:rPr>
                <w:rStyle w:val="IndexLink"/>
                <w:rtl w:val="true"/>
              </w:rPr>
              <w:t>بحث الفقه</w:t>
            </w:r>
            <w:r>
              <w:rPr>
                <w:rStyle w:val="IndexLink"/>
                <w:rtl w:val="true"/>
              </w:rPr>
              <w:tab/>
            </w:r>
            <w:r>
              <w:rPr>
                <w:rStyle w:val="IndexLink"/>
              </w:rPr>
              <w:t>226</w:t>
            </w:r>
          </w:hyperlink>
        </w:p>
        <w:p>
          <w:pPr>
            <w:pStyle w:val="Contents2"/>
            <w:tabs>
              <w:tab w:val="clear" w:pos="8743"/>
              <w:tab w:val="right" w:pos="9026" w:leader="dot"/>
            </w:tabs>
            <w:rPr/>
          </w:pPr>
          <w:hyperlink w:anchor="__RefHeading___Toc34267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50</w:t>
            </w:r>
            <w:r>
              <w:rPr>
                <w:rStyle w:val="IndexLink"/>
                <w:rtl w:val="true"/>
              </w:rPr>
              <w:t xml:space="preserve"> </w:t>
            </w:r>
            <w:r>
              <w:rPr>
                <w:rStyle w:val="IndexLink"/>
                <w:rtl w:val="true"/>
              </w:rPr>
              <w:t>الاقوال فی وجوب القضاء علی من نسی غسل الجنابة لیوم او ایام بحث الفقه</w:t>
            </w:r>
            <w:r>
              <w:rPr>
                <w:rStyle w:val="IndexLink"/>
                <w:rtl w:val="true"/>
              </w:rPr>
              <w:tab/>
            </w:r>
            <w:r>
              <w:rPr>
                <w:rStyle w:val="IndexLink"/>
              </w:rPr>
              <w:t>231</w:t>
            </w:r>
          </w:hyperlink>
        </w:p>
        <w:p>
          <w:pPr>
            <w:pStyle w:val="Contents2"/>
            <w:tabs>
              <w:tab w:val="clear" w:pos="8743"/>
              <w:tab w:val="right" w:pos="9026" w:leader="dot"/>
            </w:tabs>
            <w:rPr/>
          </w:pPr>
          <w:hyperlink w:anchor="__RefHeading___Toc34267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50</w:t>
            </w:r>
            <w:r>
              <w:rPr>
                <w:rStyle w:val="IndexLink"/>
                <w:rtl w:val="true"/>
              </w:rPr>
              <w:t xml:space="preserve"> </w:t>
            </w:r>
            <w:r>
              <w:rPr>
                <w:rStyle w:val="IndexLink"/>
                <w:rtl w:val="true"/>
              </w:rPr>
              <w:t>؛ هل یلحق غیر قضاء شهر رمضان من اقسام الصوم الواجب بشهر رمضان فی بطلان الصوم عند البقاء علی الجنابة نسیانا؟؟؟ بحث الفقه</w:t>
            </w:r>
            <w:r>
              <w:rPr>
                <w:rStyle w:val="IndexLink"/>
                <w:rtl w:val="true"/>
              </w:rPr>
              <w:tab/>
            </w:r>
            <w:r>
              <w:rPr>
                <w:rStyle w:val="IndexLink"/>
              </w:rPr>
              <w:t>236</w:t>
            </w:r>
          </w:hyperlink>
        </w:p>
        <w:p>
          <w:pPr>
            <w:pStyle w:val="Contents2"/>
            <w:tabs>
              <w:tab w:val="clear" w:pos="8743"/>
              <w:tab w:val="right" w:pos="9026" w:leader="dot"/>
            </w:tabs>
            <w:rPr/>
          </w:pPr>
          <w:hyperlink w:anchor="__RefHeading___Toc34268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52</w:t>
            </w:r>
            <w:r>
              <w:rPr>
                <w:rStyle w:val="IndexLink"/>
                <w:rtl w:val="true"/>
              </w:rPr>
              <w:t xml:space="preserve"> </w:t>
            </w:r>
            <w:r>
              <w:rPr>
                <w:rStyle w:val="IndexLink"/>
                <w:rtl w:val="true"/>
              </w:rPr>
              <w:t>لا یجب علی من تیمّم بدلًا عن الغسل أن یبقی مستیقظاً حتّی یطلع الفجر بحث الفقه</w:t>
            </w:r>
            <w:r>
              <w:rPr>
                <w:rStyle w:val="IndexLink"/>
                <w:rtl w:val="true"/>
              </w:rPr>
              <w:tab/>
            </w:r>
            <w:r>
              <w:rPr>
                <w:rStyle w:val="IndexLink"/>
              </w:rPr>
              <w:t>239</w:t>
            </w:r>
          </w:hyperlink>
        </w:p>
        <w:p>
          <w:pPr>
            <w:pStyle w:val="Contents2"/>
            <w:tabs>
              <w:tab w:val="clear" w:pos="8743"/>
              <w:tab w:val="right" w:pos="9026" w:leader="dot"/>
            </w:tabs>
            <w:rPr/>
          </w:pPr>
          <w:hyperlink w:anchor="__RefHeading___Toc34268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54</w:t>
            </w:r>
            <w:r>
              <w:rPr>
                <w:rStyle w:val="IndexLink"/>
                <w:rtl w:val="true"/>
              </w:rPr>
              <w:t xml:space="preserve"> </w:t>
            </w:r>
            <w:r>
              <w:rPr>
                <w:rStyle w:val="IndexLink"/>
                <w:rtl w:val="true"/>
              </w:rPr>
              <w:t>لو تیقظ بعد الفجر من نومه فرأی نفسه محتلما لم یبطل صومه بحث الفقه</w:t>
            </w:r>
            <w:r>
              <w:rPr>
                <w:rStyle w:val="IndexLink"/>
                <w:rtl w:val="true"/>
              </w:rPr>
              <w:tab/>
            </w:r>
            <w:r>
              <w:rPr>
                <w:rStyle w:val="IndexLink"/>
              </w:rPr>
              <w:t>243</w:t>
            </w:r>
          </w:hyperlink>
        </w:p>
        <w:p>
          <w:pPr>
            <w:pStyle w:val="Contents2"/>
            <w:tabs>
              <w:tab w:val="clear" w:pos="8743"/>
              <w:tab w:val="right" w:pos="9026" w:leader="dot"/>
            </w:tabs>
            <w:rPr/>
          </w:pPr>
          <w:hyperlink w:anchor="__RefHeading___Toc34268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55</w:t>
            </w:r>
            <w:r>
              <w:rPr>
                <w:rStyle w:val="IndexLink"/>
                <w:rtl w:val="true"/>
              </w:rPr>
              <w:t xml:space="preserve"> </w:t>
            </w:r>
            <w:r>
              <w:rPr>
                <w:rStyle w:val="IndexLink"/>
                <w:rtl w:val="true"/>
              </w:rPr>
              <w:t>بحث الفقه</w:t>
            </w:r>
            <w:r>
              <w:rPr>
                <w:rStyle w:val="IndexLink"/>
                <w:rtl w:val="true"/>
              </w:rPr>
              <w:tab/>
            </w:r>
            <w:r>
              <w:rPr>
                <w:rStyle w:val="IndexLink"/>
              </w:rPr>
              <w:t>248</w:t>
            </w:r>
          </w:hyperlink>
        </w:p>
        <w:p>
          <w:pPr>
            <w:pStyle w:val="Contents2"/>
            <w:tabs>
              <w:tab w:val="clear" w:pos="8743"/>
              <w:tab w:val="right" w:pos="9026" w:leader="dot"/>
            </w:tabs>
            <w:rPr/>
          </w:pPr>
          <w:hyperlink w:anchor="__RefHeading___Toc34268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 xml:space="preserve">تفصیل الکلام فی القسم الثانی </w:t>
            </w:r>
            <w:r>
              <w:rPr>
                <w:rStyle w:val="IndexLink"/>
                <w:rtl w:val="true"/>
              </w:rPr>
              <w:t>(</w:t>
            </w:r>
            <w:r>
              <w:rPr>
                <w:rStyle w:val="IndexLink"/>
                <w:rtl w:val="true"/>
              </w:rPr>
              <w:t xml:space="preserve">التردد </w:t>
            </w:r>
            <w:r>
              <w:rPr>
                <w:rStyle w:val="IndexLink"/>
                <w:rtl w:val="true"/>
              </w:rPr>
              <w:t xml:space="preserve">) </w:t>
            </w:r>
            <w:r>
              <w:rPr>
                <w:rStyle w:val="IndexLink"/>
                <w:rtl w:val="true"/>
              </w:rPr>
              <w:t>بحث الفقه</w:t>
            </w:r>
            <w:r>
              <w:rPr>
                <w:rStyle w:val="IndexLink"/>
                <w:rtl w:val="true"/>
              </w:rPr>
              <w:tab/>
            </w:r>
            <w:r>
              <w:rPr>
                <w:rStyle w:val="IndexLink"/>
              </w:rPr>
              <w:t>252</w:t>
            </w:r>
          </w:hyperlink>
        </w:p>
        <w:p>
          <w:pPr>
            <w:pStyle w:val="Contents2"/>
            <w:tabs>
              <w:tab w:val="clear" w:pos="8743"/>
              <w:tab w:val="right" w:pos="9026" w:leader="dot"/>
            </w:tabs>
            <w:rPr/>
          </w:pPr>
          <w:hyperlink w:anchor="__RefHeading___Toc34268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 xml:space="preserve">القسم الثالث </w:t>
            </w:r>
            <w:r>
              <w:rPr>
                <w:rStyle w:val="IndexLink"/>
                <w:rtl w:val="true"/>
              </w:rPr>
              <w:t>(</w:t>
            </w:r>
            <w:r>
              <w:rPr>
                <w:rStyle w:val="IndexLink"/>
                <w:rtl w:val="true"/>
              </w:rPr>
              <w:t>وصورة الذهول</w:t>
            </w:r>
            <w:r>
              <w:rPr>
                <w:rStyle w:val="IndexLink"/>
                <w:rtl w:val="true"/>
              </w:rPr>
              <w:t xml:space="preserve">) </w:t>
            </w:r>
            <w:r>
              <w:rPr>
                <w:rStyle w:val="IndexLink"/>
                <w:rtl w:val="true"/>
              </w:rPr>
              <w:t>بحث الفقه</w:t>
            </w:r>
            <w:r>
              <w:rPr>
                <w:rStyle w:val="IndexLink"/>
                <w:rtl w:val="true"/>
              </w:rPr>
              <w:tab/>
            </w:r>
            <w:r>
              <w:rPr>
                <w:rStyle w:val="IndexLink"/>
              </w:rPr>
              <w:t>257</w:t>
            </w:r>
          </w:hyperlink>
        </w:p>
        <w:p>
          <w:pPr>
            <w:pStyle w:val="Contents2"/>
            <w:tabs>
              <w:tab w:val="clear" w:pos="8743"/>
              <w:tab w:val="right" w:pos="9026" w:leader="dot"/>
            </w:tabs>
            <w:rPr/>
          </w:pPr>
          <w:hyperlink w:anchor="__RefHeading___Toc34269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القسم الرابع وهو ما اذا نام مجنبا بانیا علی الاغتسال بحث الفقه</w:t>
            </w:r>
            <w:r>
              <w:rPr>
                <w:rStyle w:val="IndexLink"/>
                <w:rtl w:val="true"/>
              </w:rPr>
              <w:tab/>
            </w:r>
            <w:r>
              <w:rPr>
                <w:rStyle w:val="IndexLink"/>
              </w:rPr>
              <w:t>261</w:t>
            </w:r>
          </w:hyperlink>
        </w:p>
        <w:p>
          <w:pPr>
            <w:pStyle w:val="Contents2"/>
            <w:tabs>
              <w:tab w:val="clear" w:pos="8743"/>
              <w:tab w:val="right" w:pos="9026" w:leader="dot"/>
            </w:tabs>
            <w:rPr/>
          </w:pPr>
          <w:hyperlink w:anchor="__RefHeading___Toc34269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القسم الرابع وهو ما اذا نام مجنبا بانیا علی الاغتسال بحث الفقه</w:t>
            </w:r>
            <w:r>
              <w:rPr>
                <w:rStyle w:val="IndexLink"/>
                <w:rtl w:val="true"/>
              </w:rPr>
              <w:tab/>
            </w:r>
            <w:r>
              <w:rPr>
                <w:rStyle w:val="IndexLink"/>
              </w:rPr>
              <w:t>266</w:t>
            </w:r>
          </w:hyperlink>
        </w:p>
        <w:p>
          <w:pPr>
            <w:pStyle w:val="Contents2"/>
            <w:tabs>
              <w:tab w:val="clear" w:pos="8743"/>
              <w:tab w:val="right" w:pos="9026" w:leader="dot"/>
            </w:tabs>
            <w:rPr/>
          </w:pPr>
          <w:hyperlink w:anchor="__RefHeading___Toc34269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القسم الرابع وهو ما اذا نام مجنبا بانیا علی الاغتسال بحث الفقه</w:t>
            </w:r>
            <w:r>
              <w:rPr>
                <w:rStyle w:val="IndexLink"/>
                <w:rtl w:val="true"/>
              </w:rPr>
              <w:tab/>
            </w:r>
            <w:r>
              <w:rPr>
                <w:rStyle w:val="IndexLink"/>
              </w:rPr>
              <w:t>272</w:t>
            </w:r>
          </w:hyperlink>
        </w:p>
        <w:p>
          <w:pPr>
            <w:pStyle w:val="Contents2"/>
            <w:tabs>
              <w:tab w:val="clear" w:pos="8743"/>
              <w:tab w:val="right" w:pos="9026" w:leader="dot"/>
            </w:tabs>
            <w:rPr/>
          </w:pPr>
          <w:hyperlink w:anchor="__RefHeading___Toc34269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القسم الرابع وهو ما اذا نام مجنبا بانیا علی الاغتسال بحث الفقه</w:t>
            </w:r>
            <w:r>
              <w:rPr>
                <w:rStyle w:val="IndexLink"/>
                <w:rtl w:val="true"/>
              </w:rPr>
              <w:tab/>
            </w:r>
            <w:r>
              <w:rPr>
                <w:rStyle w:val="IndexLink"/>
              </w:rPr>
              <w:t>276</w:t>
            </w:r>
          </w:hyperlink>
        </w:p>
        <w:p>
          <w:pPr>
            <w:pStyle w:val="Contents2"/>
            <w:tabs>
              <w:tab w:val="clear" w:pos="8743"/>
              <w:tab w:val="right" w:pos="9026" w:leader="dot"/>
            </w:tabs>
            <w:rPr/>
          </w:pPr>
          <w:hyperlink w:anchor="__RefHeading___Toc34269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عمدا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القسم الرابع وهو ما اذا نام مجنبا بانیا علی الاغتسال</w:t>
            </w:r>
            <w:r>
              <w:rPr>
                <w:rStyle w:val="IndexLink"/>
                <w:rtl w:val="true"/>
              </w:rPr>
              <w:t>(</w:t>
            </w:r>
            <w:r>
              <w:rPr>
                <w:rStyle w:val="IndexLink"/>
                <w:rtl w:val="true"/>
              </w:rPr>
              <w:t xml:space="preserve">النومة الثانیة </w:t>
            </w:r>
            <w:r>
              <w:rPr>
                <w:rStyle w:val="IndexLink"/>
                <w:rtl w:val="true"/>
              </w:rPr>
              <w:t xml:space="preserve">) </w:t>
            </w:r>
            <w:r>
              <w:rPr>
                <w:rStyle w:val="IndexLink"/>
                <w:rtl w:val="true"/>
              </w:rPr>
              <w:t>بحث الفقه</w:t>
            </w:r>
            <w:r>
              <w:rPr>
                <w:rStyle w:val="IndexLink"/>
                <w:rtl w:val="true"/>
              </w:rPr>
              <w:tab/>
            </w:r>
            <w:r>
              <w:rPr>
                <w:rStyle w:val="IndexLink"/>
              </w:rPr>
              <w:t>280</w:t>
            </w:r>
          </w:hyperlink>
        </w:p>
        <w:p>
          <w:pPr>
            <w:pStyle w:val="Contents2"/>
            <w:tabs>
              <w:tab w:val="clear" w:pos="8743"/>
              <w:tab w:val="right" w:pos="9026" w:leader="dot"/>
            </w:tabs>
            <w:rPr/>
          </w:pPr>
          <w:hyperlink w:anchor="__RefHeading___Toc34270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القسم الرابع وهو ما اذا نام مجنبا بانیا علی الاغتسال</w:t>
            </w:r>
            <w:r>
              <w:rPr>
                <w:rStyle w:val="IndexLink"/>
                <w:rtl w:val="true"/>
              </w:rPr>
              <w:t>(</w:t>
            </w:r>
            <w:r>
              <w:rPr>
                <w:rStyle w:val="IndexLink"/>
                <w:rtl w:val="true"/>
              </w:rPr>
              <w:t xml:space="preserve">النومة الثالثة </w:t>
            </w:r>
            <w:r>
              <w:rPr>
                <w:rStyle w:val="IndexLink"/>
                <w:rtl w:val="true"/>
              </w:rPr>
              <w:t xml:space="preserve">) </w:t>
            </w:r>
            <w:r>
              <w:rPr>
                <w:rStyle w:val="IndexLink"/>
                <w:rtl w:val="true"/>
              </w:rPr>
              <w:t>بحث الفقه</w:t>
            </w:r>
            <w:r>
              <w:rPr>
                <w:rStyle w:val="IndexLink"/>
                <w:rtl w:val="true"/>
              </w:rPr>
              <w:tab/>
            </w:r>
            <w:r>
              <w:rPr>
                <w:rStyle w:val="IndexLink"/>
              </w:rPr>
              <w:t>285</w:t>
            </w:r>
          </w:hyperlink>
        </w:p>
        <w:p>
          <w:pPr>
            <w:pStyle w:val="Contents2"/>
            <w:tabs>
              <w:tab w:val="clear" w:pos="8743"/>
              <w:tab w:val="right" w:pos="9026" w:leader="dot"/>
            </w:tabs>
            <w:rPr/>
          </w:pPr>
          <w:hyperlink w:anchor="__RefHeading___Toc34270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 xml:space="preserve">قول الماتن </w:t>
            </w:r>
            <w:r>
              <w:rPr>
                <w:rStyle w:val="IndexLink"/>
                <w:rtl w:val="true"/>
              </w:rPr>
              <w:t>(</w:t>
            </w:r>
            <w:r>
              <w:rPr>
                <w:rStyle w:val="IndexLink"/>
                <w:rtl w:val="true"/>
              </w:rPr>
              <w:t xml:space="preserve">ولا یعد النوم الذی احتلم فیه من النوم الأول بل المعتبر فیه النوم بعد تحقق الجنابة فلو استیقظ المحتلم من نومه ثم نام کان من النوم الأول لا الثانی </w:t>
            </w:r>
            <w:r>
              <w:rPr>
                <w:rStyle w:val="IndexLink"/>
                <w:rtl w:val="true"/>
              </w:rPr>
              <w:t xml:space="preserve">.) </w:t>
            </w:r>
            <w:r>
              <w:rPr>
                <w:rStyle w:val="IndexLink"/>
                <w:rtl w:val="true"/>
              </w:rPr>
              <w:t>بحث الفقه</w:t>
            </w:r>
            <w:r>
              <w:rPr>
                <w:rStyle w:val="IndexLink"/>
                <w:rtl w:val="true"/>
              </w:rPr>
              <w:tab/>
            </w:r>
            <w:r>
              <w:rPr>
                <w:rStyle w:val="IndexLink"/>
              </w:rPr>
              <w:t>291</w:t>
            </w:r>
          </w:hyperlink>
        </w:p>
        <w:p>
          <w:pPr>
            <w:pStyle w:val="Contents2"/>
            <w:tabs>
              <w:tab w:val="clear" w:pos="8743"/>
              <w:tab w:val="right" w:pos="9026" w:leader="dot"/>
            </w:tabs>
            <w:rPr/>
          </w:pPr>
          <w:hyperlink w:anchor="__RefHeading___Toc34270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 xml:space="preserve">البقاء علی الجنابة </w:t>
            </w:r>
            <w:r>
              <w:rPr>
                <w:rStyle w:val="IndexLink"/>
                <w:rtl w:val="true"/>
              </w:rPr>
              <w:t xml:space="preserve">, </w:t>
            </w:r>
            <w:r>
              <w:rPr>
                <w:rStyle w:val="IndexLink"/>
                <w:rtl w:val="true"/>
              </w:rPr>
              <w:t xml:space="preserve">مسألة </w:t>
            </w:r>
            <w:r>
              <w:rPr>
                <w:rStyle w:val="IndexLink"/>
              </w:rPr>
              <w:t>56</w:t>
            </w:r>
            <w:r>
              <w:rPr>
                <w:rStyle w:val="IndexLink"/>
                <w:rtl w:val="true"/>
              </w:rPr>
              <w:t xml:space="preserve"> </w:t>
            </w:r>
            <w:r>
              <w:rPr>
                <w:rStyle w:val="IndexLink"/>
                <w:rtl w:val="true"/>
              </w:rPr>
              <w:t xml:space="preserve">قول الماتن </w:t>
            </w:r>
            <w:r>
              <w:rPr>
                <w:rStyle w:val="IndexLink"/>
                <w:rtl w:val="true"/>
              </w:rPr>
              <w:t>(</w:t>
            </w:r>
            <w:r>
              <w:rPr>
                <w:rStyle w:val="IndexLink"/>
                <w:rtl w:val="true"/>
              </w:rPr>
              <w:t xml:space="preserve">ولا یعد النوم الذی احتلم فیه من النوم الأول بل المعتبر فیه النوم بعد تحقق الجنابة فلو استیقظ المحتلم من نومه ثم نام کان من النوم الأول لا الثانی </w:t>
            </w:r>
            <w:r>
              <w:rPr>
                <w:rStyle w:val="IndexLink"/>
                <w:rtl w:val="true"/>
              </w:rPr>
              <w:t xml:space="preserve">.) </w:t>
            </w:r>
            <w:r>
              <w:rPr>
                <w:rStyle w:val="IndexLink"/>
                <w:rtl w:val="true"/>
              </w:rPr>
              <w:t>بحث الفقه</w:t>
            </w:r>
            <w:r>
              <w:rPr>
                <w:rStyle w:val="IndexLink"/>
                <w:rtl w:val="true"/>
              </w:rPr>
              <w:tab/>
            </w:r>
            <w:r>
              <w:rPr>
                <w:rStyle w:val="IndexLink"/>
              </w:rPr>
              <w:t>298</w:t>
            </w:r>
          </w:hyperlink>
        </w:p>
        <w:p>
          <w:pPr>
            <w:pStyle w:val="Contents2"/>
            <w:tabs>
              <w:tab w:val="clear" w:pos="8743"/>
              <w:tab w:val="right" w:pos="9026" w:leader="dot"/>
            </w:tabs>
            <w:rPr/>
          </w:pPr>
          <w:hyperlink w:anchor="__RefHeading___Toc34270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w:t>
            </w:r>
            <w:r>
              <w:rPr>
                <w:rStyle w:val="IndexLink"/>
                <w:rtl w:val="true"/>
              </w:rPr>
              <w:t xml:space="preserve">, </w:t>
            </w:r>
            <w:r>
              <w:rPr>
                <w:rStyle w:val="IndexLink"/>
                <w:rtl w:val="true"/>
              </w:rPr>
              <w:t xml:space="preserve">مسألة </w:t>
            </w:r>
            <w:r>
              <w:rPr>
                <w:rStyle w:val="IndexLink"/>
              </w:rPr>
              <w:t>57</w:t>
            </w:r>
            <w:r>
              <w:rPr>
                <w:rStyle w:val="IndexLink"/>
                <w:rtl w:val="true"/>
              </w:rPr>
              <w:t>: (</w:t>
            </w:r>
            <w:r>
              <w:rPr>
                <w:rStyle w:val="IndexLink"/>
                <w:rtl w:val="true"/>
              </w:rPr>
              <w:t xml:space="preserve">الأحوط إلحاق غیر شهر رمضان من الصوم المعین به </w:t>
            </w:r>
            <w:r>
              <w:rPr>
                <w:rStyle w:val="IndexLink"/>
                <w:rtl w:val="true"/>
              </w:rPr>
              <w:t xml:space="preserve">....) </w:t>
            </w:r>
            <w:r>
              <w:rPr>
                <w:rStyle w:val="IndexLink"/>
                <w:rtl w:val="true"/>
              </w:rPr>
              <w:t>بحث الفقه</w:t>
            </w:r>
            <w:r>
              <w:rPr>
                <w:rStyle w:val="IndexLink"/>
                <w:rtl w:val="true"/>
              </w:rPr>
              <w:tab/>
            </w:r>
            <w:r>
              <w:rPr>
                <w:rStyle w:val="IndexLink"/>
              </w:rPr>
              <w:t>301</w:t>
            </w:r>
          </w:hyperlink>
        </w:p>
        <w:p>
          <w:pPr>
            <w:pStyle w:val="Contents2"/>
            <w:tabs>
              <w:tab w:val="clear" w:pos="8743"/>
              <w:tab w:val="right" w:pos="9026" w:leader="dot"/>
            </w:tabs>
            <w:rPr/>
          </w:pPr>
          <w:hyperlink w:anchor="__RefHeading___Toc34270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w:t>
            </w:r>
            <w:r>
              <w:rPr>
                <w:rStyle w:val="IndexLink"/>
                <w:rtl w:val="true"/>
              </w:rPr>
              <w:t xml:space="preserve">, </w:t>
            </w:r>
            <w:r>
              <w:rPr>
                <w:rStyle w:val="IndexLink"/>
                <w:rtl w:val="true"/>
              </w:rPr>
              <w:t xml:space="preserve">مسألة </w:t>
            </w:r>
            <w:r>
              <w:rPr>
                <w:rStyle w:val="IndexLink"/>
              </w:rPr>
              <w:t>59</w:t>
            </w:r>
            <w:r>
              <w:rPr>
                <w:rStyle w:val="IndexLink"/>
                <w:rtl w:val="true"/>
              </w:rPr>
              <w:t xml:space="preserve"> : (</w:t>
            </w:r>
            <w:r>
              <w:rPr>
                <w:rStyle w:val="IndexLink"/>
                <w:rtl w:val="true"/>
              </w:rPr>
              <w:t>الجنابة المستصحبة کالمعلومة فی الأحکام المذکورة</w:t>
            </w:r>
            <w:r>
              <w:rPr>
                <w:rStyle w:val="IndexLink"/>
                <w:rtl w:val="true"/>
              </w:rPr>
              <w:t xml:space="preserve">( . </w:t>
            </w:r>
            <w:r>
              <w:rPr>
                <w:rStyle w:val="IndexLink"/>
                <w:rtl w:val="true"/>
              </w:rPr>
              <w:t>بحث الفقه</w:t>
            </w:r>
            <w:r>
              <w:rPr>
                <w:rStyle w:val="IndexLink"/>
                <w:rtl w:val="true"/>
              </w:rPr>
              <w:tab/>
            </w:r>
            <w:r>
              <w:rPr>
                <w:rStyle w:val="IndexLink"/>
              </w:rPr>
              <w:t>306</w:t>
            </w:r>
          </w:hyperlink>
        </w:p>
        <w:p>
          <w:pPr>
            <w:pStyle w:val="Contents2"/>
            <w:tabs>
              <w:tab w:val="clear" w:pos="8743"/>
              <w:tab w:val="right" w:pos="9026" w:leader="dot"/>
            </w:tabs>
            <w:rPr/>
          </w:pPr>
          <w:hyperlink w:anchor="__RefHeading___Toc34271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w:t>
            </w:r>
            <w:r>
              <w:rPr>
                <w:rStyle w:val="IndexLink"/>
                <w:rtl w:val="true"/>
              </w:rPr>
              <w:t xml:space="preserve">, </w:t>
            </w:r>
            <w:r>
              <w:rPr>
                <w:rStyle w:val="IndexLink"/>
                <w:rtl w:val="true"/>
              </w:rPr>
              <w:t xml:space="preserve">مسألة </w:t>
            </w:r>
            <w:r>
              <w:rPr>
                <w:rStyle w:val="IndexLink"/>
              </w:rPr>
              <w:t>62</w:t>
            </w:r>
            <w:r>
              <w:rPr>
                <w:rStyle w:val="IndexLink"/>
                <w:rtl w:val="true"/>
              </w:rPr>
              <w:t xml:space="preserve">, </w:t>
            </w:r>
            <w:r>
              <w:rPr>
                <w:rStyle w:val="IndexLink"/>
              </w:rPr>
              <w:t>63</w:t>
            </w:r>
            <w:r>
              <w:rPr>
                <w:rStyle w:val="IndexLink"/>
                <w:rtl w:val="true"/>
              </w:rPr>
              <w:t xml:space="preserve"> </w:t>
            </w:r>
            <w:r>
              <w:rPr>
                <w:rStyle w:val="IndexLink"/>
                <w:rtl w:val="true"/>
              </w:rPr>
              <w:t>بحث الفقه</w:t>
            </w:r>
            <w:r>
              <w:rPr>
                <w:rStyle w:val="IndexLink"/>
                <w:rtl w:val="true"/>
              </w:rPr>
              <w:tab/>
            </w:r>
            <w:r>
              <w:rPr>
                <w:rStyle w:val="IndexLink"/>
              </w:rPr>
              <w:t>312</w:t>
            </w:r>
          </w:hyperlink>
        </w:p>
        <w:p>
          <w:pPr>
            <w:pStyle w:val="Contents2"/>
            <w:tabs>
              <w:tab w:val="clear" w:pos="8743"/>
              <w:tab w:val="right" w:pos="9026" w:leader="dot"/>
            </w:tabs>
            <w:rPr/>
          </w:pPr>
          <w:hyperlink w:anchor="__RefHeading___Toc34271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w:t>
            </w:r>
            <w:r>
              <w:rPr>
                <w:rStyle w:val="IndexLink"/>
                <w:rtl w:val="true"/>
              </w:rPr>
              <w:t xml:space="preserve">, </w:t>
            </w:r>
            <w:r>
              <w:rPr>
                <w:rStyle w:val="IndexLink"/>
                <w:rtl w:val="true"/>
              </w:rPr>
              <w:t xml:space="preserve">مسألة </w:t>
            </w:r>
            <w:r>
              <w:rPr>
                <w:rStyle w:val="IndexLink"/>
                <w:rtl w:val="true"/>
              </w:rPr>
              <w:t>,</w:t>
            </w:r>
            <w:r>
              <w:rPr>
                <w:rStyle w:val="IndexLink"/>
              </w:rPr>
              <w:t>66,65,64</w:t>
            </w:r>
            <w:r>
              <w:rPr>
                <w:rStyle w:val="IndexLink"/>
                <w:rtl w:val="true"/>
              </w:rPr>
              <w:t xml:space="preserve"> </w:t>
            </w:r>
            <w:r>
              <w:rPr>
                <w:rStyle w:val="IndexLink"/>
                <w:rtl w:val="true"/>
              </w:rPr>
              <w:t>بحث الفقه</w:t>
            </w:r>
            <w:r>
              <w:rPr>
                <w:rStyle w:val="IndexLink"/>
                <w:rtl w:val="true"/>
              </w:rPr>
              <w:tab/>
            </w:r>
            <w:r>
              <w:rPr>
                <w:rStyle w:val="IndexLink"/>
              </w:rPr>
              <w:t>317</w:t>
            </w:r>
          </w:hyperlink>
        </w:p>
        <w:p>
          <w:pPr>
            <w:pStyle w:val="Contents2"/>
            <w:tabs>
              <w:tab w:val="clear" w:pos="8743"/>
              <w:tab w:val="right" w:pos="9026" w:leader="dot"/>
            </w:tabs>
            <w:rPr/>
          </w:pPr>
          <w:hyperlink w:anchor="__RefHeading___Toc34271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البقاء علی الجنابة</w:t>
            </w:r>
            <w:r>
              <w:rPr>
                <w:rStyle w:val="IndexLink"/>
                <w:rtl w:val="true"/>
              </w:rPr>
              <w:t xml:space="preserve">, </w:t>
            </w:r>
            <w:r>
              <w:rPr>
                <w:rStyle w:val="IndexLink"/>
                <w:rtl w:val="true"/>
              </w:rPr>
              <w:t xml:space="preserve">مسألة </w:t>
            </w:r>
            <w:r>
              <w:rPr>
                <w:rStyle w:val="IndexLink"/>
                <w:rtl w:val="true"/>
              </w:rPr>
              <w:t>,</w:t>
            </w:r>
            <w:r>
              <w:rPr>
                <w:rStyle w:val="IndexLink"/>
              </w:rPr>
              <w:t>66</w:t>
            </w:r>
            <w:r>
              <w:rPr>
                <w:rStyle w:val="IndexLink"/>
                <w:rtl w:val="true"/>
              </w:rPr>
              <w:t xml:space="preserve">, </w:t>
            </w:r>
            <w:r>
              <w:rPr>
                <w:rStyle w:val="IndexLink"/>
                <w:rtl w:val="true"/>
              </w:rPr>
              <w:t xml:space="preserve">المفطر التاسع </w:t>
            </w:r>
            <w:r>
              <w:rPr>
                <w:rStyle w:val="IndexLink"/>
                <w:rtl w:val="true"/>
              </w:rPr>
              <w:t xml:space="preserve">, </w:t>
            </w:r>
            <w:r>
              <w:rPr>
                <w:rStyle w:val="IndexLink"/>
                <w:rtl w:val="true"/>
              </w:rPr>
              <w:t>الاحتقان بحث الفقه</w:t>
            </w:r>
            <w:r>
              <w:rPr>
                <w:rStyle w:val="IndexLink"/>
                <w:rtl w:val="true"/>
              </w:rPr>
              <w:tab/>
            </w:r>
            <w:r>
              <w:rPr>
                <w:rStyle w:val="IndexLink"/>
              </w:rPr>
              <w:t>322</w:t>
            </w:r>
          </w:hyperlink>
        </w:p>
        <w:p>
          <w:pPr>
            <w:pStyle w:val="Contents2"/>
            <w:tabs>
              <w:tab w:val="clear" w:pos="8743"/>
              <w:tab w:val="right" w:pos="9026" w:leader="dot"/>
            </w:tabs>
            <w:rPr/>
          </w:pPr>
          <w:hyperlink w:anchor="__RefHeading___Toc34271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التاسع </w:t>
            </w:r>
            <w:r>
              <w:rPr>
                <w:rStyle w:val="IndexLink"/>
                <w:rtl w:val="true"/>
              </w:rPr>
              <w:t xml:space="preserve">, </w:t>
            </w:r>
            <w:r>
              <w:rPr>
                <w:rStyle w:val="IndexLink"/>
                <w:rtl w:val="true"/>
              </w:rPr>
              <w:t xml:space="preserve">الاحتقان </w:t>
            </w:r>
            <w:r>
              <w:rPr>
                <w:rStyle w:val="IndexLink"/>
                <w:rtl w:val="true"/>
              </w:rPr>
              <w:t xml:space="preserve">. </w:t>
            </w:r>
            <w:r>
              <w:rPr>
                <w:rStyle w:val="IndexLink"/>
                <w:rtl w:val="true"/>
              </w:rPr>
              <w:t>بحث الفقه</w:t>
            </w:r>
            <w:r>
              <w:rPr>
                <w:rStyle w:val="IndexLink"/>
                <w:rtl w:val="true"/>
              </w:rPr>
              <w:tab/>
            </w:r>
            <w:r>
              <w:rPr>
                <w:rStyle w:val="IndexLink"/>
              </w:rPr>
              <w:t>327</w:t>
            </w:r>
          </w:hyperlink>
        </w:p>
        <w:p>
          <w:pPr>
            <w:pStyle w:val="Contents2"/>
            <w:tabs>
              <w:tab w:val="clear" w:pos="8743"/>
              <w:tab w:val="right" w:pos="9026" w:leader="dot"/>
            </w:tabs>
            <w:rPr/>
          </w:pPr>
          <w:hyperlink w:anchor="__RefHeading___Toc34271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التاسع </w:t>
            </w:r>
            <w:r>
              <w:rPr>
                <w:rStyle w:val="IndexLink"/>
                <w:rtl w:val="true"/>
              </w:rPr>
              <w:t xml:space="preserve">, </w:t>
            </w:r>
            <w:r>
              <w:rPr>
                <w:rStyle w:val="IndexLink"/>
                <w:rtl w:val="true"/>
              </w:rPr>
              <w:t xml:space="preserve">الاحتقان </w:t>
            </w:r>
            <w:r>
              <w:rPr>
                <w:rStyle w:val="IndexLink"/>
                <w:rtl w:val="true"/>
              </w:rPr>
              <w:t>.</w:t>
            </w:r>
            <w:r>
              <w:rPr>
                <w:rStyle w:val="IndexLink"/>
                <w:rtl w:val="true"/>
              </w:rPr>
              <w:t xml:space="preserve">مسألة </w:t>
            </w:r>
            <w:r>
              <w:rPr>
                <w:rStyle w:val="IndexLink"/>
              </w:rPr>
              <w:t>86,67</w:t>
            </w:r>
            <w:r>
              <w:rPr>
                <w:rStyle w:val="IndexLink"/>
                <w:rtl w:val="true"/>
              </w:rPr>
              <w:t xml:space="preserve"> </w:t>
            </w:r>
            <w:r>
              <w:rPr>
                <w:rStyle w:val="IndexLink"/>
                <w:rtl w:val="true"/>
              </w:rPr>
              <w:t>بحث الفقه</w:t>
            </w:r>
            <w:r>
              <w:rPr>
                <w:rStyle w:val="IndexLink"/>
                <w:rtl w:val="true"/>
              </w:rPr>
              <w:tab/>
            </w:r>
            <w:r>
              <w:rPr>
                <w:rStyle w:val="IndexLink"/>
              </w:rPr>
              <w:t>329</w:t>
            </w:r>
          </w:hyperlink>
        </w:p>
        <w:p>
          <w:pPr>
            <w:pStyle w:val="Contents2"/>
            <w:tabs>
              <w:tab w:val="clear" w:pos="8743"/>
              <w:tab w:val="right" w:pos="9026" w:leader="dot"/>
            </w:tabs>
            <w:rPr/>
          </w:pPr>
          <w:hyperlink w:anchor="__RefHeading___Toc34272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التاسع </w:t>
            </w:r>
            <w:r>
              <w:rPr>
                <w:rStyle w:val="IndexLink"/>
                <w:rtl w:val="true"/>
              </w:rPr>
              <w:t xml:space="preserve">, </w:t>
            </w:r>
            <w:r>
              <w:rPr>
                <w:rStyle w:val="IndexLink"/>
                <w:rtl w:val="true"/>
              </w:rPr>
              <w:t xml:space="preserve">الاحتقان </w:t>
            </w:r>
            <w:r>
              <w:rPr>
                <w:rStyle w:val="IndexLink"/>
                <w:rtl w:val="true"/>
              </w:rPr>
              <w:t>.</w:t>
            </w:r>
            <w:r>
              <w:rPr>
                <w:rStyle w:val="IndexLink"/>
                <w:rtl w:val="true"/>
              </w:rPr>
              <w:t xml:space="preserve">مسألة </w:t>
            </w:r>
            <w:r>
              <w:rPr>
                <w:rStyle w:val="IndexLink"/>
              </w:rPr>
              <w:t>68</w:t>
            </w:r>
            <w:r>
              <w:rPr>
                <w:rStyle w:val="IndexLink"/>
                <w:rtl w:val="true"/>
              </w:rPr>
              <w:t xml:space="preserve">, </w:t>
            </w:r>
            <w:r>
              <w:rPr>
                <w:rStyle w:val="IndexLink"/>
                <w:rtl w:val="true"/>
              </w:rPr>
              <w:t xml:space="preserve">العاشر </w:t>
            </w:r>
            <w:r>
              <w:rPr>
                <w:rStyle w:val="IndexLink"/>
                <w:rtl w:val="true"/>
              </w:rPr>
              <w:t xml:space="preserve">: </w:t>
            </w:r>
            <w:r>
              <w:rPr>
                <w:rStyle w:val="IndexLink"/>
                <w:rtl w:val="true"/>
              </w:rPr>
              <w:t>تعمد القئ</w:t>
            </w:r>
            <w:r>
              <w:rPr>
                <w:rStyle w:val="IndexLink"/>
                <w:rtl w:val="true"/>
              </w:rPr>
              <w:t xml:space="preserve">. </w:t>
            </w:r>
            <w:r>
              <w:rPr>
                <w:rStyle w:val="IndexLink"/>
                <w:rtl w:val="true"/>
              </w:rPr>
              <w:t>بحث الفقه</w:t>
            </w:r>
            <w:r>
              <w:rPr>
                <w:rStyle w:val="IndexLink"/>
                <w:rtl w:val="true"/>
              </w:rPr>
              <w:tab/>
            </w:r>
            <w:r>
              <w:rPr>
                <w:rStyle w:val="IndexLink"/>
              </w:rPr>
              <w:t>334</w:t>
            </w:r>
          </w:hyperlink>
        </w:p>
        <w:p>
          <w:pPr>
            <w:pStyle w:val="Contents2"/>
            <w:tabs>
              <w:tab w:val="clear" w:pos="8743"/>
              <w:tab w:val="right" w:pos="9026" w:leader="dot"/>
            </w:tabs>
            <w:rPr/>
          </w:pPr>
          <w:hyperlink w:anchor="__RefHeading___Toc34272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القئ بحث الفقه</w:t>
            </w:r>
            <w:r>
              <w:rPr>
                <w:rStyle w:val="IndexLink"/>
                <w:rtl w:val="true"/>
              </w:rPr>
              <w:tab/>
            </w:r>
            <w:r>
              <w:rPr>
                <w:rStyle w:val="IndexLink"/>
              </w:rPr>
              <w:t>340</w:t>
            </w:r>
          </w:hyperlink>
        </w:p>
        <w:p>
          <w:pPr>
            <w:pStyle w:val="Contents2"/>
            <w:tabs>
              <w:tab w:val="clear" w:pos="8743"/>
              <w:tab w:val="right" w:pos="9026" w:leader="dot"/>
            </w:tabs>
            <w:rPr/>
          </w:pPr>
          <w:hyperlink w:anchor="__RefHeading___Toc34272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القئ</w:t>
            </w:r>
            <w:r>
              <w:rPr>
                <w:rStyle w:val="IndexLink"/>
                <w:rtl w:val="true"/>
              </w:rPr>
              <w:t xml:space="preserve">. </w:t>
            </w:r>
            <w:r>
              <w:rPr>
                <w:rStyle w:val="IndexLink"/>
                <w:rtl w:val="true"/>
              </w:rPr>
              <w:t xml:space="preserve">مسألة </w:t>
            </w:r>
            <w:r>
              <w:rPr>
                <w:rStyle w:val="IndexLink"/>
              </w:rPr>
              <w:t>69</w:t>
            </w:r>
            <w:r>
              <w:rPr>
                <w:rStyle w:val="IndexLink"/>
                <w:rtl w:val="true"/>
              </w:rPr>
              <w:t xml:space="preserve"> :( </w:t>
            </w:r>
            <w:r>
              <w:rPr>
                <w:rStyle w:val="IndexLink"/>
                <w:rtl w:val="true"/>
              </w:rPr>
              <w:t>لو خرج بالتجشّؤ شیء ثمّ نزل</w:t>
            </w:r>
            <w:r>
              <w:rPr>
                <w:rStyle w:val="IndexLink"/>
                <w:rtl w:val="true"/>
              </w:rPr>
              <w:t xml:space="preserve">) </w:t>
            </w:r>
            <w:r>
              <w:rPr>
                <w:rStyle w:val="IndexLink"/>
                <w:rtl w:val="true"/>
              </w:rPr>
              <w:t>بحث الفقه</w:t>
            </w:r>
            <w:r>
              <w:rPr>
                <w:rStyle w:val="IndexLink"/>
                <w:rtl w:val="true"/>
              </w:rPr>
              <w:tab/>
            </w:r>
            <w:r>
              <w:rPr>
                <w:rStyle w:val="IndexLink"/>
              </w:rPr>
              <w:t>346</w:t>
            </w:r>
          </w:hyperlink>
        </w:p>
        <w:p>
          <w:pPr>
            <w:pStyle w:val="Contents2"/>
            <w:tabs>
              <w:tab w:val="clear" w:pos="8743"/>
              <w:tab w:val="right" w:pos="9026" w:leader="dot"/>
            </w:tabs>
            <w:rPr/>
          </w:pPr>
          <w:hyperlink w:anchor="__RefHeading___Toc34272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 xml:space="preserve">مسألة </w:t>
            </w:r>
            <w:r>
              <w:rPr>
                <w:rStyle w:val="IndexLink"/>
              </w:rPr>
              <w:t>70</w:t>
            </w:r>
            <w:r>
              <w:rPr>
                <w:rStyle w:val="IndexLink"/>
                <w:rtl w:val="true"/>
              </w:rPr>
              <w:t xml:space="preserve"> :( </w:t>
            </w:r>
            <w:r>
              <w:rPr>
                <w:rStyle w:val="IndexLink"/>
                <w:rtl w:val="true"/>
              </w:rPr>
              <w:t>لو ابتلع فی اللیل ما یجب علیه قیؤه فی النهار فسد صومه</w:t>
            </w:r>
            <w:r>
              <w:rPr>
                <w:rStyle w:val="IndexLink"/>
                <w:rtl w:val="true"/>
              </w:rPr>
              <w:t xml:space="preserve">). </w:t>
            </w:r>
            <w:r>
              <w:rPr>
                <w:rStyle w:val="IndexLink"/>
                <w:rtl w:val="true"/>
              </w:rPr>
              <w:t>بحث الفقه</w:t>
            </w:r>
            <w:r>
              <w:rPr>
                <w:rStyle w:val="IndexLink"/>
                <w:rtl w:val="true"/>
              </w:rPr>
              <w:tab/>
            </w:r>
            <w:r>
              <w:rPr>
                <w:rStyle w:val="IndexLink"/>
              </w:rPr>
              <w:t>352</w:t>
            </w:r>
          </w:hyperlink>
        </w:p>
        <w:p>
          <w:pPr>
            <w:pStyle w:val="Contents2"/>
            <w:tabs>
              <w:tab w:val="clear" w:pos="8743"/>
              <w:tab w:val="right" w:pos="9026" w:leader="dot"/>
            </w:tabs>
            <w:rPr/>
          </w:pPr>
          <w:hyperlink w:anchor="__RefHeading___Toc34272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 xml:space="preserve">مسألة </w:t>
            </w:r>
            <w:r>
              <w:rPr>
                <w:rStyle w:val="IndexLink"/>
              </w:rPr>
              <w:t>70</w:t>
            </w:r>
            <w:r>
              <w:rPr>
                <w:rStyle w:val="IndexLink"/>
                <w:rtl w:val="true"/>
              </w:rPr>
              <w:t xml:space="preserve"> :( </w:t>
            </w:r>
            <w:r>
              <w:rPr>
                <w:rStyle w:val="IndexLink"/>
                <w:rtl w:val="true"/>
              </w:rPr>
              <w:t>لو ابتلع فی اللیل ما یجب علیه قیؤه فی النهار فسد صومه</w:t>
            </w:r>
            <w:r>
              <w:rPr>
                <w:rStyle w:val="IndexLink"/>
                <w:rtl w:val="true"/>
              </w:rPr>
              <w:t xml:space="preserve">). </w:t>
            </w:r>
            <w:r>
              <w:rPr>
                <w:rStyle w:val="IndexLink"/>
                <w:rtl w:val="true"/>
              </w:rPr>
              <w:t>بحث الفقه</w:t>
            </w:r>
            <w:r>
              <w:rPr>
                <w:rStyle w:val="IndexLink"/>
                <w:rtl w:val="true"/>
              </w:rPr>
              <w:tab/>
            </w:r>
            <w:r>
              <w:rPr>
                <w:rStyle w:val="IndexLink"/>
              </w:rPr>
              <w:t>356</w:t>
            </w:r>
          </w:hyperlink>
        </w:p>
        <w:p>
          <w:pPr>
            <w:pStyle w:val="Contents2"/>
            <w:tabs>
              <w:tab w:val="clear" w:pos="8743"/>
              <w:tab w:val="right" w:pos="9026" w:leader="dot"/>
            </w:tabs>
            <w:rPr/>
          </w:pPr>
          <w:hyperlink w:anchor="__RefHeading___Toc34273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 </w:t>
            </w:r>
            <w:r>
              <w:rPr>
                <w:rStyle w:val="IndexLink"/>
                <w:rtl w:val="true"/>
              </w:rPr>
              <w:t xml:space="preserve">مسألة </w:t>
            </w:r>
            <w:r>
              <w:rPr>
                <w:rStyle w:val="IndexLink"/>
              </w:rPr>
              <w:t>71</w:t>
            </w:r>
            <w:r>
              <w:rPr>
                <w:rStyle w:val="IndexLink"/>
                <w:rtl w:val="true"/>
              </w:rPr>
              <w:t xml:space="preserve"> ) : </w:t>
            </w:r>
            <w:r>
              <w:rPr>
                <w:rStyle w:val="IndexLink"/>
                <w:rtl w:val="true"/>
              </w:rPr>
              <w:t>إذا أکل فی اللیل ما یعلم أنه یوجب القئ فی النهار منغیر اختیار</w:t>
            </w:r>
            <w:r>
              <w:rPr>
                <w:rStyle w:val="IndexLink"/>
                <w:rtl w:val="true"/>
              </w:rPr>
              <w:t xml:space="preserve">. </w:t>
            </w:r>
            <w:r>
              <w:rPr>
                <w:rStyle w:val="IndexLink"/>
                <w:rtl w:val="true"/>
              </w:rPr>
              <w:t>بحث الفقه</w:t>
            </w:r>
            <w:r>
              <w:rPr>
                <w:rStyle w:val="IndexLink"/>
                <w:rtl w:val="true"/>
              </w:rPr>
              <w:tab/>
            </w:r>
            <w:r>
              <w:rPr>
                <w:rStyle w:val="IndexLink"/>
              </w:rPr>
              <w:t>358</w:t>
            </w:r>
          </w:hyperlink>
        </w:p>
        <w:p>
          <w:pPr>
            <w:pStyle w:val="Contents2"/>
            <w:tabs>
              <w:tab w:val="clear" w:pos="8743"/>
              <w:tab w:val="right" w:pos="9026" w:leader="dot"/>
            </w:tabs>
            <w:rPr/>
          </w:pPr>
          <w:hyperlink w:anchor="__RefHeading___Toc34273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 xml:space="preserve">مسألة </w:t>
            </w:r>
            <w:r>
              <w:rPr>
                <w:rStyle w:val="IndexLink"/>
                <w:rtl w:val="true"/>
              </w:rPr>
              <w:t>,</w:t>
            </w:r>
            <w:r>
              <w:rPr>
                <w:rStyle w:val="IndexLink"/>
              </w:rPr>
              <w:t>72</w:t>
            </w:r>
            <w:r>
              <w:rPr>
                <w:rStyle w:val="IndexLink"/>
                <w:rtl w:val="true"/>
              </w:rPr>
              <w:t xml:space="preserve">, </w:t>
            </w:r>
            <w:r>
              <w:rPr>
                <w:rStyle w:val="IndexLink"/>
              </w:rPr>
              <w:t>74,73</w:t>
            </w:r>
            <w:r>
              <w:rPr>
                <w:rStyle w:val="IndexLink"/>
                <w:rtl w:val="true"/>
              </w:rPr>
              <w:t xml:space="preserve"> </w:t>
            </w:r>
            <w:r>
              <w:rPr>
                <w:rStyle w:val="IndexLink"/>
                <w:rtl w:val="true"/>
              </w:rPr>
              <w:t>بحث الفقه</w:t>
            </w:r>
            <w:r>
              <w:rPr>
                <w:rStyle w:val="IndexLink"/>
                <w:rtl w:val="true"/>
              </w:rPr>
              <w:tab/>
            </w:r>
            <w:r>
              <w:rPr>
                <w:rStyle w:val="IndexLink"/>
              </w:rPr>
              <w:t>362</w:t>
            </w:r>
          </w:hyperlink>
        </w:p>
        <w:p>
          <w:pPr>
            <w:pStyle w:val="Contents2"/>
            <w:tabs>
              <w:tab w:val="clear" w:pos="8743"/>
              <w:tab w:val="right" w:pos="9026" w:leader="dot"/>
            </w:tabs>
            <w:rPr/>
          </w:pPr>
          <w:hyperlink w:anchor="__RefHeading___Toc34273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مسألة</w:t>
            </w:r>
            <w:r>
              <w:rPr>
                <w:rStyle w:val="IndexLink"/>
                <w:rtl w:val="true"/>
              </w:rPr>
              <w:t>,</w:t>
            </w:r>
            <w:r>
              <w:rPr>
                <w:rStyle w:val="IndexLink"/>
              </w:rPr>
              <w:t>74</w:t>
            </w:r>
            <w:r>
              <w:rPr>
                <w:rStyle w:val="IndexLink"/>
                <w:rtl w:val="true"/>
              </w:rPr>
              <w:t xml:space="preserve"> </w:t>
            </w:r>
            <w:r>
              <w:rPr>
                <w:rStyle w:val="IndexLink"/>
                <w:rtl w:val="true"/>
              </w:rPr>
              <w:t>بحث الفقه</w:t>
            </w:r>
            <w:r>
              <w:rPr>
                <w:rStyle w:val="IndexLink"/>
                <w:rtl w:val="true"/>
              </w:rPr>
              <w:tab/>
            </w:r>
            <w:r>
              <w:rPr>
                <w:rStyle w:val="IndexLink"/>
              </w:rPr>
              <w:t>365</w:t>
            </w:r>
          </w:hyperlink>
        </w:p>
        <w:p>
          <w:pPr>
            <w:pStyle w:val="Contents2"/>
            <w:tabs>
              <w:tab w:val="clear" w:pos="8743"/>
              <w:tab w:val="right" w:pos="9026" w:leader="dot"/>
            </w:tabs>
            <w:rPr/>
          </w:pPr>
          <w:hyperlink w:anchor="__RefHeading___Toc34273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مسألة</w:t>
            </w:r>
            <w:r>
              <w:rPr>
                <w:rStyle w:val="IndexLink"/>
                <w:rtl w:val="true"/>
              </w:rPr>
              <w:t>,</w:t>
            </w:r>
            <w:r>
              <w:rPr>
                <w:rStyle w:val="IndexLink"/>
              </w:rPr>
              <w:t>74</w:t>
            </w:r>
            <w:r>
              <w:rPr>
                <w:rStyle w:val="IndexLink"/>
                <w:rtl w:val="true"/>
              </w:rPr>
              <w:t xml:space="preserve">, </w:t>
            </w:r>
            <w:r>
              <w:rPr>
                <w:rStyle w:val="IndexLink"/>
              </w:rPr>
              <w:t>75</w:t>
            </w:r>
            <w:r>
              <w:rPr>
                <w:rStyle w:val="IndexLink"/>
                <w:rtl w:val="true"/>
              </w:rPr>
              <w:t xml:space="preserve"> </w:t>
            </w:r>
            <w:r>
              <w:rPr>
                <w:rStyle w:val="IndexLink"/>
                <w:rtl w:val="true"/>
              </w:rPr>
              <w:t>بحث الفقه</w:t>
            </w:r>
            <w:r>
              <w:rPr>
                <w:rStyle w:val="IndexLink"/>
                <w:rtl w:val="true"/>
              </w:rPr>
              <w:tab/>
            </w:r>
            <w:r>
              <w:rPr>
                <w:rStyle w:val="IndexLink"/>
              </w:rPr>
              <w:t>369</w:t>
            </w:r>
          </w:hyperlink>
        </w:p>
        <w:p>
          <w:pPr>
            <w:pStyle w:val="Contents2"/>
            <w:tabs>
              <w:tab w:val="clear" w:pos="8743"/>
              <w:tab w:val="right" w:pos="9026" w:leader="dot"/>
            </w:tabs>
            <w:rPr/>
          </w:pPr>
          <w:hyperlink w:anchor="__RefHeading___Toc34273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 xml:space="preserve">مسألة </w:t>
            </w:r>
            <w:r>
              <w:rPr>
                <w:rStyle w:val="IndexLink"/>
              </w:rPr>
              <w:t>76</w:t>
            </w:r>
            <w:r>
              <w:rPr>
                <w:rStyle w:val="IndexLink"/>
                <w:rtl w:val="true"/>
              </w:rPr>
              <w:t xml:space="preserve"> </w:t>
            </w:r>
            <w:r>
              <w:rPr>
                <w:rStyle w:val="IndexLink"/>
                <w:rtl w:val="true"/>
              </w:rPr>
              <w:t>بحث الفقه</w:t>
            </w:r>
            <w:r>
              <w:rPr>
                <w:rStyle w:val="IndexLink"/>
                <w:rtl w:val="true"/>
              </w:rPr>
              <w:tab/>
            </w:r>
            <w:r>
              <w:rPr>
                <w:rStyle w:val="IndexLink"/>
              </w:rPr>
              <w:t>371</w:t>
            </w:r>
          </w:hyperlink>
        </w:p>
        <w:p>
          <w:pPr>
            <w:pStyle w:val="Contents2"/>
            <w:tabs>
              <w:tab w:val="clear" w:pos="8743"/>
              <w:tab w:val="right" w:pos="9026" w:leader="dot"/>
            </w:tabs>
            <w:rPr/>
          </w:pPr>
          <w:hyperlink w:anchor="__RefHeading___Toc34274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 xml:space="preserve">مسألة </w:t>
            </w:r>
            <w:r>
              <w:rPr>
                <w:rStyle w:val="IndexLink"/>
              </w:rPr>
              <w:t>76</w:t>
            </w:r>
            <w:r>
              <w:rPr>
                <w:rStyle w:val="IndexLink"/>
                <w:rtl w:val="true"/>
              </w:rPr>
              <w:t xml:space="preserve"> </w:t>
            </w:r>
            <w:r>
              <w:rPr>
                <w:rStyle w:val="IndexLink"/>
                <w:rtl w:val="true"/>
              </w:rPr>
              <w:t>بحث الفقه</w:t>
            </w:r>
            <w:r>
              <w:rPr>
                <w:rStyle w:val="IndexLink"/>
                <w:rtl w:val="true"/>
              </w:rPr>
              <w:tab/>
            </w:r>
            <w:r>
              <w:rPr>
                <w:rStyle w:val="IndexLink"/>
              </w:rPr>
              <w:t>374</w:t>
            </w:r>
          </w:hyperlink>
        </w:p>
        <w:p>
          <w:pPr>
            <w:pStyle w:val="Contents2"/>
            <w:tabs>
              <w:tab w:val="clear" w:pos="8743"/>
              <w:tab w:val="right" w:pos="9026" w:leader="dot"/>
            </w:tabs>
            <w:rPr/>
          </w:pPr>
          <w:hyperlink w:anchor="__RefHeading___Toc34274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 xml:space="preserve">مسألة </w:t>
            </w:r>
            <w:r>
              <w:rPr>
                <w:rStyle w:val="IndexLink"/>
              </w:rPr>
              <w:t>76</w:t>
            </w:r>
            <w:r>
              <w:rPr>
                <w:rStyle w:val="IndexLink"/>
                <w:rtl w:val="true"/>
              </w:rPr>
              <w:t xml:space="preserve"> </w:t>
            </w:r>
            <w:r>
              <w:rPr>
                <w:rStyle w:val="IndexLink"/>
                <w:rtl w:val="true"/>
              </w:rPr>
              <w:t>بحث الفقه</w:t>
            </w:r>
            <w:r>
              <w:rPr>
                <w:rStyle w:val="IndexLink"/>
                <w:rtl w:val="true"/>
              </w:rPr>
              <w:tab/>
            </w:r>
            <w:r>
              <w:rPr>
                <w:rStyle w:val="IndexLink"/>
              </w:rPr>
              <w:t>377</w:t>
            </w:r>
          </w:hyperlink>
        </w:p>
        <w:p>
          <w:pPr>
            <w:pStyle w:val="Contents2"/>
            <w:tabs>
              <w:tab w:val="clear" w:pos="8743"/>
              <w:tab w:val="right" w:pos="9026" w:leader="dot"/>
            </w:tabs>
            <w:rPr/>
          </w:pPr>
          <w:hyperlink w:anchor="__RefHeading___Toc34274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المفطر العاشر </w:t>
            </w:r>
            <w:r>
              <w:rPr>
                <w:rStyle w:val="IndexLink"/>
                <w:rtl w:val="true"/>
              </w:rPr>
              <w:t xml:space="preserve">: </w:t>
            </w:r>
            <w:r>
              <w:rPr>
                <w:rStyle w:val="IndexLink"/>
                <w:rtl w:val="true"/>
              </w:rPr>
              <w:t>تعمد القیء</w:t>
            </w:r>
            <w:r>
              <w:rPr>
                <w:rStyle w:val="IndexLink"/>
                <w:rtl w:val="true"/>
              </w:rPr>
              <w:t xml:space="preserve">, </w:t>
            </w:r>
            <w:r>
              <w:rPr>
                <w:rStyle w:val="IndexLink"/>
                <w:rtl w:val="true"/>
              </w:rPr>
              <w:t>مسألة</w:t>
            </w:r>
            <w:r>
              <w:rPr>
                <w:rStyle w:val="IndexLink"/>
              </w:rPr>
              <w:t>76,77</w:t>
            </w:r>
            <w:r>
              <w:rPr>
                <w:rStyle w:val="IndexLink"/>
                <w:rtl w:val="true"/>
              </w:rPr>
              <w:t xml:space="preserve"> </w:t>
            </w:r>
            <w:r>
              <w:rPr>
                <w:rStyle w:val="IndexLink"/>
                <w:rtl w:val="true"/>
              </w:rPr>
              <w:t>بحث الفقه</w:t>
            </w:r>
            <w:r>
              <w:rPr>
                <w:rStyle w:val="IndexLink"/>
                <w:rtl w:val="true"/>
              </w:rPr>
              <w:tab/>
            </w:r>
            <w:r>
              <w:rPr>
                <w:rStyle w:val="IndexLink"/>
              </w:rPr>
              <w:t>379</w:t>
            </w:r>
          </w:hyperlink>
        </w:p>
        <w:p>
          <w:pPr>
            <w:pStyle w:val="Contents2"/>
            <w:tabs>
              <w:tab w:val="clear" w:pos="8743"/>
              <w:tab w:val="right" w:pos="9026" w:leader="dot"/>
            </w:tabs>
            <w:rPr/>
          </w:pPr>
          <w:hyperlink w:anchor="__RefHeading___Toc34274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383</w:t>
            </w:r>
          </w:hyperlink>
        </w:p>
        <w:p>
          <w:pPr>
            <w:pStyle w:val="Contents2"/>
            <w:tabs>
              <w:tab w:val="clear" w:pos="8743"/>
              <w:tab w:val="right" w:pos="9026" w:leader="dot"/>
            </w:tabs>
            <w:rPr/>
          </w:pPr>
          <w:hyperlink w:anchor="__RefHeading___Toc34274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385</w:t>
            </w:r>
          </w:hyperlink>
        </w:p>
        <w:p>
          <w:pPr>
            <w:pStyle w:val="Contents2"/>
            <w:tabs>
              <w:tab w:val="clear" w:pos="8743"/>
              <w:tab w:val="right" w:pos="9026" w:leader="dot"/>
            </w:tabs>
            <w:rPr/>
          </w:pPr>
          <w:hyperlink w:anchor="__RefHeading___Toc34275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392</w:t>
            </w:r>
          </w:hyperlink>
        </w:p>
        <w:p>
          <w:pPr>
            <w:pStyle w:val="Contents2"/>
            <w:tabs>
              <w:tab w:val="clear" w:pos="8743"/>
              <w:tab w:val="right" w:pos="9026" w:leader="dot"/>
            </w:tabs>
            <w:rPr/>
          </w:pPr>
          <w:hyperlink w:anchor="__RefHeading___Toc34275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396</w:t>
            </w:r>
          </w:hyperlink>
        </w:p>
        <w:p>
          <w:pPr>
            <w:pStyle w:val="Contents2"/>
            <w:tabs>
              <w:tab w:val="clear" w:pos="8743"/>
              <w:tab w:val="right" w:pos="9026" w:leader="dot"/>
            </w:tabs>
            <w:rPr/>
          </w:pPr>
          <w:hyperlink w:anchor="__RefHeading___Toc34275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401</w:t>
            </w:r>
          </w:hyperlink>
        </w:p>
        <w:p>
          <w:pPr>
            <w:pStyle w:val="Contents2"/>
            <w:tabs>
              <w:tab w:val="clear" w:pos="8743"/>
              <w:tab w:val="right" w:pos="9026" w:leader="dot"/>
            </w:tabs>
            <w:rPr/>
          </w:pPr>
          <w:hyperlink w:anchor="__RefHeading___Toc34275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405</w:t>
            </w:r>
          </w:hyperlink>
        </w:p>
        <w:p>
          <w:pPr>
            <w:pStyle w:val="Contents2"/>
            <w:tabs>
              <w:tab w:val="clear" w:pos="8743"/>
              <w:tab w:val="right" w:pos="9026" w:leader="dot"/>
            </w:tabs>
            <w:rPr/>
          </w:pPr>
          <w:hyperlink w:anchor="__RefHeading___Toc34275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412</w:t>
            </w:r>
          </w:hyperlink>
        </w:p>
        <w:p>
          <w:pPr>
            <w:pStyle w:val="Contents2"/>
            <w:tabs>
              <w:tab w:val="clear" w:pos="8743"/>
              <w:tab w:val="right" w:pos="9026" w:leader="dot"/>
            </w:tabs>
            <w:rPr/>
          </w:pPr>
          <w:hyperlink w:anchor="__RefHeading___Toc34276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416</w:t>
            </w:r>
          </w:hyperlink>
        </w:p>
        <w:p>
          <w:pPr>
            <w:pStyle w:val="Contents2"/>
            <w:tabs>
              <w:tab w:val="clear" w:pos="8743"/>
              <w:tab w:val="right" w:pos="9026" w:leader="dot"/>
            </w:tabs>
            <w:rPr/>
          </w:pPr>
          <w:hyperlink w:anchor="__RefHeading___Toc34276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419</w:t>
            </w:r>
          </w:hyperlink>
        </w:p>
        <w:p>
          <w:pPr>
            <w:pStyle w:val="Contents2"/>
            <w:tabs>
              <w:tab w:val="clear" w:pos="8743"/>
              <w:tab w:val="right" w:pos="9026" w:leader="dot"/>
            </w:tabs>
            <w:rPr/>
          </w:pPr>
          <w:hyperlink w:anchor="__RefHeading___Toc34276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424</w:t>
            </w:r>
          </w:hyperlink>
        </w:p>
        <w:p>
          <w:pPr>
            <w:pStyle w:val="Contents2"/>
            <w:tabs>
              <w:tab w:val="clear" w:pos="8743"/>
              <w:tab w:val="right" w:pos="9026" w:leader="dot"/>
            </w:tabs>
            <w:rPr/>
          </w:pPr>
          <w:hyperlink w:anchor="__RefHeading___Toc34276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430</w:t>
            </w:r>
          </w:hyperlink>
        </w:p>
        <w:p>
          <w:pPr>
            <w:pStyle w:val="Contents2"/>
            <w:tabs>
              <w:tab w:val="clear" w:pos="8743"/>
              <w:tab w:val="right" w:pos="9026" w:leader="dot"/>
            </w:tabs>
            <w:rPr/>
          </w:pPr>
          <w:hyperlink w:anchor="__RefHeading___Toc34276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435</w:t>
            </w:r>
          </w:hyperlink>
        </w:p>
        <w:p>
          <w:pPr>
            <w:pStyle w:val="Contents2"/>
            <w:tabs>
              <w:tab w:val="clear" w:pos="8743"/>
              <w:tab w:val="right" w:pos="9026" w:leader="dot"/>
            </w:tabs>
            <w:rPr/>
          </w:pPr>
          <w:hyperlink w:anchor="__RefHeading___Toc34277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440</w:t>
            </w:r>
          </w:hyperlink>
        </w:p>
        <w:p>
          <w:pPr>
            <w:pStyle w:val="Contents2"/>
            <w:tabs>
              <w:tab w:val="clear" w:pos="8743"/>
              <w:tab w:val="right" w:pos="9026" w:leader="dot"/>
            </w:tabs>
            <w:rPr/>
          </w:pPr>
          <w:hyperlink w:anchor="__RefHeading___Toc34277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443</w:t>
            </w:r>
          </w:hyperlink>
        </w:p>
        <w:p>
          <w:pPr>
            <w:pStyle w:val="Contents2"/>
            <w:tabs>
              <w:tab w:val="clear" w:pos="8743"/>
              <w:tab w:val="right" w:pos="9026" w:leader="dot"/>
            </w:tabs>
            <w:rPr/>
          </w:pPr>
          <w:hyperlink w:anchor="__RefHeading___Toc34277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447</w:t>
            </w:r>
          </w:hyperlink>
        </w:p>
        <w:p>
          <w:pPr>
            <w:pStyle w:val="Contents2"/>
            <w:tabs>
              <w:tab w:val="clear" w:pos="8743"/>
              <w:tab w:val="right" w:pos="9026" w:leader="dot"/>
            </w:tabs>
            <w:rPr/>
          </w:pPr>
          <w:hyperlink w:anchor="__RefHeading___Toc34277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451</w:t>
            </w:r>
          </w:hyperlink>
        </w:p>
        <w:p>
          <w:pPr>
            <w:pStyle w:val="Contents2"/>
            <w:tabs>
              <w:tab w:val="clear" w:pos="8743"/>
              <w:tab w:val="right" w:pos="9026" w:leader="dot"/>
            </w:tabs>
            <w:rPr/>
          </w:pPr>
          <w:hyperlink w:anchor="__RefHeading___Toc34277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453</w:t>
            </w:r>
          </w:hyperlink>
        </w:p>
        <w:p>
          <w:pPr>
            <w:pStyle w:val="Contents2"/>
            <w:tabs>
              <w:tab w:val="clear" w:pos="8743"/>
              <w:tab w:val="right" w:pos="9026" w:leader="dot"/>
            </w:tabs>
            <w:rPr/>
          </w:pPr>
          <w:hyperlink w:anchor="__RefHeading___Toc34278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457</w:t>
            </w:r>
          </w:hyperlink>
        </w:p>
        <w:p>
          <w:pPr>
            <w:pStyle w:val="Contents2"/>
            <w:tabs>
              <w:tab w:val="clear" w:pos="8743"/>
              <w:tab w:val="right" w:pos="9026" w:leader="dot"/>
            </w:tabs>
            <w:rPr/>
          </w:pPr>
          <w:hyperlink w:anchor="__RefHeading___Toc34278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460</w:t>
            </w:r>
          </w:hyperlink>
        </w:p>
        <w:p>
          <w:pPr>
            <w:pStyle w:val="Contents2"/>
            <w:tabs>
              <w:tab w:val="clear" w:pos="8743"/>
              <w:tab w:val="right" w:pos="9026" w:leader="dot"/>
            </w:tabs>
            <w:rPr/>
          </w:pPr>
          <w:hyperlink w:anchor="__RefHeading___Toc34278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 xml:space="preserve">مسألة </w:t>
            </w:r>
            <w:r>
              <w:rPr>
                <w:rStyle w:val="IndexLink"/>
              </w:rPr>
              <w:t>4,3,2</w:t>
            </w:r>
            <w:r>
              <w:rPr>
                <w:rStyle w:val="IndexLink"/>
                <w:rtl w:val="true"/>
              </w:rPr>
              <w:t xml:space="preserve"> </w:t>
            </w:r>
            <w:r>
              <w:rPr>
                <w:rStyle w:val="IndexLink"/>
                <w:rtl w:val="true"/>
              </w:rPr>
              <w:t>بحث الفقه</w:t>
            </w:r>
            <w:r>
              <w:rPr>
                <w:rStyle w:val="IndexLink"/>
                <w:rtl w:val="true"/>
              </w:rPr>
              <w:tab/>
            </w:r>
            <w:r>
              <w:rPr>
                <w:rStyle w:val="IndexLink"/>
              </w:rPr>
              <w:t>465</w:t>
            </w:r>
          </w:hyperlink>
        </w:p>
        <w:p>
          <w:pPr>
            <w:pStyle w:val="Contents2"/>
            <w:tabs>
              <w:tab w:val="clear" w:pos="8743"/>
              <w:tab w:val="right" w:pos="9026" w:leader="dot"/>
            </w:tabs>
            <w:rPr/>
          </w:pPr>
          <w:hyperlink w:anchor="__RefHeading___Toc34278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469</w:t>
            </w:r>
          </w:hyperlink>
        </w:p>
        <w:p>
          <w:pPr>
            <w:pStyle w:val="Contents2"/>
            <w:tabs>
              <w:tab w:val="clear" w:pos="8743"/>
              <w:tab w:val="right" w:pos="9026" w:leader="dot"/>
            </w:tabs>
            <w:rPr/>
          </w:pPr>
          <w:hyperlink w:anchor="__RefHeading___Toc34278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475</w:t>
            </w:r>
          </w:hyperlink>
        </w:p>
        <w:p>
          <w:pPr>
            <w:pStyle w:val="Contents2"/>
            <w:tabs>
              <w:tab w:val="clear" w:pos="8743"/>
              <w:tab w:val="right" w:pos="9026" w:leader="dot"/>
            </w:tabs>
            <w:rPr/>
          </w:pPr>
          <w:hyperlink w:anchor="__RefHeading___Toc34279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w:t>
            </w:r>
            <w:r>
              <w:rPr>
                <w:rStyle w:val="IndexLink"/>
                <w:rtl w:val="true"/>
              </w:rPr>
              <w:t xml:space="preserve">. </w:t>
            </w:r>
            <w:r>
              <w:rPr>
                <w:rStyle w:val="IndexLink"/>
                <w:rtl w:val="true"/>
              </w:rPr>
              <w:t>بحث الفقه</w:t>
            </w:r>
            <w:r>
              <w:rPr>
                <w:rStyle w:val="IndexLink"/>
                <w:rtl w:val="true"/>
              </w:rPr>
              <w:tab/>
            </w:r>
            <w:r>
              <w:rPr>
                <w:rStyle w:val="IndexLink"/>
              </w:rPr>
              <w:t>479</w:t>
            </w:r>
          </w:hyperlink>
        </w:p>
        <w:p>
          <w:pPr>
            <w:pStyle w:val="Contents2"/>
            <w:tabs>
              <w:tab w:val="clear" w:pos="8743"/>
              <w:tab w:val="right" w:pos="9026" w:leader="dot"/>
            </w:tabs>
            <w:rPr/>
          </w:pPr>
          <w:hyperlink w:anchor="__RefHeading___Toc34279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w:t>
            </w:r>
            <w:r>
              <w:rPr>
                <w:rStyle w:val="IndexLink"/>
                <w:rtl w:val="true"/>
              </w:rPr>
              <w:t>(</w:t>
            </w:r>
            <w:r>
              <w:rPr>
                <w:rStyle w:val="IndexLink"/>
                <w:rtl w:val="true"/>
              </w:rPr>
              <w:t>المفطرات المذکورة ما عدا البقاء علی الجنابة الذی مر الکلام فیه تفصیلا إنما توجب بطلان الصوم بحث الفقه</w:t>
            </w:r>
            <w:r>
              <w:rPr>
                <w:rStyle w:val="IndexLink"/>
                <w:rtl w:val="true"/>
              </w:rPr>
              <w:tab/>
            </w:r>
            <w:r>
              <w:rPr>
                <w:rStyle w:val="IndexLink"/>
              </w:rPr>
              <w:t>482</w:t>
            </w:r>
          </w:hyperlink>
        </w:p>
        <w:p>
          <w:pPr>
            <w:pStyle w:val="Contents2"/>
            <w:tabs>
              <w:tab w:val="clear" w:pos="8743"/>
              <w:tab w:val="right" w:pos="9026" w:leader="dot"/>
            </w:tabs>
            <w:rPr/>
          </w:pPr>
          <w:hyperlink w:anchor="__RefHeading___Toc34279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لا بأس للصائم بمص الخاتم أو الحصی ، ولا بمضغ الطعام للصبی ، ولا بزق الطائر ، ولا بذوق المرق ونحو ذلک بحث الفقه</w:t>
            </w:r>
            <w:r>
              <w:rPr>
                <w:rStyle w:val="IndexLink"/>
                <w:rtl w:val="true"/>
              </w:rPr>
              <w:tab/>
            </w:r>
            <w:r>
              <w:rPr>
                <w:rStyle w:val="IndexLink"/>
              </w:rPr>
              <w:t>486</w:t>
            </w:r>
          </w:hyperlink>
        </w:p>
        <w:p>
          <w:pPr>
            <w:pStyle w:val="Contents2"/>
            <w:tabs>
              <w:tab w:val="clear" w:pos="8743"/>
              <w:tab w:val="right" w:pos="9026" w:leader="dot"/>
            </w:tabs>
            <w:rPr/>
          </w:pPr>
          <w:hyperlink w:anchor="__RefHeading___Toc34279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لا بأس للصائم بمص الخاتم أو الحصی ، ولا بمضغ الطعام للصبی ، ولا بزق الطائر ، ولا بذوق المرق ونحو ذلک بحث الفقه</w:t>
            </w:r>
            <w:r>
              <w:rPr>
                <w:rStyle w:val="IndexLink"/>
                <w:rtl w:val="true"/>
              </w:rPr>
              <w:tab/>
            </w:r>
            <w:r>
              <w:rPr>
                <w:rStyle w:val="IndexLink"/>
              </w:rPr>
              <w:t>494</w:t>
            </w:r>
          </w:hyperlink>
        </w:p>
        <w:p>
          <w:pPr>
            <w:pStyle w:val="Contents2"/>
            <w:tabs>
              <w:tab w:val="clear" w:pos="8743"/>
              <w:tab w:val="right" w:pos="9026" w:leader="dot"/>
            </w:tabs>
            <w:rPr/>
          </w:pPr>
          <w:hyperlink w:anchor="__RefHeading___Toc34279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لا بأس للصائم بمص الخاتم أو الحصی ، ولا بمضغ الطعام للصبی ، ولا بزق الطائر ، ولا بذوق المرق ونحو ذلک بحث الفقه</w:t>
            </w:r>
            <w:r>
              <w:rPr>
                <w:rStyle w:val="IndexLink"/>
                <w:rtl w:val="true"/>
              </w:rPr>
              <w:tab/>
            </w:r>
            <w:r>
              <w:rPr>
                <w:rStyle w:val="IndexLink"/>
              </w:rPr>
              <w:t>499</w:t>
            </w:r>
          </w:hyperlink>
        </w:p>
        <w:p>
          <w:pPr>
            <w:pStyle w:val="Contents2"/>
            <w:tabs>
              <w:tab w:val="clear" w:pos="8743"/>
              <w:tab w:val="right" w:pos="9026" w:leader="dot"/>
            </w:tabs>
            <w:rPr/>
          </w:pPr>
          <w:hyperlink w:anchor="__RefHeading___Toc34280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لا بأس للصائم بمص الخاتم أو الحصی ، ولا بمضغ الطعام للصبی ، ولا بزق الطائر ، ولا بذوق المرق ونحو ذلک</w:t>
            </w:r>
            <w:r>
              <w:rPr>
                <w:rStyle w:val="IndexLink"/>
                <w:rtl w:val="true"/>
              </w:rPr>
              <w:t xml:space="preserve">.....) </w:t>
            </w:r>
            <w:r>
              <w:rPr>
                <w:rStyle w:val="IndexLink"/>
                <w:rtl w:val="true"/>
              </w:rPr>
              <w:t>بحث الفقه</w:t>
            </w:r>
            <w:r>
              <w:rPr>
                <w:rStyle w:val="IndexLink"/>
                <w:rtl w:val="true"/>
              </w:rPr>
              <w:tab/>
            </w:r>
            <w:r>
              <w:rPr>
                <w:rStyle w:val="IndexLink"/>
              </w:rPr>
              <w:t>504</w:t>
            </w:r>
          </w:hyperlink>
        </w:p>
        <w:p>
          <w:pPr>
            <w:pStyle w:val="Contents2"/>
            <w:tabs>
              <w:tab w:val="clear" w:pos="8743"/>
              <w:tab w:val="right" w:pos="9026" w:leader="dot"/>
            </w:tabs>
            <w:rPr/>
          </w:pPr>
          <w:hyperlink w:anchor="__RefHeading___Toc34280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لا بأس للصائم بمص الخاتم أو الحصی ، ولا بمضغ الطعام للصبی ، ولا بزق الطائر ، ولا بذوق المرق ونحو ذلک بحث الفقه</w:t>
            </w:r>
            <w:r>
              <w:rPr>
                <w:rStyle w:val="IndexLink"/>
                <w:rtl w:val="true"/>
              </w:rPr>
              <w:tab/>
            </w:r>
            <w:r>
              <w:rPr>
                <w:rStyle w:val="IndexLink"/>
              </w:rPr>
              <w:t>510</w:t>
            </w:r>
          </w:hyperlink>
        </w:p>
        <w:p>
          <w:pPr>
            <w:pStyle w:val="Contents2"/>
            <w:tabs>
              <w:tab w:val="clear" w:pos="8743"/>
              <w:tab w:val="right" w:pos="9026" w:leader="dot"/>
            </w:tabs>
            <w:rPr/>
          </w:pPr>
          <w:hyperlink w:anchor="__RefHeading___Toc34280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لا بأس للصائم بمص الخاتم أو الحصی ، ولا بمضغ الطعام للصبی ، ولا بزق الطائر ، ولا بذوق المرق ونحو ذلک بحث الفقه</w:t>
            </w:r>
            <w:r>
              <w:rPr>
                <w:rStyle w:val="IndexLink"/>
                <w:rtl w:val="true"/>
              </w:rPr>
              <w:tab/>
            </w:r>
            <w:r>
              <w:rPr>
                <w:rStyle w:val="IndexLink"/>
              </w:rPr>
              <w:t>519</w:t>
            </w:r>
          </w:hyperlink>
        </w:p>
        <w:p>
          <w:pPr>
            <w:pStyle w:val="Contents2"/>
            <w:tabs>
              <w:tab w:val="clear" w:pos="8743"/>
              <w:tab w:val="right" w:pos="9026" w:leader="dot"/>
            </w:tabs>
            <w:rPr/>
          </w:pPr>
          <w:hyperlink w:anchor="__RefHeading___Toc34280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لا بأس للصائم بمص الخاتم أو الحصی ، ولا بمضغ الطعام للصبی ، ولا بزق الطائر ، ولا بذوق المرق ونحو ذلک بحث الفقه</w:t>
            </w:r>
            <w:r>
              <w:rPr>
                <w:rStyle w:val="IndexLink"/>
                <w:rtl w:val="true"/>
              </w:rPr>
              <w:tab/>
            </w:r>
            <w:r>
              <w:rPr>
                <w:rStyle w:val="IndexLink"/>
              </w:rPr>
              <w:t>525</w:t>
            </w:r>
          </w:hyperlink>
        </w:p>
        <w:p>
          <w:pPr>
            <w:pStyle w:val="Contents2"/>
            <w:tabs>
              <w:tab w:val="clear" w:pos="8743"/>
              <w:tab w:val="right" w:pos="9026" w:leader="dot"/>
            </w:tabs>
            <w:rPr/>
          </w:pPr>
          <w:hyperlink w:anchor="__RefHeading___Toc34280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 xml:space="preserve">فصل یکره للصائم امور </w:t>
            </w:r>
            <w:r>
              <w:rPr>
                <w:rStyle w:val="IndexLink"/>
                <w:rtl w:val="true"/>
              </w:rPr>
              <w:t xml:space="preserve">.....) </w:t>
            </w:r>
            <w:r>
              <w:rPr>
                <w:rStyle w:val="IndexLink"/>
                <w:rtl w:val="true"/>
              </w:rPr>
              <w:t>بحث الفقه</w:t>
            </w:r>
            <w:r>
              <w:rPr>
                <w:rStyle w:val="IndexLink"/>
                <w:rtl w:val="true"/>
              </w:rPr>
              <w:tab/>
            </w:r>
            <w:r>
              <w:rPr>
                <w:rStyle w:val="IndexLink"/>
              </w:rPr>
              <w:t>529</w:t>
            </w:r>
          </w:hyperlink>
        </w:p>
        <w:p>
          <w:pPr>
            <w:pStyle w:val="Contents2"/>
            <w:tabs>
              <w:tab w:val="clear" w:pos="8743"/>
              <w:tab w:val="right" w:pos="9026" w:leader="dot"/>
            </w:tabs>
            <w:rPr/>
          </w:pPr>
          <w:hyperlink w:anchor="__RefHeading___Toc34281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537</w:t>
            </w:r>
          </w:hyperlink>
        </w:p>
        <w:p>
          <w:pPr>
            <w:pStyle w:val="Contents2"/>
            <w:tabs>
              <w:tab w:val="clear" w:pos="8743"/>
              <w:tab w:val="right" w:pos="9026" w:leader="dot"/>
            </w:tabs>
            <w:rPr/>
          </w:pPr>
          <w:hyperlink w:anchor="__RefHeading___Toc34281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542</w:t>
            </w:r>
          </w:hyperlink>
        </w:p>
        <w:p>
          <w:pPr>
            <w:pStyle w:val="Contents2"/>
            <w:tabs>
              <w:tab w:val="clear" w:pos="8743"/>
              <w:tab w:val="right" w:pos="9026" w:leader="dot"/>
            </w:tabs>
            <w:rPr/>
          </w:pPr>
          <w:hyperlink w:anchor="__RefHeading___Toc34281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546</w:t>
            </w:r>
          </w:hyperlink>
        </w:p>
        <w:p>
          <w:pPr>
            <w:pStyle w:val="Contents2"/>
            <w:tabs>
              <w:tab w:val="clear" w:pos="8743"/>
              <w:tab w:val="right" w:pos="9026" w:leader="dot"/>
            </w:tabs>
            <w:rPr/>
          </w:pPr>
          <w:hyperlink w:anchor="__RefHeading___Toc34281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553</w:t>
            </w:r>
          </w:hyperlink>
        </w:p>
        <w:p>
          <w:pPr>
            <w:pStyle w:val="Contents2"/>
            <w:tabs>
              <w:tab w:val="clear" w:pos="8743"/>
              <w:tab w:val="right" w:pos="9026" w:leader="dot"/>
            </w:tabs>
            <w:rPr/>
          </w:pPr>
          <w:hyperlink w:anchor="__RefHeading___Toc34281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559</w:t>
            </w:r>
          </w:hyperlink>
        </w:p>
        <w:p>
          <w:pPr>
            <w:pStyle w:val="Contents2"/>
            <w:tabs>
              <w:tab w:val="clear" w:pos="8743"/>
              <w:tab w:val="right" w:pos="9026" w:leader="dot"/>
            </w:tabs>
            <w:rPr/>
          </w:pPr>
          <w:hyperlink w:anchor="__RefHeading___Toc34282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565</w:t>
            </w:r>
          </w:hyperlink>
        </w:p>
        <w:p>
          <w:pPr>
            <w:pStyle w:val="Contents2"/>
            <w:tabs>
              <w:tab w:val="clear" w:pos="8743"/>
              <w:tab w:val="right" w:pos="9026" w:leader="dot"/>
            </w:tabs>
            <w:rPr/>
          </w:pPr>
          <w:hyperlink w:anchor="__RefHeading___Toc34282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571</w:t>
            </w:r>
          </w:hyperlink>
        </w:p>
        <w:p>
          <w:pPr>
            <w:pStyle w:val="Contents2"/>
            <w:tabs>
              <w:tab w:val="clear" w:pos="8743"/>
              <w:tab w:val="right" w:pos="9026" w:leader="dot"/>
            </w:tabs>
            <w:rPr/>
          </w:pPr>
          <w:hyperlink w:anchor="__RefHeading___Toc34282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574</w:t>
            </w:r>
          </w:hyperlink>
        </w:p>
        <w:p>
          <w:pPr>
            <w:pStyle w:val="Contents2"/>
            <w:tabs>
              <w:tab w:val="clear" w:pos="8743"/>
              <w:tab w:val="right" w:pos="9026" w:leader="dot"/>
            </w:tabs>
            <w:rPr/>
          </w:pPr>
          <w:hyperlink w:anchor="__RefHeading___Toc34282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577</w:t>
            </w:r>
          </w:hyperlink>
        </w:p>
        <w:p>
          <w:pPr>
            <w:pStyle w:val="Contents2"/>
            <w:tabs>
              <w:tab w:val="clear" w:pos="8743"/>
              <w:tab w:val="right" w:pos="9026" w:leader="dot"/>
            </w:tabs>
            <w:rPr/>
          </w:pPr>
          <w:hyperlink w:anchor="__RefHeading___Toc34282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583</w:t>
            </w:r>
          </w:hyperlink>
        </w:p>
        <w:p>
          <w:pPr>
            <w:pStyle w:val="Contents2"/>
            <w:tabs>
              <w:tab w:val="clear" w:pos="8743"/>
              <w:tab w:val="right" w:pos="9026" w:leader="dot"/>
            </w:tabs>
            <w:rPr/>
          </w:pPr>
          <w:hyperlink w:anchor="__RefHeading___Toc34283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587</w:t>
            </w:r>
          </w:hyperlink>
        </w:p>
        <w:p>
          <w:pPr>
            <w:pStyle w:val="Contents2"/>
            <w:tabs>
              <w:tab w:val="clear" w:pos="8743"/>
              <w:tab w:val="right" w:pos="9026" w:leader="dot"/>
            </w:tabs>
            <w:rPr/>
          </w:pPr>
          <w:hyperlink w:anchor="__RefHeading___Toc34283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592</w:t>
            </w:r>
          </w:hyperlink>
        </w:p>
        <w:p>
          <w:pPr>
            <w:pStyle w:val="Contents2"/>
            <w:tabs>
              <w:tab w:val="clear" w:pos="8743"/>
              <w:tab w:val="right" w:pos="9026" w:leader="dot"/>
            </w:tabs>
            <w:rPr/>
          </w:pPr>
          <w:hyperlink w:anchor="__RefHeading___Toc34283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597</w:t>
            </w:r>
          </w:hyperlink>
        </w:p>
        <w:p>
          <w:pPr>
            <w:pStyle w:val="Contents2"/>
            <w:tabs>
              <w:tab w:val="clear" w:pos="8743"/>
              <w:tab w:val="right" w:pos="9026" w:leader="dot"/>
            </w:tabs>
            <w:rPr/>
          </w:pPr>
          <w:hyperlink w:anchor="__RefHeading___Toc34283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602</w:t>
            </w:r>
          </w:hyperlink>
        </w:p>
        <w:p>
          <w:pPr>
            <w:pStyle w:val="Contents2"/>
            <w:tabs>
              <w:tab w:val="clear" w:pos="8743"/>
              <w:tab w:val="right" w:pos="9026" w:leader="dot"/>
            </w:tabs>
            <w:rPr/>
          </w:pPr>
          <w:hyperlink w:anchor="__RefHeading___Toc34283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605</w:t>
            </w:r>
          </w:hyperlink>
        </w:p>
        <w:p>
          <w:pPr>
            <w:pStyle w:val="Contents2"/>
            <w:tabs>
              <w:tab w:val="clear" w:pos="8743"/>
              <w:tab w:val="right" w:pos="9026" w:leader="dot"/>
            </w:tabs>
            <w:rPr/>
          </w:pPr>
          <w:hyperlink w:anchor="__RefHeading___Toc34284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607</w:t>
            </w:r>
          </w:hyperlink>
        </w:p>
        <w:p>
          <w:pPr>
            <w:pStyle w:val="Contents2"/>
            <w:tabs>
              <w:tab w:val="clear" w:pos="8743"/>
              <w:tab w:val="right" w:pos="9026" w:leader="dot"/>
            </w:tabs>
            <w:rPr/>
          </w:pPr>
          <w:hyperlink w:anchor="__RefHeading___Toc34284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609</w:t>
            </w:r>
          </w:hyperlink>
        </w:p>
        <w:p>
          <w:pPr>
            <w:pStyle w:val="Contents2"/>
            <w:tabs>
              <w:tab w:val="clear" w:pos="8743"/>
              <w:tab w:val="right" w:pos="9026" w:leader="dot"/>
            </w:tabs>
            <w:rPr/>
          </w:pPr>
          <w:hyperlink w:anchor="__RefHeading___Toc34284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617</w:t>
            </w:r>
          </w:hyperlink>
        </w:p>
        <w:p>
          <w:pPr>
            <w:pStyle w:val="Contents2"/>
            <w:tabs>
              <w:tab w:val="clear" w:pos="8743"/>
              <w:tab w:val="right" w:pos="9026" w:leader="dot"/>
            </w:tabs>
            <w:rPr/>
          </w:pPr>
          <w:hyperlink w:anchor="__RefHeading___Toc34284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621</w:t>
            </w:r>
          </w:hyperlink>
        </w:p>
        <w:p>
          <w:pPr>
            <w:pStyle w:val="Contents2"/>
            <w:tabs>
              <w:tab w:val="clear" w:pos="8743"/>
              <w:tab w:val="right" w:pos="9026" w:leader="dot"/>
            </w:tabs>
            <w:rPr/>
          </w:pPr>
          <w:hyperlink w:anchor="__RefHeading___Toc34284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w:t>
            </w:r>
            <w:r>
              <w:rPr>
                <w:rStyle w:val="IndexLink"/>
                <w:rtl w:val="true"/>
              </w:rPr>
              <w:t xml:space="preserve">..... </w:t>
            </w:r>
            <w:r>
              <w:rPr>
                <w:rStyle w:val="IndexLink"/>
                <w:rtl w:val="true"/>
              </w:rPr>
              <w:t>بحث الفقه</w:t>
            </w:r>
            <w:r>
              <w:rPr>
                <w:rStyle w:val="IndexLink"/>
                <w:rtl w:val="true"/>
              </w:rPr>
              <w:tab/>
            </w:r>
            <w:r>
              <w:rPr>
                <w:rStyle w:val="IndexLink"/>
              </w:rPr>
              <w:t>625</w:t>
            </w:r>
          </w:hyperlink>
        </w:p>
        <w:p>
          <w:pPr>
            <w:pStyle w:val="Contents2"/>
            <w:tabs>
              <w:tab w:val="clear" w:pos="8743"/>
              <w:tab w:val="right" w:pos="9026" w:leader="dot"/>
            </w:tabs>
            <w:rPr/>
          </w:pPr>
          <w:hyperlink w:anchor="__RefHeading___Toc34285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630</w:t>
            </w:r>
          </w:hyperlink>
        </w:p>
        <w:p>
          <w:pPr>
            <w:pStyle w:val="Contents2"/>
            <w:tabs>
              <w:tab w:val="clear" w:pos="8743"/>
              <w:tab w:val="right" w:pos="9026" w:leader="dot"/>
            </w:tabs>
            <w:rPr/>
          </w:pPr>
          <w:hyperlink w:anchor="__RefHeading___Toc34285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635</w:t>
            </w:r>
          </w:hyperlink>
        </w:p>
        <w:p>
          <w:pPr>
            <w:pStyle w:val="Contents2"/>
            <w:tabs>
              <w:tab w:val="clear" w:pos="8743"/>
              <w:tab w:val="right" w:pos="9026" w:leader="dot"/>
            </w:tabs>
            <w:rPr/>
          </w:pPr>
          <w:hyperlink w:anchor="__RefHeading___Toc342855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639</w:t>
            </w:r>
          </w:hyperlink>
        </w:p>
        <w:p>
          <w:pPr>
            <w:pStyle w:val="Contents2"/>
            <w:tabs>
              <w:tab w:val="clear" w:pos="8743"/>
              <w:tab w:val="right" w:pos="9026" w:leader="dot"/>
            </w:tabs>
            <w:rPr/>
          </w:pPr>
          <w:hyperlink w:anchor="__RefHeading___Toc342857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644</w:t>
            </w:r>
          </w:hyperlink>
        </w:p>
        <w:p>
          <w:pPr>
            <w:pStyle w:val="Contents2"/>
            <w:tabs>
              <w:tab w:val="clear" w:pos="8743"/>
              <w:tab w:val="right" w:pos="9026" w:leader="dot"/>
            </w:tabs>
            <w:rPr/>
          </w:pPr>
          <w:hyperlink w:anchor="__RefHeading___Toc342859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یکره للصائم امور بحث الفقه</w:t>
            </w:r>
            <w:r>
              <w:rPr>
                <w:rStyle w:val="IndexLink"/>
                <w:rtl w:val="true"/>
              </w:rPr>
              <w:tab/>
            </w:r>
            <w:r>
              <w:rPr>
                <w:rStyle w:val="IndexLink"/>
              </w:rPr>
              <w:t>649</w:t>
            </w:r>
          </w:hyperlink>
        </w:p>
        <w:p>
          <w:pPr>
            <w:pStyle w:val="Contents2"/>
            <w:tabs>
              <w:tab w:val="clear" w:pos="8743"/>
              <w:tab w:val="right" w:pos="9026" w:leader="dot"/>
            </w:tabs>
            <w:rPr/>
          </w:pPr>
          <w:hyperlink w:anchor="__RefHeading___Toc342861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651</w:t>
            </w:r>
          </w:hyperlink>
        </w:p>
        <w:p>
          <w:pPr>
            <w:pStyle w:val="Contents2"/>
            <w:tabs>
              <w:tab w:val="clear" w:pos="8743"/>
              <w:tab w:val="right" w:pos="9026" w:leader="dot"/>
            </w:tabs>
            <w:rPr/>
          </w:pPr>
          <w:hyperlink w:anchor="__RefHeading___Toc342863_774463916">
            <w:r>
              <w:rPr>
                <w:webHidden/>
                <w:rStyle w:val="IndexLink"/>
                <w:rtl w:val="true"/>
              </w:rPr>
              <w:t xml:space="preserve">الصوم </w:t>
            </w:r>
            <w:r>
              <w:rPr>
                <w:rStyle w:val="IndexLink"/>
                <w:rtl w:val="true"/>
              </w:rPr>
              <w:t xml:space="preserve">, </w:t>
            </w:r>
            <w:r>
              <w:rPr>
                <w:rStyle w:val="IndexLink"/>
                <w:rtl w:val="true"/>
              </w:rPr>
              <w:t>المفطرات</w:t>
            </w:r>
            <w:r>
              <w:rPr>
                <w:rStyle w:val="IndexLink"/>
                <w:rtl w:val="true"/>
              </w:rPr>
              <w:t xml:space="preserve">, </w:t>
            </w:r>
            <w:r>
              <w:rPr>
                <w:rStyle w:val="IndexLink"/>
                <w:rtl w:val="true"/>
              </w:rPr>
              <w:t>فصل المفطرات المذکورة کما أنها موجبة للقضاء کذلک توجب الکفارة بحث الفقه</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4_33207"/>
      <w:bookmarkStart w:id="1" w:name="pg4984_33207"/>
      <w:bookmarkEnd w:id="1"/>
    </w:p>
    <w:p>
      <w:pPr>
        <w:pStyle w:val="Heading2"/>
        <w:numPr>
          <w:ilvl w:val="1"/>
          <w:numId w:val="1"/>
        </w:numPr>
        <w:rPr/>
      </w:pPr>
      <w:bookmarkStart w:id="2" w:name="pg4984_33207"/>
      <w:bookmarkStart w:id="3" w:name="__RefHeading___Toc342579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هادی آل راضی</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42581_774463916"/>
      <w:bookmarkStart w:id="6" w:name="_Toc2"/>
      <w:bookmarkEnd w:id="5"/>
      <w:r>
        <w:rPr>
          <w:rtl w:val="true"/>
        </w:rPr>
        <w:t>المفطرات</w:t>
      </w:r>
      <w:r>
        <w:rPr>
          <w:rtl w:val="true"/>
        </w:rPr>
        <w:t xml:space="preserve">, </w:t>
      </w:r>
      <w:r>
        <w:rPr>
          <w:rtl w:val="true"/>
        </w:rPr>
        <w:t>تعمد الکذب علی الله تعالی أو رسوله أو الأئمة صلوات الله علیهم بحث الفقه</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الماتن 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البطلان بین أن یکون الخبر المکذوب مکتوبا فی کتاب من کتب الأخبار أو لا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لأطلاق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العلم بکذبه لا یجوز الاخبار به وإن أسنده إلی ذلک الکتاب  إلا أن یکون ذکره له علی وجه الحکایة دون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فرق بین ان یکون حاکیا عن الواقع وهو یعلم بأنه لیس بواقع وان  اسنده الی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ان یحکی عن صاحب الکتاب فی نقله لذلک الامر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الطبری فی کتابه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یعلم ان ما ذکره الطبری مخالفا للواقع فلابأس  بالثانی وهو لیس کذبا علی الله وعلی الرسول اما الاول فأنه یعد من المفطرات ولا  یجوز ارتکابه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الاخبار به علی سبیل الجزم  مع الظن بکذبه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ترقٍ عن الصورة الاولی التی  ذکر فیها ان المتکلم یعلم بکذبه وفی هذه الصورة لا یعلم المتکلم الکذب وانما یظنه  واخبر به علی سبیل الجزم ثم ترقی الماتن الی حالة الاحتمال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مع احتمال کذبه إلا علی سبیل النقل والحکایة فالأحوط  لناقل الأخبار فی شهر رمضان مع عدم العلم بصدق الخبر أن یسنده إلی الکتاب أو إلی قول  الراوی علی سبیل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والکلام فی ان الاخبار علی سبیل الجزم عن الله او الرسول او  احد الائمة علیه الصلاة والسلام له صور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مع  العلم بمخالفته للواقع ومع ذلک یسنده الی الله او الرسول او احد الائمة علیهم  السلام علی سبیل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الظن بالمخالفة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الشک والتردید بالمخالفة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اشکال فی حرمة الاخبار فی جمیع هذه الحالات الثلاثة   تکلیفا وذلک لما دل علی حرمة الاسناد مع عدم العلم بالمطابقة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العلم بعدم  المطابقة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الحکم لا یحتاج الی کلام فأن هناک العدید من الادلة  التی دلت علیه منها آیات قرآنیة وروایات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یقع فی مبطلیة هذا  الإخبار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الصورة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مع العلم بمخالفته للواقع ومع ذلک یسنده الی الله  او الرسول او احد الائمة علیهم السلام علی سبیل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انه لا اشکال عندهم فی مبطلیة هذه الصورة للصوم بل  هی القدر المتیقن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ان صدق الکذب علیهم هل یتوقف علی کون ما  اخبر به عنهم مخالفا للواقع ؟ بأن نفترض بأن علمه بالمخالفة کان مصیبا للواقع ؟   او ان الکذب یصدق حتی لو انکشف ان ما اخبر به مطابق للواقع ؟ والجواب عن هذا  السؤال وتحدید ما هو الصحیح من هذین الاحتمالین یرتبط بتحدید معنی الکذب والصدق  فما هو المراد من کل منهما ؟</w:t>
      </w:r>
    </w:p>
    <w:p>
      <w:pPr>
        <w:pStyle w:val="BookText"/>
        <w:rPr/>
      </w:pPr>
      <w:r>
        <w:rPr>
          <w:rFonts w:ascii="IRNazanin" w:hAnsi="IRNazanin" w:eastAsia="IRNazanin"/>
          <w:color w:val="111111"/>
          <w:sz w:val="28"/>
          <w:sz w:val="28"/>
          <w:szCs w:val="28"/>
          <w:rtl w:val="true"/>
          <w:lang w:bidi="fa-IR"/>
        </w:rPr>
        <w:t>فهل ان الکذب هو الاخبار عما یعتقد المخبر مخالفته للواقع ؟  سواء کان کذلک او لم یکن ؟ ای ان الکذب هو الاخبار عن شیء یعتقد المخبر حین  الاخبار انه مخالف للواقع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 الکذب هو الاخبار عما یکون مخالفا للواقع ؟ فلیس هو  الاخبار عما یعتقد انه مخالف للواقع ؟ فالمناط هو المخالفة للواقع ولیس اعتقاد  المخبر المخالفة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 هل ان مخالفة الواقع مأخوذة فی مفهوم الکذب  بحیث لا کذب مع عدمها حتی وان اعتقد بها المخبر حین الاخبار ؟ او ان المخالفة لیست  مأخوذة فی مفهوم الکذب بل المأخوذ هو المخالفة للأعتقاد ؟</w:t>
      </w:r>
    </w:p>
    <w:p>
      <w:pPr>
        <w:pStyle w:val="BookText"/>
        <w:rPr/>
      </w:pPr>
      <w:r>
        <w:rPr>
          <w:rFonts w:ascii="IRNazanin" w:hAnsi="IRNazanin" w:eastAsia="IRNazanin"/>
          <w:color w:val="111111"/>
          <w:sz w:val="28"/>
          <w:sz w:val="28"/>
          <w:szCs w:val="28"/>
          <w:rtl w:val="true"/>
          <w:lang w:bidi="fa-IR"/>
        </w:rPr>
        <w:t xml:space="preserve">فإذا قلنا بالأول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ان الکذب هو الاخبار عما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مخالفة الواقع لیست دخیلة فی مفهوم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الدخیل فی مفهوم الکذب هو  مخالفة الاعتقاد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یصدق الکذب و یحکم بالبطلان فی المقام بمجرد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بالثانی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ان الکذب هو الاخبار بما یخالف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مخالفة الواقع دخیلة فی مفهوم الکذب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فحینئذ یکون الحکم  بالبطلان موقوفا علی کون ما اخبر به مخالفا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الحکم علیه  بالبطلان بمجرد الاخبار لأنه اذا کان مطابقا للواقع لا یکون کذبا اصلا فضلا عن ان  یکون مبطلا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یُحکم بالبطلان من جهة اخری وهی جهة نیة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 یقال بأن هذا البحث لیست له ثمرة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 کلا الحالتین یحکم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 الحکم بالمفطریة یکون من جهة  الکذب عندما تکون المخالفة غیر مأخوذة فی مفهوم الکذب وان الحکم بها یکون من جهة  نیة المفطر عندما تکون المخالفة مأخوذة فی مفهوم الکذب علی تقدیر عدم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تنقیح اصل البحث وهو هل ان مخالفة الواقع  وعدمه اخذت فی مفهوم الصدق والکذب؟ ام لا؟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المعروف بینهم 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المخالفة  مأخوذة فی مفهوم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فالکذب هو عبارة عن الاخبار عما یخالف الواقع والصدق  هو عبارة عن الاخبار عما یوافق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 المخبر لیس له اثر فی ذلک  فالخبر الموافق للواقع یکون صدقا وان اعتقد المخبر حین الاخبار انه مخالف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الخبر المخالف للواقع یکون کذبا وان اعتقد المخبر حین الاخبار موافقته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انه  یمکن التأمل بما ذکروه بمعنی اننا لا یمکن ان نجرد اعتقاد المکلف عن کونه دخیلا فی  تحقق الکذب والصدق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اعتقاد المکلف حین الاخبار له دخل فی تحقق کل من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صار الکذب من الصفات المذمومة والا لا وجه لأن یکون من  الصفات المذمومة اذا کان یناط فیه علی المخالفة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وجه لذم الشخص الذی یعتقد حین الاخبار مطابقة اخباره  للواقع ثم تبین مخالفته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ان العرف یری صدق الکذب علی الاخبار عندما  یحرز ان المخبر اخبر بما یراه مخالفا للواقع ویری ان هذا الشخص یستحق الذم من دون  ان ینتظر انکشاف مخالفة الاخبار للواقع او مطابقته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علی ذلک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الحکم علی هذا المخبر بأنه کاذب فی کلامه وانما یجب الانتظار  الی حین انکشاف المخالفة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تبین انه مخالف للواقع یحکم بأنه کذبا والا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عرفا فأن الحکم بالکذب لا ینتظر الانکشاف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ثبوت الکذب عرفا فیما لو تعمد  الاخبار جازما عما لا یعلم مطابقته للواقع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p>
    <w:p>
      <w:pPr>
        <w:pStyle w:val="BookText"/>
        <w:rPr/>
      </w:pPr>
      <w:r>
        <w:rPr>
          <w:rFonts w:ascii="IRNazanin" w:hAnsi="IRNazanin" w:eastAsia="IRNazanin"/>
          <w:color w:val="111111"/>
          <w:sz w:val="28"/>
          <w:sz w:val="28"/>
          <w:szCs w:val="28"/>
          <w:rtl w:val="true"/>
          <w:lang w:bidi="fa-IR"/>
        </w:rPr>
        <w:t>ان صدق الخبر وکذبه لا یساوق صحة الخبر وعدم صحته فهناک فرق  بین کذب الخبر وبین کونه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یصح فی الثانی ای ان صحة الخبر لا  اشکال فی انها تعنی مطابقته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فالصدق غیر الصحة والکذب غیر عدم الصحة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وبناءا علی هذا الکلام یمکن ان نقول بأن المبطلیة تثبت  بمجرد الاخبار جازما عما یعلم بأنه مخالفا للواقع کما هو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لصدق موضوع المبطلیة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متحقق فی المقام لأن الکذب لیس منوطا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 ذکرناه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بمخالفة الواقع وانما هو منوط بمخالفة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تصل النوبة  الی اثبات المفطریة علی اساس نیة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تصل الی ذلک عندما لا یتحقق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بأن هذا المخبر قد نوی المفطر ونیة المفطر مفطرة </w:t>
      </w:r>
      <w:r>
        <w:rPr>
          <w:rFonts w:eastAsia="IRNazanin" w:cs="IRNazanin"/>
          <w:color w:val="111111"/>
          <w:sz w:val="28"/>
          <w:szCs w:val="28"/>
          <w:rtl w:val="true"/>
          <w:lang w:bidi="fa-IR"/>
        </w:rPr>
        <w:t>.</w:t>
      </w:r>
      <w:bookmarkStart w:id="7" w:name="pg4984_33214"/>
    </w:p>
    <w:p>
      <w:pPr>
        <w:pStyle w:val="Heading2"/>
        <w:numPr>
          <w:ilvl w:val="1"/>
          <w:numId w:val="1"/>
        </w:numPr>
        <w:rPr/>
      </w:pPr>
      <w:bookmarkStart w:id="8" w:name="__RefHeading___Toc342583_774463916"/>
      <w:bookmarkStart w:id="9" w:name="_Toc3"/>
      <w:bookmarkEnd w:id="7"/>
      <w:bookmarkEnd w:id="8"/>
      <w:r>
        <w:rPr>
          <w:rtl w:val="true"/>
        </w:rPr>
        <w:t>المفطرات</w:t>
      </w:r>
      <w:r>
        <w:rPr>
          <w:rtl w:val="true"/>
        </w:rPr>
        <w:t xml:space="preserve">, </w:t>
      </w:r>
      <w:r>
        <w:rPr>
          <w:rtl w:val="true"/>
        </w:rPr>
        <w:t>تعمد الکذب علی الله تعالی أو رسوله أو الأئمة صلوات الله علیهم بحث الفقه</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ذکرنا سابقا ان ما ذکروه من کون المخالفة للواقع مأخوذة فی  حقیقة الکذب قابل للتأمل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وجه التأمل والکلام الان یقع فیما لو نوقش ما  ذکرناه سابقا بأن ما ذکرتم انما یتم عند جعل الصدق والکذب من صفات المخبر فیکون  المیزان هو الموافقة والمخالفة لما یعتقده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جعلنا الصدق والکذب من  صفات الخبر فحینئذ یصح ما ذهب الیه المشهور بأعتبار ان هناک فرق بین ان نصف الخبر  بالصدق والکذب وبین ان نصف المخبر بأنه صادق او 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فالخبر عندما یوصف بالصدق والکذب یکون المناط هو مخالفته  للواقع وموافقته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ان یقال بأن المخالفة للواقع مأخوذة فی مفهوم الکذب  عندما یکون صفة للخبر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 الصدق والکذب من صفات المخبر نفسه فهذا یمکن  ان نلتزم فیه بما ذکرتموه لأن المناط فیه هو الموافقة والمخالفة لما یعتقده المخبر  نفسه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ان هذا الکلام لا  یؤثر علی النتیجة وذلک لأن الظاهر ان الکذب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اُعتبر شرعا من المفطرات کما  یظهر من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لوحظ بما هو صفة للمخبر فحتی لو سلمنا بهذا الاشکال وفرقنا بین  الصدق والکذب بین کونهما صفة للمخبر وصفة للخبر نقول ان الکذب الذی اعتبر مبطلا  للصوم یظهر من الروایات انه صفة للمخبر فلا تکون المخالفة للواقع مأخوذة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المأخوذ فیه هو مخالفة ما یعتقده المخبر ومن هذه الروایات 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سألتهعن رجل کذب فی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أفطر وعلیه قضاؤه وهو صائمیقضی صومه ووضوئه إذا تعمد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فالظاهر من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صفة  الکذب مأخوذة بما هی صفة للصائم المخبر ولیس بما هی صفة للخبر وهکذا فی روایات  اخری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روایة أحمد بن أبی عبد الله عن أبیه  باسناده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أشیاء  تفطر الصائم الاکل، والشرب، والجماع، والارتماس فی الماء،والکذب علی الله وعلی رسوله وعلی الأئمة  علیهم السلام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فالظاهر ان المستفاد منها هو ان المراد بالکذب علی الله ان  من یکون صائما وکذب علی الله فأن ذلک یکون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موضوع المفطریة هو الخبر  الکاذب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المخبر اذا اخبر عالما بالمطابقة ومعتقدا بها کان صادقا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یصدق الکذب حتی علی فرض مخالفة الخبر للواقع ولذا لا یترتب علیه  اللوم والذم وسائر ما یترتب علی الکذب حتی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یترتب البطلان حتی اذا  قلنا بتحقق الکذب عند فرض المخالفة علی الرأی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ما یأتی من  ان البطلان یتوقف علی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فالإتیان بالمفطر مطلقا لیس مبطلا للصوم وانما تعمد  المفطر هو الذی یبطل الصوم فالعمد شرط للناقضیة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هذا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یجزم بأن خبره مطابق للواقع فأخبر به فلا یکون متعمدا للکذب عند  افتراض ان خبره کان مخالفا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اذا اخبر عالما بالمخالفة کان کاذبا  فی خبره حتی علی فرض المطابقة للواقع ویترتب علیه اللوم والذم وغیر ذلک مما یترتب  علی الکذب بل تقدم انه یترتب الکذب مع عدم العلم بالمطابقة والتردد فی ثبوت ما  اخبر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یتبین انه 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الجزمی مع العلم بالمخالفة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فیها الکذب الذی یوجب بطلان الصوم ویثبت هذا البطلان بمجرد الاخبار لتحقق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اقل من تحقق الکذب المأخوذ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الکذب الذی اخذ  بما هو صفة للمخبر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لأثبات البطلان بأعتبار الخلل فی نیة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صورة الظن بالمخالفة او  احتمالها مع الاسناد الجزمی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فهاتان الصورتان وان جعلهما الماتن صورتین الا ان  الظاهر انه لا 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یصدق الکذب ویکون مبطلا للصوم؟ او لا ؟</w:t>
      </w:r>
    </w:p>
    <w:p>
      <w:pPr>
        <w:pStyle w:val="BookText"/>
        <w:rPr/>
      </w:pPr>
      <w:r>
        <w:rPr>
          <w:rFonts w:ascii="IRNazanin" w:hAnsi="IRNazanin" w:eastAsia="IRNazanin"/>
          <w:color w:val="111111"/>
          <w:sz w:val="28"/>
          <w:sz w:val="28"/>
          <w:szCs w:val="28"/>
          <w:rtl w:val="true"/>
          <w:lang w:bidi="fa-IR"/>
        </w:rPr>
        <w:t xml:space="preserve">هناک وجهان لأثبات عدم البطلان ذُکرا فی المستمسک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مبنی علی ما ذهب الیه المشهور من کون الکذب هو مخالفة الخبر للواقع ومن الواضح  انه مع عدم العلم بالمخالفة والشک بها یُشک قهرا فی حصول الافطار فی هذا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موضوع الافطار هو الاخبار المخالف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الرأی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فعندما  یخبر الصائم مع شکه بمخالفة خبره للواقع فهو لا یحرز موضوع البطلان فهو یشک فی هذا  الخبر الذی اخبر به مخالفا للواقع ؟ او لا ؟ وبالتالی لا یحرز کونه کذبا وحینئذ لا  مجال لأثبات البطلان لأن الاصول المؤمنة سوف تجری وتثبت عدم البطلان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بأنه سیأتی ان المفطرات ومنها الکذب تختص بحال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یکون  الاخبار مفطرا فی محل الکلام لأن المفروض ان المخبر لیس قاصدا الکذب فی اخباره  لعدم علمه بکونه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یحتمل ان اخباره مطابقا للواقع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الی  الوجه الاول فمن الواضح انه مبنی علی التفسیر المعروف للصدق 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الکذب هو  عبارة عن المخالفة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بناءا علی الاحتمال الذی طرحناه سابقا من ان  الکذب هو مخالفة ما یعتقده المخبر او بما یتردد فی مطابقته للواقع فلا یتم هذا  الوجه لأن موضوع البطلان یتحقق بناءا علی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الخبر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یأتی ما  ذکره </w:t>
      </w:r>
      <w:r>
        <w:rPr>
          <w:rStyle w:val="FootnoteAnchor"/>
          <w:rtl w:val="true"/>
        </w:rPr>
        <w:footnoteReference w:id="5"/>
      </w:r>
      <w:r>
        <w:rPr>
          <w:rFonts w:ascii="IRNazanin" w:hAnsi="IRNazanin" w:eastAsia="IRNazanin"/>
          <w:color w:val="111111"/>
          <w:sz w:val="28"/>
          <w:sz w:val="28"/>
          <w:szCs w:val="28"/>
          <w:rtl w:val="true"/>
          <w:lang w:bidi="fa-IR"/>
        </w:rPr>
        <w:t xml:space="preserve">  السید الخوئی فی أن المکلف وان کان شاکا فی حرمة اخباره لأنه لا یعلم بکذب اخباره   علی مسلک المشهور الا ان خبره هذا یقع طرفا لعلم اجمالی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یعلم بحرمة احد  الامرین اما هذا الخبر واما نقیضه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کون خبره طرفا للعلم الاجمالی فلا تجری  فیه الاصول المؤمنة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الاصول المؤمنة تجری عندما یکون الشک بدویا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 فی  المقام لیس شکا بدویا وانما هو مقرون بعلم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فیمنع من اجراء الاصول المؤمنة  من امثال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علی السید الخوئی فی  ان هذا الکلام غایة ما یثبته هو لزوم اجتناب هذا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حرمة هذا الاخبار  تکلیفا بأعتبار جریان قاعدة الاشتغال ووجوب الاحتیاط فی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ان کون هذا الاخبار طرفا للعلم الاجمالی یوجب بطلان  الصوم عند المخالفة؟؟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لأول وهلة عدم امکان اثبات المبطلیة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الظاهر  من کلام السید الخوئی هو امکان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ان ارتکاب احد الطرفین فی العلم  الاجمالی مع فرض منجزیة احتماله بالعلم الاجمالی المذکور کاف فی صدق تعمد الکذب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المبطلیة لیس من باب صدق الکذب وانما بأعتبار ان هذا  المخبر تعمد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العلم الاجمالی منجز بلا اشکال ومقتضی تنجیزه هو  تحریم هذا الاخبار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المنجزیة لهذا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المکلف فی المقام اقدم علی الاخبار عامدا مع تردده فی المخالفة والمطابقة  للواقع وهذا یعنی انه تعمد الاخبار علی تقدیری الموافقة والمخالفة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تعمد  الاخبار سواء کان الخبر مطابقا للواقع او مخالفا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تعمد الاخبار بهذا  الخبر حتی علی تقدیر المخالفة وهذا یساوق تعمد الکذب فیکون موجبا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ان هذا المخبر لم یقصد الامساک عن المفطر علی کل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فالبطلان  یثبته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الاخلال بالنیة لا من جهة صدق موضوع المبطلیة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bookmarkStart w:id="10" w:name="pg4984_33223"/>
    </w:p>
    <w:p>
      <w:pPr>
        <w:pStyle w:val="Heading2"/>
        <w:numPr>
          <w:ilvl w:val="1"/>
          <w:numId w:val="1"/>
        </w:numPr>
        <w:rPr/>
      </w:pPr>
      <w:bookmarkStart w:id="11" w:name="__RefHeading___Toc342585_774463916"/>
      <w:bookmarkStart w:id="12" w:name="_Toc4"/>
      <w:bookmarkEnd w:id="10"/>
      <w:bookmarkEnd w:id="11"/>
      <w:r>
        <w:rPr>
          <w:rtl w:val="true"/>
        </w:rPr>
        <w:t>تعمد الکذب علی الله تعالی أو رسوله أو الأئمة صلوات الله علیهم بحث الفقه</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یلاحظ علی کلام السید  الخوئی ان العلم الاجمالی لا یکون منجزا الا اذا کان فعلیا ولا یکون فعلیا الا مع  الالتفات کما فی حال احتمال وجود النجاسة فی هذا الطرف او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یحتمل  التکلیف فی هذا الطرف ویحتمل فی الطرف الاخر فإذا التفت المکلف الی الطرفین فأن  العلم الاجمالی یکون فعلیا واذا کان فعلیا فأنه یکون منجزا فی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حاصل فی المقام لأن المفروض ان المکلف غیر ملتفت الی الطرف الاخر لهذا العلم  الاجمالی الذی شکله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ملتفت الی الطرف الذی یتعلق فیه غرضه بالإخبار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افترضنا ان هذا الطرف هو قول نسبه للصادق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النبیذ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النبیذ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ملتفت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العلم الاجمالی فعلیا وبالتالی لا یکون منجزا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ذکره من ان المبطلیة تکون ثابتة علی اساس قصد  المفطر فالظاهر صحته بناءا علی الرأی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المخبر تعمد الکلام به 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مطابقا للواقع او مخالفا له </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الوجه الثانی الذی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تمامیته تتوقف علی ان نؤمن بان العمد یتوقف   علی العلم بالکذب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المفطرات لابد ان یرتکبها الصائم عن عمد لکی تکون مفطرة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العمد یتوقف فی المقام علی العلم بأن هذا الذی یرتکبه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حال عدم علمه بأن ما یرتکبه کذبا فأن هذا الارتکاب لا یکون حال العمد لتوقف  العمد علی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المخبر قد ارتکب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الظاهر ان قصد الکذب  وتعمده لا یتوقف علی العلم بأن هذا کذب لما ذکره السید الخوئی بأنه حتی مع الشک  والتردید واحتمال المخالفة یکون المخبر متعمد الاخبار بالکذب علی تقدیر المخالفة  وهذا یدخل فی باب تعمد الکذب وعلیه یمکن الالتزام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کلا الوجهین المذکورین فی المستمسک غیر  تامین لأثبات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الحکم  بالبطلان کما هو الحال فی الصور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الفقهاء والمجتهدین والرواة وإن کان حرامالا یوجب بطلان الصوم</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الدلیل علی ذلک فأن النصوص خصصت هذا الحکم  بالکذب علی الله تعالی والرسول والائمة علیهم الصلاة والسلام إلا إذا رجع إلی الکذب علی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هذا بحسب الفرض یکون کذبا علی الله وسوله  والائمة علیهم السلام ومثال ذلک کما هو المعروف بأن فتاوی ابن بابویة تنزل منزلة  النصوص بحیث ان الاصحاب یرجون الیها عند الاحتیاج الی ذلک ونقص النصوص فإذا کذب  الشخص مع علمه بالمخالفة علی ابن بابویه مع افتراض ان کلامه کلام الائمة علیه  السلام فأن الکذب علیه حینئذ یکون کذبا علی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اضطر إلی الکذب علی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التقیةمن ظالم لا یبطل صومه به کما أنه لا یبطل مع السهو أو الجهل المرکب</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المبطلیة مخصوصة بحالة العمد ومع السهو  والجهل المرکب لا توجد حالة العمد لهذا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فیما لو اضطر للکذب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لأول وهلة ان هذا الحکم علی خلاف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من اکل مضطرا فأنه  یبطل صومه ولذا ورد عن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یوما من شهر رمضان أحب إلی  من أن یضرب عنقی</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ترتب علی هذا الاکل الافطار وبطلان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المفطر معذورا فی هذا الافطار فلا یحاسب ولا یؤاخذ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المقام دلیل یقول بأن الصوم یتم بالإمساک  عن بقیة المفطرات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ارتکاب هذا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الدلیل یقول بأن الصوم لا  یتحقق الا بالإمساک عن جمیع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اضطر الی ارتکاب احد المفطرات یسقط  الامر عن البقیة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وجوب الامساک عن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لابد من  الالتزام بالبطلان فی الحالات التی من هذا القبیل وفقا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هو الوجه لأستثناء هذا المفطر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الکذب  علی الله ورسوله تقیة من ظالم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بین المفطرات ؟</w:t>
      </w:r>
    </w:p>
    <w:p>
      <w:pPr>
        <w:pStyle w:val="BookText"/>
        <w:rPr/>
      </w:pPr>
      <w:r>
        <w:rPr>
          <w:rFonts w:ascii="IRNazanin" w:hAnsi="IRNazanin" w:eastAsia="IRNazanin"/>
          <w:color w:val="111111"/>
          <w:sz w:val="28"/>
          <w:sz w:val="28"/>
          <w:szCs w:val="28"/>
          <w:rtl w:val="true"/>
          <w:lang w:bidi="fa-IR"/>
        </w:rPr>
        <w:t>ولماذا ذهب الفقهاء الی عدم المفطریة فی هذا  المورد ؟</w:t>
      </w:r>
    </w:p>
    <w:p>
      <w:pPr>
        <w:pStyle w:val="BookText"/>
        <w:rPr/>
      </w:pPr>
      <w:r>
        <w:rPr>
          <w:rFonts w:ascii="IRNazanin" w:hAnsi="IRNazanin" w:eastAsia="IRNazanin"/>
          <w:color w:val="111111"/>
          <w:sz w:val="28"/>
          <w:sz w:val="28"/>
          <w:szCs w:val="28"/>
          <w:rtl w:val="true"/>
          <w:lang w:bidi="fa-IR"/>
        </w:rPr>
        <w:t xml:space="preserve">السید الحکیم </w:t>
      </w:r>
      <w:r>
        <w:rPr>
          <w:rStyle w:val="FootnoteAnchor"/>
          <w:rtl w:val="true"/>
        </w:rPr>
        <w:footnoteReference w:id="9"/>
      </w:r>
      <w:r>
        <w:rPr>
          <w:rFonts w:ascii="IRNazanin" w:hAnsi="IRNazanin" w:eastAsia="IRNazanin"/>
          <w:color w:val="111111"/>
          <w:sz w:val="28"/>
          <w:sz w:val="28"/>
          <w:szCs w:val="28"/>
          <w:rtl w:val="true"/>
          <w:lang w:bidi="fa-IR"/>
        </w:rPr>
        <w:t xml:space="preserve">  والسید الخوئی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وجها لهذا  الاستثناء وحاصله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النصوص التی تقول بأن الکذب مفطر منصرفة الی  خصوص الکذب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تشمل المقام ادلة المفطریة والبطلان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المطلب اذا تم فجید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متوقف  علی تصحیح دعوی الانصراف لأن السؤال قائم ما هو وجه الانصراف ؟ولماذا ادلة مفطریة  الکذب تنصرف الی ما اذا کان حراما؟ بینما ادلة مفطریة الاکل لا تنصرف الی ما اذا  کان الاکل حراما ؟</w:t>
      </w:r>
    </w:p>
    <w:p>
      <w:pPr>
        <w:pStyle w:val="BookText"/>
        <w:rPr/>
      </w:pPr>
      <w:r>
        <w:rPr>
          <w:rFonts w:ascii="IRNazanin" w:hAnsi="IRNazanin" w:eastAsia="IRNazanin"/>
          <w:color w:val="111111"/>
          <w:sz w:val="28"/>
          <w:sz w:val="28"/>
          <w:szCs w:val="28"/>
          <w:rtl w:val="true"/>
          <w:lang w:bidi="fa-IR"/>
        </w:rPr>
        <w:t xml:space="preserve">ذکروا بأن وجه الانصراف هو تحکیم مناسبات الحکم  والموضوع فی ادلة مفطریة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مناسبات الحکم والموضوع تقتضی الالتزام بعدم  المفطریة فی باب الکذب والمفطریة فی باب الاکل وامثاله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هی ان الکذب حرام فی حد نفسه بینما  الاکل لیس حراما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الذی یدل علی منع الصائم من الکذب وتحریمه علیه  له ظهور فی ان جهة المنع هو کونه حراما 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انه بناءا علی  هذا الفهم فأن المفطریة تختص فیما اذا کان الکذب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حلالا فأن   جهة المنع ترتفع عنه فلا 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الصائم مضطرا للکذب للتقیة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الاکل والشرب فأن الدلیل الدال علی منع  الصائم منهما لیس فیه هذا الظهور وانما الاکل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اکل یُمنع منه الصائم  لأسباب اخری غیر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فرق بین حالتی الاضطرار وعدمه فأنه علی کلا  التقدیرین یکون مشمولا للأدلة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یؤید هذا الکلام ان کثیرا من الادلة دلت  علی کراهة بعض الافعال بالنسبة الی الصائم کالغیبة والسباب وامثالهما مما یرتبط  باللسان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 علی الکراهة للصائم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الامور فیها  حزازة ومنقصة ولهذا نُهی الصائم عن الاتیان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حل فأن هذا الانصراف اذا لم یتم ولم  یکن واضحا بشکل کامل فلا اقل من انه یوجب التشکیک فی شمول الاطلاق للکذب فی حالة  الاضطرار وفی حالة صدوره حلالا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فالصحیح هو ما ذکره السید الماتن من ان هذا الکذب لا یکون موجبا لبطلان  الصوم </w:t>
      </w:r>
      <w:r>
        <w:rPr>
          <w:rFonts w:eastAsia="IRNazanin" w:cs="IRNazanin"/>
          <w:color w:val="111111"/>
          <w:sz w:val="28"/>
          <w:szCs w:val="28"/>
          <w:rtl w:val="true"/>
          <w:lang w:bidi="fa-IR"/>
        </w:rPr>
        <w:t>.</w:t>
      </w:r>
      <w:bookmarkStart w:id="13" w:name="pg4984_33230"/>
    </w:p>
    <w:p>
      <w:pPr>
        <w:pStyle w:val="Heading2"/>
        <w:numPr>
          <w:ilvl w:val="1"/>
          <w:numId w:val="1"/>
        </w:numPr>
        <w:rPr/>
      </w:pPr>
      <w:bookmarkStart w:id="14" w:name="__RefHeading___Toc342587_774463916"/>
      <w:bookmarkStart w:id="15" w:name="_Toc5"/>
      <w:bookmarkEnd w:id="13"/>
      <w:bookmarkEnd w:id="14"/>
      <w:r>
        <w:rPr>
          <w:rtl w:val="true"/>
        </w:rPr>
        <w:t>تعمد الکذب علی الله تعالی أو رسوله أو الأئمة صلوات الله علیهم بحث الفقه</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یلاحظ  علی کلام السید الخوئی ان العلم الاجمالی لا یکون منجزا الا اذا کان فعلیا ولا  یکون فعلیا الا مع الالتفات کما فی حال احتمال وجود النجاسة فی هذا الطرف او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یحتمل التکلیف فی هذا الطرف ویحتمل فی الطرف الاخر فإذا التفت المکلف  الی الطرفین فأن العلم الاجمالی یکون فعلیا واذا کان فعلیا فأنه یکون منجزا فی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حاصل فی المقام لأن المفروض ان المکلف غیر ملتفت الی الطرف  الاخر لهذا العلم الاجمالی الذی شکله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ملتفت الی الطرف الذی  یتعلق فیه غرضه بالإخبار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افترضنا ان هذا الطرف هو قول نسبه للصادق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النبیذ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النبیذ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ملتفت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العلم الاجمالی فعلیا وبالتالی لا یکون منجزا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ذکره من ان المبطلیة تکون ثابتة علی اساس  قصد المفطر فالظاهر صحته بناءا علی الرأی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المخبر تعمد الکلام به 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مطابقا للواقع او مخالفا له </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الوجه الثانی الذی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تمامیته تتوقف علی ان نؤمن بان العمد یتوقف   علی العلم بالکذب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المفطرات لابد ان یرتکبها الصائم عن عمد لکی تکون مفطرة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العمد یتوقف فی المقام علی العلم بأن هذا الذی یرتکبه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حال عدم علمه بأن ما یرتکبه کذبا فأن هذا الارتکاب لا یکون حال العمد لتوقف  العمد علی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المخبر قد ارتکب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الظاهر  ان قصد الکذب وتعمده لا یتوقف علی العلم بأن هذا کذب لما ذکره السید الخوئی بأنه  حتی مع الشک والتردید واحتمال المخالفة یکون المخبر متعمد الاخبار بالکذب علی  تقدیر المخالفة وهذا یدخل فی باب تعمد الکذب وعلیه یمکن الالتزام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کلا الوجهین المذکورین فی  المستمسک غیر تامین لأثبات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الحکم بالبطلان کما هو الحال فی الصور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علی الفقهاء والمجتهدین والرواة وإن کان حراما لا یوجب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الدلیل علی ذلک فأن  النصوص خصصت هذا الحکم بالکذب علی الله تعالی والرسول والائمة 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رجع إلی الکذب  علی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هذا بحسب الفرض یکون کذبا علی الله  وسوله والائمة علیهم السلام ومثال ذلک کما هو المعروف بأن فتاوی ابن بابویة تنزل  منزلة النصوص بحیث ان الاصحاب یرجون الیها عند الاحتیاج الی ذلک ونقص النصوص فإذا  کذب الشخص مع علمه بالمخالفة علی ابن بابویه مع افتراض ان کلامه کلام الائمة علیه  السلام فأن الکذب علیه حینئذ یکون کذبا علی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اضطر إلی الکذب علی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التقیة من ظالم لا یبطل صومه به کما أنه لا یبطل مع السهو أو الجهل المرکب</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المبطلیة مخصوصة بحالة العمد ومع  السهو والجهل المرکب لا توجد حالة العمد لهذا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فیما لو اضطر  للکذب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لأول وهلة ان هذا الحکم علی خلاف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من اکل مضطرا   فأنه یبطل صومه ولذا ورد عن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یوما من شهر رمضان أحب إلی من أن یضرب عنقی</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ترتب علی هذا الاکل الافطار وبطلان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المفطر معذورا فی هذا الافطار فلا یحاسب ولا یؤاخذ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المقام دلیل یقول بأن الصوم  یتم بالإمساک عن بقیة المفطرات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ارتکاب هذا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الدلیل یقول بأن  الصوم لا یتحقق الا بالإمساک عن جمیع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اضطر الی ارتکاب احد المفطرات  یسقط الامر عن البقیة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وجوب الامساک عن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لابد من  الالتزام بالبطلان فی الحالات التی من هذا القبیل وفقا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ما هو الوجه لأستثناء هذا المفطر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الکذب علی الله ورسوله تقیة من ظالم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بین المفطرات ؟</w:t>
      </w:r>
    </w:p>
    <w:p>
      <w:pPr>
        <w:pStyle w:val="BookText"/>
        <w:rPr/>
      </w:pPr>
      <w:r>
        <w:rPr>
          <w:rFonts w:ascii="IRNazanin" w:hAnsi="IRNazanin" w:eastAsia="IRNazanin"/>
          <w:color w:val="111111"/>
          <w:sz w:val="28"/>
          <w:sz w:val="28"/>
          <w:szCs w:val="28"/>
          <w:rtl w:val="true"/>
          <w:lang w:bidi="fa-IR"/>
        </w:rPr>
        <w:t>ولماذا ذهب الفقهاء الی عدم المفطریة  فی هذا المورد ؟</w:t>
      </w:r>
    </w:p>
    <w:p>
      <w:pPr>
        <w:pStyle w:val="BookText"/>
        <w:rPr/>
      </w:pPr>
      <w:r>
        <w:rPr>
          <w:rFonts w:ascii="IRNazanin" w:hAnsi="IRNazanin" w:eastAsia="IRNazanin"/>
          <w:color w:val="111111"/>
          <w:sz w:val="28"/>
          <w:sz w:val="28"/>
          <w:szCs w:val="28"/>
          <w:rtl w:val="true"/>
          <w:lang w:bidi="fa-IR"/>
        </w:rPr>
        <w:t xml:space="preserve">السید الحکیم </w:t>
      </w:r>
      <w:r>
        <w:rPr>
          <w:rStyle w:val="FootnoteAnchor"/>
          <w:rtl w:val="true"/>
        </w:rPr>
        <w:footnoteReference w:id="13"/>
      </w:r>
      <w:r>
        <w:rPr>
          <w:rFonts w:ascii="IRNazanin" w:hAnsi="IRNazanin" w:eastAsia="IRNazanin"/>
          <w:color w:val="111111"/>
          <w:sz w:val="28"/>
          <w:sz w:val="28"/>
          <w:szCs w:val="28"/>
          <w:rtl w:val="true"/>
          <w:lang w:bidi="fa-IR"/>
        </w:rPr>
        <w:t xml:space="preserve">  والسید الخوئی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وجها لهذا  الاستثناء وحاصله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النصوص التی تقول بأن الکذب مفطر  منصرفة الی خصوص الکذب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تشمل المقام ادلة المفطریة والبطلان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اذا تم فجید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متوقف علی تصحیح دعوی الانصراف لأن السؤال قائم ما هو وجه الانصراف ؟ولماذا ادلة  مفطریة الکذب تنصرف الی ما اذا کان حراما؟ بینما ادلة مفطریة الاکل لا تنصرف الی  ما اذا کان الاکل حراما ؟</w:t>
      </w:r>
    </w:p>
    <w:p>
      <w:pPr>
        <w:pStyle w:val="BookText"/>
        <w:rPr/>
      </w:pPr>
      <w:r>
        <w:rPr>
          <w:rFonts w:ascii="IRNazanin" w:hAnsi="IRNazanin" w:eastAsia="IRNazanin"/>
          <w:color w:val="111111"/>
          <w:sz w:val="28"/>
          <w:sz w:val="28"/>
          <w:szCs w:val="28"/>
          <w:rtl w:val="true"/>
          <w:lang w:bidi="fa-IR"/>
        </w:rPr>
        <w:t xml:space="preserve">ذکروا بأن وجه الانصراف هو تحکیم  مناسبات الحکم والموضوع فی ادلة مفطریة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مناسبات الحکم والموضوع تقتضی  الالتزام بعدم المفطریة فی باب الکذب والمفطریة فی باب الاکل وامثاله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هی ان الکذب حرام فی حد نفسه  بینما الاکل لیس حراما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الذی یدل علی منع الصائم من الکذب وتحریمه  علیه له ظهور فی ان جهة المنع هو کونه حراما 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انه بناءا  علی هذا الفهم فأن المفطریة تختص فیما اذا کان الکذب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حلالا  فأن جهة المنع ترتفع عنه فلا 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الصائم مضطرا للکذب للتقیة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الاکل والشرب فأن الدلیل الدال  علی منع الصائم منهما لیس فیه هذا الظهور وانما الاکل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اکل یُمنع  منه الصائم لأسباب اخری غیر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فرق بین حالتی الاضطرار وعدمه فأنه  علی کلا التقدیرین یکون مشمولا للأدلة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یؤید هذا الکلام ان کثیرا من  الادلة دلت علی کراهة بعض الافعال بالنسبة الی الصائم کالغیبة والسباب وامثالهما  مما یرتبط باللسان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 علی الکراهة للصائم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الامور فیها حزازة ومنقصة ولهذا نُهی الصائم عن الاتیان بها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حل فأن هذا الانصراف اذا لم یتم  ولم یکن واضحا بشکل کامل فلا اقل من انه یوجب التشکیک فی شمول الاطلاق للکذب فی  حالة الاضطرار وفی حالة صدوره حلالا</w:t>
      </w:r>
      <w:r>
        <w:rPr>
          <w:rFonts w:eastAsia="IRNazanin" w:cs="IRNazanin"/>
          <w:color w:val="111111"/>
          <w:sz w:val="28"/>
          <w:szCs w:val="28"/>
          <w:rtl w:val="true"/>
          <w:lang w:bidi="fa-IR"/>
        </w:rPr>
        <w:t>.</w:t>
      </w:r>
      <w:bookmarkStart w:id="16" w:name="pg4984_33238"/>
    </w:p>
    <w:p>
      <w:pPr>
        <w:pStyle w:val="BookText"/>
        <w:rPr/>
      </w:pPr>
      <w:bookmarkEnd w:id="16"/>
      <w:r>
        <w:rPr>
          <w:rFonts w:ascii="IRNazanin" w:hAnsi="IRNazanin" w:eastAsia="IRNazanin"/>
          <w:color w:val="111111"/>
          <w:sz w:val="28"/>
          <w:sz w:val="28"/>
          <w:szCs w:val="28"/>
          <w:rtl w:val="true"/>
          <w:lang w:bidi="fa-IR"/>
        </w:rPr>
        <w:t>ونکتة هذا المطلب هو احتفاف الکلام بما  یصلح ان یکون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یمنع من الاطلاق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وکأن دلیل مفطریة الکذب احتف بکلام  یصلح ان یکون قرینة علی اختصاص المفطریة بالکذب الحرام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وحینئذ تصل النوبة الی  الشک فی ان هذا الفعل هل هو مفطر ؟ او لا ؟ والاصل العملی یقتضی عدم المفطریة وعدم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فالصحیح هو ما ذکره السید الماتن من ان هذا الکذب لا یکون موجبا لبطلان  الصوم </w:t>
      </w:r>
      <w:r>
        <w:rPr>
          <w:rFonts w:eastAsia="IRNazanin" w:cs="IRNazanin"/>
          <w:color w:val="111111"/>
          <w:sz w:val="28"/>
          <w:szCs w:val="28"/>
          <w:rtl w:val="true"/>
          <w:lang w:bidi="fa-IR"/>
        </w:rPr>
        <w:t>.</w:t>
      </w:r>
    </w:p>
    <w:p>
      <w:pPr>
        <w:pStyle w:val="Heading2"/>
        <w:numPr>
          <w:ilvl w:val="1"/>
          <w:numId w:val="1"/>
        </w:numPr>
        <w:rPr/>
      </w:pPr>
      <w:bookmarkStart w:id="17" w:name="__RefHeading___Toc342589_774463916"/>
      <w:bookmarkStart w:id="18" w:name="_Toc6"/>
      <w:bookmarkEnd w:id="17"/>
      <w:r>
        <w:rPr>
          <w:rtl w:val="true"/>
        </w:rPr>
        <w:t>تعمد الکذب علی الله تعالی أو رسوله أو الأئمة بحث الفقه</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تعالی أو  رسوله أو الأئمة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29,28,27,26</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اضطر إلی الکذب علی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التقیة من ظالم لا یبطل صومه به کما أنه لا یبطل مع السهو أو الجهل  المرکب</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قید المصنف مقام التقیة فی ان یکون من ظالم فهل  ان هذا القید احترازی عن التقیة من المخالفین؟ فأن التقیة من المخالفین عنوان اخر  غیر التقیة من الظالم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البعض ان القید احتراز عن التقیة من  المخالف بأعتبار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بأعتبار النتیجة فأنها واحدة فی کل منهما لا یبطل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کانت التقیة من ظالم فالدلیل هو ما تقدم من الانصراف الذی یرجع  بحسب الواقع الی دعوی عدم الدلیل علی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ادلة مبطلیة الکذب علی الله  ورسوله مختصة بما اذا کان الکذب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اضطر الیه فلا تشمله الادلة وهذا  یعنی انه لا دلیل علی مبطلیة الکذب فی حال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کانت التقیة  للمخالفین فأننا نملک دلیلا علی عدم المفطریة والدلیل هو نفس ادلة التقیة بأدعاء  ان ادلة التقیة ظاهرة فی الاتیان بالعمل من دون الجزء او الشرط الذی فیه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بأدعاء ان ادلة التقیة تأمر بالفعل بالرغم من الاخلال بالجزء والشرط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تأمر  بالصلاة من دون الافعال التی فیها 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التوجیه لیس واضحا فأن المصنف لم ینظر فی  المقام الی الادلة وانما هو ناظر الی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الاحتراز بلحاظ الحکم  والنتیجة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خصة بأعتبار امکان تصور  التقیة فی الاضطرار الی الکذب علی الله ورسوله عندما یکون تقیة من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التقیة من المخالف فمن الصعب فرض تحققها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قصد الکذب فبان صدقا دخل  فی عنوان قصد المفطر بشرط العلم بکونه مفطرا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لأنه قصد الکذب علی الله ورسوله وانما التزم  الماتن لأثبات المبطلیة بأعتبار نیة الکذب وقصد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تحقق الکذب  فی محل الکلام فأن الکذب عنده منوط بمخالفة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فالکذب عنده عبارة عن الاخبار  بما یخالف الواقع والمفروض ان هذا الاخبار لیس مخالفا للواقع فلا یتحقق موضوع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یکون الابطال من جهة قصد المبطل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العلم بکونه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نیة المفطر وقصد المفطر مشروطة  بالعلم بکونه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اذا کان لا یعلم بکونه مفطرا فلا یکون من قصد المفطر  بعنوان انه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یکون من قصد ذات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الصائم لو کان یری بأن  الارتماس لیس مفطرا فإذا قصده فأنه لم یکن قاصدا المفطر لأنه یعتقد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لیس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بکون الشیء مفطرا شرط فی تحقق قصد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قصد الصدق فبان کذبا لم یضر کما  أشیر إلیه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هو کما تقدم وکما سیأتی بحثه هو ان  العمد معتبر فی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لا یوجد عمد لأنه اخبر بما یعتقد انه مطابق  للواقع فلا یکون متعمدا للمفطر فلا یکون صومه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الاحتمال الذی  قررناه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رأی المشهور حیث انه علی رأی المشهور ان الصائم لو اخبر  صدقا فبان کذبا فأنه لم یقصد ویتعمد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والتعمد معتبر فی المفطریة وحیث لا  تعمد فلا 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الرأی الذی ذکرناه فأن القضیة غیر منوطة بمخالفة الواقع ومطابقته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هی منوطة بمخالفة  ما یعتقده المخبر والمفروض انه یعتقد انه اخبر صدقا فیکون صادقا فی خبره لأنه  یعتقد انه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عدم البطلان یکون اوضح لأنه لم یتحقق الکذب اصلا بینما علی  رأی المشهور یتحقق الکذب لأن المفروض تبین ان خبره مخالفا للواقع لکنه لا یکون  مفطرا ایضا لأنه لم یکن عن عمد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أخبر بالکذب هزلا بأن لم یقصد المعنی أصلا لم یبطل صومه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یقصد المعنی اصلا وانما استعمل الالفاظ  بقصد الهزل فلا توجد ارادة جدیة وقصد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متقوم بقصد الحکایة أی ان تکون  الحکایة مقصودة له جدا وواقعا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لم یقصد الحکایة بهذه الالفاظ التی  استعملها فی معانیها فأنه لا یصدق علیه انه اخبر بشیء لکی نقول ان هذا المخبر اخبر  کاذبا عن رسول الله صلی الله علیه واله حتی یکون موجبا للإفطار وبطلان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 الغبار الغلیظ إلی حلقه ، بل وغیر  الغلیظ علی الأحوط ، سواء کان من الحلال کغبار الدقیق ، أو الحرام کغبار التراب ونحوه  ، وسواء کان بإثارته بنفسه بکنس أو نحوه ، أو بإثارة غیره ، بل أو بإثارة الهواء مع  التمکین منه وعدم تحفظه ، والأقوی إلحاق البخار الغلیظ ودخان التنباک ونحوه ، ولا  بأس بما یدخل فی الحلق غفلة أو نسیانا أو قهرا أو مع ترک التحفظ بظن عدم الوصول ونحو  ذلک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فالمسألة فیها ثلاثة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الغبار الغلیظ والبخار ودخان التنباک</w:t>
      </w:r>
    </w:p>
    <w:p>
      <w:pPr>
        <w:pStyle w:val="BookText"/>
        <w:rPr/>
      </w:pPr>
      <w:r>
        <w:rPr>
          <w:rFonts w:ascii="IRNazanin" w:hAnsi="IRNazanin" w:eastAsia="IRNazanin"/>
          <w:color w:val="111111"/>
          <w:sz w:val="28"/>
          <w:sz w:val="28"/>
          <w:szCs w:val="28"/>
          <w:rtl w:val="true"/>
          <w:lang w:bidi="fa-IR"/>
        </w:rPr>
        <w:t xml:space="preserve">والکلام یقع اولا فی الغبار الغلیظ ثم یقع بعد  ذلک فی ما الحق به کالبخار والدخان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فی المسألة لابد من الاشارة الی  انه قد یثار سؤال وهذه الاثارة فی محلها وهو انه ما هو الداعی لبحث هذه المسألة فی  محل الکلام وفصلها عن المفطر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فالمفروض ان حیثیات هذه المسألة تعرف من البحث  فی تلک المسألة حیث انه طرح فیها کلام وهو ان الاکل المفطر هل یختص بالمعتاد ؟ او  انه یشمل غیر المعتاد ؟ ویمثل لغیر المعتاد اکله بالتراب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والسؤال یقول ان قلنا هناک بالتعمیم وعدم  الاختصاص بالمعتاد فینبغی ان یکون الکلام فی المقام واضحا فأن هذا غبار وهو مما لا  یعتاد اکله والمفروض اننا فرغنا من التعمیم وان المفطر والمبطل للصوم هو الاعم من  المعتاد وغیره وهذا منه فیکون مفطرا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قلنا هناک بالاختصاص فحینئذ ینبغی ان یکون  الامر واضحا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ان الغبار لا یکون مفطرا لأنه اکل لغیر المعتاد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توضیح محل البحث ذکر ما یصلح ان یکون جوابا لهذا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غیره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ما یفترض دخوله الی الحلق تارة یفترض انه بدرجة من الغلظة بحیث  تتجمع اجزاءه بین اعضاء الفم کالأسنان وغیرها بشکل متمیز وان کانت 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تدخل  هذه الاجزاء المتجمعة الی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نفترض ان  الغبار لیس هکذا وانما هو غبار لطیف وذرات دقیقة تصاحب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تدخل الی   جوف الانسان لا تدخل الی المعدة وانما تدخل الجهاز التنفسی و یستنشقها الصائم مع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خارج عن محل الکلام ویدخل فی البحث المتقدم فإذا قلنا هناک ان  المفطر اعم من المعتاد وغیر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لابد من القول بالمفطریة لأن هذا الغبار  یصدق علیه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الی المعدة عن طریق الجهاز الهضمی المتعارف وان قلنا هناک  بأن الاکل مختص بالمعتاد ولا یشمل غیر المعتاد فأن هذا الغبار لا یکون مفطرا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المقام فی الفرض الثانی أی عندما  تکون الذرات لطیفة ودقیقة تنتشر فی الهواء ویستنشقها الصائم عن طریق الجهاز  التنفسی فتدخل الی جوفه لکن لا عن طریق الجهاز الهضمی وهذا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هذا التساؤل لیس فی محله لأننا  نتکلم عن موضوع اخر غیر ما تکلمنا علیه فی المسألة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السر فی  ذکر عنوانین فی کلمات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الغبار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وکلام الفقهاء فی هذه المسألة غائم فقد نُقل  القول بالمفطریة بالغبار ونُسب الی المشهور 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إیصال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الغلیظ من الدقیق  والتراب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یحکم معه بالافطار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التحریم  وفساد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للمشهور ، بل لم أجد فیه  خلافا بین القائلین بعموم المفطر للمعتاد وغیره إلا من المصنف فی المعتبر فتردد فیه  ، کما اعترف بذلک الفاضل فی الریاض ، بل ظاهر الغنیة والتنقیح وصریح السرائر ومحکی  نهج الحق الاجماع علیه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ذکروا الدلیل علی المفطریة هو الاجماع وفی المستمسک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المشهور شهرة عظیمة کادت تکون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یعرف  مخالف فیه صریحا إلی زمان المحدث الکاشانی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لم یتعرض لمفطریته جملة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یذکروه فی  عداد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الصدوق فی المقنع والهدایة والفقیه وکذا والده فی رسالته  المعروفة والسید المرتضی فی الانتصار وجمل العلم والعمل والشیخ الکلینی فی الکافی  وان کانت استفادة رأیه غیر ممکنه الا انه لم یذکر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سلیمان المروزی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التی هی عمدة الادلة علی المفطریة کما سیأتی وقد یفهم من عدم ذکره لهذه الروایة  وهو بصدد ذکر الروایات الدالة علی المفطرات انه لا یراه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ذکرنا  اسمه من القدماء ولم یتعرضوا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والملاحظات علی هذا الکلام واضحة</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نظر  المجمعین اذا تم الاجماع او المشهور اذا تمت الشهرة الی النوع الاول من الغبار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الغبار  المتجمع فی الفم وله وجود متمیز والذی یدخل الی المعدة عن طریق الجهاز الهضمی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فی عبارة صاحب الجواهر و الرابط بین المسألتین وان نظره الی ذلک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ان الکلام لیس فی هذا النوع والا لا معنی لإن نبحثه  بحثا مستقلا عن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المحتمل قویا ان تکون عبارات المجمعین ناظرة الی الفرض  الاول من الغبار ومن هنا لا یصح الاستشهاد بهذه الکلمات والاستدلال بالإجماع  والشهرة بعد طرح هذا الاحتمال وقوته فی کلماتهم </w:t>
      </w:r>
      <w:r>
        <w:rPr>
          <w:rFonts w:eastAsia="IRNazanin" w:cs="IRNazanin"/>
          <w:color w:val="111111"/>
          <w:sz w:val="28"/>
          <w:szCs w:val="28"/>
          <w:rtl w:val="true"/>
          <w:lang w:bidi="fa-IR"/>
        </w:rPr>
        <w:t>.</w:t>
      </w:r>
      <w:bookmarkStart w:id="19" w:name="pg4984_33251"/>
    </w:p>
    <w:p>
      <w:pPr>
        <w:pStyle w:val="BookText"/>
        <w:rPr/>
      </w:pPr>
      <w:bookmarkEnd w:id="1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تعرض هؤلاء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القدماء کالشیخ الصدوق ووالده والسید المرتضی والکلینی اذا فهمنا  منه ذلک من عدم ذکره للروایة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للمسألة لا یفهم منه انهم لا یرونه مبطلا فهناک  احتمال انهم یرون الاکتفاء فی ما تقدم فی باب الاکل فی مسألة الغبار المتجمع فی الفم  مع تعمیم الاکل الی غیر المعتاد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نفهم من کلمات المجمعین الاجماع علی المفطریة فی محل  الکلام کما لا نفهم من کلمات غیر المتعرضین لهذا المفطر انهم لا یرونه مفطرا </w:t>
      </w:r>
      <w:r>
        <w:rPr>
          <w:rFonts w:eastAsia="IRNazanin" w:cs="IRNazanin"/>
          <w:color w:val="111111"/>
          <w:sz w:val="28"/>
          <w:szCs w:val="28"/>
          <w:rtl w:val="true"/>
          <w:lang w:bidi="fa-IR"/>
        </w:rPr>
        <w:t>.</w:t>
      </w:r>
    </w:p>
    <w:p>
      <w:pPr>
        <w:pStyle w:val="Heading2"/>
        <w:numPr>
          <w:ilvl w:val="1"/>
          <w:numId w:val="1"/>
        </w:numPr>
        <w:rPr/>
      </w:pPr>
      <w:bookmarkStart w:id="20" w:name="__RefHeading___Toc342591_774463916"/>
      <w:bookmarkStart w:id="21" w:name="_Toc7"/>
      <w:bookmarkEnd w:id="20"/>
      <w:r>
        <w:rPr>
          <w:rtl w:val="true"/>
        </w:rPr>
        <w:t>المفطرات</w:t>
      </w:r>
      <w:r>
        <w:rPr>
          <w:rtl w:val="true"/>
        </w:rPr>
        <w:t xml:space="preserve">, </w:t>
      </w:r>
      <w:r>
        <w:rPr>
          <w:rtl w:val="true"/>
        </w:rPr>
        <w:t xml:space="preserve">السادس </w:t>
      </w:r>
      <w:r>
        <w:rPr>
          <w:rtl w:val="true"/>
        </w:rPr>
        <w:t xml:space="preserve">, </w:t>
      </w:r>
      <w:r>
        <w:rPr>
          <w:rtl w:val="true"/>
        </w:rPr>
        <w:t>الغبار الغلیظ  بحث الفقه</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الغلیظ</w:t>
      </w:r>
    </w:p>
    <w:p>
      <w:pPr>
        <w:pStyle w:val="BookText"/>
        <w:rPr/>
      </w:pPr>
      <w:r>
        <w:rPr>
          <w:rFonts w:ascii="IRNazanin" w:hAnsi="IRNazanin" w:eastAsia="IRNazanin"/>
          <w:color w:val="111111"/>
          <w:sz w:val="28"/>
          <w:sz w:val="28"/>
          <w:szCs w:val="28"/>
          <w:rtl w:val="true"/>
          <w:lang w:bidi="fa-IR"/>
        </w:rPr>
        <w:t xml:space="preserve">اُستدل علی المفطریة فی محل الکلام بالنسبة الی الغبار  مطلقا او خصوص الغلیظ بعدة 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المذکور فی  بعض الکلمات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متصیدة من  روایات متعددة وهی قاعدة المنع ومفطریة کل ما یصل الی الجوف سواء صدق علیه الاکل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هذا الدلیل المحقق فی المعتبر واستدل به علی مبطلیة الغبار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سلیمان بن حفص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تمضمض  الصائم فی شهر رمضان أو استنشق متعمدا أو شم رائحة غلیظة أوکنس بیتا فدخل فی انفه وحلقه غبار فعلیه  صوم شهرین متتابعین، فان ذلک لهمفطر مثل الأکل والشرب والنکاح</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والمذکور فی السند سلیمان بن جعفر المروزی وقد تقدم سابقا  انه اشتباه وان الصحیح هو سلیمان بن حفص المروزی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الکلام عنه  سیأتی لاحقا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الدلیل الثانی فأنهم قالوا بأن هذه القاعدة متصیدة من  جملة من الروایات منها ما ورد فی باب الاحتقان حیث ان هناک جملة من الروایات   التی تمنع من احتقان الصائم ومنها ما ورد </w:t>
      </w:r>
      <w:r>
        <w:rPr>
          <w:rStyle w:val="FootnoteAnchor"/>
          <w:rtl w:val="true"/>
        </w:rPr>
        <w:footnoteReference w:id="24"/>
      </w:r>
      <w:r>
        <w:rPr>
          <w:rFonts w:ascii="IRNazanin" w:hAnsi="IRNazanin" w:eastAsia="IRNazanin"/>
          <w:color w:val="111111"/>
          <w:sz w:val="28"/>
          <w:sz w:val="28"/>
          <w:szCs w:val="28"/>
          <w:rtl w:val="true"/>
          <w:lang w:bidi="fa-IR"/>
        </w:rPr>
        <w:t xml:space="preserve"> فی صب  الدهن فی الاذن اذا کان یصل الی الحلق حیث انها تمنع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تمنع من السواک  اذا کان فیه رطوبة </w:t>
      </w:r>
      <w:r>
        <w:rPr>
          <w:rStyle w:val="FootnoteAnchor"/>
          <w:rtl w:val="true"/>
        </w:rPr>
        <w:footnoteReference w:id="25"/>
      </w:r>
      <w:r>
        <w:rPr>
          <w:rFonts w:ascii="IRNazanin" w:hAnsi="IRNazanin" w:eastAsia="IRNazanin"/>
          <w:color w:val="111111"/>
          <w:sz w:val="28"/>
          <w:sz w:val="28"/>
          <w:szCs w:val="28"/>
          <w:rtl w:val="true"/>
          <w:lang w:bidi="fa-IR"/>
        </w:rPr>
        <w:t xml:space="preserve">  ویمکن ادخال ما ورد من جلوس المرأة فی الماء وهی صائمة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یُدّعی انه یستفاد من هذه الروایات قاعدة عامة وهی منع کل  ما یدخل الی جوف الصائم سواء کان عن طریق الحلق او عن طریق مسلک اخر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هذه الدلیل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المناقشة فی هذه الروایات التی تتصید منها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بعض هذه الروایات لیس لها علاقة بما یدخل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یفهم من بعضها حینما تجوّز  الاحتقان بالجامد ان المسألة لیس مسألة منع کل ما یصل الی الجوف فأن الاحتقان  بالجامد یصل الی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تمنع خصوص الاحتقان بالمائع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ما ورد لم تثبت  مفطریته کما فی صب الدهن فی الاذن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غایة ما یثبت بهذه الروایات اذا اردنا ان  نجعل منها قاعدة عامة هو المنع من ادخال المائع وما یشبهه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فالمنع من الاحتقان  بالمائع وصب الدهن فی الاذن اذا کان یصل الی الحلق وجلوس المرأة فی الماء وشیء من  هذا القبیل یفهم منه المنع عن کل ما یکون مائعا او کما عبر السید الحکیم کل ما  یکون له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یمکن الاستدلال بذلک فی محل الکلام حیث اننا نتکلم عن  ذرات دقیقة لطیفة تصاحب الهواء فیستنشقها الصائم مع انها لیست مائعا ولیس لها جرم  ولیس لها وجود متمیز ؟</w:t>
      </w:r>
    </w:p>
    <w:p>
      <w:pPr>
        <w:pStyle w:val="BookText"/>
        <w:rPr/>
      </w:pPr>
      <w:r>
        <w:rPr>
          <w:rFonts w:ascii="IRNazanin" w:hAnsi="IRNazanin" w:eastAsia="IRNazanin"/>
          <w:color w:val="111111"/>
          <w:sz w:val="28"/>
          <w:sz w:val="28"/>
          <w:szCs w:val="28"/>
          <w:rtl w:val="true"/>
          <w:lang w:bidi="fa-IR"/>
        </w:rPr>
        <w:t>نعم قد یُدعی بالجزم بعدم الخصوصیة وعدم الفرق بین المائع  وبین هذه الذرات المصاحبة للهواء وحینئذ یکون مطلبا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هناک جزم بعدم  الخصوصیة ولعل المائع او ما له جرم له خصوصیة تستلزم الافطار غیر موجودة فی هذه  الذرات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فالاستدلال بهذه القاعدة لو تمت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غیر تامة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الدلیل الثالث وهو روایة سلیمان بن حفص المروزی وهذا  الدلیل هو العمدة لمن استدل علی المفطریة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الکلام فی هذه الروایة وهی ضعیفة السند فأن سلیمان  بن حفص لم یرد فیه توثیق عام ولا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ورود توثیق خاص واضح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عدم  ورود التوثیق العام فأن البعض استدل علی وثاقته لوروده فی اسانید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الاخر استدل علی حجیة الخبر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وثاقة الراوی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بأعتبار عمل المشهور  بالروایة فتکون الروایة تامة سندا وذلک لأنجبار السند فیها بعمل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ان کلا الامرین غیر تام فالأمر الاول غیر تام  کبرویا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لا نؤمن بأن ورود الشخص فی اسانید کامل الزیارات یوجب وثاقته الا  اذا کان ممن یروی عنه ابن قولویه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کذلک بلا اشکال فهو یروی عن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انجبار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غیر تام ایضا لا  من حیث الکبری ولا من حیث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الکبری فأننا لا نؤمن بأن عمل المشهور یجبر الضعف  السندی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الصغری فأنه لیس من الواضح ان المشهور عندما ذهب الی  المفطریة استند الی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لوجود احتمال ان المشهور الذی ذهب الی  المفطریة ناظر الی شیء اخر کما تقدم</w:t>
      </w:r>
    </w:p>
    <w:p>
      <w:pPr>
        <w:pStyle w:val="BookText"/>
        <w:rPr/>
      </w:pPr>
      <w:r>
        <w:rPr>
          <w:rFonts w:ascii="IRNazanin" w:hAnsi="IRNazanin" w:eastAsia="IRNazanin"/>
          <w:color w:val="111111"/>
          <w:sz w:val="28"/>
          <w:sz w:val="28"/>
          <w:szCs w:val="28"/>
          <w:rtl w:val="true"/>
          <w:lang w:bidi="fa-IR"/>
        </w:rPr>
        <w:t xml:space="preserve">ومن هنا یظهر ان الروایة لا یمکن الاعتماد علیها لأثبات  الحکم الشرعی ولا دلیل علی حجیتها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سلیمان المروزی معروف فی اوساط الفقهاء بأنه یروی  الامور الغریبة والتی لا قائل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ذکروا جملة من روایاته وذکروا بأنه یروی  فیها امور عجیبة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تقدم الکلام فی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ومنها هذه الروایة فأنها فیها امور  علی خلاف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کالاستنشاق وشم الرائحة حیث جعلها مبطلة وتوجب الکفارة وان الکفارة  معینة وهی شهران متتابعان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لم ینقله غیره ولهذا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انفراده بنقل  الامور الغریبة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اصبح مورد استفهام حتی لمن یذهب الی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ذلک فأن الروایة تتضمن ما لا یمکن الالتزام به  کمفطریة الاستنشاق والمضمضة وشم الرائحة وترتب الکفارة علی هذه الامور وتعیین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فالروایة فیها مناقشة من جهتین من حیث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الراوی وعدم  ثبوت وثاقته ولهذا فنحن نری ان الروایة غیر تامة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الروایة مضمرة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من هو 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غیر المعصوم  فلا یکون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وبحث المضمرات بحث سیال ومهم وینبغی  التوسع به قلیلا</w:t>
      </w:r>
    </w:p>
    <w:p>
      <w:pPr>
        <w:pStyle w:val="BookText"/>
        <w:rPr/>
      </w:pPr>
      <w:r>
        <w:rPr>
          <w:rFonts w:ascii="IRNazanin" w:hAnsi="IRNazanin" w:eastAsia="IRNazanin"/>
          <w:color w:val="111111"/>
          <w:sz w:val="28"/>
          <w:sz w:val="28"/>
          <w:szCs w:val="28"/>
          <w:rtl w:val="true"/>
          <w:lang w:bidi="fa-IR"/>
        </w:rPr>
        <w:t>یظهر من کلمات المتأخرین من قبیل الشیخ حسن صاحب المعالم والشیخ  صاحب الحدائق ایضا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له کلام فی هذا الباب ینبغی ان یلاحظ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الاقوال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الحجیة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الحجیة مطلقا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الراوی المضمر من الاجلاء والفقهاء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کسلیمان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اضمار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اختاره جماعة منهم الشیخ حسن صاحب المعالم والشیخ صاحب الحدائق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صاحب المعالم بمسألة تقطیع الاخبار وتبویبها فهو یری  ان هذا الامر هو السبب فی الاضمار ای ان الاصول المعتمدة سابقا قبل التقطیع کانت  تذکر الروایة وهی غیر مبوبة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الروایة التی تذکر یکون فیها من الابواب  المتعددة بطبیعة الاسئلة التی توجه الی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انهم لم یکونوا  یلتقون بالإمام علیه السلام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فتطرح علیه اسئلة من ابواب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سؤال  من باب الصوم واخر من باب الزکاة واخر من باب الخمس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والراوی یجمع هذه  الاسئلة والاجوبة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فی البدایة مثلا سألت الامام الکاظم علیه  السلام عن کذا فأجابنی بکذا ثم یقول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تبویب الاخبار وادراج کل خبر فی  الباب الذی یناسبه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ما حدث فی فترة متأخرة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فصلت هذه الاخبار ونقلت کما هی  فی الاصل فجاءت الروایة بهذه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فلان عن فلان عن فلان 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یلاحظ ان الضمیر فی اصل الکتاب کان مرجعه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 هذا الاضمار من تقطیع  الاخبار ولیس فیه مشکلة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صاحب مقباس الهدایة بأن ظاهر حال اصحاب الائمة علیه  السلام بأنهم لا یسألون الا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ینقلون الی  العباد حکما شرعیا الا عنهم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الحجیة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دلیله انه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معرفة المسؤول هل هو  المعصوم؟ او لا ؟ وعلیه فهناک احتمال ان المسؤول هو غیر المعصوم وهذا الاحتمال  موجود فی کل مضمرة الا فی حالات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لا یمکن الاعتماد علی مثل هذه الروایات الا اذا  جزمنا بقرائن خاصة بأن هذا الضمیر یعود علی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اختاره الاکثر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هو ان الراوی اذا کان  من الثقات الاجلاء کمحمد بن مسلم وزرارة فلا یُحتمل فی حقه ان یستفتی غیر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اننا نقطع ان الضمیر یعود علی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الشخص الذی هو  غیر معروف بالجلالة فأنه یحتمل انه یروی عن غیر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القاعدة فی المقام تقتضی عدم الحجیة ولا یکون حجة  الا مع احراز عود الضمیر علی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فإذا تم ما ذکروه من عدم احتمال عود الضمیر علی غیر  المعصوم فی مضمرات الاجلاء فأن احراز ان القائل هو المعصوم یکون احرازا وجدانیا  ولا کلام لنا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یتم الا بالنسبة الی بعض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غیر هؤلاء ای من نحتمل فی حقهم انهم یسألون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لیس اعتباطیا فأنه وصلت الینا بعض الاخبار التی فیها ان  بعض اصحاب الائمة علیهم السلام استفتی غیر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نترک نقلها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احدها مثلا یقول احد الرواة انه استفتی فی بعض الامور  ابا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صحیحة ابی ولاد المتقدمة حیث انهم رجعوا الی القاضی  للأستفتاء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یعد منشأ لأحتمال ان یکون الضمیر عائدا الی غیر  المعصوم فی روایة غیر الاجلاء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لا اشکال فی الحجیة مع الاحراز الوجدانی وانما  الکلام مع عدمه ای مع الشک او احتمال ان الضمیر یعود علی غیر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عدة وجوه مستفادة من کلماتهم لأثبات حجیة هذه  المضمرات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المضمرات التی یضمرها من یحتمل ان یکون نقله من غیر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وجوة اربعة تذکر فی المقام لابد من التعرض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ذکره 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تقطیع الاخبار وتبویبها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هذا الوجه اُعتبر وجها  لتصحیح جمیع المضمرات لأن کل روایة واصلة الینا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ناشئ من تقطیع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وان کان مقبولا لتفسیر الاضمار فی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صحة دعواه من ان جمیع المضمرات ناشئة من التقطیع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یمکن اثبات ذلک فی کل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یتم فی الجملة وهذا غایة ما نستطیع ان نقوله الا انه لا ینفعنا  فی المقام لعدم امکان تمییز الروایات التی نشأ الاضمار فیها من تقطیع الاخبار من   الروایات التی نشأ الاضمار فیها من سبب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تقطیع الاخبار لا یصلح ان یکون دلیلا علی تشخیص مرجع الضمیر فی المضمرات لکی نقول  بأن مرجع الضمیر هو المعصوم 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یصلح ان یکون توجیها للأضمار  بعد فرض معرفة مرجع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علمنا ان مرجع الضمیر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عندما  یرد الاضمار فی قول الراوی سألته لماذا لم یقل الراوی سألت زیدا ؟</w:t>
      </w:r>
    </w:p>
    <w:p>
      <w:pPr>
        <w:pStyle w:val="BookText"/>
        <w:rPr/>
      </w:pPr>
      <w:r>
        <w:rPr>
          <w:rFonts w:ascii="IRNazanin" w:hAnsi="IRNazanin" w:eastAsia="IRNazanin"/>
          <w:color w:val="111111"/>
          <w:sz w:val="28"/>
          <w:sz w:val="28"/>
          <w:szCs w:val="28"/>
          <w:rtl w:val="true"/>
          <w:lang w:bidi="fa-IR"/>
        </w:rPr>
        <w:t>ولماذا قال الراوی سألته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فتأتی مسألة التقطیع لتجیب عن هذا التساؤل وتفسر لنا سبب  الاضمار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التبویب والتقطیع هو سبب الاضمار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التفسیر والتقطیع یفسر  لنا ظاهرة الاضمار </w:t>
      </w:r>
      <w:r>
        <w:rPr>
          <w:rFonts w:eastAsia="IRNazanin" w:cs="IRNazanin"/>
          <w:color w:val="111111"/>
          <w:sz w:val="28"/>
          <w:szCs w:val="28"/>
          <w:rtl w:val="true"/>
          <w:lang w:bidi="fa-IR"/>
        </w:rPr>
        <w:t>.</w:t>
      </w:r>
      <w:bookmarkStart w:id="22" w:name="pg4984_33265"/>
    </w:p>
    <w:p>
      <w:pPr>
        <w:pStyle w:val="BookText"/>
        <w:rPr/>
      </w:pPr>
      <w:bookmarkEnd w:id="22"/>
      <w:r>
        <w:rPr>
          <w:rFonts w:ascii="IRNazanin" w:hAnsi="IRNazanin" w:eastAsia="IRNazanin"/>
          <w:color w:val="111111"/>
          <w:sz w:val="28"/>
          <w:sz w:val="28"/>
          <w:szCs w:val="28"/>
          <w:rtl w:val="true"/>
          <w:lang w:bidi="fa-IR"/>
        </w:rPr>
        <w:t xml:space="preserve">واما اذا لم نعلم مرجع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اننا نشک فی مرجعه هل هو یرجع الی المعصوم ام الی غیره ؟</w:t>
      </w:r>
    </w:p>
    <w:p>
      <w:pPr>
        <w:pStyle w:val="BookText"/>
        <w:rPr/>
      </w:pPr>
      <w:r>
        <w:rPr>
          <w:rFonts w:ascii="IRNazanin" w:hAnsi="IRNazanin" w:eastAsia="IRNazanin"/>
          <w:color w:val="111111"/>
          <w:sz w:val="28"/>
          <w:sz w:val="28"/>
          <w:szCs w:val="28"/>
          <w:rtl w:val="true"/>
          <w:lang w:bidi="fa-IR"/>
        </w:rPr>
        <w:t xml:space="preserve">فلا یمکن اثبات عود الضمیر الی المعصوم بدعوی تقطیع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تقطیع الاخبار کما یمکن ان یحصل فی الروایات المرویة عن المعصوم یمکن  ان یحصل فی الروایات المرویة عن غیر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سأل الراوی ابا حنیفة ثم قطع  خبره بعد ذلک </w:t>
      </w:r>
      <w:r>
        <w:rPr>
          <w:rFonts w:eastAsia="IRNazanin" w:cs="IRNazanin"/>
          <w:color w:val="111111"/>
          <w:sz w:val="28"/>
          <w:szCs w:val="28"/>
          <w:rtl w:val="true"/>
          <w:lang w:bidi="fa-IR"/>
        </w:rPr>
        <w:t>.</w:t>
      </w:r>
    </w:p>
    <w:p>
      <w:pPr>
        <w:pStyle w:val="Heading2"/>
        <w:numPr>
          <w:ilvl w:val="1"/>
          <w:numId w:val="1"/>
        </w:numPr>
        <w:rPr/>
      </w:pPr>
      <w:bookmarkStart w:id="23" w:name="__RefHeading___Toc342593_774463916"/>
      <w:bookmarkStart w:id="24" w:name="_Toc8"/>
      <w:bookmarkEnd w:id="23"/>
      <w:r>
        <w:rPr>
          <w:rtl w:val="true"/>
        </w:rPr>
        <w:t>المفطرات، السادس، الغبار الغلیظ  بحث الفقه</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الغلیظ</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مقباس الهدایة وحاصله ان ظاهر حال الاصحاب انهم لا یستفتون ولا یسئلون الا منهم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احد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حاله یقتضی عود الضمیر الی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الظهور الحالی حجة کالظهور اللفظی  اذ لا فرق فی حجیة الظهور بینما کان ظهورا لفظیا وبینما کان ظهورا حالیا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فالضمیر فی المضمرات فی وسط مشحون بالروایات والرواة یکون له ظهور حالی فی انه  یعود الی المعصوم علیه السلام بأعتبار انه هو الذی یُسأل عن تلک المسائل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لا ینافی ما تقدم من ان بعض اصحاب الائمة علیهم  السلام سألوا غیر الائمة </w:t>
      </w:r>
      <w:r>
        <w:rPr>
          <w:rFonts w:ascii="IRNazanin" w:hAnsi="IRNazanin" w:eastAsia="IRNazanin"/>
          <w:i/>
          <w:i/>
          <w:iCs/>
          <w:color w:val="111111"/>
          <w:sz w:val="28"/>
          <w:sz w:val="28"/>
          <w:szCs w:val="28"/>
          <w:rtl w:val="true"/>
          <w:lang w:bidi="fa-IR"/>
        </w:rPr>
        <w:t>علی فرض ثبوته</w:t>
      </w:r>
      <w:r>
        <w:rPr>
          <w:rFonts w:ascii="IRNazanin" w:hAnsi="IRNazanin" w:eastAsia="IRNazanin"/>
          <w:color w:val="111111"/>
          <w:sz w:val="28"/>
          <w:sz w:val="28"/>
          <w:szCs w:val="28"/>
          <w:rtl w:val="true"/>
          <w:lang w:bidi="fa-IR"/>
        </w:rPr>
        <w:t xml:space="preserve"> وذلک لأن ثبوت سؤال هؤلاء من غیر المعصوم  لا یقدح فی هذا الظهور الحالی والانصراف المدعی فی الضمیر الی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یمنع من الاخذ بالظهور بالنسبة الی غیر هؤلاء من المضمرین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یکون  الظهور الحالی بالنسبة الی هؤلاء تاما اذا ثبت بأنهم یستفتون غیر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فرضنا ان السؤال  من غیر المعصوم حالة شائعة فأن ذلک یکون قادحا فی الظهور الحالی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ینعقد  الظهور الحالی فی احد اصحاب الائمة علیهم السلام فی انه یسأل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اشکال انه لا توجد هکذا حالة شائعة بین اصحاب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من اتعبوا انفسهم بالبحث  لم یجدوا الا هذه الروایات التی اشرنا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الروایات فیها کلام ایضا فی ان  سؤال غیر المعصوم هل هو لأجل اخذ الحکم الشرعی منه او ان الطرف المقابل مثلا لا  یقبل الاخذ من المعصوم فیسایره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فی باب التداعی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ویذهب معه الی القاضی لحل  هذا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الوجه یتم فی  غیر من ثبت فی حقهم انهم سألوا غیر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تدوین المضمرات فی کتب الحدیث المعروفة والمشهورة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وتداول هذه المضمرات بین  الرواة والفقهاء والاهتمام بنقلها فی کتبهم الحدیثیة یشکل قرینة علی انها مرویة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لا نحتمل ان الشیخ الکلینی او الشیخ الطوسی او الشیخ الصدوق  فضلا عن الصّفار ویونس بن عبدالرحمن وامثال هؤلاء یروون فی کتبهم الحدیثیة حدیثا  عن غیر المعصوم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تدوین هذه المضمرات فی هذه الکتب الحدیثیة وذکرها فیها  والاهتمام بنقلها ویرویها راوٍ عن راوٍ الی ان تصل الی الراوی المباشر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یشکل قرینة علی ان الروایة مرویة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نستبعد ان  هؤلاء الذین اهتموا بتدوین الحدیث ان یذکروا روایة عن غیر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اهتموا بتدوین الاحادیث التی وصلت الیهم عن المعصوم علیه السلام دون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هذه المضمرات الواصلة الینا مدونة فی کتب الحدیث واهتم بها الرواة فأن  هذا یشکل قرینة علی انها مرویة عن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هذا الوجه السید الحکیم فی المستمسک واشار الیه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مشکلة فی ان یکون الشیخ الکلینی مثلا دوّن روایة مضمرة فی کتابه لأنه یحتمل  انها واردة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 لیس قاطعا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الامر بالمستهجن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اخری یمکن ان یکون صاحب الکتاب دوّن الروایة فی  کتابه لأجتهاده ای انه یری ان الضمیر یعود الی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الاجتهاد لیس بحجة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حال الفقهاء حیث انهم استدلوا بهذه المضمرات علی  الاحکام الشرعیة اجتهادا منهم بأنها مرویة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الاجتهاد لیس بحجة  علینا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یقال فی اهتمام الفقهاء لهذه الاخبار ونقلهم من  شخص لأخر فأنه یمکن ان یفسر بأحد هذین التفسیرین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 ان یکون من باب نقل کل  ما روی عن المعصوم ولو علی نحو الاحتمال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الامر لا بأس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واما ان یکون  لأجل اجتهادهم الذی اوصلهم بأن هذه الروایات مرویة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انه من المستبعد جدا ان تکون الروایة مضمرة وینقلها الراوی الی شخص  ویدوّنها ذلک الشخص فی کتابه من غیر ان یسأل الراوی عن القائل وعن المسؤول وعن  مرجع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ان نفترض ان الراوی ذکر الضمیر عند الشخص الذی نقل الیه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الیه دوّن الروایة عنده مع وضوح مرجع الضمیر بالنسبة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  المعصوم علیه السلام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ان هذا الوجه غایة ما  یثبت به هو ان مرجع الضمیر عند المنقول الیه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یثبت اکثر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 ان مرجع الضمیر هو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لإحتمال ان المنقول الیه قد عرف مرجع الضمیر  وهو شخص غیر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یظهر ان  اقرب الوجوه هو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بالظهور الحالی فی ان اصحاب الائمة علیهم  السلام لا یروون الا عن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من جهة الاضمار فی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فی بعض کتب الاستدلال عن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لیس تاما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الحدیث المقطوع غیر الحدیث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المقطوع  هو الحدیث الذی یقف علی الراوی ولا یتعداه بحیث لا یُحتمل فی الحدیث المقطوع او  الموقوف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بعض الاصطلاحات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ینقله عن شخص اخر بینما فی الحدیث المضمر  ینقل الراوی عن شخص اخر غایة الامر ان المروی عنه مردد عندنا بین المعصوم وبین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من قسم المضمرات لأن سلیمان بن حفص ینقلها عن شخص اخر وهو  مردد عندنا بین المعصوم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المقطوعة فکما لو وردت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حفص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کله من حیث السند وتبین ان الروایة غیر تامة سندا لعدم  ثبوت وثاقة سلیمان بن حفص علی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حیث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فأنه نوقش فی دلالة الروایة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اشتمالها علی ما لا  یلتزمون به من قبیل مفطریة المضمضة ومفطریة الاستنشاق وشم الرائحة الغلیظة وترتب  الکفارة علی هذه الامور من غیر تقییدها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تعیین الکفارة بشهرین  متتابعین لأنه علی تقدیر ثبوت الکفارة فأنها تکون مخیرة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معارضة بروایة معتبرة سندا وهی موثقة عمرو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یتدخن بعود أو بغیر ذلک فتدخل الدخنة فی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لا بأس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الصائم یدخل الغبار فی حلقه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قرأنا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للمعلوم یکون  الفاعل هو الغبار واذا قرأناه مبنیا للمجهول فأن معناه یکون ان الصائم تعمد ادخال  الغبار وفی کلتا الحالتین یقول الامام علیه السلام 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معتبرة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معارضة لروایة سلیمان بن حفص المروزی  لأنها ظاهرة فی ان الغبار اذا دخل الحلق لا یکون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الجهة الاولی فقد اجاب السید  الخوئی عن هذا الاشکال کما هی طریقته فی امثال هذه المقامات بإمکان التبعیض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الروایة فیها وجوب الکفارة ویمکن ان نستفید البطلان من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البطلان حیث یمکننا الاخذ به 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لا یمکن الاخذ به لا 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المضمضة والاستنشاق وشم الرائحة لا یمکن الاخذ به للأجماع او للاتفاق او للشهرة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فنرفع الید عن هذا الظهور لوجود قرینة تمنع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بالنسبة الی الغبار فلا  یوجد ما یمنع من الاخذ بظهور المفطریة فیه ووجوب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بهذا الظهور وهو  معنی التبعیض فی الحجیة ای تکون الحجیة ثابتة بلحاظ بعض الفقرات ولا یمکن الاخذ  بها بلحاظ الفقرات الاخری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المطلب العام السیال الذی یرد فی جملة من  الموارد قد یصح فی بعض الامثلة التی ذکروا فیها هذا المطلب من قبیل اغتسل للجمعة  وللجنابة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ان اغتسل مستعملة فی المعنی العام الجامع بین الوجوب  والاستحباب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الطلب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علی رأی السید الخوئی تبعا للمحقق النائینی   انه اذا اقترن بالترخیص فی الترک یکون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اقترن بعدم الترخیص بالترک  یکون ظاهرا فی الوجوب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یطلبه الشارع من المکلف ولم یرخص له فی ترکه  یحکم العقل بوجوبه ولزومه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الوجوب عنده من احکام العقل فی حالة الطلب  مع عدم الترخیص بالترک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فی اغتسل للجمعة والجنابة اقترن الطلب فی غسل  الجمعة بالترخیص بالترک حیث ان الادلة دلت علی جواز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یحکم العقل  بوجوبه بینما بلحاظ فقرة الجنابة لم یقترن بالترخیص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امر مولوی لم یرخص  الشارع فی ترکه یحکم العقل بوجوبه فیثبت الوجوب بلحاظ غسل الجنابة ولا یثبت بلحاظ  غسل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لا یصح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المناقشة المبنائیة من ان الوجوب من احکام العقل ولیس مدلولا لفظیا لصیغة افعل   کما ذهب الی هذا المبنی السید الخوئی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وذلک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المفطریة الموجودة فی الروایة هی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له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اخبار  عن بطلان الصوم وفساده ولیس من قبیل صیغة افعل لکی یأتی الکلام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معنی لأدخال الدلالة العقلیة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الحمل علی الاستحباب فی المقام بلحاظ الاستنشاق وشم الرائحة  والمضمضة لا ینسجم مع ذیل الروایة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انها تقول ان هذا مثل الاکل والشرب  والنکاح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فمن الصعب جدا حملها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القرائن علی عدم صحة هذا الکلام هو  ان المشکلة لیس فی مفطریة المضمضة والاستنشاق وشم الرائحة لکی نقول بأنها ترتفع فی  مسألة التبعیض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هناک بعض الامور التی ذکرت فی الروایة لا یلتزم  بها الفقهاء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وجوب الکفارة من دخول الغبار فی الانف والحلق من دون  تعمد کما هو ظاهر الروایة حیث 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بیتا فدخل فی انفه وحلقه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هو مقتضی العادة فلیس هناک من یتعمد ادخال الغبار الی انفه  وحلقه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یمکن الالتزام بتحدید الکفارة وانها خصوص صوم شهرین  متتابعین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 حل الاشکالات المتقدمة 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العقل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هذه الاشکالات لا یمکن حلها ولا یلتزم بها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الروایة ذکرتها وهذا ما یشکّل نقطة ضعف فی هذه الروایة </w:t>
      </w:r>
      <w:r>
        <w:rPr>
          <w:rFonts w:eastAsia="IRNazanin" w:cs="IRNazanin"/>
          <w:color w:val="111111"/>
          <w:sz w:val="28"/>
          <w:szCs w:val="28"/>
          <w:rtl w:val="true"/>
          <w:lang w:bidi="fa-IR"/>
        </w:rPr>
        <w:t>.</w:t>
      </w:r>
      <w:bookmarkStart w:id="25" w:name="pg4984_33276"/>
    </w:p>
    <w:p>
      <w:pPr>
        <w:pStyle w:val="Heading2"/>
        <w:numPr>
          <w:ilvl w:val="1"/>
          <w:numId w:val="1"/>
        </w:numPr>
        <w:rPr/>
      </w:pPr>
      <w:bookmarkStart w:id="26" w:name="__RefHeading___Toc342595_774463916"/>
      <w:bookmarkStart w:id="27" w:name="_Toc9"/>
      <w:bookmarkEnd w:id="25"/>
      <w:bookmarkEnd w:id="26"/>
      <w:r>
        <w:rPr>
          <w:rtl w:val="true"/>
        </w:rPr>
        <w:t>المفطرات، السادس، الغبار الغلیظ بحث الفقه</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السادس، الغبار الغلیظ</w:t>
      </w:r>
    </w:p>
    <w:p>
      <w:pPr>
        <w:pStyle w:val="BookText"/>
        <w:rPr/>
      </w:pPr>
      <w:r>
        <w:rPr>
          <w:rFonts w:ascii="IRNazanin" w:hAnsi="IRNazanin" w:eastAsia="IRNazanin"/>
          <w:color w:val="111111"/>
          <w:sz w:val="28"/>
          <w:sz w:val="28"/>
          <w:szCs w:val="28"/>
          <w:rtl w:val="true"/>
          <w:lang w:bidi="fa-IR"/>
        </w:rPr>
        <w:t xml:space="preserve">وقد اجیب عن اشکال التعارض بین الروایتین بعدم وجود  التعارض المستقر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الجمع بینهما بنحو الاطلاق والتقیید والنسبة  بینهما هی نسبة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روایة سلیمان بن حفص مختصة  بصورة العمد فی ایصال الغبار الی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موثقة عمرو بن سعید مطلقة 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فتقیدها روایة سلیمان بن حفص فتحمل موثقة عمرو بن سعید الدالة علی عدم  مفطریة الغبار علی صورة عدم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وتبقی روایة سلیمان بن حفص دالة علی المفطریة  فی صورة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النتیجة ان الغبار مفطر کالأکل والشرب اللذان لا یکونان  مفطران الا فی حالة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قرائن فی روایة سلیمان بن حفص لأثبات اختصاصها  بصورة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التعمد ذکر فی هذه الروایة 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تمضمض الصائم فی شهر رمضان أو استنشق متعمدا  أو شم رائحة غلیظة أو کنس بیتا فدخل فی انفه وحلقه غبار فعلیه صوم شهرین متتابعین ،  فان ذلک له مفطر مثل الأکل والشرب والنکاح</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فالتعمد مذکور فی هذه الروایة وهو یکشف عن ان الامام ناظر  الی صورة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التعمد قیدا فی مفطریة الاستنشاق وشم الرائحة الغلیظة  والمضمضة والغبار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دخول الغبار فی الکنس لأنه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کنس بیتا فدخل فی  انفه وحلقه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فدخول الغبار حاصل بسبب الکنس ومن الواضح ان الکنس یعتبر  وسیلة اختیاریة ومن یکنس متعمدا یکون قد ادخل الغبار فی جوفه وفی حلقه متعمدا  فیستفاد من ذلک ان المفطر لیس هو مطلق الغبار وانما هو الغبار فی هذا المورد ای  اذا کنس ای فی حال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صوم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الکفارة لا تجتمع مع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هی تثبت فی حال تعمد 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موثقة عمرو بن سعید التی اُدعی فی حال الجمع بأنها  مطلقة من هذه الناحیة فأن اطلاقها واضح حیث 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الصائم یدخل الغبار فی حلقه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قد یکون التعمد مأخوذ فیها فی صدرها لأنها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الصائم یتدخن بعود أو بغیر ذلک فتدخل الدخنة 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انه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یتدخن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التدخین بالعود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ظهور صدر الروایة فی حالة التعمد فأنه لا یکون قرینة  علی کون الذیل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ان هناک سؤالان منفصلان حیث ان السؤال الثانی غیر  مرتبط بالسؤال الاول ولا داعی للقول بأن موضوعهما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التعمد المذکور فی روایة سلیمان بن حفص لأن  المذکور فیها سؤال واحد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ان نفهم ان نظر الامام علیه السلام الی  اثبات المفطریة فی حال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یثبت هذا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النتیجة هی الالتزام بمفطریة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ملاحظات علی هذا الجمع ترتبط بالقرائن التی ذکرت فی  روایة سلیمان بن حفص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الی القرینة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تذکر ان التعمد ذُکر فی الروایة فیکون قیدا للمفطریة فیلاحظ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قید  التعمد لم یؤخذ فی جمیع الافعال الواردة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 کذلک لذُکر فی  اخر الجملة او فی 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ذُکر بعد المضمضة والاستنشاق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الاقل یعطی  احتمالیة انه قید فی هذین الفعلین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 ان ذکره فی هذا المورد  یکون قرینة علی العکس ای ان مفطریة الغبار لیست مقیدة بالتعمد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القرینة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تقول ان تعمد الکنس یلازم تعمد ادخال الغبار الی الحلق فیلاحظ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ملازمة بین الکنس وادخال الغبار الی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علی  فرض انه یعلم بأن الکنس یثیر الغبار الا ان تعمد اثارة الغبار لا تعنی تعمد ادخاله  الی الحلق والانف ولا توجد ملازمة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قلنا ان نفس افتراض تعمد ادخال  الغبار الی الحلق قضیة غیر مقبولة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المعتاد ان من یتعمد الکنس یضع  الموانع التی تجنبه ادخال الغبار الی حلقه وانفه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الجملة فی الروایة لعل فیها اشارة الی عدم التعمد حیث  انها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 بیته فدخل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باب الصدفة والاتفاق لا انه هناک تعمد فی ادخاله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القرینة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ان الکفارة لا تجتمع مع عدم التعمد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فیلاحظ علیها ان منشأ هذا  الکلام هو افتراض ان الکفارة من باب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المجازات تکون فی حال  التعمد والالتفات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حالات عدم التعمد کالسهو والخطأ وغیر ذلک فلا معنی  للکفارة لأنه لا معنی لمجازات الانسان الساهی او الناسی او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لعل الکفارة فی المقام من قبیل الذی یطیقون الصیام  کالشیخ والشیخة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لیست من باب المجازات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من باب الجبران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نوع من انواع ادراک الواجب بنحو مخفف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ایضا جواب اخر مستفاد من المستمسک یقول لعل الکفارة   فی المقام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کانت من باب المجازات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 لیست بأعتبار تعمد المفطر وانما من  باب تقصیره فی مقدمات دخول الغبار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عدم التعمد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ایضا</w:t>
      </w:r>
    </w:p>
    <w:p>
      <w:pPr>
        <w:pStyle w:val="BookText"/>
        <w:rPr/>
      </w:pPr>
      <w:r>
        <w:rPr>
          <w:rFonts w:ascii="IRNazanin" w:hAnsi="IRNazanin" w:eastAsia="IRNazanin"/>
          <w:color w:val="111111"/>
          <w:sz w:val="28"/>
          <w:sz w:val="28"/>
          <w:szCs w:val="28"/>
          <w:rtl w:val="true"/>
          <w:lang w:bidi="fa-IR"/>
        </w:rPr>
        <w:t xml:space="preserve">ان موثقة عمرو بن سعید التی اُدعی بأنها تُحمل علی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یعنی ان الروایة بصدد بیان ان دخول الغبار الی الحلق اذا لم یکن  متعمدا له فلا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ان الغبار مفطر فی حال التعمد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الروایة ترید ان تقول بأن الغبار 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صدر منک فی حال عدم التعمد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قد یقال بأن الروایة فیها ظهور فی عدم مفطریة الغبار  فی حد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عدم مفطریة فی حال عدم التعمد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حال عدم التعمد  فقط خلاف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الجمع الاول بین الروایتین الذی ینتج الالتزام بأن  الغبار من المفطرات وقد تبین ان الالتزام بهذا الجمع مشکل لعدة نواحٍ</w:t>
      </w:r>
    </w:p>
    <w:p>
      <w:pPr>
        <w:pStyle w:val="BookText"/>
        <w:rPr/>
      </w:pPr>
      <w:r>
        <w:rPr>
          <w:rFonts w:ascii="IRNazanin" w:hAnsi="IRNazanin" w:eastAsia="IRNazanin"/>
          <w:color w:val="111111"/>
          <w:sz w:val="28"/>
          <w:sz w:val="28"/>
          <w:szCs w:val="28"/>
          <w:rtl w:val="true"/>
          <w:lang w:bidi="fa-IR"/>
        </w:rPr>
        <w:t xml:space="preserve">والجمع الثانی بینهما  لدفع التعارض هو حمل روایة سلیمان بن حفص علی الغبار الغلیظ وحمل الموثقة علی  الغبار غیر الغلیظ وبالتالی یلتزم بمفطریة الغبار الغلیظ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القید فی  تعبیرات جملة من الفقهاء الذین التزموا بمفطریة الغبار حیث انهم قیدوا کلامهم  بالغبار الغلیظ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هذا الحمل هو ورود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کنس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سلیمان ویُفهم من هذه العبارة ان  الحکم لیس لمطلق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لخصوص الغبار الحاصل من الکنس والا لو کان الحکم  والمفطریة ثابتة لمطلق الغبار کان یمکن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الغبار فی انفه او فی حلقه  من دون قید الکنس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فإقحام الکنس فی المقام کأنه اشارة الی ان المفطریة لا تثبت  لمطلق الغبار وانما لخصوص الغبار الحاصل من الکنس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ان الغبار الحاصل من الکنس عادة یکون غبارا غلیظا فأن  الروایة تکون قابلة علی الحمل علی الغبار الغلیظ </w:t>
      </w:r>
      <w:r>
        <w:rPr>
          <w:rFonts w:eastAsia="IRNazanin" w:cs="IRNazanin"/>
          <w:color w:val="111111"/>
          <w:sz w:val="28"/>
          <w:szCs w:val="28"/>
          <w:rtl w:val="true"/>
          <w:lang w:bidi="fa-IR"/>
        </w:rPr>
        <w:t>.</w:t>
      </w:r>
      <w:bookmarkStart w:id="28" w:name="pg4984_33284"/>
    </w:p>
    <w:p>
      <w:pPr>
        <w:pStyle w:val="BookText"/>
        <w:rPr/>
      </w:pPr>
      <w:bookmarkEnd w:id="28"/>
      <w:r>
        <w:rPr>
          <w:rFonts w:ascii="IRNazanin" w:hAnsi="IRNazanin" w:eastAsia="IRNazanin"/>
          <w:color w:val="111111"/>
          <w:sz w:val="28"/>
          <w:sz w:val="28"/>
          <w:szCs w:val="28"/>
          <w:rtl w:val="true"/>
          <w:lang w:bidi="fa-IR"/>
        </w:rPr>
        <w:t>ذکر هذه القرینة السید الحکیم فی المستمسک وقد ناقشه السید  الخوئی فیها واجاب عنها بأن کنس البیت لا یستلزم کون الغبار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ذلک یختلف  بأختلاف البیوت وبأختلاف الازمنة فرب بیت یکنس کل سنة مرة فیکون الغبار فیه غلیظا  ورب اخر یکنس یومیا فلا یکون الغبار فیه غلیظا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ایضا بأن الکنس لیس دخیلا فی الحکم وانما ذکر تمهیدا  لتحقق دخول الغبار وان الغبار بنفسه هو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قبیل القول بأنک اذا  وضعت السم فی طعام زید وقدمته له فمات ثبت علیک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یفهم من هذه  العبارة ان تقدیم السم لزید دخیل فی ثبوت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القصاص ثابت للقتل المتعمد  سواء کان بسم او بطریقة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ذکر تقدیم السم فی هذا العبارة کتمهید لأثبات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من هذا القبیل فکنس البیت لیس دخیلا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یختلف بأختلاف الامثلة فقد یکون فی مورد اخر  دخیلا فی الحکم کما لو مثلنا لذلک بأن شخصا قال اذا وهبت شیئا لزید وقبضه زید فلیس  لک الرجوع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المثال لا یفهم ان المسألة تدور مدار القبض فقط وان الهبة  لیس لها دخل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الهبة لها دخل فی الحکم وکذلک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فالأمثلة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المناقشة ترید القول ان ما نحن فیه من قبیل المثال الاول ای ان  المبطلیة ثابته لدخول الغبار فی الانف والحلق سواء کان ناشئا من الکنس ام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لا یمکن حمل الروایة وتخصیصها بالغبار الغلیظ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42597_774463916"/>
      <w:bookmarkStart w:id="30" w:name="_Toc10"/>
      <w:bookmarkEnd w:id="29"/>
      <w:r>
        <w:rPr>
          <w:rtl w:val="true"/>
        </w:rPr>
        <w:t>المفطرات، السادس ، الغبار الغلیظ بحث الفقه</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السادس ، الغبار الغلیظ</w:t>
      </w:r>
    </w:p>
    <w:p>
      <w:pPr>
        <w:pStyle w:val="BookText"/>
        <w:rPr/>
      </w:pPr>
      <w:r>
        <w:rPr>
          <w:rFonts w:ascii="IRNazanin" w:hAnsi="IRNazanin" w:eastAsia="IRNazanin"/>
          <w:color w:val="111111"/>
          <w:sz w:val="28"/>
          <w:sz w:val="28"/>
          <w:szCs w:val="28"/>
          <w:rtl w:val="true"/>
          <w:lang w:bidi="fa-IR"/>
        </w:rPr>
        <w:t xml:space="preserve">ویجاب عن هذا الاشکال بأن  السید الحکیم لا یرید القول بأن الکنس دخیل فی الحکم ، بحیث ان المفطریة تختص  بخصوص الغبار الحاصل من کنس البیت فی قبال الغبار الحاصل من العاصفة الترابیة ،  وانما یرید ان یقول ان الدخیل هو ذلک المقدار من التراب الذی یثیره کنس البیت عادة  ، وهذا الامر لا یوجد جزم بعدم کونه دخیلا فی المفطریة ، نعم لا یحتمل دخالة کنس  البیت فی المفطریة لکن احتمال اختصاص الحکم بذلک المقدار الذی یحصل نتیجة کنس  البیت 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جواب ما ذکره السید الحکیم الذی یهدف الی حمل الروایة علی خصوص الغبار الغلیظ هو  ما ذکره السید الخوئی من انکار الملازمة بین کنس البیت وبین کون الغبار المثار  غلیظا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الجواب یکون تاما  اذا لاحظنا الکنس بما هو، لا الکنس المتعارف فی زمان صدور الروایة ، فأن ملاحظته  فی زمان صدور الروایة یمکن القول بأنه یلازم الغبار الغلیظ، اما اذا لاحظنا الکنس  بما هو کنس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ان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فی کلام الامام علیه السلام ولیس  فی کلام السائل لکی یحمل علی قضیة خارجیة وهی الکنس فی زمان صدور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کلام السید الخوئی یکون صحیحا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یتلخص مما تقدم بغض النظر عن المناقشة السندیة فی  روایة سلیمان بن حفص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بملاحظة المناقشة السندیة لا یصل الکلام الی التعارض  وعلاجه وغیر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عدم القبول بالحمل الاول ولا الحمل الثانی علی جمیع التقادیر  وعلیه نصل الی ان روایة حفص بن سلیمان تدل علی المفطریة مطلقا وموثقة عمرو بن  سعید تدل علی عدم المفطریة مطلقا، فیتعارضان وحینئذ ان قدمنا الموثقة بأعتبار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اشرنا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موافقتها للأصل فأن الاصل هو عدم کون الغبار مفطرا ، او بأعتبار  موافقتها للحدیث المتقدم مرارا الدال علی حصر المفطرات بثلاثة او اربعة ولیس منها  الغبار ، فأننا سنصل الی عدم المفطریة ، وان لم نعتنِ بذلک ولم نقدم هذه الروایة،  فأن النتیجة تکون هی التعارض والتساقط ونصل الی نفس النتیجة ایضا لعدم وجود دلیل  علی مفطریة الغبار ، لأن الدلیل الوحید علی المفطریة هو عبارة عن روایة سلیمان بن  حفص ، ویکفی حینئذ دلیلا علی عدم المفطریة هو عدم الدلیل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بنینا علی سقوط روایة سلیمان بن حفص سندا لما تقدم فلم  یبقی لدینا الا موثقة عمرو بن سعید ، والوارد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الصائم یدخل الغبار فی حلقه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استظهرنا من ان المراد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الدخول  الاعم من العمد وغیر العمد ، فأن الروایة تدل علی عدم مفطریة الغبار مطلقا ،  وحینئذ یمکن الاستدلال بها فی محل الکلام لأثبات ان الغبار لیس مفطرا وان صدر من  الصائم 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قیل بأن الظاهر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الدخول صدفةً  ومع عدم العمد ، فأنها لا تدل الا علی عدم المفطریة فی حالة عدم التعمد، وهذا  المقدار لا ینافی المفطریة فی حال التعمد ، وعلیه فإذا فرضنا ان هناک دلیل یدل علی  المفطریة فی حال التعمد فأن هذه الموثقة لا تعارضه بناءا علی هذا الاستظهار کما لو  قلنا بأن روایة سلیمان بن حفص تدل علی ذلک وکانت معتبرة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الروایة هو الاستظهار الاول ای ان المراد هو الدخول الاعم من العمد وغیره اما حملها   علی الظهور بأن المراد هو خصوص الدخول صدفة فأنه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اذا قرأنا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اذا قرأنا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الروایة تکون ناظرة الی حالة العمد ، فتکون دلیلا علی عدم  المفطریة بالمعنی المقصود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حالة التعمد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یمنعنا من الالتزام بدلالة الروایة علی عدم المفطریة  الا ما نُسب الی المشهور من القول بالمفطریة ، ولکن ذکرنا سابقا ان کلمات الفقهاء  الواصلة الینا یحتمل فیها ارادة الغبار المتجمع فی الفم الذی له تمیز فی وجوده  والذی یدخل الی الجوف عن طریق الحلق ، ویلتزمون بمفطریته بأعتبار تعمیم الاکل الی  المعتاد وغیره ، وبناءا علی هذا فأن کلامهم یکون فی غیر محل کلامنا فنحن نتکلم عن  ذرات الغبار المصاحبة للهواء والداخلة الی الجوف عن طریق المجری التنفسی ، فالشهرة  التی یدعوها لیست فی محل الکلام فلا تمنع من الالتزام بالروایة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الجواهر وربط المسألة بمسألة تعمیم الاکل لغیر  المعتاد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أجد فیه خلافا بین القائلین  بعموم المفطر للمعتاد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ذلک یعلم ما فی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یرید المرتضی ومن تبعه علی القول باختصاص المفطر بالمعتاد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الربط یظهر انه لیس ناظرا الی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یقید الغبار  بکونه غلیظا ، کما فعله جماعة ، وورد فی بعض الأخبار والظاهر أن عدم القید أجود لأن الغبار  المتعدی إلی الحلق نوع من المتناولات وإن کانغیر معتاد فیحرم ، ویفسد الصوم ، وتجب  به الکفارة ، سواء فی ذلک الغلیظ والرقیق</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وهذا ایضا فیه احتمال انه یکون ناظرا الی مسألة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العلامة کما نقل عنه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یظهر من الفاضل وغیرهمن أن مدرک الافطار به الاطلاقات وأنه  کابتلاع غیر المعتاد لا خصوص الخبر</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خبر سلیمان بن حفص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الخلاف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الدقیق ، والنفض الغلیظ حتی یصل إلی الحلق یفطر ،ویجب منه القضاء ، والکفارة متی تعتمد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بیناها فی الکتاب  الکبیر وطریقة الاحتیاط</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بالکتاب الکبیر الذی یشیر الیه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توجد فیه اخبار تدل علی مفطریة الغبار الا خبر سلیمان بن حفص  المروزی ومنه یتضح ان مراد الشیخ الطوسی بالأخبار لیس روایة سلیمان وانما المطلقات  التی اشار الیها العلامة الدالة علی مبطلیة الاکل التی تشمل المعتاد وغیره ، وهذه  هی الاخبار الکثیرة التی اشار الیها فی التهذیب ، اذن هو یستدل بتلک الاخبار لا بالأخبار  الخاصة بالغبار لأنه لا توجد اخبار خاصة به الا روایة سلیمان </w:t>
      </w:r>
      <w:r>
        <w:rPr>
          <w:rFonts w:eastAsia="IRNazanin" w:cs="IRNazanin"/>
          <w:color w:val="111111"/>
          <w:sz w:val="28"/>
          <w:szCs w:val="28"/>
          <w:rtl w:val="true"/>
          <w:lang w:bidi="fa-IR"/>
        </w:rPr>
        <w:t>.</w:t>
      </w:r>
      <w:bookmarkStart w:id="31" w:name="pg4984_33292"/>
    </w:p>
    <w:p>
      <w:pPr>
        <w:pStyle w:val="BookText"/>
        <w:rPr/>
      </w:pPr>
      <w:bookmarkEnd w:id="31"/>
      <w:r>
        <w:rPr>
          <w:rFonts w:ascii="IRNazanin" w:hAnsi="IRNazanin" w:eastAsia="IRNazanin"/>
          <w:color w:val="111111"/>
          <w:sz w:val="28"/>
          <w:sz w:val="28"/>
          <w:szCs w:val="28"/>
          <w:rtl w:val="true"/>
          <w:lang w:bidi="fa-IR"/>
        </w:rPr>
        <w:t xml:space="preserve">ومن هنا قد یشکک فی وجود شهرة علی مفطریة  الغبار بالمعنی المتقدم الذی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اشکال فی ذهاب جماعة من المتأخرین الی  مفطریة الغبار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نتکلم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یمنع من الالتزام بعدم المفطریة وان کان الاحتیاط لأجل  موافقة هؤلاء حسن علی کل حال </w:t>
      </w:r>
      <w:r>
        <w:rPr>
          <w:rFonts w:eastAsia="IRNazanin" w:cs="IRNazanin"/>
          <w:color w:val="111111"/>
          <w:sz w:val="28"/>
          <w:szCs w:val="28"/>
          <w:rtl w:val="true"/>
          <w:lang w:bidi="fa-IR"/>
        </w:rPr>
        <w:t>.</w:t>
      </w:r>
    </w:p>
    <w:p>
      <w:pPr>
        <w:pStyle w:val="Heading2"/>
        <w:numPr>
          <w:ilvl w:val="1"/>
          <w:numId w:val="1"/>
        </w:numPr>
        <w:rPr/>
      </w:pPr>
      <w:bookmarkStart w:id="32" w:name="__RefHeading___Toc342599_774463916"/>
      <w:bookmarkStart w:id="33" w:name="_Toc11"/>
      <w:bookmarkEnd w:id="32"/>
      <w:r>
        <w:rPr>
          <w:rtl w:val="true"/>
        </w:rPr>
        <w:t>المفطرات</w:t>
      </w:r>
      <w:r>
        <w:rPr>
          <w:rtl w:val="true"/>
        </w:rPr>
        <w:t xml:space="preserve">, </w:t>
      </w:r>
      <w:r>
        <w:rPr>
          <w:rtl w:val="true"/>
        </w:rPr>
        <w:t xml:space="preserve">السادس </w:t>
      </w:r>
      <w:r>
        <w:rPr>
          <w:rtl w:val="true"/>
        </w:rPr>
        <w:t xml:space="preserve">, </w:t>
      </w:r>
      <w:r>
        <w:rPr>
          <w:rtl w:val="true"/>
        </w:rPr>
        <w:t>الغبار الغلیظ بحث الفقه</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 السادس ، الغبار الغلیظ</w:t>
      </w:r>
    </w:p>
    <w:p>
      <w:pPr>
        <w:pStyle w:val="BookText"/>
        <w:rPr/>
      </w:pPr>
      <w:r>
        <w:rPr>
          <w:rFonts w:ascii="IRNazanin" w:hAnsi="IRNazanin" w:eastAsia="IRNazanin"/>
          <w:color w:val="111111"/>
          <w:sz w:val="28"/>
          <w:sz w:val="28"/>
          <w:szCs w:val="28"/>
          <w:rtl w:val="true"/>
          <w:lang w:bidi="fa-IR"/>
        </w:rPr>
        <w:t xml:space="preserve">الکلام فی ما الحق بالغبار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اولا  فی البخار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بعض الوجوه التی تُلحق البخار بالغبار وتأخذ حکم کونها  من المفطرات بنفس الوجه الذی یکون فیه الغبار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اشار الیه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البخار یشترک مع الغبار بملاک المفطریة وهو مسألة صدق الاکل علی ما یدخل  الجوف منه وبنفس البیان نطبق الکلام علی البخار لکن بتغییر الاکل بالشرب فیدعی صدق  الشرب علی ما یدخل الجوف من البخار ، لأنه کما ان الغبار یحتوی علی ذرات ترابیة  واذا دخلت الجوف یصدق الاکل علیها، کذلک فی المقام فأن البخار یحتوی علی قطرات  مائیة اذا دخلت الجوف فأنه یصدق الشرب علیها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هذا الوجه واضح حیث  تقدم ان اصل الکلام فی الغبار حیث لم نعتبره من المفطرات، وعلی تقدیر کونه من  المفطرات فلیس الملاک فی مفطریة هو صدق الاکل، وانما لأجل کونه تعبدا خاصا یدل  علی کونه من المفطرات، والا فهو عنوان مستقل فی حد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ارجاعه الی الاکل او الشرب، ولعل نفس الروایة التی یستدل بها علی مفطریة الغبار  فهی تدل علی ان الغبار لیس اکلا فهی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مثل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الشیء  لابد ان یکون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الضعف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القاعدة التی اشرنا الیها سابقا وهی المنع من کل ما یدخل الجوف والقول بأن  دخول ای شیء یستلزم المفطریة ، وقد اشرنا الی ان هذه القاعدة غیر تامة ، وعلی  تقدیر تمامیتها فأنها تختص بما له وجود متمیز فیقال بأن ادخال هذا الشیء فی الجوف  یوجب المفطریة، لا ادخال ذرات الغبار العالقة بالهواء او الذرات المائیة التی  تتصاعد مع الهواء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المقام یمکن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ان  البخار لیس من المفطرات ، وذکر الفقهاء ان سیرة المتشرعة الجاریة علی عدم تجنب  البخار فی اثناء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وتستکشف السیرة من دخولهم الحمامات المملوءة بالبخار  اثناء الصوم وعدم تجنبهم البخار وعدم تحفظهم من دخوله الجوف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والمنعقدة والمستمرة  الی زمان المعصوم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فالحمامات محل ابتلاء الجمیع وکانت موجودة فی زمن المعصومین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یمکن الاستدلال بها علی عدم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انه  لا مجال للألتزام بفطریة البخار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الدخان</w:t>
      </w:r>
    </w:p>
    <w:p>
      <w:pPr>
        <w:pStyle w:val="BookText"/>
        <w:rPr/>
      </w:pPr>
      <w:r>
        <w:rPr>
          <w:rFonts w:ascii="IRNazanin" w:hAnsi="IRNazanin" w:eastAsia="IRNazanin"/>
          <w:color w:val="111111"/>
          <w:sz w:val="28"/>
          <w:sz w:val="28"/>
          <w:szCs w:val="28"/>
          <w:rtl w:val="true"/>
          <w:lang w:bidi="fa-IR"/>
        </w:rPr>
        <w:t xml:space="preserve">فأستدلوا علی مفطریته بصدق الشرب علیه فیشمله حینئذ اطلاق  ما یدل علی مفطریة الشرب وقد نُسب هذا القول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 من الواضح ان هذه التسمیة حادثة ومبنیة علی المسامحة،  حیث ان نفس العرف یراه بالدقة لیس شربا حقیقیا، وانما سُمی بهذا الاسم مسامحة ،  وعلیه فلا یمکن الالتزام بأن هذا شربا حقیقة وان العرف یسمیه شربا ومن ثم التمسک  بأطلاق ادلة مفطریة الشرب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فی الادلة التی یستدل بها علی مفطریة الدخان هو دعوی  استقرار سیرة المتشرعة علی مفطریة الدخان فی اثناء الصوم ، بل قالوا ان کون الدخان  من منافیات الصوم من الامور المرتکزة عند المتشرعة ، وقد ذکر هذا الامر اکثر من  فقیه اما للأستدلال بها علی مفطریة الصوم واما للأحتیاط الوجوبی ای ان هذه السیرة  هی التی تمنع من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انه من الواضح ان هذه  السیرة متأخرة ولا یمکن اثبات امتدادها الی عصر المعصوم علیه السلام، بخلاف السیرة  التی ذکرناها فی البخار حیث انها مستمرة الی زمن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فأن هذه السیرة لا تکون کاشفة عن الحکم الشرعی من باب  کشف المعلول عن علته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والاقرب فی  تفسیر هذه السیرة وامثالها من السیّر المتأخرة هو ان تکون ناشئة من فتاوی الفقهاء  بالمنع او من احتیاطهم بالفتوی ، فأنه من الممکن ان یخلق هکذا سیرة ، کما لو  افترضنا ان العلماء فی الازمنة المتأخرة کلهم افتوا بالمنع او احتاطوا بذلک، فأنه  تحصل من هذا الامر سیرة ، وهی لا تکون کاشفة عن الحکم الشرعی ولا تزید شیئا عن  فتاوی الفقهاء الواصلة الینا، ولا یمکن الاعتماد علیها کدلیل لأثبات الحکم الشرعی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شیء اخر قد یقال  فی هذا المجال وهو انه لو سلمنا ان هذه السیرة متأخرة ولا تکشف عن الحکم الشرعی  بالمعنی الذی تکشف عنه السیرة الممتدة الی زمان المعصوم علیه السلام ، لکن لا نسلم  ان هذه السیرة ناشئة من فتاوی الفقهاء بالمنع کما ذُکر، وذلک لعدم العلم بذهاب  معظم او مشهور الفقهاء الی المنع لکی یکون هذا المنع موجبا لأنعقاد سیرة علی المنع  من التدخین فی اثناء شهر رمضان ورؤیة ان هذا الامر من منافیات الصوم ، بل یمکن  القول ان السیرة منعقدة بقطع النظر عن فتاوی الفقهاء ، بعبارة اخری ان اول حدوث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وصول الدخان الی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فتاوی بالمنع منه ، وانعقدت  السیرة قبل هذه الفتاوی ولم تکن السیرة مستندة الیها ، وعلیه یتعین تفسیر هذه  السیرة بالمطابقة للمرتکزات الشرعیة المستقرة فی اذهان المتشرعة ، بمعنی ان هذه  السیرة عندما انعقدت بغض النظر عن فتاوی الفقهاء لابد ان تکون مستندة الی ارتکازات  متشرعیة مستقرة فی اذهان المتشرعة وعلی ضوئها جرت هذه السیرة وامتنعوا عن التدخین  فی اثناء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هذه السیرة تکشف عن ارتکاز المنع فی اذهان  المتشرعة ، فهی لیست کاشفة عن الحکم الشرعی ولا مستندة الی فتاوی الفقهاء ، وانما  هی کاشفة عن ان المنع امر مرتکز فی اذهان المتشرعة ، وحینئذ قد یقال بأن هذا یمکن  ان یستند الیه لأثبات المنع بأعتباره من مرتکزات المتشرعة، وقد رکز بعض الفقهاء  علی هذه النقطة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کیف اصبح هذا الامر من مرتکزات المتشرعة بغض النظر عن  الدلیل الشرعی ؟ وبغض النظر عن فتاوی الفقهاء ؟</w:t>
      </w:r>
    </w:p>
    <w:p>
      <w:pPr>
        <w:pStyle w:val="BookText"/>
        <w:rPr/>
      </w:pPr>
      <w:r>
        <w:rPr>
          <w:rFonts w:ascii="IRNazanin" w:hAnsi="IRNazanin" w:eastAsia="IRNazanin"/>
          <w:color w:val="111111"/>
          <w:sz w:val="28"/>
          <w:sz w:val="28"/>
          <w:szCs w:val="28"/>
          <w:rtl w:val="true"/>
          <w:lang w:bidi="fa-IR"/>
        </w:rPr>
        <w:t xml:space="preserve">فلابد من افتراض ان هؤلاء المتشرعة فهموا من الادلة ما یمنع  من الدخان وامثاله ، بحیث ان المنع منه کان امرا مرتکزا فی اذهانهم ولهذا امتنعوا  من التدخین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تصور هذا  الامر صعب بالنسبة الی المتشرعة مع قطع النظر عن الدلیل الشرعی ومراجعة الشارع  ومراجعة فتاوی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ومن این فهموا هذا الامر؟</w:t>
      </w:r>
    </w:p>
    <w:p>
      <w:pPr>
        <w:pStyle w:val="BookText"/>
        <w:rPr/>
      </w:pPr>
      <w:r>
        <w:rPr>
          <w:rFonts w:ascii="IRNazanin" w:hAnsi="IRNazanin" w:eastAsia="IRNazanin"/>
          <w:color w:val="111111"/>
          <w:sz w:val="28"/>
          <w:sz w:val="28"/>
          <w:szCs w:val="28"/>
          <w:rtl w:val="true"/>
          <w:lang w:bidi="fa-IR"/>
        </w:rPr>
        <w:t xml:space="preserve">ان قلنا بأنهم فهموا هذا الامر من الادلة، فأن هذا یعنی  اننا لم نفرض انهم متشرعة وانما لابد من فرض انهم مجتهدون وفهموا من الادلة هذا  الامر، وهذا الفرض اشبه بالخیال لدعوی سیرة المتشرعة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والاقرب فی تفسیر هذه السیرة هو انها ناشئة من فتاوی  الفقهاء ولا نشترط فی ذلک وجود جملة من الفقهاء تمنع علی مستوی الفتوی ،لأن السیرة  لا یتوقف انعقادها علی ذلک بل یکفی الاحتیاط، وهو موجود بلا اشکال عند المتأخرین ،  فأن اکثر الفقهاء فی الازمنة المتأخرة یمنعون احتیاطا، وهذا الامر حاصل لفترات  طویلة من قبل مراجع متعددین فی طبقات مختلفة ، وعلیه فلا تنفعنا هذه السیرة فی  اثبات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اکثر من ذلک حیث انه  یمکن الاستدلال علی جوازه وعدم کونه من المفطرات بموثقة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یتدخن بعود أو بغیر ذلک فتدخل الدخنة فی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لا بأس به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الصائم یدخل الغبار فی حلقه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انها صرحت بجواز دخول الدخنة عندما یتدخن الصائم بعود  او بغیر ذلک ، لکن یبدو والله العالم ان الاستدلال بهذه الروایة لا یخلو من شیء  بأعتبار ان الظهور الاولی للروایة هو دخول الدخنة للحلق من باب الصدفة والاتفاق  ولیس عن عمد ، وهذا لا ینافی کون الدخان مفطرا فأنه یقال حتی فی الاکل والشرب اذا  دخلا الجوف صدفة واتفاقا لا عن عمد فأنه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 الروایة عن الدخان انه لابأس به عندما یدخل لا عن عمد  ولا عن قصد لا یدل علی عدم مفطریته ، ولا یمکن الاستدلال بها حینئذ علی عدم مفطریة  الدخان عند دخول الجوف لأنها ناظرة الی الدخول مع عدم القصد وعدم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روایة اخری وهی مرسلة  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سئلالصادق علیه السلام عن المحرم ، یشم  الریحان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 الصائم الغالیة  والدخنة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حل له أن یشم الطیب ولا یشم  الریحان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الطیبسنة ، والریحان بدعة للصائم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ایضا لا یمکن الاستدلال بها علی  الجواز وذلک لأنها غیر تامة سندا، ولم یُفرض فیها دخول الدخان الی الحلق، فالتعبیر  الوارد فیها هی شم الغالیة وشم الدخنة، والشم غیر دخول الجوف فمیکن ان یکون الشم  جائزا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الجوف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ملازمة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ان الاستدلال بهذه الروایات لا یمکن الالتزام به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عدم وجود وجه ناهض لأثبات مفطریة الدخان وان کان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رعایة للسیرة الموجودة او رعایة لفتاوی بعض الفقهاء الذین ذهبوا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إیصال  الغبار الغلیظ إلی حلقه ، بل وغیر الغلیظ علی الأحوط </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فالسید الماتن یفتی بمفطریة الغبار الغلیظ  ویحتاط فی غیر الغلیظ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الحلال  کغبار الدقیق ، أو الحرام کغبار التراب ونحوه ، وسواء کان بإثارته بنفسه بکنس أو نحوه  ، أو بإثارة غیره ، بل أو بإثارة الهواء مع التمکین منه وعدم تحفظه</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التعمیم الی جمیع الحالات من کون اثارة  الغبار حاصلة من نفس الصائم او من اثارة غیره او من اثارة الهواء فیه اشارة الی ما  هو المنقول </w:t>
      </w:r>
      <w:r>
        <w:rPr>
          <w:rStyle w:val="FootnoteAnchor"/>
          <w:rtl w:val="true"/>
        </w:rPr>
        <w:footnoteReference w:id="37"/>
      </w:r>
      <w:r>
        <w:rPr>
          <w:rFonts w:ascii="IRNazanin" w:hAnsi="IRNazanin" w:eastAsia="IRNazanin"/>
          <w:color w:val="111111"/>
          <w:sz w:val="28"/>
          <w:sz w:val="28"/>
          <w:szCs w:val="28"/>
          <w:rtl w:val="true"/>
          <w:lang w:bidi="fa-IR"/>
        </w:rPr>
        <w:t xml:space="preserve"> عن الشیخ کاشف الغطاء من انه  فرق بین غبار الهواء وبین غبار الکنس فألتزم بوجوب التحفظ من الثانی دون الاول  کالغبار الحاصل من العواصف الترابیة مثلا ولعل هذا التفریق استنادا الی النص حیث  انه ینص علی مفطریة غبار الکنس ولم یعدِ الحکم الی غیره لأنه یقول بأن احتمال  الفرق قائم بین غبار الکنس وغبار غیره وقد وافقه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التفریق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سابقا ان الروایة وان کانت واردة فی  الکنس الا ان الظهور العرفی ومناسبات الحکم والموضوع تقتضی ان الکنس لیس دخیلا فی  الحکم والموضوع، وانما تمام الموضوع هو دخول الغبار فی الجوف، وورود الکنس فی  الروایة من باب المثال والتوطئة والتمهید کما تقدم سابقا ، ومن هنا یمکن تعمیم  الروایة حتی للغبار الحاصل من الهواء فیکون موجبا للمفطریة</w:t>
      </w:r>
      <w:r>
        <w:rPr>
          <w:rFonts w:eastAsia="IRNazanin" w:cs="IRNazanin"/>
          <w:color w:val="111111"/>
          <w:sz w:val="28"/>
          <w:szCs w:val="28"/>
          <w:rtl w:val="true"/>
          <w:lang w:bidi="fa-IR"/>
        </w:rPr>
        <w:t>.</w:t>
      </w:r>
      <w:bookmarkStart w:id="34" w:name="pg4984_33304"/>
    </w:p>
    <w:p>
      <w:pPr>
        <w:pStyle w:val="BookText"/>
        <w:rPr/>
      </w:pPr>
      <w:bookmarkEnd w:id="34"/>
      <w:r>
        <w:rPr>
          <w:rFonts w:ascii="IRNazanin" w:hAnsi="IRNazanin" w:eastAsia="IRNazanin"/>
          <w:color w:val="111111"/>
          <w:sz w:val="28"/>
          <w:sz w:val="28"/>
          <w:szCs w:val="28"/>
          <w:rtl w:val="true"/>
          <w:lang w:bidi="fa-IR"/>
        </w:rPr>
        <w:t xml:space="preserve">هذا من جهة، ومن جهة اخری ان مسألة التفریق  بینهما مبنیة علی ان دخول الغبار فی الجوف فی اثناء الکنس یکون عن تعمد بینما لا  یکون کذلک عندما یدخل ما کان مثارا فی الهواء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ان هذا  لیس واضحا لأمکان فرض التعمد حتی فیما یثیره الهواء وذلک فی ترک التحفظ مع العلم  بأنه اذا خرج عن المنزل مثلا فأن ذلک یعرضه لدخول الغبار الی الجوف ولا نفترض ان  هناک حرج فی عدم الخروج من البیت وامثاله ، فأن هذا المورد حاله حال الکنس ، فصدق  التعمد فیه یستلزم صدقه هنا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بوجود سیرة تفرق بینهما وهی  قائمة علی عدم التحفظ من الغبار وقد استدلوا بها وذکرها السید الخوئی حیث قال  ان المناطق التی یعیش فیها الائمة علیهم السلام تکثر فیها العواصف الترابیة ،  والسیرة قائمة علی عدم التحفظ من الخروج ، وتجنب دخول الغبار الی الجوف ، فلم  یردنا شیء من الروایات یشیر الی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التجنب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والأقوی إلحاق البخار الغلیظ ودخان التنباک ونحوه  ، ولا بأس بما یدخل فی الحلق غفلة أو نسیانا أو قهرا أو مع ترک التحفظ بظن عدم  الوصول ونحو ذلک </w:t>
      </w:r>
      <w:r>
        <w:rPr>
          <w:rFonts w:eastAsia="IRNazanin" w:cs="IRNazanin"/>
          <w:color w:val="111111"/>
          <w:sz w:val="28"/>
          <w:szCs w:val="28"/>
          <w:rtl w:val="true"/>
          <w:lang w:bidi="fa-IR"/>
        </w:rPr>
        <w:t>.</w:t>
      </w:r>
    </w:p>
    <w:p>
      <w:pPr>
        <w:pStyle w:val="Heading2"/>
        <w:numPr>
          <w:ilvl w:val="1"/>
          <w:numId w:val="1"/>
        </w:numPr>
        <w:rPr/>
      </w:pPr>
      <w:bookmarkStart w:id="35" w:name="__RefHeading___Toc342601_774463916"/>
      <w:bookmarkStart w:id="36" w:name="_Toc12"/>
      <w:bookmarkEnd w:id="35"/>
      <w:r>
        <w:rPr>
          <w:rtl w:val="true"/>
        </w:rPr>
        <w:t>المفطرات</w:t>
      </w:r>
      <w:r>
        <w:rPr>
          <w:rtl w:val="true"/>
        </w:rPr>
        <w:t xml:space="preserve">, </w:t>
      </w:r>
      <w:r>
        <w:rPr>
          <w:rtl w:val="true"/>
        </w:rPr>
        <w:t xml:space="preserve">السابع </w:t>
      </w:r>
      <w:r>
        <w:rPr>
          <w:rtl w:val="true"/>
        </w:rPr>
        <w:t xml:space="preserve">, </w:t>
      </w:r>
      <w:r>
        <w:rPr>
          <w:rtl w:val="true"/>
        </w:rPr>
        <w:t>الارتماس  بحث الفقه</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p>
    <w:p>
      <w:pPr>
        <w:pStyle w:val="BookText"/>
        <w:rPr/>
      </w:pPr>
      <w:r>
        <w:rPr>
          <w:rFonts w:ascii="IRNazanin" w:hAnsi="IRNazanin" w:eastAsia="IRNazanin"/>
          <w:color w:val="111111"/>
          <w:sz w:val="28"/>
          <w:sz w:val="28"/>
          <w:szCs w:val="28"/>
          <w:rtl w:val="true"/>
          <w:lang w:bidi="fa-IR"/>
        </w:rPr>
        <w:t>الکلام فی الارتماس محل خلاف وملخصه فی ثلاثة  اقوال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الارتماس مفطر ویوجب القضاء والکفارة کالأکل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هو المنسوب  الی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علیه الاجماع جماعة کما فی الانتصار والغنیة علی ما 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او ظاهر کل من الشیخ المفید فی المقنعة والشیخ الصدوق فی المقنع  والهدایة والشیخ الطوسی فی النهایة مضافا الی السید فی الانتصار والسید ابن زهرة   فی الغنیة وغیر هؤلاء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حُکی عن ابی الصلاح الحلبی فی الکافی کونه مفطرا  موجبا للقضاء دون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مفطرا لکنه حرام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یجب فیه القضاء او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هو الظاهر من الشیخ فی الاستبصار فی مقام الجمع بین الاخبار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رواه علی بن الحسن بن فضال عن محمد بن عبد الله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للصائم أن یرتمس فی الماء</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رجل صائم إرتمس فی الماء  متعمدا أعلیه قضاء ذلک الیوم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قضاء ولا یعودن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هذین الخبرین وما جری مجراهما أن نحمله علی ضرب من  التقیة لان موافق للعامة ویجوز أن یکون ذلک مختصا بإسقاط القضاء والکفارة وإن کان  الفعل محظورا، لانه لا یمتنع أن یکون الفعل محظورا لا یجوز ارتکابه وإن لم یوجب  القضاء والکفارة، ولست أعرف حدیثا فی ایجاب القضاء والکفارة أو إیجاب أحدهما علی  من ارتمس فی الماء</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الاخیرة هی التی علی ضوءها نُسب الیه القول فی الاسبتصار بأنه یختار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واختاره المحقق فی الشرائع والمعتبر والعلامة فی  المختلف وکثیر من المتأخرین کما فی الریاض والکفایة والحدائق وغیرها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کونه مفطرا ولا حراما وانما الحکم فیه مجرد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هذا القول عن ابن  ابی عقیل العمانی نقله عنه فی التنقیح الرائع وحُکی عن السید المرتضی حکاه عنه  العلامة فی المختلف واختاره ابن ادریس فی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ان یکون المقصود بالکراهة فی هذا القول  الکراهة التکلیفیة فتکون فی قبال الحرمة التکلیفیة الموجودة فی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ظاهر ما ذکره الشیخ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ان یکون المقصود بها الکراهة الوضعیة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بناءا علی تعقل الکراهة فی الاحکام الوضعیة خلافا لما یقوله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بمعنی ان النهی للصائم عن الارتماس یکون ارشادا الی الاخلال فی مرتبة الکمال فی  الصوم لا الاخلال فی اصل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الصائم الذی یرتمس لا ینال المرتبة الکاملة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الکراهة الوضعیة فی مقابل الحرمة الوضعیة التی تعنی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الارتماس یضر بأصل الصوم وبصحته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ان یکون المقصود بالکراهة هو الکراهة  الوضعیة بالمعنی الذی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عبارة الشیخ فی التهذیب فی ذیل حدیثٍ بعد ان عدد  جملة من المفطرات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عدا هذه الاشیاء التی عددناها فلیس فی شیء منها کفارة ولا قضاء لان الاخبار التی  وردت فیها انما وردت کلها علی طریق الکراهیة وعلی ان الاولی تجنبها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فلا یبعد ان یکون ظاهر عبارته الکراهة التکلیفیة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عمدة الاقوال فی المسألة اما الکلام فی القول  الاول فأنه تدل علیه روایات کثیرة ومنها صحیحة السند ولها ظهور فی البطلان  والمفطریة وان الارتماس ینقض الصوم ویبطله ومن هذه الروایات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یرتمس المحرم فی الماء ولا الصائم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منها نهی الصائم عن الارتماس فی الماء والظهور الاول من النهی هو النهی  التحریمی الا ان هناک ظهور ثانوی فی النهی فی هکذا مقامات کالنهی عن التکلم فی  الصلاة وعن بیع ما لا یملک وعن بیع السمک فی الماء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النهی حیث انه  متعلق بهذه المرکبات فأنه ینعقد له ظهور ثانوی فی انه ارشاد الی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فالنهی  عن التکلم فی الصلاة فیه ارشاد الی ان التکلم مبطل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لا یرتمس الصائم  فی الماء یکون له ظهور فی ان الارتماس مانع من الصوم ومبطلا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ویصب علی رأسه، ویتبرد  بالثوب، وینضح بالمروحة، وینضح البوریا تحته، ولا یغمس رأسه فی الماء</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یستنقع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ولکن  لا ینغمس</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واظهر من ذلک صحیحة محمد بن مسلم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اذا امتنع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واضحة فی ان الارتماس یضر الصائم أی انه  یضر الصائم بما هو صائم یعنی انه یضر صومه وهذا هو معنی البطلان والمانعیة وهکذا  روایات اخری کراویة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ولا یرمس رأسه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روایة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یرتمس الصائم ولا المحرم رأسه فی الماء</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الخصال أحمد بن أبی عبدالله، عن  أبیه،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تفطر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والجماع، والارتماس فی  الماء، والکذب علی الله وعلی رسوله وعلی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صریحة فی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هذه الروایات الکثیرة والظاهرة ظهورا  واضحا کما قلنا فی المفطریة ذهب جماعة الی عدم المفطریة فألتزم بعضهم بالحرمة  التکلیفیة وبعضهم بالکراهة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فی المبسوط عن بعض اصحابنا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او مال الیه فی التهذیب والاستبصار وهو مختار جماعة اخرین کما تقدم وما  یدل علی عدم المفطریة روایة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صائم ارتمس فی الماء متعمداً، علیه قضاء ذلک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قضاؤه ولا یعودن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فالروایة صریحة فی عدم وجوب القضاء ومن الواضح ان  عدم وجوب القضاء یعنی عدم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 کان صومه فاسدا وباطلا لوجب علیه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یحمل ورد فی ذیل الروایة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یحمل علی  الحرمة التکلیفیة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تامة سندا اذ لا یوجد فیها من یُغمز  فیه الا عمران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رجال السند کلهم من الثقات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التشکیک فی عمران بن موسی فأنه کما قیل من جهة کونه  مشترکا بین عمران بن موسی الزیتونی القمی وبین عمران بن موسی الخشاب والاول ثقة  والثانی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معین لأرادة الاول الثقة فتکون الروایة فیها خدشة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امکان تصحیح السند بالرغم من وجود عمران  بن موسی وذلک بأن الموجود فی الکتب الاعم من کتب الرجال وکتب الاخبار ثلاث عناوین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موسی وهو موجود فی کثیر من الروایات ومنها هذه الروایة وفی کتب الرجال  لم یرد بهذا العنوان </w:t>
      </w:r>
      <w:r>
        <w:rPr>
          <w:rFonts w:eastAsia="IRNazanin" w:cs="IRNazanin"/>
          <w:color w:val="111111"/>
          <w:sz w:val="28"/>
          <w:szCs w:val="28"/>
          <w:rtl w:val="true"/>
          <w:lang w:bidi="fa-IR"/>
        </w:rPr>
        <w:t>.</w:t>
      </w:r>
      <w:bookmarkStart w:id="37" w:name="pg4984_33314"/>
    </w:p>
    <w:p>
      <w:pPr>
        <w:pStyle w:val="BookText"/>
        <w:rPr/>
      </w:pPr>
      <w:bookmarkEnd w:id="3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موسی الاشعری وقد ورد فی طریق النجاشی الی الحسن بن موسی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الشیخ النجاشی تحت عنوان الحسن بن موسی الخشاب قال له کتب واخبرنا محمد بن علی  القزوینی قال حدثنا احمد بن محمد بن یحیی قال حدثنا ابی قال حدثنا عمران بن موسی  الاشعری عن الحسن بن موسی ای عن الحسن بن موسی الخشاب الذی هو صاحب العنوان عند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عمران بن موسی الزیتونی وقد عنونه النجاشی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بخلاف السابق حیث ذکره فی طریق  لعنوان الحسن بن موسی الخشاب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قمی ثقة له کتاب نوادر کبیر اخبرنا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شاذان هو نفس محمد بن علی القزوینی المذکور فی ذلک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احمد  بن محمد قال حدثنا ابی عنه بکتابه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بأحمد بن محمد هو احمد بن محمد بن  یحیی العطار وقال حدثنا ابی ای محمد بن یحیی العطار الذی هو موجود فی السند السابق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عمران بن موسی الخشاب فلم یرد الا فی روایة  فی التهذیب </w:t>
      </w:r>
      <w:r>
        <w:rPr>
          <w:rFonts w:eastAsia="IRNazanin" w:cs="IRNazanin"/>
          <w:color w:val="111111"/>
          <w:sz w:val="28"/>
          <w:szCs w:val="28"/>
          <w:rtl w:val="true"/>
          <w:lang w:bidi="fa-IR"/>
        </w:rPr>
        <w:t>.</w:t>
      </w:r>
    </w:p>
    <w:p>
      <w:pPr>
        <w:pStyle w:val="Heading2"/>
        <w:numPr>
          <w:ilvl w:val="1"/>
          <w:numId w:val="1"/>
        </w:numPr>
        <w:rPr/>
      </w:pPr>
      <w:bookmarkStart w:id="38" w:name="__RefHeading___Toc342603_774463916"/>
      <w:bookmarkStart w:id="39" w:name="_Toc13"/>
      <w:bookmarkEnd w:id="38"/>
      <w:r>
        <w:rPr>
          <w:rtl w:val="true"/>
        </w:rPr>
        <w:t>المفطرات</w:t>
      </w:r>
      <w:r>
        <w:rPr>
          <w:rtl w:val="true"/>
        </w:rPr>
        <w:t xml:space="preserve">, </w:t>
      </w:r>
      <w:r>
        <w:rPr>
          <w:rtl w:val="true"/>
        </w:rPr>
        <w:t xml:space="preserve">السابع </w:t>
      </w:r>
      <w:r>
        <w:rPr>
          <w:rtl w:val="true"/>
        </w:rPr>
        <w:t xml:space="preserve">, </w:t>
      </w:r>
      <w:r>
        <w:rPr>
          <w:rtl w:val="true"/>
        </w:rPr>
        <w:t>الارتماس  بحث الفقه</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عمران بن موسی ورد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علی بن محمد عن أحمد  بن إدریس عن عمران بن موسی الخشاب عن علی بن حسان عن عمه عبد الرحمن بن کثیر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لأبی حمزة الثمالی</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عمران بن موسی الخشاب بهذا العنوان فی هذه الروایة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بالاشتباه فی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بأنه سقطت فیه کلمت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عمران بن موسی وبین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السند ینبغی ان یکون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موسی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بأن هذه الروایة نفسها وردت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یروی عنه الشیخ الطوسی  فأن ابو القاسم جعفر بن محمد هو ابن قولویه صاحب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فی کامل  الزیارات جاءت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أخی علی بن محمد بن قولویه،  عن أحمد بن إدریس بن أحمد، عن عمران بن موسی، عن الحسن بن موسی الخشاب، عن علی  بن حسان، عن عمه عبد الرحمان بن کثیر،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لأبی حمزة الثمالی</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السند نفسه الذی ذکره الشیخ الطوسی لکنه توجد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عمران بن  موسی والخشاب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قرینة واضحة علی ان عمران بن موسی   المذکور فی السند فی التهذیب لیس هو عمران بن موسی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عمران بن  موسی المذکور فی هذا السند هو عمران بن موسی الزیتونی المتقدم الذی عنونه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ما ذکره السید الخوئی من سقوط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 الذی ذکره الشیخ الطوسی هو ان عمران بن موسی یروی عن الحسن بن موسی الخشاب  کما نص علی ذلک النجاشی فی ترجمة الحسن بن موسی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اکثر من ذلک فالظاهر ان  عمران بن موسی هو الذی یروی کتب الحسن بن موسی الخشاب وقد تبین هذا عند ذکر  النجاشی طریق کتب الحسن بن موسی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علی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موسی الأشعری  عن الحسن بن موسی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یقول السید الخوئی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اتحاد جمیع هذه  العناوین فی شخص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قمی اشعری زیتونی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عمران بن موسی الخشاب فلیس له  وجود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اتحاد الطریقین المتقدمین    الذین ذکرهما النجاشی یشیر بشکل واضح الی اتحاد هذه العناوین فی عمران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القمی الزیتونی الاشعری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w:t>
      </w:r>
      <w:r>
        <w:rPr>
          <w:rStyle w:val="FootnoteAnchor"/>
          <w:rtl w:val="true"/>
        </w:rPr>
        <w:footnoteReference w:id="52"/>
      </w:r>
      <w:r>
        <w:rPr>
          <w:rFonts w:ascii="IRNazanin" w:hAnsi="IRNazanin" w:eastAsia="IRNazanin"/>
          <w:color w:val="111111"/>
          <w:sz w:val="28"/>
          <w:sz w:val="28"/>
          <w:szCs w:val="28"/>
          <w:rtl w:val="true"/>
          <w:lang w:bidi="fa-IR"/>
        </w:rPr>
        <w:t xml:space="preserve">  النجاشی علی توثیقه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وبناءا علی هذا تکون الروایة معتبرة سندا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کانت الروایة معتبرة سندا فیقع التعارض بین  هذه الموثقة الدالة علی عدم وجوب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یستفاد من ذلک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الروایات الکثیرة السابقة التی قلنا بأن لها ظهور فی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وجوه  لحل هذا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النصوص السابقة علی الحرمة التکلیفیة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علی هذا الحمل هی الموثقة  المتقدمة فأنها تنفی المبطلیة وتنهی عن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بعض من قال  بالقول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القائل بأن الارتماس یؤدی الی الحرمة التکلیفیة فقط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استند الی  هذا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وتخریج هذا الجمع هو اننا نرفع الید عن الظهور  الثانوی لتلک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فأننا قلنا ان النهی عن الارتماس الوارد فی الطائفة  الاولی من الاخبار له ظهور اولی فی الحرمة التکلیفیة لکن حیث یقع النهی فی المرکب  کالصوم والصلاة یکون له ظهور ثانوی وهو الظهور فی الارشاد الی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الجمع یقول برفع الید عن الظهور الثانوی  والقرینة علی ذلک هو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یکون هذا الجمع تبرعیا وبلا دلیل لأن  الدلیل علیه هو 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هذا الجمع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الجدال فی الحج  فمقتضی الظهور الثانوی هو ان من یجادل فی الحج یفسد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یلتزمون بذلک  لقیام الدلیل علی صحة الحج فحملوا هذا النهی علی النهی التکلیفی ای انهم رجعوا الی  الظهور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بأن هذه الامور منهی عنها نهیا تکلیفیا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تحریمیا کان او  کراهتیا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ورفعوا الید عن الظهور الثانوی مع ان النهی عن الجدال فی الحج تماما  کالنهی عن التکلم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النهی عن التکلم فی الصلاة له ظهور فی  الارشاد الی الفساد المفروض ان یکون هذا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 یلتزموا به لقیام الدلیل  علی ان الجدال فی الحج لا یفسده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وکلامنا فی المقام من هذا القبیل فأنه وان کان هناک  روایات لها ظهور فی الارشاد الی الفساد الا ان الدلیل قام علی عدم الفساد والدلیل  هو هذه 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الجمع الاول ومقتضاه الالتزام بالقول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الحرمة التکلیفیة دون القضاء والکفارة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لوحظ علی  هذا الجمع بهذه الملاحظة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الجمع وان کان یمکن ان یتم فی بعض الروایات  کالروایات الواردة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یرتمس الصائم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 انه لا یتم فی جمیع  روایات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فیها ما یأبی هذا الجمع من قبیل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یضر الصائم اذا امتنع عن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ظاهرها ان الارتماس یضر  بالصائم وقلنا انه لا یضر بالصائم لشخصه وانما یضر به لصومه والاضرار بالصوم یعنی  یکون موجبا لفساده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فأن هذه الروایة تأبی الحمل علی 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واوضح من ذلک روایة الخصال أحمد بن أبی  عبدالله، عن أبیه،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تفطر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والشرب،  والجماع، والارتماس فی الماء، والکذب علی الله وعلی رسوله وعلی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حیث انها تصرح بأن الارتماس مفطر فکیف تحمل علی  الحرمة التکلیفیة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لعلها تلغی الملاحظة الاولی وهی ان مسألة رفع الید عن ظهور الدلیل لیس مسألة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لابد من ان یقوم دلیل یستند الیه فی رفع الید عن ظهور الدلیل کما فی  حالات الاضطرار الی رفع الید عن ظهور دلیل وعدم امکان الجمع بین الدلیلین الا بهذا  الطریق یمکن الالتزام به وحمل الروایات السابقة علی النهی 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کانت  المسألة لا تصل الی هذه الدرجة بحیث یمکن الجمع بینهما من دون رفع الید عن ظهور  روایات الطائفة الاولی فحینئذ نلتزم بظهورها الثانوی المنعقد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الارشاد الی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ونلتزم فی نفس الوقت بالموثقة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الجمع بینهما بما تقدمت الاشارة الیه من ان تُحمل  نصوص الطائفة الاولی الی الارشاد الی المانعیة لکن بلحاظ مرتبة الکمال للصوم لا  بلحاظ اصل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الارتماس یکون مفسدا للصوم بتلک المرتبة العالیة له ولیس  مفسدا لأصله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ان  الملاحظة الاولی تندفع بهذه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کانت تقول ان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 الحمل علی 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الملاحظة الثانیة اذا  تمت فأنه لا تبقی روایة آبیة عن هذا الحمل الوارد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هذا الحمل لا تأباه ای روایة من تلک الروایات  حتی روایة محمد بن مسلم حیث انها افادت بأن الارتماس یضر بالصائم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تحمل  بأنه یضر بالصائم لکن فی تلک المرتبة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روایة الخصال التی تقول بأن  الارتماس مفطر فأنه یمکن ان یحمل علی انه مفطر بالنسبة الی تلک المرتبة الکاملة لا  بالنسبة الی اصل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نجمع بین الروایات بالقول بأن تلک الروایات ظاهرة فی الارشاد الی الفساد و هذا  یبقی کما هو غایة الامر اننا نرفع الید عن کونها ظاهرة فی فساد اصل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ونحملها  علی انها فی مقام الارشاد الی الفساد فی المرتبة العالیة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والاخلال  بالمرتبة العالیة للصوم لا یضر بصحته ولا یوجب القضاء او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فیرتفع التعارض  بینهما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قد یقال بأن الجمع الثانی اولی من الجمع  الاول اذ یتم فیه المحافظة علی الظهور الذی سلمناه فی روایات 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انها ظاهرة فی الارشاد الی المانعیة والفساد وان کانت هذه المانعیة من بلحاظ مرتبة  الکمال علی مایقتضیه هذا الوجه لا بلحاظ اصل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الجمع السابق فأنه کان  یقتضی الغاء هذا الظهور بالمرة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مما یؤید هذا الجمع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ما قالوه من ان  هذا هو مقتضی الجمع العرفی بین ما دل علی النهی عن شیء وبین ما دل علی الرخصة فیه  حیث ان النهی یُحمل علی الکراهة التکلیفیة ان کان النهی تکلیفیا وعلی الکراهة  الوضعیة ان کان النهی وضعیا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ذلک ما ورد </w:t>
      </w:r>
      <w:r>
        <w:rPr>
          <w:rStyle w:val="FootnoteAnchor"/>
          <w:rtl w:val="true"/>
        </w:rPr>
        <w:footnoteReference w:id="54"/>
      </w:r>
      <w:r>
        <w:rPr>
          <w:rFonts w:ascii="IRNazanin" w:hAnsi="IRNazanin" w:eastAsia="IRNazanin"/>
          <w:color w:val="111111"/>
          <w:sz w:val="28"/>
          <w:sz w:val="28"/>
          <w:szCs w:val="28"/>
          <w:rtl w:val="true"/>
          <w:lang w:bidi="fa-IR"/>
        </w:rPr>
        <w:t xml:space="preserve">  فی نهی المرأة الصائمة عن ان تستنقع فی الماء حیث حملوا هذا النهی علی الکراهة  الوضعیة والتزموا بأنه ارشاد الی نقص الصوم بهذا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هذا الحمل هو قیام  الدلیل المعتبر علی ان هذا الفعل لا یفسد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یقال فی الغیبة حیث عُدت فی بعض  الروایات </w:t>
      </w:r>
      <w:r>
        <w:rPr>
          <w:rStyle w:val="FootnoteAnchor"/>
          <w:rtl w:val="true"/>
        </w:rPr>
        <w:footnoteReference w:id="55"/>
      </w:r>
      <w:r>
        <w:rPr>
          <w:rFonts w:ascii="IRNazanin" w:hAnsi="IRNazanin" w:eastAsia="IRNazanin"/>
          <w:color w:val="111111"/>
          <w:sz w:val="28"/>
          <w:sz w:val="28"/>
          <w:szCs w:val="28"/>
          <w:rtl w:val="true"/>
          <w:lang w:bidi="fa-IR"/>
        </w:rPr>
        <w:t xml:space="preserve">   من المفطرات وحُملت ایضا علی الکراهة الوضعیة ای انها من المفطرات بلحاظ مرتبة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لقیام الدلیل علی انها لیست مفسدة لأصل الصوم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الامثلة علی حمل النهی الوضعی علی الکراهة  الوضعیة لا علی التحریم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الامثلة علی حمل النهی التکلیفی علی الکراهة  التکلیفیة عندما یکون دلیل علی الترخیص فهذا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کلما کان هناک ترخیص  فی مورد فیه نهی یُحمل النهی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ان ظهور النهی فی  التحریم اضعف من ظهور الاباحة فی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الدلیل الدال علی الاباحة اظهر  فی الترخیص من ظهور الدلیل الدال علی النهی فی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یقدم من باب تقدّم  اقوی الدلیلین علی الدلیل الاخر ویجمع بینهما جمعا عرفیا </w:t>
      </w:r>
      <w:r>
        <w:rPr>
          <w:rFonts w:eastAsia="IRNazanin" w:cs="IRNazanin"/>
          <w:color w:val="111111"/>
          <w:sz w:val="28"/>
          <w:szCs w:val="28"/>
          <w:rtl w:val="true"/>
          <w:lang w:bidi="fa-IR"/>
        </w:rPr>
        <w:t>.</w:t>
      </w:r>
      <w:bookmarkStart w:id="40" w:name="pg4984_33325"/>
    </w:p>
    <w:p>
      <w:pPr>
        <w:pStyle w:val="BookText"/>
        <w:rPr/>
      </w:pPr>
      <w:bookmarkEnd w:id="40"/>
      <w:r>
        <w:rPr>
          <w:rFonts w:ascii="IRNazanin" w:hAnsi="IRNazanin" w:eastAsia="IRNazanin"/>
          <w:color w:val="111111"/>
          <w:sz w:val="28"/>
          <w:sz w:val="28"/>
          <w:szCs w:val="28"/>
          <w:rtl w:val="true"/>
          <w:lang w:bidi="fa-IR"/>
        </w:rPr>
        <w:t xml:space="preserve">ویأتی هذا الکلام فی غیر الصوم ایضا کما فی النهی  عن الوضوء فی الماء المسخن بالشمس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علی الکراهة الوضعیة ونقص فی الوضوء  اذا فعل ذلک ولا یُحمل علی بطلان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اکثر من ذلک فأن کراهة العبادات تعنی  هذا الشیء ای انها تعنی الارشاد الی قلة الثواب والمراد بقلة الثواب هو ان العبادة  صحیحة ولا اشکال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هناک نقص فی کمالها یستوجب قلة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الاشکال الذی ذکره السید الخوئی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اکثر من مناسبة کما ذکره غیره وهو عدم امکان تعقل الکراهة الوضعیة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وارد   حیث ان تعقل الکراهة الوضعیة امر ممکن کما تقدم </w:t>
      </w:r>
      <w:r>
        <w:rPr>
          <w:rFonts w:eastAsia="IRNazanin" w:cs="IRNazanin"/>
          <w:color w:val="111111"/>
          <w:sz w:val="28"/>
          <w:szCs w:val="28"/>
          <w:rtl w:val="true"/>
          <w:lang w:bidi="fa-IR"/>
        </w:rPr>
        <w:t>.</w:t>
      </w:r>
    </w:p>
    <w:p>
      <w:pPr>
        <w:pStyle w:val="Heading2"/>
        <w:numPr>
          <w:ilvl w:val="1"/>
          <w:numId w:val="1"/>
        </w:numPr>
        <w:rPr/>
      </w:pPr>
      <w:bookmarkStart w:id="41" w:name="__RefHeading___Toc342605_774463916"/>
      <w:bookmarkStart w:id="42" w:name="_Toc14"/>
      <w:bookmarkEnd w:id="41"/>
      <w:r>
        <w:rPr>
          <w:rtl w:val="true"/>
        </w:rPr>
        <w:t>المفطرات</w:t>
      </w:r>
      <w:r>
        <w:rPr>
          <w:rtl w:val="true"/>
        </w:rPr>
        <w:t xml:space="preserve">, </w:t>
      </w:r>
      <w:r>
        <w:rPr>
          <w:rtl w:val="true"/>
        </w:rPr>
        <w:t>السابع</w:t>
      </w:r>
      <w:r>
        <w:rPr>
          <w:rtl w:val="true"/>
        </w:rPr>
        <w:t xml:space="preserve">, </w:t>
      </w:r>
      <w:r>
        <w:rPr>
          <w:rtl w:val="true"/>
        </w:rPr>
        <w:t>الارتماس بحث الفقه</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مما تقدم فی الکلام عن  التعارض بین الموثقة وبین روایات الطائفة الاولی ان النوبة لا تصل الی مرحلة  التعارض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نرجع الی قوانین باب التعارض ونرجح علی اساس مرجحات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لإمکان الجمع بما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ذیل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الحرمة فیکون منافیا لهذا  الجمع لأن هذا الجمع یلتزم بالکراهة ولا یلتزم بالحرمة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فیجاب ان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حمله علی الحرمة الوضعیة لأن ما قبل هذه العبارة توجد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قضاؤه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حملنا لا یعودن علی الحرمة الوضعیة فأنها تعنی بطلان  الصوم وعلیه قضاؤه فیکون منافیا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الحمل علی الحرمة التکلیفیة او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الحرمة التکلیفیة لا  ینافی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قضاؤه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 یکون لیس علیه قضاؤه ویحرم تکلیفا کما هو رأی   اصحاب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استبعاد ارادة الحرمة التکلیفیة 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القرینة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النهی فی هذه الروایات علی الحرمة التکلیفیة یقتضی ان نحمل  الروایات التی تنهی عن الارتماس علی خصوص الصوم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الذی یمکن  الالتزام بحرمة الارتماس فیه تکلیفا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اما الصوم المستحب فلا یمکن ان یحرم  الارتماس فیه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ان یحرم وضعا فیکون مفسدا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للقول  بالحرمة التکلیفیة للأرتماس للصائم بالصوم المستحب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ان الروایات التی تنهی عن  الارتماس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ما یوجب الاختصاص بالصوم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الالتزام بالحرمة التکلیفیة مشکلا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بناءا علی ما تقدم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وذکره بعضهم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توجیه التحریم بأنه للتحفظ من دخول الماء الی المنافذ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یؤکد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الصوم المستحب لا یوجد فیه الزام بالتحفظ من دخول الماء الی  المنافذ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الله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للصائم  أن یرتمس فی الماء</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والکراهة فی هذه الروایة تحمل علی الکراهة  الاصطلاحیة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فالکراهة لغة وان کانت اعم من الکراهة الاصطلاحیة والتحریم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مستعملة فی کثیر من الموارد فی الکراهة الاصطلاحیة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الفقهاء فهموا فی کثیر  منها الکراهة الاصطلاحیة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الارتماس هذا القبیل بدلیل هذه الروایة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المؤیدات  لکراهة الارتماس هو ورود روایات بالکراهة لبعض الامور للصائم کما ورد کراهة الرفث  فی الصوم وکراهة صوم الیومین الذین بعد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القرائن ان الحمل علی الکراهة اقرب  الی مفاد النصوص السابقة الظاهرة فی المانعیة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المقصود بالکراهة  اقلیة الثواب والنقص فی مرتبة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فالذی یتلخص من جمیع ما تقدم هو ان  مقتضی الصناعة الالتزام بالکراهة الوضعیة فی مقام الجمع بین هاتین الطائفتین بمعنی  ان الارتماس لا یضر بأصل الصوم ولکنه یضر بوصوله الی مرحلة 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وتبقی مسألة ینبغی الاشارة الیها وهی انه قد یقال بأن صحیحة محمد بن مسلم تأبی  الحمل والجمع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حملها علی الاضرار بالکمال دون اصل الصوم یوجب انثلام  وحدة السیاق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ذکرت الاکل والشرب وغیره ولا اشکال ان اضرار الاکل  و النساء و الشراب بالصوم هو اضرار بأصل الصوم فإذا قلنا بأن اضرار الارتماس لیس  اضرارا بأصل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اضرار بالمرتبة العالیة فأن هذا یوجب انهدام وحدة  السیاق الذی اُستعملت فیه کلمة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عن هذا الاشکال بإمکان حمل الاضرار فی هذه الروایة علی معنٍ واحد  جامع بین الحرمة الوضعیة والکراهة الوضعیة وبعبارة اخری جامع بین الاضرار بأصل  الصوم والاضرار بالمرتبة العالیة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غرار اغتسل للجمعة وللجنابة فالمراد  معنٍ واحد وهو الطلب ولکنه فی الجمعة یکون للأستحباب وللجنابة یکون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ذلک اخلالا بالسیاق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اذا لاحظنا ان هذه الروایة غیر مسوقة لبیان اضرار  هذه الامور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مسوقة لبیان عدم اضرار غیر هذه الامور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تبین بالتبع اضرار هذه الخصال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حمل الاضرار بلحاظ الخصال  الثلاثة علی معنٍ اعم من الاضرار بأصل الصوم او بالمرتبة العلیا منه یکون اهون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یبدو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الصناعة تقتضی الالتزام بکراهة الارتماس فی  الصوم وعدم کونه من المبطلات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یُشکل ان تأویل هذه الروایات الکثیرة التامة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الفساد والمبطلیة علی معنی خلاف ظاهرها لأجل هذه الروایة لیس امرا  مقبولا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اضیف الیها ان المشهور ذهب الی ان الارتماس من المبطلات فأن هذا وذاک  قد یوقّف عن الفتوی بعدم المبطلیة وبالکراهة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الفروع المرتبطة بأصل المسألة ما اشار الیه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فیه رمس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الارتماس المبطل علی الفتوی او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غیر واحد فی کفایة رمس الرأس فی تحقق  الارتماس المبطل للصوم بل فی الجواهر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أجد فیه خلافا بل ولا ترددا عدا ما سمعته منالدروس</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هذا بلحاظ الفتاوی اما بلحاظ النصوص فیبدو انها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ورد فیها النهی عن رمس الرأس وهی من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ویصب علی رأسه، ویتبرد بالثوب،  وینضح بالمروحة، وینضح البوریا تحته، ولا یغمس رأسه فی الماء</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ولا یرمس رأسه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وصحیحة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یرتمس الصائم ولا المحرم رأسه فی الماء</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وهیما  ورد فیها النهی عن ارتماس الصائم فی الماء من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یرتمس المحرم فی الماء ولا الصائم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فأن الارتماس اضیف الی الصائم وهکذا معتبرة حنان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یستنقع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ولکن لا ینغمس</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وروایة عبد الله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للصائم أن یرتمس فی الماء</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فالرأس لم یذکر فی الروایة وانما نهت عن ارتماس  الصائم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بالطائفة الثانیة ما ورد بلسان النهی عن الارتماس بالماء  من غیر اضافته الی الصائم او رأس الصائم وهو من قبیل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فی الماء</w:t>
      </w:r>
      <w:r>
        <w:rPr>
          <w:rFonts w:eastAsia="IRNazanin" w:cs="IRNazanin"/>
          <w:color w:val="111111"/>
          <w:sz w:val="28"/>
          <w:szCs w:val="28"/>
          <w:rtl w:val="true"/>
          <w:lang w:bidi="fa-IR"/>
        </w:rPr>
        <w:t xml:space="preserve">) </w:t>
      </w:r>
      <w:r>
        <w:rPr>
          <w:rStyle w:val="FootnoteAnchor"/>
          <w:rtl w:val="true"/>
        </w:rPr>
        <w:footnoteReference w:id="64"/>
      </w:r>
      <w:bookmarkStart w:id="43" w:name="pg4984_33336"/>
    </w:p>
    <w:p>
      <w:pPr>
        <w:pStyle w:val="BookText"/>
        <w:rPr/>
      </w:pPr>
      <w:bookmarkEnd w:id="43"/>
      <w:r>
        <w:rPr>
          <w:rFonts w:ascii="IRNazanin" w:hAnsi="IRNazanin" w:eastAsia="IRNazanin"/>
          <w:color w:val="111111"/>
          <w:sz w:val="28"/>
          <w:sz w:val="28"/>
          <w:szCs w:val="28"/>
          <w:rtl w:val="true"/>
          <w:lang w:bidi="fa-IR"/>
        </w:rPr>
        <w:t xml:space="preserve">وظاهر الطائفة الاولی التی تنهی عن رمس الرأس  فی الماء ان الرأس له خصوصیة ولذا نهت عن رمسه فی الماء وظاهرها ان المفطریة تدور  مدار رمس الرأس فمتی ما رمس رأسه تحقق الارتماس المفطر سواء رمس باقی البدن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الطائفة الثانیة ان المفطر هو رمس تمام  البدن فی الماء ولا یکفی مجرد رمس الرأس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ان هذین المفادین متباینان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الجمع بینهما للوصول الی نتیجة </w:t>
      </w:r>
      <w:r>
        <w:rPr>
          <w:rFonts w:eastAsia="IRNazanin" w:cs="IRNazanin"/>
          <w:color w:val="111111"/>
          <w:sz w:val="28"/>
          <w:szCs w:val="28"/>
          <w:rtl w:val="true"/>
          <w:lang w:bidi="fa-IR"/>
        </w:rPr>
        <w:t>.</w:t>
      </w:r>
    </w:p>
    <w:p>
      <w:pPr>
        <w:pStyle w:val="Heading2"/>
        <w:numPr>
          <w:ilvl w:val="1"/>
          <w:numId w:val="1"/>
        </w:numPr>
        <w:rPr/>
      </w:pPr>
      <w:bookmarkStart w:id="44" w:name="__RefHeading___Toc342607_774463916"/>
      <w:bookmarkStart w:id="45" w:name="_Toc15"/>
      <w:bookmarkEnd w:id="44"/>
      <w:r>
        <w:rPr>
          <w:rtl w:val="true"/>
        </w:rPr>
        <w:t>المفطرات</w:t>
      </w:r>
      <w:r>
        <w:rPr>
          <w:rtl w:val="true"/>
        </w:rPr>
        <w:t xml:space="preserve">, </w:t>
      </w:r>
      <w:r>
        <w:rPr>
          <w:rtl w:val="true"/>
        </w:rPr>
        <w:t>السابع</w:t>
      </w:r>
      <w:r>
        <w:rPr>
          <w:rtl w:val="true"/>
        </w:rPr>
        <w:t xml:space="preserve">, </w:t>
      </w:r>
      <w:r>
        <w:rPr>
          <w:rtl w:val="true"/>
        </w:rPr>
        <w:t>الارتماس بحث الفقه</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p>
    <w:p>
      <w:pPr>
        <w:pStyle w:val="BookText"/>
        <w:rPr/>
      </w:pPr>
      <w:r>
        <w:rPr>
          <w:rFonts w:ascii="IRNazanin" w:hAnsi="IRNazanin" w:eastAsia="IRNazanin"/>
          <w:color w:val="111111"/>
          <w:sz w:val="28"/>
          <w:sz w:val="28"/>
          <w:szCs w:val="28"/>
          <w:rtl w:val="true"/>
          <w:lang w:bidi="fa-IR"/>
        </w:rPr>
        <w:t xml:space="preserve">ذکر بعضهم لحل التعارض بین الطائفتین المتقدمتین    من الاخبار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نحمل النهی فی 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التی تنهی عن رمس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من اجل تجنب رمس تمام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فالمناط هو رمس تمام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لکون العادة  جاریة ان من یرید رمس بدنه یکون اخر ما یرمسه هو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فالروایات تنهی عن رمس  رأسه بأعتبار انها تفترض انه رمَسَ الاجزاء الاخری من بدنه ولم یبقی الا الرأس فأن  رمَسَه تحقق رمسُ تمام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یکون العمل بناءا علی الطائفة الثانیة ویکون  المناط هو رمس تمام البدن لا خصوص الرأس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نحمل النهی فی 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الروایات التی تنهی عن رمس تمام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من اجل تجنب رمس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الملازمة الواضحة بین رمس تمام البدن ورمس  الرأس فأن رمس تمام البدن یلازمه رمس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العمل بروایات الطائفة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من الفقهاء ذهبوا الی استظهار الحمل الثانی  والعمل بروایات الطائفة الاولی وقالوا بأن الحکم یدور مدار رمس الرأس وجودا وعدما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الحمل فی الوجه الاخر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یقول بأن المناط علی تمام البدن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یقتضی  الغاء خصوصیة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حاله کسائر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فی  المقابل قد یقال بأن الحمل الاخر فیه مخالفة للظاهر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المهم هو ان نلحظ  ایهما اخف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ان الحمل الثانی هو الارجح کما ذهب الی ذلک جملة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الاقرب عرفا بأعتبار ان الملازمة التی یبتنی علیها هذا الحمل  ملازمة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من یرمس تمام بدنه فی الماء فأنه قد رمس رأس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ضیر فی  ان یخاطب الصائم بقول لا ترتمس فی الماء ویکون الغرض من ذلک هو ان لا یرمس رأسه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الحمل اقرب عرفا من الحمل الاول خصوصا ان الوجه الذی یعتمد علیه  الحمل السابق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ان من یرید ان یرمس جمیع بدنه یبدأ برجلیه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لکی نقول بأنه ینهاه عن رمس رأسه لأنه یفترض انه  رمس ما عدا الرأس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فینهاه لئلا یحصل رمس تمام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یتعین الذهاب الی ما ذکره السید الماتن من  ان المناط هو رمس الرأس وهو المعروف والمشهور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بعض المحققین مطلبا لا بأس بذکره وهو یحاول  قلب المسألة فیقدم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ظاهرها اعتبار رمس تمام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ذلک ان رمس الرأس وحده لا یبطل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التقدیم قائم علی اساس کبری 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بأن  التعارض اذا حصل بین ظهورین احدهما وضعی والاخر اطلاقی قُدم الظهور الوضعی علی  الظهور الاطلاقی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هو ان الظهور الاطلاقی یتوقف علی مقدمات  الحکمة واحدی هذه المقدمات هو عدم وجود قرینة علی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والظهور الوضعی یصح ان  یکون قرینة علی عدم الاطلاق فی الظهور المنافی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یتعارض ظهوران احدهما وضعی  والاخر اطلاقی یقدم الوضعی علی الاطلاقی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الظهور الاطلاقی یتوقف علی عدم  الظهور الوضعی بینما الظهور الوضعی لا یتوقف علی عدم الظهور الاطلاقی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وتطبیقه فی محل الکلام بأن نقول ان الطائفة الاولی  ظهورها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تقول لا یرمس الصائم رأسه فی الماء فهی تنهی عن رمس  الرأس مطلقا سواء رمس سائر بدنه فی الماء او لم یرمس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انها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ذلک ان المناط هو رمس خصوص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دلالة الطائفة الاولی علی کون الحکم یدور مدار  رمس الرأس وجودا وعدما دلالة اطلاقیة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دلالة الطائفة الثانیة علی اعتبار رمس تمام  البدن دلالة 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التعارض بینهما فتقدم الطائفة الثانیة علی الاولی ومن ثم  الالتزام بأعتبار رمس تمام البدن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الوارد فی الطائفة الثانیة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والارتماس فی الماء</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محمد بن مسلم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یرتمس المحرم فی الماء ولا الصائم</w:t>
      </w:r>
      <w:r>
        <w:rPr>
          <w:rFonts w:eastAsia="IRNazanin" w:cs="IRNazanin"/>
          <w:color w:val="111111"/>
          <w:sz w:val="28"/>
          <w:szCs w:val="28"/>
          <w:rtl w:val="true"/>
          <w:lang w:bidi="fa-IR"/>
        </w:rPr>
        <w:t xml:space="preserve">) </w:t>
      </w:r>
      <w:r>
        <w:rPr>
          <w:rStyle w:val="FootnoteAnchor"/>
          <w:rtl w:val="true"/>
        </w:rPr>
        <w:footnoteReference w:id="66"/>
      </w:r>
      <w:bookmarkStart w:id="46" w:name="pg4984_33342"/>
    </w:p>
    <w:p>
      <w:pPr>
        <w:pStyle w:val="BookText"/>
        <w:rPr/>
      </w:pPr>
      <w:bookmarkEnd w:id="46"/>
      <w:r>
        <w:rPr>
          <w:rFonts w:ascii="IRNazanin" w:hAnsi="IRNazanin" w:eastAsia="IRNazanin"/>
          <w:color w:val="111111"/>
          <w:sz w:val="28"/>
          <w:sz w:val="28"/>
          <w:szCs w:val="28"/>
          <w:rtl w:val="true"/>
          <w:lang w:bidi="fa-IR"/>
        </w:rPr>
        <w:t>ویفهم من هذه العبارات ان المعتبر هو  رمس تمام البدن لأن الروایات لم تعین ما هو المنهی عن رمسه هل هو الرأس ام الیدین  ام غیر ذلک ؟؟</w:t>
      </w:r>
    </w:p>
    <w:p>
      <w:pPr>
        <w:pStyle w:val="BookText"/>
        <w:rPr/>
      </w:pPr>
      <w:r>
        <w:rPr>
          <w:rFonts w:ascii="IRNazanin" w:hAnsi="IRNazanin" w:eastAsia="IRNazanin"/>
          <w:color w:val="111111"/>
          <w:sz w:val="28"/>
          <w:sz w:val="28"/>
          <w:szCs w:val="28"/>
          <w:rtl w:val="true"/>
          <w:lang w:bidi="fa-IR"/>
        </w:rPr>
        <w:t xml:space="preserve">ومن عدم التعیین یفهم ان المراد هو  النهی عن رمس تمام البدن ولو کان المراد جزءا معینا لذُکر فی الکلام ولما اطلقت  الروایة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الارتماس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الشیء یشبه الاطلاق ولیس هناک  دلالة وضعیة بمعنی ان هناک کلمة تدل بالوضع علی رمس تمام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الارتماس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یدل بالوضع علی رمس تمام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الدلالة فی المقام اطلاقیة او شبه اطلاقیة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یمکن تطبیق تلک الکبری  الاصولیة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الصحیح هو ما تقدم وفاقا للسید  الماتن وغیره</w:t>
      </w:r>
      <w:r>
        <w:rPr>
          <w:rFonts w:eastAsia="IRNazanin" w:cs="IRNazanin"/>
          <w:color w:val="111111"/>
          <w:sz w:val="28"/>
          <w:szCs w:val="28"/>
          <w:rtl w:val="true"/>
          <w:lang w:bidi="fa-IR"/>
        </w:rPr>
        <w:t>.</w:t>
      </w:r>
    </w:p>
    <w:p>
      <w:pPr>
        <w:pStyle w:val="Heading2"/>
        <w:numPr>
          <w:ilvl w:val="1"/>
          <w:numId w:val="1"/>
        </w:numPr>
        <w:rPr/>
      </w:pPr>
      <w:bookmarkStart w:id="47" w:name="__RefHeading___Toc342609_774463916"/>
      <w:bookmarkStart w:id="48" w:name="_Toc16"/>
      <w:bookmarkEnd w:id="47"/>
      <w:r>
        <w:rPr>
          <w:rtl w:val="true"/>
        </w:rPr>
        <w:t>المفطرات</w:t>
      </w:r>
      <w:r>
        <w:rPr>
          <w:rtl w:val="true"/>
        </w:rPr>
        <w:t xml:space="preserve">, </w:t>
      </w:r>
      <w:r>
        <w:rPr>
          <w:rtl w:val="true"/>
        </w:rPr>
        <w:t xml:space="preserve">السابع </w:t>
      </w:r>
      <w:r>
        <w:rPr>
          <w:rtl w:val="true"/>
        </w:rPr>
        <w:t xml:space="preserve">, </w:t>
      </w:r>
      <w:r>
        <w:rPr>
          <w:rtl w:val="true"/>
        </w:rPr>
        <w:t>الارتماس  بحث الفقه</w:t>
      </w:r>
      <w:bookmarkEnd w:id="48"/>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فرق بین أن یکون رمسه دفعة أو تدریجا  علی وجه یکون تمامه تحت الماء زمانا ، وأما لو غمسه علی التعاقب لا علی هذا الوجه  فلا بأس به وإن استغرقه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ان یکون رمسه دفعة او تدریجا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تطلق الدفعة فیما یقابل الرمس  التدریجی وهو أن یدخل رأسه فی الماء شیئا فشیئا الی یصیر تمام الرأس تحت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الدفعة فتکون مرة واحدة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الاخر للدفعة هو ما یقابل  التعاقب والمراد بالتعاقب بأن یدخل جزءاً من رأسه فی الماء ثم یخرج هذا الجزء  فیدخل الجزء الاخر وهکذا الی ان یتم ادخال تمام الاجزاء فی الماء بالتعاقب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یکون تمام الرأس تحت الماء فی زمن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الدفعة فی مقابل الرمس التدریجی  فلا ینبغی ان یکون هناک اشکال بعدم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فی ان المبطلیة تثبت سواء  ارتمس دفعة واحدة او علی نحو 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الذی یستفاد من الادلة هو ان یکون تمام  الرأس تحت الماء فی زمان واحد سواء ادخله دفعة واحدة او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ینبغی ان  یکون واضحا وخارجا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اعتقد بأن صاحب المسالک وصاحب المدارک ناظران  الی هذا المعنی من الدفعة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الدفعة بالمعنی الثانی ای ما یقابل  التعاقب فیمکن اعتبارها والالتزام بأن ادخال الرأس بنحو التعاقب لا یکون مضرا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هو ان رمس الرأس لا یصدق عند ادخاله فی الماء علی نحو  التعاقب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هو الذی یفهم من الدلیل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رمس الرأس یتحقق اذا کان تمامه تحت  الماء فی زمان واحد وهو الذی یکون مبطلا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ذکره السید الماتن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بالرأس ما فوق الرقبة بتمامه ، فلا یکفی غمس خصوص المنافذ فی  البطلان ، وإن کان هو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هنا استحبابی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الظاهر عرفا ولغة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لفظ  الرأس موضوع للرأس بتمامه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یکفی ان یرمس بعضه لتحقق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یکفی غمس  خصوص المنافذ فی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الدلیل الدال علی اعتبار رمس الرأس فی المبطلیة دل  علی ما یشمل تمام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بالرغم من ذلک فأن صاحب المدارک مال الی القول  بکفایة غمس خصوص المنافذ وان بقیت منابت الشعر خارج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بالرأس هنا ما فوق الرقبة ، ولا یبعد تعلق التحریم بغمس المنافذ  کلها دفعة وإن کانت منابت الشعر خارجة من الماء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ولعل ذلک مبنی علی ما تقدم کما  قاله البعض ان علة نهی الصائم عن الارتماس هو الخوف من دخول الماء الی جوفه عن  طریق المنافذ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هذه هی علة الحکم فلا داعی لإدخال منابت الشعر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رمس المنافذ فی الماء یحقق علة الحکم سواء رمس منابت الشعر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کما قال صاحب الجواهر بأنه لیس فی  النصوص ما یشیر الی ان علة الحکم هو الخوف من دخول الماء الی الجوف عن طریق  المنافذ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یمکن الالتزام بهذا الحکم الذی مال الیه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نحن نتعامل مع الدلیل وهو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یرمس رأسه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وامثاله والمراد بالرأس هو  تمام ما فوق الرقبة کما قال السید الماتن بما فیها منابت الشعر ولو ابقی منابت  الشعر خارج الماء لا یصدق علیه الارتماس للرأس فلا یکون موجبا للبطلان والمفطریة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الشعر لا ینافی صدق الغمس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الشعر لیس من الرأس 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برمس الرأس أو تمام  البدن فی غیر الماء من سائر المایعات ، بل ولا رمسه فی الماء المضاف وإن کان  الأحوط الاجتناب خصوصا فی  الماء المضاف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کلامه ان ظاهر الادلة هو رمس الرأس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اذا ذکر یراد به الماء المطلق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 الماء المضاف فضلا  عن سائر المائعات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فإذا رمس الصائم رأسه فی الماء المضاف لا یکون  مبطلا للصوم فضلا عن المائعات لعدم کون ذلک مشمولا للدلیل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احتاط المصنف  فی اجتناب ذلک خصوصا فی الماء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المسالک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حکم  الماء مطلق المائع وإن کان مضافا کما نبه علیه بعض أهل اللغة والفقهاء</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المطلب یحتاج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فأن الادلة  المتقدمة تصرح بأن رمس الرأس المفطر هو ما کان فی الماء ؛ والماء ظاهر فی الماء  المطلق فلا یشمل الماء المضاف فضلا عن سائر المائعات کما ذکرنا </w:t>
      </w:r>
      <w:r>
        <w:rPr>
          <w:rFonts w:eastAsia="IRNazanin" w:cs="IRNazanin"/>
          <w:color w:val="111111"/>
          <w:sz w:val="28"/>
          <w:szCs w:val="28"/>
          <w:rtl w:val="true"/>
          <w:lang w:bidi="fa-IR"/>
        </w:rPr>
        <w:t>.</w:t>
      </w:r>
      <w:bookmarkStart w:id="49" w:name="pg4984_33347"/>
    </w:p>
    <w:p>
      <w:pPr>
        <w:pStyle w:val="BookText"/>
        <w:rPr/>
      </w:pPr>
      <w:bookmarkEnd w:id="49"/>
      <w:r>
        <w:rPr>
          <w:rFonts w:ascii="IRNazanin" w:hAnsi="IRNazanin" w:eastAsia="IRNazanin"/>
          <w:color w:val="111111"/>
          <w:sz w:val="28"/>
          <w:sz w:val="28"/>
          <w:szCs w:val="28"/>
          <w:rtl w:val="true"/>
          <w:lang w:bidi="fa-IR"/>
        </w:rPr>
        <w:t xml:space="preserve">قد یقال بأن ما ذهب الیه صاحب المسالک من التعدی  الی الماء المضاف بأعتبار الغاء خصوصیة الماء المطلق بدعوی عدم دخالة ذلک فی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القول بأن الماء عندما یکون مطلقا یوجب المفطریة وعندما نظیف  الیه شیئا یخرجه عن الاطلاق لا یوجب المفطریة عند غمس الرأس فیه غیرُ محتمل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تمامه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یقع فی تعدی الحکم  من الماء المطلق الی الماء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التعدی منه الی سائر المائعات فأنه قالوا لعله  ناشئ من دعوی الخوف من دخول الشیء الی الجوف عن طریق المنافذ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الماء وان کان قد  ذُکر فی الروایات الا انه ذُکر من باب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کونه الحالة الشائعة التی  یبتلی بها الصائم خصوصا عند رمس الرأس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خصوصیة للماء فی قبال الماء  المضاف ولا فی قبال سائر المائعات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فالمناط هو ان لا یدخل الجوف عن طریق ا لمنافذ  شیء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الامران لا یمکن اثباتهما الا عند الوصول  الی حالة الجزم او استظهار عدم الخصوصیة للماء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انه من الصعب جدا  اثبات ای منهما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اعتبارات شرعیة یلاحظها الشارع لا یمکن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الماء المطلق له خصوصیة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اننا نلاحظ ان الشارع جعل  بعض الاحکام مختصة بالماء المطلق کالتطهیر وغیره </w:t>
      </w:r>
      <w:r>
        <w:rPr>
          <w:rFonts w:eastAsia="IRNazanin" w:cs="IRNazanin"/>
          <w:color w:val="111111"/>
          <w:sz w:val="28"/>
          <w:szCs w:val="28"/>
          <w:rtl w:val="true"/>
          <w:lang w:bidi="fa-IR"/>
        </w:rPr>
        <w:t>.</w:t>
      </w:r>
    </w:p>
    <w:p>
      <w:pPr>
        <w:pStyle w:val="Heading2"/>
        <w:numPr>
          <w:ilvl w:val="1"/>
          <w:numId w:val="1"/>
        </w:numPr>
        <w:rPr/>
      </w:pPr>
      <w:bookmarkStart w:id="50" w:name="__RefHeading___Toc342611_774463916"/>
      <w:bookmarkStart w:id="51" w:name="_Toc17"/>
      <w:bookmarkEnd w:id="50"/>
      <w:r>
        <w:rPr>
          <w:rtl w:val="true"/>
        </w:rPr>
        <w:t xml:space="preserve">الصوم </w:t>
      </w:r>
      <w:r>
        <w:rPr>
          <w:rtl w:val="true"/>
        </w:rPr>
        <w:t xml:space="preserve">: </w:t>
      </w:r>
      <w:r>
        <w:rPr>
          <w:rtl w:val="true"/>
        </w:rPr>
        <w:t>المفطرات</w:t>
      </w:r>
      <w:r>
        <w:rPr>
          <w:rtl w:val="true"/>
        </w:rPr>
        <w:t xml:space="preserve">, </w:t>
      </w:r>
      <w:r>
        <w:rPr>
          <w:rtl w:val="true"/>
        </w:rPr>
        <w:t xml:space="preserve">السابع </w:t>
      </w:r>
      <w:r>
        <w:rPr>
          <w:rtl w:val="true"/>
        </w:rPr>
        <w:t xml:space="preserve">, </w:t>
      </w:r>
      <w:r>
        <w:rPr>
          <w:rtl w:val="true"/>
        </w:rPr>
        <w:t xml:space="preserve">الارتماس </w:t>
      </w:r>
      <w:r>
        <w:rPr>
          <w:rtl w:val="true"/>
        </w:rPr>
        <w:t xml:space="preserve">, </w:t>
      </w:r>
      <w:r>
        <w:rPr>
          <w:rtl w:val="true"/>
        </w:rPr>
        <w:t xml:space="preserve">مسألة </w:t>
      </w:r>
      <w:r>
        <w:rPr/>
        <w:t>34,33,32,31</w:t>
      </w:r>
      <w:r>
        <w:rPr>
          <w:rtl w:val="true"/>
        </w:rPr>
        <w:t xml:space="preserve"> </w:t>
      </w:r>
      <w:r>
        <w:rPr>
          <w:rtl w:val="true"/>
        </w:rPr>
        <w:t>بحث الفقه</w:t>
      </w:r>
      <w:bookmarkEnd w:id="51"/>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34,33,32,31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لطخ رأسه بما یمنع من وصول الماء إلیه ثم رمسه فیالماء فالأحوط بل الأقوی بطلان  صومه ، نعم لو أدخل رأسه فی إناء کالشیشة ونحوها ورمس الإناء فی الماء فالظاهر عدم  البطلان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یفصّل بین ما اذا لطخ الصائم رأسه  بشیء یمنع وصول الماء الی البشرة ثم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فیه ببطلان الصوم؛ وبین ما اذا جعل  الرأس بشیشة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یفعل الغواصون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وحکم فیه بعدم بطلان الصوم ؛ وهذا التفصیل لعله  ناظر الی ما هو المعروف من الشیخ کاشف الغطاء من انه یفصّل بین المانع المتصل  بالرأس فیبطل بالارتماس وبین المانع المنفصل عن الرأس فلا یتحقق البطلان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سدّ المنافذ وإدخال الرأس فی مانعٍ  من وصول الماء إلیه متّصل به فلا یرفع حکم الغمس ، وفی المنفصل یقوی رفعه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التفصیل مبنی علی دعوی الصدق  العرفی حیث انه یصدق رمس الرأس فی الماء فی الحالة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یصدق رمس الرأس  فی الماء فی الحالة الثانیة وانما یصدق رمس الشیشة فیه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اذا لم نقل بما تقدم نقله  عن بعضهم من ان ملاک النهی عن الارتماس هو الاحتیاط من جهة دخول الماء الی المنافذ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قلنا بأن علة النهی عن الارتماس هو التخوف من دخول الماء الی الجوف عن  طریق المنافذ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التفصیل قد یشکک فی تمامیته عند فرض ان المانع المتصل  کالمانع المنفصل فی کونه مانعا من دخول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یحصل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لابد من الالتزام بعدم المفطریة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منهما لا تتحقق العلة  فیه التی لأجلها اصبح الارتماس من المفطرات ؛ ولکن تقدم سابقا ان الشیخ صاحب  الجواهر نبه علی انه لا دلیل من النصوص یمکن ان یستفاد منه ان العلة هی الاحتیاط  من دخول الماء الی الجوف عبر المنافذ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فتبقی المسألة منوطة بالصدق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الشیخ صاحب الجواهر کلاما یمکن  علی ضوئه ان یقال بعدم البطلان فی کلا الحالتین ؛ والنکتة التی یذکرها هی ان  المعتبر فی مفهوم رمس الرأس هو وصول الماء الی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رمس رأسه من دون  وصول الماء الی البشرة فأنه لا یتحقق مفهوم رمس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الرأس اسم للبشرة  فعندما یقال رمس رأسه أی انه رمس بشرته وعلیه فلابد من وصول الماء الی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یوجد مانع متصل او منفصل فأنه یمنع من صدق وتحقق مفهوم رمس الرأس فی الماء  وبالتالی ینبغی ان لا یحکم بالبطلان فی کل منهما من غیر تفصیل؛ لکن الظاهر ان هذا  من الصعب اثباته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وصول الماء الی البشرة غیر مأخوذ فی صدق اسم الرمس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یصدق سواء وصل الماء الی البشرة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فأن المسألة تبقی منوطة بالصدق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رمس الرأس فی الحالة الاولی التی مثل لها السید الماتن واضح عرفا  فیحکم فیها ببطلان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صدقه فی الحالة الثانیة فلیس واضحا ویکفی التشکیک  فیه لعدم الالتزام بالبطلان والمفطریة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انه لا یُعلم شمول الدلیل لهذه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فالتفصیل الذی ذکره السید الماتن لعله  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ارتمس فی الماء بتمام بدنه إلی منافذ رأسه وکان ما فوق المنافذ  من رأسه خارجا عن الماء کلا أو بعضا لم یبطل صومه علی الأقوی ، وإن کان الأحوط البطلان  برمس خصوص المنافذ کما مر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تقدم سابقا ان صاحب المدارک توقف  من هذه الجهة بناءا علی ما اُشیر الیه من افتراض ان النهی عن الارتماس تخوفا من  دخول الماء الی الجوف عن طریق المنافذ؛ فأذا رمس ما عدا المنافذ وابقی المنافذ  خارجا فأنه لا یضر بالصوم لعدم تحقق علة النهی عن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احتاط السید   الماتن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بإفاضة الماء علی رأسه ، وإن اشتمل علی جمیعه ما لم یصدق الرمس  فی الماء</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ویستدل علی هذا الحکم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  ویصب علی رأسه ، ویتبرد بالثوب ، وینضح بالمروحة ، وینضح البوریا تحته ، ولا یغمس  رأسه فی الماء</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الروایة  فأن الرمس مأخوذ فی مفهومه ورود الرأس علی الماء والمفروض فی المثال ورود الماء  علی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أدخل رأسه أو تمام بدنه فی النهر  المنصب من عال إلی السافل ولو علی وجه التسنیم فالظاهر البطلان لصدق الرمس ، وکذا فی  المیزاب إذا کان کبیرا وکان الماء کثیرا کالنهر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فی حال صدق ورود الرأس علی الماء  اما مع عدم تحقق هذا الامر وعدم صدق ورود الرأس علی الماء بل صدق ورود الماء  علیه فأنه حینئذ یستشکل علی هذا الحکم فی حالة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ذی الرأسین إذا تمیز الأصلی منهما فالمدار علیه ،ومع عدم التمیز یجب علیه  الاجتناب عن رمس کل منهما ، لکنلا یحکم ببطلان الصوم إلا برمسهما ولو متعاقبا</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تارة یقع فی الحکم التکلیفی واخری فی الحکم  الوضعی وقد حکم الماتن بحرمة رمس کل منهما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واضح لوجود العلم الاجمالی  المنجز للحکم فی کلا الطرفین فیجب الاحتیاط </w:t>
      </w:r>
      <w:r>
        <w:rPr>
          <w:rFonts w:eastAsia="IRNazanin" w:cs="IRNazanin"/>
          <w:color w:val="111111"/>
          <w:sz w:val="28"/>
          <w:szCs w:val="28"/>
          <w:rtl w:val="true"/>
          <w:lang w:bidi="fa-IR"/>
        </w:rPr>
        <w:t>.</w:t>
      </w:r>
      <w:bookmarkStart w:id="52" w:name="pg4984_33355"/>
    </w:p>
    <w:p>
      <w:pPr>
        <w:pStyle w:val="BookText"/>
        <w:rPr/>
      </w:pPr>
      <w:bookmarkEnd w:id="52"/>
      <w:r>
        <w:rPr>
          <w:rFonts w:ascii="IRNazanin" w:hAnsi="IRNazanin" w:eastAsia="IRNazanin"/>
          <w:color w:val="111111"/>
          <w:sz w:val="28"/>
          <w:sz w:val="28"/>
          <w:szCs w:val="28"/>
          <w:rtl w:val="true"/>
          <w:lang w:bidi="fa-IR"/>
        </w:rPr>
        <w:t xml:space="preserve">اما بالنسبة للحکم الوضعی وبطلان الصوم فهل یتوقف  الحکم ببطلان الصوم علی رمسهما معا ولو متعاقبا ؟ لتحقق الجزم برمس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 یکفی فی الحکم بالبطلان رمس احدهما ؟</w:t>
      </w:r>
    </w:p>
    <w:p>
      <w:pPr>
        <w:pStyle w:val="BookText"/>
        <w:rPr/>
      </w:pPr>
      <w:r>
        <w:rPr>
          <w:rFonts w:ascii="IRNazanin" w:hAnsi="IRNazanin" w:eastAsia="IRNazanin"/>
          <w:color w:val="111111"/>
          <w:sz w:val="28"/>
          <w:sz w:val="28"/>
          <w:szCs w:val="28"/>
          <w:rtl w:val="true"/>
          <w:lang w:bidi="fa-IR"/>
        </w:rPr>
        <w:t>فالکلام فی المقام محل خلاف کبیر بین الفقهاء</w:t>
      </w:r>
    </w:p>
    <w:p>
      <w:pPr>
        <w:pStyle w:val="BookText"/>
        <w:rPr/>
      </w:pPr>
      <w:r>
        <w:rPr>
          <w:rFonts w:ascii="IRNazanin" w:hAnsi="IRNazanin" w:eastAsia="IRNazanin"/>
          <w:color w:val="111111"/>
          <w:sz w:val="28"/>
          <w:sz w:val="28"/>
          <w:szCs w:val="28"/>
          <w:rtl w:val="true"/>
          <w:lang w:bidi="fa-IR"/>
        </w:rPr>
        <w:t xml:space="preserve">وقد ذهب السید الماتن وجماعة الی عدم البطلان وذهب  اخرون الی القول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نذکر اولا ادلة عدم البطلان الذی ذهب الیه السید  الماتن وجماعة من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احراز تحقق موضوع الحکم بالبطلان حیث قالوا بأن موضوع الحکم بالبطلان هو 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 بعبارة اخری الاتیان بما اعتبره الشارع مفطرا وهو  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یحرز فی رمس احد الرأسین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لا یتحقق الموضوع فلا یثبت الحکم بالبطلان ووجوب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نظیر ما یقال فی باب الملاقی لأحد اطراف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لاقی الثوب احد الانائین المشتبهین فأنه لا یحکم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موضوع النجاسة ملاقاة النجس وهو لا یُحرز عند ملاقاة احد المشتبهین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محل الکلام لا یحکم بالبطلان لأن موضوع  الحکم بالبطلان هو الاتیان بالمفطر وهو غیر محرز عند رمس احد الرأسین </w:t>
      </w:r>
      <w:r>
        <w:rPr>
          <w:rFonts w:eastAsia="IRNazanin" w:cs="IRNazanin"/>
          <w:color w:val="111111"/>
          <w:sz w:val="28"/>
          <w:szCs w:val="28"/>
          <w:rtl w:val="true"/>
          <w:lang w:bidi="fa-IR"/>
        </w:rPr>
        <w:t>.</w:t>
      </w:r>
    </w:p>
    <w:p>
      <w:pPr>
        <w:pStyle w:val="Heading2"/>
        <w:numPr>
          <w:ilvl w:val="1"/>
          <w:numId w:val="1"/>
        </w:numPr>
        <w:rPr/>
      </w:pPr>
      <w:bookmarkStart w:id="53" w:name="__RefHeading___Toc342613_774463916"/>
      <w:bookmarkStart w:id="54" w:name="_Toc18"/>
      <w:bookmarkEnd w:id="53"/>
      <w:r>
        <w:rPr>
          <w:rtl w:val="true"/>
        </w:rPr>
        <w:t xml:space="preserve">الصوم </w:t>
      </w:r>
      <w:r>
        <w:rPr>
          <w:rtl w:val="true"/>
        </w:rPr>
        <w:t xml:space="preserve">: </w:t>
      </w:r>
      <w:r>
        <w:rPr>
          <w:rtl w:val="true"/>
        </w:rPr>
        <w:t>المفطرات</w:t>
      </w:r>
      <w:r>
        <w:rPr>
          <w:rtl w:val="true"/>
        </w:rPr>
        <w:t xml:space="preserve">, </w:t>
      </w:r>
      <w:r>
        <w:rPr>
          <w:rtl w:val="true"/>
        </w:rPr>
        <w:t xml:space="preserve">السابع </w:t>
      </w:r>
      <w:r>
        <w:rPr>
          <w:rtl w:val="true"/>
        </w:rPr>
        <w:t xml:space="preserve">, </w:t>
      </w:r>
      <w:r>
        <w:rPr>
          <w:rtl w:val="true"/>
        </w:rPr>
        <w:t xml:space="preserve">الارتماس </w:t>
      </w:r>
      <w:r>
        <w:rPr>
          <w:rtl w:val="true"/>
        </w:rPr>
        <w:t xml:space="preserve">, </w:t>
      </w:r>
      <w:r>
        <w:rPr>
          <w:rtl w:val="true"/>
        </w:rPr>
        <w:t xml:space="preserve">مسألة </w:t>
      </w:r>
      <w:r>
        <w:rPr/>
        <w:t>34</w:t>
      </w:r>
      <w:r>
        <w:rPr>
          <w:rtl w:val="true"/>
        </w:rPr>
        <w:t xml:space="preserve"> </w:t>
      </w:r>
      <w:r>
        <w:rPr>
          <w:rtl w:val="true"/>
        </w:rPr>
        <w:t>بحث الفقه</w:t>
      </w:r>
      <w:bookmarkEnd w:id="54"/>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علی  القول بعدم بطلان الصوم عند رمس احد الرأسین فی الماء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یقول بأننا یمکن ان نحرز  عدم تحقق الارتماس المانع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الارتماس المانع من الصوم هو 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یمکن احراز عدمه بأستصحاب عدم تحقق رمس الرأس الاصلی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الاستصحاب فی عدم کون هذا الرمس رمسا للرأس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الاستصحاب لا یجری لعدم وجود حالة یقین سابقة لهذا الرمس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مشکوک من  حین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نضطر الی اجراء الاستصحاب بنحو اخر وهو الاستصحاب بمفاد لیس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الارتماس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عندما رمس احد الرأسین فی الماء نشک فی  تحقق الارتماس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رمس الرأس الاصلی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والاصل عدم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عدم  تحققه متیقن سابقا من الازل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معنی استصحاب العدم الازلی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نحرز عدم تحقق  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الکلام کما فی الوجه الاول حیث یقول بأننا نشک فی  تحققه او لا فلا یمکن اثبات البطلان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الاستصحاب قد  یُعارض بأستصحاب عدم تحقق رمس الرأس الزائد ؛ ای ان هذا الصائم رمس احد رأسیه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والمدعّی فی الدلیل الثانی اننا نجری استصحاب عدم تحقق رمس الرأس الاصلی  فی الماء ؛ والاشکال یقول لماذا لا نجری استصحاب عدم تحقق رمس الرأس الزائد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وحینئذ لا یمکن جریانهما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متعارضان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بکذب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اذا طُرح بهذه الصیغة فأن جوابه واضح  ؛ وهو ان الاستصحاب الثانی لا یترتب علیه اثر فلا یجری لعدم ترتب الاثر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الاستصحاب  لا یجری الا اذا ترتب علیه اثر وثمرة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والفائدة الوحیدة فی الاستصحاب  الثانی هو ان نثبت فیه تحقق رمس الرأس الاصلی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الفرض ان الصائم رمس احد  رأسیه فإذا ثبت بالاستصحاب الثانی عدم کون هذا الرأس الذی ارمسه هو الرأس الزائد  فأنه لا مناص من کون الرأس الذی ارمسه هو الرأس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ان هذا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اننا نثّبت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لازم عدم تحقق رمس الرأس الزائد  وهو تحقق رمس الرأس الاصلی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غیر ما یثبت فی الاستصحاب الاول حیث انه یثبت  به نفی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موضوع المفطریة والبطلان هو 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بالاستصحاب الاول نفی هذا الموضوع فینتفی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بیان الاستصحاب الثانی  بغیر الصیغة الاولی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نجری استصحاب عدم تحقق رمس الرأس الاصلی فی ما لو  رمس الرأس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تقدیر رمس الرأس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نستصحب عدم تحقق رمس الرأس  الاصلی علی تقدیر الاتیان برمس الرأس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الاستصحاب یعارض الاستصحاب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استصحاب عدم تحقق رمس الرأس الاصلی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الاستصحاب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نستصحب عدم تحقق رمس الرأس الاصلی بالرمس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نقطع بتحقق  رمس الرأس الاصلی فی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هنا یکون استصحاب عدم تحقق رمس الرأس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بأستصحاب عدم تحقق رمس الرأس الاصلی علی تقدیر الاتیان  برمس الرأس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الثانی بالصیغة الثانیة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وجواب  هذا الفرض ان هذا الاستصحاب الثانی لا یمکن ان یجری لأن فرضه هو فرض العلم لتحقق  رمس الرأس الاصلی اما بالرمس الاول او بالرمس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یجری هذا الاستصحاب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استصحاب عدم تحقق رمس الرأس الاصلی علی تقدیر رمس الرأس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ظرف یکون  المکلف عالما بتحقق رمس الرأس الاصلی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تقدیر رمس الرأس الثانی هو تقدیر العلم  بتحقق رمس الرأس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یَسْلم الاستصحاب الاول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الی هنا الدلیل الثانی القائل بعدم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البطلان</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بقاعدة الاشتغال بلحاظ التکلیف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اشکال فی احراز التکلیف  بالصوم فیجب علی المکلف تفریغ ذمته عما اشتغلت به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یکون الا بترک رمس  کلا الرأسین ؛ واما اذا رمس احدهما فأنه لا یحصل الیقین بفراغ الذمة لأحتمال ان  یکون ما رمسه هو الرأس الاصلی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ان یکتفی بما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علیه  الاعادة او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عدم الاکتفاء بما اتی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هو ان الاستصحاب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الثانی للقول بعدم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اصالة  الاشتغال ومانع من جریانها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المطلب یذکر فی الشک فی المانعیة والشک فی  المبطلیة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یمثلون له بمثال الضحک المانع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مطلق الضحک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الضحک بمستوی معین کالقهقهة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صدر منه فی اثناء  الصلاة ضحک وشک فی انه واصل الی درجة القهقهة ؟ او لا؟</w:t>
      </w:r>
    </w:p>
    <w:p>
      <w:pPr>
        <w:pStyle w:val="BookText"/>
        <w:rPr/>
      </w:pPr>
      <w:r>
        <w:rPr>
          <w:rFonts w:ascii="IRNazanin" w:hAnsi="IRNazanin" w:eastAsia="IRNazanin"/>
          <w:color w:val="111111"/>
          <w:sz w:val="28"/>
          <w:sz w:val="28"/>
          <w:szCs w:val="28"/>
          <w:rtl w:val="true"/>
          <w:lang w:bidi="fa-IR"/>
        </w:rPr>
        <w:t>فحینئذ لا اشکال فی ان قاعدة الاشتغال تقتضی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ذمته اشتغلت بوجوب الامثال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اکتفی بهذا الصلاة التی حصل  فیها الضحک فأنه لا یتقین بفراغ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حصول الیقین یقتضی حصول صلاة بلا ضحک  فأما ان یعیدها فی الوقت او ان یقضیها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یحصل علی الیقین بفراغ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المقام یوجد استصحاب حاکم علی قاعدة الاشتغال وهو استصحاب عدم تحقق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وان ضحک واقعا الا ان هذا الضحک مشکوک فی وصوله الی المستوی المانع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والاصل عدم تحقق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بمفاد لیس التامة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نحن فیه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رمس احد  الرأسین ویشک فی تحقق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بقینا نحن وقاعدة الاشتغال لابد من القول  ببطلان الصوم ووجوب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استصحاب عدم تحقق 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حاکما علی قاعدة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یمکن التمسک بقاعدة الاشتغال  لأثبات بطلان الصوم لوجود ما یحکم علیها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ناحیة صحة الصوم والاجتزاء به فی مقام الامتثال فالظاهر هو البطلان  لعروض الخلل من ناحیة النیة ، إذ علی تقدیر کون المرموس أصلیا لم یکن ناویا للصوم بطبیعة  الحال للتنافی بینهما ، فلم یکن ناویا للصوم علی کل تقدیر ، بل علی تقدیر خاص وهو عدم  کون المرموس أصلیا ، وهذا لا ینفع ، بل لا بد للصائم أن یکون ناویا لصومه فی جمیع الحالات  ، وعلی جمیع التقادیر کما لا یخفی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دفع هذا الکلام بأن یقال ان هذا الشخص الذی یرید رمس احد الرأسین  سیشک فی تحقق رمس الرأس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هل یمکن ان یتحقق المفطر بالرمس الذی نواه ؟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یرجع الی الاستصحاب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فیستصحب عدم رمس الرأس الاصلی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یحرز تعبدا عدم  تحقق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تتأتی منه نیة الصوم ولا اشکال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لو بنینا علی ان الرمس فی الماء  المضاف لیس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وفرضنا ان الصائم رمس رأسه فی سائل کانت الحالة السابقة له  الاضافة وهو الان مشکوک الاضافة لأحتمال انه صار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نیة الصوم فی المقام  تتأتی منه لأنه احرز اضافة هذا الماء بالاستصحاب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هذا القبیل فهو وان کان  یشک فی ان الرأس الذی رمسه فی الماء هل هو رأس اصلی ام رأس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احراز انه  لیس رأسا اصلیا بأستصحاب عدم تحقق الرمس المفطر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ایضا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بحث الصلاة  من أن عنوان الفوت المترتب علیه القضاء کما یحرز بالوجدان أو الأمارة أو الأصل المعتبر  ، کذلک ربما یحرز بقاعدة الاشتغال لأن العبرة بفوت الوظیفة الفعلیة الأعم من الشرعیة  والعقلیة ، فلو شک فی أصل الصلاة وهو فی الوقت أو اقتضت الوظیفة تکرارها فی ثوبین مثلا  ، أو تکرار الوضوء من ما یعین وقد اقتصر علی أحدهما وجب علیه القضاء للإخلال بما تقتضیه  قاعدة الاشتغال المحقق لعنوان الفوت وإن احتمل عدمه فی صقع الواقع ، إلا أنه لا مؤمن  له بعد فرض تساقط الأصول ، ومقامنا کذلک إذ هو مأمور بالاجتناب عن الارتماس فی الماء  فإذا ارتمس فی أحد المائعین المحتمل کونه ماء أو بأحد العضوین المحتمل کونه رأسا فإمساکه  عن الارتماس مشکوک فیه ، ولا أصل مؤمن حسب الفرض فقد فاتته الوظیفة الفعلیة الثابتة  بمقتضی قاعدة الاشتغال ، ومعه لا مناص من القضاء</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5" w:name="pg4984_33365"/>
    </w:p>
    <w:p>
      <w:pPr>
        <w:pStyle w:val="Heading2"/>
        <w:numPr>
          <w:ilvl w:val="1"/>
          <w:numId w:val="1"/>
        </w:numPr>
        <w:rPr/>
      </w:pPr>
      <w:bookmarkStart w:id="56" w:name="__RefHeading___Toc342615_774463916"/>
      <w:bookmarkStart w:id="57" w:name="_Toc19"/>
      <w:bookmarkEnd w:id="55"/>
      <w:bookmarkEnd w:id="56"/>
      <w:r>
        <w:rPr>
          <w:rtl w:val="true"/>
        </w:rPr>
        <w:t xml:space="preserve">الصوم </w:t>
      </w:r>
      <w:r>
        <w:rPr>
          <w:rtl w:val="true"/>
        </w:rPr>
        <w:t xml:space="preserve">: </w:t>
      </w:r>
      <w:r>
        <w:rPr>
          <w:rtl w:val="true"/>
        </w:rPr>
        <w:t>المفطرات</w:t>
      </w:r>
      <w:r>
        <w:rPr>
          <w:rtl w:val="true"/>
        </w:rPr>
        <w:t xml:space="preserve">, </w:t>
      </w:r>
      <w:r>
        <w:rPr>
          <w:rtl w:val="true"/>
        </w:rPr>
        <w:t xml:space="preserve">السابع </w:t>
      </w:r>
      <w:r>
        <w:rPr>
          <w:rtl w:val="true"/>
        </w:rPr>
        <w:t xml:space="preserve">, </w:t>
      </w:r>
      <w:r>
        <w:rPr>
          <w:rtl w:val="true"/>
        </w:rPr>
        <w:t xml:space="preserve">الارتماس </w:t>
      </w:r>
      <w:r>
        <w:rPr>
          <w:rtl w:val="true"/>
        </w:rPr>
        <w:t xml:space="preserve">, </w:t>
      </w:r>
      <w:r>
        <w:rPr>
          <w:rtl w:val="true"/>
        </w:rPr>
        <w:t xml:space="preserve">مسألة </w:t>
      </w:r>
      <w:r>
        <w:rPr/>
        <w:t>34</w:t>
      </w:r>
      <w:r>
        <w:rPr>
          <w:rtl w:val="true"/>
        </w:rPr>
        <w:t xml:space="preserve"> </w:t>
      </w:r>
      <w:r>
        <w:rPr>
          <w:rtl w:val="true"/>
        </w:rPr>
        <w:t>بحث الفقه</w:t>
      </w:r>
      <w:bookmarkEnd w:id="57"/>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والذی یمکن ان یقال ان الوجه الثالث  صناعی ومرتب وتام لکن هذا اذا قطعنا النظر عن الاستصحاب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تحقق  رمس الرأس الاصلی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واما اذا اخذنا بنظر الاعتبار هذا  الاستصحاب فلا یمکن القول ان هذا الصائم اخل بوظیفته من دون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الامثلة التی ذکرها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کمن وجب علیه بقاعدة الاشتغال ان  یصلی صلاتین بثوبین اذا علم ان احدهما نجس والاخر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اخل بوظیفته فی هذا  المثال فأنه یتحقق الفوت لأنه اخل بوظیفته بلا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کان المؤمن موجود  یؤمنه علی الاختصار علی احدی الصلاتین فحینئذ وان اخل بوظیفة الاشتغال الا انه اخل  مع وجود المؤمن لا یتحقق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المقام حیث ان الصائم وان اخل  بقاعدة الاشتغال الا ان الفوت لا یتحقق لوجود المؤمن وهو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عدم تحقق  رمس الرأس الاصلی برمس احد العضوین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الصحیح فی المقام ما ذهب الیه السید الماتن  وجماعة من القول بعدم البطلان برمس احد الرأسین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البطلان یتوقف علی رمسهما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یحرز رمس الرأس الاصلی عندئذ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الاختصار علی رمس احد الرأسین فلا  یوجب البطلان؛ اما تمسکا بالدلیل الاول وهو </w:t>
      </w:r>
      <w:r>
        <w:rPr>
          <w:rFonts w:ascii="IRNazanin" w:hAnsi="IRNazanin" w:eastAsia="IRNazanin"/>
          <w:i/>
          <w:i/>
          <w:iCs/>
          <w:color w:val="111111"/>
          <w:sz w:val="28"/>
          <w:sz w:val="28"/>
          <w:szCs w:val="28"/>
          <w:rtl w:val="true"/>
          <w:lang w:bidi="fa-IR"/>
        </w:rPr>
        <w:t>کما ذکروه</w:t>
      </w:r>
      <w:r>
        <w:rPr>
          <w:rFonts w:ascii="IRNazanin" w:hAnsi="IRNazanin" w:eastAsia="IRNazanin"/>
          <w:color w:val="111111"/>
          <w:sz w:val="28"/>
          <w:sz w:val="28"/>
          <w:szCs w:val="28"/>
          <w:rtl w:val="true"/>
          <w:lang w:bidi="fa-IR"/>
        </w:rPr>
        <w:t xml:space="preserve"> ان موضوع البطلان هو رمس  الرمس الرأس الاصلی وهو لا یحرز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احراز الموضوع لا یتحقق اثبات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الحکم بالبطلان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اثبات الصحة کیف یکون فهذا کلام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یمکن  اثباتها تمسکا بالمطلقات او بأن یقال بأن الصوم هو عبارة عن الامساک عن جملة من  الامور ومنها رمس الرأس الاصلی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احرز المکلف الامساک عن جمیع المفطرات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الارتماس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یضم الی هذا الوجدان احراز الامساک عن الارتماس  بالتعبد الاستصحابی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تشمله المطلقات وتدل علی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استنادا علی الدلیل الثانی وهو  التمسک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لا انه لم یحرز تحقق رمس الرأس الاصلی فحسب</w:t>
      </w:r>
    </w:p>
    <w:p>
      <w:pPr>
        <w:pStyle w:val="BookText"/>
        <w:rPr/>
      </w:pPr>
      <w:r>
        <w:rPr>
          <w:rFonts w:ascii="IRNazanin" w:hAnsi="IRNazanin" w:eastAsia="IRNazanin"/>
          <w:color w:val="111111"/>
          <w:sz w:val="28"/>
          <w:sz w:val="28"/>
          <w:szCs w:val="28"/>
          <w:rtl w:val="true"/>
          <w:lang w:bidi="fa-IR"/>
        </w:rPr>
        <w:t xml:space="preserve">وانما هو قد احرز عدم تحقق رمس الرأس  الاصلی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مائعان یعلم بکون أحدهما ماء یجب الاجتناب  عنهما ولکن الحکم بالبطلان یتوقف علی الرمس فیهما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 هذه المسألة نظیر الکلام فی  المسألة المتقدمة والاختلاف فی المثال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کان المثال فی المسألة  المتقدمة فی فرض رأسین احدهما اصلی والاخر زائد ولم یتمیز الزائد عن الاصلی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المسألة فرض وجود مائعین احدهما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رمس الرأس فیه مبطلا والاخر مائع  لیس ماءا ورمس الرأس فیه غیر 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القول بأختصاص المبطلیة برمس الراس  بالماء االمطلق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اختلطا وجب علی الصائم اجتنابهما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الحکم ببطلان الصوم فأن رمس الرأس فی احدهما لا یکفی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المبطل هو رمس الرأس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الصحیح  کما ذهب الیه السید الماتن ؛ وجمیع الکلام والمناقشات التی تقدمت فی المسألة  المتقدمة تجری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بالارتماس سهوا أو قهرا أو السقوط فی الماء من غیر اختیار</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واضح لما اشرنا الیه وسیأتی بحثه  من ان المفطریة یعتبر فیها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تعمد فی حالة السهو کما هو واضح ؛ وکذلک  لا تعمد فی حالة القهر کما لو رمی به شخص اخر فی الماء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حال السقوط  فی الماء من غیر اختیار کما لو عثر ثم وقع فی الماء من غیر اختیار </w:t>
      </w:r>
      <w:r>
        <w:rPr>
          <w:rFonts w:eastAsia="IRNazanin" w:cs="IRNazanin"/>
          <w:color w:val="111111"/>
          <w:sz w:val="28"/>
          <w:szCs w:val="28"/>
          <w:rtl w:val="true"/>
          <w:lang w:bidi="fa-IR"/>
        </w:rPr>
        <w:t>.</w:t>
      </w:r>
      <w:bookmarkStart w:id="58" w:name="pg4984_33369"/>
    </w:p>
    <w:p>
      <w:pPr>
        <w:pStyle w:val="BookText"/>
        <w:rPr/>
      </w:pPr>
      <w:bookmarkEnd w:id="58"/>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ألقی نفسه من شاهق فی الماء بتخیل عدم الرمس فحصل لم یبطل صومه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وان کان قد القی نفسه من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کان معتقدا او مطمئنا من ان رأسه لا یرتمس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الحالة لا یبطل  صومه لأنه لم یتعمد الرمس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شاکا فأنه لا یبعد القول بتحقق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لابد من تفسیر عبارة المصنف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بتخیل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بأعتقاد عدم الرمس  او العلم بعدمه او الاطمئنان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یحتمل احتمالا معتدا به انه فی  حال القاء نفسه من الشاهق سیرمس رأسه فی الماء فأنه لا یبعد انه یصدق علیه العمد  فی حال القاء نفسه </w:t>
      </w:r>
      <w:r>
        <w:rPr>
          <w:rFonts w:eastAsia="IRNazanin" w:cs="IRNazanin"/>
          <w:color w:val="111111"/>
          <w:sz w:val="28"/>
          <w:szCs w:val="28"/>
          <w:rtl w:val="true"/>
          <w:lang w:bidi="fa-IR"/>
        </w:rPr>
        <w:t>.</w:t>
      </w:r>
    </w:p>
    <w:p>
      <w:pPr>
        <w:pStyle w:val="Heading2"/>
        <w:numPr>
          <w:ilvl w:val="1"/>
          <w:numId w:val="1"/>
        </w:numPr>
        <w:rPr/>
      </w:pPr>
      <w:bookmarkStart w:id="59" w:name="__RefHeading___Toc342617_774463916"/>
      <w:bookmarkStart w:id="60" w:name="_Toc20"/>
      <w:bookmarkEnd w:id="59"/>
      <w:r>
        <w:rPr>
          <w:rtl w:val="true"/>
        </w:rPr>
        <w:t xml:space="preserve">الصوم </w:t>
      </w:r>
      <w:r>
        <w:rPr>
          <w:rtl w:val="true"/>
        </w:rPr>
        <w:t xml:space="preserve">: </w:t>
      </w:r>
      <w:r>
        <w:rPr>
          <w:rtl w:val="true"/>
        </w:rPr>
        <w:t>المفطرات</w:t>
      </w:r>
      <w:r>
        <w:rPr>
          <w:rtl w:val="true"/>
        </w:rPr>
        <w:t xml:space="preserve">, </w:t>
      </w:r>
      <w:r>
        <w:rPr>
          <w:rtl w:val="true"/>
        </w:rPr>
        <w:t xml:space="preserve">السابع </w:t>
      </w:r>
      <w:r>
        <w:rPr>
          <w:rtl w:val="true"/>
        </w:rPr>
        <w:t xml:space="preserve">, </w:t>
      </w:r>
      <w:r>
        <w:rPr>
          <w:rtl w:val="true"/>
        </w:rPr>
        <w:t xml:space="preserve">الارتماس </w:t>
      </w:r>
      <w:r>
        <w:rPr>
          <w:rtl w:val="true"/>
        </w:rPr>
        <w:t xml:space="preserve">, </w:t>
      </w:r>
      <w:r>
        <w:rPr>
          <w:rtl w:val="true"/>
        </w:rPr>
        <w:t xml:space="preserve">مسألة </w:t>
      </w:r>
      <w:r>
        <w:rPr/>
        <w:t>39,38</w:t>
      </w:r>
      <w:r>
        <w:rPr>
          <w:rtl w:val="true"/>
        </w:rPr>
        <w:t xml:space="preserve"> </w:t>
      </w:r>
      <w:r>
        <w:rPr>
          <w:rtl w:val="true"/>
        </w:rPr>
        <w:t>بحث الفقه</w:t>
      </w:r>
      <w:bookmarkEnd w:id="60"/>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39,38</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مایع لا یعلم أنه  ماء أو غیره أو ماء مطلق أو مضاف لم یجب الاجتناب عنه </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وفرق هذه المسألة عن مسألة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المفروض فی تلک المسألة وجود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هذه المسألة لا یوجد  علم اجمالی وانما شک بدوی فقط ؛ و دلیل عدم وجوب الاجتناب عن هذا ا لمائع هو اصالة  البراءة کما یذکرون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الشک فیه یرجع الشک فی التکلیف وهو مجری لأصالة  البراءة ؛ وقد علق المحقق النائینی علی العروة بما یخالف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الاقوی وجوب الاجتناب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ولبیان صحة ما ذکره السید الماتن  واجراء اصالة البراءة نقول</w:t>
      </w:r>
    </w:p>
    <w:p>
      <w:pPr>
        <w:pStyle w:val="BookText"/>
        <w:rPr/>
      </w:pPr>
      <w:r>
        <w:rPr>
          <w:rFonts w:ascii="IRNazanin" w:hAnsi="IRNazanin" w:eastAsia="IRNazanin"/>
          <w:color w:val="111111"/>
          <w:sz w:val="28"/>
          <w:sz w:val="28"/>
          <w:szCs w:val="28"/>
          <w:rtl w:val="true"/>
          <w:lang w:bidi="fa-IR"/>
        </w:rPr>
        <w:t xml:space="preserve">ان اجراء البراءة فی المقام یتوقف علی  امرین لابد من الالتزام بهما لکی نصحح ما ذکره السید الماتن من الالتزام بالبراءة  فی محل الکلام والالتزام بعدم وجوب ا لاجتناب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نؤمن کبرویا فی مسألة دوران الامر بین الاقل والاکثر حتی  الارتباطیین بأن الاصل الجاری فیها هو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الارتباطیین کما لو شک  بوجوب السورة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دوران الامر بین الاقل والاکثر الاستقلالیین هو ما  لو شک بأنه مدین لزید بدرهم او بدرهمین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الارتماس الذی هو المانع من الصوم مأخوذا علی نحو 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النهی عنه وطلب ترکه منحل الی تکالیف متعددة بعدد ما للمانع من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وجد هذا المانع یطلب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شک المکلف فی ان هذا مانع او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 او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یعنی انه یشک فی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تکلیفه بترک المانع ینحل بعدد  افراد المانع وکل مانع له تکلیف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یشبه العموم الاستغراقی فأنه  عندما یقال اکرم العالم فأنه یعنی ان کل فرد من افراد العالم له اطاعة خاصة به  وعصیان خاص به لا یتأثر اطاعة هذا الفرد او عصیانه بإطاعة او عصیان فرد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یقابل المانع الذی یکون مأخوذا  بنحو 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المانع هو الذی یطلب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یوجد الا تکلیف  واحد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تم هذان الامران تتم فتوی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الشک فی ان هذا المائع ماء مطلق او ماء مضاف او مائع اخر مرجعه الی  الشک فی تکلیف زائد ؛ فهو یعلم انه مکلف بترک الارتماس فی هذا الماء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نهر الفرات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ومکلف بترک الارتماس فی ذلک الماء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 نهر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کل ماء یحرز بأنه ماء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عند الشک فی انه مکلف زائدا علی تلک  التکالیف بترک الارتماس فی هذا المائع المشکوک؟ او لا ؟</w:t>
      </w:r>
    </w:p>
    <w:p>
      <w:pPr>
        <w:pStyle w:val="BookText"/>
        <w:rPr/>
      </w:pPr>
      <w:r>
        <w:rPr>
          <w:rFonts w:ascii="IRNazanin" w:hAnsi="IRNazanin" w:eastAsia="IRNazanin"/>
          <w:color w:val="111111"/>
          <w:sz w:val="28"/>
          <w:sz w:val="28"/>
          <w:szCs w:val="28"/>
          <w:rtl w:val="true"/>
          <w:lang w:bidi="fa-IR"/>
        </w:rPr>
        <w:t xml:space="preserve">لأنه ان کان ماءا مطلقا فهو مکلف بترک  الارتماس فیه والا فهو غیر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الشک شک فی التکلیف الزائد والامر فی  المقام یدور بین الاقل والاکثر ؛ فالأقل هو الافراد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والاکثر هو عبارة  عن مجموع الافراد المتیقنة وهذا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والمفروض ان الاصل  الجاری فی المقام هو اصالة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کون دورانه بین الاقل  والاکثر هو ان المانع مأخوذ بنحو مطلق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ذلک هو وجود تکالیف متعددة  بعدد ما للمانع من افراد؛ وعلیه فعندما یشک فی ان هذا مانع او لا سواء کان بنحو  الشبهة المصداقیة او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شک فی التکلیف الزائد فجری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توقف فتوی السید الماتن  علی هذین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مع انکار الامر الاول لا ینفعنا  ادخال المقام فی مسألة الاقل والاکثر فیما لو کان المرجع فیها هو اصالة الاشتغال  ولیس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وانکار الامر الثانی ای لو قلنا بأنه  مأخوذ علی نحو صرف الوجود ولا انحلال فی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الموجود هو حکم واحد مطلوب  فیه ترک صرف وجود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وشککنا فی ان هذا ماء مطلق او ماء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یکون  شک فی التکلیف الزائد وانما یدخل فی باب الشک فی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ان المعلوم هو  تکلیف واحد اشتغلت به الذمة ولا نعلم عند رمس الرأس فی هذا المائع هل یتحقق  الامتثال لهذا التکلیف ؟ او لا ؟ فیکون الشک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یکون المرجع اصالة  الاشتغال لا اصالة البراءة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یمکن ان یقال لعل تعلیقة  المحقق النائینی مبنیة علی المناقشة فی هذین الامرین او علی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لا یری ان المانع فی المقام مأخوذ بنحو مطلق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قد یری ان المانع مأخوذ  بنحو صرف الوجود ؛ او انه 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 بعیدا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المرجع فی مسألة دوران الامر  بین الاقل والاکثر هو الاشتغال ولیس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ان کلاً من الامرین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الامر الاول فواضح </w:t>
      </w:r>
      <w:r>
        <w:rPr>
          <w:rFonts w:ascii="IRNazanin" w:hAnsi="IRNazanin" w:eastAsia="IRNazanin"/>
          <w:i/>
          <w:i/>
          <w:iCs/>
          <w:color w:val="111111"/>
          <w:sz w:val="28"/>
          <w:sz w:val="28"/>
          <w:szCs w:val="28"/>
          <w:rtl w:val="true"/>
          <w:lang w:bidi="fa-IR"/>
        </w:rPr>
        <w:t>کما یظهر فی محله</w:t>
      </w:r>
      <w:r>
        <w:rPr>
          <w:rFonts w:ascii="IRNazanin" w:hAnsi="IRNazanin" w:eastAsia="IRNazanin"/>
          <w:color w:val="111111"/>
          <w:sz w:val="28"/>
          <w:sz w:val="28"/>
          <w:szCs w:val="28"/>
          <w:rtl w:val="true"/>
          <w:lang w:bidi="fa-IR"/>
        </w:rPr>
        <w:t xml:space="preserve"> حیث ان المرجع فی مسألة دوران الامر بین  الاقل والاکثر هو اصالة البراءة لا 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الامر الثانی فالظاهر ان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بنحو مطلق الوجود ولیس بنحو صرف الوجود ؛ والسر فی هذا هو ان نهی  الصائم عن الارتماس لا اشکال فی انه ینشأ من حزازة ومبغوضیة من وجوده فی الخارج ؛  وهذه المبغوضیة تستدعی ان یکون طلب ترکه علی نحو مطلق الوجود لأنه ای فرد من افراد  الارتماس سیحقق المبغوض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المبغوض هو اصل وجود الارتماس من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من النهی عن کل ارتماس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کل ارتماس یحقق ما هو مبغوض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ویحصل النهی  عن کل ارتماس بأن یأخذ المانع والارتماس بنحو مطلق الوجود والطبیعة الساریة وهذا معنی  انحلال النهی الی نواهی متعددة بتعدد افراد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فرد من افراد  الارتماس یحقق المبغوض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فی المقام کالنهی عن شرب الخمر والغیبة حیث  انه ناشئ من مبغوضیة حصول هذه الامور فی الخارج وهذا ما یستدعی ان ینحل الحکم بعدد  الافراد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الشک فی التکلیف فی محل  الکلام شکا فی التکلیف الزائد فیدخل فی مسألة دوران الامر بین الاقل والاکثر  والمفروض ان المختار فیه هو اصالة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الاجتناب فی هذه المسألة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ارتمس نسیانا أو قهرا ثم تذکر أو ارتفع القهر وجب علیه المبادرة  إلی الخروج وإلا بطل صومه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بطلان الصوم فیما ذکره  السید الماتن فی هذا الفرض هو ان البقاء وعدم المبادرة الی ا لخروج یعتبر ارتماسا  عمدیا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ارتماسا عمدیا فأنه یوجب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مبنی علی ان النهی عن الارتماس  فی الماء لا یختص بالحدوث وانما یشمل البقاء ایضا ؛ واما اذا قال احد بأن المفهوم  من الدلیل ان المنهی عنه هو احداث الارتماس فأنه حینئذ لا تکون عدم المبادرة  موجبة للبطلان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احداث الارتماس حصل قهرا او نسیانا حسب الفرض وهو غیر موجب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والبقاء فی الارتماس غیر منهی عنه لعدم شمول الدلیل الناهی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الفتوی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فتوی السید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تامة  بناءا علی هذا التعمیم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تعمیم النهی عن الارتماس حدوثا وبقاءا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یقال ان الظاهر من الادلة هو  النهی عن الاحداث فقط ولا تشمل الابقاء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نضائر المقام ومُثّل  لذلک بما اذا قال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یستشکلون فی الاغتسال البقائی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ان ظاهر  الدلیل هو احداث الاغتسال فلو فرضنا انه ارتمس فی الماء من دون نیة الاغتسال ثم  نوی الاغتسال الارتماسی وهو تحت الماء فأنه لا یجزی ولا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ابقاء ولیس  احداث وهو مأمور بالإحداث فیجب علیه ان یخرج ثم ینوی فیرتمس ؛ وقد افتی بعض  المتأخرین بهذه الفتوی بل افتی حتی فیما لو کان الغسل ترتیبیا وکان قد صب الماء  علی رأسه من دون نیة الاغتسال ثم بدا له ذلک فنوی الاغتسال فأنه لا یجزی ولا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یجب علیه ان یقطع الماء عنه ثم ینوی ثم یصب الماء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الکلام  فی وجوب السجود کما لو کان المکلف ساجدا وسمع ایة السجدة فأنه لا یکتفی بهذه  السجدة لأنه یجب علیه احداث السجود ولیس الابقاء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فلیکن ما نحن فیه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المنهی عنه هو الارتماس وقد فهمنا من هذا النهی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النهی عن احداث  الارتماس وفی فرض هذه المسألة لا یتحقق المنهی عنه 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الاحداث حصل  نسیانا او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یبادر الی الخروج فهو لیس احداثا للأرتماس وانما هو  ابقاءا وهو غیر مشمول للدلیل حسب الفرض فلا یکون مبطلا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یبدو ان الامر لیس بهذا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یظهر صحة ما فی  الامثلة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الظاهر ان مناسبات الحکم  والموضوع تفرّق بین الاوامر والنواهی ؛ فالأوامر من قبیل اغتسل واسجد قد یصح هذا  الکلام فیها ای انها لها ظهور فی الاحداث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ان الشخص لا یکون ممتثلا ان لم  یحدث الغسل او السجود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النواهی لیست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المفهوم من  مناسبات الحکم والموضوع ان النهی اعم من الاحداث والابقاء ؛ فالشارع المقدس نهی  المحرم عن لبس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ان المحرم لبس المخیط نسیانا ثم تذکر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یحرم علیه بقاء اللبس او لا؟ فأنه ان کان النهی مختص بالإحداث فلا یحرم  علیه ابقاءه ؛ ولکنه لا اشکال فی حرمة ابقاءه لبس المخیط ؛ وهکذا الکلام فی النهی  عن السجود لغیر الله فأن لو سجد قهرا ثم ارتفع القهر فأنه لا یقال له ان بقاءک  ساجدا غیر منهی عنه لأن النهی عن احداث السجود فقط ؛ وانما المفهوم من النهی عن  السجود لغیر الله هو النهی عن احداثه وابقاءه ؛ ونفس الکلام فی قول المولی لا  تسافر فسافر قهرا او نسیانا او قال له لا تغصب فغصب قهرا او نسیانا </w:t>
      </w:r>
      <w:r>
        <w:rPr>
          <w:rFonts w:eastAsia="IRNazanin" w:cs="IRNazanin"/>
          <w:color w:val="111111"/>
          <w:sz w:val="28"/>
          <w:szCs w:val="28"/>
          <w:rtl w:val="true"/>
          <w:lang w:bidi="fa-IR"/>
        </w:rPr>
        <w:t>.</w:t>
      </w:r>
      <w:bookmarkStart w:id="61" w:name="pg4984_33381"/>
    </w:p>
    <w:p>
      <w:pPr>
        <w:pStyle w:val="BookText"/>
        <w:rPr/>
      </w:pPr>
      <w:bookmarkEnd w:id="61"/>
      <w:r>
        <w:rPr>
          <w:rFonts w:ascii="IRNazanin" w:hAnsi="IRNazanin" w:eastAsia="IRNazanin"/>
          <w:color w:val="111111"/>
          <w:sz w:val="28"/>
          <w:sz w:val="28"/>
          <w:szCs w:val="28"/>
          <w:rtl w:val="true"/>
          <w:lang w:bidi="fa-IR"/>
        </w:rPr>
        <w:t>فالظاهر ان النواهی تختلف عن الاوامر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والذوق یساعد علی هذا التفریق وحیث ان ما نحن فیه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کما  یشمل الاحداث یشمل الابقاء ؛ فیصح ما ذکره  السید الماتن من انه اذا لم یبادر الی الخروج فأنه یعد ارتماسا عمدیا ومشمولا  للدلیل وموجبا للبطلان </w:t>
      </w:r>
      <w:r>
        <w:rPr>
          <w:rFonts w:eastAsia="IRNazanin" w:cs="IRNazanin"/>
          <w:color w:val="111111"/>
          <w:sz w:val="28"/>
          <w:szCs w:val="28"/>
          <w:rtl w:val="true"/>
          <w:lang w:bidi="fa-IR"/>
        </w:rPr>
        <w:t>.</w:t>
      </w:r>
    </w:p>
    <w:p>
      <w:pPr>
        <w:pStyle w:val="Heading2"/>
        <w:numPr>
          <w:ilvl w:val="1"/>
          <w:numId w:val="1"/>
        </w:numPr>
        <w:rPr/>
      </w:pPr>
      <w:bookmarkStart w:id="62" w:name="__RefHeading___Toc342619_774463916"/>
      <w:bookmarkStart w:id="63" w:name="_Toc21"/>
      <w:bookmarkEnd w:id="62"/>
      <w:r>
        <w:rPr>
          <w:rtl w:val="true"/>
        </w:rPr>
        <w:t xml:space="preserve">الصوم </w:t>
      </w:r>
      <w:r>
        <w:rPr>
          <w:rtl w:val="true"/>
        </w:rPr>
        <w:t xml:space="preserve">: </w:t>
      </w:r>
      <w:r>
        <w:rPr>
          <w:rtl w:val="true"/>
        </w:rPr>
        <w:t>المفطرات</w:t>
      </w:r>
      <w:r>
        <w:rPr>
          <w:rtl w:val="true"/>
        </w:rPr>
        <w:t>,</w:t>
      </w:r>
      <w:r>
        <w:rPr>
          <w:rtl w:val="true"/>
        </w:rPr>
        <w:t xml:space="preserve">السابع </w:t>
      </w:r>
      <w:r>
        <w:rPr>
          <w:rtl w:val="true"/>
        </w:rPr>
        <w:t xml:space="preserve">, </w:t>
      </w:r>
      <w:r>
        <w:rPr>
          <w:rtl w:val="true"/>
        </w:rPr>
        <w:t xml:space="preserve">الارتماس </w:t>
      </w:r>
      <w:r>
        <w:rPr>
          <w:rtl w:val="true"/>
        </w:rPr>
        <w:t xml:space="preserve">, </w:t>
      </w:r>
      <w:r>
        <w:rPr>
          <w:rtl w:val="true"/>
        </w:rPr>
        <w:t xml:space="preserve">مسألة </w:t>
      </w:r>
      <w:r>
        <w:rPr/>
        <w:t>41,40</w:t>
      </w:r>
      <w:r>
        <w:rPr>
          <w:rtl w:val="true"/>
        </w:rPr>
        <w:t xml:space="preserve">, </w:t>
      </w:r>
      <w:r>
        <w:rPr/>
        <w:t>42</w:t>
      </w:r>
      <w:r>
        <w:rPr>
          <w:rtl w:val="true"/>
        </w:rPr>
        <w:t xml:space="preserve"> </w:t>
      </w:r>
      <w:r>
        <w:rPr>
          <w:rtl w:val="true"/>
        </w:rPr>
        <w:t>بحث الفقه</w:t>
      </w:r>
      <w:bookmarkEnd w:id="63"/>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مکرها فی الارتماس لم  یصح صومه بخلاف ما إذا کان مقهورا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التفرقة بین الاکراه والقهر لعله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الارتماس فی صورة القهر تکون الارادة مسلوبة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فی  ان المفطرات انما تکون کذلک عند صدورها عن عمد واختیار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یصح الصوم فی حالة  القهر حیث انه یستلزم سلب الاختیار والارادة ؛ وهذا بخلاف الاکراه فأنه لا یستلزم  سلب الاختیار والارادة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یأتی المکرَه بالفعل باختیاره وبإرادته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لا تطیب نفسه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بین عدم طیب النفس للفعل وکونه مسلوب الارادة  وغیر مختارٍ له؛ فالإکراه یحصل عندما یتوعد الصائم بأنه ان لم یرتمس سوف ینزل به  ضررا بلیغا فهو یرتمس دفعا لذلک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عندما یرتمس فأنه یرتمس اختبارا  وعمدا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لم یفعل حراما لأنه مکره علی هذا الفعل لکن الاکراه لا یوجب سلب  الاختیار وسلب الارادة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ارتمس لإنقاذ غریق بطل صومه  وإن کان واجبا علیه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یکون الارتماس واجبا علیه لتوقف الواجب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انقاذ الغریق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لکن هذا لا یعنی ان صومه لا 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توقف  الواجب الاهم علی الارتماس یرفع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یجعله واجبا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الارتماس لما کان بأختیاره وعن عمد فأنه تشمله الادلة الدالة علی مفطریة الارتماس  ؛ وهذا نظیر الکلام فی الصلاة عندما یدفع خطرا عظیما عن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الکلام حینئذ  یکون جائزا بل قد یکون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یعنی عدم بطلان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صلاته  تکون باطلة لأنه تکلم بکلام اجنبی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جنبا وتوقف غسله علی  الارتماسانتقل إلی التیمم إذا کان  الصوم واجبا معینا وإن کان مستحبا أو کان واجبا موسعا وجب علیه الغسل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لو افترضنا ان الصائم لا یتمکن من  الغسل الترتیبی وتوقف رفع جنابته علی الغسل الارتماسی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 انه هل یجب  علیه الغسل الارتماسی حتی وان استلزم بطلان الصوم ؟ او یجب علیه الصوم ویُمنع من  الارتماس وتنتقل وظیفته الی التیمم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یستفاد من عبارة السید الماتن هو  التفصیل بینما اذا کان الصوم واجبا معینا فأنه یلتزم بوجوب الصوم وانتقال الوظیفة  الی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واجبا موسعا او مستحبا فأنه التزم بوجوب الغسل الارتماسی  وبطلان الصوم ؛ ووافقه علی ذلک معظم المعلقین علی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ان الوجه فی هذا  التفصیل هو ادخال المقام فی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وجوب الصوم ووجوب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لا تنافی بینهما فأن کل منهما ثابت علی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یصح کل من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من باب الصدفة عجز المکلف عن الجمع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ملاک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القدرة علی الامتثال لتکلیفین کل منهما متعلق بموضوع مستقل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قواعد باب التزاحم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نقدم  الصوم اذا کان واجبا معینا کصوم شهر رمضان او الصوم المنذور المعین ؛وذلک لأن  القاعدة فی باب التزاحم تقول اذا کان احد المتزاحمین له بدل والاخر لیس له بدل  فأنه یقدم فی مقام التزاحم ما لیس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وینتقل بالأخر الی 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عند افتراض ان الصوم واجب معین فأنه لیس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الغسل الارتماسی له بدل وهو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یتزاحمان یقدم ما لیس له بدل وهو الصوم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فرضنا ان الصوم لم یکن واجبا  معینا وانما کان مستحبا او کان واجبا موسعا فأن الذی یقدم هو وجوب الغسل الارتماسی  ولیس الصوم ؛ وهذا المطلب فی الصوم المستحب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اشکال فی تقدیم وجوب  الغسل علی الصوم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والمستحب لا یزاحم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أن هذا المکلف  یعتبر قادرا علی الغسل الارتماسی عقلا 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الشارع لا یلزمه بالصوم فی  المقام لکی یزاحم الواجب الاخر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الکلام یقال فیما اذا کان الصوم  واجبا موسعا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بتطبیق قاعدة من قواعد التزاحم ایضا حیث انها تقول عندما یتزاحم واجبان  احدهما له بدل 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یجوز له ان ینتقل الی بدله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 له  بدل فی 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لا یجوز له الانتقال الی بدله الا عند عدم التمکن من المبدل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یقدم الواجب الذی له بدل فی طوله علی الواجب الذی له بدل فی عرضه ؛ وفی محل  الکلام الواجب الذی له بدل فی عرضه هو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فأن معنی  الواجب الموسع هو امکان الانتقال من صوم هذا الیوم الی صوم یوم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فی  المقام لیس له الا بدل فی طوله وهو التیمم حیث انه لا یصح الانتقال الیه الا مع  عدم التمکن من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فی المقام یتقدم الغسل علی وجوب  الصوم فیغتسل المکلف ویبطل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کلام فی الفرع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الصوم واجبا موسعا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فی ان عدم صحة الصوم من   هذا المکلف هل یکون متوقفا علی الاتیان بالغسل الارتماسی ؟ بحیث اذا لم یأتی  بالغسل الارتماسی ولو عصیانا یصح منه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بطلان الصوم یکفی فیه مجرد  تقدیم وجوب الغسل علی وجوب الصوم فی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سواء ارتمس خارجا ام لا ؟</w:t>
      </w:r>
    </w:p>
    <w:p>
      <w:pPr>
        <w:pStyle w:val="BookText"/>
        <w:rPr/>
      </w:pPr>
      <w:r>
        <w:rPr>
          <w:rFonts w:ascii="IRNazanin" w:hAnsi="IRNazanin" w:eastAsia="IRNazanin"/>
          <w:color w:val="111111"/>
          <w:sz w:val="28"/>
          <w:sz w:val="28"/>
          <w:szCs w:val="28"/>
          <w:rtl w:val="true"/>
          <w:lang w:bidi="fa-IR"/>
        </w:rPr>
        <w:t xml:space="preserve">صرح المحقق النائینی فی تعلیقته علی  العروة بأن بطلان الصوم یکفی فیه مجرد تقدیم وجوب الغسل علی وجوب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ان یُفهم ذلک من عبارة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واجبا موسعا وجب علیه الغسل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السید الخوئی </w:t>
      </w:r>
      <w:r>
        <w:rPr>
          <w:rStyle w:val="FootnoteAnchor"/>
          <w:rtl w:val="true"/>
        </w:rPr>
        <w:footnoteReference w:id="86"/>
      </w:r>
      <w:r>
        <w:rPr>
          <w:rFonts w:ascii="IRNazanin" w:hAnsi="IRNazanin" w:eastAsia="IRNazanin"/>
          <w:color w:val="111111"/>
          <w:sz w:val="28"/>
          <w:sz w:val="28"/>
          <w:szCs w:val="28"/>
          <w:rtl w:val="true"/>
          <w:lang w:bidi="fa-IR"/>
        </w:rPr>
        <w:t xml:space="preserve"> ذهب الی ان بطلان الصوم یتوقف علی الاتیان بالارتماس خارجا فإذا لم  یرتمس فأنه یصح منه الصوم ؛ والظاهر ان هذا الخلاف یرتبط بما اذا کانت المقام یدخل  فی باب التزاحم او یدخل فی باب التعارض ؛ فإذا قلنا بأنه یدخل فی باب التزاحم فأنه  یصح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باب التزاحم لا یحکم ببطلان المهم العبادی  بمجرد التکلیف بالاهم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یبطل عند الاتیان بالفعل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ذکروا فی مسألة  الترتب بأن الضد العبادی یصح حتی لو ترک الاهم عصیانا ؛ وما نحن فیه من هذا القبیل  فأن الصوم هو الواجب العبادی المهم وهو لا یبطل بمجرد ان یُکلف بالاهم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یبطل الصوم عند الاتیان بالاهم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مع عدم الاتیان بالاهم فأنه  یصح الضد العبادی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الترتب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ناقشنا فی دخوله فی باب التزاحم  وقلنا بدخوله فی باب التعارض فالأمر یختلف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دخول المقام فی باب التزاحم  دون التعارض هو عدم التکاذب بین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وجوب الغسل ودلیل وجوب الصوم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کل حکم من الحکمین یرد علی موضوع غیر الموضوع الذی یرد علیه الاخر فأن الاول  یرد علی الغسل والاخر یرد علی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باب الصدفة ان هذا المکلف عجز عن  الغسل الترتیبی فوجب علیه الغسل الارتماسی فأصبح بذلک عاجزا عن الجمع بین امتثالی  هذین التکلیفین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هناک احتمال اخر یُدخل المقام فی  باب التعارض ؛ بأعتبار انه فی التحلیل یوجد شیء واحد وقد تعلق به وجوب وتحریم وهو  الارتماس ؛ فأن الامر یدور بین ان یکون الارتماس حرام من جهة الصوم او واجب من جهة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هناک دلیل یدل علی حرمة الارتماس وهو دلیل النهی عنه بأعتبار کونه  من مفطرات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دلیل یدل علی وجوب الارتماس وهو دلیل وجوب الغسل ؛ ومن  الواضح ان هذین الدلیلین متکاذبان ومتعارضان وهذا هو مناط التعارض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قدمنا الدلیل الدال علی وجوب  الغسل فأنه یعنی الغاء الدلیل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التعامل مع هذا الدلیل معاملة  الدلیل الکاذب وانه لا یوجد الا دلیل وجوب الغسل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تم هذا الکلام فأن  هذا یعنی انه لا دلیل علی وجوب الصوم لکی نقول بصحة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علاقة له  بالارتماس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مجرد تقدیم دلیل وجوب الارتماس فی باب التعارض یُلغی دلیل  الصوم ولا یمکن ان یوجد ما نصحح به الصوم خارجا علی تقدیر عدم الارتماس لأنه غیر  معمول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الصوم یکون غیر مأمور به </w:t>
      </w:r>
      <w:r>
        <w:rPr>
          <w:rFonts w:eastAsia="IRNazanin" w:cs="IRNazanin"/>
          <w:color w:val="111111"/>
          <w:sz w:val="28"/>
          <w:szCs w:val="28"/>
          <w:rtl w:val="true"/>
          <w:lang w:bidi="fa-IR"/>
        </w:rPr>
        <w:t>.</w:t>
      </w:r>
      <w:bookmarkStart w:id="64" w:name="pg4984_33391"/>
    </w:p>
    <w:p>
      <w:pPr>
        <w:pStyle w:val="Heading2"/>
        <w:numPr>
          <w:ilvl w:val="1"/>
          <w:numId w:val="1"/>
        </w:numPr>
        <w:rPr/>
      </w:pPr>
      <w:bookmarkStart w:id="65" w:name="__RefHeading___Toc342621_774463916"/>
      <w:bookmarkStart w:id="66" w:name="_Toc22"/>
      <w:bookmarkEnd w:id="64"/>
      <w:bookmarkEnd w:id="65"/>
      <w:r>
        <w:rPr>
          <w:rtl w:val="true"/>
        </w:rPr>
        <w:t xml:space="preserve">الصوم </w:t>
      </w:r>
      <w:r>
        <w:rPr>
          <w:rtl w:val="true"/>
        </w:rPr>
        <w:t xml:space="preserve">: </w:t>
      </w:r>
      <w:r>
        <w:rPr>
          <w:rtl w:val="true"/>
        </w:rPr>
        <w:t>المفطرات</w:t>
      </w:r>
      <w:r>
        <w:rPr>
          <w:rtl w:val="true"/>
        </w:rPr>
        <w:t xml:space="preserve">, </w:t>
      </w:r>
      <w:r>
        <w:rPr>
          <w:rtl w:val="true"/>
        </w:rPr>
        <w:t>السابع</w:t>
      </w:r>
      <w:r>
        <w:rPr>
          <w:rtl w:val="true"/>
        </w:rPr>
        <w:t xml:space="preserve">, </w:t>
      </w:r>
      <w:r>
        <w:rPr>
          <w:rtl w:val="true"/>
        </w:rPr>
        <w:t xml:space="preserve">الارتماس </w:t>
      </w:r>
      <w:r>
        <w:rPr>
          <w:rtl w:val="true"/>
        </w:rPr>
        <w:t>,</w:t>
      </w:r>
      <w:r>
        <w:rPr>
          <w:rtl w:val="true"/>
        </w:rPr>
        <w:t xml:space="preserve">مسألة </w:t>
      </w:r>
      <w:r>
        <w:rPr>
          <w:rtl w:val="true"/>
        </w:rPr>
        <w:t>,</w:t>
      </w:r>
      <w:r>
        <w:rPr/>
        <w:t>43</w:t>
      </w:r>
      <w:r>
        <w:rPr>
          <w:rtl w:val="true"/>
        </w:rPr>
        <w:t xml:space="preserve"> </w:t>
      </w:r>
      <w:r>
        <w:rPr>
          <w:rtl w:val="true"/>
        </w:rPr>
        <w:t>بحث الفقه</w:t>
      </w:r>
      <w:bookmarkEnd w:id="6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ارتمس بقصد الاغتسال فی الصوم الواجب المعین بطل صومه وغسله إذا  کان متعمدا ، وإن کان ناسیا لصومه صحا معا ، وأما إذا کان الصوم مستحبا أو واجبا موسعا  بطل صومه وصح غسله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ببطلان الصوم والغسل فی حال  التعمد مع کون الصوم واجبا معینا کما ذکر واضح ؛ کما لو افترضنا ان الواجب المعین  هو صوم شهر رمضان فتعمد الغسل فیه یعنی انه تعمد المفطّر وهو یبطل الصوم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یبطل الغسل لأنه منهی عنه بأعتبار انه مفطر ومن الواضح انه اذا کان منهی عنه  فلا یمکن التقرب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فالغسل عبادة تحتاج الی قصد القربة والمبغوض لا یمکن التقرب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بطلان الصوم وبطلان الغسل واضح وعلی القاعدة عندما نفترض تعمد الارتماس فی  الماء بقصد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العروة فرّق بینما اذا کان ذلک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وقضاء شهر رمضان بعد  الزوال علی نحو الاحتیاط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غیر ذلک من اقسام الواجب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کالمعین  بالنذر او کفارة النوم عن صلاة العشاء</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کان الکلام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وقضاءه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الماتن صحیح ویحکم ببطلان الصوم وبطلان الغسل؛ واما ان  کان الواجب المعین هو الثانی فلا یحکم بالبطلان؛ ثم علل هذا التفریق بأن النهی عن  الغسل الارتماسی موجود فی القسم الاول ولذا لابد ان نحکم ببطلان صومه من جهة  الارتماس ونحکم ببطلان غسله من جهة حرمة الارتماس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النهی عن الارتماس فی القسم  الثانی غیر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الصوم یبطل بنیة المفطر والقاطع لعدم امکان الجمع بینها  وبین نیة الامساک عن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ینوی الاکل او الارتماس فأنه لم یکن ناویا  الامساک عن جمیع المفطرات ؛ فإذا نوی الارتماس او الاکل فأن صومه یکون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بعد تحقق البطلان بنیة الارتماس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فأنه لا یجب علیه الامساک  لأن المانع من الارتماس وهو الصوم قد اصبح باطلا ؛ فالارتماس بعد ابطال الصوم بنیة  الارتماس لا 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یحرم علیه الارتماس فلا موجب لبطلان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الحکم ببطلان الغسل کان بأعتبار حرمة الارتماس فلا یمکن ان ینوی الغسل بهذا  الارتماس المحرم لأنه مبغوض ومبعد ولا یمکن التقرب بالمبعد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قلنا بأن  الارتماس لم یعد محرما ففی هذه الحالة لا موجب لبطلان الغسل فیقع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یمکن ان نقوله فی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القسم الاول فأن الدلیل قد دل  علی وجوب الامساک عن المفطرات حتی بعد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یسمی بوجوب الامساک  تأدبا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ذلک فی مسألة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ان الادلة التی تدل علی وجوب  الامساک تأدبا مختصة بشهر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ما ذکره من الحاق قضاء شهر رمضان  بعد الزوال بصوم شهر رمضان من هذه الجهة لیس 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وسیصرح هو بذلک فی المسألة  الاتیة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بالنسبة الی ما ذکره فی 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فرض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 ما ذکره من الحکم بالصحة فی فرض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الحکم بالصحة للصوم والغسل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الارتماس انما یوجب بطلان الصوم  مع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النسیان والغفلة فلا یوجب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فی محل الکلام  انه حصل مع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بذلک لا یکون منهیا عنه لأنه لیس مفطرا فلا یکون مبغوضا  ولا مبعدا فیصح غسله کما یصح صومه </w:t>
      </w:r>
      <w:r>
        <w:rPr>
          <w:rFonts w:eastAsia="IRNazanin" w:cs="IRNazanin"/>
          <w:color w:val="111111"/>
          <w:sz w:val="28"/>
          <w:szCs w:val="28"/>
          <w:rtl w:val="true"/>
          <w:lang w:bidi="fa-IR"/>
        </w:rPr>
        <w:t>.</w:t>
      </w:r>
      <w:bookmarkStart w:id="67" w:name="pg4984_33394"/>
    </w:p>
    <w:p>
      <w:pPr>
        <w:pStyle w:val="BookText"/>
        <w:rPr/>
      </w:pPr>
      <w:bookmarkEnd w:id="67"/>
      <w:r>
        <w:rPr>
          <w:rFonts w:ascii="IRNazanin" w:hAnsi="IRNazanin" w:eastAsia="IRNazanin"/>
          <w:color w:val="111111"/>
          <w:sz w:val="28"/>
          <w:sz w:val="28"/>
          <w:szCs w:val="28"/>
          <w:rtl w:val="true"/>
          <w:lang w:bidi="fa-IR"/>
        </w:rPr>
        <w:t xml:space="preserve">واما ما ذکره من الحکم ببطلان الصوم  وصحة الغسل فیما اذا کان الصوم مستحبا او کان واجب موسعا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ولم یصرح فی المقام من  کون الفرض مع العمد او غیر العمد الا انه کما ذکر المعلقون ان المقصود مع العمد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واضح ایضا بأعتبار ان الارتماس یُبطل هذا الصوم وان کان مستحبا؛ فالارتماس مع  التعمد یبطل الصوم بکل انواعه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کون الصوم مستحبا لا یکون الارتماس منهیا عنه  لأنه لا یحرم علی المکلف ابطال الصوم المستحب کما لا یحرم علیه ابطال الصوم الواجب  الموسع ؛ فیصح غسله ویبطل صومه </w:t>
      </w:r>
      <w:r>
        <w:rPr>
          <w:rFonts w:eastAsia="IRNazanin" w:cs="IRNazanin"/>
          <w:color w:val="111111"/>
          <w:sz w:val="28"/>
          <w:szCs w:val="28"/>
          <w:rtl w:val="true"/>
          <w:lang w:bidi="fa-IR"/>
        </w:rPr>
        <w:t>.</w:t>
      </w:r>
    </w:p>
    <w:p>
      <w:pPr>
        <w:pStyle w:val="Heading2"/>
        <w:numPr>
          <w:ilvl w:val="1"/>
          <w:numId w:val="1"/>
        </w:numPr>
        <w:rPr/>
      </w:pPr>
      <w:bookmarkStart w:id="68" w:name="__RefHeading___Toc342623_774463916"/>
      <w:bookmarkStart w:id="69" w:name="_Toc23"/>
      <w:bookmarkEnd w:id="68"/>
      <w:r>
        <w:rPr>
          <w:rtl w:val="true"/>
        </w:rPr>
        <w:t xml:space="preserve">الصوم </w:t>
      </w:r>
      <w:r>
        <w:rPr>
          <w:rtl w:val="true"/>
        </w:rPr>
        <w:t xml:space="preserve">: </w:t>
      </w:r>
      <w:r>
        <w:rPr>
          <w:rtl w:val="true"/>
        </w:rPr>
        <w:t>المفطرات</w:t>
      </w:r>
      <w:r>
        <w:rPr>
          <w:rtl w:val="true"/>
        </w:rPr>
        <w:t xml:space="preserve">, </w:t>
      </w:r>
      <w:r>
        <w:rPr>
          <w:rtl w:val="true"/>
        </w:rPr>
        <w:t>السابع</w:t>
      </w:r>
      <w:r>
        <w:rPr>
          <w:rtl w:val="true"/>
        </w:rPr>
        <w:t xml:space="preserve">, </w:t>
      </w:r>
      <w:r>
        <w:rPr>
          <w:rtl w:val="true"/>
        </w:rPr>
        <w:t xml:space="preserve">الارتماس </w:t>
      </w:r>
      <w:r>
        <w:rPr>
          <w:rtl w:val="true"/>
        </w:rPr>
        <w:t>,</w:t>
      </w:r>
      <w:r>
        <w:rPr>
          <w:rtl w:val="true"/>
        </w:rPr>
        <w:t xml:space="preserve">مسألة </w:t>
      </w:r>
      <w:r>
        <w:rPr>
          <w:rtl w:val="true"/>
        </w:rPr>
        <w:t>,</w:t>
      </w:r>
      <w:r>
        <w:rPr/>
        <w:t>45,44</w:t>
      </w:r>
      <w:r>
        <w:rPr>
          <w:rtl w:val="true"/>
        </w:rPr>
        <w:t xml:space="preserve"> </w:t>
      </w:r>
      <w:r>
        <w:rPr>
          <w:rtl w:val="true"/>
        </w:rPr>
        <w:t>بحث الفقه</w:t>
      </w:r>
      <w:bookmarkEnd w:id="6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45,44</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أبطل صومه بالارتماس العمدی فإن لم یکن من شهر رمضان ولا من الواجب  المعین غیر رمضان یصح له الغسل حال المکث فی الماء أو حال الخروج ، وإن کان من شهر  رمضان یشکل صحته حال المکث لوجوب الإمساک عن المفطرات فیه بعد البطلان أیضا ، بل یشکل  صحته حال الخروج أیضا لمکان النهی السابق ، کالخروج من الدار الغصبیة إذا دخلها عامدا  ، ومن هنا یشکل صحة الغسل فی الصوم الواجب المعین أیضا سواء کان فی حال المکث أو حال  الخروج</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الکلام بأن الارتماس یُبطل الصوم  بجمیع انواعه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هذه المسألة یدور حول الصائم الذی ابطل صومه بالارتماس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منه الاغتسال الارتماسی فی حال المکث فی الماء او فی حال الخروج؟؟</w:t>
      </w:r>
    </w:p>
    <w:p>
      <w:pPr>
        <w:pStyle w:val="BookText"/>
        <w:rPr/>
      </w:pPr>
      <w:r>
        <w:rPr>
          <w:rFonts w:ascii="IRNazanin" w:hAnsi="IRNazanin" w:eastAsia="IRNazanin"/>
          <w:color w:val="111111"/>
          <w:sz w:val="28"/>
          <w:sz w:val="28"/>
          <w:szCs w:val="28"/>
          <w:rtl w:val="true"/>
          <w:lang w:bidi="fa-IR"/>
        </w:rPr>
        <w:t>والکلام مع عدم الاخذ بنظر الاعتبار  اشتراط الاحداث فی الغسل وانما نفترض الاکتفاء فی صحة الغسل لمن کان فی الماء بتحریک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نقول ان الکلام تارة یقع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المتن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الصائم صوم شهر رمضان  واخری فی ما اذا کان واجبا معینا غیر شهر رمضان وثالثة فی ما اذا کان الصوم مستحبا  او واجبا موسعا ؛ والکلام ینصب فی تصحیح الغسل الارتماسی فی حال المکث او فی حال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الصوم لشهر رمضان وابطل  صومه بالارتماس فی الماء ثم اراد ان یغتسل مرتمسا فی الماء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بتحریک بدنه داخل  الماء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السید الماتن استشکل فی صحة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صحة الاستشکال هو ان شهر  رمضان له خصوصیة وهی وجوب الامساک تأدبا عن المفطرات حتی بعد ان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عدم الفرق بین الارتماس الذی یحرم علی المکلف سواء کان حدوثا او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یحرم علیه ان یحدث الارتماس وکذلک یحرم علیه البقاء مرتمسا بعد ان حدث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الخروج من الماء تأدبا لوجوب الامساک تأدبا عن جمیع المفطرات ؛ وعلیه فإذا  ابطل صومه کما هو المفروض بالارتماس الحدوثی فأنه حینئذ یحرم علیه الارتماس  البقائی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یمکنه ان ینوی به الغسل بأعتبار انه منهی عنه ومبغوض للشارع ولا  یمکن التقرب بالمبغوض والمبعّد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فیبطل الغسل من هذه الجهة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استشکل فی صحة الغسل الارتماسی فی  حال الخروج ایضا ؛ والوجه فی ذلک هو ان الارتماس الخروجی وان کان واجب عقلا لأنه  مقدمة للتخلص من الارتماس الزائد لأنه لو لم یخرج لأرتکب ارتماسا زائدا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کما فی مسألة الخروج من الارض المغصوبة عندما یتوسطها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یجب علیه الخروج عقلا لکونه مقدمة للتخلص من الغصب الزائد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فالخروج فی المقامین واجب عقلا وغیر  محرم شرعا لأستحالة تکلیف الغاصب او المرتمس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مضطر الی الخروج وغیر قادر علی  ترک ذلک ؛ فیستحیل ان یُخاطب خطابا شرعیا بحرمة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الخطاب الشرعی  یوجه لمن کان قادرا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 ذلک فأن هذا لا ینافی ان یکون  مبغوضا للشارع بأعتبار ان الارتماس حصل بسوء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وان اصبح بعد ذلک مضطرا  وغیر قادر علی الترک الا ان هذا الاضطرار حصل بسوء الاختیار ؛ والاضطرار بسوء  الاختیار لا ینافی الاختیار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یکون منافیا للأختیار خطابا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قالوا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انه من حیث المبغوضیة لا ینافی الاختیار ؛ کما لو رمی الشخص نفسه من  اعلی شاهق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فأنه بعد ان رمی نفسه اصبح مضطرا الی 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للخطاب له فی  هذا الحال بأن یقال له لا تقتل نفسک لأنه غیر قادر علی ترک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ینافی  ان یکون السقوط وقتل النفس مبغوضا للشارع بأعتبار انه حصل بسببٍ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فإذا کان هذا الخروج والارتماس  الحاصل اثناء الخروج مبغوضا للشارع فحینئذ لا یمکن التقرب به ولا یمکن ان ننوی به  الغسل الارتماسی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بالنسبة الی الاشکال فی صحة  الغسل حال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الاشکال فی صحته حال المکث فأنه اوضح منه حال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یمکن ان تأتی فیه احتمالات کون الخروج واجبا لأنه مقدمة للتخلص من الحرام فلا  یکون مبغوضا ؛ وهذه الاحتمالات لا تأتی فی حال المکث ؛ وبعبارة اکثر وضوحا ان  الحکم فی الغسل الارتماسی حال الخروج کحکم الصلاة فی حال الخروج من الارض المغصوبة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فیها اراء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اختار صحة الصلاة هناک فأنه یحکم بصحة  الغسل هنا وکذلک من اختار البطلان هناک یختاره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المبغوضیة تبقی علی حالها  ولا ترتفع ولا موجب لأرتفاعها لأن الدخول حصل بسوء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یشکل الالتزام بصحة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طُرحت مسألة عند بعض الاعلام    وهی مسألة الالتزام بتصحیح الغسل علی تقدیر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افترضنا انه دخل الماء  عاصیا ثم تاب مما صدر منه وهو فی الماء؛ فهل ان حاله یکون کمن رمُس فی الماء قهرا  ؟ فیکون الخروج غیر مبغوض للشارع ویمکن التقرب به حینئذ بالإتیان بالغسل ؟</w:t>
      </w:r>
    </w:p>
    <w:p>
      <w:pPr>
        <w:pStyle w:val="BookText"/>
        <w:rPr/>
      </w:pPr>
      <w:r>
        <w:rPr>
          <w:rFonts w:ascii="IRNazanin" w:hAnsi="IRNazanin" w:eastAsia="IRNazanin"/>
          <w:color w:val="111111"/>
          <w:sz w:val="28"/>
          <w:sz w:val="28"/>
          <w:szCs w:val="28"/>
          <w:rtl w:val="true"/>
          <w:lang w:bidi="fa-IR"/>
        </w:rPr>
        <w:t xml:space="preserve">وبعبارة اوضح ان بطلان الاغتسال کان  مبنیا علی النهی عن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النهی قد اثَّر فی محل الکلام ؛ فإذا تاب  وکان کمن ولدته امه فهل یمکن التعامل معه بأنه اضطر الی الخروج وهو کمن اُلقی قهرا  فی الماء؟؟</w:t>
      </w:r>
    </w:p>
    <w:p>
      <w:pPr>
        <w:pStyle w:val="BookText"/>
        <w:rPr/>
      </w:pPr>
      <w:r>
        <w:rPr>
          <w:rFonts w:ascii="IRNazanin" w:hAnsi="IRNazanin" w:eastAsia="IRNazanin"/>
          <w:color w:val="111111"/>
          <w:sz w:val="28"/>
          <w:sz w:val="28"/>
          <w:szCs w:val="28"/>
          <w:rtl w:val="true"/>
          <w:lang w:bidi="fa-IR"/>
        </w:rPr>
        <w:t xml:space="preserve">هذا الکلام بالنسبة الی الصائم عندما  یکون الصوم فی شهر رمضان واما اذا کان الصوم واجبا معینا فی غیر شهر رمضان وابطل  صومه بالارتماس العمدی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ایضا استشکل المصنف فی صحة الغسل فی حالة المکث والخروج  کما هو الحال فی صوم شهر رمضان ؛ ولعل الوجه فی اشکاله هنا هو الحاقه للواجب  المعین بصوم شهر رمضان من حیث وجوب الامساک تأدبا بعد ابطال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وحینئذ یحرم  علیه الارتماس البقائی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نوی فیه الغسل فأنه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فی اثناء الخروج  کما تقدم الکلام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الارتماس یکون مبغوضا للشارع ایضا لأن سببه کان  اختیاریا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ان الالتزام بهذا الالحاق صعب  جدا فأن جمیع الادلة التی تدل علی وجوب الامساک تأدبا بعد بطلان الصوم مختصة بشهر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عدم الالحاق حینئذ لا اشکالفی صحة الغسل لأنه ابطل الصوم  ولا یحرم علیه الارتماس البقائی بعد بطلان الصوم فیجوز ان ینوی الغسل فیه لأنه لیس  منهیا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الصوم مستحبا او واجبا  موسعا فأن السید الماتن حکم بصحة الغسل فی حالة المکث والخروج وهذا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حینئذ لا حرمة للأرتماس ویجوز للمکلف ابطال صومه بالأکل او الشرب او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ابطله فلا اشکال فی ان ینوی الغسل فی هذا الارتماس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ارتمس الصائم فی الماء المغصوب فإن کان ناسیا للصوم وللغصب صح صومه  وغسله وإن کان عالما بهما بطلا معا ، وکذا إن کان متذکرا للصوم ناسیا للغصب وإن کان  عالما بالغصب ناسیا للصوم صح الصوم دون الغسل</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 اربع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ناسیا للصوم والغصب فأرتمس فی الماء المغصوب فأنه یصح  صومه لأن بطلان الصوم یتوقف علی الارتماس العمدی والمفروض ان هذا الارتماس مع  نسیان الصوم ؛ ویصح غسله ایضا لأن بطلان الغسل بالماء المغصوب انما هو من جهة  التصرف الحرام فی مال الغیر والنهی عن التصرف الغصبی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فی العبادة یقتضی  الفساد ؛ وهذه الجهة التی تقتضی بطلان الغسل غیر متحققة فی حال النسیان وانما تکون  متحققة فی حال التذکر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النسیان یمنع عقلا من تعلق التحریم فی المنسی ویمنع  عقلا من توجیه الخطاب الی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التکلیف بحرمة الغصب لا تشمل  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نهی فی المقام لیکون موجبا لفساد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فیکون  تصرفه فی المغصوب حلالا ولا اشکال فیه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اذا کان المقصود من کلام السید  الماتن بالنسیان هو النسیان بالمعنی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والغفلة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اذا کان  المقصود به فی کلامه ما یعم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یستظهر ذلک من عبارته بقرینة مقابلته  بالعالم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ذکر الناسی ثم قال وان کان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وقرینة المقابلة تعطی احتمالا  فی ان المقصود بالناسی ما یعم الجاهل ؛ فأذا کان المراد بالنسیان بالمعنی الخاص  فالکلام هو ما تقدم ؛ واما اذا کان المراد بالنسیان ما یعم الجهل فأن الحکم بصحة  الغسل حینئذ یکون محل کلام فی حالة الجهل ؛ فأن المعروف تصحیح الغسل حتی فی حالة  الجهل بأعتبار ان المانع من صحة الغسل هو حرمة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تمنع من صحة الغسل  لعدم امکان التقرب بالمبعد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یکون ذلک عندما تکون الحرمة منجزة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الحرمة بوجودها الواقعی لا تقتضی فساد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تمنع من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العلم بالغصبیة </w:t>
      </w:r>
      <w:r>
        <w:rPr>
          <w:rFonts w:eastAsia="IRNazanin" w:cs="IRNazanin"/>
          <w:color w:val="111111"/>
          <w:sz w:val="28"/>
          <w:szCs w:val="28"/>
          <w:rtl w:val="true"/>
          <w:lang w:bidi="fa-IR"/>
        </w:rPr>
        <w:t>.</w:t>
      </w:r>
      <w:bookmarkStart w:id="70" w:name="pg4984_33404"/>
    </w:p>
    <w:p>
      <w:pPr>
        <w:pStyle w:val="BookText"/>
        <w:rPr/>
      </w:pPr>
      <w:bookmarkEnd w:id="70"/>
      <w:r>
        <w:rPr>
          <w:rFonts w:ascii="IRNazanin" w:hAnsi="IRNazanin" w:eastAsia="IRNazanin"/>
          <w:color w:val="111111"/>
          <w:sz w:val="28"/>
          <w:sz w:val="28"/>
          <w:szCs w:val="28"/>
          <w:rtl w:val="true"/>
          <w:lang w:bidi="fa-IR"/>
        </w:rPr>
        <w:t>اذن یختص الموجب لبطلان الغسل بما اذا  کانت الحرمة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النسیان لا تکون منجزة وکذلک الکلام فی حالة الجهل  فأنها لا تکون منجزة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المعروف ان الجهل کالنسیان فی الحکم بصحة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الجاهل وان کانت الحرمة ثابتة علیه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الحرمة بوجودها الواقعی لا  تقتضی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تقتضی البطلان بوجودها الواصل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الرأی المعروف وفی المقابل یذکر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فی حالة الجهل بالغصبیة یُشکل فی صحته </w:t>
      </w:r>
      <w:r>
        <w:rPr>
          <w:rFonts w:eastAsia="IRNazanin" w:cs="IRNazanin"/>
          <w:color w:val="111111"/>
          <w:sz w:val="28"/>
          <w:szCs w:val="28"/>
          <w:rtl w:val="true"/>
          <w:lang w:bidi="fa-IR"/>
        </w:rPr>
        <w:t>.</w:t>
      </w:r>
    </w:p>
    <w:p>
      <w:pPr>
        <w:pStyle w:val="Heading2"/>
        <w:numPr>
          <w:ilvl w:val="1"/>
          <w:numId w:val="1"/>
        </w:numPr>
        <w:rPr/>
      </w:pPr>
      <w:bookmarkStart w:id="71" w:name="__RefHeading___Toc342625_774463916"/>
      <w:bookmarkStart w:id="72" w:name="_Toc24"/>
      <w:bookmarkEnd w:id="71"/>
      <w:r>
        <w:rPr>
          <w:rtl w:val="true"/>
        </w:rPr>
        <w:t xml:space="preserve">الصوم </w:t>
      </w:r>
      <w:r>
        <w:rPr>
          <w:rtl w:val="true"/>
        </w:rPr>
        <w:t xml:space="preserve">: </w:t>
      </w:r>
      <w:r>
        <w:rPr>
          <w:rtl w:val="true"/>
        </w:rPr>
        <w:t>المفطرات</w:t>
      </w:r>
      <w:r>
        <w:rPr>
          <w:rtl w:val="true"/>
        </w:rPr>
        <w:t xml:space="preserve">, </w:t>
      </w:r>
      <w:r>
        <w:rPr>
          <w:rtl w:val="true"/>
        </w:rPr>
        <w:t>السابع</w:t>
      </w:r>
      <w:r>
        <w:rPr>
          <w:rtl w:val="true"/>
        </w:rPr>
        <w:t xml:space="preserve">, </w:t>
      </w:r>
      <w:r>
        <w:rPr>
          <w:rtl w:val="true"/>
        </w:rPr>
        <w:t xml:space="preserve">الارتماس </w:t>
      </w:r>
      <w:r>
        <w:rPr>
          <w:rtl w:val="true"/>
        </w:rPr>
        <w:t>,</w:t>
      </w:r>
      <w:r>
        <w:rPr>
          <w:rtl w:val="true"/>
        </w:rPr>
        <w:t xml:space="preserve">مسألة </w:t>
      </w:r>
      <w:r>
        <w:rPr>
          <w:rtl w:val="true"/>
        </w:rPr>
        <w:t>,</w:t>
      </w:r>
      <w:r>
        <w:rPr/>
        <w:t>45</w:t>
      </w:r>
      <w:r>
        <w:rPr>
          <w:rtl w:val="true"/>
        </w:rPr>
        <w:t xml:space="preserve"> </w:t>
      </w:r>
      <w:r>
        <w:rPr>
          <w:rtl w:val="true"/>
        </w:rPr>
        <w:t>بحث الفقه</w:t>
      </w:r>
      <w:bookmarkEnd w:id="7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ذکرنا سابقا ان السید الخوئی استشکل فی  الحکم بالصحة عند الارتماس فی الماء المغصوب فی حال الجهل وقد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القول  ببطلان الغسل وفرّق بین صورة الجهل وصورة النسیان حیث حکم بالصحة فی صورة النسیان  وحکم بالبطلان فی صورة الجهل ولتوضیح هذا المطلب نذکر امرین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فرقا بین حالة النسیان وحالة الجهل وهو ان الحکم  فی حالة النسیان یرتفع واقعا ولا یوجد خطاب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تغصب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یوجه للناسی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فالرفع فی  حالة النسیان رفع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الرفع فی حالة الجهل رفع ظاهری وهذا یعنی ان هناک  خطابا واقعا موجه للجاهل لأن الاحکام غیر مختصة بالعالم بها وذلک للمحال الذی  بُیّن فی محله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یحکم  بصحته مع النسیان ، إذ التکلیف مرفوع عن الناسی حتی واقعا لامتناع توجیه الخطاب إلیه  ، فالرفع فی الجهل یغایر الرفع فی النسیان فإنه فی الأول ظاهری وفی الثانی واقعی ،  إذا لا مانع من کونه مشمولا لدلیل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فیفرق بین الجهل والنسیان ولا یکونان  من واد واحد</w:t>
      </w:r>
      <w:r>
        <w:rPr>
          <w:rFonts w:eastAsia="IRNazanin" w:cs="IRNazanin"/>
          <w:color w:val="111111"/>
          <w:sz w:val="28"/>
          <w:szCs w:val="28"/>
          <w:rtl w:val="true"/>
          <w:lang w:bidi="fa-IR"/>
        </w:rPr>
        <w:t xml:space="preserve">.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صحة الصوم حینئذ لعدم القصد إلی المفطر ، وأما الغسل ففی صحته مع الجهل تأمل بل  منع ، کما تعرضنا له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وملخصه أن المشهور ومنهم صاحب  الکفایة ذهبوا إلی صحة الغسل أو الوضوء بالماء المغصوب جهلا ، نظرا إلی أن المانع من  التقرب إنما هی الحرمة المنجزة ، لا مجرد الوجود الواقعی ، وحیث لا تنجز مع الجهل فلا  مانع من فعلیة الحکم الآخر ، وهو الأمر بالغسل أو الوضوء لعدم المانع من التقرب حینئذ  ، وقد زعموا أن المقام مندرج فی باب اجتماع الأمر والنهی ، الذی هو من صغریات باب التزاحم  ومن المعلوم أنه لا تزاحم إلا فی صورة العلم دون الجهل ، ولذلک ألحقوا الجهل بالنسیان  المحکوم فیه بالصحة بلا کلام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التحقیق هو البطلان لکون المقام من  باب التعارض دون التزاحم ولیس الترکیب فیه انضمامیا لیکون من موارد اجتماع الأمر والنهی  ، حتی یتجه التفصیل بین الحرمة المنجزة بالعلم فلا یمکن التقرب عندئذ ، لکونهما بایجاد  واحد ، وبین صورة الجهل فیمکن التقرب حینئذ بالأمر بل الترکیب اتحادی ، ضرورة أن الغسل  أو الوضوء بالماء المغصوب متحد مع التصرف فیه ، فهو من باب النهی عن العبادة لا من  باب الاجتماع فلا یکون إلا من باب التعارض دون التزاحم ، فإذا قدم جانب النهی کان تخصیصا  فی دلیل الواجب ، فیخرج مورد الحرمة بحسب الواقع عن مورد الوجوب ، إذ الحرام لا یکون  مصداقا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عدم الفرق فی ذلک بین صورتی العلم والجهل ، إذ الترکیب  اتحادی والتخصیص واقعی ولا یناط ذلک بعلم المکلف أو جهله ، وعلیه فلا مناص من الالتزام  ببطلان الغسل فی المقام وإن کان جاهلا بالغصبیة</w:t>
      </w:r>
      <w:r>
        <w:rPr>
          <w:rFonts w:eastAsia="IRNazanin" w:cs="IRNazanin"/>
          <w:color w:val="111111"/>
          <w:sz w:val="28"/>
          <w:szCs w:val="28"/>
          <w:rtl w:val="true"/>
          <w:lang w:bidi="fa-IR"/>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الکلام لا یجری فی حالة النسیان  لأثبات البطلان فیمکن تصحیح الغسل بالماء المغصوب فی حالة نسیان الغصبیة علی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اما بناء علی ما ذهب الیه المشهور فلأن البطلان مبنی علی کون  الحرمة منجزة علی المکلف ؛ ومن الواضح ان الحرمة لا تتنجز علی الناسی والغافل  وانما تتنجز علی الملتفت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یتأتی قصد القربة من الناسی فیقع غسله صحیحا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التحقیق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حکم البطلان فی حالة النسیان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یقع عند افتراض ان الغسل فی  الماء المغصوب لیس مصداقا للواجب وهذا یثبت عند افتراض ان هناک خطابین متوجهین الی  المکلف احدهما خطاب اغتسل والاخر خطاب لا تغصب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قدمنا خطاب النهی فأنه  یستلزم تخصیص الامر بغیر مورد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اخراج مورد النهی عن کونه مشمولا بخطاب  الامر ؛ ای ان خطاب الامر بالغسل لا یشمل الغسل بالماء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یختص بالماء  المباح فیلزم هذا التخصیص وبالتالی یکون الغسل بالماء المغصوب لیس مصداقا للمأمور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هذا فرع وجود خطابین وتقدیم خطاب النهی علی خطاب الامر فینتج  هذا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نقول ان الغسل بالماء المغصوب یقع باطلا لأنه لیس مصداقا  للواجب ؛ وهذا التقریب لا یجری فی حالة النسیان لأن خطاب التحریم اساسا لا یوجه  الی الناسی ؛ لأنه تقدم ان رفع التکلیف فی حق الناسی رفع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فی حق  الناسی الا خطاب 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غسله بالماء المغصوب مصداقا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جاء به المکلف وقصد به القربة فأنه یقع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واما الجاهل فلا یجری فی حقه التقریب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ذهب الیه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لأثبات البطلان لأن الجاهل لا تتنجز علیه  الحرمة کالناسی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التقریب لا یجری فی حق الجاهل ولا الناسی وانما یجری فی  حق العالم الملتفت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الحرمة منجزة فی حقه فلا یتأتی منه قصد التقرب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الخوئی یجری فی حق الجاهل لأثبات البطلان وذلک للنکتة  التی ذکرناها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رفع التکلیف بالنسبة للجاهل رفع ظاهری ولیس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التکلیف شامل للجاهل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یشمل الجاهل وغیر مختص بالعالم  ؛ فیکون الجاهل مشمولا بخاطبین احدهما اغتسل والاخر یحرم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التکلیف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یحرم الغصب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غیر منجز بحقه بأعتبار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ثابت فی حقه کما هو  ثابت فی حق العالم ؛ وهنا تأتی مسألة ان تقدیم خطاب النهی یلزم منها تخصیص خطاب  الامر بغیر مورد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غسل الجاهل بالماء المغصوب لیس مصداقا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من هذه الجهة ولیس من جهة عدم تأتی قصد القربة منه ؛ وهذا التقریب فی حال  الجهل تام لأن الجاهل لا یسقط التکلیف عنه واقعا فیکون مخاطبا بخطابین فإذا قدمنا  خطاب النهی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افتراض حصول التعارض والتکاذب لأن هناک فعل واحد فی الخارج وهو  الحرکات الغصبیة حیث ان ما تعلق به النهی هو نفس ما تعلق به الامر وهو الغسل بهذا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یقع بینهما التعارض والتکاذب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یعنی ان مورد النهی لیس مصداقا  للأمر ولیس مصداقا للواجب فیبطل من هذه الجهة وبهذا یفرّق بین النسیان وبین الجهل  </w:t>
      </w:r>
      <w:r>
        <w:rPr>
          <w:rFonts w:eastAsia="IRNazanin" w:cs="IRNazanin"/>
          <w:color w:val="111111"/>
          <w:sz w:val="28"/>
          <w:szCs w:val="28"/>
          <w:rtl w:val="true"/>
          <w:lang w:bidi="fa-IR"/>
        </w:rPr>
        <w:t>.</w:t>
      </w:r>
      <w:bookmarkStart w:id="73" w:name="pg4984_33412"/>
    </w:p>
    <w:p>
      <w:pPr>
        <w:pStyle w:val="Heading2"/>
        <w:numPr>
          <w:ilvl w:val="1"/>
          <w:numId w:val="1"/>
        </w:numPr>
        <w:rPr/>
      </w:pPr>
      <w:bookmarkStart w:id="74" w:name="__RefHeading___Toc342627_774463916"/>
      <w:bookmarkStart w:id="75" w:name="_Toc25"/>
      <w:bookmarkEnd w:id="73"/>
      <w:bookmarkEnd w:id="74"/>
      <w:r>
        <w:rPr>
          <w:rtl w:val="true"/>
        </w:rPr>
        <w:t xml:space="preserve">الصوم </w:t>
      </w:r>
      <w:r>
        <w:rPr>
          <w:rtl w:val="true"/>
        </w:rPr>
        <w:t xml:space="preserve">: </w:t>
      </w:r>
      <w:r>
        <w:rPr>
          <w:rtl w:val="true"/>
        </w:rPr>
        <w:t>المفطرات</w:t>
      </w:r>
      <w:r>
        <w:rPr>
          <w:rtl w:val="true"/>
        </w:rPr>
        <w:t xml:space="preserve">, </w:t>
      </w:r>
      <w:r>
        <w:rPr>
          <w:rtl w:val="true"/>
        </w:rPr>
        <w:t>السابع</w:t>
      </w:r>
      <w:r>
        <w:rPr>
          <w:rtl w:val="true"/>
        </w:rPr>
        <w:t xml:space="preserve">, </w:t>
      </w:r>
      <w:r>
        <w:rPr>
          <w:rtl w:val="true"/>
        </w:rPr>
        <w:t xml:space="preserve">الارتماس </w:t>
      </w:r>
      <w:r>
        <w:rPr>
          <w:rtl w:val="true"/>
        </w:rPr>
        <w:t>,</w:t>
      </w:r>
      <w:r>
        <w:rPr>
          <w:rtl w:val="true"/>
        </w:rPr>
        <w:t xml:space="preserve">مسألة </w:t>
      </w:r>
      <w:r>
        <w:rPr>
          <w:rtl w:val="true"/>
        </w:rPr>
        <w:t>,</w:t>
      </w:r>
      <w:r>
        <w:rPr/>
        <w:t>45</w:t>
      </w:r>
      <w:r>
        <w:rPr>
          <w:rtl w:val="true"/>
        </w:rPr>
        <w:t xml:space="preserve">, </w:t>
      </w:r>
      <w:r>
        <w:rPr>
          <w:rtl w:val="true"/>
        </w:rPr>
        <w:t xml:space="preserve">مسألة </w:t>
      </w:r>
      <w:r>
        <w:rPr/>
        <w:t>46</w:t>
      </w:r>
      <w:r>
        <w:rPr>
          <w:rtl w:val="true"/>
        </w:rPr>
        <w:t xml:space="preserve">, </w:t>
      </w:r>
      <w:r>
        <w:rPr>
          <w:rtl w:val="true"/>
        </w:rPr>
        <w:t xml:space="preserve">مسألة </w:t>
      </w:r>
      <w:r>
        <w:rPr/>
        <w:t>47</w:t>
      </w:r>
      <w:r>
        <w:rPr>
          <w:rtl w:val="true"/>
        </w:rPr>
        <w:t xml:space="preserve">, </w:t>
      </w:r>
      <w:r>
        <w:rPr>
          <w:rtl w:val="true"/>
        </w:rPr>
        <w:t xml:space="preserve">مسألة </w:t>
      </w:r>
      <w:r>
        <w:rPr/>
        <w:t>48</w:t>
      </w:r>
      <w:r>
        <w:rPr>
          <w:rtl w:val="true"/>
        </w:rPr>
        <w:t xml:space="preserve"> </w:t>
      </w:r>
      <w:r>
        <w:rPr>
          <w:rtl w:val="true"/>
        </w:rPr>
        <w:t>بحث الفقه</w:t>
      </w:r>
      <w:bookmarkEnd w:id="75"/>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الکلام یقع فی سبب فی تقدیم جانب  النهی علی جانب الامر عند التعارض بین دلیل النهی عن الغصبیة وبین دلیل الامر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یقع بتقریبان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انه کلما تعارض دلیلان وکان لأحدهما اطلاق شمولی وللآخر اطلاق  بدلی قُدّم الدلیل الذی له اطلاق شمولی علی الدلیل الذی له اطلاق بدلی ؛ وتذکر  هذه الکبری فی باب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وتطبق فی المقام علی ان اطلاق دلیل اغتسل اطلاق بدلی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الحال فی دلیل صلِ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لا یوجب علیه الا الاتیان بفرد واحد من افراد  الغسل ؛ بینما اطلاق لا تغصب اطلاق شمولی لأنه یستدعی الاجتناب عن جمیع افراد  الغصب ؛ فیتقدم الدلیل الذی فیه اطلاق شمولی علی الدلیل الذی فیه اطلاق بدلی وهذا  معناه تقدیم جانب النهی علی جانب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التقریب الظاهر ان صغراه تامة فی  المقام فأن اطلاق الامر اطلاق بدلی وکذلک اطلاق النهی اطلاق شمولی ؛ الا ان الکبری  محل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هناک اشکال فی تمامیتها وتقدیم کل  اطلاق شمولی علی الاطلاق البدلی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یُذکر فی باب التعارض ولا نحب التوسع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هو الاهم وهو ان یقال اننا نقدم دلیل النهی بأعتبار انه  یستبطن حکما الزامیا فیقدم علی دلیل الامر الذی یستبطن حکما ترخیصیا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 اطلاق الامر یستبطن حکما  ترخیصیا فواضح بأعتبار ان اطلاق الامر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اغتسل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یستلزم التوسعة والترخیص فی  تطبیق الواجب علی کل فرد من افراد الغسل وهذا من لوازم کون الاطلاق بدلیا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لا تغصب لا یستبطن حکما ترخیصیا  لأنه لا یوسع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یستبطن حکما الزامیا فهو یلزم المکلف بترک کل فرد  من افراد 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ایضا من جانب النهی من نتائج کون الاطلاق فیه اطلاقا شمولیا  ؛ فیقال بأنه لابد من تقدیم الدلیل الذی یتکفل حکما الزامیا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الدلیل  الذی یتکفل حکما ترخیصیا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الدلیل یوجد فیه اشکال کبروی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الذی یمکن اقراره فیه هو مقدار ما یکون فیه اعمال لکلا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یتحقق فی حالة ما اذا کان الترخیص الذی یستبطنه دلیل الامر ترخیصا حیثیا ؛ ای  ترخیصا من حیث کونه غسلا او صلاة او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مثلا ان الامر بالغسل یستبطن  الترخیص بتطبیق الجامع علی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هذا الفرد من حیث کونه غسلا وعلی  ذلک الفرد من حیث کونه غسلا وهکذا علی جمیع الافراد ؛ ولیس ترخیصا فعلیا من جمیع  الجهات ؛ فعندما یکون الترخیص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الترخیص الحیثی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یکون الاخذ  بدلیل النهی اعمال بکلا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دلیل الامر یستبطن ترخیصا فی تطبیق الجامع  حتی علی الغسل بالماء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یرخصه من حیث کونه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حرمة  الغسل بالماء المغصوب من حیث کونه غصبا ؛ فأن الحیثیة تعددت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قبیل </w:t>
      </w:r>
      <w:r>
        <w:rPr>
          <w:rFonts w:ascii="Amiri" w:hAnsi="Amiri" w:eastAsia="Amiri" w:cs="Amiri"/>
          <w:i/>
          <w:i/>
          <w:iCs/>
          <w:color w:val="111111"/>
          <w:sz w:val="28"/>
          <w:sz w:val="28"/>
          <w:szCs w:val="28"/>
          <w:rtl w:val="true"/>
          <w:lang w:bidi="ar-SA"/>
        </w:rPr>
        <w:t>کما  یُذکر</w:t>
      </w:r>
      <w:r>
        <w:rPr>
          <w:rFonts w:ascii="IRNazanin" w:hAnsi="IRNazanin" w:eastAsia="IRNazanin"/>
          <w:color w:val="111111"/>
          <w:sz w:val="28"/>
          <w:sz w:val="28"/>
          <w:szCs w:val="28"/>
          <w:rtl w:val="true"/>
          <w:lang w:bidi="fa-IR"/>
        </w:rPr>
        <w:t xml:space="preserve"> فی ما دل علی جواز شرب الحلیب فأن هذا الدلیل فیه ترخیص حیثی لأنه یرخص  فی شرب الحلیب من حیث کونه حلیبا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الدلیل الذی یحرم شربه من حیث  کونه مضرا او کونه مغصوبا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محل الکلام اذا کان الترخیص الذی  یستبطنه دلیل الامر ترخیصا حیثیا فهو لا ینافی دلیل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الالتزام  بحرمة الغسل بهذا الماء المغصوب من حیث کونه غصبا عملا بکلا الدلیلین ؛ وفی هذه  الحالة وبتلک النکتة یمکن ان یقال اننا نقدم دلیل النهی علی دلیل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الامر الذی یستبطن الترخیص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واما اذا کانت هذه النکتة غیر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الترخیص الذی یستبطنه الامر ترخیصا فعلیا ومن جمیع الجهات ؛ فحینئذ لا  نلتزم بتقدیم دلیل النهی علی دلیل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من قبیل ان یقول الامر نرخص لک  شرب الحلیب حتی من حیث کونه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بلا اشکال یعارض الدلیل الذی یدل علی حرمة  الغصب ولا معنی لتقدیم دلیل النهی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اعمالا لکلا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الغاء لدلیل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محل الکلام نستفید من دلیل الامر  بالغسل الترخیص الفعلی وبلحاظ جمیع الحیثیات ؛ ومن هنا لا یکون الاخذ بدلیل النهی  عملا بکلا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موجب لتقدیم دلیل النهی علی دلیل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ملاحظة وهناک ملاحظات اخری نترک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کان عالما  بالغصبیة وعالما بالصوم فیبطلا معا ؛ والحکم ببطلان الصوم بأعتبار انه تعمد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بأنه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الحکم ببطلان الغسل فلأنه عالم بأن هذا الماء  مغصوب ومعه لا یتأتی منه قصد القربة فیقع باطلا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کان متذکرا للصوم ناسیا للغصب فیحکم ببطلان صومه وغسله  ؛ اما بطلان الصوم فلأنه متذکر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بطلان الغسل فلأنه ملتفت الی کون هذا  الارتماس مفطرا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الارتماس منهیا عنه فلا یمکن ان ینوی فیه قصد  التقرب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اذا کان عالما بالغصبیة وناسیا للصوم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عکس الصورة الثالثة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فیصح منه الصوم لأنه بحسب الفرض ناسیا له وعلیه فلا یکون متعمدا للمفطر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بطلان الغسل فلأجل العلم بالغصبیة ومعه لا یمکن ان یقصد الغسل متقربا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بطلان الصوم بالارتماس بین أن یکون عالما بکونه مفطرا أو  جاهلا</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کلا التقدیرین یکون الارتماس  مبطلا للصوم وذلک لصدق التعمد 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لکونه ملتفتا الی کونه 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بحث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 بالارتماس فی الوحل ولا بالارتماس فی الثلج</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غایة ما یمکن ان یقال فی المقام هو  التعمیم للماء المضاف ثم لمطلق المائع کالنفط والزیت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کنا لم نقبل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التعمیم للوحل والثلج فلا وجه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تحقق الارتماس بنی علی عدمه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کأی امر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بالعدم فأنه یجری فیه استصحاب عدم التحقق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واضح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ماذا یترتب علی هذا الاصل ؟</w:t>
      </w:r>
    </w:p>
    <w:p>
      <w:pPr>
        <w:pStyle w:val="BookText"/>
        <w:rPr/>
      </w:pPr>
      <w:r>
        <w:rPr>
          <w:rFonts w:ascii="IRNazanin" w:hAnsi="IRNazanin" w:eastAsia="IRNazanin"/>
          <w:color w:val="111111"/>
          <w:sz w:val="28"/>
          <w:sz w:val="28"/>
          <w:szCs w:val="28"/>
          <w:rtl w:val="true"/>
          <w:lang w:bidi="fa-IR"/>
        </w:rPr>
        <w:t xml:space="preserve">فأن من شک فی انه ارتمس او لا اذا  استصحب عدم تحقق الارتماس لأثبات عدم بطلان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یترتب علی هذا الاصل نفی  البطلان ؟ او لا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هذا السؤال مرتبط ببحث تقدم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ما یترتب علی هذا الاصل لیس هو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البطلان لیس من آثار  الارتماس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ننفی بأصالة عدم الارتماس اثر الارتماس وهو البطلان ؛ فان  هذا یصح فیما لو کان البطلان اثرا للأرتماس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الاصل الذی یثبت الارتماس یترتب  علیه ثبوت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الذی ینفی الارتماس کما فی المقام یترتب علیه نفی  البطلان ؛ لکن هذا فرع ان یکون البطلان من الآثار الشرعیه للأرتماس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سابقا ان البطلان لیس من الآثار الشرعیة له ؛ وذلک لأن نیة الارتماس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قبل ان  یتحقق الارتماس الخارجی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یتحقق بها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یقال ان المکلف الذی شک  فی انه ارتمس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قاصدا للأرتماس وشک فی تحققه خارجا فأنه قد نوی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صومه باطلا سواء تحقق الارتماس خارجا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جزم بعدم تحقق الارتماس </w:t>
      </w:r>
      <w:r>
        <w:rPr>
          <w:rFonts w:eastAsia="IRNazanin" w:cs="IRNazanin"/>
          <w:color w:val="111111"/>
          <w:sz w:val="28"/>
          <w:szCs w:val="28"/>
          <w:rtl w:val="true"/>
          <w:lang w:bidi="fa-IR"/>
        </w:rPr>
        <w:t>.</w:t>
      </w:r>
      <w:bookmarkStart w:id="76" w:name="pg4984_33420"/>
    </w:p>
    <w:p>
      <w:pPr>
        <w:pStyle w:val="BookText"/>
        <w:rPr/>
      </w:pPr>
      <w:bookmarkEnd w:id="76"/>
      <w:r>
        <w:rPr>
          <w:rFonts w:ascii="IRNazanin" w:hAnsi="IRNazanin" w:eastAsia="IRNazanin"/>
          <w:color w:val="111111"/>
          <w:sz w:val="28"/>
          <w:sz w:val="28"/>
          <w:szCs w:val="28"/>
          <w:rtl w:val="true"/>
          <w:lang w:bidi="fa-IR"/>
        </w:rPr>
        <w:t>واذا فرضنا انه لم یکن قاصدا الارتماس  وشک فی تحققه فأنه فی هذه الحالة یحکم بصحة صومه حتی وان تحقق الارتماس لعدم  التعمد فی ذلک ؛ وبهذا یتضح عدم ترتب اثر البطلان علی جریان الاصل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الاثر یظهر فی نفی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تترتب علی الفعل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تترتب علی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وحینئذ یمکن استصحاب عدم تحقق الارتماس لنفی الکفارة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فرقنا سابقا بین نیة المفطر وبین  نفس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تقدم الکلام فی اشکال 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کانت نیة المفطر هی الموجبة لبطلان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هی الفائدة فی ذکر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والشرب والارتماس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کل  من هذه الامور لیس مفطرا وانما المفطر هو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الارتماس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من هذه الافعال مسبوقة بالنیة</w:t>
      </w:r>
    </w:p>
    <w:p>
      <w:pPr>
        <w:pStyle w:val="BookText"/>
        <w:rPr/>
      </w:pPr>
      <w:r>
        <w:rPr>
          <w:rFonts w:ascii="IRNazanin" w:hAnsi="IRNazanin" w:eastAsia="IRNazanin"/>
          <w:color w:val="111111"/>
          <w:sz w:val="28"/>
          <w:sz w:val="28"/>
          <w:szCs w:val="28"/>
          <w:rtl w:val="true"/>
          <w:lang w:bidi="fa-IR"/>
        </w:rPr>
        <w:t>دائما ؟</w:t>
      </w:r>
    </w:p>
    <w:p>
      <w:pPr>
        <w:pStyle w:val="BookText"/>
        <w:rPr/>
      </w:pPr>
      <w:r>
        <w:rPr>
          <w:rFonts w:ascii="IRNazanin" w:hAnsi="IRNazanin" w:eastAsia="IRNazanin"/>
          <w:color w:val="111111"/>
          <w:sz w:val="28"/>
          <w:sz w:val="28"/>
          <w:szCs w:val="28"/>
          <w:rtl w:val="true"/>
          <w:lang w:bidi="fa-IR"/>
        </w:rPr>
        <w:t xml:space="preserve">وکان الجواب هو اننا نفرق بین المفطریة  وبین البطلان فأن نیة المفطر موجبة لبطلان الصوم ولکنها غیر مفطرة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فالارتماس یکون  مفطرا وتترتب علیه الکفارة وکذا الاکل مفطر وتترتب علیه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البطلان فی  حالة تقدم القصد والنیة یکون مستندا الی القصد والنیة </w:t>
      </w:r>
      <w:r>
        <w:rPr>
          <w:rFonts w:eastAsia="IRNazanin" w:cs="IRNazanin"/>
          <w:color w:val="111111"/>
          <w:sz w:val="28"/>
          <w:szCs w:val="28"/>
          <w:rtl w:val="true"/>
          <w:lang w:bidi="fa-IR"/>
        </w:rPr>
        <w:t>.</w:t>
      </w:r>
    </w:p>
    <w:p>
      <w:pPr>
        <w:pStyle w:val="Heading2"/>
        <w:numPr>
          <w:ilvl w:val="1"/>
          <w:numId w:val="1"/>
        </w:numPr>
        <w:rPr/>
      </w:pPr>
      <w:bookmarkStart w:id="77" w:name="__RefHeading___Toc342629_774463916"/>
      <w:bookmarkStart w:id="78" w:name="_Toc26"/>
      <w:bookmarkEnd w:id="77"/>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هذا الامر من الامور  المسلمة ولذا قیل انه علی الاظهر والاشهر فی الحرمة والقضاء والکفارة بمعنی ان  تعمد البقاء علی الجنابة حتی مطلع الفجر یوجب القضاء بل یوجب الکفارة مضافا الی  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الاظهر والاشهر کما فی المستند واضاف بل بالإجماع کما  عن الانتصار والخلاف والسرائر والغنیة والوسیلة والتذکرة والمنتهی ؛ وفی الجواهر  ان المشهور شهرة عظیمة کادت ان تکون اجماعا بل هی کذلک ؛ نعم نسب الخلاف الی  الصدوقین من المتقدمین والکاشانی والاردبیلی والداماد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الخلاف الی الشیخ الصدوق  بأعتبار انه فی المقنع اورد روایة ظاهرها الدلالة علی جواز تعمد البقاء علی  الجنابة حتی طلوع الفجر وبضمیمة ان طریقته فی المقنع هو الافتاء بمتون الاخبار  التی ینقلها یثبت ان هذا الرأی هو رأیه؛ وعلی کل حال فالروایات الدالة علی المنع  وکون تعمد البقاء علی الجنابة مفسد للصوم کثیرة لکن فی مقابلها ایضا هناک ادلة  استدل بها علی عدم المبطلیة وعدم الافساد وعلینا ان نستعرض ادلة هذا القول وادلة  القول الاخر کما هی العادة فالروایات التی ادعی ظهورها فی الافساد عدیدة منها</w:t>
      </w:r>
    </w:p>
    <w:p>
      <w:pPr>
        <w:pStyle w:val="BookText"/>
        <w:rPr/>
      </w:pP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أو یطعم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إن لا أراه یدرکه أبدا </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لا یدرک الصوم حتی وان  فعل هذه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صریحة فی ترتب الکفارة علی هذا الفعل وهی دلیل علی ان  هذا الفعل یبطل الصوم ویکون موجبا لفساده وترتب الکفارة جُعل دلیلا علی ذلک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روایة سلیمان بن جعفر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الرجل فی شهر رمضان بلیل  ولا یغتسل حتی یصبح فعلیه صوم شهرین متتابعین مع صوم ذلک الیوم، ولا یدرک فضل  یومه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تکلمنا عن سلیمان بن حفص المروزی سابقا ولم نصل الی نتیجة التوثیق ولا داعی  للتکرار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تدل علی وجوب القضاء  مضافا الی الکفارة وبالرغم من ذلک فهو لا یدرک فضل ذلک ا 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روایة إبراهیم بن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موالیه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احتلم  نهارا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یغتسل، وإن أجنب لیلا فی شهر رمضان فلا ینام  إلا ساعة حتی یغتسل، فمن أجنب فی شهر رمضان فنام حتی یصبح فعلیه عتق رقبة، أو اطعام  ستین مسکینا، وقضاء ذلک الیوم، ویتم صیامه ولن یدرکه أبدا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والروایة غیر تامة سندا بالإرسال اولا  وبعبدالرحمن بن عبد الحمید ثانیا لأنه لم تثبت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الروایة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حتی یصبح فعلیه عتق رقبة، أو اطعام ستین مسکینا، وقضاء ذلک الیوم، ویتم صیامه ولن یدرکه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ظاهره تعمد النوم الذی یعنی تعمد 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کیفیة الاستدلال بالروایات ؛  وهذه الروایات الثلاثة تتمیز فی انها واردة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البقاء علی  الجنابة حتی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مبطلیة ذلک للصوم بل علی ترتب الکفارة علیه کما  ذکر فی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اخری یستدل بها علی  المبطلیة والافساد فی محل الکلام ولکنها لم ترد بالنص وانما یفهم منها ذلک من قبیل  ما ورد فی من تعمد النوم جنبا حتی طلوع الفجر وان علیه القضاء بل الکفارة ایضا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وإن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والاستدلال یقع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یوما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الیوم الذی صامه لا یکون مقبولا ولا یکون معتبرا وعلیه فلابد  من ان یقضی یوما اخر بدل ؛ اما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یمکن تفسیرها بتفسیرات اخری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موثقة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یدرکه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یتم صومه ویقضی یوما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ویستدل بهذه الروایة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یوما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فساد الصوم ومبطلیة ما فعله لصوم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ویقضی ذلک الیوم، إلا أن یستیقظ قبل أن یطلع  الفجر فإن انتظر ماء یسخن أو یستقی فطلع الفجر فلا یقضی یومه </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ویستغفر ربه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ففیها ان الرجل نام متعمدا وقلنا ان  تعمد النوم یعنی تعمد البقاء علی الجنابة وهذه الروایات کلها ادلة تدل علی  المبطلیة وفساد الصوم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وهناک طائفة اخری من الروایات تدل علی  ان من بقی علی الجنابة ناسیا حتی مضی الشهر کله او بعضه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بها علی البطلان وفساد الصوم اذا تعمد البقاء علی الجنابة بالاولویة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نسی الجنابة یجب علیه القضاء فمن باب اولی یجب علیه القضاء فی حال البقاء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سنقرأها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هی عمدة الروایات التی  یُستدل بها علی القول المشهور وهو البطلان وفساد الصوم ؛ وفی مقابل ذلک اُستدل علی  الجواز وعدم المبطلیة بأدلة من الکتاب ومن السنة فمن الکتاب استدل بقوله تعالی</w:t>
      </w:r>
      <w:r>
        <w:rPr>
          <w:rFonts w:ascii="Amiri" w:hAnsi="Amiri" w:eastAsia="Amiri" w:cs="Amiri"/>
          <w:color w:val="111111"/>
          <w:sz w:val="28"/>
          <w:sz w:val="28"/>
          <w:szCs w:val="28"/>
          <w:rtl w:val="true"/>
          <w:lang w:bidi="ar-SA"/>
        </w:rPr>
        <w:t>أُحِلَّ لَکُمْ لَیْلَةَ الصِّیَامِ الرَّفَثُ  إِلَی نِسَآئِکُمْ هُنَّ لِبَاسٌ لَّکُمْ وَأَنتُمْ لِبَاسٌ لَّهُنَّ عَلِمَ اللّهُ  أَنَّکُمْ کُنتُمْ تَخْتانُونَ أَنفُسَکُمْ فَتَابَ عَلَیْکُمْ وَعَفَا عَنکُمْ فَالآنَ  بَاشِرُوهُنَّ وَابْتَغُواْ مَا کَتَبَ اللّهُ لَکُمْ وَکُلُواْ وَاشْرَبُواْ حَتَّی  یَتَبَیَّنَ لَکُمُ الْخَیْطُ الأَبْیَضُ مِنَ الْخَیْطِ الأَسْوَدِ مِنَ الْفَجْرِ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وقد اُستدل بفقرات من هذه الآیة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نِسَآئِکُمْ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مقتضی اطلاق هذه الآیة  جواز الرفث فی کل جزء من اللیل حتی الجزء الاخیر المتصل بالفجر ومن الواضح ان هذا  الامر ینافی وجوب تقدیم الغسل علی الفجر وبعبارة اخری ان هذا یقتضی جواز البقاء  علی الجنابة الی مطلع الفجر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فَالآنَ بَاشِرُوهُنَّ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مقتضی ذلک هو جواز المباشرة حتی یتبین الخیط الابیض من الخیط الاسود من  الفجر الذی هو کنایة عن طلوع الفجر ؛ ولو فرضنا حرمة البقاء علی الجنابة الی طلوع  الفجر لحرمت المباشرة عند عدم امکان الغسل فی الجزء القریب من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هذا الاستدلال کما هو مذکور  ان ظاهر الآیة لیست مسوقة لبیان هذا الموضوع لکی یُتمسک بأطلاقها ؛ وانما هی واردة  لبیان جواز اصل الرفث فی اللیل فی قبال عدم جوازه فی ا لنهار ؛ وبعبارة اخری لو  ثبت بدلیل انه لا یجوز الرفث فی الجزء الاخیر من اللیل فأنه لا ینافی قوله تعالی أُحِلَّ  لَکُمْ لَیْلَةَ الصِّیَامِ الرَّفَثُ إِلَی نِسَآئِکُمْ لأن الآیة لیست فی مقام  بیان الاوقات التی یجوز فیها الرفث وانما هی فی مقام بیان جواز اصل الرفث فی اللیل  فی مقابل عدم جوازه فی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الغایة التی ذکرت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یَتَبَیَّنَ لَکُمُ الْخَیْطُ الأَبْیَضُ مِنَ الْخَیْطِ الأَسْوَدِ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قالوا انه یمکن القول برجوعها الی الجملة الاخیرة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وَکُلُواْ وَاشْرَبُواْ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یمکن الاکل والشرب الی الجزء الاخیر من اللیل ولیس الغایة للمباشرة بحیث  یمکن المباشرة الی طلوع الفجر ؛ وهذا الکلام مبنی علی القاعدة فی المورد الذی یکون  فیه احتمال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جمل متعددة او الی خصوص الجملة الاخیرة فأن القاعدة فی  مثل المقام هو رجوعها الی الجملة الاخیرة ویکون رجوعها الی بقیة الجمل علی سبیل  الاحتمال ؛ فالمتیقن هو رجوعها الی الجملة الاخیرة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الی ما استدل به من الکتاب  وقد استدل ایضا من السنة بروایات لعل اهمها صحیحة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صلاة اللیل فی شهر رمضان ثم یجنب ثم یؤخر الغسل متعمدا حتی یطلع  الفجر </w:t>
      </w:r>
      <w:r>
        <w:rPr>
          <w:rFonts w:eastAsia="IRNazanin" w:cs="IRNazanin"/>
          <w:color w:val="111111"/>
          <w:sz w:val="28"/>
          <w:szCs w:val="28"/>
          <w:rtl w:val="true"/>
          <w:lang w:bidi="fa-IR"/>
        </w:rPr>
        <w:t xml:space="preserve">.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وحبیب الخثعمی ثقة بلا اشکال حیث عبر  عنه النجاشی بأنه ثقة ثقة والروایة معتبرة سندا حیث ان جمیع الرجال المذکورین فی  السند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صریحة فی الجواز فی محل  الکلام کما انها تشعر بأن هذا العمل کان دیدن النبی صلی الله علیه واله ولم یکن قد  صدر منه مرة واحدة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هی 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فی شهر رمضان فی أول اللیل فأخر الغسل حتی طلع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ولا قضاء علیه </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وهناک روایة اخری للعیص بن القاسم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ان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بدعوی انه ینام قبل ان یغتسل أی انه تعمد البقاء علی الجنابة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الروایات ایضا روایة أبی زینبة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رجل  أجنب فی شهر رمضان من أول اللیل فأخر الغسل حتی طلع الفجر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بخطه أعرفه مع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من جنابته، ویتم صومه ولا شیء علیه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وسلیمان بن ابی زینبة مجهول لکنه روی  عنه بعض الثلاثة وهذا یکفی فی توثیقه کما فی نفس هذا السند حیث یروی عنه صفوان بن  یحیی مباشرة ؛ وهذا بناء علی وثاقة النوفلی الواقع فی هذا السند فتکون الروایة  معتبرة والا فلا تکون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مرسلة المقنع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فی شهر رمضان من أول اللیل وأخر الغسل حتی یطلع الفجر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یجامع نساءه من أول اللیل ثم  یؤخر الغسل حتی یطلع الفجر، ولا أقول کما یقول هؤلاء الاقشاب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یوما مکانه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ومنها روایة إسماعیل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أصابته جنابة فی شهر رمضان  فنام حتی یصبح، أی شیءٍ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یظره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یفطر ولا یبالی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جنبا من جماع غیر احتلام،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ولا یبالی، ورجل أصابته جنابة فبقی  نائما حتی یصبح، أی شیء یجب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یغتسل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110"/>
      </w:r>
      <w:bookmarkStart w:id="79" w:name="pg4984_33436"/>
    </w:p>
    <w:p>
      <w:pPr>
        <w:pStyle w:val="BookText"/>
        <w:rPr/>
      </w:pPr>
      <w:bookmarkEnd w:id="79"/>
      <w:r>
        <w:rPr>
          <w:rFonts w:ascii="IRNazanin" w:hAnsi="IRNazanin" w:eastAsia="IRNazanin"/>
          <w:color w:val="111111"/>
          <w:sz w:val="28"/>
          <w:sz w:val="28"/>
          <w:szCs w:val="28"/>
          <w:rtl w:val="true"/>
          <w:lang w:bidi="fa-IR"/>
        </w:rPr>
        <w:t xml:space="preserve">وهذه الروایات التی استدل بها علی الجواز وعدم المبطلیة کما ذکروا وقد اجیب عنها ؛  فصحیحة الخثعمی والتی هی اهم ما استدل بها علی الجواز اجیب عنها بأن مضمونها غیر  قابل للتصدیق فأن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الروایة هو دوام النبی صلی الله علیه  واله علی هذا الفعل مع انه لا اشکال فی کون هذا الفعل مرجوحا اذا لم نقل بأنه محرم  والنبی صلی الله علیه واله لا یداوم علی الامر المرجوح فأنه قد یصدر منه مرة کما  قالوا لغرض بیان الجواز وعدم المنع مثلا ؛ اما المداومة علی الامر المکروه  والمرجوح فأنه مستحیل فی حق المعصوم ولا یمکن فرضه فی حقه علیه السلام ؛ ومن هنا  یکون مضمون هذه الروایة غیر قابل للتصدیق ؛ ویؤید ذلک ان الروایة الاخری نسب  الامام علیه السلام هذا الکلام الی عائشة وهذا یشعر بأن القضیة فیها نوع من المداراة  والتقیة والا فلا داعی لنسبة الکلام الی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فالجواب عن هذه  الروایة بأنها غیر قابلة للتصدیق فیتعین اما طرحها واما حملها علی التقیة خصوصا ان  المشهور من مذهب العامة هو عدم مبطلیة البقاء علی الجنابة متعمدا فی شهر رمضان کما  سیأتی </w:t>
      </w:r>
      <w:r>
        <w:rPr>
          <w:rFonts w:eastAsia="IRNazanin" w:cs="IRNazanin"/>
          <w:color w:val="111111"/>
          <w:sz w:val="28"/>
          <w:szCs w:val="28"/>
          <w:rtl w:val="true"/>
          <w:lang w:bidi="fa-IR"/>
        </w:rPr>
        <w:t>.</w:t>
      </w:r>
    </w:p>
    <w:p>
      <w:pPr>
        <w:pStyle w:val="Heading2"/>
        <w:numPr>
          <w:ilvl w:val="1"/>
          <w:numId w:val="1"/>
        </w:numPr>
        <w:rPr/>
      </w:pPr>
      <w:bookmarkStart w:id="80" w:name="__RefHeading___Toc342631_774463916"/>
      <w:bookmarkStart w:id="81" w:name="_Toc27"/>
      <w:bookmarkEnd w:id="80"/>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pStyle w:val="BookText"/>
        <w:rPr/>
      </w:pPr>
      <w:r>
        <w:rPr>
          <w:rFonts w:ascii="Amiri" w:hAnsi="Amiri" w:eastAsia="Amiri" w:cs="Amiri"/>
          <w:color w:val="111111"/>
          <w:sz w:val="28"/>
          <w:sz w:val="28"/>
          <w:szCs w:val="28"/>
          <w:rtl w:val="true"/>
          <w:lang w:bidi="ar-SA"/>
        </w:rPr>
        <w:t>خلاصة ما تقدم</w:t>
      </w:r>
    </w:p>
    <w:p>
      <w:pPr>
        <w:pStyle w:val="BookText"/>
        <w:rPr/>
      </w:pPr>
      <w:r>
        <w:rPr>
          <w:rFonts w:ascii="IRNazanin" w:hAnsi="IRNazanin" w:eastAsia="IRNazanin"/>
          <w:color w:val="111111"/>
          <w:sz w:val="28"/>
          <w:sz w:val="28"/>
          <w:szCs w:val="28"/>
          <w:rtl w:val="true"/>
          <w:lang w:bidi="fa-IR"/>
        </w:rPr>
        <w:t xml:space="preserve">ذکرنا طوائف من الاخبار استدل بها علی عدم جواز  البقاء علی الجنابة الی طلوع الفجر متعمدا وانه مبطل للصوم وموجبا للمفطریة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الطوائف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ذلک صریحا من قبیل صحیحة ابی بصیر وصحیحة الحلبی وروایة المروزی وروایة  ابراهیم بن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الواردة فی مسألة النوم وانه یجب القضاء اذا استیقظ من الجنابة ثم نام  حتی اصبح من قبیل موثقة سماعة وصحیحة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من بقی علی الجنابة ناسیا</w:t>
      </w:r>
    </w:p>
    <w:p>
      <w:pPr>
        <w:pStyle w:val="BookText"/>
        <w:rPr/>
      </w:pPr>
      <w:r>
        <w:rPr>
          <w:rFonts w:ascii="IRNazanin" w:hAnsi="IRNazanin" w:eastAsia="IRNazanin"/>
          <w:color w:val="111111"/>
          <w:sz w:val="28"/>
          <w:sz w:val="28"/>
          <w:szCs w:val="28"/>
          <w:rtl w:val="true"/>
          <w:lang w:bidi="fa-IR"/>
        </w:rPr>
        <w:t xml:space="preserve">ونضیف الی هذه الطوائف طائفة رابعة سیأتی التعرض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الطائفة    الدالة علی مفطریة البقاء علی الجنابة متعمدا فی قضاء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ذکرنا عدة روایات تدل علی الجواز وصحة  الصوم بالرغم من البقاء علی الجنابة متعمدا حتی طلوع الفجر وعمدة هذه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صحیحة 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النقاش فیها ؛ وکذلک تقدم الکلام فی الروایات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نوقش فی الروایات الاخری فی المقام کما فی   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فی شهر رمضان فی أول  اللیل فأخر الغسل حتی طلع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ولا قضاء علیه </w:t>
      </w:r>
      <w:r>
        <w:rPr>
          <w:rFonts w:eastAsia="IRNazanin" w:cs="IRNazanin"/>
          <w:color w:val="111111"/>
          <w:sz w:val="28"/>
          <w:szCs w:val="28"/>
          <w:rtl w:val="true"/>
          <w:lang w:bidi="fa-IR"/>
        </w:rPr>
        <w:t xml:space="preserve">. ) </w:t>
      </w:r>
      <w:r>
        <w:rPr>
          <w:rStyle w:val="FootnoteAnchor"/>
          <w:rtl w:val="true"/>
        </w:rPr>
        <w:footnoteReference w:id="1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نوقش فیها علی انها لا تدل علی الجواز فی صورة  العمد وانما تدل علی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یقید الاطلاق بأدلة الطائفة الاولی  الدالة علی المنع والبطلان فی صورة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فتحمل هذه الصحیحة علی غیر صورة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لو ان الروایة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المضارع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بالماضی لکان لها ظهور فی حال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یجعلها روایة مطلقة تدل  علی الجواز وعدم المانعیة فی صورة التعمد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فتقید بروایات الطائفة الاولی علی  غیر صورة العمد بمقتضی الصناعة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الکلام ان هناک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المضارع ؛ وبناء علی کلام السید الخوئی یکون ظهور الروایة حینئذ  بحالة العمد ولیست مطلقة ؛ فتکون معارضة لأخبار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الطائفة  الاولی اخص منها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التی  نوقش فیها هی صحیحة العیص بن القاسم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ان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وقد نوقش فیها بأنها اجنبیة عن محل  الکلام فلیس لها علاقة بمسألة تعمد البقاء علی الجنابة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عبارة طلوع الفجر اصلا ؛ وکأن السؤال عمن اجنب بالاحتلام هل یجب علیه المبادرة الی  الغسل او انه یجوز له ان ینام قبل ان یغتسل فیجیبه الامام علیه السلام بجواز  النوم قبل الاغتسال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الرابعة معتبرة سلیمان بن أبی زینبه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رجل  أجنب فی شهر رمضان من أول اللیل فأخر الغسل حتی طلع الفجر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بخطه أعرفه مع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من جنابته، ویتم صومه ولا شیء علیه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وهذه الروایة یأتی فیها کلام السید  الخوئی المتقدم لأن الموجود فیها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دلالة قصد  التأخیر الی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مطلقة تدل علی الجواز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التعمد وعدمه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وحینئذ یمکن علاجها بتقییدها بالأخبار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المنع فی صورة التعمد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 مرسلة  المقنع ویعبر عنها ایضا بروایة حماد بن عثمان وعلی کلا التقدیرین فهی غیر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فی شهر رمضان من أول اللیل وأخر الغسل حتی یطلع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یجامع نساءه من أول  اللیل ثم یؤخر الغسل حتی یطلع الفجر، ولا أقول کما یقول هؤلاء الاقشاب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یوما مکانه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وهذه الروایة مضافا الی ضعفها السندی فهی اولی من  روایة الخثعمی بعدم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تصرح بأن النبی صلی الله علیه واله کان یجنب  فی اول اللیل ویبقی علی جنابته حتی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غیر قابل للتصدیق فی حقه صلی  الله علی واله لأن صلاة اللیل واجبة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فروایة الخثعمی کانت تقول بأنه یجنب  بعد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هذه الروایة تقول بأنه یجنب فی اول اللیل حتی طلوع الفجر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حمل هذه الروایة </w:t>
      </w:r>
      <w:r>
        <w:rPr>
          <w:rFonts w:ascii="IRNazanin" w:hAnsi="IRNazanin" w:eastAsia="IRNazanin"/>
          <w:i/>
          <w:i/>
          <w:iCs/>
          <w:color w:val="111111"/>
          <w:sz w:val="28"/>
          <w:sz w:val="28"/>
          <w:szCs w:val="28"/>
          <w:rtl w:val="true"/>
          <w:lang w:bidi="fa-IR"/>
        </w:rPr>
        <w:t>حملا بعیدا</w:t>
      </w:r>
      <w:r>
        <w:rPr>
          <w:rFonts w:ascii="IRNazanin" w:hAnsi="IRNazanin" w:eastAsia="IRNazanin"/>
          <w:color w:val="111111"/>
          <w:sz w:val="28"/>
          <w:sz w:val="28"/>
          <w:szCs w:val="28"/>
          <w:rtl w:val="true"/>
          <w:lang w:bidi="fa-IR"/>
        </w:rPr>
        <w:t xml:space="preserve"> علی  الاستفهام الاستنکاری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یجامع نساءه من أول اللیل ثم یؤخر الغسل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إسماعیل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أصابته جنابة فی شهر رمضان فنام   حتی یصبح، أی شیءٍ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یفطر ولا یبالی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جنبا من جماع غیر احتلام،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ولا یبالی، ورجل أصابته جنابة فبقی  نائما حتی یصبح، أی شیء یجب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یغتسل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وقد اجابوا عنها بأنها صادرة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ضعفها  السندی بسعد بن اسماعیل وبأبیه فأن کل منهما لم تثبت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نوقش فیها بأنها لیست فیها دلالة علی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فیها دلالة واضحة علی تعمد البقاء علی الجنابة حتی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 تکون ناظرة الی غلبة النوم علیه حتی اصبح ؛ وحینئذ لا اشکال فی عدم بطلان  صومه فیما اذا کان فی النومة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الخلاف فی النومة الثانیة والاولی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عمدة الروایات بلحاظ السند  والدلالة هی صحیحة الخثعمی ؛ وهی کما قلنا غیر قابلة للتصدیق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الظرف الذی قال الامام علیه السلام فیه  هذا الکلام کان یقتضی بیان حکم التقیة بهذا اللسان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لسان الاستدلال بفعل النبی  صلی الله علیه واله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وذلک اذا لاحظنا ان الادلة التی یستدل بها العامة علی جواز  البقاء علی الجنابة متعمدا حتی الصباح تستدل بفعل الرسول صلی الله علیه واله وما  قالته عائشة من ان الرسول کان یجنب فی اول اللیل ویبقی حتی الصباح فلعل الظرف الذی  قال الامام فیه هذا الکلام کان یقتضی ان یکون بهذا الشکل وفاقا لهم لأنهم یذکرون  هذه الروایات فی کتبهم ویستدلون بها علی عدم بطلان الصوم بالبقاء علی الجنابة  وعلیه فأحتمال التقیة موجود فی هذه الروایة وحینئذ یکون افضل المحامل لها ولغیرها  من الروایات هو الحمل علی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قد یستشکل علی دلالة بعض الروایات المانعة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ادلة القول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اصحاب القول الثانی یناقشون اصحاب القول الاول بموردین  الاول ان حمل روایة الخثعمی علی التقیة بعید؛ والثانی ان الادلة التی استدللتم بها  علی المنع محل مناقشة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فصحیحة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وإن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یُناقش فیها بأن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صحة الصوم وحینئذ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یوما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القضاء للعقوبة کما تصرح  به الروایة الاخری فتکون الروایة من ادلة الجواز لا من ادلة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أول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فیظهر منها ان قضاء ذلک الیوم من باب العقوبة لا من  باب افساد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فلتکن الروایة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صحیحة ابن ابی یعفور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هذا الباب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هاتین الروایتین واردتان فی غیر محل  الکلام فأن موضوعهما هو النوم بعد الاحتلام ؛ فهاتان الصحیحتان ان دلتا علی عدم  بطلان الصوم وان القضاء عقوبة کما هو غیر بعید فأنهما تدلان علی ذلک فی موردهما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النومة الاولی بعد الاحتلام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ولکنهما لا ینافیان الادلة الدالة علی المنع  والبطلان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فالأولی حذفهما من ادلة  المنع لأنهما یتکلمان فی غیر الموضوع الذی نتکلم فیه ؛ ومن هنا تندفع هذه المناقشة  بما ذکرناه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والترکیز ینبغی ان یکون فی صحیحة الخثعمی فهی  العمدة فی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ان امکن حملها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یقع التعارض بینهما  وبین الادلة السابقة الدالة علی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تلک الادلة اشهر روایة واشهر عملا  بین الاصحاب فأن الترجیح یکون لها حینئذ لأن الشهرة فی الروایة من جملة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الاصحاب بتلک الروایات یعنی اعراضهم عن صحیحة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حالة فهمهم الدلالة  علی عدم الجواز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بناء علی ما انتهینا الیه </w:t>
      </w:r>
      <w:r>
        <w:rPr>
          <w:rFonts w:ascii="IRNazanin" w:hAnsi="IRNazanin" w:eastAsia="IRNazanin"/>
          <w:i/>
          <w:i/>
          <w:iCs/>
          <w:color w:val="111111"/>
          <w:sz w:val="28"/>
          <w:sz w:val="28"/>
          <w:szCs w:val="28"/>
          <w:rtl w:val="true"/>
          <w:lang w:bidi="fa-IR"/>
        </w:rPr>
        <w:t>وفاقا للمشهور</w:t>
      </w:r>
      <w:r>
        <w:rPr>
          <w:rFonts w:ascii="IRNazanin" w:hAnsi="IRNazanin" w:eastAsia="IRNazanin"/>
          <w:color w:val="111111"/>
          <w:sz w:val="28"/>
          <w:sz w:val="28"/>
          <w:szCs w:val="28"/>
          <w:rtl w:val="true"/>
          <w:lang w:bidi="fa-IR"/>
        </w:rPr>
        <w:t xml:space="preserve"> نقول  ان مقتضی اخبار الطائفة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الدالة علی المنع والمفطریة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لزوم الکفارة بتعمد  البقاء علی الجنابة حتی الصباح فضلا عن القضاء ؛ وحینئذ اما ان نستفید من  الروایات ان الصائم کلما افسد صومه متعمدا یلزمه الکفارة ویکون ذلک اصلا فی افساد  الصوم عمدا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وسیأتی تحقیق هذا المطلب لاحقا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فلابد من الالتزام بالکفارة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فرغنا عن کون البقاء علی الجنابة مفطرا فی حال التعمد؛ وبقطع النظر  عن ذلک یمکن الاستدلال بلزوم الکفارة فی المقام بأخبار الطائفة الاولی کما صُرح  بذلک فی صحیحة ابی بصیر وروایة المروزی وغیرها ویکفینا صحیحة ابی بصیر لأثبات  الکفارة مضافا الی القاعدة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یقول البعض  بأن اختصار بعض روایات المنع علی القضاء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ان هناک روایات تقول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یوما اخر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من دون تنبیه علی الکفارة موجب لظهورها فی عدم وجوب الکفارة وهذا  ینافی ما تقدم من القول بوجوبها مضافا الی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الظهور یتوقف علی افتراض ان هذه الروایات التی اختصرت علی القضاء فی مقام   بیان کل ما یجب علی الصائم عندما یفعل ذلک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بهذا الظهور فهو لا یزید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فی الحقیقة مستند الی  الاطلاق المقامی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المتکلم عن ذکر الکفارة وهو فی مقام بیان ما یجب علی هذا  الصائم الفاعل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والاطلاق المقامی ادون واسوء حالا من الاطلاق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یقید هذا الاطلاق بصحیحة ابی بصیر فهی صریحة بوجوب الکفارة ولا مشکلة فی  ذلک</w:t>
      </w:r>
      <w:r>
        <w:rPr>
          <w:rFonts w:eastAsia="IRNazanin" w:cs="IRNazanin"/>
          <w:color w:val="111111"/>
          <w:sz w:val="28"/>
          <w:szCs w:val="28"/>
          <w:rtl w:val="true"/>
          <w:lang w:bidi="fa-IR"/>
        </w:rPr>
        <w:t>.</w:t>
      </w:r>
      <w:bookmarkStart w:id="82" w:name="pg4984_33452"/>
    </w:p>
    <w:p>
      <w:pPr>
        <w:pStyle w:val="BookText"/>
        <w:rPr/>
      </w:pPr>
      <w:bookmarkEnd w:id="82"/>
      <w:r>
        <w:rPr>
          <w:rFonts w:ascii="IRNazanin" w:hAnsi="IRNazanin" w:eastAsia="IRNazanin"/>
          <w:color w:val="111111"/>
          <w:sz w:val="28"/>
          <w:sz w:val="28"/>
          <w:szCs w:val="28"/>
          <w:rtl w:val="true"/>
          <w:lang w:bidi="fa-IR"/>
        </w:rPr>
        <w:t>ومن هنا یظهر   ان ما نسب الی ابن ابی عقیل ورجحه بعض فقهائنا کما فی المدارک من ان الواجب هو  القضاء دون الکفارة لیس تاما</w:t>
      </w:r>
      <w:r>
        <w:rPr>
          <w:rFonts w:eastAsia="IRNazanin" w:cs="IRNazanin"/>
          <w:color w:val="111111"/>
          <w:sz w:val="28"/>
          <w:szCs w:val="28"/>
          <w:rtl w:val="true"/>
          <w:lang w:bidi="fa-IR"/>
        </w:rPr>
        <w:t>.</w:t>
      </w:r>
    </w:p>
    <w:p>
      <w:pPr>
        <w:pStyle w:val="Heading2"/>
        <w:numPr>
          <w:ilvl w:val="1"/>
          <w:numId w:val="1"/>
        </w:numPr>
        <w:rPr/>
      </w:pPr>
      <w:bookmarkStart w:id="83" w:name="__RefHeading___Toc342633_774463916"/>
      <w:bookmarkStart w:id="84" w:name="_Toc28"/>
      <w:bookmarkEnd w:id="83"/>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pStyle w:val="BookText"/>
        <w:rPr/>
      </w:pPr>
      <w:r>
        <w:rPr>
          <w:rFonts w:ascii="IRNazanin" w:hAnsi="IRNazanin" w:eastAsia="IRNazanin"/>
          <w:color w:val="111111"/>
          <w:sz w:val="28"/>
          <w:sz w:val="28"/>
          <w:szCs w:val="28"/>
          <w:rtl w:val="true"/>
          <w:lang w:bidi="fa-IR"/>
        </w:rPr>
        <w:t xml:space="preserve">ثم الحق المصنف القضاء بشهر رمضان فیکون البقاء علی  الجنابة عمدا موجبا لبطلانه ایضا ؛ ومقتضی اطلاق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القضاء المضیق والموسع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الصوم فی قضاء شهر رمضان عند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له بما یشبه القاعدة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القضاء بالأداء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اتحاد القضاء والاداء فی الماهیة وانما یکون الاختلاف بینهما فی الوقت ؛  فالصوم له ماهیة واحدة اخترعها الشارع وقد تعلق بها الامر الوجوبی تارة والامر  الاستحبابی تارة اخری ؛ واوجبها الشارع فی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الیها  فی اوقات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اذا دل دلیل علی اعتبار خصوصیة فی هذه  الماهیة فأن هذه الخصوصیة اذا کانت معتبرة عند تعلق الامر الوجوبی بالماهیة فأنها  تکون معتبرة ایضا عندما یتعلق الامر بالوجوب القضائی بل حتی الامر بالندبی کما  سیأتی ؛ فالقضاء ملحق بالأداء بأعتبار ان الماهیة واحدة وانما الاختلاف یقع فی وقت  الامتثال کما قلنا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ان الدلیل دل علی عدم جواز البقاء علی الجنابة  حتی الصباح متعمدا وان هذه الخصوصیة اعتبرت فی هذه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تحققها فی  جمیع انواع الصوم ؛ نعم وان قلنا بأن هذه الاعتبار هو فی الاوامر الواردة فی صیام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ورود النصوص فی شهر رمضان لا یعنی ان صوم قضاء شهر رمضان ممکن ان  یخلو من تلک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هذه الخصوصیة معتبرة فی الماهیة حالها حال الاکل  والشرب حیث انهما معتبران بالصوم المعهود الذی اخترعه الشارع بقطع النظر عن ان  الامر الذی تعلق بها وجوبی او غیر وجوبی فضلا عن کونه شهر رمضان او قضاء شهر رمضان  ؛ فأن عدم الاکل والشرب مأخوذ فی هذه الماهیة بحیث ان الماهیة لا تتحقق عند  الاکل والشرب ؛ وما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البقاء علی الجنابة عمدا حتی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القبیل  وحینئذ لا یفرق بین صوم وصوم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هو الذی یسوغ لنا ما ذکرناه فی الدرس  السابق ایضا ؛ من اننا یمکننا ان نستدل علی مبطلیة البقاء علی الجنابة عمدا لصوم  شهر رمضان بالأدلة التی ستأتی الدالة علی مبطلیة البقاء عمدا لقضاء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هو هذا الدلیل حیث انه اذا تم الدلیل علی اعتبار عدم البقاء علی  الجنابة عمدا فی قضاء شهر رمضان فأنه یکون معتبرا ایضا فی اداءه وان لم نقل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فی هذا الدلیل هو انه یتم فیما لو لم تکن  هناک ادلة خاصة واردة فی بعض انواع الصوم دالة علی عدم اعتبار هذه الخصوصیة؛ أی  انها دالة علی ان البقاء علی الجنابة عمدا لا یضر بذلک النوع من الصوم کما سیأتی   فی الصوم المندوب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الصحیح الذی افتی به الفقهاء المتأخرون علی الاقل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ان البقاء علی الجنابة لا یضر بالصوم المندوب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ذلک فی بعض انواع الصوم وثبت ان البقاء  علی الجنابة لیس کسائر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کالأکل والشرب والجماع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عدمها فی جمیع  انواع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دلت الادلة علی ان البقاء علی الجنابة لیس هکذا وانما یجوز  البقاء فی الصوم المندوب ویصح منه ذلک ؛ فأننا نشکک فی هذه القاعدة ویکون عدم  البقاء علی الجنابة متعمدا لیس کسائر المفطرات کالأکل والشرب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یؤخذ فی  ذات الماهیة وان اعتبر فی شهر رمضان وفی قضاءه لکن هذا لا یعنی ان قد اخذ فی نفس  الماهیة ؛ والذی یبدو انه لیس کالأکل والشرب وهذا یعنی انه وان اُخذ فی صوم شهر  رمضان الا انه اُخذ کشیء اضافی علی الماهیة ؛ وحینئذ لابد من الاختصار علی الدلیل  وبما انه ورد فی خصوص شهر رمضان وقضاءه فلا یمکن التعدی الی غیر مورد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أذا کان النص مختص بشهر رمضان لا یمکن  التعدی الی القضاء ؛ لأننا استکشفنا عدم کون هذه الخصوصیة دخیلة فی الماهیة من  الروایات الاتیة التی تصرح بأن البقاء علی الجنابة لم یؤخذ عدمه فی الصوم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هناک رأی یقول بعدم اخذه فی الصوم الواجب غیر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علی الفساد فی قضاء شهر رمضان هو  الروایات وقد استدلوا بثلاث روایات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یقضی شهر رمضان فیجنب من أول اللیل ولا یغتسل حتی یجیء آخر اللیل وهو یری  أن الفجر قد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ذلک الیوم ویصوم غیره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ویرویها الشیخ الصدوق بأسناده عن عبدالله بن سنان  وسنده الیه فی المشیخة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یرویها الشیخ الطوسی بسند صحیح عن عبدالله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واردة فی قضاء شهر رمضان وهی اما ان تکون  مختصة بحال التعمد او تکون مطلقة له وعلی کلا التقدیرین تنفعنا فی مقام الاستدلال  ؛ اما القول بأنها مختصة بحال التعمد فهو الظاهر من الروایة حیث انه لم یغتسل حتی  یجیء اخر اللیل ؛ واذا منعنا هذا الظهور فهی مطلقة وتشمل حالة التعمد وتدل علی  لزوم بطلان الصوم لأن الامام علیه السلام قال فی جوابه لا یصوم ذلک الیوم ویصوم  غیره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إلی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یقضی شهر رمضان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أصبحت بالغسل وأصابتنی جنابة  فلم اغتسل حتی طلع الفجر ؟ فاجابه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هذا الیوم وصم غدا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ان البقاء علی الجنابة حتی  الصباح ینافی الصوم فیجب علیه ان یقضی یوما اخر ؛وهذه الروایة ایضا اما ان تکون  مختصة بصورة العمد واما ان تکون مطلقة شاملة له فیکون الاستدلال بأطلاقها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أدرکه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یتم صومه ویقضی یوما  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ولیقض فانه لا یشبه رمضان شیء من الشهور  </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من محل کلامنا صدر الروایة حیث ان  مورده النومة الثانیة بعد الجنابة التی قلنا ان الروایات تدل علی صوم یوم اخر من  باب العقوبة لا من باب الفساد </w:t>
      </w:r>
      <w:r>
        <w:rPr>
          <w:rFonts w:ascii="IRNazanin" w:hAnsi="IRNazanin" w:eastAsia="IRNazanin"/>
          <w:i/>
          <w:i/>
          <w:iCs/>
          <w:color w:val="111111"/>
          <w:sz w:val="28"/>
          <w:sz w:val="28"/>
          <w:szCs w:val="28"/>
          <w:rtl w:val="true"/>
          <w:lang w:bidi="fa-IR"/>
        </w:rPr>
        <w:t>علی  ما تقدم سابقا فی طرح هذا الاحتمال</w:t>
      </w:r>
      <w:r>
        <w:rPr>
          <w:rFonts w:ascii="IRNazanin" w:hAnsi="IRNazanin" w:eastAsia="IRNazanin"/>
          <w:color w:val="111111"/>
          <w:sz w:val="28"/>
          <w:sz w:val="28"/>
          <w:szCs w:val="28"/>
          <w:rtl w:val="true"/>
          <w:lang w:bidi="fa-IR"/>
        </w:rPr>
        <w:t xml:space="preserve"> فأنه یقول یتم صومه وهذا یعنی ان صومه صحیح   لکن علیه ان یقضی یوما اخر من باب العقوبة ؛ ومحل الشاهد فی المقام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فلیأکل یومه ذلک ولیقض فانه لا یشبه  رمضان شیء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شهر رمضان له خصوصیة وهی  وجوب اتمام ذلک الصوم بینما فی غیره لیس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فلیأکل یومه  ولیقض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 البقاء علی الجنابة ینافی صوم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الروایات التی اُستدل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نقوله هو انه لا ظهور لهذه الروایات فی حالة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یمکن ان یقال انها ظاهرة فی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اغتسل حتی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فیها ظهور فی تعمد عدم  الغسل الی ان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لعلها ظاهرة فی عدمه ؛ ومع ذلک فأن هذا الامر لا  یمنع من الاستدلال بالروایة علی المفطریة فی حال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الروایات جمیعا  تدل المفطریة فی حال التعمد الذی هو محل کلامنا بالأولویة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کانت  المفطریة ثابتة فی قضاء شهر رمضان اذا بقی علی الجنابة غیر متعمد فمن باب اولی  یکون مبطلا للصوم اذا بقی علی الجنابة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فأن الروایات تدل علی بطلان الصوم سواء قلنا  بأنها ظاهرة فی حال تعمد 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قلنا بعدم الظهور فی حال التعمد  ولا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تشمل لحال التعمد بالإطلاق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قلنا بأنها ظاهرة فی  حال عدم التعمد لأنها تدل علی البطلان فی حال التعمد حینئذ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ان القضاء ملحق بشهر رمضان وتعمد البقاء علی الجنابة یکون منافیا لصوم شهر رمضان  وصوم قضاءه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ینتقل المصنف الی غیرهما من انواع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البقاء علی الجنابة مبطل للصوم فی شهر رمضان وقضاءه دون غیرهما من الصیام  الواجبة والمندوبة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غیر شهر رمضان وقضاءه لا یفسده البقاء علی الجنابة  متعمدا سواء کان الصیام واجبا کالمنذور او کان مندوبا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نتکلم اولا فی الصیام المندوب ثم بعد ذلک  بالصیام الواجب غیر شهر رمضان وقضاءه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بطلان الصیام المندوب فالذی یفهم من کلماتهم  انه محل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الحدائق انه نسب القول بعدم الفرق والفساد بین شهر رمضان وغیره  وهذه العبارة تشمل حتی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البقاء علی الجنابة عمدا یبطل صوم  شهر رمضان کذلک یبطل جمیع انواع الصوم بما فیها الصوم المندوب ونسب هذا القول الی  المشهور ؛ لکن المحقق فی المعتبر علی ما حکی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ولقائل ان یخص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برمضان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یشمل المندوب الذی هو محل کلامنا ؛ فیبدو   ان المسألة خلافیة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تبع کل منهما جماعة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السید  الخوئی عدم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انها مسألة خلافیة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الاختصاص التی استقربها المحقق فی المعتبر  لعل منشأها هو ان معظم الروایات الدالة علی الفساد واردة فی شهر رمضان کما ذکرنا  ذلک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من الواضح انها غیر مختصة فی شهر رمضان حیث اننا ذکرنا ثلاث  روایات واردة فی قضاء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تعمیم الفساد الیه وعدم تخصیصه بشهر  رمضان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والدعوی المنسوبة الی المشهور التی یذکرها الشیخ  صاحب الحدائق وهی ان الفساد ثابت فی جمیع انواع الصوم لعلها مستندة الی ما تقدمت  الاشارة الیه من ان الصوم عندما یطلق سواء تعلق بأمر وجوبی او استحبابی فی شهر  رمضان او غیره المتبادر منه هو نفس تلک الماهیة التی اخترعها الشارع وامر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انه اذا دل دلیل علی اعتبار شیء فی هذه الماهیة فأنه یکون مأخوذا فی جمیع  انواع الصوم حتی وان کان الدلیل مخصوص بشهر رمضان ؛ وعلیه فأن النصوص الواردة فی  بطلان الصوم فی شهر رمضان وقضاءه عند تعمد البقاء علی الجنابة حتی طلوع الفجر تتعدی  احکامها من هذا المورد الی غیرها بناء علی هذا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الوجه فی ما نسب الی المشهور هو هذا لکنه  قد عرفت بأنه لا یمکن تسلیمه فی محل الکلام علی الاقل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امکن تسلیمه بالنسبة  الی الاکل والشرب والجماع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 قلنا بأنه ستأتی ادلة تدل علی عدم منافاة البقاء  علی الجنابة متعمدا فی الصوم المندوب ومن الواضح ان الصوم المندوب هو قسما من  اقسام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تدل الادلة علی ان البقاء علی الجنابة لا ینافی الصوم نستکشف  منه ان هذه الخصوصیة لیست معتبرة فی ماهیة الصوم وانما اعتبرها الشارع فی صوم معین  زیادة علی ما هو معتبر فی ذات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یکون من الصعوبة تطبیق هذه القاعدة   والتعدی من مورد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 وقضاءه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فالاستدلال بهذه القاعدة علی ما ذهب  الیه المشهور لا یخلو من صعوبة ؛ نعم اُستدل علی عدم المبطلیة </w:t>
      </w:r>
      <w:r>
        <w:rPr>
          <w:rFonts w:ascii="IRNazanin" w:hAnsi="IRNazanin" w:eastAsia="IRNazanin"/>
          <w:i/>
          <w:i/>
          <w:iCs/>
          <w:color w:val="111111"/>
          <w:sz w:val="28"/>
          <w:sz w:val="28"/>
          <w:szCs w:val="28"/>
          <w:rtl w:val="true"/>
          <w:lang w:bidi="fa-IR"/>
        </w:rPr>
        <w:t>خلافا للمشهور</w:t>
      </w:r>
      <w:r>
        <w:rPr>
          <w:rFonts w:ascii="IRNazanin" w:hAnsi="IRNazanin" w:eastAsia="IRNazanin"/>
          <w:color w:val="111111"/>
          <w:sz w:val="28"/>
          <w:sz w:val="28"/>
          <w:szCs w:val="28"/>
          <w:rtl w:val="true"/>
          <w:lang w:bidi="fa-IR"/>
        </w:rPr>
        <w:t xml:space="preserve"> فی  محل الکلام بثلاث روایات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حبیب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التطوع وعن هذه الثلاثة الایام  إذا أجنبت من أول اللیل فأعلم أنی أجنبت فأنام متعمدا حتی ینفجر الفجر، أصوم أو  لا أصوم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ان المقصود من الثلاثة ایام هی الایام  المستحبة من کل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 البیض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والروایة وان لم یکن فیها تصریح تعمد البقاء  علی الجنابة لکنه فیها شیء یشبه تعمد البقاء علی الجنابة وهو التصریح بتعمد النوم  بعد الجنابة حتی ینفجر الفجر وهذا الکلام عبارة اخری عن تعمد البقاء علی الجنابة  فتکون الروایة دالة علی ان تعمد البقاء علی الجنابة الی الصباح لا ینافی الصوم  المندوب </w:t>
      </w:r>
      <w:r>
        <w:rPr>
          <w:rFonts w:eastAsia="IRNazanin" w:cs="IRNazanin"/>
          <w:color w:val="111111"/>
          <w:sz w:val="28"/>
          <w:szCs w:val="28"/>
          <w:rtl w:val="true"/>
          <w:lang w:bidi="fa-IR"/>
        </w:rPr>
        <w:t>.</w:t>
      </w:r>
      <w:bookmarkStart w:id="85" w:name="pg4984_33466"/>
    </w:p>
    <w:p>
      <w:pPr>
        <w:pStyle w:val="BookText"/>
        <w:rPr/>
      </w:pPr>
      <w:bookmarkEnd w:id="85"/>
      <w:r>
        <w:rPr>
          <w:rFonts w:ascii="IRNazanin" w:hAnsi="IRNazanin" w:eastAsia="IRNazanin"/>
          <w:color w:val="111111"/>
          <w:sz w:val="28"/>
          <w:sz w:val="28"/>
          <w:szCs w:val="28"/>
          <w:rtl w:val="true"/>
          <w:lang w:bidi="fa-IR"/>
        </w:rPr>
        <w:t xml:space="preserve">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ولابد من حمل هذه الروایة علی تعمد البقاء علی  الجنابة ایضا ویفهم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یجنب ثم ینام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تعمد النوم حتی  یصبح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فرضها بهذا الشکل لکی یستفاد منها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طلعت علیه الشمس وهو جنب ثم أراد الصیام  بعد ما اغتسل ومضی ما مضی من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إن شاء، وهو بالخیار إلی نصف النهار</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وهی غیر تامة السند حیث یرویها الشیخ  الطوسی بأسناده عن محمد بن علی بن محبوب عن ابی عبدالله الرازی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احمد بن  محمد الجامورانی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استثناه ابن الولید من رجال نوادر الحکمة وهو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عنها بعض الفقهاء بالموثقة مع انها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حمل هذه الروایة ایضا علی  تعمد البقاء علی الجنابة لکی یصح الاستدلال بها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فیه شیء  وهو انه یلزم منه انه ترک صلاة الصبح تعمدا وهو قد یکون بعیدا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342635_774463916"/>
      <w:bookmarkStart w:id="87" w:name="_Toc29"/>
      <w:bookmarkEnd w:id="86"/>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pStyle w:val="BookText"/>
        <w:rPr/>
      </w:pPr>
      <w:r>
        <w:rPr>
          <w:rFonts w:ascii="IRNazanin" w:hAnsi="IRNazanin" w:eastAsia="IRNazanin"/>
          <w:color w:val="111111"/>
          <w:sz w:val="28"/>
          <w:sz w:val="28"/>
          <w:szCs w:val="28"/>
          <w:rtl w:val="true"/>
          <w:lang w:bidi="fa-IR"/>
        </w:rPr>
        <w:t>الکلام یقع تعمد البقاء علی الجنابة فی الصوم  المندوب</w:t>
      </w:r>
    </w:p>
    <w:p>
      <w:pPr>
        <w:pStyle w:val="BookText"/>
        <w:rPr/>
      </w:pPr>
      <w:r>
        <w:rPr>
          <w:rFonts w:ascii="IRNazanin" w:hAnsi="IRNazanin" w:eastAsia="IRNazanin"/>
          <w:color w:val="111111"/>
          <w:sz w:val="28"/>
          <w:sz w:val="28"/>
          <w:szCs w:val="28"/>
          <w:rtl w:val="true"/>
          <w:lang w:bidi="fa-IR"/>
        </w:rPr>
        <w:t xml:space="preserve">والکلام بشکل عام ان اقوال العلماء متعددة فی مسألة  تعمد البقاء علی الجنابة وکونه موجبا لفساد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المنع والفساد بصوم شهر رمضان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المنسوب الی المعتبر والذی  ذکره العلامة فی المنتهی وان 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المنع والفساد یثبت فی صوم شهر رمضان وفی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الیه الشیخ الطوسی فی  النهایة والمبسوط وهو الذی یقتضیه ما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لم یرد فیها ما یدل  علی الفساد فی غیر صوم شهر رمضان وقضاءه ؛ بل قام الدلیل علی عدم الفساد فی بعض  انواع الصوم کما فی الصوم 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وهو المنسوب الی المشهور کما نقلنا ذلک عن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مطلقا مع استثناء الصوم المندوب لقیام الادلة علی عدم مفطریة البقاء علی  الجنابة متعمدا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فیلتزم بهذا المقدار واما الباقی فیلتزم بکونه موجبا لفساد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الصوم المندوب فقد قلنا انه اُستدل  علی عدم المبطلیة بالروایات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الخثعمی وموثقة ابن بکیر وروایته  الاخری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یستفاد من بعض ألسِنة تلک الروایات ان عدم  البطلان غیر مختص بالصوم المندوب وانما یشمل الواجب غیر المعین کما فی الروایة  الثانیة وهی 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وقد یفهم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انها بمثابة التعلیل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ولیس  تعلیلا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لجواز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هذا الحکم وهو کونه بالخیار ما بینه وبین  منتصف النهار لیس من مختصات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یثبت فی غیره من بعض اقسام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یظهر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قرائن سنذکرها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هذه  الروایات الثلاثة عکس ما فهموه وهو انها تثبت مانعیة البقاء علی الجنابة متعمدا  من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مانعیة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بعض هذه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روایة ابن بکیر الثانیة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الصیام بعد ما اغتسل ومضی ما مضی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یفهم من هذه العبارة هو ان تقیید  ارادة الصیام بعد الغسل ظاهر فی المفروغیة عن المانعیة فی الجملة  ؛  أی ان البقاء علی الجنابة متعمدا مانع من الصوم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کأن السائل سأل عن  صحة الصوم بعد ارتفاع الجنابة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البقاء علی الجنابة اذا کان غیر  مانع من الصوم الندبی لا داعی لذکر نیة الصوم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الصیام بعد ما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المرتکز فی ذهنه هو ان البقاء علی الجنابة یمنع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حیث ارتفعت هذه الجنابة بالغسل </w:t>
      </w:r>
      <w:r>
        <w:rPr>
          <w:rFonts w:ascii="IRNazanin" w:hAnsi="IRNazanin" w:eastAsia="IRNazanin"/>
          <w:i/>
          <w:i/>
          <w:iCs/>
          <w:color w:val="111111"/>
          <w:sz w:val="28"/>
          <w:sz w:val="28"/>
          <w:szCs w:val="28"/>
          <w:rtl w:val="true"/>
          <w:lang w:bidi="fa-IR"/>
        </w:rPr>
        <w:t>کما فرضه</w:t>
      </w:r>
      <w:r>
        <w:rPr>
          <w:rFonts w:ascii="IRNazanin" w:hAnsi="IRNazanin" w:eastAsia="IRNazanin"/>
          <w:color w:val="111111"/>
          <w:sz w:val="28"/>
          <w:sz w:val="28"/>
          <w:szCs w:val="28"/>
          <w:rtl w:val="true"/>
          <w:lang w:bidi="fa-IR"/>
        </w:rPr>
        <w:t xml:space="preserve"> سأل عن امکان الصوم بلحاظ  وقت النیة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اجاب الامام علیه السلام عن هذا  السؤال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إن شاء، وهو بالخیار  إلی نصف النهار</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وهذا یعنی ان السؤال عن بقاء وقت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عندما یکون متجها بهذا الاتجاه فیما اذا فرضنا ان السائل فرغ عن مانعیة  البقاء علی الجنابة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هذه الروایة هذا المعنی بهذه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انه اذا نوی الصوم وهو جنب فصومه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اذا اغتسل ورفع جنابته صح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طلوع الفجر علیه وهو مجنب لا یمنع من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نواه  بعد الاغتسال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وانما الذی یمنع من صحة الصوم هو کونه علی الجنابة عند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 تعمد البقاء علی الجنابة  لیس حاله حال سائر المفطرات فأن عدمها معتبر من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عدم الاکل وعدم  الجماع معتبر فی صحة الصوم من طلوع الفجر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فالصوم المندوب یکون مشروطا بعدم  الکون علی الجنابة لکن لا من طلوع الفجر وانما من حین نیة الصوم ؛ هذا ما یستفاد  من هذه الروایة وحینئذ یمکن حمل الموثقة المعتبرة علی هذا المعنی بأعتبار ما  ذکرناه من قرینة اتحاد الجواب مع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لابد ان یکون الجواب مطابقا مع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الموثقة کان جواب الامام علیه السلام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السائل یسأله عن بقاء وقت النیة وفواته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جهة  السؤال هی هذه ولیس کون البقاء علی الجنابة متعمدا یوجب بطلان الصوم فیما اذا  اغتسل قبل ذلک ؛ وحینئذ تقید صحیحة الخثعمی بذلک لأنها مطلقة من هذه الناحیة وتدل  علی ان الاصباح جنبا لا یمنع من صحة الصوم حتی قبل الغسل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التطوع  وعن هذه الثلاثة الایام إذا أجنبت من أول اللیل فأعلم أنی أجنبت فأنام متعمدا حتی  ینفجر الفجر، أصوم أو لا أصوم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صم أی مطلقا سواء کان قبل الغسل او بعده </w:t>
      </w:r>
      <w:r>
        <w:rPr>
          <w:rFonts w:eastAsia="IRNazanin" w:cs="IRNazanin"/>
          <w:color w:val="111111"/>
          <w:sz w:val="28"/>
          <w:szCs w:val="28"/>
          <w:rtl w:val="true"/>
          <w:lang w:bidi="fa-IR"/>
        </w:rPr>
        <w:t>.</w:t>
      </w:r>
      <w:bookmarkStart w:id="88" w:name="pg4984_33474"/>
    </w:p>
    <w:p>
      <w:pPr>
        <w:pStyle w:val="BookText"/>
        <w:rPr/>
      </w:pPr>
      <w:bookmarkEnd w:id="88"/>
      <w:r>
        <w:rPr>
          <w:rFonts w:ascii="IRNazanin" w:hAnsi="IRNazanin" w:eastAsia="IRNazanin"/>
          <w:color w:val="111111"/>
          <w:sz w:val="28"/>
          <w:sz w:val="28"/>
          <w:szCs w:val="28"/>
          <w:rtl w:val="true"/>
          <w:lang w:bidi="fa-IR"/>
        </w:rPr>
        <w:t xml:space="preserve">والنتیجة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البقاء علی الجنابة یقدح فی صحة الصوم المندوب فی الجملة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انه لا یقدح مطلقا کما هو فی بعض العبارات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یقدح فیه اذا لم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اغتسل وکان الوقت باقیا فأنه لا یمنع من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یمکن القول بأن من ذهب  الی ان البقاء علی الجنابة متعمدا لا یقدح فی الصوم المندوب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موجود فی بعض  العبارات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لعله مقصوده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المراد امکان الجمع بین الکون علی  الجنابة والصوم 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اذا تم هذا المعنی وفهمناه من  الروایات المعتبرة سندا نلتزم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فأن فهمه من الروایة الضعیفة سندا فقط  یکون مشکلا </w:t>
      </w:r>
      <w:r>
        <w:rPr>
          <w:rFonts w:eastAsia="IRNazanin" w:cs="IRNazanin"/>
          <w:color w:val="111111"/>
          <w:sz w:val="28"/>
          <w:szCs w:val="28"/>
          <w:rtl w:val="true"/>
          <w:lang w:bidi="fa-IR"/>
        </w:rPr>
        <w:t>.</w:t>
      </w:r>
    </w:p>
    <w:p>
      <w:pPr>
        <w:pStyle w:val="Heading2"/>
        <w:numPr>
          <w:ilvl w:val="1"/>
          <w:numId w:val="1"/>
        </w:numPr>
        <w:rPr/>
      </w:pPr>
      <w:bookmarkStart w:id="89" w:name="__RefHeading___Toc342637_774463916"/>
      <w:bookmarkStart w:id="90" w:name="_Toc30"/>
      <w:bookmarkEnd w:id="89"/>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pStyle w:val="BookText"/>
        <w:rPr/>
      </w:pPr>
      <w:r>
        <w:rPr>
          <w:rFonts w:ascii="IRNazanin" w:hAnsi="IRNazanin" w:eastAsia="IRNazanin"/>
          <w:color w:val="111111"/>
          <w:sz w:val="28"/>
          <w:sz w:val="28"/>
          <w:szCs w:val="28"/>
          <w:rtl w:val="true"/>
          <w:lang w:bidi="fa-IR"/>
        </w:rPr>
        <w:t xml:space="preserve">تقدم سابقا ان المستفاد من موثقة ابن بکیر وروایته  هو المانعیة فی الجملة    فی قبال المانعیة مطلقا    و عدم المانعیة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کیفیة استفادة ذلک من الروایة والکلام یقع فی کیفیة استفادته من 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ولنفترض ان الروایة دالة علی تعمد النوم حتی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تعمد البقاء علی الجنابة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فالذی یبدو ان السائل سأل هذا السؤال لأنه یتوهم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یحتمل ان الصوم المندوب حاله حال شهر رمضان فی عدم جواز الصوم فی هذا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الاصباح جنبا عمدا یمنع من الصوم التطوعی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یسأل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الامام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یُفهم ذلک من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ذلک بأن وقته ممتد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صومه  وهذا لا یمنع لأنه بالخیار ما بینه وبین نصف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من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له اذا فرضنا انالاصباح  جنبا عمدا لا یمنع من صحة الصوم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یمنع حتی عند نیة احداث الصوم ؛  وذلک نظیر من یسأل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سبیل الفرض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جواز الصوم التطوعی عندما ینظر الی زوجته  بتخیل ان النظر الی الزوجة مانع من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انه لیس مانعا مطلقا فالمناسب  فی هذه الحالة ان یکون 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حاجة الی التعلیل فی کون نیة الصوم تمتد الی نصف النهار ؛ وعلیه فلا یمکن  الالتزام بعدم المانعیة مطلقا فی محل الکلام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تدل الروایة علی عدم کون الاصباح جنبا مانع  مطلقا من الصوم المندوب ؛ فالصحیح انه یکون مانعا عند احداث نیة الصوم فیصح الصوم  بعد الاغتسال وهذا المعنی واضح جدا من روایة ابن بکیر الثانیة حیث ان السائل قید  سؤاله فیها بعد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دلالة 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المانعیة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تقدم فی روایة ابن بکیر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الکلام فی صحیحة الخثعمی فهی بأعتبار الاطلاق  الموجود فیها یجوز الصوم المندوب وان لم یغتسل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التطوع  وعن هذه الثلاثة الایام إذا أجنبت من أول اللیل فأعلم أنی أجنبت فأنام متعمدا حتی  ینفجر الفجر، أصوم أو لا أصوم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حیث ان 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الاطلاق أی  سواء اغتسل اولم یغتسل ؛ لکنه لابد من تقیید هذا الاطلاق بما استفدناه من روایة  وموثقة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فیقید بالصوم بعد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المعنی المراد صم ولکن بعد  الغسل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والظاهر ان هذا المعنی هو مراد من اطلق العبارة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البقاء علی الجنابة عمدا لا یقدح بالصوم المندوب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یظهر الفرق  بین البقاء علی الجنابة وبین سائر المفطرات فی الصوم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یعتبر اجتناب  سائر المفطرات من حین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البقاء علی الجنابة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مفطر  من نوع خاص حیث لا یعتبر عدمه من حین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المعتبر عدم البقاء علی  الجنابة حین احداث نیة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الصوم  الواجب غیر شهر رمضان وقضاءه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المقام بین الواجب الموسع والواجب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الحقه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الواجب غیر شهر رمضان وقضاءه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جماعة بصوم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تقدم  من صاحب الحدائق بنسبة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جمیع انواع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المشهور ؛ ویستدل لهذا  القول بقاعدة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الحاق الصوم الواجب </w:t>
      </w:r>
      <w:r>
        <w:rPr>
          <w:rFonts w:ascii="IRNazanin" w:hAnsi="IRNazanin" w:eastAsia="IRNazanin"/>
          <w:i/>
          <w:i/>
          <w:iCs/>
          <w:color w:val="111111"/>
          <w:sz w:val="28"/>
          <w:sz w:val="28"/>
          <w:szCs w:val="28"/>
          <w:rtl w:val="true"/>
          <w:lang w:bidi="fa-IR"/>
        </w:rPr>
        <w:t>بل المندوب</w:t>
      </w:r>
      <w:r>
        <w:rPr>
          <w:rFonts w:ascii="IRNazanin" w:hAnsi="IRNazanin" w:eastAsia="IRNazanin"/>
          <w:color w:val="111111"/>
          <w:sz w:val="28"/>
          <w:sz w:val="28"/>
          <w:szCs w:val="28"/>
          <w:rtl w:val="true"/>
          <w:lang w:bidi="fa-IR"/>
        </w:rPr>
        <w:t xml:space="preserve"> بصوم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الکلام عنها وبینا عدم تمامیتها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فی المستمسک بأنه قد یستدل علی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بالإطلاق  المقامی لدلیل حکم الفرد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الصوم 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الاطلاق المقامی دلیلا  علی الحاق حکم هذا الفرد بحکم شهر رمضان والمقصود بالإطلاق المقامی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یظهر من دلیل وجوب صوم النذر عندما  لا یبین اعتبار عدم البقاء علی الجنابة عمدا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یبین عدم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سکت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سکوت هذا الدلیل عن البیان یظهر منه انه اتکل فی مقام بیان المعتبر فیه  علی البیان الوارد فی الصوم المعهود والمعروف والمشهور والذی امر به الکتاب والسنة  القطعیة وهو صوم شهر رمضان ؛ فکل ما یعتبر فی ذلک الصوم یعتبر فی الصوم المنذور  وکل مالا یعتبر فیه لا یعتبر فی الصوم المنذور ؛ فإذا دل الدلیل علی اعتبار عدم  البقاء علی الجنابة عمدا فی صوم شهر رمضان حینئذ یکون هذا بمنزلة البیان علی  اعتباره فی الصوم المنذور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یمکن ان یکون مستندا  لهذه القاعدة ؛ اذن هذه القاعدة مستندها احد امرین او مجموع امرین ما تقدم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المتبادر من المأمور به فی اوامر الصوم الوجوبیة او الاستحبابیة هو نفس  الصوم المأمور به بأوامر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الدلیل الثانی وهو التمسک بالإطلاق  المقامی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واجاب السید الحکیم علی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وان کان محتملا ولکن  یحتمل ان یکون ترک البیان فی الفرد الخاص اتکالا علی البیان الوارد فی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فیه البیان فی انه لا یعتبر فیه عدم البقاء علی الجنابة عمدا ؛  واذا الحقنا حکم الفرد الخاص بحکم الصوم المندوب فأنه لا یحکم بفساد الصوم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موجب لترجیح الالحاق بصوم شهر رمضان علی الالحاق بالصوم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یمکن التمسک بالإطلاق المقامی لأثبات هذه القاعدة </w:t>
      </w:r>
      <w:r>
        <w:rPr>
          <w:rFonts w:eastAsia="IRNazanin" w:cs="IRNazanin"/>
          <w:color w:val="111111"/>
          <w:sz w:val="28"/>
          <w:szCs w:val="28"/>
          <w:rtl w:val="true"/>
          <w:lang w:bidi="fa-IR"/>
        </w:rPr>
        <w:t>.</w:t>
      </w:r>
      <w:bookmarkStart w:id="91" w:name="pg4984_33483"/>
    </w:p>
    <w:p>
      <w:pPr>
        <w:pStyle w:val="BookText"/>
        <w:rPr/>
      </w:pPr>
      <w:bookmarkEnd w:id="91"/>
      <w:r>
        <w:rPr>
          <w:rFonts w:ascii="IRNazanin" w:hAnsi="IRNazanin" w:eastAsia="IRNazanin"/>
          <w:color w:val="111111"/>
          <w:sz w:val="28"/>
          <w:sz w:val="28"/>
          <w:szCs w:val="28"/>
          <w:rtl w:val="true"/>
          <w:lang w:bidi="fa-IR"/>
        </w:rPr>
        <w:t xml:space="preserve">ویمکن ان یُدعی ان المقام فیه انصراف الی الالحاق بصوم شهر رمضان فأن الاتکال  لابد ان یکون علی الفرد الشائع والظاهر والاصل فی الصوم والذی امرت الآیة القرآنیة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هذا الانصراف فحینئذ یکون  مقتضی الاطلاق المقامی احالة حکم الفرد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مثلنا له بالصوم المنذور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صوم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قلنا بعدم وجود هذا الانصراف فأنه  تتم المناقشة التی ذکرها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وسنذکر لاحقا ما بقی من الکلام فی  المقام </w:t>
      </w:r>
      <w:r>
        <w:rPr>
          <w:rFonts w:eastAsia="IRNazanin" w:cs="IRNazanin"/>
          <w:color w:val="111111"/>
          <w:sz w:val="28"/>
          <w:szCs w:val="28"/>
          <w:rtl w:val="true"/>
          <w:lang w:bidi="fa-IR"/>
        </w:rPr>
        <w:t>.</w:t>
      </w:r>
    </w:p>
    <w:p>
      <w:pPr>
        <w:pStyle w:val="Heading2"/>
        <w:numPr>
          <w:ilvl w:val="1"/>
          <w:numId w:val="1"/>
        </w:numPr>
        <w:rPr/>
      </w:pPr>
      <w:bookmarkStart w:id="92" w:name="__RefHeading___Toc342639_774463916"/>
      <w:bookmarkStart w:id="93" w:name="_Toc31"/>
      <w:bookmarkEnd w:id="92"/>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pStyle w:val="BookText"/>
        <w:rPr/>
      </w:pPr>
      <w:r>
        <w:rPr>
          <w:rFonts w:ascii="IRNazanin" w:hAnsi="IRNazanin" w:eastAsia="IRNazanin"/>
          <w:color w:val="111111"/>
          <w:sz w:val="28"/>
          <w:sz w:val="28"/>
          <w:szCs w:val="28"/>
          <w:rtl w:val="true"/>
          <w:lang w:bidi="fa-IR"/>
        </w:rPr>
        <w:t xml:space="preserve">اُستدل علی عدم المفطریة وعدم الفساد فی الصوم  الواجب غیر شهر رمضان وقضاءه عند تعمد البقاء علی الجنابة حتی طلوع الفجر بصحیحة  محمد بن مسلم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اذا اجتنب  ثلاث خصال الطعام والشراب والنساء والارتماس فی الماء</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واُستدل بها بأعتبار ظهورها فی عدم اعتبار ما عدا هذه الخصال الثلاثة فی طبیعی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الصوم واجبا او مندوبا ؛ غایة الامر ان الدلیل دل علی اعتبار عدم  تعمد البقاء علی الجنابة فی صوم شهر رمضان وقضاءه فیقتصر فیه علی مورده ویُرجع فی  الباقی الی اطلاق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بهذا الدلیل العلمان السیدان الحکیم  والخوئی وبنیا علیه لأثبات عدم مبطلیة البقاء علی الجنابة عمدا للصوم الواجب غیر  شهر رمضان وقضاءه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الاستدلال اشکال اذا تجاوزناه فأن الدلیل نعم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والاشکال هو ان لازم هذا الکلام اخراج شهر رمضان  من اطلاق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تدل علی عدم اعتبار ما عدا الثلاثة فی طبیعی الصوم الا فی  شهر رمضان لقیام الدلیل ؛ وهذا معناه ان الدلیل الدال علی اعتبار اجتناب تعمد  البقاء علی الجنابة فی شهر رمضان وقضاءه یکون مقیدا لإطلاق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منها  شهر رمضان وقضاءه وتبقی شاملة لبقیة انواع الصوم ؛ وهذا التقیید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هو صریح  کلامهم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یصعب الالتزام به لأنه اشبه بتقیید واخراج القدر المتیقن من الدلیل ؛ فأن  المتیقن من هذه الصحیحة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غیرها من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صوم شهر رمضان  او بمثابة القدر المتیقن منها هو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بهذا الکلام نخرج صوم شهر  رمضان من هذه الصحیحة ونخص اطلاقها بما عداه وهو مستهجن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 لعلاج هذا التعارض الواقع بین اطلاق  الصحیحة من جهة وبین الادلة الدالة علی لزوم اجتناب تعمد البقاء علی الجنابة فی  شهر رمضان وفی قضاءه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الصحیحة مطلقة فی عدم اعتبار غیر الثلاثة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والادلة الاخری تدل علی اعتبار ما عدا الثلاثة فی صوم شهر رمضان وقضاءه ؛   فیقع التنافی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ان الصناعة عندما یقع تعارض من هذا القبیل  تقتضی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التخصیص فیه مشکلة اخراج القدر المتیقن او ما هو بمثابته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یصعب الالتزام به کما تقدم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وللتخلص من هذا الاشکال یقترح اقتراح اخر کجمع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هذا الجمع هو ان یقال بأننا نلتزم بأطلاق الصحیحة وشمولها حتی  لصوم شهر رمضان من دون ان تکون منافیة للأدلة الخاصة الدالة علی اعتبار عدم تعمد  البقاء علی الجنابة فی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نقول بأن مفاد الاطلاق فی الصحیحة  هو عبارة عن عدم اعتبار ما عدا الخصال الثلاثة فی طبیعی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الامر نلتزم به بالرغم من ورود الادلة علی وجوب الاجتناب عن تعمد البقاء علی  الجنابة فی صوم شهر رمضان وقضاءه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نحمل هذه الروایات علی تعدد المطلوب ؛  بأن نقول ان هذه ا لروایات وان کانت تدل علی اعتبار عدم تعمد البقاء علی الجنابة  فی صوم شهر رمضان وقضاءه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فیها دلالة علی اعتباره فی ماهیة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مطلوب اضافی وخصوصیة زائدة اعتبرها الشارع فی الصوم الذی لا تدخل هذه الخصوصیة فی  ماهیته ؛ وبهذا یمکن الجمع بین الدلیلین بمعنی انه یبقی الاطلاق علی حاله ونقول  بأن تعمد القاء علی الجنابة غیر معتبر فی طبیعی الصوم وماهیته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ذلک الصوم  مندوبا ام واجبا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معناه امکان الاستدلال بأطلاق الصحیحة لنفی اعتبار  اجتناب تعمد البقاء علی الجنابة فی الصوم الواجب غیر شهر رمضان وقضاءه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المنذور وصوم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فی الصوم المندوب ؛ نعم فی خصوص شهر رمضان وقضاءه  نقول بوجوب الاجتناب ولیس ذلک من باب ان هذه الخصوصیة معتبرة فی طبیعی صومه وانما  هی خصوصیة اضافیه اعتبرها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یتبین ان کل من الوجه الاول والوجه الثانی  یؤدی الی جواز الاستدلال بالصحیحة فی محل الکلام الا ان الوجه الاول فیه مشکلة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مشکلة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الروایات الواردة فی صوم شهر رمضان وفی صوم قضاءه   تصرح بالمفطریة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تعمد البقاء علی الجنابة فیه یوجب المفطریة ؛ وهذا التعبیر  یعنی ان عدم البقاء علی الجنابة مقوم للصوم والا فلو لم یکن مقوما لا یوجب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 الصائم یکون بترکه قد ترک واجبا اخر وذلک لتعدد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الشارع لو نهاه عن 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البقاء علیها عصیانا لماذا  یوجب ذلک المفطریة ؟؟</w:t>
      </w:r>
    </w:p>
    <w:p>
      <w:pPr>
        <w:pStyle w:val="BookText"/>
        <w:rPr/>
      </w:pPr>
      <w:r>
        <w:rPr>
          <w:rFonts w:ascii="IRNazanin" w:hAnsi="IRNazanin" w:eastAsia="IRNazanin"/>
          <w:color w:val="111111"/>
          <w:sz w:val="28"/>
          <w:sz w:val="28"/>
          <w:szCs w:val="28"/>
          <w:rtl w:val="true"/>
          <w:lang w:bidi="fa-IR"/>
        </w:rPr>
        <w:t xml:space="preserve">فأن المفطریة عنوان یعنی ان المطلوب من المکلف  </w:t>
      </w:r>
      <w:r>
        <w:rPr>
          <w:rFonts w:ascii="IRNazanin" w:hAnsi="IRNazanin" w:eastAsia="IRNazanin"/>
          <w:i/>
          <w:i/>
          <w:iCs/>
          <w:color w:val="111111"/>
          <w:sz w:val="28"/>
          <w:sz w:val="28"/>
          <w:szCs w:val="28"/>
          <w:rtl w:val="true"/>
          <w:lang w:bidi="fa-IR"/>
        </w:rPr>
        <w:t>عدم البقاء علی الجنابة</w:t>
      </w:r>
      <w:r>
        <w:rPr>
          <w:rFonts w:ascii="IRNazanin" w:hAnsi="IRNazanin" w:eastAsia="IRNazanin"/>
          <w:color w:val="111111"/>
          <w:sz w:val="28"/>
          <w:sz w:val="28"/>
          <w:szCs w:val="28"/>
          <w:rtl w:val="true"/>
          <w:lang w:bidi="fa-IR"/>
        </w:rPr>
        <w:t xml:space="preserve"> یکون مقوما للصوم ولأنه لم یأتی به أی تعمد البقاء علی  الجنابة حینئذ یکون کأنه لم یصدر منه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لا یمکن حمل هذه الروایات علی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حملها علی ان عدم البقاء علی الجنابة مقوم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ان هذا الجواب لیس له واقع فلم نعثر علی روایة تعبر بالمفطریة خلال المراجعة  للروایات الواردة فی صوم شهر رمضان وفی قضاءه؛ نعم هناک روایات تعبر بوجوب القضاء  وهناک اخری تعبر بوجوب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یعنی انه مقوم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الکفارة تترتب  علی الخصوصیة التی اعتبرها الشارع ولو لم تکن مقومة للصوم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الاخر الذی  یطرح فی المقام للتخلص من هذا التعارض هو الالتزام بعدم الاطلاق فی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یصح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احتمال اخر  طرحه بعض الاعلام وهو ان تحمل الصحیحة علی الحصر الاضافی بلحاظ المفطرات التی فیها  جنبة احداث من قبیل الاکل والشرب والارتماس ؛ بخلاف البقاء علی الجنابة حیث انه  لیس فیه جنبة احداث وانما هو قضیة استمراریة حیث انه اجنب واستمر علی جنابته حتی  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لم یبادر الی الغسل لیرفع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ان  الحصر فی الروایة انها تدل علی عدم اعتبار ما عدا هذه الثلاثة فی طبیعی الصوم ؛  لکن المراد ما عدا هذه الثلاثة فی طبیعی الصوم مما کان من قبیل المانع من جهة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فیها دلالة علی عدم اعتبار الاجتناب عن البقاء علی الجنابة  متعمدا فی طبیعی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عندما تأتی الادلة التی تقول یعتبر عدم البقاء  علی الجنابة فی صوم شهر رمضان فأنها یؤخذ بها بلا تنافی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وجه اخر  تقدم الاشارة الیه وهو ان نعمم النساء المذکورة فی الصحیحة لما یشمل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علی الجنابة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وتفسر قضیة النساء بأن المقصود بها هو الاعم من احداث  الجنابة والبقاء علیها بعد حدوثها ؛ وحینئذ تکون الصحیحة دالة علی لزوم الاجتناب  عن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عدم تعمد البقاء علی الجنابة معتبرا فی ماهیة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الوجه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تعمیم النساء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یحتاج الی قرینة  ولیس هناک قرینة واضحة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لحاظ أی من هذه الوجوه هو الاولی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استبعاد هذه الوجوه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الامر یدور بین طرح الاطلاق فی الصحیحة والالتزام  بعدم وجود الاطلاق فیها والعمل بالأدلة الخاصة الواردة فی شهر رمضان وقضاءه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الالتزام بأن عدم البقاء علی الجنابة معتبر فی صوم شهر رمضان وقضاءه ؛ او  نعمل بالإطلاق ونطرح هذه الادلة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المراد الطرح رأسا بل بمعنی حملها علی ما  ینسجم مع الاطلاق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ما ینبغی التأمل فیه للخروج بنتیجة </w:t>
      </w:r>
      <w:r>
        <w:rPr>
          <w:rFonts w:eastAsia="IRNazanin" w:cs="IRNazanin"/>
          <w:color w:val="111111"/>
          <w:sz w:val="28"/>
          <w:szCs w:val="28"/>
          <w:rtl w:val="true"/>
          <w:lang w:bidi="fa-IR"/>
        </w:rPr>
        <w:t>.</w:t>
      </w:r>
      <w:bookmarkStart w:id="94" w:name="pg4984_33491"/>
    </w:p>
    <w:p>
      <w:pPr>
        <w:pStyle w:val="Heading2"/>
        <w:numPr>
          <w:ilvl w:val="1"/>
          <w:numId w:val="1"/>
        </w:numPr>
        <w:rPr/>
      </w:pPr>
      <w:bookmarkStart w:id="95" w:name="__RefHeading___Toc342641_774463916"/>
      <w:bookmarkStart w:id="96" w:name="_Toc32"/>
      <w:bookmarkEnd w:id="94"/>
      <w:bookmarkEnd w:id="95"/>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pStyle w:val="BookText"/>
        <w:rPr/>
      </w:pPr>
      <w:r>
        <w:rPr>
          <w:rFonts w:ascii="IRNazanin" w:hAnsi="IRNazanin" w:eastAsia="IRNazanin"/>
          <w:color w:val="111111"/>
          <w:sz w:val="28"/>
          <w:sz w:val="28"/>
          <w:szCs w:val="28"/>
          <w:rtl w:val="true"/>
          <w:lang w:bidi="fa-IR"/>
        </w:rPr>
        <w:t>یمکن التأمل فی الاحتمالات المتقدمة کلا او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الاحتمال القائل  بأن القضاء یکون من باب العقوبة وان ادلة المفطریة فی شهر رمضان لا تدل علی الفساد  فلا تنافی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الصحیحة تقول بأن البقاء علی الجنابة لا یفسد الصوم وهذا  الادلة تقول ان تعمد البقاء علی الجنابة یوجب القضاء من باب العقوبة ولیس من باب  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له بصحیحة معاویة بن عمار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أول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ولم یرد لفظ العقوبة وجعل القضاء عقوبة الا فی هذه  الروایة 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بأن هذا هو منشأ طرح احتمال ان یکون القضاء فی محل  الکلام من باب العقوبة جمعا بینها وبین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بین ادلة وجوب  القضاء لتعمد الجنابة فی شهر رمضان وبین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نحمل وجوب  القضاء علی انه من باب العقوبة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هذا  الدلیل لا یصح الاستدلال به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وارد فی موضوع اخر غیر محل  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وارد فی النومة الثانیة وهو صریح فی ذلک ولیس له ظهور فی واضح فی  انه من باب تعمد البقاء علی الجنابة خصوصا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ولابد من حمل  صدر هذه الروایة علی النومة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فهم منها الفقهاء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وحمل ذیلها علی  النومة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والنوم الثانی لا یعنی تعمد البقاء علی الجنابة ؛ وهنا یقول  الامام علیه السلام فلیقض ذلک الیوم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محذور من الالتزام بوجوب القضاء  فی النوم الثانی لکنه من باب العقوبة ولیس من باب افساد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لهذا الاحتمال ایضا بالأمر بإتمام الصوم  کما هو فی کثیر من الروایات من قبیل صحیحة بن یعفور </w:t>
      </w:r>
      <w:r>
        <w:rPr>
          <w:rStyle w:val="FootnoteAnchor"/>
          <w:rtl w:val="true"/>
        </w:rPr>
        <w:footnoteReference w:id="132"/>
      </w:r>
      <w:r>
        <w:rPr>
          <w:rFonts w:ascii="IRNazanin" w:hAnsi="IRNazanin" w:eastAsia="IRNazanin"/>
          <w:color w:val="111111"/>
          <w:sz w:val="28"/>
          <w:sz w:val="28"/>
          <w:szCs w:val="28"/>
          <w:rtl w:val="true"/>
          <w:lang w:bidi="fa-IR"/>
        </w:rPr>
        <w:t xml:space="preserve"> وصحیحة البزنطی وصحیحة  محمد بن مسلم المتقدمة حیث ورد فیها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یوما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یستفاد  من قول یتم صومه صحة الصوم وعدم فساده فتکون دالة علی عدم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لابد  ان یفسر بأنه من باب العقوبة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ان هذا لا یمکننا الالتزام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من هذه الروایات وغیرها ان الامر بالإتمام  فیها هو من باب التأدب والاحترام لشهر رمضان ولیس بأعتبار صحة صومه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یدل علی ذلک هو موثقة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أدرکه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یتم صومه ویقضی یوما 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ولیقض فانه لا یشبه  رمضان شیء من الشهور </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تکاد تکون ظاهرة فی التفریق بین صوم شهر رمضان وقضاءه وتقول بأن شهر  رمضان لا یشبهه شیء من الشهور فإذا فعل ذلک فی صوم شهر رمضان یتم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فعل ذلک فی قضاءه قال فلیأکل یومه؛ ویظهر من ذلک بأن المسألة لیست مسألة ان الصوم  یکون صحیحا ولیس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یفهم منها ان اتمام الصوم لیس دلیلا علی عدم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المدّعی فی هذا الاحتمال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فلابد من استبعاد 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الاحتمال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ادلة المفطریة علی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مضافا الی انه لا شاهد علیه یلاحظ  علیه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البقاء علی الجنابة متعمدا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مطلوب مستقلا عن  الصوم؟؟ او انه مطلوب فی نفس الصوم ولیس مطلوبا مستقلا ؟؟</w:t>
      </w:r>
    </w:p>
    <w:p>
      <w:pPr>
        <w:pStyle w:val="BookText"/>
        <w:rPr/>
      </w:pPr>
      <w:r>
        <w:rPr>
          <w:rFonts w:ascii="IRNazanin" w:hAnsi="IRNazanin" w:eastAsia="IRNazanin"/>
          <w:color w:val="111111"/>
          <w:sz w:val="28"/>
          <w:sz w:val="28"/>
          <w:szCs w:val="28"/>
          <w:rtl w:val="true"/>
          <w:lang w:bidi="fa-IR"/>
        </w:rPr>
        <w:t>فإذا کان المراد بأنه مطلوب مستقلا ولا علاقة له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یقال بأن هذا خلاف الظاهر جدا ؛ ومن البعید جدا علی لسان الروایات  بأن نفترض ان هذا الواجب واجب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یکون من قبیل ان یُأمر الصائم بعدم  النظر الی الاجنبیة او ان یُأمر بأن لا یغتاب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خلاف ظاهر الامر  بالقضاء لأنه اذا افترضنا ان المکلف جاء بالصوم بتمام ما هو معتبر فیه بحسب الفرض  فأنه یکون قد خالف هذا الواجب المستقل من باب الواجب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یُأمر  بالقضاء مع ان الامر بالقضاء لا یکون الا مع وجود الخلل بنفس الصوم ولیس لعصیان  واجب اخر وجب فی ضمن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اذا تخلف عن هذا الواجب وجاء بالصوم  بجمیع ما هو معتبر فیه لا وجه للأمر بقضائه فیکون حمل الروایة علی ذلک خلاف ظاهر  الامر بالقضاء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المطلوب لیس مستقلا وانما هو مطلوب فی  الصوم فأن هذا یساوق اعتباره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ان یکون الاخلال فیه مفسدا للصوم ولا  معنی حینئذ للقول بعدم افساده للصوم لکونه من باب تعدد المطلوب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الاحتمال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النساء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الصحیحة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معنی یشمل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ایضا انه  لا شاهد علیه اولا وثانیا یوجب عدم دخول البقاء علی الجنابة عمدا بغیر مقاربة  النساء کالاحتلام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الصعب ادخال الاحتلام فی النساء واذا عممنا  النساء الی الاعم من الجنابة الحادثة بالمقاربة و الباقیة بالمقاربة فأن هذا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عممنا الی البقاء علی الجنابة الحاصلة بالاحتلام او بغیر الاحتلام  کاللواط فأن هذا خلاف الظاهر جدا ومن الصعب الالتزام به ؛ لأن حمل لفظ النساء علی غیر  معنی النساء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خلاف الظاهر من جهة انه یوجب عدم شمول الحدیث  لتعمد البقاء علی الجنابة بغیر مقاربة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تعمد البقاء علی  الجنابة بغیر مقاربة النساء لا یضر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الذی یضر بالصوم بعد هذا الحمل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حمل النساء علی مطلق ما یشمل تعمد البقاء علی الجنابة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تعمد البقاء علی  الجنابة بمقاربة النساء وهذا ینتج لنا التفصیل فی تعمد البقاء علی الجنابة بین ما  اذا کان بالمقاربة فیکون مشمولا لمنطوق الروایة ویکون مضرا بالصوم وموجبا للفساد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اذا کان بالاحتلام مثلا فلا یکون مضرا وهذا التفصیل مما 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غریب حیث یفصل فی البقاء علی الجنابة بین اسباب الجنابة فإذا کان باللواط  مثلا فلا یشمله الحدیث واذا کان بالمقاربة فأن الحدیث یشمله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هذا بأعتبار  ان النساء لا یمکن جعلها کنایة عن البقاء علی الجنابة بغیر المقاربة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یقال بأن الامر یدور بین الاحتمالین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بإلغاء الاطلاق فی الصحیحة والقائل  بالحمل علی الحصر الاضافی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لا یصح الاستدلال بأطلاق الصحیحة  لعدم الفساد فی محل الکلام </w:t>
      </w:r>
      <w:r>
        <w:rPr>
          <w:rFonts w:eastAsia="IRNazanin" w:cs="IRNazanin"/>
          <w:color w:val="111111"/>
          <w:sz w:val="28"/>
          <w:szCs w:val="28"/>
          <w:rtl w:val="true"/>
          <w:lang w:bidi="fa-IR"/>
        </w:rPr>
        <w:t>.</w:t>
      </w:r>
      <w:bookmarkStart w:id="97" w:name="pg4984_33497"/>
    </w:p>
    <w:p>
      <w:pPr>
        <w:pStyle w:val="Heading2"/>
        <w:numPr>
          <w:ilvl w:val="1"/>
          <w:numId w:val="1"/>
        </w:numPr>
        <w:rPr/>
      </w:pPr>
      <w:bookmarkStart w:id="98" w:name="__RefHeading___Toc342643_774463916"/>
      <w:bookmarkStart w:id="99" w:name="_Toc33"/>
      <w:bookmarkEnd w:id="97"/>
      <w:bookmarkEnd w:id="98"/>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عمدا بحث الفقه</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p>
    <w:p>
      <w:pPr>
        <w:pStyle w:val="BookText"/>
        <w:rPr/>
      </w:pPr>
      <w:r>
        <w:rPr>
          <w:rFonts w:ascii="IRNazanin" w:hAnsi="IRNazanin" w:eastAsia="IRNazanin"/>
          <w:color w:val="111111"/>
          <w:sz w:val="28"/>
          <w:sz w:val="28"/>
          <w:szCs w:val="28"/>
          <w:rtl w:val="true"/>
          <w:lang w:bidi="fa-IR"/>
        </w:rPr>
        <w:t>بقی مما تقدم احتمالان احدهما الغاء الاطلاق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حمل الاطلاق والحصر فی الروایة علی الحصر الاضافی وعلی کل تقدیر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هذین  الاحتمالین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یصح الاستدلال بالصحیحة علی عدم الفساد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الواجب غیر شهر رمضان وقضاءه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بعدم صحة الاستدلال بالصحیحة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هذین الاحتمالین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الاطلاق یدل علی ان ما عدا الخصال الثلاثة لا  یضر بالصوم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وبما ان تعمد البقاء علی الجنابة لیس احد الثلاثة فأنه لا یضر بالصوم  ؛ ولکن هذا الکلام یتوقف علی وجود اطلاق فیها ؛ اما اذا انکرنا الاطلاق وقلنا بإلغائه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المفروض فی هذا الاحتمال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لا یصح الاستدلال بها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اذا حملنا الروایة علی الحصر الاضافی لا  یصح الاستدلال بها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الحصر الاضافی یعنی ان الروایة ناظرة منطوقا ومفهوما  الی ما یکون من قبیل الاکل والشرب الذی فیه جنبة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ناظرا الی تعمد  البقاء علی الجنابة الذی لیس فیه جنبة الاحداث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تدخل مسألة تعمد البقاء علی  الجنابة فی منطوق الروایة ولا فی 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الاستدلال بها علی عدم  المفطریة وعدم الفساد بتعمد البقاء علی الجنابة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الواجب غیر  شهر رمضان وقضاءه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الاستدلال بهذه الروایة علی عدم الفساد فی محل الکلام لیس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قبلنا التخصیص ولم نرَ استهجانا ومشکلة فی تخصیص الاطلاق بأدلة المانعیة فی شهر  رمضان وفی قضاءه ویبقی ما عدا المتیقن داخلا فی الاطلاق یصح الاستدلال بها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یستدل علی عدم الفساد بدلیل اخر اشرنا  الیه سابقا وحاصله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یستدل علی عدم الفساد فی محل الکلام بالتعلیل  الوارد فی ادلة عدم المانعیة وعدم المفطریة فی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الادلة بعض  ما تقدم من الروایات خصوصا موثقة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ثم ینام حتی یصبح، أیصوم ذلک الیوم  تطوعا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هو بالخیار ما بینه وبین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یفهم منه انه بمثابة التعلیل لصحة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الاصباح جنبا  عمدا لا یمنع من صحة الصوم لأن وقت الصوم یمتد الی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التمسک بعموم  هذا التعلیل لأثبات عدم المانعیة فی کل صوم یمتد وقته الی ما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متحقق فی کل صوم واجب غیر معین کالصوم المنذور وصوم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فیلتزم بأن تعمد  البقاء علی الجنابة لیس مانعا من صحته لأن وقته یمتد الی الزوال؛ والظاهر ان هذا  الدلیل لا بأس به بعد استظهار ان کلام الامام علیه السلام بمثابة التعلیل لعدم  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ان نضیف ما ذکرناه سابقا وهو ان ما یثبت بهذه الموثقة هو  المانعیة فی الجملة ولیس عدم المانعیة مطلقا؛ وحینئذ بناء علی تعمیم الحکم لمطلق  الصوم الواجب غیر المعین الذی یمتد وقته الی الزوال فأنه یثبت فیه هذا الحکم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المانعیة فی الجملة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یستدل بروایة ابن بکیر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طلعت  علیه الشمس وهو جنب ثم أراد الصیام بعد ما اغتسل ومضی ما مضی من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إن شاء، وهو بالخیار إلی نصف النهار</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تتم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بها علی عدم الفساد  فی محل الکلام وذلک بأعتبار ترک الاستفصال فی مقام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السؤال کان عن  رجل طلعت علیه الشمس ثم اراد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ترک الاستفصال فی الجواب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حینما قال  الامام علیه السلام یصوم ان شاء وهو بالخیار الی نصف النهار ولم یقل له مثلا هل ان  صومک مندوب ام واجب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الاطلاق فتکون دلیلا علی ما ذکرناه من الحکم وهو المانعیة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یدّعی انصراف السؤال الی الصوم المندوب وحینئذ  لا یصح الاستدلال بهذه الروایة ؛ وعلی کل حال فأنها غیر تامة سندا ولا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بعد تعمیم الحکم للصوم الواجب غیر المعین  تمسکا بعموم التعلیل فی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بأنه ماذا نصنع بالقضاء الموسع بناء علی  امتداد وقت نیته الی الزوال ؟؟ لأنه تقدم دلالة الادلة علی ان الاصباح جنبا مانع  من صحة قضاء الصوم کما هو الحال فی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الادلة وردت فی القضاء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فی خصوص القضاء 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الجمع بینهما جمعا عرفیا وذلک لأن  النسبة بینهما هی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عموم التعلیل یدل علی عدم مانعیة  الاصباح جنبا عمدا فی جمیع انواع الصوم الذی یمتد وقت نیته الی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مندوبا ام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تلک الادلة واردة فی خصوص صوم القضاء وحینئذ نلتزم  بخروج صوم القضاء من عموم التعلیل ولا محذور فی ذلک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الحاصلة هی التفصیل بین صوم شهر رمضان وقضاءه من جهة وبین سائر انواع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مندوبة کانت او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اخری ؛ فنلتزم بأن الاصباح جنبا عمدا مانع من صحة  الصوم فی شهر رمضان وقضاءه وغیر مانع فی ما عدا ذلک ؛ وهذا التفصیل هو ما تقتضیه  الصناعة ویمکن ان یؤید بصحیحة محمد بن مسلم فهی وان ناقشنا فیها ولم نقبل دلالتها  علی التخصیص الا ان احتمال ذلک موجود فیها ؛ وکذلک یؤید هذا التفصیل بعدم وجود   دلیل علی المانعیة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المنذور وغیره من الصوم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کل ما دل علی المانعیة وارد فی صوم شهر رمضان وفی قضاءه ؛ والدلیل الوحید  الذی یستدل به علی المانعیة فی المقام هو قاعدة الالحاق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عدم  تمامیتها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هذه القاعدة تنفع حیث لا یقوم دلیل علی عدم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قیام الدلیل علی عدم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الصوم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التمسک  بالقاعدة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ندّعی فی المقام ان الدلیل دل علی عدم الالحاق فی الصوم  الواجب غیر المعین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هو عموم التعلیل فی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مجال  للتمسک بقاعدة الالحاق فی الصوم الواجب غیر شهر رمضان وقضاءه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 إلی الفجر الصادق فی صوم شهر رمضان  أو قضائه، دون غیرهما من الصیام الواجبة و المندوبة علی الأقوی، و إن کان الأحوط  ترکه فی غیرهما أیضاً خصوصاً فی الصیام الواجب موسّعاً کان أو مضیّقاً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الإصباح جنباً من  غیر تعمّد فلا یوجب البطلان إلّا فی قضاء شهر رمضان علی الأقوی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وقد  کان الکلام فی الاصباح جنبا عن عمد والان یقع فی الاصباح جنبا لا عن عمد 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الإصباح جنباً من غیر تعمّد فلا یوجب البطلان إلّا فی قضاء  شهر رمضان علی الأقوی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والکلام فی عبارة ا لمصنف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قضاء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مطلقا یشمل الموسع والمضیق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حمل علی ان المراد به  خصوص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عدة روایات یستدل بها علی ان الاصباح جنبا لا عن عمد لا یضر  بصحة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استثناء قضاء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ذلک بمسألة اختصاص ما دل علی المنع والمانعیة بصورة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دلیل علی المانعیة فی الاصباح جنبا لا عن 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والادلة التی ذکرت فی المقام هی عدة روایات منها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یومه ویقضی  یوما آخر، وإن لم یستیقظ حتی یصبح أتم یومه وجاز له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والاستدلال بالروایة مبنی علی ملاحظة صدرها وذیلها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صدرها لوحده لیس فیه ما یدل علی الاختصاص حتی علی القول بأنه صرح بالعمد فی  النوم بأن قال مثلا بأنه نام متعمدا حتی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الحکم المذکور بالروایة  غیر مختص بصور العمد وانما سأل السائل عن صورة العمد فأجابه الامام علیه السلام  عن مورد السؤال وهذا لا یعنی نفی المانعیة عن غیر مورد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ان من استدل بالروایة کان ناظرا الی  ذیلها لإمکان تفسیرها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الامام علیه السلام اجاب عن السؤال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انه علیه السلام اجاب عن صورة العمد حیث کان السؤال کذلک حسب الفرض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بتبرع منه  بذکر الشق الثانی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یستیقظ حتی یصبح أتم یومه  وجاز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ناظر الی صورة عدم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یقول لم یستیقظ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تنفی المانعیة فی صورة عدم العمد فتکون دلیلا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الاصباح جنبا لا عن عمد لا یوجب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الامام علیه السلام فهم من سؤال  السائل فرض صورة تعمد البقاء علی الجنابة فأجابة علیه السلام بالبطلان ثم اجابه  علی فرض عدم تعمد البقاء علی الجنابة وذلک بأن استمر معه النوم حتی الصباح فأجابه  بعدم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فیفهم من الروایة هذا التفصیل فتکون  نافیة للمانعیة فی صورة الاصباح جنبا لا عن عمد فیمکن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البیان یذکر فی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ویقضی ذلک الیوم، إلا أن یستیقظ قبل أن یطلع الفجر فإن انتظر ماء  یسخن أو یستقی فطلع الفجر فلا یقضی یومه </w:t>
      </w:r>
      <w:r>
        <w:rPr>
          <w:rFonts w:eastAsia="IRNazanin" w:cs="IRNazanin"/>
          <w:color w:val="111111"/>
          <w:sz w:val="28"/>
          <w:szCs w:val="28"/>
          <w:rtl w:val="true"/>
          <w:lang w:bidi="fa-IR"/>
        </w:rPr>
        <w:t xml:space="preserve">.) </w:t>
      </w:r>
      <w:r>
        <w:rPr>
          <w:rStyle w:val="FootnoteAnchor"/>
          <w:rtl w:val="true"/>
        </w:rPr>
        <w:footnoteReference w:id="138"/>
      </w:r>
      <w:bookmarkStart w:id="100" w:name="pg4984_33507"/>
    </w:p>
    <w:p>
      <w:pPr>
        <w:pStyle w:val="BookText"/>
        <w:rPr/>
      </w:pPr>
      <w:bookmarkEnd w:id="100"/>
      <w:r>
        <w:rPr>
          <w:rFonts w:ascii="IRNazanin" w:hAnsi="IRNazanin" w:eastAsia="IRNazanin"/>
          <w:color w:val="111111"/>
          <w:sz w:val="28"/>
          <w:sz w:val="28"/>
          <w:szCs w:val="28"/>
          <w:rtl w:val="true"/>
          <w:lang w:bidi="fa-IR"/>
        </w:rPr>
        <w:t xml:space="preserve">فأن المفهوم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 ویقضی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یستیقظ قبل أن یطلع الفجر فإن  انتظر ماء یسخن أو یستقی فطلع الفجر فلا یقضی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الامام علیه السلام یفصل بین الاصباح جنبا عن عمد فیبطل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الاصباح جنبا لا عن عمد فیصح الصوم ؛ فتکون الروایة دلیلا علی عدم مانعیة الاصباح  جنبا لا عن عمد </w:t>
      </w:r>
      <w:r>
        <w:rPr>
          <w:rFonts w:eastAsia="IRNazanin" w:cs="IRNazanin"/>
          <w:color w:val="111111"/>
          <w:sz w:val="28"/>
          <w:szCs w:val="28"/>
          <w:rtl w:val="true"/>
          <w:lang w:bidi="fa-IR"/>
        </w:rPr>
        <w:t>.</w:t>
      </w:r>
    </w:p>
    <w:p>
      <w:pPr>
        <w:pStyle w:val="Heading2"/>
        <w:numPr>
          <w:ilvl w:val="1"/>
          <w:numId w:val="1"/>
        </w:numPr>
        <w:rPr/>
      </w:pPr>
      <w:bookmarkStart w:id="101" w:name="__RefHeading___Toc342645_774463916"/>
      <w:bookmarkStart w:id="102" w:name="_Toc34"/>
      <w:bookmarkEnd w:id="101"/>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لا عن عمد</w:t>
      </w:r>
      <w:r>
        <w:rPr>
          <w:rtl w:val="true"/>
        </w:rPr>
        <w:t xml:space="preserve">. </w:t>
      </w:r>
      <w:r>
        <w:rPr>
          <w:rtl w:val="true"/>
        </w:rPr>
        <w:t>بحث الفقه</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لا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وهذه الروایة علی کل 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قیدناها بصورة عدم  العمد او 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تدل علی انه لا شیء علیه ویمکن الاستدلال بها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مطلقة یمکن الاستدلال بها فی صورة عدم العمد علی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اختصت بصورة عدم  العمد یصح الاستدلال بها ایضا ؛ ونفس الکلام یقال فی صحیحة العیص بن القاسم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فی شهر رمضان فی أول  اللیل فأخر الغسل حتی طلع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ولا قضاء علیه </w:t>
      </w:r>
      <w:r>
        <w:rPr>
          <w:rFonts w:eastAsia="IRNazanin" w:cs="IRNazanin"/>
          <w:color w:val="111111"/>
          <w:sz w:val="28"/>
          <w:szCs w:val="28"/>
          <w:rtl w:val="true"/>
          <w:lang w:bidi="fa-IR"/>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وهذه الروایة ان کانت مطلقة فأنها یصح الاستدلال  بها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محمولة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بقرینة الروایات المتقدمة الدالة علی وجوب  القضاء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صورة عدم العمد یصح الاستدلال بها علی عدم البطلان فی محل الکلام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الی ذلک ما سیأتی من ظهور الادلة فی ان  المفطرات بشکل عام انما تفسد الصوم اذا وقعت علی وجه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تکن کذلک  فلا تفسده ؛ وقد فرضنا فی محل الکلام ان الاصباح جنبا لیس عن 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تنزلنا عن کل ذلک وفرضنا عدم الدلیل علی  البطلان وعدم الدلیل 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النوبة تصل الی الاصل العملی وهو یقتضی 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الاصل یقتضی عدم التکلیف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عبارة الماتن هو تعمیم هذا الحکم لجمیع انواع  الصوم</w:t>
      </w:r>
    </w:p>
    <w:p>
      <w:pPr>
        <w:pStyle w:val="BookText"/>
        <w:rPr/>
      </w:pPr>
      <w:r>
        <w:rPr>
          <w:rFonts w:ascii="IRNazanin" w:hAnsi="IRNazanin" w:eastAsia="IRNazanin"/>
          <w:color w:val="111111"/>
          <w:sz w:val="28"/>
          <w:sz w:val="28"/>
          <w:szCs w:val="28"/>
          <w:rtl w:val="true"/>
          <w:lang w:bidi="fa-IR"/>
        </w:rPr>
        <w:t xml:space="preserve">والکلام فی المقام فیه 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قضاء شهر  رمضان فسیأتی الکلام فیه وان الاصباح جنبا یبطله اذا کان موسعا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شهر رمضان فهو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الحکم بعدم البطلان 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واضح جدا لأنه مورد النصوص  المتقدمة التی اُستدل بها علی عدم مبطلیة الاصباح جنبا لا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الصوم  الواجب المعین غیر شهر رمضان کالصوم المنذور فی الیوم المعین؛ فقد اُستدل علی عدم  البطلان 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بالأصل بأعتبار ان ادلة البطلان مختصة بغیر هذا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جمیع الادلة  سواء کانت دالة علی البطلان او دالة علی عدم البطلان مختصة بغیر محل الکلام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فأدلة عدم البطلان مختصة بشهر رمضان حیث انها وردت  فیه وتدل علی عدم البطلان فیه ؛ وادلة البطلان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وجدت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فهی ناظرة الی غیر محل  الکلام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لا دلیل علی البطلان ولا علی عدمه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الواجب المعین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فنرجع الی الاصل وهو یقتضی عدم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بقاعدة ان المفطرات جمیعا انما تکون مفسدة للصوم اذا وقعت علی وجه العمد  ؛ فأن هذه القاعدة عامة ویمکن التمسک بمفادها لأثبات عدم البطلان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بقاعدة الالحاق المتقدمة ولا اشکال فی ان مقتضی الحاق الواجب المعین غیر  شهر رمضان به هو ان یثبت له هذا الحکم الثابت لشهر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ان الاصباح جنبا لا  عن عمد لا یفسد الصوم ولا یوجب البطلان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غیر مسألة قاعدة الالحاق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 الواجب المعین من النصوص الواردة  فی شهر رمضان بإلغاء خصوصیة شهر رمضان بدعوی ان هذا الحکم ثبت له لا لخصوصیة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لکونه واجبا معینا لا بدل له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بأطلاق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اذا اجتنب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تدل علی حصر المفطر بالثلاثة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والشرب والنساء والارتماس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ان غیر هذه الثلاثة لا یکون مضرا بالصوم ومنها الاصباح جنبا لا عن 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الوجوه بعضها تام یمکن الاستدلال به کالأصل  اذا وصلت النوبة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الوجه الثانی وهو ان الاصل فی المفطرات لا تفسد  الصوم الا اذا وقعت علی وجه العمد کما سیأتی بحث ذلک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اطلاق صحیحة محمد بن مسلم لم نقبله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قاعدة الالحاق تقدم التشکیک فی تمامیتها ؛ لکن بقیة الادلة تکفی لأثبات هذا  الحکم فی الواجب المعین غیر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بالتعدی من نصوص شهر رمضان الخاصة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ولیس بقاعدة الالحاق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الدالة علی عدم المبطلیة فی الاصباح جنبا لا عن عمد لکن  بتقریب حاصله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یقال ان البقاء علی الجنابة حتی طلوع الفجر یوجب  فی شهر رمضان اضطرار المکلف الی الاتیان بالفرد الناقص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وضوح ان البقاء علی  الجنابة حتی طلوع الفجر یوجب منقصة فی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فی شهر رمضان عندما یبقی  المکلف علی الجنابة حتی الفجر یکون مضطرا الی الاتیان بالفرد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شهر  رمضان لیس له بدل فی عرضه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لکی یقال له لا تصم هذا الیوم وصم یوما اخر بدلا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فکل یوم من ایام شهر رمضان هو واجب فی حد نفسه ؛ وهذا یعنی ان هذا الیوم لا بدل له  فی عرضه فیکون المکلف مضطرا حینئذ الی الاتیان بالصوم الناقص ؛ وهذا الاضطرار وعدم  التمکن من الاتیان بالصوم الکامل فصلت فیه الادلة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بین ما یکون عن  عمد وبین ما یکون لا عن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حکمت علی ما کان عن عمد ببطلان الصوم وانه یمنع  من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حکمت بوجوب القضاء ووجوب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اضطراره الی الصوم  الناقص کان عن عمد فلم یغتفر له الشارع ذلک ؛ اما اذا اضطر الی الفرد الناقص لا عن  عمد فأن الشارع صحح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کله فی شهر رمضان ؛ اما الکلام فی الطرف  المقابل کالقضاء الموسع او الواجب غیر المعین فأن له بدلا 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والمکلف الذی  یبقی علی الجنابة حتی الصباح لا عن عمد لیس مضطرا للإتیان بالفرد الناقص فأنه یمکن  له ترک ذلک الیوم والاتیان بالصوم فی یوم اخر </w:t>
      </w:r>
      <w:r>
        <w:rPr>
          <w:rFonts w:eastAsia="IRNazanin" w:cs="IRNazanin"/>
          <w:color w:val="111111"/>
          <w:sz w:val="28"/>
          <w:szCs w:val="28"/>
          <w:rtl w:val="true"/>
          <w:lang w:bidi="fa-IR"/>
        </w:rPr>
        <w:t>.</w:t>
      </w:r>
      <w:bookmarkStart w:id="103" w:name="pg4984_33515"/>
    </w:p>
    <w:p>
      <w:pPr>
        <w:pStyle w:val="BookText"/>
        <w:rPr/>
      </w:pPr>
      <w:bookmarkEnd w:id="103"/>
      <w:r>
        <w:rPr>
          <w:rFonts w:ascii="IRNazanin" w:hAnsi="IRNazanin" w:eastAsia="IRNazanin"/>
          <w:color w:val="111111"/>
          <w:sz w:val="28"/>
          <w:sz w:val="28"/>
          <w:szCs w:val="28"/>
          <w:rtl w:val="true"/>
          <w:lang w:bidi="fa-IR"/>
        </w:rPr>
        <w:t xml:space="preserve">وهذه النکتة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الاضطرار الی الاتیان بالصوم الناقص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تقتضی التعدی من النصوص الدالة علی عدم المبطلیة فی شهر رمضان الی کل واجب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فی کل واجب معین یضطر المکلف للإتیان بالفرد الناقص عند الاصباح جنبا  لا عن عمد لأن الواجب المعین لا بدل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النکتة التی ذکرناها فی القضاء الموسع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عدم  الاضطرار الی الاتیان بالصوم الناقص لإمکان الاتیان بالبدل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فأنها تقتضی التعدی  الی کل واجب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هذه النکتة تقتضی التفصیل فی القضاء بین الموسع  والمضیق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القضاء المضیق ینبغی ان یلحق بشهر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القضاء الموسع  نلتزم بأن الاصباح جنبا لا عن عمد یکون مفسدا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علی خلاف اطلاق الروایات الدالة علی المبطلیة  فی القضاء فأنها مطلقة تشمل الموسع والمضیق وسیأتی الکلام عن ذلک ان شاء الله</w:t>
      </w:r>
    </w:p>
    <w:p>
      <w:pPr>
        <w:pStyle w:val="Heading2"/>
        <w:numPr>
          <w:ilvl w:val="1"/>
          <w:numId w:val="1"/>
        </w:numPr>
        <w:rPr/>
      </w:pPr>
      <w:bookmarkStart w:id="104" w:name="__RefHeading___Toc342647_774463916"/>
      <w:bookmarkStart w:id="105" w:name="_Toc35"/>
      <w:bookmarkEnd w:id="104"/>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لا عن عمد</w:t>
      </w:r>
      <w:r>
        <w:rPr>
          <w:rtl w:val="true"/>
        </w:rPr>
        <w:t xml:space="preserve">. </w:t>
      </w:r>
      <w:r>
        <w:rPr>
          <w:rtl w:val="true"/>
        </w:rPr>
        <w:t>بحث الفقه</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لا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قضاء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انه لا ینبغی الاشکال فی عدم البطلان بناء  علی ما انتهینا الیه فی عدم البطلان عند البقاء علی الجنابة عن عمد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الحکم بعدم البطلان فی المقام بالأولویة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الامر ان عدم البطلان الذی یثبت هنا یکون علی  غرار عدم البطلان الثابت فی الصوم المندوب وفی مطلق الواجب غیر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سابقا ان الدلیل الذی اعتمدنا علیه لأثبات عدم البطلان فی صورة العمد فی الصوم  المندوب هو التعلیل الوارد فی موثقة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هو  بالخیار ما بینه وبین 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استفدنا منه التعمیم لمطلق الصوم  الواجب الذی یکون المکلف بالخیار فیه الی الزوال؛ وعممنا هذا الحکم لمطلق الصوم  الواجب غیر المعین والتزمنا علی اساس هذا الدلیل بعدم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علی غرار عدم  البطلان فی الصوم المندوب والذی اطلقنا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المعنی یثبت فی محل الکلام لأن الدلیل هو  عبارة عن عموم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ثبت لنا سابقا عدم المانعیة فی صورة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فی المقام نثبت عدم المانعیة فی صورة عدم العمد بالأولویة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بها فی المقام  نفس عدم المانعیة الثابت سابقا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المانعیة فی الجملة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فکما ان الصائم بالنذر  یصح منه الصوم اذا اصبح جنبا عن عمد بعد الاغتسال کذلک الصائم بالنذر اذا اصبح  جنبا لا عن عمد یصح منه الصوم بنفس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الاغتسال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یقع عند افتراض البطلان عند تعمد  البقاء علی الجنابة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الکلام حینئذ هل ان الاصباح جنبا لا عن عمد فی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کالنذر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البطلان ؟؟ ام لا ؟؟</w:t>
      </w:r>
    </w:p>
    <w:p>
      <w:pPr>
        <w:pStyle w:val="BookText"/>
        <w:rPr/>
      </w:pPr>
      <w:r>
        <w:rPr>
          <w:rFonts w:ascii="IRNazanin" w:hAnsi="IRNazanin" w:eastAsia="IRNazanin"/>
          <w:color w:val="111111"/>
          <w:sz w:val="28"/>
          <w:sz w:val="28"/>
          <w:szCs w:val="28"/>
          <w:rtl w:val="true"/>
          <w:lang w:bidi="fa-IR"/>
        </w:rPr>
        <w:t xml:space="preserve">وقد اُستدل علی البطلان فی الواجب غیر المعین فی  صورة عدم العمد بالتمسک بأدلة القضاء الاتیة التی تدل علی بطلان قضاء شهر رمضان بالإصباح  جنبا لا عن عمد وسیأتی التعرض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اشرنا سابقا ان النکتة والتوجیه الذی ذکرناه  یقتضی التعدی من نصوص عدم البطلان فی صوم شهر رمضان الی مطلق الواجب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ویقتضی التعدی من نصوص البطلان فی قضاء شهر رمضان الی مطلق الواجب غیر المعین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فالنکتة فی بطلان الصوم فی قضاء شهر رمضان عند  الاصباح جنبا لا عن عمد هو وجود البدل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ملزم للاکتفاء بالصوم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الصوم مع وجود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النکتة موجودة فی الصوم الواجب غیر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فلابد من التعدی من نصوص القضاء الاتیة لمطلق الصوم الواجب غیر  المعین بإلغاء خصوصیة قضاء شهر رمضان وحمله علی کل صوم واجب غیر معین وکأن موضوع  الحکم هو الواجب غیر المعین ولیس قضاء شهر رمضان فحسب؛ واذا صار موضوع الحکم  بالبطلان هو الواجب غیر المعین فحینئذ یثبت البطلان فی مطلق الواجب غیر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مبنی علی التوجیه السابق وقد قلنا بأنه  یحتاج الی الجزم بإلغاء الخصوصیة والجزم بأن العلة فی الحکم هی کون شهر رمضان لا بدل  له فی عرضه وان قضاء شهر رمضان له بدل ؛ وقد قلنا انه وان کان محتملا لکن الجزم به  مشکل ؛ وعلی کل حال یکفینا لأثبات عدم البطلان بعض الادلة السابقة کالأصل وقاعدة  ان المفطرات توجب فساد الصوم اذا صدرت عن عمد والا فلا توجبه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هذه القاعدة  یشمل محل الکلام ویمکن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هنا یثبت صحة ما ذهب الیه السید الماتن بلحاظ  المستثنی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جمیع انواع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بأسثناء القضاء حیث سیأتی البحث 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تبطل بالإصباح جنبا لا عن عمد بحسب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الاصباح جنبا  فی قضاء شهر رمضان</w:t>
      </w:r>
    </w:p>
    <w:p>
      <w:pPr>
        <w:pStyle w:val="BookText"/>
        <w:rPr/>
      </w:pPr>
      <w:r>
        <w:rPr>
          <w:rFonts w:ascii="IRNazanin" w:hAnsi="IRNazanin" w:eastAsia="IRNazanin"/>
          <w:color w:val="111111"/>
          <w:sz w:val="28"/>
          <w:sz w:val="28"/>
          <w:szCs w:val="28"/>
          <w:rtl w:val="true"/>
          <w:lang w:bidi="fa-IR"/>
        </w:rPr>
        <w:t xml:space="preserve">ومن هنا یقع الکلام فی الاستثناء حیث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قضاء شهر رمضان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علی الاقوی تشعر بأن هناک احتمال مقابل حتی فی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المشهور یستثنی قضاء شهر رمضان من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بعض الاراء لا  تستثنیه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وتری بأن الاصباح جنبا لا عن عمد لا یبطل الصوم حتی فی قضاء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البطلان فی قضاء شهر رمضان عند الاصباح جنبا لا عن  عمد ببعض الروایات منها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یقضی شهر رمضان فیجنب من أول اللیل ولا یغتسل حتی یجیء آخر اللیل وهو یری  أن الفجر قد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یصوم ذلک الیوم ویصوم غیره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وقد حکم علیه السلام بفساد الصوم ؛ والاستدلال بها  فی المقام بدعوی انها مطلقة تشمل صورة العمد وصورة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الاستدلال بها فی  صورة عدم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عبدالله بن سنان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إلی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یقضی شهر رمضان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أصبحت بالغسل وأصابتنی جنابة فلم اغتسل حتی طلع الفجر ؟ فاجابه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هذا الیوم وصم غدا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واضح فی دلالته علی البطلان و الفساد ولزوم  الاتیان بالصوم فی یوم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بأطلاقها ولو بترک الاستفصال فی مقام  الجواب حیث ان الامام علیه السلام لم یستفصل من السائل فی انه کان متعمدا او غیر  متعمد ؛ ومقتضی الاطلاق ولو بترک الاستفصال هو ثبوت الحکم بالفساد فی قضاء شهر  رمضان عند الاصباح جنبا سواء کان ذلک عن عمد او لا عن عمد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أدرکه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یتم صومه ویقضی یوما 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ولیقض فانه لا یشبه رمضان شیء من الشهور  </w:t>
      </w:r>
      <w:r>
        <w:rPr>
          <w:rFonts w:eastAsia="IRNazanin" w:cs="IRNazanin"/>
          <w:color w:val="111111"/>
          <w:sz w:val="28"/>
          <w:szCs w:val="28"/>
          <w:rtl w:val="true"/>
          <w:lang w:bidi="fa-IR"/>
        </w:rPr>
        <w:t xml:space="preserve">) </w:t>
      </w:r>
      <w:r>
        <w:rPr>
          <w:rStyle w:val="FootnoteAnchor"/>
          <w:rtl w:val="true"/>
        </w:rPr>
        <w:footnoteReference w:id="143"/>
      </w:r>
      <w:bookmarkStart w:id="106" w:name="pg4984_33523"/>
    </w:p>
    <w:p>
      <w:pPr>
        <w:pStyle w:val="BookText"/>
        <w:rPr/>
      </w:pPr>
      <w:bookmarkEnd w:id="106"/>
      <w:r>
        <w:rPr>
          <w:rFonts w:ascii="IRNazanin" w:hAnsi="IRNazanin" w:eastAsia="IRNazanin"/>
          <w:color w:val="111111"/>
          <w:sz w:val="28"/>
          <w:sz w:val="28"/>
          <w:szCs w:val="28"/>
          <w:rtl w:val="true"/>
          <w:lang w:bidi="fa-IR"/>
        </w:rPr>
        <w:t xml:space="preserve">والمقطع الاول من الروایة لا ینفعنا فی الاستدلال  حیث انه یتکلم عن صوم شهر مضان؛ ومحل الشاهد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فلیأکل یومه ذلک ولیقض فانه لا یشبه رمضان شیء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المراد من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نفس ما فرضناه فی شهر رمضان  نفرضه الان فی قضاء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الامام علیه السلام فی مقام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فلیأکل یومه ذلک ولیقض فانه لا یشبه رمضان شیء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هذا الکلام فی ان الحکم فی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وقضاءه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هناک حکم بالإمساک تأدبا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الامساک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بهذه  الروایة مبنی علی ان ذیلها محمول علی صورة عدم العمد او لا اقل من اطلاقه لیشمل  صورة العمد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البطلان فی کلتا الصورتین </w:t>
      </w:r>
      <w:r>
        <w:rPr>
          <w:rFonts w:eastAsia="IRNazanin" w:cs="IRNazanin"/>
          <w:color w:val="111111"/>
          <w:sz w:val="28"/>
          <w:szCs w:val="28"/>
          <w:rtl w:val="true"/>
          <w:lang w:bidi="fa-IR"/>
        </w:rPr>
        <w:t>.</w:t>
      </w:r>
    </w:p>
    <w:p>
      <w:pPr>
        <w:pStyle w:val="Heading2"/>
        <w:numPr>
          <w:ilvl w:val="1"/>
          <w:numId w:val="1"/>
        </w:numPr>
        <w:rPr/>
      </w:pPr>
      <w:bookmarkStart w:id="107" w:name="__RefHeading___Toc342649_774463916"/>
      <w:bookmarkStart w:id="108" w:name="_Toc36"/>
      <w:bookmarkEnd w:id="107"/>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لا عن عمد بحث الفقه</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لا عن عمد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ان الاستدلال بالروایات المتقدمة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بطلان  الصوم عند الاصباح جنبا لا عن عمد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مبنی اما علی دعوی انها واردة فی غیر العمد  فیمکن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الاقل بأنها مطلقة من حیث العمد  وعدمه؛ واما لو فرضنا بأنها مختصة بصورة العمد فمن الواضح عدم صحة الاستدلال بها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یقال بأن ظاهر الصحیحتین لعبد الله بن سنان هو الاختصاص  بصورة العمد فلا یصح الاستدلال بهما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هذا الظهور بدعوی ان الظاهر  من نسبة الفعل الی الفاعل فی قوله فی الصحیحة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یغتسل حتی یجیء آخر اللیل</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اغتسل حتی طلع الفجر</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تعمد ترک الغسل لأن الاصل فی نسبة الفعل الی الفاعل ان یکون علی وجه  العمد ؛ فإذا قیل مثلا ان فلانا سافر الی بغداد فالظاهر انه سافر مختارا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عندما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یعنی انه مختار ومتعمد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الروایات مختصة بصورة العمد ولا یصح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طرح هذا الوجه السید الحکیم فی المستمسک واجاب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من هذا الظهور وذکر بأن هذا الاصل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ان الاصل فی ان نسبة الفعل الی  الفاعل انه وقع منه علی وجه العمد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لا اصل له وحینئذ لا موجب لتخصیص الروایات  بصورة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ان یقال هو اننا لو سلمنا بأن هذا الاصل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ذلک یکون بنسبة الفعل الی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واضح فی نفی النسبة عن  الفاعل فإذا قیل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لم یحضر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لم یظهر فی العمد والاختیار  بل یصدق حتی لو غلبه النوم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فالإنصاف ان نفی النسبة لیس فیها ظهور فی العمد بل  هی اعم من العمد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فی محل الکلام فی نفی النسبة ولیس فی ثبوتها  حیث قالت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فیه ظهور فی العمد وانما هو اعم  من العمد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یصلح ان یکون قرینة علی اختصاص الروایة فی صورة العمد ؛ علی  ان الغایة فی الصحیحة الاولی هی اخر اللیل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یغتسل حتی یجیء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فلو سلمنا ذلک الاصل المذکور فغایة ما  یثبت به هو تعمد ترک الغسل الی اخر اللیل وهو لا یعنی تعمد البقاء علی الجنابة  وانما یثبت به تعمد ترک الغسل الی اخر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جعل قوله فی اخر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یری أن الفجر قد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ظهور فی مفاجأة طلوع  الفجر له وهذا یعنی عدم التعمد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فدعوی اختصاص هذه الصحیحة بصورة العمد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الصحیح انها اما ان تکون ظاهرة بصورة عدم العمد او علی الاقل من القول  بأطلاقها لصورة العمد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یصح الاستدلال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الصحیحة الثانیة لعبدالله بن سنان فلا یوجد  فیها ما یشیر لأختصاصها بصورة العمد سوی الاصل المتقدم وقد انکرناه علی الاقل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نفی النسبة لا فی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یتبین ان الصحیحة الثانیة لا وجه  لأختصاصها بصورة العمد وانما تکون مطلقة فیصح الاستدلال بها فی محل الکلام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موثقة سماعة </w:t>
      </w:r>
      <w:r>
        <w:rPr>
          <w:rStyle w:val="FootnoteAnchor"/>
          <w:rtl w:val="true"/>
        </w:rPr>
        <w:footnoteReference w:id="146"/>
      </w:r>
      <w:r>
        <w:rPr>
          <w:rFonts w:ascii="IRNazanin" w:hAnsi="IRNazanin" w:eastAsia="IRNazanin"/>
          <w:color w:val="111111"/>
          <w:sz w:val="28"/>
          <w:sz w:val="28"/>
          <w:szCs w:val="28"/>
          <w:rtl w:val="true"/>
          <w:lang w:bidi="fa-IR"/>
        </w:rPr>
        <w:t xml:space="preserve">  ففیها سؤالان الاول وارد فی شهر رمضان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أدرکه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یتم صومه ویقضی یوما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 صومه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یقول ان ظاهر السؤال فی صدر الروایة هو عدم العمد لأنه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 وقد علم بها ولم یستیقظ حتی أدرکه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نقل بأن ظاهرها عدم العمد فلا اقل من القول بالإطلاق  الشامل لصورة العمد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قلنا فی الصحیحتین المتقدمتین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فیهما ما  یوجب اختصاصهما فی صورة العمد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ذیل الروایة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ولیقض فانه لا یشبه رمضان شیء من الشهور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فرض نفس الفرض الذی فی السؤال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قلنا انه علی الاقل من ان یکون هو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فلیأکل  یومه ذلک ولیقض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دلالة علی الفساد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تعمد ام لم یتعمد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یبطل الصوم عند الاصباح جنبا لا  عن عمد فی قضاء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فی هذا الاستدلال هو ان  السؤال الاول حکمت فیه الروایة بالبطلان ونحن نعلم بأعتبار الفتاوی والروایات علی  ان البقاء علی الجنابة لا عن عمد فی شهر رمضان لا یبطل الصوم ؛ وهذا موجب لحمل صدر  الروایة علی صورة العمد لکی ینسجم ذلک مع الحکم بالبطلان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المفروض فی السؤال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اقل من انه یوجب  الاجمال فیه ویمنع من الاستدلال بهذه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الاستدلال بالصحیحتین فیه الکفایة  وتدلان علی المطلب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فأن ما ذکره السید الماتن من ان الاقوی هو  البطلان فی القضاء هو الاقرب والاصح وان  خالف فیه جماعة من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وذهبوا الی عدم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بعض من ذهب الی عدم البطلان  بأن السر فی ذلک هو ان الروایات المستدل بها علی البطلان مختصة بصورة العمد ولا  تشمل صورة عدم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لأول وهلة ان اطلاق الصحیحتین هو  عدم الفرق فی البطلان بین القضاء الموسع والمضیق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ذکر النکتة التی تقتضی  التفریق بین القضاء الموسع والمضیق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القضاء الموسع بما انه له بدل فی عرضه  فأنه لا یمکن الاکتفاء بالصوم الناقص وحینئذ فلابد من الالتزام بالبطلان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القضاء المضیق حیث انه لا یوجد له بدل فی عرضه فینحصر امره بالصوم الناقص فیحکم  فیه بالصحة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تقدم بناء علی هذا التوجیه  وقد تقدم منا اننا لا نبنی علی هذا التوجیه بشکل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محتملا لکنه لا  یصلح لأثبات الاحکام الشرعیة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لا یبقی سوی الروایات فأن قلنا  بأنها مطلقة فلابد من الالتزام بالبطلان فی مطلق القضاء سواء کان مضیقا ام موسعا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یستظهر من الصحیحتین المتقدمتین  الاختصاص بالقضاء الموسع ؛ ویمنع الاطلاق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الاولی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فیستظهر من ذلک بقاء وقت القضاء لهذه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الواجب موسع وحینئذ تختص الروایة به وتدل علی البطلان فیه ولا تشمل  القضاء المضیق فلا یحکم فیه بالبطلان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نقوله هو ان الکلام فی مسألة  الموسع والمضیق فی القضاء مبنی علی رأی فقهی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لعله المشهور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والذی یقول بحرمة  تأخیر قضاء شهر رمضان الی رمضان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القضاء سیکون له وقت خاص فیمکن  حینئذ تصور تقسیم الصوم الی موسع ومضیق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الصوم فی اوائل السنة موسع وفی  نهایة شعبان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علیه صوم یوم واحد ولم یبقی من شعبان الا یوم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فالکلام 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المضیق من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علیه قضاء یوم واحد وکان فی اخر یوم من شهر شعبان واصبح جنبا  لا عن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یبطل الصوم حینئذ ؟؟ ام لا ؟</w:t>
      </w:r>
    </w:p>
    <w:p>
      <w:pPr>
        <w:pStyle w:val="BookText"/>
        <w:rPr/>
      </w:pPr>
      <w:r>
        <w:rPr>
          <w:rFonts w:ascii="IRNazanin" w:hAnsi="IRNazanin" w:eastAsia="IRNazanin"/>
          <w:color w:val="111111"/>
          <w:sz w:val="28"/>
          <w:sz w:val="28"/>
          <w:szCs w:val="28"/>
          <w:rtl w:val="true"/>
          <w:lang w:bidi="fa-IR"/>
        </w:rPr>
        <w:t xml:space="preserve">ان قلنا بأطلاق الصحیحتین فأنه یبطل  کما هو الحال فی 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نقل بذلک فلا نلتزم بالبطلان حینئذ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بناء علی القول الاخر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عدم  حرمة تأخیر القضاء الی رمضان الاخر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الذی اختاره جماعة من الفقهاء ومنهم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فیصعب حینئذ تصور تضیّق قضاء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قوله علیه السلام  فی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فی بقاء وقت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من هذه السنة کما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یکون  لهذه العبارة اختصاص بالموسع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یوجد موسع ومضیق وانما یکون القضاء موسعا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تصور تضیّق الوقت من جهة اخری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لا من جهة نهایة السنة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لو علم بأنه سیُبتلی بمرض ولا یستطیع القضاء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تشمله الروایة لأن الظاهر من قول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التمکن من الصوم فی غیر هذا الیوم او التمکن من الصوم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نصل الی هذه  النتیجة وهی ان الصوم القضاء مطلقا یبطل بالإصباح جنبا عملا بهاتین الصحیحتین الا  فی صورة تضیّق الوقت من جهة عدم التمکن فلا تشمله الصحیحتان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القول بحرمة التأخیر وهو  الرأی المشهور والذی یفهم منه ان القضاء له وقت محدد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تصور تضیّق  قضاء شهر رمضان کما مثلنا فی الیوم الاخیر من شعبان لمن کان علیه قضاء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ان الروایة تشمله علی هذا التقدیر؟  ام لا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بقاء  وقت القضاء من تلک السنة فیختص بالموسع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التسلیم بهذا الظهور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ولکن هذا یمکن  الخدشة فیه حتی بناء علی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صم غدا لیس فیها ظهور فی بقاء وقت القضاء  من 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فیها ظهور من تمکن المکلف من صوم یوم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فرض ذلک  حتی فی السنة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لما وجب علیه القضاء ولم یأتی به فی الوقت المحدد وجب  علیه الاتیان به خارج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تعبیرات الفقهاء عن هذا الیوم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ترکه خلال  السنة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بالقضاء وکذلک الروایات عبرت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قضاءه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مانع من ان تکون تعبیرات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الی صوم یوم غیره ولو بعد انتهاء الوقت ؛ وحینئذ لا تختص  الروایات بالموسع وانما تشمل القضاء المضیّق ایضا </w:t>
      </w:r>
      <w:r>
        <w:rPr>
          <w:rFonts w:eastAsia="IRNazanin" w:cs="IRNazanin"/>
          <w:color w:val="111111"/>
          <w:sz w:val="28"/>
          <w:szCs w:val="28"/>
          <w:rtl w:val="true"/>
          <w:lang w:bidi="fa-IR"/>
        </w:rPr>
        <w:t>.</w:t>
      </w:r>
      <w:bookmarkStart w:id="109" w:name="pg4984_33535"/>
    </w:p>
    <w:p>
      <w:pPr>
        <w:pStyle w:val="BookText"/>
        <w:rPr/>
      </w:pPr>
      <w:bookmarkEnd w:id="109"/>
      <w:r>
        <w:rPr>
          <w:rFonts w:ascii="IRNazanin" w:hAnsi="IRNazanin" w:eastAsia="IRNazanin"/>
          <w:color w:val="111111"/>
          <w:sz w:val="28"/>
          <w:sz w:val="28"/>
          <w:szCs w:val="28"/>
          <w:rtl w:val="true"/>
          <w:lang w:bidi="fa-IR"/>
        </w:rPr>
        <w:t xml:space="preserve">ومن هنا یظهر  ان الصحیح هو البطلان مطلقا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مطلق القضاء عند عدم القول  بالتقسیم الی الموسع والمضیق او فیهما اذا قلنا بالتقسیم الا فی صورة عدم التمکن  لسبب من الاسباب الاخری غیر الوقت فأن الحکم فیه هو عدم البطلان</w:t>
      </w:r>
      <w:r>
        <w:rPr>
          <w:rFonts w:eastAsia="IRNazanin" w:cs="IRNazanin"/>
          <w:color w:val="111111"/>
          <w:sz w:val="28"/>
          <w:szCs w:val="28"/>
          <w:rtl w:val="true"/>
          <w:lang w:bidi="fa-IR"/>
        </w:rPr>
        <w:t>)</w:t>
      </w:r>
    </w:p>
    <w:p>
      <w:pPr>
        <w:pStyle w:val="Heading2"/>
        <w:numPr>
          <w:ilvl w:val="1"/>
          <w:numId w:val="1"/>
        </w:numPr>
        <w:rPr/>
      </w:pPr>
      <w:bookmarkStart w:id="110" w:name="__RefHeading___Toc342651_774463916"/>
      <w:bookmarkStart w:id="111" w:name="_Toc37"/>
      <w:bookmarkEnd w:id="110"/>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لا عن عمد بحث الفقه</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لا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مطلبا فی تعلیقته علی العروة  وفی المنهاج یظهر منه اشتراط التفات الصائم الی جنابته فی النهار لکی یثبت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التفت الی جنابته فی اثناء النهار فأنه یحکم ببطلان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التفت  الی ذلک فی اللیل ولم یلتفت فی النهار ففی الحکم ببطلان صومه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هذا المدّعی لا وجه له الا اذا فرضنا ان  ادلة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صحیحتی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مختصتان بحالة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حالة عدم  الالتفات حینئذ لا دلیل علی البطلان فیها ولابد من الالتزام بعدم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یستدعی مراجعة الصحیحتین لمعرفة ان کان فیهما اختصاص فی صورة الالتفات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القرینة التی قد یعتمد علیها فی دعوی الاختصاص  هی قول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عن صوم ذلک الیوم  الذی اصبح فیه جنبا لا عن عمد یعنی الالتفات الی ذلک ومعرفة انه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الشخص  الذی لم یلتفت الی ذلک حتی خرج النهار او مضت علیه ایام فلا معنی لمخاطبته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تمت فحینئذ ما یقوله  السید الحکیم یکون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تمامیة هذه النکتة لیس واضحا ولا اقل من التشکیک فی  هذا الاستظهار من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من المحتمل ان یکون هذا النهی ارشادا  لفساد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 یرید القول ان هذا الذی صدر منک مانع من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الغرض النهی عن صوم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یختص الفساد بصورة الالتفات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إلحاق مطلق الواجب غیر المعیّن به فی ذلک، و أمّا  الواجب المعیّن رمضاناً کان أو غیره فلا یبطل بذلک</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الاحتیاط استحبابی ومنشأه احتمال التعدی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نصوص القضاء الی مطلق الواجب غیر المعین علی اساس النکتة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ان  کل من القضاء والواجب غیر المعین له بدل فی عرضه یمکن الانتقال الیه بدلا من  الامتثال بالصوم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یبطل مطلق الصوم واجباً کان أو مندوباً، معیّناً أو غیره  بالاحتلام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من الامور المتفق علیها والمدعی علیه  الاجماع صریحا فی کلماتهم وتدل علیه جملة من النصوص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القیء، والاحتلام، والحجامة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یحتلم بالنهار فی شهر رمضان، یتم صومه کما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وفی هذه الصحیحة دلالة علی عدم المانع من النوم  بعد الاحتلام فی شهر رمضان فهی ناظرة الی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منها ان الاحتلام لا  یکون مضرا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فالروایات واضحة والمسألة من حیث  الفتوی لا خلاف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علی فرض عدم وجود هذه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لأثبات عدم  البطلان عدم الدلیل علی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بطلان الصوم بالاحتلام هو الذی یحتاج الی  دلیل ؛ والا فأن اجراء البراءة او الالتزام بصحة الفعل یجری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ان  یقال بأن کثرة الابتلاء بالاحتلام فی الصوم وفی کل انواعه تستدعی وصول الحکم  بالبطلان الینا ان کان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لیس فی أی خبر من الاخبار الواصلة الینا  ولا فی اقوال العلماء ما یشیر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الواصل الینا هو روایات تدل علی 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فأن هذه النکات تجعل الانسان مطمئنا بأن الحکم هو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بطلان الصوم بالإصباح جنباً عمداً بین أن تکون الجنابة  بالجماع فی اللیل أو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فرق بین حالات الجنابة بلحاظ اسبابها فالمهم هو  تعمد البقاء علی الجنابة الی طلوع الفجر فیکون موجبا لبطلان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اطلاق بعض النصوص من قبیل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أجنب فی شهر رمضان باللیل ثم ترک  الغسل متعمدا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أو یطعم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إن لا أراه یدرکه أبدا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فالعنوان الوارد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داعی  لتخصیصه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تشمل الجماع والاحتلام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بعض الروایات صرحت بذلک من قبیل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ذلک ثم یقضیه إذا أفطر من شهر رمضان ویستغفر ربه</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وهکذا فی صحیحة ابن أبی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فالمراد بقوله اصابته جنابة فی هذه  الروایة هو الاحتلام بقرینة المقابلة مع اصاب من اهله</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أن یبقی کذلک متیقّظاً أو نائماً بعد العلم بالجنابة مع  العزم علی ترک الغسل‌</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والقدر المتیقن فی المقام هو ما لو کان  متیقظا اما لو کان نائما فأنه یحکم ببطلان الصوم ایضا لکنه یقیده بما اذا کان  عازما علی ترک الغسل لکی یتحقق منه العمد ؛ وهذا الکلام یدل علیه اطلاق بعض النصوص  من قبیل صحیحة ابی بصیر المتقدمة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أجنب فی شهر رمضان باللیل ثم ترک الغسل متعمدا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من بقی یقظانا وعلی من  نام متعمدا وقاصدا 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مطلقة تشمل کل من الحالتین الاستیقاظ  والنوم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روایة سلیمان بن جعفر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الرجل فی شهر رمضان بلیل  ولا یغتسل حتی یصبح فعلیه صوم شهرین متتابعین مع صوم ذلک الیوم، ولا یدرک فضل  یومه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فهی مطلقة ایضا 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یغتسل حتی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من نام کذلک او لم 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بعض الروایات صرح بالنوم کما فی  صحیحة البزنطی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ذلک الیوم وعلیه قضاؤه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العزم علی ترک  الغسل فلعله واضح لأجل تحقق العمد فی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 عازما علی  الغسل ونام حتی اصبح فلا یتحقق العمد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البقاء علی الجنابة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الإجناب قبل الفجر متعمّداً فی زمانٍ  لا یسع الغسل و لا التیمّم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فأنه یکون عامدا للبقاء علی الجنابة  لأنه یکون مضطرا لذلک وهذا الاضطرار لا ینافی الاختیار لأنه بسوء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کأنه یکون مختارا فی البقاء علی الجنابة حتی الصباح وان کان هو فی الواقع  مضطرا الی البقاء بعد ان اوقع نفسه فی ذلک ؛ فیشمله الدلیل ویکون موجبا لبطلان  صومه ؛ وهذا من قبیل الامثلة المتعارفة کمن رمی بنفسه من شاهق فأنه وان کان بعد  ذلک مضطرا لأن یسقط سقوطا ممیتا له لکن هذا الاضطرار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فیؤاخذ  ویعاقب بالرغم من انه مضطر وذلک لأن هذا الاضطرار کان بسوء الاختیار فأن المقدمات  المؤدیة الیه کانت 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یعد نفس العمل اختیاریا </w:t>
      </w:r>
      <w:r>
        <w:rPr>
          <w:rFonts w:eastAsia="IRNazanin" w:cs="IRNazanin"/>
          <w:color w:val="111111"/>
          <w:sz w:val="28"/>
          <w:szCs w:val="28"/>
          <w:rtl w:val="true"/>
          <w:lang w:bidi="fa-IR"/>
        </w:rPr>
        <w:t>.</w:t>
      </w:r>
      <w:bookmarkStart w:id="112" w:name="pg4984_33544"/>
    </w:p>
    <w:p>
      <w:pPr>
        <w:pStyle w:val="BookText"/>
        <w:rPr/>
      </w:pPr>
      <w:bookmarkEnd w:id="112"/>
      <w:r>
        <w:rPr>
          <w:rFonts w:ascii="IRNazanin" w:hAnsi="IRNazanin" w:eastAsia="IRNazanin"/>
          <w:color w:val="111111"/>
          <w:sz w:val="28"/>
          <w:sz w:val="28"/>
          <w:szCs w:val="28"/>
          <w:rtl w:val="true"/>
          <w:lang w:bidi="fa-IR"/>
        </w:rPr>
        <w:t>قال الماتن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وسع التیمّم خاصّة فتیمّم صحّ صومه و إن کان عاصیاً فی  الإجناب‌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الفرع محل کلام وقد اُستدل علیه  بالدلیل المعروف وهو ان الصحة هی مقتضی بدلیة الطهارة الترابیة عن الطهارة المائیة  ؛ مع افتراض شمول ادلة البدلیة لمحل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 ان نثبت بدلیة التراب عن الماء فی الصوم کما هو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ان بدلیة التراب عن الماء تشمل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تختص بالعجز الطبیعی عن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لا یجد الماء او لا یتمکن من  استعماله</w:t>
      </w:r>
      <w:r>
        <w:rPr>
          <w:rFonts w:eastAsia="IRNazanin" w:cs="IRNazanin"/>
          <w:color w:val="111111"/>
          <w:sz w:val="28"/>
          <w:szCs w:val="28"/>
          <w:rtl w:val="true"/>
          <w:lang w:bidi="fa-IR"/>
        </w:rPr>
        <w:t>)</w:t>
      </w:r>
    </w:p>
    <w:p>
      <w:pPr>
        <w:pStyle w:val="Heading2"/>
        <w:numPr>
          <w:ilvl w:val="1"/>
          <w:numId w:val="1"/>
        </w:numPr>
        <w:rPr/>
      </w:pPr>
      <w:bookmarkStart w:id="113" w:name="__RefHeading___Toc342653_774463916"/>
      <w:bookmarkStart w:id="114" w:name="_Toc38"/>
      <w:bookmarkEnd w:id="113"/>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لا عن عمد بحث الفقه</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لا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وسع التیمّم  خاصّة فتیمّم صحّ صومه و إن کان عاصیاً فی الإجناب‌</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الفرع محل کلام وقد اُستدل علیه  بالدلیل المعروف وهو ان الصحة هی مقتضی بدلیة الطهارة الترابیة عن الطهارة المائیة  ؛ مع افتراض شمول ادلة البدلیة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یقع الکلام فی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من اثبات بدلیة التراب عن الماء فی الصوم کما هو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ان بدلیة التراب عن الماء تشمل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تختص بالعجز الطبیعی عن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لا یجد الماء او لا یتمکن من  استعماله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الکلام فی 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المرکوز فی الاذهان هو ان التیمم بدل عن الطهارة المائیة  ویصح من المتیمم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انه اذا ترک التیمم مع عجزه عن الماء یبطل صومه  ویکون حکمه حکم متعمد 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الا لکون التیمم بدلا عن  الطهارة المائیة فیکون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ان المسألة خلافیة ولیست  بذاک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المعروف هو ذلک لکن الذی یظهر من العلامة فی المنتهی ومن  صاحب المدارک وغیرهما الاشکالُ فی ذلک وذهابهما الی ان التیمم لیس بدلا عن الغسل  فی الصوم ولذا صرحوا فی کلماتهم ان العاجز عن الطهارة المائیة فی الصوم لا یجب  علیه الطهارة الترابیة ویصح منه الصوم لأن المأمور به هو الغسل وقد عجز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المسألة لیست محل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یقع الکلام فی هذا المقام ویُستدل عادة للبدلیة فی هذا المقام بعموم ادلة 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للطهارة المائیة 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فظاهرها ان کل ما یعتبر فیه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تعذره وعدم وجدانه یکفی التیمم بدلا عنه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کثیر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 ا لماء رب الصعید  </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الصعید عشر سنین</w:t>
      </w:r>
      <w:r>
        <w:rPr>
          <w:rFonts w:eastAsia="IRNazanin" w:cs="IRNazanin"/>
          <w:color w:val="111111"/>
          <w:sz w:val="28"/>
          <w:szCs w:val="28"/>
          <w:rtl w:val="true"/>
          <w:lang w:bidi="fa-IR"/>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Style w:val="FootnoteAnchor"/>
          <w:rtl w:val="true"/>
        </w:rPr>
        <w:footnoteReference w:id="160"/>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جعل التراب طهور کما جعل الماء  طهورا</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السِنة مختلفة کلها تشیر الی ان الطهارة المائیة حیث تکون معتبرة فی شیء  وتعذرت فأن الطهارة الترابیة تقوم مقامها وهذا بأطلاقه یشمل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الصلاة والطواف مشروطة بالطهارة المائیة وعند تعذرها یُنتقل الی البدل بمقتضی هذه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الصوم مشروط بالطهارة المائیة فإذا تعذر یُنتقل الی البدل وهو  التیمم فیکون التیمم مشروعا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بدلا وتثبت مشروعیته بل یکون واجبا ولا یجوز  للمکلف ان یدخل فی الصوم من غیر تیمم عند العجز عن الغسل ولو دخل من غیر تیمم  یعتبر عامد 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اُثیرت عدة ملاحظات علی هذا  الدلیل وقد اُستشکل علیها کلا او بعضا فی الانتهاء الی نفس النتیجة التی انتهی  الیها اصحاب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یظهر من نصوص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شرط فی صحة  الصوم ولا یظهر منها ان الطهارة شرط فی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وادلة التیمم ظاهرها قیام التیمم  مقام الغسل فی ترتیب اثار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لیست فیها دلالة علی ان التیمم یقوم مقام  الغسل ؛ أی لیس هناک دلیل یدل علی تنزیل التیمم منزلة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یکون بدلا عنه  فی المقام الذی یشترط فیه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هذه الملاحظة واضح وهو ان الادلة وان فرضنا ان تدل علی اعتبار الغسل لکن ذلک  بأعتبار انه یحقق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ان المعتبر فی الصوم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طریق ووسیلة لتحقیق ذلک وهکذا الوضوء ؛ فالمفهوم عرفا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ادلة اعتبار الغسل  واعتبار الوضوء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انهما غیر معتبرین لذاتیهما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هما معتبران لکونهما یحققان  الطهارة ؛ وحینئذ لا اشکال فی ان التیمم یقوم مقامهما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 المعروف بین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ولعل المتأخرین انتهوا الی هذه  النتیجة وفرغوا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التیمم لا یرفع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الغسل فأنه یرفع  الجنابة حقیقة ؛ ولو کان التیمم رافعا للجنابة علی حد رافعیة الغسل لها فلا معنی  للقول بأنتقاضه عند وجدان الماء ؛ فهذا الامر کاشف عن بقاء الحدث وعدم ارتفاعه  بالتیمم ؛ نعم یعتبر التیمم طهارة تنزیلیة تقوم مقام الطهارة الحقیقیة وهذا هو  مفاد الاخبار وحینئذ تقوم الطهارة الترابیة فی کل فعل تشترط فیه الطهارة المائیة  عند فقدانها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یقال بأن المعتبر فی باب الصلاة  هو الطهارة فلا اشکال فی قیام التیمم مقام الغسل المحقق للطهارة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الشارع نزل  التیمم منزلة الغسل بأدلة التنزیل فی تحقیق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فی باب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باب الصوم الذی هو محل کلامنا فالأدلة  لم تدل علی اشتراط الطهارة فیه وانما دلت علی مانعیة الجنابة ؛ ولذا وجب علی  المکلف ازالة هذا المانع قبل ان یدخل فی الصوم لأنها تمنع من صحته ؛ وبناء علی هذا  الکلام لا یمکن اثبات بدلیة التیمم عن الغسل لوضوح ان الغسل یرفع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یمنع من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التیمم فالمفروض کما ذکرنا انه لا یرفع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وحینئذ کیف یقوم التیمم مقام الغسل ؟؟</w:t>
      </w:r>
    </w:p>
    <w:p>
      <w:pPr>
        <w:pStyle w:val="BookText"/>
        <w:rPr/>
      </w:pPr>
      <w:r>
        <w:rPr>
          <w:rFonts w:ascii="IRNazanin" w:hAnsi="IRNazanin" w:eastAsia="IRNazanin"/>
          <w:color w:val="111111"/>
          <w:sz w:val="28"/>
          <w:sz w:val="28"/>
          <w:szCs w:val="28"/>
          <w:rtl w:val="true"/>
          <w:lang w:bidi="fa-IR"/>
        </w:rPr>
        <w:t>وهذه الملاحظة تتوقف علی دعوی امکان  اجتماع الطهارة مع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تتوقف علی دعوی عدم وجود التضاد بینهما  وحینئذ یمکن الحکم بالطهارة مع ثبوت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حتی لو سلمنا بأن دلیل التیمم یدل  علی افادته للطهارة </w:t>
      </w:r>
      <w:r>
        <w:rPr>
          <w:rFonts w:ascii="IRNazanin" w:hAnsi="IRNazanin" w:eastAsia="IRNazanin"/>
          <w:i/>
          <w:i/>
          <w:iCs/>
          <w:color w:val="111111"/>
          <w:sz w:val="28"/>
          <w:sz w:val="28"/>
          <w:szCs w:val="28"/>
          <w:rtl w:val="true"/>
          <w:lang w:bidi="fa-IR"/>
        </w:rPr>
        <w:t>وان کانت طهارة تنزیلیة</w:t>
      </w:r>
      <w:r>
        <w:rPr>
          <w:rFonts w:ascii="IRNazanin" w:hAnsi="IRNazanin" w:eastAsia="IRNazanin"/>
          <w:color w:val="111111"/>
          <w:sz w:val="28"/>
          <w:sz w:val="28"/>
          <w:szCs w:val="28"/>
          <w:rtl w:val="true"/>
          <w:lang w:bidi="fa-IR"/>
        </w:rPr>
        <w:t xml:space="preserve"> لکن هذا الدلیل لا یتکفل رفع الجنابة  کما ذکر فی نفس الملاحظة السابقة لأن المفروض انه لا تضاد بینه وبین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الدلیل الذی یدل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نافٍ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ادلة الصوم  تدل علی مانعیة الجنابة لا شرطیة الطهارة یأتی الاشکال وتثبت الملاحظة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لو قلنا بأن الجنابة والطهارة  متضادان ولا یمکن اجتماعهما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الملاحظة السابقة تنتفی حتی لو سلمنا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اصولها  الموضوعیة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ادلة التیمم تدل علی افادة التیمم للطهارة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لابد من القول  عندئذ ان نفس دلیل التیمم الذی یقتضی افادته للطهارة یکون نافیا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اثبتنا التضاد فیما بینهما ؛ والدلیل الدال علی اثبات احد الضدین ینفی الاخر  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دل الدلیل علی تحقق الطهارة بالتیمم فأنه یکون نافیا لما یضادها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الجنابة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وحینئذ حتی لو سلمنا بأن المعتبر فی صحة الصوم هو مانعیة الجنابة  لا شرطیة الطهارة نقول بأن التیمم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دلیل التیمم یقول بأن التیمم یحقق  الطهارة واذا تحققت الطهارة تنتفی الجنابة فیکون دالا بالالتزام علی رفع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المانع من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ان التیمم یکون بدلا عن الغسل </w:t>
      </w:r>
      <w:r>
        <w:rPr>
          <w:rFonts w:eastAsia="IRNazanin" w:cs="IRNazanin"/>
          <w:color w:val="111111"/>
          <w:sz w:val="28"/>
          <w:szCs w:val="28"/>
          <w:rtl w:val="true"/>
          <w:lang w:bidi="fa-IR"/>
        </w:rPr>
        <w:t>.</w:t>
      </w:r>
      <w:bookmarkStart w:id="115" w:name="pg4984_33548"/>
    </w:p>
    <w:p>
      <w:pPr>
        <w:pStyle w:val="BookText"/>
        <w:rPr/>
      </w:pPr>
      <w:bookmarkEnd w:id="115"/>
      <w:r>
        <w:rPr>
          <w:rFonts w:ascii="IRNazanin" w:hAnsi="IRNazanin" w:eastAsia="IRNazanin"/>
          <w:color w:val="111111"/>
          <w:sz w:val="28"/>
          <w:sz w:val="28"/>
          <w:szCs w:val="28"/>
          <w:rtl w:val="true"/>
          <w:lang w:bidi="fa-IR"/>
        </w:rPr>
        <w:t xml:space="preserve">وهناک امر اخر لابد 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انه قد یُقال ان ما ذکر لا یکفی لوحده لأثبات  الصحة فمجرد اثبات التضاد بین الطهارة والجنابة وعدم امکان اجتماعهما لا یکفی  لأثبات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اثبات شیء اخر وهو ان ادلة التیمم تدل علی ترتب الطهارة  علیه وافادته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یتم الکلام السابق من انه اذا افادت الطهارة وقلنا بالتضاد  یکون التیمم رافعا للجنابة وموجبا لصحة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الرأی الاخر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التیمم مجرد مبیح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یترتب علیه الا استباحة الافعال المشروطة بالطهارة  کالصلاة والطواف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العمل المشروط بالطهارة تدل ادلة التیمم علی اباحة الدخول  فیه ؛ وحینئذ لا تتم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فی باب الصوم عدم أخذ الطهارة شرطا فیه  وانما اُخذت الجنابة مانعا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ینفعنا حینئذ دلیل التیمم لأنه لا یثبت الطهارة  لکی یقال بأنه یرفع الجنابة بالالتزام ولا لسانه لسان اباحة کل شیء ولو کان لیس مشروطا  بالطهارة وانما کانت الجنابة مانعة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لسانه لسان ان الطهارة التنزیلیة  تبیح الدخول فی ما هو مشروط بها </w:t>
      </w:r>
      <w:r>
        <w:rPr>
          <w:rFonts w:eastAsia="IRNazanin" w:cs="IRNazanin"/>
          <w:color w:val="111111"/>
          <w:sz w:val="28"/>
          <w:szCs w:val="28"/>
          <w:rtl w:val="true"/>
          <w:lang w:bidi="fa-IR"/>
        </w:rPr>
        <w:t>.</w:t>
      </w:r>
    </w:p>
    <w:p>
      <w:pPr>
        <w:pStyle w:val="Heading2"/>
        <w:numPr>
          <w:ilvl w:val="1"/>
          <w:numId w:val="1"/>
        </w:numPr>
        <w:rPr/>
      </w:pPr>
      <w:bookmarkStart w:id="116" w:name="__RefHeading___Toc342655_774463916"/>
      <w:bookmarkStart w:id="117" w:name="_Toc39"/>
      <w:bookmarkEnd w:id="116"/>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لا عن عمد بحث الفقه</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لا عن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مسائل لابد من البت بها للوصول الی نتیجة ما  تقدم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المأخوذ فی الصوم هو مانعیة الجنابة او شرطیة الطهارة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بحسب ظواهر الادلة وکما هو الرأی المعروف  والمشهور هو ان المأخوذ فیه هو مانعیة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الادلة لا یستفاد منها اکثر  من کون الجنابة مانعة من الصوم ؛ فلیس هناک دلیل فی الصوم من قبیل ما هو وارد فی  الصلاة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یستفاد  منه بشکل واضح شرطیة الطهارة فی الصلاة ؛ فالوارد فی الصوم هو عبارة عن ادلة تنهی  عن الجنابة وتدل علی مبطلیتها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یستفاد منه الا مانعیة الجنابة لا شرطیة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جملة من النصوص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 السید الحکیم  فی المستمسک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الامر بالغسل ومقتضی الجمود علی ذلک هو شرطیة الطهارة لا مانعیة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ان الادلة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یستقصیها الباحث  الواردة فی محل الکلام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کلها تشیر الی مانعیة الجنابة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الواردة فی وجوب امساک الصائم عن الجماع ؛  والروایات الواردة فی وجوب امساک الصائم عن الامناء والنهی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هناک طائفة  من الروایات تمنع وتنهی عن اکراه الزوجة علی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الدالة علی حرمة  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الدالة علی ان من نسی غسل الجنابة حتی مضی  الشهر فعلیه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فیستفاد منها ان الجنابة هی التی تکون 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فمن الواضح من الروایة ان الجنابة هی التی تمنع من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حیث انها کانت فی وقت حلال فلا تمنع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کانت فی وقت حرام  فأنها ستمنع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مجموع هذه الروایات ما ذکره الفقهاء من ان الجنابة  مانعة من صحة الصوم لا ان الصوم مشروط بالطهارة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السید الحکیم من انه ورد فی بعض  الروایات الامر بالغسل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لیس هناک امر بالغسل بشکل واضح وصریح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ورد فی  سیاق اخر کما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غسل الجنابة حتی مضی  علیه الشهر کله او بعضه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هذه التعبیرات التی ورد  فیها الغسل ولیس هناک روایة صریحة تشترط الطهارة او الغسل بحیث یُفهم منها هذا  المعنی ؛ مع انه علی فرض وجود هکذا روایات فیمکن حملها علی ما لا ینافی ظواهر  الروایات السابقة ؛ کما لو قلنا بأن الامر بالغسل لأجل رفع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المأخوذ فی الصوم هو مانعیة الجنابة لا شرطیة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التضاد بین الطهارة والحدث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جماعة من فقهائنا منهم الشیخ صاحب الجواهر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القول بعدم التضاد ؛ وذکرا بأن ما دل علی طهوریة التراب  لا یستلزم رافعیته للحدث لعدم التضاد بین الطاهرة والحدث وامکان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واستشهدا علی ذلک بالنصوص المشتملة علی اطلاق الجنب علی المتیمم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بضمیمة ان  التیمم یفید الطهارة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هو بحسب الفرض متطهر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اُطلق هذا فی روایتین  احداهما عامیة لا یمکن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الروایة المعتبرة فهی موثقة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أم  قوما وهو جنب وقد تیمم وهم علی طهور،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حیث اطلق لفظ الجنب علی من کان متیمما ویُفهم منه  عدم المانع من اجتماع الجنابة والطهارة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الاخر ذهب الی التضاد بین الطهارة والحدث ؛  ویستدل علیه بأن الظاهر من ادلة التیمم هو ترتب الطهارة علیه وانه یکون سببا لحصول  الطهارة ؛ والطهارة تعنی النظافة والنزاهة وما یساوق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القذارة والکدورة التی تسببها بعض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التقابل بین الطهارة  والکدورة او القذارة هو تقابل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النجاسة الخبثیة مع  الطهارة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التقابل بین النجاسة الخبثیة والطهارة منها هو تقابل  الضدین بمعنی ان الشیء الواحد اما ان یکون فیه نجاسة خبثیة او لا توجد فیه تلک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فی الحدث الاصغر والطهارة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الانسان اما ان یکون  متطهرا من الحدث او ان یوجد فیه ذلک الحدث ؛ والجمع بین الطهارة وبین الحدث او ا  لخبث کأنه جمع بین الضدین فالمقابلة بینهما مستحکمة والتقابل بینهما هو تقابل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الرأی الثانی ولا یبعد ان یکون هو الاقرب بحسب ما یفهم عرفا من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عندما یقال مثلا التراب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الآیة الشریفة عندما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المفهوم منها انه یطهرهم مما هم  فیه وهو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التراب یطهر الانسان مما هو فیه وهو الجنابة وهذا یعنی  انهما متقابلان ولا یمکن اجتماعهما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موثقة ابن بکیر فیمکن حملها علی ما ینسجم مع ما  قلنا بأن 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العرفی بأعتبار ان العرف لا یدقق فی  هذه المسائل ولا یلتفت الی ان التیمم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ان یکون الاطلاق شرعیا والمراد  بکونه جنبا بلحاظ الزمان السابق ؛ فهذا الحمل وان کان خلاف الظاهر ولکنه لا مانع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الاطلاق لو کان فی روایات متعددة فأنه قد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یوجد الا  فی هذه الروایة وهناک روایة اخری ولکنها عامیة کما قلنا ؛ فالظاهر ان الصحیح هو وجود التضاد بین الطهارة والحدث وانه لا یمکن  اجتماعهما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التیمم رافع للحدث ؟ او لا؟</w:t>
      </w:r>
    </w:p>
    <w:p>
      <w:pPr>
        <w:pStyle w:val="BookText"/>
        <w:rPr/>
      </w:pPr>
      <w:r>
        <w:rPr>
          <w:rFonts w:ascii="IRNazanin" w:hAnsi="IRNazanin" w:eastAsia="IRNazanin"/>
          <w:color w:val="111111"/>
          <w:sz w:val="28"/>
          <w:sz w:val="28"/>
          <w:szCs w:val="28"/>
          <w:rtl w:val="true"/>
          <w:lang w:bidi="fa-IR"/>
        </w:rPr>
        <w:t xml:space="preserve">المشهور والمنسوب الی الاصحاب انه لیس رافعا للحدث  وانما هو مبیح لما یتوقف علی الطهارة ؛ مع بقاء الحدث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هذا  القول هناک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ان التیمم رافع للحدث ؛ والثانی انه لیس  رافعا للحدث او مبیحا فقط وانما یوجب حصول الطهارة کالغسل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بحسب الادلة هو ترتب الطهارة علی التیمم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الادلة الآیة الشریفة التی هی الاصل فی باب التیمم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ورد فی ذیل الآیة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یُرِیدُ اللّهُ لِیَجْعَلَ عَلَیْکُم مِّنْ  حَرَجٍ وَلَـکِن یُرِیدُ لِیُطَهَّرَکُمْ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منها ان المقصود هو ان یطهرکم بالتیمم ومنه یُفهم ان التیمم تترتب علیه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ظاهر معظم النصوص هو ترتب الطهارة علی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بقوله احد الطهورین هو ان المحدث اذا تیمم  تحصل له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یمضی فی صلاته فیتمها ولا ینقضها لمکان انه دخلها وهو علی طهر بتیمم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التیمم وهی واضحة فی ان التیمم یفید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محمد بن حمران وعن جمیل بن دراج جمیعاً ـ  فی حدیث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التراب طهورا کما جعل الماء طهورا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فقوله طهورا أی انه تترتب علیه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أجنب فتیمم بالصعید وصلی ثم وجد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إن رب الماء رب الصعید، فقد فعل أحد الطهورین</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وغیر هذا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کون التیمم موجبا للطهارة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المستفاد من   ظاهر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قبال ذلک الا ان یقال بأن هذه النصوص کلها تحمل علی انها  فی مقام بیان ان التیمم فی حکم الطهارة لا انه تترتب علیه الطهارة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التیمم موجبا لطهارة تنزیلیة ولیس موجبا لطهارة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نستطیع ان نقول  ان التیمم یقتضی الطهارة حقیقة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الحمل خلاف ظاهر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ظاهرها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انها تفید ترتب الطهارة علی التیمم ؛ خصوصا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التراب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علی ان المراد التطهر حکما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ان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جعل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 ان الماء  یوجب الطهارة فهذا ایضا یوجب الطهارة ؛ وهکذا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فعل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انه دخلها وهو علی طهر بتیمم</w:t>
      </w:r>
      <w:r>
        <w:rPr>
          <w:rFonts w:eastAsia="IRNazanin" w:cs="IRNazanin"/>
          <w:color w:val="111111"/>
          <w:sz w:val="28"/>
          <w:szCs w:val="28"/>
          <w:rtl w:val="true"/>
          <w:lang w:bidi="fa-IR"/>
        </w:rPr>
        <w:t>).</w:t>
      </w:r>
      <w:bookmarkStart w:id="118" w:name="pg4984_33553"/>
    </w:p>
    <w:p>
      <w:pPr>
        <w:pStyle w:val="BookText"/>
        <w:rPr/>
      </w:pPr>
      <w:bookmarkEnd w:id="118"/>
      <w:r>
        <w:rPr>
          <w:rFonts w:ascii="IRNazanin" w:hAnsi="IRNazanin" w:eastAsia="IRNazanin"/>
          <w:color w:val="111111"/>
          <w:sz w:val="28"/>
          <w:sz w:val="28"/>
          <w:szCs w:val="28"/>
          <w:rtl w:val="true"/>
          <w:lang w:bidi="fa-IR"/>
        </w:rPr>
        <w:t xml:space="preserve">وکذلک الکلام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بالتیمم مما انتم فیه فالظاهر  منها هو الطهارة الحقیقیة ولیس الطهارة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حاصل الکلام فی المسألة الثالثة هو ان الظاهر ان التیمم تترتب علیه الطهارة ؛ وبعد  الفراغ من ذلک یقع الکلام فی انه یرفع الحدث؟؟ او لا ؟؟</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بعد استبعاد القول الذی یذهب الی ان  التیمم مبیح فقط کما لعله استبعده المتأخرون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فهل ان التیمم یرفع الحدث او لا؟؟</w:t>
      </w:r>
    </w:p>
    <w:p>
      <w:pPr>
        <w:pStyle w:val="BookText"/>
        <w:rPr/>
      </w:pPr>
      <w:r>
        <w:rPr>
          <w:rFonts w:ascii="IRNazanin" w:hAnsi="IRNazanin" w:eastAsia="IRNazanin"/>
          <w:color w:val="111111"/>
          <w:sz w:val="28"/>
          <w:sz w:val="28"/>
          <w:szCs w:val="28"/>
          <w:rtl w:val="true"/>
          <w:lang w:bidi="fa-IR"/>
        </w:rPr>
        <w:t xml:space="preserve">قلنا ان هناک قولان الاول انه لا یرفع الحدث وان  کان یوجب الطهارة والثانی انه یرفعه؛ والقول الاول یستند الی عدم المنافاة والتضاد  بین الطهارة والحدث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القول الثانی یبنی علی التضاد بینهما وحینئذ یکون  الدلیل الدال علی حصول الطهارة یدل بنفسه علی رفع الحدث للتضاد الموجود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الصحیح  هو القول الثانی بأعتبار ما فرغنا عنه من ان الظاهر هو التضاد بین الطهارة والحدث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لابد ان یکون رافعا للحدث لعدم امکان اجتماعهما ؛ بل قد یفهم من الآیة  الشریفة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بقطع النظر عن التضاد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وَلَـکِن یُرِیدُ  لِیُطَهَّرَکُمْ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فالتیمم شُرع لیطهرهم من الجنابة التی 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یرفع عنهم الجنابة التی هم فیها فتکون الآیة بحسب ظهورها دالة علی ان التیمم رافع  للحدث الذی جیء بالتیمم لأجله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فالظاهر من الادلة هو ان التیمم رافعا  للحدث ولیس موجبا للطاهرة فقط مع بقاء الحدث </w:t>
      </w:r>
      <w:r>
        <w:rPr>
          <w:rFonts w:eastAsia="IRNazanin" w:cs="IRNazanin"/>
          <w:color w:val="111111"/>
          <w:sz w:val="28"/>
          <w:szCs w:val="28"/>
          <w:rtl w:val="true"/>
          <w:lang w:bidi="fa-IR"/>
        </w:rPr>
        <w:t>.</w:t>
      </w:r>
    </w:p>
    <w:p>
      <w:pPr>
        <w:pStyle w:val="Heading2"/>
        <w:numPr>
          <w:ilvl w:val="1"/>
          <w:numId w:val="1"/>
        </w:numPr>
        <w:rPr/>
      </w:pPr>
      <w:bookmarkStart w:id="119" w:name="__RefHeading___Toc342657_774463916"/>
      <w:bookmarkStart w:id="120" w:name="_Toc40"/>
      <w:bookmarkEnd w:id="119"/>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بحث الفقه</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علی ما تقدم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ان التیمم رافع للحدث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اشکال وهو ان یقال بناء علی ان التیمم رافع للحدث فلماذا  ینتقض التیمم بوجدان الماء ؟؟ فأن انقاضه بوجدان الماء لا ینسجم مع کون التیمم  رافعا للحدث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معنی کونه رافعا للحدث هو انه کالغسل بلا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فالمفروض  انه کما ان الذی یغتسل لا یُخاطب برفع الحدث فیما بعد کذلک الذی 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فالانقاض  وامر المکلف بالاغتسال عند وجدان الماء ینسجم مع بقاء الحدث وعدم ارتفاعه بالتیمم  ؛ فأن الغسل لابد له من سبب وبما ان الفرض عدم تجدد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القول بأن  وجدان الماء سبب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لا معنی له لأنه لا یمکن ان یقال بأن مسببات  الغسل هی الجماع مثلا والاستمناء ووجدن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یتعین ان یکون سبب الغسل هو  الحدث السابق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بأنه باق ولم یرتفع ولذا وجب رفعه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اهم ادلة المشهور علی ان التیمم لیس رافعا  للحدث کما یشیرون الیه فی کلمات بعضهم ؛ ولذا نُسب الیهم الالتزام بکون التیمم  مجرد مبیح ولیس رافعا للحدث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الاشکال بما  ذکروه من ان هذا الاشکال یکون تاما عندما یکون الکلام عن امر تکوینی حیث ان الامر  التکوینی عندما ینتفی ویرتفع لا یعود الا 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فرض تجدده سبب لعودته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فعودته من دون سبب یعنی تحقق المعلول من دون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الامور الاعتباریة الشرعیة التی هی لیست امورا  تکوینیة فلا مانع من فرض عود الشیء بعد ارتفاعه من دون تجدد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بأن  الحدث یرتفع حقیقة بالتیمم ولا مانع من فرض عودته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وجدان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الطهارة والحدث وامثالها امور اعتباریة أی اعتبرها الشارع و لیس لها واقع ؛  والامر الاعتباری لیس فیه مانع من فرض عودته بعد ارتفاعه من دون تجدد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دون ان یقال ان سببه هو الامر السابق ولا ان یقال بأن سببه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یقال  بأن الشارع اوجب الغسل علی هذا المکلف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اوجد الماء بعد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مرجعه الی ان رافعیة التیمم للحدث هی  رافعیة واقعیة لکنها موقتة بوقت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مادام المکلف لم یجد الماء فأن الحدث  مرتفع عنه حقیقة ولکنه یعود الیه بأعتبار الشارع مرة اخری بمجرد وجدان الماء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لم نستفد من الادلة رافعیة التیمم للحدث فأن  هناک طریق اخر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لأثبات الرافعیة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لم یکن مستفادا من الادلة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الادلة وان قلنا بأنها لا تدل علی رافعیة التیمم للحدث لکنها تدل علی المطهریة  بلا اشکال ؛ وهذا وحده یکفی لأثبات الرافعیة بضمیمة ما تقدم سابقا من التضاد بین  الطهارة وبین الحدث فلا یمکن ان یکون المتیمم علی طهارة ومحدث فی نفس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یثار اشکال فی ثبوت البدلیة فی الصوم أی فی محل  کلامنا فی المقام الاول بهذا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یقال ان هذه البدلیة تتوقف علی ان یکون فی دلیل  التیمم اطلاق یقتضی ثبوت الطهارة بالتیمم ومشروعیة التیمم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نتمسک  بهذا الاطلاق فی کل مکان نشک فیه فی ان التیمم بدل عن الغسل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فرض عدم وجود هذا الاطلاق فحینئذ یکون  اثبات کون التیمم بدلا عن الغسل فی مورد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افتراض وجود  دلیل 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اوضح</w:t>
      </w:r>
    </w:p>
    <w:p>
      <w:pPr>
        <w:pStyle w:val="BookText"/>
        <w:rPr/>
      </w:pPr>
      <w:r>
        <w:rPr>
          <w:rFonts w:ascii="IRNazanin" w:hAnsi="IRNazanin" w:eastAsia="IRNazanin"/>
          <w:color w:val="111111"/>
          <w:sz w:val="28"/>
          <w:sz w:val="28"/>
          <w:szCs w:val="28"/>
          <w:rtl w:val="true"/>
          <w:lang w:bidi="fa-IR"/>
        </w:rPr>
        <w:t xml:space="preserve">ان اثبات البدلیة فی مورد الشک کما فی محل الکلام  یتوقف علی احد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خاص یدل علی البدلیة فی ذلک المورد کما هو الحال فی الصلاة حیث دلت الآیة </w:t>
      </w:r>
      <w:r>
        <w:rPr>
          <w:rStyle w:val="FootnoteAnchor"/>
          <w:rtl w:val="true"/>
        </w:rPr>
        <w:footnoteReference w:id="168"/>
      </w:r>
      <w:r>
        <w:rPr>
          <w:rFonts w:ascii="IRNazanin" w:hAnsi="IRNazanin" w:eastAsia="IRNazanin"/>
          <w:color w:val="111111"/>
          <w:sz w:val="28"/>
          <w:sz w:val="28"/>
          <w:szCs w:val="28"/>
          <w:rtl w:val="true"/>
          <w:lang w:bidi="fa-IR"/>
        </w:rPr>
        <w:t xml:space="preserve">  الشریفة علی ان التیمم بدل عن الغسل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اطلاق فی دلیل البدلیة یدل علی ان التیمم بدل عن الغسل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قلنا بعدم وجود الدلیل الخاص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الحال  فی باب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یوجد اطلاق فی ادلة البدلیة لأنها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تنظر الی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یمکن الاستدلال علی ان التراب بدل عن الغسل فی باب الصوم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فالمناقشة فی الادلة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قبیل التیمم احد  الطهورین وجعل الله التراب طهورا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 انها لیست فی مقام بیان عموم البدلیة وانما  هی فی مقام بیان عموم المطهریة؛ فهی ترید القول بأن التیمم مطهر فی کل مورد کان  التیمم بدلا عن الغسل ؛ وکلامنا لیس فی هذا المقام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مطهریة التیمم مع الفراغ عن  مشروعیته فی کونه بدلا عن الغسل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وانما فی اصل المشروعیة فی باب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مشروع؟ او لیس بمشروع ؟ فهل هو بدل عن الغسل ؟ او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الکلام عن البدلیة والمطهریة بعد الفراغ عن  المشروعیة ؛ فهل یستفاد من لسان هذه الادلة جعل التیمم بدلا عن الغسل فی جمیع  الموارد ؟ او ان لسانها هو القول بأن التیمم مطهر فی المورد الذی یکون بدلا عن  الغسل ؟</w:t>
      </w:r>
    </w:p>
    <w:p>
      <w:pPr>
        <w:pStyle w:val="BookText"/>
        <w:rPr/>
      </w:pPr>
      <w:r>
        <w:rPr>
          <w:rFonts w:ascii="IRNazanin" w:hAnsi="IRNazanin" w:eastAsia="IRNazanin"/>
          <w:color w:val="111111"/>
          <w:sz w:val="28"/>
          <w:sz w:val="28"/>
          <w:szCs w:val="28"/>
          <w:rtl w:val="true"/>
          <w:lang w:bidi="fa-IR"/>
        </w:rPr>
        <w:t xml:space="preserve">فعلی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لو کانت تقول بأن التیمم طهور  ومطهر عندما یشرع بدلا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یؤدی نفس الوظیفة التی یؤدیها الغسل  بتمام معنی الکلمة فأنه یکون حینئذ رافعا للحدث وموجبا للطهارة لکن ذلک یکون فی  المقام الذی یشرع فیه التیمم بدلا عن الغسل کما هو الحال فی باب الصلاة لدلالة  الدلیل الخاص وهو الآیة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الکلام تقف المسألة فی باب الصوم  لعدم وجود الدلیل الخاص الذی یدل علی البدلیة ولا یوجد اطلاق بحسب الفرض یمکن  التمسک به لأثبات البدلیة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اساسی فی محل الکلام ولا حل له الا  بأن نقول بأن الادلة المتقدمة لسانها لسان عموم البدلیة ؛ أی ان التیمم بدل عن  الوضوء فی جمیع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التشکیک فی بدلیة التیمم للغسل فی باب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ووجود اطلاق فی الادلة المتقدمة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کل الروایات الواردة فی باب الصوم لا تشیر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من بعید ولا من قریب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مسألة التیمم اطلاقا ؛ فلیس هناک روایة واحدة تشیر  الی من اجنب واستقیظ قبل الصباح مثلا ولم یجد ماء بأن حکمه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لو کان  التیمم بدلا عن الغسل فی باب الصوم فمن المناسب جدا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یکون هو المتعین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یُأمر  بالتیمم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یستدل علی  عدم البدلیة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النتیجة التی استقربناها سابقا علی اساس التشکیک فی وجود اطلاق  فی ادلة البدلیة یدل علی عموم البدلیة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ادلة الصوم لا یفهم منها ان المأخوذ  فیها شرطیة الطهارة بل ولا مانعیة الجنابة لکی یقال بأن مقتضی عموم البدلیة هو  قیام التیمم مقام الغسل فی اِحداث الطهارة او فی رفع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یکون  المأخوذ فی الصوم شرطیة الطهارة فأن التیمم یفید الطهارة ویحدثها فیقوم مقام الغسل  ویحقق شرط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یکون المأخوذ فی الصوم هو مانعیة الجنابة فیقال ایضا  ان التیمم بعموم البدلیة یرفع الحدث علی ما تقدم فیقوم مقام الغسل فیرفع المانع عن  صحة الصوم ؛ بل ان المأخوذ فی الادلة هو قادحیة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تعمد البقاء علی الجنابة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یحصل بترک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وادلة التنزیل والبدلیة لا  تقتضی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یستفاد منها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تنزیل ترک التیمم عند تعذر الغسل منزلة ترک الغسل عند  حدوث الجنابة فی کونه موجبا للبقاء علی الجنابة وکونه تعمدا للبقاء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ادلة التنزیل تقول بأن التیمم منزل منزلة الغسل فی رفع الحدث و احداث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المعتبر فی الصوم هو عدم تعمد البقاء علی الجنابة بترک الغسل </w:t>
      </w:r>
      <w:r>
        <w:rPr>
          <w:rFonts w:eastAsia="IRNazanin" w:cs="IRNazanin"/>
          <w:color w:val="111111"/>
          <w:sz w:val="28"/>
          <w:szCs w:val="28"/>
          <w:rtl w:val="true"/>
          <w:lang w:bidi="fa-IR"/>
        </w:rPr>
        <w:t>.</w:t>
      </w:r>
      <w:bookmarkStart w:id="121" w:name="pg4984_33557"/>
    </w:p>
    <w:p>
      <w:pPr>
        <w:pStyle w:val="BookText"/>
        <w:rPr/>
      </w:pPr>
      <w:bookmarkEnd w:id="121"/>
      <w:r>
        <w:rPr>
          <w:rFonts w:ascii="IRNazanin" w:hAnsi="IRNazanin" w:eastAsia="IRNazanin"/>
          <w:color w:val="111111"/>
          <w:sz w:val="28"/>
          <w:sz w:val="28"/>
          <w:szCs w:val="28"/>
          <w:rtl w:val="true"/>
          <w:lang w:bidi="fa-IR"/>
        </w:rPr>
        <w:t xml:space="preserve">وقد تقدم منا  هذا الکلام سابقا وقلنا بأن المستفاد من الادلة هو ان المانع من صحة الصوم هو  قادحیة الجنابة وهی التی لا تجتمع مع صحة الصوم وهذا هو الظاهر من الادلة التی  ذکرناها سابقا ؛ حتی ادلة البقاء علی الجنابة ایضا یستفاد منها عرفا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وان  ذکرت تعمد البقاء علی الجنابة الحاصل من تعمد ترک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یفهم منها ان  التعمد هو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یفهم منها ان البقاء علی الجنابة هو المفطر وهو القادح  والمانع من صحة الصوم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یکون البقاء علی الجنابة مشروط  بالعمد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نحتاج الی دلیل ینزل تعمد ترک التیمم منزلة تعمد ترک الغسل ؛   وحینئذ اذا آمنا بعموم البدلیة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غض النظر عن الاشکال السابق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فالتیمم یرفع  الجنابة فإذا تیمم لا یبقی علی الجنابة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مانع من الالتزام بعموم  البدلیة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هناک جزم فی هذا المطلب وهو یحتاج الی تأمل  اکثر ولذلک نقف عند هذا الحد بالنسبة الی المقام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بدلیة التیمم عن الغسل فی  الصوم عند العجز غیر الاختیاری</w:t>
      </w:r>
      <w:r>
        <w:rPr>
          <w:rFonts w:eastAsia="IRNazanin" w:cs="IRNazanin"/>
          <w:color w:val="111111"/>
          <w:sz w:val="28"/>
          <w:szCs w:val="28"/>
          <w:rtl w:val="true"/>
          <w:lang w:bidi="fa-IR"/>
        </w:rPr>
        <w:t>).</w:t>
      </w:r>
    </w:p>
    <w:p>
      <w:pPr>
        <w:pStyle w:val="Heading2"/>
        <w:numPr>
          <w:ilvl w:val="1"/>
          <w:numId w:val="1"/>
        </w:numPr>
        <w:rPr/>
      </w:pPr>
      <w:bookmarkStart w:id="122" w:name="__RefHeading___Toc342659_774463916"/>
      <w:bookmarkStart w:id="123" w:name="_Toc41"/>
      <w:bookmarkEnd w:id="122"/>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بحث الفقه</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بالنسبة الی المقام الثانی وهو  مبنی علی الفراغ من ثبوت المشروعیة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بدلیة التیمم عن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الصوم  وحاصله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المشروعیة الثابتة فی الصوم هل هی مختصة  بالعجز غیر الاختیاری عن الماء فیکون التیمم بدلا عن الغسل ویصح معه الصوم ؟ او  انها تعم العجز الاختیاری کما لو اراق ما عنده من ماء عمدا فأصبح عاجزا عن الغسل ؟  او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اذا اجنب متعمدا فی وقت لا یسع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عجز اختیاری عن  الغسل ؟</w:t>
      </w:r>
    </w:p>
    <w:p>
      <w:pPr>
        <w:pStyle w:val="BookText"/>
        <w:rPr/>
      </w:pPr>
      <w:r>
        <w:rPr>
          <w:rFonts w:ascii="IRNazanin" w:hAnsi="IRNazanin" w:eastAsia="IRNazanin"/>
          <w:color w:val="111111"/>
          <w:sz w:val="28"/>
          <w:sz w:val="28"/>
          <w:szCs w:val="28"/>
          <w:rtl w:val="true"/>
          <w:lang w:bidi="fa-IR"/>
        </w:rPr>
        <w:t xml:space="preserve">استظهر السید الخوئی عدم المشروعیة وعلل ذلک بقصور  المقتضی بأعتبار ان المستفاد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الفهم العرفی هو  عدم وجدان الماء بالطبع لا ان یجعل الانسان نفسه غیر واجد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ومرجع هذا الکلام هو دعوی انصراف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العجز المستند الی اختیار المکلف واخصاصه بالعجز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فلولا دعوی الانصراف لقائل ان یقول بأن الدلیل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صادق فی  حالات العجز الاختیاری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من منع الاطلاق بدعوی الانصراف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 علی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فهو یقتضی عدم مشروعیة  التیمم عند تعجیز المکلف نفسه بإراقة الماء ولا یثبت عدم مشروعیة التیمم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الجنابة فی ضیق الوقت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الاشکال مبنی علی افتراض ان المراد من عدم  الوجدان فی الآیة هو عدم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السید الخوئی یصرح فی موارد متعددة بأن  المقصود بعدم الوجدان فی الآیة لیس هو عدم وجدان الماء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حتی حالات  وجدان الماء لکن مع وجود مانع یمنع من استعماله کمرض ونحوه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هذا التعمیم لعدم التمکن ولو لمانع غیر  فقدان الماء لا یرد هذا الاشکال علی السید الخوئی اذا تم الانصراف الذی یدعیه ؛  لأنه معنی ذلک ان الآیة الشریفة تقول بأن التیمم یشرع ویکون بدلا عن الغسل اذا لم  تجد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اذا لم تتمکن من ا 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الانصراف فأن مشروعیة التیمم  بمقتضی الآیة تختص بما اذا کان عدم التمکن بمعناه الواسع ناشئا من عدم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 عدم التمکن الناشئ من الاختیار سواء کان بإراقة الماء او بأجناب نفسه فی  وقت لا یسعه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فالذی یبدو بأن الانصراف لیس بالأمر  البعید وقد ذهب جملة من فقهائنا الیه وخصوا البدلیة بخصوص العجز الغیر الاختیاری  ومنعوا من شمول الآیة وسائر الادلة للعجز الاختیاری ومنهم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فأنه  قد ادعی هذا الانصراف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لم یکن فی مورد کلامنا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لکنه فی مورد شبیه لمحل الکلام  حیث ادعی انصراف ادلة مشروعیة التیمم عن صورة التفریط فی الطلب حیث انه فی باب عدم  العثور علی الماء یجب علیه طلب الماء فإذا فرط فی الطلب فأن التیمم لا یکون بدلا  حینئذ لأن الادلة منصرفة عنه وهی مختصة بصورة عدم التفریط بالطلب ؛ وهذا من قبیل  ما نحن فیه لأنه اذا فرط ولم یجد الماء یکون العجز کالعجز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یفرط بالطلب وانما طلب ولم یجد فأن التیمم یقوم مقام الغسل بالنسبة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فالذی یبدو ان دعوی الانصراف فی المقام  لیست بعیدة فیمکن الالتزام بها لأن الظاهر عرفا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قال السید الخوئی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تجدوا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بحسب القضایا الطبیعیة لا ان الانسان هو الذی یعجز نفسه  ویصبح بلا ماء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عدم شمول البدلیة لصورة العجز الاختیاری  مسألة عدم التنبیه علی التیمم فی هذه الموارد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بعض الروایات  یفترض فیها ضیق الوقت مع القدرة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اجنب نفسه ولم یغتسل حتی ضاق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التعجیز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فأنها لا تنبه علی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المناسب جدا التنبیه علیه لو کان یقوم مقام الغسل فی هذا الفرض ویجزی عنه ویحقق  شرط صحة الصوم ؛ فسکون الروایات فی هذا المقام وعدم التنبیه علی التیمم لا یخلو من  التأیید لأصل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ان المشروعیة علی تقدیر ثبوتها تختص بصورة العجز غیر  الاختیاری ولا تشمل صورة العجز الاختیاری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ورد فی روایة واحدة وهی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ذلک الیوم، إلا أن یستیقظ قبل أن یطلع الفجر فإن انتظر ماء  یسخن أو یستقی فطلع الفجر فلا یقضی یومه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أی یصح منه الصوم عندما یکون بأنتظار ماء یسخن او  یستقی له وذلک لأنه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یعتقد سعة الوقت فطلع الفجر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لا ینافی  قولنا ان المناسب هو التنبیه علی التیمم بأعتبار انه کان فی معرض ضیق الوقت لکونه  استیقظ قبل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التیمم واجبا وبدلا عن الغسل لأمره الامام علیه  السلام بالتیمم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یلفت النظر الی ذلک بأن یقال ان التیمم هو المتعین عند عدم  القدرة علی الغسل ؛ فإهمال الروایة للتیمم لا یخلو من اشعار بأختصاص التیمم بصورة  العجز غیر الاختیاری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البدلیة علی تقدیر القول بها فی صورة العجز غیر الاختیاری  فأنها لا تشمل صورة العجز الاختیاری لقصور المقتضی عن شمولها کما 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وسع التیمّم  خاصّة فتیمّم صحّ صومه و إن کان عاصیاً فی الإجناب‌</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یستشکل فی ما ذکره السید الماتن وحاصل الاشکال هو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یمکن الجمع بین الحکم  بصحة الصوم وبین کونه عاصیا بالاجناب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الصوم مع التیمم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ان  المأمور به هو الصوم مع الطهارة الاعم من الترابیة والمائیة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کان مصداقا  للمأمور به فالمتعین هو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للقول بأنه یکون عاصیا اذا اجنب نفسه  فی وقت لا یسع الغسل ویسع التیمم ؛ لأنه حسب الفرض ترک عمدا احد فردی الطبیعة  المأمور بها وجاء بالفرد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قلنا بأن الصوم مع  التیمم لیس مصداقا للطبیعة المأمور بها فحینئذ یکون عاصیا ولا اشکال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الحکم بالصحة یکون لا وجه له لأن الصوم مع الطهارة الترابیة لیس مصداقا للواجب فلا  وجه للحکم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هذا الاشکال بأن یقال بأننا نلتزم بأن الصوم مع الطهارة الترابیة  مصداق للواجب ویکون التیمم مجزیا وموجبا لصحة الصوم لکن مع ذلک نلتزم بأنه یحرم  علیه اجناب نفسه ویکون عاصیا وهذا مبنی علی ان التیمم بدل عن الغسل وهو بدل  اضطراری وانما یثبت فی صورة العجز عن الغسل ویشهد لذلک اطلاق الامر بالغسل وتقیید  الامر بالتیمم بالعجز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هناک طولیة بینهما ویفهم من هذا ان الصوم  مع الغسل یحقق تمام المصلحة الواقعیة لهذا الواجب ولذا امر به مطلقا وبلا تقیید؛  بینما الامر بالتیمم یفهم منه بعد التقیید ان الصوم معه یحقق بعض المصلحة وبعض  الملاک والا لو کان یحقق نفس الملاک والمصلحة الذی حققه الصوم مع الغسل فلا وجه  لهذا الترتیب والطولیة بینهما وانما یتعین ان یکون الامر مخیرا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التخییر فی خصال الکفارة مثلا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کان الاول یحقق تمام  الملاک والثانی یحقق بعضه فأن المکلف ملزم بالاتیان بتمام ما یریده المولی  والمفروض انه قادر علی الاتیان به فأذا اعجز نفسه عن الاتیان به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یجنب  نفسه مع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یخلو من شوب عصیان ومخالفة للمولی ولو بلحاظ الملاکات  والمبادیء ولیس بلحاظ الاحکام والتکالیف الشرعیة وحینئذ یمکن الجمع بین الصحة  والعصیان علی هذا الاساس </w:t>
      </w:r>
      <w:r>
        <w:rPr>
          <w:rFonts w:eastAsia="IRNazanin" w:cs="IRNazanin"/>
          <w:color w:val="111111"/>
          <w:sz w:val="28"/>
          <w:szCs w:val="28"/>
          <w:rtl w:val="true"/>
          <w:lang w:bidi="fa-IR"/>
        </w:rPr>
        <w:t>.</w:t>
      </w:r>
      <w:bookmarkStart w:id="124" w:name="pg4984_33562"/>
    </w:p>
    <w:p>
      <w:pPr>
        <w:pStyle w:val="Heading2"/>
        <w:numPr>
          <w:ilvl w:val="1"/>
          <w:numId w:val="1"/>
        </w:numPr>
        <w:rPr/>
      </w:pPr>
      <w:bookmarkStart w:id="125" w:name="__RefHeading___Toc342661_774463916"/>
      <w:bookmarkStart w:id="126" w:name="_Toc42"/>
      <w:bookmarkEnd w:id="124"/>
      <w:bookmarkEnd w:id="125"/>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بحث الفقه</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یبطل الصوم  بالبقاء علی الجنابة متعمّداً کذا یبطل بالبقاء علی حدث الحیض و النفاس إلی طلوع  الفجر فإذا طهرت منهما قبل الفجر وجب علیها الاغتسال أو التیمّم، و مع ترکهما  عمداً یبطل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اختصاص البطلان بصوم رمضان، و إن کان الأحوط إلحاق  قضائه به أیضاً، بل إلحاق مطلق الواجب بل المندوب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بطلان الصوم بالبقاء علی الحیض او النفاس والحاقه بالبقاء  علی الجنابة عمدا هو الذی ذهب الیه جماعة من الفقهاء منهم العمانی علی ما حکی  والعلامة فی المنتهی وصاحب الحدائق والسید فی الریاض بل اُدعی علیه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للبطلان بوجوه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والکلام فی خصوص الحیض اولا ثم یأتی الکلام عن النفاس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الجواهر من ان الحیض اشد تأثیرا فی الصوم من الحنابة بدلیل  بطلان الصوم بمفاجئة الحیض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بطلانه بمفاجئة الجنابة قهرا ؛ ولا یمکن  تفسیر بطلان الصوم بمفاجئة الحیض الا بوجود منافاة بین الصوم والحیض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البقاء علی حدث الحیض الی الفجر مبطلا للصوم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هذا الوجه انه یتم بالنسبة الی نفس حدث الحیض ای ان نفس حدث  الحیض اشد تأثیرا فی الصوم من الجنابة للدلیل الذی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مفاجئة الحیض قهرا  مبطلة للصوم دون مفاجئة الجنابة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الکلام فی المقام لیس فی نفس حدث  الحیض وانما فی اثر الحیض بعد ارتفاعه ؛ فهل ان البقاء علی حدث الحیض بعد ارتفاعه   اشد من البقاء علی حدث الجنابة او لا ؟؟ فالاشدیة هنا لیست واضحة ولا دلیل علیها ؛  ولا معنی للأستدلال بالمانعیة فی الجنابة علی المانعیة فی حدث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کان  نفس الحیض اشد تأثیرا فی الصوم من نفس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علی بن مهزیار المعروفة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طهرت من حیضها أو من دم  نفاسها فی أول یوم من شهر رمضان ثم استحاضت فصلت وصامت شهر رمضان کله من غیر أن  تعمل ما تعمل المستحاضة من الغسل لکل صلاتین، هل یجوز صومها وصلاتها أم لا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صومها ولا تقضی صلاتها، لان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المؤمنات من نسائه بذلک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فالصحیحة دالة علی ان المستحاضة اذا ترکت غسلها بطل صومها ووجب علیها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فیقال فی مقام الاستدلال بأن هذا یستلزم ثبوت الحکم فی الحائض بطریق اولی  لکونها اعظم شأنا من المستحاضة من حیث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الاستدلال</w:t>
      </w:r>
    </w:p>
    <w:p>
      <w:pPr>
        <w:pStyle w:val="BookText"/>
        <w:rPr/>
      </w:pPr>
      <w:r>
        <w:rPr>
          <w:rFonts w:ascii="IRNazanin" w:hAnsi="IRNazanin" w:eastAsia="IRNazanin"/>
          <w:color w:val="111111"/>
          <w:sz w:val="28"/>
          <w:sz w:val="28"/>
          <w:szCs w:val="28"/>
          <w:rtl w:val="true"/>
          <w:lang w:bidi="fa-IR"/>
        </w:rPr>
        <w:t xml:space="preserve">الملاحظة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الصحیحة فیها  کلام کثیر وطویل وقد استشکل جماعة فی العمل فیها فی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عدة  جهات وسیأتی الکلام عن ذلک قریبا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الصحیحة واردة فی  من استمر حدثها بأستمرار خروج الدم والتی تکون الاغسال واجبة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موردها  فی المستحاضة التی انقطع عنها الدم ؛ وحینئذ یقال لیس من الواضح بأن حدث الحیض  بعد انقطاع الدم الذی هو محل الکلام اهم من حدث الاستحاضة المستمرة مع استمرار  خروج الدم؛ حتی وان کان نفس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الحدث اولی واهم من دم  الاستحاضة لکن الکلام لیس فی هذا الامر ؛ وانما الکلام فی ان الحائض التی انقطع  عنها الدم ولم تغتسل قبل طلوع الفجر عمدا هل یبطل صومها ؟ ام لا؟</w:t>
      </w:r>
    </w:p>
    <w:p>
      <w:pPr>
        <w:pStyle w:val="BookText"/>
        <w:rPr/>
      </w:pPr>
      <w:r>
        <w:rPr>
          <w:rFonts w:ascii="IRNazanin" w:hAnsi="IRNazanin" w:eastAsia="IRNazanin"/>
          <w:color w:val="111111"/>
          <w:sz w:val="28"/>
          <w:sz w:val="28"/>
          <w:szCs w:val="28"/>
          <w:rtl w:val="true"/>
          <w:lang w:bidi="fa-IR"/>
        </w:rPr>
        <w:t>ومن هنا یظهر بأن هذا الدلیل لیس واضحا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بموثقة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طهرت بلیل من حیضتها ثم  توانت أن تغتسل فی رمضان حتی أصبحت علیها قضاء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تکاد تکون صریحة فی بطلان الصوم وهی تامة سندا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خدشة فی سندها الا من جهة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تکرر کثیرا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طریق الشیخ الطوسی الی علی  بن الحسن بن فضال ؛ حیث اُدعی انه فیه مشکلة لوجود الزبیری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تکلمنا عن  ذلک مفصلا وبینا عدم وجود تلک المشکلة ولا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الرجال فی سند الروایة  کلهم ثقات فهی تامة سندا وان کانت موثقة من جهة علی بن الحسن بن فضال لأنه فطحی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تثار مشکلة الاعراض عن هذه الروایة بأعتبار عدم التعرض لها فی  کتب المتقدمین کالسید المرتضی والسید بن زهرة والشیخین المفید والطوسی فأنهم لم  یتعرضوا الی مسألة البقاء علی حدث الحیض والنفاس فی انه یکون موجبا لبطلان الصوم ؛  وقد یفهم من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وجود هذه الروایة التامة دلالة والظاهر انها معتبرة سندا کما  قلنا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انه لا وجه لعدم التعرض لهذه المسألة الا الاعراض عن هذه الروایة ؛ وان هذا  الاعراض یوجب سقوطها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ان یکون عدم تعرضهم من باب الاتکال علی  ما هو المشتهر فیما بینهم من ان الحائض تشارک الجنب فی کثیر من الاحکام ؛ فلعلهم  یقولون بالبطلان عند البقاء علی حدث الحیض الا انهم لم یذکروا ذلک اتکالا علی ما  ذکروه من القول بالبطلان عند البقاء علی الجنابة ؛ وحینئذ لا یمکن الجزم بأن عدم  ذکرهم لهذا الحکم هو بسبب الاعراض عن هذه الروایة ؛ ومع عدم ثبوت الاعراض عنها من  قبل المشهور یبنغی العمل بها والاستناد الیها لأثبات هذا الحکم ومنه یظهر ان هذا الحکم الذی ذکره السید الماتن  بالنسبة الی الحیض تام استنادا الی موثقة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النفاس</w:t>
      </w:r>
    </w:p>
    <w:p>
      <w:pPr>
        <w:pStyle w:val="BookText"/>
        <w:rPr/>
      </w:pPr>
      <w:r>
        <w:rPr>
          <w:rFonts w:ascii="IRNazanin" w:hAnsi="IRNazanin" w:eastAsia="IRNazanin"/>
          <w:color w:val="111111"/>
          <w:sz w:val="28"/>
          <w:sz w:val="28"/>
          <w:szCs w:val="28"/>
          <w:rtl w:val="true"/>
          <w:lang w:bidi="fa-IR"/>
        </w:rPr>
        <w:t xml:space="preserve">فقد استدل علی مشارکة النفاس لحدث الحیض وحدث الجنابة فی ان البقاء  علیه یکون موجبا لبطلان الصوم بدعوی ان النفاس یشترک مع الحیض فی الاحکام ؛ وقد اطلق  هذه الدعوی الکثیر من الفقهاء بل اُدعی الاجماع علیها ؛ وعلیه فأذا ثبت ان بقاء  الحائض علی الحدث عمدا حتی طلوع الفجر یوجب بطلان الصوم فأن ذلک یثبت فی النفساء  وذلک للأجماع علی مشارکة النفساء للحائض فی الاحکام ؛ وقیل ان هذا مستفاد ایضا من  بعض النصوص ؛ ولکن الظاهر ان النصوص التی ذکرت فی المقام غیر تامة اما سندا واما  دلالة واما کلاهما ؛ وقد ذُکر هذا المطلب فی محله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احکام النفاس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 هناک ان  العمدة فی الاستدلال علی الاشتراک هو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هذا الاجماع فی لسان اکثر من واحد من فقهائنا کالسید صاحب  الغنیة فی شرح المفاتیح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الحکیم فی المستمسک حیث قال وعن المدارک والکفایة انه قول  الاصحاب او مذهبهم وفی المعتبر هو مذهب اهل العلم لا نعرف فیه خلافا والعلامة فی  المنتهی لا نعلم فیه خلافا بین اهل العلم ونحوه عن التذکرة وعن السرائر نفی  الخلاف فیه بل الظاهر انه اجماع عند الکل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فعمدة اشتراک الحائض مع النفساء فی الاحکام هو هذا الاجماع الذی نُقل  مستفیضا؛ لکن المتیقن علی تقدیر ثبوت الاجماع هو اشتراک النفساء مع الحائض فی  احکام الحائض من قبیل حرمة الدخول فی المساجد وحرمة مس المصحف وحرمة الصلاة ووجوب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القدر المتیقن من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مساواة النفساء للحائض فی احکام  الحیض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ولیس فی احکام الحائض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قبیل ان الحیض اقله ثلاثة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الکلام  یدخل فی احکام الحائض لأنه من احکام الحائض هو ما لو بقیت علی حدث الحیض یبطل  صومها وعلیه فلو تم الاجماع یثبت هذا الحکم للنفساء </w:t>
      </w:r>
      <w:r>
        <w:rPr>
          <w:rFonts w:eastAsia="IRNazanin" w:cs="IRNazanin"/>
          <w:color w:val="111111"/>
          <w:sz w:val="28"/>
          <w:szCs w:val="28"/>
          <w:rtl w:val="true"/>
          <w:lang w:bidi="fa-IR"/>
        </w:rPr>
        <w:t>.</w:t>
      </w:r>
      <w:bookmarkStart w:id="127" w:name="pg4984_33566"/>
    </w:p>
    <w:p>
      <w:pPr>
        <w:pStyle w:val="BookText"/>
        <w:rPr/>
      </w:pPr>
      <w:bookmarkEnd w:id="127"/>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طهرت منهما قبل الفجر وجب علیها الاغتسال أو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وجوب الغسل فواضح واما وجوب التیمم فأنه مبنی علی ما تقدم بحثة  من القول ببدلیة التیمم عن الغسل فی باب الصوم ؛ فعلی القول بالبدلیة یصح ما ذکره  السید الماتن من وجوب الاغتسال والا وجب التیمم واذا ترکت کل منهما یکون صومها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استشکلنا فی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تقدم من اننا لا نملک دلیلا واضحا علی  بدلیة الصوم من الغسل مطلقا وفی جمیع الموارد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فیحینذ لا تکون عبارة الماتن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اختصاص البطلان بصوم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 مسألة الحائض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بقیت علی الحیض وترکت الغسل عمدا فأن صومها  باطل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مختصة بشهر رمضان ولا تثبت فی غیره؛ فالحائض اذا طهرت فی صوم غیر شهر رمضان  سواء کان الصوم واجبا او مستحبا لا یکون ترکها للغسل عمدا موجبا للبطلان ؛ لأن هذا  الحکم من مختصات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الحکم السابق هو موثقة ابی بصیر وظاهرها الاختصاص بشهر  رمضان بأعتبار ان رمضان اُخذ فی موضوعها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توانت أن تغتسل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الحکم مقید بشهر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ظاهر الروایة هو الاختصاص بشهر رمضان وعلیه  فتعمیم الحکم لغیره لا تدل علیه الروایة ولا دلیل اخر </w:t>
      </w:r>
      <w:r>
        <w:rPr>
          <w:rFonts w:eastAsia="IRNazanin" w:cs="IRNazanin"/>
          <w:color w:val="111111"/>
          <w:sz w:val="28"/>
          <w:szCs w:val="28"/>
          <w:rtl w:val="true"/>
          <w:lang w:bidi="fa-IR"/>
        </w:rPr>
        <w:t>.</w:t>
      </w:r>
    </w:p>
    <w:p>
      <w:pPr>
        <w:pStyle w:val="Heading2"/>
        <w:numPr>
          <w:ilvl w:val="1"/>
          <w:numId w:val="1"/>
        </w:numPr>
        <w:rPr/>
      </w:pPr>
      <w:bookmarkStart w:id="128" w:name="__RefHeading___Toc342663_774463916"/>
      <w:bookmarkStart w:id="129" w:name="_Toc43"/>
      <w:bookmarkEnd w:id="128"/>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  بحث الفقه</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ان البقاء علی الحیض حتی طلوع الفجر هل  یبطل الصوم فی خصوص شهر رمضان ؟ او انه یشمل غیره ؟</w:t>
      </w:r>
    </w:p>
    <w:p>
      <w:pPr>
        <w:pStyle w:val="BookText"/>
        <w:rPr/>
      </w:pPr>
      <w:r>
        <w:rPr>
          <w:rFonts w:ascii="IRNazanin" w:hAnsi="IRNazanin" w:eastAsia="IRNazanin"/>
          <w:color w:val="111111"/>
          <w:sz w:val="28"/>
          <w:sz w:val="28"/>
          <w:szCs w:val="28"/>
          <w:rtl w:val="true"/>
          <w:lang w:bidi="fa-IR"/>
        </w:rPr>
        <w:t>وقد قلنا بأن ظاهر الدلیل هو الاختصاص بشهر رمضان ؛  لکن قد یقال بالتعدی من صوم شهر رمضان الی غیره ویستدل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یدّعی ظهور الروایة فی ان الحکم ثابت لطبیعی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البقاء علی حدث  الحیض هو کالبقاء علی حدث الجنابة مبطل لذات الصوم وطبیعیه الشامل لکل اقسامه ؛  وذکر صوم شهر رمضان فی الروایة لابد ان یحمل علی کونه الفرد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الربیبة فی حجر الزوج  هو الفرد الغالب ولیس له خصوصیة وشهر رمضان فی المقام من هذا القبیل فیتعدی الحکم   الی غیر صوم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هذا الوجه واضح وهو انه خلاف ظاهر الروایة حیث انها اُخذ فیها قید صوم شهر رمضان  وهذا القید ظاهر فی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دخل فی ثبوت هذا الحکم ولذا ذکر فی کلام  الامام علیه السلام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اُخذ فی الروایة وفی کلام المعصوم علیه السلام  لکنه لیس قیدا لأصل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مانعیة حدث الحیض من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قید فی التفصیل  بین البقاء العمدی وبین البقاء غیر العمدی علی حدث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الروایة یفهم منها  امران الاول مانعیة حدث الحیض من الصوم وهو لیس مقیدا بشیء والامر الثانی التفصیل  بین البقاء العمدی وغیر العمدی وهو یفهم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توانت أن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 قوله  توانت التفصیل بین التوانی وغیر التوانی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التفصیل هو الذی قُید  بشهر رمضان ؛ بمعنی ان مبطلیة البقاء علی حدث الحیض الی طلوع الفجر فی صوم شهر  رمضان مختص بصورة التوانی واما فی غیر البقاء العمدی فالبقاء علی حدث الحیض لا  یبطل الصوم فی شهر رمضان ؛ واما اصل المانعیة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مانعیة الحیض من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باقیة  علی اطلاقها ولیست مقیدة بشهر رمضان وهذا یعنی التعدی الی غیر شهر رمضان واثبات ان  البقاء علی حدث الحیض موجب للبطلان فی صوم غیر شهر رمضان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البقاء  العمدی وغیر العمدی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حدث الحیض یکون مانعا من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الروایة وان لم تصرح به وکأنه امر مفروغ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الامام علیه السلام  تعرض الی مسألة التفصیل بین البقاء العمدی وغیر العمدی وخصه بشهر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الوجه ان الذی یبدو من الروایة کونها ناقصة فی نفس المصدر الذی نقل منه  صاحب الوسائل حیث انها وردت بهذا الشکل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طهرت بلیل من حیضتها ثم توانت أن تغتسل فی رمضان حتی أصبحت  علیها قضاء ذلک الیوم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من الروایة ان هناک سؤالا وقع کلام الامام علیه السلام جوابا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لم  یُنقل الینا وعدم نقل السؤال یوقع الاجمال فی الروایة من جهة ان هذا الجواب  والروایة هل هی مختصة بصوم شهر رمضان او انها ثابتة لطبیعی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السؤال المحذوف الذی لم یُنقل الینا یدور امره بین ان یکون سؤالا عن مانعیة البقاء  علی حدث الحیض حتی طلوع الفجر فی صوم شهر رمضان او مانعیته فی طبیعی الصوم ؛ وکل  من الموردین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انما یتم اذا قلنا بأن السؤال المحذوف عن طبیعی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یقال ان هذا الجواب والتفصیل بین البقاء العمدی وغیر العمدی مختص  بشهر رمضان ویفهم من قول الامام علیه السلام حینئذ ان المانعیة ثابتة لطبیعی الصوم  مطلقا الا فی صوم شهر رمضان حیث ان المانعیة ثابته فی حال التوانی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هذا الجواب غیر تام لأحتمال ان یکون السؤال المحذوف عن خصوص شهر رمضان  فیکون الجواب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المستمسک </w:t>
      </w:r>
      <w:r>
        <w:rPr>
          <w:rStyle w:val="FootnoteAnchor"/>
          <w:rtl w:val="true"/>
        </w:rPr>
        <w:footnoteReference w:id="172"/>
      </w:r>
      <w:r>
        <w:rPr>
          <w:rFonts w:ascii="IRNazanin" w:hAnsi="IRNazanin" w:eastAsia="IRNazanin"/>
          <w:color w:val="111111"/>
          <w:sz w:val="28"/>
          <w:sz w:val="28"/>
          <w:szCs w:val="28"/>
          <w:rtl w:val="true"/>
          <w:lang w:bidi="fa-IR"/>
        </w:rPr>
        <w:t xml:space="preserve">  من دعوی التعدی الی قضاء شهر رمضان فقط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هنا یظهر اختلاف هذا الوجه عن  الوجهین السابقین حیث انهما لو کانا تامین فأنهما یقتضیان التعدی الی مطلق الصوم  غیر شهر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وحاصل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ظهور دلیل القضاء فی اتحاد القضاء مع  الاداء فی جمیع الخصوصیات ما عدا الزمان ؛ فأذا کانت هناک خصوصیة ثابتة فی شهر  رمضان فأنها تثبت فی قضاءه وحیث ان البقاء علی حدث الحیض عمدا یوجب البطلان فی  صوم شهر رمضان فأن هذه الخصوصیة تکون مأخوذة فی القضاء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الدعوی مرجعها الی دعوی ان القضاء عبارة عن الاتیان بنفس العمل المقضی خارج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اعترض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الدعوی وانکر ان یکون ظاهر الامر ان القضاء متحد مع الاداء فی جمیع  الخصوصیات ما عدا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بأن ظاهر الامر اتحاد القضاء مع الاداء لکن ذلک فی  الخصوصیات الدخیلة فی اصل طبیعة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الخصوصیات الغیر دخیلة فی اصل الطبیعة   ؛ وان الخصوصیة التی نبحث عنها فی المقام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 البقاء علی حدث الحیض الی طلوع  الفجر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لیست دخیلة فی اصل الطبیعة فأن صدق الصوم لا یتوقف علی هذه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معتبرة فی الصوم الادائی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التأمل فی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الکلام فی قضاء صوم شهر رمضان والمفروض ان صوم  شهر رمضان اعتبرت فیه هذه الخصوصیة قطعا ؛ وان الظاهر من الامر بالقضاء هو الاتیان  بنفس العمل خارج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سلمنا بهذا الظهور فحینئذ نفس الامر بالقضاء یدل علی  اعتبار هذه الخصوصیة فی القضاء حتی وان لم تکن تلک الخصوصیة دخیلة فی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عند الاتیان بالقضاء خالیا من هذه الخصوصیة یکون الاتیان بهذا العمل غیر  العمل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فاته فی الوقت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فالظاهر   ان التعدی الی القضاء قریب جدا کما ذُکر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الوجه الثالث  تاما لکن مقتضاه کما قلنا التعدی الی قضاء صوم شهر رمضان واما ما عدا صوم شهر  رمضان وما عدا قضاء صوم شهر رمضان فلا نملک دلیلا علی ان البقاء علی حدث الحیض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حتی عمدا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طلوع الفجر یکون موجبا لبطلان ذلک الصوم ومقتضی القاعدة عدم  الالتزام بالمبطلیة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ان السید الخوئی نفسه التزم بألحاق القضاء بالاداء بنفس هذا الدلیل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ان ظاهر  الامر بالقضاء هو اتحاده مع الاداء فی تمام الخصوصیات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مبطلیة البقاء علی  الجنابة عمدا ؛ والتزم بثبوت المبطلیة فی قضاء شهر رمضان کما هی ثابتة فی اداءه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ترک البقاء علی الجنابة الی طلوع الفجر لیس من الخصوصات المقومة  للصوم والتی تکون دخیلة فی اصل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فرق بین البقاء علی حدث  الجنابة الی طلوع الفجر وبین البقاء علی حدث الحیض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کل منهما معتبر  فی صوم شهر رمضان من دون ان یکون مقوما لذات الطبیعة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الصحیح هو الاختصار  فی هذا الحکم علی صوم شهر رمضان وعلی قضاءه دون غیره من اقسام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طهرت قبل الفجر فی زمان لا یسع الغسل ولا التیمم او لم تعلم  بطهورها فی اللیل حتی دخل النهار فصومها صحیح واجبا کان او ندبا علی الاقوی </w:t>
      </w:r>
      <w:r>
        <w:rPr>
          <w:rFonts w:eastAsia="IRNazanin" w:cs="IRNazanin"/>
          <w:color w:val="111111"/>
          <w:sz w:val="28"/>
          <w:szCs w:val="28"/>
          <w:rtl w:val="true"/>
          <w:lang w:bidi="fa-IR"/>
        </w:rPr>
        <w:t xml:space="preserve">)   </w:t>
      </w:r>
      <w:r>
        <w:rPr>
          <w:rStyle w:val="FootnoteAnchor"/>
          <w:rtl w:val="true"/>
        </w:rPr>
        <w:footnoteReference w:id="174"/>
      </w:r>
      <w:bookmarkStart w:id="130" w:name="pg4984_33571"/>
    </w:p>
    <w:p>
      <w:pPr>
        <w:pStyle w:val="BookText"/>
        <w:rPr/>
      </w:pPr>
      <w:bookmarkEnd w:id="130"/>
      <w:r>
        <w:rPr>
          <w:rFonts w:ascii="IRNazanin" w:hAnsi="IRNazanin" w:eastAsia="IRNazanin"/>
          <w:color w:val="111111"/>
          <w:sz w:val="28"/>
          <w:sz w:val="28"/>
          <w:szCs w:val="28"/>
          <w:rtl w:val="true"/>
          <w:lang w:bidi="fa-IR"/>
        </w:rPr>
        <w:t xml:space="preserve">وذلک  لأن الروایة التی تدل علی بطلان الصوم مختصة بعنوان التوانی وهو لا یصدق فی هذین  الفرضین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کون الزمان لا یتسع الغسل ولا التیمم والثانی عدم العلم بطهورها  حتی دخل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ان نذکر حالات اخری لا یصدق فیها التوانی کما لو فرضنا بأنها اخرت الغسل بأعتقاد  سعة الوقت ففاجئها الفجر فأن هذه الصورة لا یصدق التوانی ولا یحکم ببطلان الصوم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فصومها صحیح واجبا کان او ندبا علی الاقوی</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ویرد علی هذه العبارة ان الحکم بالصحة فی صورة عدم التوانی انما  یتوجه عندما یحکم بالبطلان فی صورة التوانی فیقال بأنه فی صورة التوانی یبطل الصوم  وفی غیر صورة التوانی لا 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انما یکون فی صوم شهر رمضان وقضاءه علی ما  تقدم فیصح ان یقال ان الصوم فی شهر رمضان وقضاءه یبطل مع التوانی ویصح مع عدم  التوانی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 منهما واجب ولیس ندبا ؛ واما غیر صوم شهر رمضان وقضاءه فالمفروض  انه لا یبطل حتی مع التوانی علی ما تقدم فلا معنی للقول بأنه یصح مع عدم التوانی </w:t>
      </w:r>
      <w:r>
        <w:rPr>
          <w:rFonts w:eastAsia="IRNazanin" w:cs="IRNazanin"/>
          <w:color w:val="111111"/>
          <w:sz w:val="28"/>
          <w:szCs w:val="28"/>
          <w:rtl w:val="true"/>
          <w:lang w:bidi="fa-IR"/>
        </w:rPr>
        <w:t>.</w:t>
      </w:r>
    </w:p>
    <w:p>
      <w:pPr>
        <w:pStyle w:val="Heading2"/>
        <w:numPr>
          <w:ilvl w:val="1"/>
          <w:numId w:val="1"/>
        </w:numPr>
        <w:rPr/>
      </w:pPr>
      <w:bookmarkStart w:id="131" w:name="__RefHeading___Toc342665_774463916"/>
      <w:bookmarkStart w:id="132" w:name="_Toc44"/>
      <w:bookmarkEnd w:id="131"/>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w:t>
      </w:r>
      <w:r>
        <w:rPr>
          <w:rtl w:val="true"/>
        </w:rPr>
        <w:t xml:space="preserve">, </w:t>
      </w:r>
      <w:r>
        <w:rPr>
          <w:rtl w:val="true"/>
        </w:rPr>
        <w:t xml:space="preserve">مسألة </w:t>
      </w:r>
      <w:r>
        <w:rPr/>
        <w:t>49</w:t>
      </w:r>
      <w:r>
        <w:rPr>
          <w:rtl w:val="true"/>
        </w:rPr>
        <w:t xml:space="preserve"> </w:t>
      </w:r>
      <w:r>
        <w:rPr>
          <w:rtl w:val="true"/>
        </w:rPr>
        <w:t>بحث الفقه</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صحّة صوم  المستحاضة علی الأحوط الأغسال النهاریّة التی للصلاة دون ما لا یکون لها، فلو  استحاضت قبل الإتیان بصلاة الصبح أو الظهرین بما یوجب الغسل کالمتوسّطة أو الکثیرة  فترکت الغسل، بطل صومها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لأن صحة صومها مشروطة بالاغسال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الاشتراط هو المشهور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علیه الاجماع فی  کلمات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یفهم من اقتصار الشیخ فی المبسوط علی نسبة ذلک الی روایة  اصحابنا التردد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یفهم التردد ایضا من المحقق فی المعتبر  والعلامة فی المنتهی من جهة اقتصارهما علی نقل کلام الشیخ ولم یضیفا الیه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التردد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ثبوت هذا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موجود فی کلمات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اشکال فی ان مقتضی القاعدة اساسا هو عدم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الحکم بصحة الصوم حتی مع ترک هذه الاغسال ؛ نعم اذا دل دلیل علی ذلک فأنه یتعین  الالتزام به ؛ والظاهر ان الدلیل الوحید الذی یمکن التمسک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تمسکوا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صحیحة لعلی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طهرت من حیضها أو من دم نفاسها فی أول یوم من  شهر رمضان ثم استحاضت فصلت وصامت شهر رمضان کله من غیر أن تعمل ما تعمل المستحاضة  من الغسل لکل صلاتین، هل یجوز صومها وصلاتها أم لا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صومها ولا تقضی صلاتها، لان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المؤمنات من نسائه بذلک </w:t>
      </w:r>
      <w:r>
        <w:rPr>
          <w:rFonts w:eastAsia="IRNazanin" w:cs="IRNazanin"/>
          <w:color w:val="111111"/>
          <w:sz w:val="28"/>
          <w:szCs w:val="28"/>
          <w:rtl w:val="true"/>
          <w:lang w:bidi="fa-IR"/>
        </w:rPr>
        <w:t xml:space="preserve">.) </w:t>
      </w:r>
      <w:r>
        <w:rPr>
          <w:rStyle w:val="FootnoteAnchor"/>
          <w:rtl w:val="true"/>
        </w:rPr>
        <w:footnoteReference w:id="177"/>
      </w:r>
      <w:r>
        <w:rPr>
          <w:rStyle w:val="FootnoteAnchor"/>
          <w:rtl w:val="true"/>
        </w:rPr>
        <w:footnoteReference w:id="17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هذه الروایة المشایخ الثلاثة حیث رواها  الشیخ الصدوق فی الفقیه والعلل </w:t>
      </w:r>
      <w:r>
        <w:rPr>
          <w:rStyle w:val="FootnoteAnchor"/>
          <w:rtl w:val="true"/>
        </w:rPr>
        <w:footnoteReference w:id="179"/>
      </w:r>
      <w:r>
        <w:rPr>
          <w:rFonts w:ascii="IRNazanin" w:hAnsi="IRNazanin" w:eastAsia="IRNazanin"/>
          <w:color w:val="111111"/>
          <w:sz w:val="28"/>
          <w:sz w:val="28"/>
          <w:szCs w:val="28"/>
          <w:rtl w:val="true"/>
          <w:lang w:bidi="fa-IR"/>
        </w:rPr>
        <w:t xml:space="preserve">  ورواها الشیخ الکلینی فی الکافی </w:t>
      </w:r>
      <w:r>
        <w:rPr>
          <w:rStyle w:val="FootnoteAnchor"/>
          <w:rtl w:val="true"/>
        </w:rPr>
        <w:footnoteReference w:id="180"/>
      </w:r>
      <w:r>
        <w:rPr>
          <w:rFonts w:ascii="IRNazanin" w:hAnsi="IRNazanin" w:eastAsia="IRNazanin"/>
          <w:color w:val="111111"/>
          <w:sz w:val="28"/>
          <w:sz w:val="28"/>
          <w:szCs w:val="28"/>
          <w:rtl w:val="true"/>
          <w:lang w:bidi="fa-IR"/>
        </w:rPr>
        <w:t xml:space="preserve">  ورواها الشیخ الطوسی فی التهذیب </w:t>
      </w:r>
      <w:r>
        <w:rPr>
          <w:rStyle w:val="FootnoteAnchor"/>
          <w:rtl w:val="true"/>
        </w:rPr>
        <w:footnoteReference w:id="181"/>
      </w:r>
      <w:r>
        <w:rPr>
          <w:rFonts w:ascii="IRNazanin" w:hAnsi="IRNazanin" w:eastAsia="IRNazanin"/>
          <w:color w:val="111111"/>
          <w:sz w:val="28"/>
          <w:sz w:val="28"/>
          <w:szCs w:val="28"/>
          <w:rtl w:val="true"/>
          <w:lang w:bidi="fa-IR"/>
        </w:rPr>
        <w:t xml:space="preserve">  ؛ وهی معتبرة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توجد فیها مشکلة الاضمار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مرارا ان  الاضمار فی مثل هذه الروایات لا یضر ولا ینبغی التوقف فی ما یضمره علی بن مهزیار  وامثاله من الاجلاء بل قلنا بشکل عام ان الروایات التی تقبلها الاصحاب ودونوها فی  کتبهم وانتقلت الیهم من الاصول القدیمة لا ینبغی التوقف فیها من جهة الاضمار لوجود  قرائن تشیر قطعا الی ان المسؤول هو الامام المعصوم علیه السلام </w:t>
      </w:r>
      <w:r>
        <w:rPr>
          <w:rFonts w:eastAsia="IRNazanin" w:cs="IRNazanin"/>
          <w:color w:val="111111"/>
          <w:sz w:val="28"/>
          <w:szCs w:val="28"/>
          <w:rtl w:val="true"/>
          <w:lang w:bidi="fa-IR"/>
        </w:rPr>
        <w:t>.</w:t>
      </w:r>
      <w:bookmarkStart w:id="133" w:name="pg4984_33573"/>
    </w:p>
    <w:p>
      <w:pPr>
        <w:pStyle w:val="BookText"/>
        <w:rPr/>
      </w:pPr>
      <w:bookmarkEnd w:id="133"/>
      <w:r>
        <w:rPr>
          <w:rFonts w:ascii="IRNazanin" w:hAnsi="IRNazanin" w:eastAsia="IRNazanin"/>
          <w:color w:val="111111"/>
          <w:sz w:val="28"/>
          <w:sz w:val="28"/>
          <w:szCs w:val="28"/>
          <w:rtl w:val="true"/>
          <w:lang w:bidi="fa-IR"/>
        </w:rPr>
        <w:t xml:space="preserve">وهذا النص کما هو موجود فی العلل والفقیه اما ما  موجود فی التهذیب والکافی ففیه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یأمر فاطمة  علیها السلام والمؤمنات من نسائه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بالروایة واضح من جهة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صومها </w:t>
      </w:r>
      <w:r>
        <w:rPr>
          <w:rFonts w:eastAsia="IRNazanin" w:cs="IRNazanin"/>
          <w:color w:val="111111"/>
          <w:sz w:val="28"/>
          <w:szCs w:val="28"/>
          <w:rtl w:val="true"/>
          <w:lang w:bidi="fa-IR"/>
        </w:rPr>
        <w:t>)</w:t>
      </w:r>
    </w:p>
    <w:p>
      <w:pPr>
        <w:pStyle w:val="Heading2"/>
        <w:numPr>
          <w:ilvl w:val="1"/>
          <w:numId w:val="1"/>
        </w:numPr>
        <w:rPr/>
      </w:pPr>
      <w:bookmarkStart w:id="134" w:name="__RefHeading___Toc342667_774463916"/>
      <w:bookmarkStart w:id="135" w:name="_Toc45"/>
      <w:bookmarkEnd w:id="134"/>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49</w:t>
      </w:r>
      <w:r>
        <w:rPr>
          <w:rtl w:val="true"/>
        </w:rPr>
        <w:t xml:space="preserve"> </w:t>
      </w:r>
      <w:r>
        <w:rPr>
          <w:rtl w:val="true"/>
        </w:rPr>
        <w:t>بحث الفقه</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کان الکلام فی مکاتبة علی بن مهزیار الدالة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 اشتراط صحة صوم المستحاضة بالإتیان بالأغسال 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بأن  الاستدلال بهذه الروایة اعترض علیه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مسألة اشتمال هذه الروایة علی امر فاطمة علیه السلام بأن تفعل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تقضی  الصوم دون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امرها علیها السلام بأن تفعل هذا هو فرع  ابتلائها بهذه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انها استحاضت فی اول شهر رمضان وترکت الاغسال الی ان  انتهی الشهر فأمرها صلی الله علیه واله بأن تقضی الصوم دون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لا  یمکن الالتزام به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الاخبار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انها لم ترَ حمرة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یستلزم انها اخلت بما هو الواجب علیها وانها صلت وصامت من دون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اخلال بالوظیفة ولا یمکن الالتزام به فی حقها سلام الله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الاعتراض من هذه الجهة اجیب عنه بوجوه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الاول فی  الاجابة عن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اختلاف فی نقل الروایة بین الکافی والتهذیب من جهة  وبین العلل والفقیه من جهة اخری ؛ فالروایة فی الکافی والتهذیب توجد فیها العبارة  التی یتوجه فیها الامر الی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الشیخ الصدوق فی العلل  والفقیه لم ینقل هذه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الفقیه تبتلی بالتعارض الداخلی لأن النسخ  متعددة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الفقرة موجودة فی بعض النسخ وهناک احتمال انها غیر موجودة فی  بعض النسخ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روایة الصدوق تبتلی بالتعارض الداخلی فی الفقیه  وتسقط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تبقی روایة العلل وهی مرویة بسند اخر غیر السند الذی یذکره  فی الفقیه وهی سالمة من التعارض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التعارض بین روایة العلل من جهة وروایة الکافی  والتهذیب من جهة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الاول یقول  بأننا نتمسک بأصالة العدم لأثبات عدم وجود هذه الزیادة لأننا نشک ان هذه الزیادة  هل هی موجودة فی اصل الروایة وان الامام علیه السلام ذکر هذه الزیادة ؟ او لا ؟ فالأصل  هو عدم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غیر تام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بوجود ما یوجب ترجیح روایة الکافی 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توجد فیها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العلل الخالیة من الفقرة ؛ بنکتة ان شهادة الناقل للقید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وجودها اقوی من شهادة التارک لها علی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من یذکر الفقرة فی الروایة یشهد  بوجودها ومن لم یذکر الفقرة فیها فأنه یشهد بعدم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شهادة من یذکر الفقرة  فی الروایة علی وجودها فیها اقوی من شهادة من لم یذکرها علی عدمها فی تلک الروایة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یعترض علی  ذلک بأن یقال ان الناقل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ثقة مأمون یلتزم بنقل کل ما یسمعه وملتزم  بنقل جمیع الخصوصیات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ینقل خصوصیة ما نستکشف منه ان تلک الخصوصیة غیر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شهادته عند عدم ذکر تلک الخصوصیة علی عدمها اقل ممن ینقلها علی  وجودها فی الروایة ؛ أی ان تلک الاقوائیة منتفیة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تامة لأن الناقل وان  کان یلتزم بنقل جمیع الخصوصیات الا ان ذلک فی الخصوصیات الدخیلة فی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ینقل الینا خصوصیة دخیلة فی الحکم الشرعی فأننا نستکشف عدم وجود تلک  الخصوصیة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الخصوصیات الغیر دخیلة فی الحکم الشرعی فلیس  هناک الزام للناقل بنقلها لکی یکون عدم نقلها شهادة منه بعدم وجودها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مقتضی الامانة فی النقل ولا مقتضی الوثاقة ان الراوی ینقل جمیع الخصوصیات  حتی التی لا دخل لها فی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تحدث امور کثیرة فی مجلس الخطاب  لکن الراوی غیر ملزم بنقل کل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ملزم بذکر الحکم الشرعی  والخصوصیات التی تکون دخیلة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الشهادة السلبیة للناقل انما تکون شهادة مساویة  للشهادة الایجابیة عندما تکون الخصوصیة دخیلة فی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عدم نقله لها  شهادة قویة منه علی عدم وجودها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ینبغی الاشکال فی ان الخصوصیة التی نبحث عنها  هی لیست دخیلة فی الحکم الشرعی ؛ حیث ان امرها علیها السلام بالقضاء غیر داخل فی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الحکم الشرعی ثابت سواء امر فاطمة علیها السلام به او لم  یأمرها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یقال بأن هذه الخصوصیة یمکن ان یکون الناقل اهملها لعدم کونها  خصوصیة دخیلة فی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لا یمکن لهذه الشهادة السلبیة ان تقاوم  الشهادة الایجابیة الموجودة فی نقل الکافی والتهذیب علی وجود هذه الفقرة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تکرر من القول بأصالة عدم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 ن هذا الشیء الموجود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نشک فی  کونه زائدا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الاصل فیه انه لیس زائدا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الزیادة ثابتة ومنه ترجیح  روایة الکافی والتهذیب علی روایة العلل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الاصل یجری عند دوران الامر بین زیادة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انها زائدة فی ما منقول فی الکافی 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نقص هذه الفقرة فی  نقل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الزیادة ان کانت فی الواقع موجودة فأن روایة العلل تکون ناقصة  وان کانت فی الواقع غیر موجودة فأن روایة التهذیب والکافی تکون الفقرة فیها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فالأمر یدور بین زیادة الفقرة فی روایة الکافی  والتهذیب ونقصها فی روایة العلل وهنا یذکر فی محله ان الاصل هو عدم الزیادة أی ان  هذه الفقرة لیس زائدة فی نقل الکافی والتهذیب؛ والوجه فی تقدیم اصالة عدم الزیادة  علی اصالة عدم النقیصة هو انما نلتزم بأصالة عدم الزیادة بأعتبار ان الزیادة تعنی  ان الناقل اقحم فی الروایة امرا لیس منها ؛ وهذا المعنی لیس له منشأ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بعد استبعاد  التعمد بأعتبار ان الراوی ثقة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 الغفلة او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الامر بالنسبة الی  الزیادة وان کان ممکنا لکنه نادر وبعید ؛ اما بالنسبة الی النقیصة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تعنی  حذف وترک شیء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والاشتباه والغفلة فی ترک شیء موجود لیس نادرا ؛ ومن هنا  یکون احتمال ان لا یذکر الناقل بعض ما هو موجود فی الروایة غفلة او اشتباها اقوی  من احتمال ان یذکر فی الروایة امرا لیس موجودا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ترجیح اصالة عدم  الزیادة علی اصالة عدم النقیصة ؛ وهذا ما یؤید اصل المطلب المدعی أی ان الفقرة  موجودة ومنه ترجیح ما نُقل فی الکافی والتهذیب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الی ذلک فی خصوص المقام هو ان هناک احتمال  اضافی یرجح عدم الزیادة علی عدم النقیصة وهو ان من جملة الاحتمالات فی النقیصة  الغیر موجودة فی الزیادة هی احتمال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یختص بمحل الکلام أی فی  الخصوصیات التی لا دخل لها بالحکم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الممکن ان یکون الناقل ترک نقله  هذه الفقرة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غیر موجود فی الزیادة لعدم تصور احتمال ان الناقل  اقحم ما لیس فی الروایة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تکون احتمالات النقیصة اکبر من احتمالات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یستلزم استبعاد الزیادة وترجیح روایة الکافی والتهذیب علی روایة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الجواب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القائل بأننا نتمسک بنفی الزیادة بأصالة العدم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الاعتراض الاول غیر تام والظاهر الی هنا ثبوت هذه الفقرة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عن الاعتراض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اکثر من واحد من فقهائنا من ان المقصود من امر فاطمة علیها السلام  بذلک تعلیم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لنفسها لیرد الاشکال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بأن هذا ورد فی صحیحة زرارة فی روایة اخری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قضاء الحائض  الصلاة، ثم تقضی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أن تقضی الصلاة، وعلیها أن تقضی صوم  شهر رمضان، ثم أقبل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بذلک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یأمر بذلک المؤمنات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النسخة التی هی محل الاستشهاد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تأمر  بذلک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ان النبی صلی الله علیه واله یأمر فاطمة علیها السلام  لأجل تعلیم المؤمنات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لیس واضحا بأعتبار انه خلاف ظاهر  الروایة فهی ظاهرة فی انه صلی الله علیه واله کان یأمر فاطمة بذلک لنفسها ولیس لأجل  تعلیم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هذا المعنی یحتاج الی قرینة ؛ خصوصا مع اقتران امر  فاطمة بأمر النساء المؤمنات ولا اشکال فی ان امره صلی الله علیه واله للنساء  المؤمنات من باب عملهن لأنفسهم وبهذه القرینة یکون الامر لفاطمة علیها السلام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وافتراض ان امره لفاطمة علیها السلام کان لتعلیم النساء بینما امره لنسائه  کان لأنفسهن خلاف الظاهر ویحتاج الی قرینة ولا قرینة علی ذلک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صحیحة زرارة التی استشهد بها علی ذلک فأنه  اولا مبنی علی نسخة دون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لیس فیها دلالة علی ان الامر  بالمکاتبة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امر فاطمة علیها السلام فی صحیحة زرارة علی تعلیم النساء لا  یمکن ان یکون قرینة علی ان المراد فی المکاتبة بأمر فاطمة علیها السلام هو تعلیم  النساء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وان صح ان یکون مورد استئناس لکنه لا یصح ان یکون قرینة علی   المدعی </w:t>
      </w:r>
      <w:r>
        <w:rPr>
          <w:rFonts w:eastAsia="IRNazanin" w:cs="IRNazanin"/>
          <w:color w:val="111111"/>
          <w:sz w:val="28"/>
          <w:szCs w:val="28"/>
          <w:rtl w:val="true"/>
          <w:lang w:bidi="fa-IR"/>
        </w:rPr>
        <w:t>.</w:t>
      </w:r>
      <w:bookmarkStart w:id="136" w:name="pg4984_33578"/>
    </w:p>
    <w:p>
      <w:pPr>
        <w:pStyle w:val="BookText"/>
        <w:rPr/>
      </w:pPr>
      <w:bookmarkEnd w:id="136"/>
      <w:r>
        <w:rPr>
          <w:rFonts w:ascii="IRNazanin" w:hAnsi="IRNazanin" w:eastAsia="IRNazanin"/>
          <w:color w:val="111111"/>
          <w:sz w:val="28"/>
          <w:sz w:val="28"/>
          <w:szCs w:val="28"/>
          <w:rtl w:val="true"/>
          <w:lang w:bidi="fa-IR"/>
        </w:rPr>
        <w:t>الجواب الثالث عن الاعتراض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قیل من ان عدم امکان الاخذ بالتعلیل لا یضر بالاستدلال بالروایة علی اصل  الحکم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وجوب قضاء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فیمکن الاخذ بحکم بطلان صوم المستحاضة اذا ترکت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التعلیل الذی لا یمکن الاخذ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احسن الاجوبة فی المقام عن الاعتراض  الاول وان کان هذا الجواب لا یعنی ان الروایة سالمة من کل عیب وانما یوجب وجود  نقطة ضعف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اضیفت الیها نقاط ضعف اخری فأنه قد یوجب عدم امکان الاعتماد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 من ان الروایة تشتمل علی امر لا یقول به الاصحاب وهو ان المستحاضة التی  تترک الاغسال لا تقضی صلاتها وهذا لا یقول به احد لأتفاقهم علی ان المستحاضة اذا  ترکت الاغسال عمدا یجب 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التزم به جماعة من الاصحاب کصاحب الجواهر وغیره وهو مسألة التبعیض فی الحجیة  حیث یقال بأن الروایة تتضمن حکمین شرعیین احدهما وجوب قضاء الصوم والثانی عدم  وجوب قضاء الصلاة ؛ فالثانی لا یمکن الالتزام به لمخالفته الاجماع فیسقط عن الحجیة  ولا یستلزم ذلک سقوط الامر الاول عن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فنلتزم بحجیة الفقرة الاولی لأثبات  وجوب الصوم علیها وبالتالی یستدل بالروایة لأشتراط الاغسال فی صحة صوم المستحاضة </w:t>
      </w:r>
      <w:r>
        <w:rPr>
          <w:rFonts w:eastAsia="IRNazanin" w:cs="IRNazanin"/>
          <w:color w:val="111111"/>
          <w:sz w:val="28"/>
          <w:szCs w:val="28"/>
          <w:rtl w:val="true"/>
          <w:lang w:bidi="fa-IR"/>
        </w:rPr>
        <w:t>.</w:t>
      </w:r>
    </w:p>
    <w:p>
      <w:pPr>
        <w:pStyle w:val="Heading2"/>
        <w:numPr>
          <w:ilvl w:val="1"/>
          <w:numId w:val="1"/>
        </w:numPr>
        <w:rPr/>
      </w:pPr>
      <w:bookmarkStart w:id="137" w:name="__RefHeading___Toc342669_774463916"/>
      <w:bookmarkStart w:id="138" w:name="_Toc46"/>
      <w:bookmarkEnd w:id="137"/>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49</w:t>
      </w:r>
      <w:r>
        <w:rPr>
          <w:rtl w:val="true"/>
        </w:rPr>
        <w:t xml:space="preserve"> </w:t>
      </w:r>
      <w:r>
        <w:rPr>
          <w:rtl w:val="true"/>
        </w:rPr>
        <w:t>بحث الفقه</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اجیب عن الاعتراض الثانی علی الروایة بالقول  بالتبعیض بالحجیة ؛ فأن الروایة مشتملة علی مطلبین احدهما وجوب قضاء الصوم والاخر  عدم وجوب قضاء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الالتزام بالثانی غیر ممکن فأنه یسقط عن الحجیة  لکن الاول یبقی علی حجیته ولا موجب للألتزام بسقوطه عن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الاستدلال  بالروایة لأن فقرة الاستدلال لم تسقط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التبعیض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فیه مبدئیا وتساعد علیه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مشروط بشرط غیر متحقق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هو ان لا یکون هناک ارتباط بین فقرات الروایة الواحدة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یشترط ان تکون  الروایة بمثابة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تتضمن مطالب متعددة جمعت فی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ذلک تأتی مسألة التبعیض فی الحجیة وتصح ؛ والسر فی امکان جریان التبعیض فی  الحجیة عند تحقق هذا الشرط هو انه بعد افتراض ان الفقرات فی الروایة غیر مترابطة  فلا یکون عندئذ تلازم بین افتراض خطأ فی فقرة وبین افتراضه فی الفقرة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افتراض الخطأ والاشتباه فی الفقرة الثانیة یکون خطأ اضافیا جدیدا ولیس هو نفس  الخطأ الذی افترض فی الفقرة الاولی ؛ فتجری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الخطأ فی الفقرة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الخطأ والاشتباه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عدم استلزام الخطأ فی الفقرة الاولی  الخطأ فی الفقرة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التبعیض فی الحجیة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السبب فی سقوط الفقرة الاولی عن  الاعتبار هو کذب الراوی مثلا فأنه یستوجب سقوط الفقرة الثانیة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ما هو موجود فی الروایة ؛ لکن المفروض فی محل کلامنا ان سقوط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الاعتبار لیس هو کذب الراوی وانما هو من جهة الخطأ او الاشتباه او التقیة او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افتراضنا بأن الصحیح فی الروایة هو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تقضی صلاتها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الاشتباه من الراوی واضاف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الکلام  بناء علی عدم وجود الترابط بین فقرات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فرضنا وجود الترابط بین فقرات الروایة  وکانت تتضمن مطلبا واحد وکأنها جملة واحدة ولبیان امر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معنی للقول  بالتبعیض فی الحجیة لأن أی شیء نفترض کونه موجبا لسقوط الحجیة عن بعض هذا المطلب  الواحد یکون بنفسه موجبا لسقوط الحجیة عن الفقرات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افتراض الاشتباه فی  جزء هذا المطلب الواحد یستلزم افتراض الاشتباه فی المطلب الاخر لکونهما جزأین  لمطلب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ان الروایة التی نتکلم عنها من قبیل  الثانی فهی وان کانت ذات فقرات متعددة لکنها مسوقة لبیان مطلب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وان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صومها ولا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لیست فی مقام بیان حکمین مستقلین لا  یرتبط احدهما بالآخر؛ وانما الظاهر ان الروایة فی سیاق بیان ان هناک فرقا بین  الصلاة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المفروض فی السؤال هو انها صامت وصلت من دون الاغسال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الواقع ان هناک فرقا بین الصوم والصلاة من حیث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ولنفی التعجب بین  هذا الفرق بینهما فی ان هذه کیف تقضی صومها ولا تقضی صلاتها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ان هذا التعجب  موجود وتشیر الیه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فهذه الروایة کأنها فی سیاق بیان الفرق بین الحکمین  لنفی الاستغراب والتعجب الحاصل فی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فأن الروایة وان کانت ذات  فقرتین الا ان مطلبها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هناک فرقا بین الصوم والصلاة وان الواجب علی  المستحاضة هو قضاء الصوم دون الصلاة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یکون التفکیک والتبعیض بین الفقرتین مشکلا  جدا لأنه مطلب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کون الروایة مسوقة لبیان مطلب واحد استشهاد الامام  علیه السلام بکلام رسول الله صلی الله علیه واله بأمر نسائه بذلک فأنه لا یبعد انه  یفهم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کمؤید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الروایة مسوقة لبیان ذلک لأن هذا هو مورد الاستغراب فکأن  الامام علیه السلام شعر بالحاجة فی ان ینسب هذا الحکم الی النبی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یستظهر من الروایة وبناء علی هذا  الاستظهار یکون التمسک بالتبعیض فی الحجیة فی هذه الروایة مشکلا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یتضح ان  هذا الاشکال مستحکم وهو ان الروایة تشمل علی ما لا یمکن الالتزام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قضاء الصلاة علی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ان السید الخوئی ذکر الروایة فی باب الصوم  وقال بأن الروایة تامة وهذه الاشکالات الواردة علیها لیست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 الاشکال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کون المراد منه تعلیم النساء وطرح  الاشکال الثانی بمسألة التبعیض فی الحجیة وذکر بأنه لابد من العمل بهذه الروایة بل  بعض العبارات تفید الجزم بالعمل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فی باب الاستحاضة عندما ذکر هذه  الروایة استشکل فیها وقال بأن هذه الروایة مشوشة ولا یمکن العمل بها ویرد علمها  الی اهلها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لهذه الاشکالات برزت احتمالات للعمل بهذه  الروایة من جملتها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تقدیم  وتأخیر فی الروایة وقد وضحه صاحب المنتقی الشیخ حسن حیث یقول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المستبعد ان یبلغ الوهم الی وضع الجواب مع غیر سؤاله فأن من شأن الکتابة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روایتنا مکاتبة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الغالب ان تجمع الاسئلة المتعددة فإذا لم یمعن الناقل نظره  فیها یقع له نحو هذا الوهم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مثلا العبارة التی فی روایتنا انها تقضی  صلاتها ولا تقضی صومها أی عکس ما هو موجود فی الروایة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سقط فی الروایة وان السؤال فی الحقیقة هو عن حکم الحائض والنفساء فیکون  الجواب علی القاعدة أی انها تقضی صومها ولا تقضی صلاتها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 ذلک بعدم  مناسبة التعلیل لمورد السؤال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اشکال اخر فی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فالذی یظهر من  التعلیل ان هذا الشیء کان یفعله النبی صلی الله علیه واله بکثرة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واله یأمر نساءه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القضیة فیها استمراریة؛ بینما مورد  السؤال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طهور المرأة من حیضها او نفاسها اول شهر رمضان ثم تأتی الیها الاستحاضة  وتستمر هذه الاستحاضة حتی تترک صلاتها وصومها جمیع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یتضح عند التأمل بأنه  نادر جدا ؛ ومن هنا قد تشکل علامة استفهام اخری تضاف الی ما تقدم مما یؤید التوقف  فی العمل فی هذه الروایة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یشترط فی صحّة صوم  المستحاضة علی الأحوط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فأصل الاشتراط عند السید الماتن احتیاطی وهو فی محله لأن المشهور  ذهب الی الاشتراط ؛ والغریب ان المشهور ذهب الی ذلک استنادا الی هذه الروایة لعدم  وجود دلیل علی هذا الحکم الا هذه الروایة وهو حکم علی خلاف القواعد فلابد للمشهور  من الاستناد الی دلیل عند الحکم بالاشتراط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مستند المشهور هو هذه  الروایة کما صرح البعض بذلک ومن هنا یکون الاحتیاط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النهاریّة التی للصلاة دون ما لا یکون لها، فلو استحاضت قبل  الإتیان بصلاة الصبح أو الظهرین بما یوجب الغسل کالمتوسّطة أو الکثیرة فترکت  الغسل، بطل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مطلبان لابد من التعرض لهما بأعتبار ان السید الماتن خالف ما  یمکن ان یقال بأنه ظاهر الروایة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الشرط هو الاغسال النهاریة فقط  او یضاف الیها الاغسال اللیلیة ؟ او یضاف الیها حتی غسل صلاة الصبح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فظاهر عبارة السید الماتن ان المطلوب هو الاغسال النهاریة فقط ؛ فی  حین ان ظاهر الروایة هو ان تعمل ما تعمل المستحاضة لکل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یختص  بالاغسال النهاریة بل یشمل الاغسال اللیلیة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الغسل للعشائین غسل لصلاتین ایضا  ؛ بل یحتمل شمول الروایة لغسل صلاة الصبح وقد ذهب الی ذلک جماعة من الفقهاء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وان  کانت العبارة لا تشمل غسل صلاة الصبح لأن العبارة فیها الغسل لصلاتین وصلاة الصبح  صلاة واحدة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بدعوی ان سیاق الروایة هو ان هذه المستحاضة ترکت ما یجب علیها من  الاغسال وهو یشمل حتی صلاة الصبح </w:t>
      </w:r>
      <w:r>
        <w:rPr>
          <w:rFonts w:eastAsia="IRNazanin" w:cs="IRNazanin"/>
          <w:color w:val="111111"/>
          <w:sz w:val="28"/>
          <w:szCs w:val="28"/>
          <w:rtl w:val="true"/>
          <w:lang w:bidi="fa-IR"/>
        </w:rPr>
        <w:t>.</w:t>
      </w:r>
      <w:bookmarkStart w:id="139" w:name="pg4984_33583"/>
    </w:p>
    <w:p>
      <w:pPr>
        <w:pStyle w:val="BookText"/>
        <w:rPr/>
      </w:pPr>
      <w:bookmarkEnd w:id="139"/>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الماتن یعمم  الحکم للمستحاضة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خلاف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تقدیر العمل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الروایة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تعمل المستحاضة من الغسل 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فی المستحاضة المتوسطة  الغسل لصلاتین وانما المطلوب منها غسلا واحدا لجیمع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لصلاتین من  مختصات الاستحاضة الکثیرة وهو ظاهر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فالتعدی الی المتوسطة الذی جزم به  السید الماتن یحتاج الی بحث سیأتی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ونشیر الی ما ذکره السید الماتن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الأغسال  النهاریّة التی للصلاة دون ما لا یکون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الاغسال التی تجب علی المرأة لکن لیست للصلاة فهی لیست شرطا لصحة صومها </w:t>
      </w:r>
      <w:r>
        <w:rPr>
          <w:rFonts w:eastAsia="IRNazanin" w:cs="IRNazanin"/>
          <w:color w:val="111111"/>
          <w:sz w:val="28"/>
          <w:szCs w:val="28"/>
          <w:rtl w:val="true"/>
          <w:lang w:bidi="fa-IR"/>
        </w:rPr>
        <w:t>.</w:t>
      </w:r>
    </w:p>
    <w:p>
      <w:pPr>
        <w:pStyle w:val="Heading2"/>
        <w:numPr>
          <w:ilvl w:val="1"/>
          <w:numId w:val="1"/>
        </w:numPr>
        <w:rPr/>
      </w:pPr>
      <w:bookmarkStart w:id="140" w:name="__RefHeading___Toc342671_774463916"/>
      <w:bookmarkStart w:id="141" w:name="_Toc47"/>
      <w:bookmarkEnd w:id="140"/>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49</w:t>
      </w:r>
      <w:r>
        <w:rPr>
          <w:rtl w:val="true"/>
        </w:rPr>
        <w:t xml:space="preserve"> </w:t>
      </w:r>
      <w:r>
        <w:rPr>
          <w:rtl w:val="true"/>
        </w:rPr>
        <w:t>بحث الفقه</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یظهر من السید الماتن ان الغسل اللیلی للیلة السابقة  لیس شرطا فی صحة الصوم فی الیوم 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الشرط فی صحته هو الغسل لصلاة الصبح  والغسل لصلاة الظهرین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یمکن ان یقال هو ان الروایة لا تساعد علی ذلک  بأعتبار ان المتیقن منها هو غسل صلاة الظهرین لعدم احتمال اعتبار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عند 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لصلاتین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ما عدا غسل الظهرین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یحتمل اعتبار الغسل للعشائین فی صحة الصوم  للیوم الاتی وعدم اعتبار الغسل لصلاة الظهرین فی اثناء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الغسل  لصلاة الظهرین اشبه بالقدر المتیقن لهذه الروایة ؛ وهذا لا یمنع من شمولها لغسل  العشائین للیلة السابقة مع ان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الغسل لصلاة العشائین  لأنه مما تعمله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غسل صلاة الصبح فأنه غیر مشمول للروایة بحسب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تعبر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بالغسل لکل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لا یشمل صلاة الصبح فهو غسل  لصلاة واحدة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یصعب جعل حاق التعبیر شاملا لصلاة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  جماعة من الفقهاء بأن هذا لا یمنع من شمول الروایة له وذلک بأعتبار انهم فهموا  من الروایة ان السائل فی مقام بیان ترک المستحاضة للوظیفة المقررة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فیها الغسل لصلاة الصبح وان کانت العبارة لا تشمله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هو ان السائل سأل عن  حکم صلاتها وصیامها بعد انتهاء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افترض انها ترکت الاغسال فی تمام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البعید جدا ان یکون المراد انها ترکت غسل الظهرین والعشائین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الذی یریده السائل هو ترک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عبر عنها بأنها ترکت الغسل لکل صلاتین وهذا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به عن الوظیفة اللازمة للمستحاضة کما فی بعض الروایات مع ان الوظیفة اللازمة لها  هی الغسل لصلاة الصبح والغسل لصلاة الظهرین والغسل لصلاة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ذکروه   لیس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تم تکون الروایة شاملة لغسل 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المستمسک یقطع  بشمول الروایة لصلاة الصبح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الکلام فی الغسل لصلاة العشائین للیلة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شرط فی صحة الصوم للیوم السابق ؟ مع أن الیوم الشرعی ینتهی بالغروب ؟  قالوا بأن شمول الروایة له بعید لأن هذا مبنی علی الشرط المتأخر وهو وان کان ممکنا  امکانا عقلیا لکنه غیر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لیس عرفیا لا تحمل علیه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یحمل علیه قول السائل فی الروایة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 الغسل للعشائین فی  اللیلة القادمة حاله حال الغسل للأیام القادمة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استمرار الاستحاضة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فکما  لا نحتمل ان الروایة تشمل الغسل للأیام القادمة وانه شرط فی صحة صوم هذا الیوم کذلک  لا نحتمله فی اللیلة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ذلک فقد نسب الاختصاص بالأغسال النهاریة  الی المتأخرین کما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وقوی هذا الاختصاص صاحب الجواهر واصر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الوجه فی هذا التخصیص اقتران صوم المستحاضة المسؤول  عنه بصلاة المستحاضة المسؤول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السائل سأل عن صلاة المستحاضة وصومها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الاقتران قد یوهم قیاس صومها علی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کما ان المعتبر فی صحة صلاة  المستحاضة النهاریة هو الاغسال النهاریة ولیس الاغسال اللیلیة فکذلک الصوم ؛ لکن  هذا الوجه لیس واضحا لأنه من المحتمل ان السائل یرید القول بأن هذه المستحاضة لم  تأتی بما یجب علیها من الاغسال بالنسبة الی الصلاة ولم تأتی بما یجب علیها من  الاغسال بالنسبة الی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صحة صلاتها النهاریة مشروطة بالأغسال النهاریة  فقط لا یعنی ان تکون صحة صومها مشروطة بنفس الاغسال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یبدو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الروایة لا بأس بشمولها للأغسال الثلاثة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لصلاة الصبح والغسل لصلاة الظهرین والغسل لصلاة العشائین للیلة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الکلام مبنی علی ثبوت الروایة والعمل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بحث فی الروایة وهو هل ان المستفاد من  الروایة ان القضاء فی صورة ترک جمیع الاغسال فإذا جاءت ببعضها دون البعض لا قضاء  علیها ؟ او ان المستفاد منها هو ان القضاء یجب علیها اذا لم تعمل بوظیفتها وهو  یصدق حتی لو ترکت بعض الاغسال ؟</w:t>
      </w:r>
    </w:p>
    <w:p>
      <w:pPr>
        <w:pStyle w:val="BookText"/>
        <w:rPr/>
      </w:pPr>
      <w:r>
        <w:rPr>
          <w:rFonts w:ascii="IRNazanin" w:hAnsi="IRNazanin" w:eastAsia="IRNazanin"/>
          <w:color w:val="111111"/>
          <w:sz w:val="28"/>
          <w:sz w:val="28"/>
          <w:szCs w:val="28"/>
          <w:rtl w:val="true"/>
          <w:lang w:bidi="fa-IR"/>
        </w:rPr>
        <w:t xml:space="preserve">والظاهر  هو الثانی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الماتن یعمم هذا الحکم للاستحاضة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نوقش علی هذا الرأی فأن الروایة مختصة بالمستحاضة الکثیرة فالسید  الحکیم فی المستمسک والسید الخوئی ذکرا ما حاصلة انه لا وجه لهذا التعمیم بأعتبار  ان الروایة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مختصات الاستحاضة الکثیرة لأن الاستحاضة  المتوسطة لا یجب علیها الغسل لکل صلاتین وانما یجب علیها الغسل مرة واحدة ؛ ومن  هنا خص جماعة من الفقهاء هذا الحکم بالاستحاضة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ذهب جماعة الی  اخرون الی التعمیم للمتوسطة کما نسب الی جامع المقاصد بل صاحب الجواهر ذکر بأن  التقیید بالکثیرة فی کلمات جماعة شاذ او ان المراد من الکثیرة هو ما یقابل  القلیلة فیشمل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ان ظاهر الروایة هو اختصاصها بالکثیرة ولا تشمل  المتوسطة ولکن یمکن ان یقال بناء علی الفهم السابق الذی ذکروه للروایة من انها فی  مقام السؤال عن حکم المستحاضة اذا لم تقم بوظیفتها المقررة للغسل للصلاة وعلی هذا  الاساس التزموا بتعمیم الغسل لصلاة الصبح مع ان حاق العبارة لا یشمل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الغسل لصلاة الصبح لأنه غسل لصلاة واحدة ولیس لصلاتین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التعمیم مبنی علی  فکرة ان السائل یسأل عن مستحاضة لم تعمل بوظیفتها ؛ وعلی هذا الفهم یمکن تعمیم  الحکم للمتوسطة لأنها مستحاضة لم تعمل بوظیفتها غایة الامر ان الوظیفة التی لم  تعملها هی الغسل مرة واحدة لا الغسل لصلاتین ؛ لکن الذی یوقفنا عن هذا الفهم هو ان  السائل فرض ان هذه المستحاضة ترکت الغسل لکل صلاتین وهو لا یشمل المتوسطة </w:t>
      </w:r>
      <w:r>
        <w:rPr>
          <w:rFonts w:eastAsia="IRNazanin" w:cs="IRNazanin"/>
          <w:color w:val="111111"/>
          <w:sz w:val="28"/>
          <w:szCs w:val="28"/>
          <w:rtl w:val="true"/>
          <w:lang w:bidi="fa-IR"/>
        </w:rPr>
        <w:t>.</w:t>
      </w:r>
      <w:bookmarkStart w:id="142" w:name="pg4984_33586"/>
    </w:p>
    <w:p>
      <w:pPr>
        <w:pStyle w:val="BookText"/>
        <w:rPr/>
      </w:pPr>
      <w:bookmarkEnd w:id="142"/>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استحاضت بعد الإتیان بصلاة الفجر أو بعد الإتیان بالظهرین  فترکت الغسل إلی الغروب، لم یبطل صومها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لا یجب علیها الغسل للصلاة والشرط فی صحة الصوم هو الغسل   الواجب للصلاة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فیها الإتیان بأغسال اللیلة المستقبلة 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اشرنا  الی ان الغسل للعشائین فی اللیلة القادمة لیس شرطا فی صحة الصوم للیوم السابق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یعتبر فیها الإتیان بغسل الماضیة،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ترکت  الغسل الذی للعشائین لم یبطل صومها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رأیه  لأنه یخص الحکم بالاغسال النهاریة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علیها الغسل حینئذٍ لصلاة الفجر، فلو ترکته بطل صومها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الاغسال النهاریة شرط فی صحة الصوم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یعتبر فیها ما عدا الغسل من الأعمال، و إن کان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جمیع ما یجب علیها من الأغسال  و الوضوءات و تغییر الخِرقة و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تقدیم غسل المتوسّطة و الکثیرة علی الفجر و إن کان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کونه غیر واجب هو ان الذی یستفاد من الروایه ان المعتبر فی صحة الصوم هو الغسل  الذی للصلاة ومن الواضح ان الغسل المعتبر فی صلاة الفجر لیس هو الغسل الذی یکون  قبل الفجر بل یصح الاتیان به بعد الفجر ایضا</w:t>
      </w:r>
      <w:r>
        <w:rPr>
          <w:rFonts w:eastAsia="IRNazanin" w:cs="IRNazanin"/>
          <w:color w:val="111111"/>
          <w:sz w:val="28"/>
          <w:szCs w:val="28"/>
          <w:rtl w:val="true"/>
          <w:lang w:bidi="fa-IR"/>
        </w:rPr>
        <w:t>.</w:t>
      </w:r>
    </w:p>
    <w:p>
      <w:pPr>
        <w:pStyle w:val="Heading2"/>
        <w:numPr>
          <w:ilvl w:val="1"/>
          <w:numId w:val="1"/>
        </w:numPr>
        <w:rPr/>
      </w:pPr>
      <w:bookmarkStart w:id="143" w:name="__RefHeading___Toc342673_774463916"/>
      <w:bookmarkStart w:id="144" w:name="_Toc48"/>
      <w:bookmarkEnd w:id="143"/>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50</w:t>
      </w:r>
      <w:r>
        <w:rPr>
          <w:rtl w:val="true"/>
        </w:rPr>
        <w:t xml:space="preserve"> </w:t>
      </w:r>
      <w:r>
        <w:rPr>
          <w:rtl w:val="true"/>
        </w:rPr>
        <w:t>بحث الفقه</w:t>
      </w:r>
      <w:bookmarkEnd w:id="14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بطلان صوم شهر رمضان  بنسیان غسل الجنابة لیلًا قبل الفجر حتّی مضی علیه یوم أو أیّام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الاقوال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القضاء مطلقا ونسب الی بعض المتقدمین کالإسکافی والشیخ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الی الشیخ الصدوق ایضا لکن الظاهر انه یوجد تشکیک فی النسبة الیه لأنه ذکر  روایة ابراهیم بن میمون ثم ذکر بعض الاخبار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وبهذه  الاخبار أفتی، ولا أفتی بالخبر الذی أوجب علیه القضاء لأنه روایة سماعة بن مهران  وکان واقفیا</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وقد فهم من هذه العبارة انه یختار روایة ابراهیم بن  میمون التی اوجبت الصوم مطلقا عند نسیان غسل الجنابة لأیام ؛ لکن العبارة لیست  واضحة فی ذلک لأحتمال ان یکون کلامه راجعا الی روایات اخری ذکرها بعد روایة  ابراهیم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فکلامه لیس صریحا فی الفتوی بوجوب القضاء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 سواء صحة النسبة الی الشیخ الصدوق او لم تصح فأن هذا القول الاول  اُستدل له بنصوص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اجنب فی شهر رمضان  فنسی أن یغتسل حتی خرج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یقضی الصلاة والصیام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فتدل علی وجوب قضاء الصیام مطلقا بلا قید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إبراهیم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باللیل فی  شهر رمضان ثم ینسی أن یغتسل حتی یمضی لذلک جمعة أو یخرج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قضاء  الصلاة والصوم </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المشایخ الثلاثة والشیخ صاحب الوسائل ینقلها 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واضحة فی  وجوب القضاء علی من نسی الغسل حتی مضت علیه 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الشیخ الصدوق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بعد ان نقل روایة ابراهیم بن میمون 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وروی فی خبر آخر ، أن من جامع فی أول شهر رمضان ثم نسی الغسل حتی خرج شهر  رمضان أن علیه أن یغتسل ویقضی صلاته وصومه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تدل الروایة علی وجوب القضاء مطلقا ثم تقول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قد اغتسل للجمعة فإنّه یقضی صلاته وصیامه إلی  ذلک الیوم ولا یقضی ما بعد ذلک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وجوب القضاء ان لم یغتسل اصلا فیقضی جمیع ایام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عدم  وجوبه بعد غُسلٍ ولو کان غسل الجمعة ویستدل علی ذلک بمرسلة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اختار هذا القول صاحب المستند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القضاء مطلقا واختاره المحقق فی الشرائع والنافع والحلی فی السرائر وقال  انه لم یقل احد من اصحابنا بوجوب القضاء ثم ذکر رأی الشیخ الطوسی فی المبسوط   القائل بوجوب القضاء وعلق علیه حیث یرید ان یقول بأن هذا الرأی انفرد به الشیخ  الطوسی ؛ وقد اُستدل لهذا الرأی بأمور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أی ان الاصل عند الشک فی وجوب القضاء هو عدم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بحدیث الرفع لأن من جملة الامور المرفوعة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 عنه وجوب القضاء  عند نسیان غسل الجنابة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بما دل علی عدم وجوب القضاء علی من نام جنبا حتی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النومة  الاولی مثلا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حصر المفطریة بما عدا مورد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اجتنب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المفطرات انما توجب المفطریة ا ذا صدرت علی وجه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تحقیقه ان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تقییم هذه الادلة</w:t>
      </w:r>
    </w:p>
    <w:p>
      <w:pPr>
        <w:pStyle w:val="BookText"/>
        <w:rPr/>
      </w:pPr>
      <w:r>
        <w:rPr>
          <w:rFonts w:ascii="IRNazanin" w:hAnsi="IRNazanin" w:eastAsia="IRNazanin"/>
          <w:color w:val="111111"/>
          <w:sz w:val="28"/>
          <w:sz w:val="28"/>
          <w:szCs w:val="28"/>
          <w:rtl w:val="true"/>
          <w:lang w:bidi="fa-IR"/>
        </w:rPr>
        <w:t>اما القول الاول فأن  عمدة ما استدل به هو صحیحة الحلبی حیث انها معتبرة سندا وواضحة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مما  یصح الاستدلال بها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ابراهیم بن میمون فهناک توقف فیها من  جهة السند لا من جهة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رجال السند بالطرق الثلاثة التی رواها  المشایخ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رواها المشایخ الثلاثة بطرق مختلفة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الطرق تامة ولیس فیها خدشة وانما الکلام فی نفس الراوی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میمون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بالرغم من کونه مقلا فی نقل الروایات لکن لا بأس بالکلام عنه لترتب  الفائدة علی تحقیق حاله من حیث الوثاقة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السید الخوئی وغیره انه لا دلیل علی وثاقة  ابراهیم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کما یقول حیث لم یُنص علی وثاقته فی الکتب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بالرغم من ذلک فقد ذهب بعض المحققین الی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بأمور  نذکرها بشکل مختصر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بأنه  یُستدل علی وثاقته بروایة صفوان عنه بسند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ان روایة احد المشایخ  الثلاثة عن شخص تکفی لوثاقته حینئذ یلتزم بوثاقته استنادا الی ذلک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التی رواها صفوان مباشرة عن ابراهیم بن  میمون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أبوعلی الاشعری، عن محمد بن عبدالجبار، عن  صفوان، عن إبراهیم بن میمون،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یسلم فیرید أن یحج وقد  حضر الحج أیحج أو یختتن؟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لایحج حتی یختتن</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ویمکن الجواب عن هذا الحدیث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 السید الخوئی  وغیره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هذه الروایة رواها الشیخ الصدوق فی الفقیه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عن عبدالله بن  مسکان عن ابراهیم بن میمون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توجد واسطة بین صفوان وابراهیم بن میمون لا ان  صفوان یروی عنه مباشرة کما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الشیخ الطوسی فی التهذیب حیث انه ذکر  نفس الروایة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عن عبدالله بن مسکان عن ابراهیم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الواسطة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صفوان لیس له روایة عن ابراهیم مباشرة فی احد الکتب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یؤید ان هناک سقط فی نقل الکلینی وان الصحیح هو نقل صفوان عن عبدالله بن  مسکان عن ابراهیم بن میمون ؛ نعم یمکن الالتزام بالتوثیق علی بعض المبانی کما فی  مبنی من یری توثیق من یروی عنه احد المشایخ الثلاثة وان کان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لا  نلتزم بذلک وانما نلتزم بأن الروایة المباشرة فقط یمکن الاعتماد علیها فی الدلالة  علی الوثاقة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 یونس أن ابن مسکان سرح بمسائل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عنها و أجابه علیها، من ذلک ما خرج إلیه مع إبراهیم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یسأله عن خصی دلس نفسه علی امرأة قال یفرق بینهما و یوجع  ظهره،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جملة المسائل التی کان یرسلها عبدالله بن مسکان  للإمام الصادق علیه السلام یرسلها مع ابراهیم بن میمون وانه ارجع الجواب الی  عبدالله بن مسکان ثم یذکر نموذجا لهذه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 مقام الاستدلال علی وثاقة  ابراهیم بن میمون بأن هذا ظاهر فی اعتماد بن مسکان علیه بل ظاهر فی اعتماد  الامام علیه السلام علیه فی نقل الجواب حیث ارسله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یمکن التأمل فیه  حیث ان غایة ما تدل علیه الروایة هو انه یمکن الاعتماد علیه فی نقل الرسائل ونقل  اجوبتها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فیه دلیل علی امکان الاعتماد علیه فی نقل الروایات؛ فالاعتماد  علی شخص فی نقل الرسائل غیر الاعتماد علیه فی نقل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ان یکون الشخص  امینا فی ایصال الامانة الی اصحابها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قد لا یکون ثقة فی نقل الاحکام الشرعیة  لأن نقل الاحکام الشرعیة یعتبر فیها غیر ما هو یعتبر فی نقل الامانة کالضبط  وامثاله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احراز ذلک من مجرد ان هذا الشخص اعتمد علیه الامام علیه السلام فی  نقل الجواب وان عبدالله بن مسکان اعتمد علیه فی نقل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فرضنا ان المسائل کانت شفهیة وکذلک الاجوبة  فأن ذلک یدل علی وثاقة الشخص فی نقل الروایات ؛ لکن الظاهر من کلام الکشی ان  الرسائل لیست شفهیة وانما کانت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یفهم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الیه یسأله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توثیق بعض العامة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ابن حجر العسقلانی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توثیقه عن النسائی وان ابن حبان وثقه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حجر العسقلانی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یکون  ثلاثة من علماء الجرح والتعدیل من علماء العامة قد وثقوا ابراهیم بن میمون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المطلب سیال یمکن  الانتفاع به فی غیر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یقال ان الظاهر ان ابراهیم من الامامیة  حیث انه لم یشر احد من الذین ذکروه کالشیخ الطوسی وغیره انه من العامة او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انه من الخاصة لأن عادة الجماعة عندما یذکرون شخصا غیر امامی یذکرون  انه عامی او فطحی او واقفی او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ذُکر ولم یشر الی کونه غیر امامی  فالظاهر انه من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یؤید ذلک ما تقدم من الکشی من ان عبدالله بن مسکان  کان یرسل معه وان الامام الصادق علیه السلام کان یرسل الاجوبة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هذا من شأن الخاصة </w:t>
      </w:r>
      <w:r>
        <w:rPr>
          <w:rFonts w:eastAsia="IRNazanin" w:cs="IRNazanin"/>
          <w:color w:val="111111"/>
          <w:sz w:val="28"/>
          <w:szCs w:val="28"/>
          <w:rtl w:val="true"/>
          <w:lang w:bidi="fa-IR"/>
        </w:rPr>
        <w:t>.</w:t>
      </w:r>
      <w:bookmarkStart w:id="145" w:name="pg4984_33592"/>
    </w:p>
    <w:p>
      <w:pPr>
        <w:pStyle w:val="BookText"/>
        <w:rPr/>
      </w:pPr>
      <w:bookmarkEnd w:id="145"/>
      <w:r>
        <w:rPr>
          <w:rFonts w:ascii="IRNazanin" w:hAnsi="IRNazanin" w:eastAsia="IRNazanin"/>
          <w:color w:val="111111"/>
          <w:sz w:val="28"/>
          <w:sz w:val="28"/>
          <w:szCs w:val="28"/>
          <w:rtl w:val="true"/>
          <w:lang w:bidi="fa-IR"/>
        </w:rPr>
        <w:t xml:space="preserve">وبناء علی هذا یقال حینئذ ان توثیق العامة له یکون  کاشفا علی انه مسلَّم الوثاقة بحیث ان وثاقته وصلت الی درجة من الوضوح لا یمکنهم  انکارها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 کان فیه ضعف من جهة ما لطعنوا فیه کما هو عادتهم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یمکن ان یلاحظ علی هذا الدلیل ان عدم ذکر العامة کونه امامیا یکشف عن عدم کونه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قد یکشف عن کونه منهم فأن عادتهم ایضا جرت علی ان من یکون من غیرهم  ینبهون علی انه من الشیعة او الرافضة او غیر ذلک ؛ وحینئذ قد یجعل هذا قرینة علی  التعدد أی أن ابراهیم بن میمون الذی ترجمه العامة غیر ابراهیم بن میمون الذی نتکلم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لاحظتُ 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 واحد عندهم فلعل الذی  وثقوه احد هؤلاء ولیس المعنی فی کلامنا </w:t>
      </w:r>
      <w:r>
        <w:rPr>
          <w:rFonts w:eastAsia="IRNazanin" w:cs="IRNazanin"/>
          <w:color w:val="111111"/>
          <w:sz w:val="28"/>
          <w:szCs w:val="28"/>
          <w:rtl w:val="true"/>
          <w:lang w:bidi="fa-IR"/>
        </w:rPr>
        <w:t>.</w:t>
      </w:r>
    </w:p>
    <w:p>
      <w:pPr>
        <w:pStyle w:val="Heading2"/>
        <w:numPr>
          <w:ilvl w:val="1"/>
          <w:numId w:val="1"/>
        </w:numPr>
        <w:rPr/>
      </w:pPr>
      <w:bookmarkStart w:id="146" w:name="__RefHeading___Toc342675_774463916"/>
      <w:bookmarkStart w:id="147" w:name="_Toc49"/>
      <w:bookmarkEnd w:id="146"/>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50</w:t>
      </w:r>
      <w:r>
        <w:rPr>
          <w:rtl w:val="true"/>
        </w:rPr>
        <w:t xml:space="preserve"> (</w:t>
      </w:r>
      <w:r>
        <w:rPr>
          <w:rtl w:val="true"/>
        </w:rPr>
        <w:t>الادلة علی وثاقة ابراهیم بن میمون</w:t>
      </w:r>
      <w:r>
        <w:rPr>
          <w:rtl w:val="true"/>
        </w:rPr>
        <w:t xml:space="preserve">) </w:t>
      </w:r>
      <w:r>
        <w:rPr>
          <w:rtl w:val="true"/>
        </w:rPr>
        <w:t>بحث الفقه</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علی وثاقة  ابراهیم بن میمون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الاجلاء عنه ویدّعی ان روایة الاجلاء عن شخص یدل علی توثیقه والصغری  متحققة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روی عنه مجموعة من الاجلاء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مسکان وحماد وسیف بن عمیرة ومعاویة بن عمار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یعتمد علی  کبری وهی ان روایة الاجلاء عن شخص تدل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محل کلام فأن روایة  الاجلاء عن شخص لا تدل علی ذلک فقد ثبت روایة کثیر من الاجلاء عن اشخاص ثبت ضعفهم  ولیس هناک مشکلة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مشکلة فی الروایة عن اشخاص واضحین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تکون مشکلة فی اکثار الروایة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قد یقال بأن اکثار الروایة  عن شخص من قبل الاجلاء ان فیه دلالة علی توثیقه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صغری هذه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متحققة فی محل الکلام فأن روایات هؤلاء الاجلاء عن ابراهیم بن میمون غیر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أحمد بن محمد، عن محمد  بن سنان، 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بمسألة إلی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إبراهیم بن میمون،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تسأله عن الرجل یبول فیصیب فخذه قدر نکتة من بوله فیصلی  ویذکر بعد ذلک أنه لم یغسلها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یغسلها ویعید صلاته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وهذه الروایة تختلف عما نقلناها عن الکشی حیث لم  یکن هناک السؤال شفهیا بل یظهر ان الاسئلة کامت مکاتبة کما تقدم؛ اما فی المقام  فأن الظاهر من هذه الروایة ان السؤال کان شفهیا ثم ان الامام علیه السلام اجابه عن  ذلک شفهیا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اشکال فی دلالة هذه الروایة علی توثیقه لولا ضعف سندها  بمحمد بن سنان لأنه لم یثبت توثیقه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تبقی مؤیدة لأصل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الروایة التی وردت عن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العجز عن وثاقة ابراهیم بن میمون فأن نفس  الروایة التی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المشایخ الثلاثة وهذا یکشف عن کونها  مشهورة ومعروفة فی الاصول الاساسیة التی تعتبر مصادر للمشایخ الثلاثة وهو قد یوجب  حصول نوع من الاطمئنان والوثوق بصدورها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اضفنا الی ذلک هذه الامور المذکورة فی  مقام الاستدلال علی وثاقة ابراهیم بن میمون وکلها تعتبر قرائن علی صدور هذه  الروایة بالخصوص وان لم تحصل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فأن لم تتم هذه الروایة یکفی فی الاستدلال  علی القول الاول صحیحةُ الحلبی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 مرسلة الشیخ الصدوق وهی غیر تامة من جهة الارسال والمهم فیه انه غیر مختلف  عن القول الاول بناء علی ان غسل الجمعة یجزی عن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الروایة  المرسلة تُذکر فی عداد النصوص الدالة علی القول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القضاء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والادلة علیه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أی ان الاصل عند الشک فی وجوب القضاء هو عدم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بحدیث الرفع لأن من جملة الامور المرفوعة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 عنه وجوب القضاء  عند نسیان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بما دل علی عدم وجوب القضاء علی من نام جنبا حتی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النومة  الاولی مثلا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حصر المفطریة بما عدا مورد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اجتنب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المفطرات انما توجب المفطریة ا ذا صدرت علی وجه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تحقیقه ان  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تدل علی وجوب القضاء</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الی  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اعتبار العمد  فی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فأنهما لا یقاومان صحیحة الحلبی الدالة علی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لتقدم  الصحیحة علیهما بالتخصیص او بغیره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للاستدلال بالأصل مع وجود دلیل یدل  علی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النوبة لا تصل الی الاصل مع وجود الدلیل الاجتهادی ؛ وهکذا  الحال فی عموم ما دل علی المفطریة اذا صدرت علی وجه العمد فأنه وان وجد عموم من  هذا القبیل الا انه لیس عموما لا یقبل التخصیص وغیر قابل لرفع الید عنه بمقدار ما  یدل علیه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فیمکن رفع الید عنه فی محل الکلام لقیام الدلیل علی بطلان  الصوم مع عدم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یقول بوجوب قضاء الصوم مع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الدلیل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ترد علیه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قابل للتخصیص فأنه وان سلمنا بالرفع فی حال النسیان لکن یمکن القول بعدم الرفع  فی هذا المورد لقیام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حدیث الرفعِ رفعُ المؤاخذة والعقاب وهذا یستلزم رفع الحکم التکلیفی کما  تکرر علی الالسنة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الحدیث مفاده الرفع لا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یستفاد من حدیث الرفع  الحکم بصحة الصوم الناقص الذی جاء به المکلف فی حالة النسیان علی نحو لا تترتب  علیه الاعادة والقضاء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تطبیق حدیث الرفع علی مورد یحتاج الی ان یثبت عندنا بدلیل ان هذا الحکم ثابت  بالإطلاق لمورد النسیان وشامل بأطلاقه لمورد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یأتی حدیث الرفع فیکون  مقدما علیه وحاکما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حدیث الرفع حاکم علی ادلة الاحکام الواقعیة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ذلک فرع وجود دلیل یدل علی وجوب القضاء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حتی فی صورة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یأتی  حدیث الرفع لیرفع هذا الحکم فی صورة النسیان ؛ وهذا غیر موجود فی محل الکلام فنحن  لا نملک دلیلا یدل علی وجوب القضاء بقول مطلق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الدلیل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بحصر المفطرات بغیر النوم علی الجنابة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الاستدلال تقدم ما فیه  وقلنا ان الاقرب فیه ان الحصر فیه حصر اضافی أی انه حصر بالإضافة الی الافعال  الخارجیة الحدوثیة من قبیل الاکل والشرب والارتماس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ناظرا الی ما کان مبطلا  للصوم لأستمراره کما فی البقاء علی الجنابة حیث انه مانع من الصوم لکن لا لحدوثه  وانما هو حدث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واستمراره وعدم رفع المکلف له بالاغتسال اوجب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الحدیث ناظرا الی هذا النوع من المبطلات والموانع بعد فرض تلبسه بالصوم حیث  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والبقاء علی الجنابة یمنع من الصوم قبل تلبسه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لا یشمل هذا النوع من المبطلات والموانع وغیر ناظر الی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الرجل اجنب ونسی الغسل حتی مرت علیه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لیس من قبیل الاکل والشرب  والارتماس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الدلیل الثالث   وهو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دل علی عدم وجوب القضاء علی من نام جنبا حتی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النومة الاولی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قالوا بأن هذه الادلة تدل علی عدم وجوب القضاء فتکون  معارضة لصحیحة الحلبی الدالة علی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بعض الروایات من هذا  القبیل وکان مفادها ان من نام جنبا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النومة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اصبح لا یجب علیه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والتعارض بین هذه النصوص وبین صحیحة الحلبی هو انها  تشمل بأطلاقها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 ان یکون  ناسیا للغسل او ملتفتا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صحیحة الحلبی تشمل الناسی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سواء کان نائما  او غیر نائم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بأطلاقها فیکون بینها وبین تلک النصوص عموم وخصوص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ومادة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فبأعتبار کونه  نائما تحکم الروایات بعدم وجوب القضاء علیه وبأعتبار کونه ناسیا تحکم صحیحة الحلبی  بوجوب القضاء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وتفترق نصوص النوم بالنائم الملتفت وتفترق صحیحة  الحلبی بالناسی غیر النائم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ترجیح فی مادة الاجتماع فیتساقطان وبالتالی لا  یصح الاستدلال بصحیحة الحلبی علی وجوب القضاء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الناسی النائم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الاستدلال امران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التعارض المذکور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وسیأتی اننا لا نسلم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فالترجیح لصحیحة الحلبی  ؛ والسر فی ذلک ان ترجیح نصوص النوم یستوجب ادخال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أی یحکم بعدم وجوب 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صحیحة الحلبی سوف تختص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بالناسی غیر النائم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یجوز لأنه حمل للصحیحة علی الفرد النادر وهو یجعل  الصحیحة بحکم الاخص وان لم تکن هی الاخص </w:t>
      </w:r>
      <w:r>
        <w:rPr>
          <w:rFonts w:eastAsia="IRNazanin" w:cs="IRNazanin"/>
          <w:color w:val="111111"/>
          <w:sz w:val="28"/>
          <w:szCs w:val="28"/>
          <w:rtl w:val="true"/>
          <w:lang w:bidi="fa-IR"/>
        </w:rPr>
        <w:t>.</w:t>
      </w:r>
      <w:bookmarkStart w:id="148" w:name="pg4984_33597"/>
    </w:p>
    <w:p>
      <w:pPr>
        <w:pStyle w:val="BookText"/>
        <w:rPr/>
      </w:pPr>
      <w:bookmarkEnd w:id="148"/>
      <w:r>
        <w:rPr>
          <w:rFonts w:ascii="IRNazanin" w:hAnsi="IRNazanin" w:eastAsia="IRNazanin"/>
          <w:color w:val="111111"/>
          <w:sz w:val="28"/>
          <w:sz w:val="28"/>
          <w:szCs w:val="28"/>
          <w:rtl w:val="true"/>
          <w:lang w:bidi="fa-IR"/>
        </w:rPr>
        <w:t xml:space="preserve">وهذه القاعدة مطردة فی جمیع الموارد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یتعارض دلیلان فی مادة الاجتماع ویکون اخراج  مادة الاجتماع من احد الدلیلین مستلزما لبقاء هذا الدلیل بلا مورد او مورد نادر   فأنه یوجب ترجیحه وتقدیمه علی الدلیل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غیر موجود عند ترجیح صحیحة الحلبی فأن  ادخال مادة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یجعل نصوص النوم مختصة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بالنائم  الملتفت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لیس فردا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منه اختصاص نصوص النوم بالفرد النادر </w:t>
      </w:r>
      <w:r>
        <w:rPr>
          <w:rFonts w:eastAsia="IRNazanin" w:cs="IRNazanin"/>
          <w:color w:val="111111"/>
          <w:sz w:val="28"/>
          <w:szCs w:val="28"/>
          <w:rtl w:val="true"/>
          <w:lang w:bidi="fa-IR"/>
        </w:rPr>
        <w:t>.</w:t>
      </w:r>
    </w:p>
    <w:p>
      <w:pPr>
        <w:pStyle w:val="Heading2"/>
        <w:numPr>
          <w:ilvl w:val="1"/>
          <w:numId w:val="1"/>
        </w:numPr>
        <w:rPr/>
      </w:pPr>
      <w:bookmarkStart w:id="149" w:name="__RefHeading___Toc342677_774463916"/>
      <w:bookmarkStart w:id="150" w:name="_Toc50"/>
      <w:bookmarkEnd w:id="149"/>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50</w:t>
      </w:r>
      <w:r>
        <w:rPr>
          <w:rtl w:val="true"/>
        </w:rPr>
        <w:t xml:space="preserve"> </w:t>
      </w:r>
      <w:r>
        <w:rPr>
          <w:rtl w:val="true"/>
        </w:rPr>
        <w:t>الاقوال فی وجوب القضاء علی من نسی غسل الجنابة لیوم او ایام بحث الفقه</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الاقوال فی وجوب  القضاء علی من نسی غسل الجنابة لیوم او 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لحل التعارض بین صحیحة الحلبی والروایات القائلة بعدم وجوب القضاء للنائم هو  انکار اصل التعارض بینهما حیث ان اصل التعارض بینهما مبنی علی تخیل ان هناک تنافی  فیما بینهما وهو یتوقف علی افتراض ان نصوص النوم تقتضی وتدل علی ان النوم یقتضی عدم  القضاء فتکون معارضة لصحیحة الحلبی التی تدل علی اقتضاء النسیان للقضاء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بأنهما یتعارضان فی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النائم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فتلک الروایات تقول بأن نومه  یقتضی عدم القضاء وروایة الحلبی تقول بأن نسیانه یقتضی القضاء فیتعارضان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الصحیح هو ان نصوص النوم لیس فیها دلالة علی  ذلک فأن مفادها هو عدم اقتضاء النوم لوجوب القضاء ولیس مفادها اقتضاء النوم لعدم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المفاد لا ینافی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ینافی ان یکون هناک شیء  اخر یقتضی القضاء وهو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الدلیل السادس   وهو روایة تدل علی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کما فی المستدرک حیث ینقل عن کتاب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حدثنی  موسی، حدثنا أبی، عن أبیه، عن جده جعفر بن محمد،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سئل عن رجل احتلم أو جامع، فنسی أن یغتسل جمعة، فصلی  جمعة وهو فی شهر رمضان،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قضاء الصلاة، ولیس علیه قضاء صیام شهر رمضان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والروایة تکاد تکون صریحة فی عدم وجوب القضاء فتکون  منافیة للروایات السابقة الدالة علی وجوب 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 هذه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بمحمد فی کتاب الاشعثیات هو محمد بن محمد بن الاشعث ؛ ومن  هنا یسمی هذا الکتاب بالاشعثیات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موسی بن اسماعیل بن  الامام موسی ا لکاظم علیه السلام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فالمطلوب فی المقام اثبات وثاقة کل من هؤلاء الرواة  والاهم من ذلک هو اثبات الکتاب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الاشعثیات الذی ینقل عنه صاحب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الموجود والمطبوع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ما ألفه محمد بن محمد بن الاشعث نقلا عن  موسی عن ابیه عن جده الامام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فأن الظاهر ان هناک طرق  صحیحة لمرویات موسی بن اسماعیل بن موسی علیه السلام ویذکرها الشیخ النجاشی والشیخ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ان محمد بن محمد بن الاشعث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المشکلة فی اثبات وجود هذه  الروایة فی مرویات ذلک الشخص الذی یملک الشیخ النجاشی والشیخ الطوسی طرقا صحیحة  الیه فأن اثباته لا یخلو من صعوبة ونحن لا نبت بشیء فیها الان ونؤجل البحث فیها  الی وقت قریب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فتبقی الروایة 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تمامیة سندها فأنها  تکون معارضة الی الروایات السابقة بل لعله یمکن ان یقال انها تتقدم علی تلک  الروایات ویمکن الجمع بینها وبین تلک جمعا دلالیا لکون هذه الروایة صریحة فی عدم  وجوب قضاء الصوم بینما تلک الروایات تأمر بالقضاء والامر به لیس صریحا فی الوجوب  وانما هو ظاهر فیه ویمکن حملة علی الاستحباب ویمکن حمله علی محامل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الجمع بین الدلیل الآمر والدلیل الناهی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یُحمل الدلیل الآمر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المقام من هذا القبیل والسر فی ذلک هو ان هذه الروایة  عندما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علیه قضاء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صریحة فی عدم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تلک مجرد ظاهرة فی وجوب القضاء فیمکن رفع الید عن ذلک الظهور بأعتبار ان  هذه الروایة اظهر من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قد تختلف النتیجة حتی فی مقام الفتوی فقد یُتوقف  فی الحکم بلزوم القضاء علی المجنب الذی نسی غسل الجنابة حتی مر علیه یوم او ایام ؛  وتبقی القضیة معلقة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وبقطع النظر عن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المسألة  کما قال فی المتن حیث یحکم ببطلان صوم المجنب الناسی للغسل عملا بالروایات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ما استدل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عدا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منها شیء فی قبال الروایات  السابقة الصحیحة الدالة علی وجوب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والأحوط إلحاق غیر شهر رمضان من النذر المعین  ونحوه به، وإن کان الأقوی عدمه</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فالاحتیاط یکون استحبابیا وهذه العبارة  تشمل بأطلاقها صوم القضاء والنذر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یقع اولا فی القضاء ثم فی  بقیة اقسام الصوم الواجب المعین وغیر المعین ؛ وإفراد القضاء فی البحث لأجل ما له  من خصوصیة کما سیتضح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القضاء</w:t>
      </w:r>
    </w:p>
    <w:p>
      <w:pPr>
        <w:pStyle w:val="BookText"/>
        <w:rPr/>
      </w:pPr>
      <w:r>
        <w:rPr>
          <w:rFonts w:ascii="IRNazanin" w:hAnsi="IRNazanin" w:eastAsia="IRNazanin"/>
          <w:color w:val="111111"/>
          <w:sz w:val="28"/>
          <w:sz w:val="28"/>
          <w:szCs w:val="28"/>
          <w:rtl w:val="true"/>
          <w:lang w:bidi="fa-IR"/>
        </w:rPr>
        <w:t>فهل ان حکمه کالحکم فی شهر رمضان وهو  ان المجنب الذی ینسی الغسل حتی تمر علیه ایام یبطل صومه ؟؟</w:t>
      </w:r>
    </w:p>
    <w:p>
      <w:pPr>
        <w:pStyle w:val="BookText"/>
        <w:rPr/>
      </w:pPr>
      <w:r>
        <w:rPr>
          <w:rFonts w:ascii="IRNazanin" w:hAnsi="IRNazanin" w:eastAsia="IRNazanin"/>
          <w:color w:val="111111"/>
          <w:sz w:val="28"/>
          <w:sz w:val="28"/>
          <w:szCs w:val="28"/>
          <w:rtl w:val="true"/>
          <w:lang w:bidi="fa-IR"/>
        </w:rPr>
        <w:t xml:space="preserve">وقد اُستدل علی الحاقه بشهر رمضان  بوجهین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اشرنا الیه سابقا من مسألة اتباع القضاء للأداء والتی قلنا ان  منشأها اتحاد القضاء والاداء فی الخصوصیات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 القضاء انه الاتیان بنفس  فعل الاداء لکن خارج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الفرق بین القضاء والاداء فی الزمان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اعتبار جمیع الخصوصیات المعتبرة فی الاداء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کانت هناک  خصوصیة معتبرة فی الاداء ولم یأتی بها المکلف فی القضاء فهذا یعنی عدم الاتیان بنفس  الفعل خارج وقته وانما جاء بفعل اخر ؛ وحینئذ یطبق هذا المعنی فی محل الکلام فیقال  ان المستفاد من الروایات السابقة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نسیانا مضر بالصوم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مضرا فی 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عدمه معتبرا فی القضاء لأنه معتبر فی  الاداء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هذا الوجه وتقدم ایضا اعتراض  السید الخوئی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تبعیة القضاء للأداء مسلمة لکن فی الخصوصیات الدخیلة فی  الطبیعة لا فی الخصوصیات الدخیلة فی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هذا الفرد من الصوم وهو صوم شهر  رمضان لا فی طبیعی الصوم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وکأنه یرید ان یقول ان الخصوصیة فی محل الکلام لیست  من الخصوصیات الدخیلة فی الطبیعة فلا یجب ان یکون القضاء مشترکا مع الاداء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اجبنا عن هذا الاعتراض بعدم  التفریق بین الخصوصیات الدخیلة فی الطبیعة والخصوصیات الدخیلة فی الفرد لأننا  نتکلم عن قضاء هذا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خصوصیة تکون دخیلة فیه لابد ان تکون  دخیلة فی قضاءه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یصدق علیه بأنه اتیان نفس الفعل خارج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هذه الخصوصیة قد ثبتت فی صوم  شهر رمضان فلابد من ثبوتها فی صوم قضاءه ایضا ؛ ومن هنا یبدو ان الدلیل الاول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بصحیحة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سنان، 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یقضی شهر رمضان فیجنب من أول اللیل ولا یغتسل حتی یجیء آخر اللیل وهو یری أن الفجر  قد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ذلک الیوم ویصوم غیره</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فیُدّعی بأن هذه الروایة فیها من  الاطلاق ما یشمل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اذا لم یغتسل نسیانا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الاستدلال بها علی  بطلان صوم القضاء اذا نام او طلع علیه الفجر ناسیا لغسل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ابن سنان ـ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إلی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یقضی شهر رمضان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أصبحت بالغسل وأصابتنی جنابة فلم اغتسل حتی طلع الفجر ؟ فاجابه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تصم هذا الیوم وصم غدا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ففیها دلالة علی بطلان الصوم وفیها  اطلاق یشمل محل الکلام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من ان یکون نسیانا او ملتفتا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اعترض السید الخوئی علی الاستدلال  بهاتین الصحیحتین وحاصل الاعتراض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کصحیحتی ابن سنان ما شمل غیر العمد أیضا، إلا أن التأخیر کان باختیاره، فهو  أخر الغسل باعتقاده وفاء الوقت فاتفق طلوع الفجر وأین هذا من التأخیر غیر الاختیاری، المستند إلی النسیان کما هو محل الکلام فإن الحکم بالقضاء فی الأول لا یستلزم الحکم  به فی الثانی بوجه کما هو ظاهر جدا، فهما قاصرتا الشمول لصورة النسیان فالأقوی ما  ذکره فی المتن من عدم الالحاق وإن کان الالحاق أحوط</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الاعتراض قد یکون تاما فی الروایة الاولی بأعتبار وجود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یری أن الفجر قد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یعنی انه اخْر الغسل بأعتقاد بقاء اللیل أی انه اخْر الغسل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الاستدلال بها فی محل الکلام بأعتبار انه التأخیر فی المقام بسبب النسیان ؛ لکن  الروایة الثانیة لیست فیها هکذا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الغسل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فأن هذا  الاعتراض لا یتم فی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الاستدلال بها 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 صوم  القضاء بشهر رمضان فی هذه الخصوصیة وبطلان القضاء عند ترک الغسل نسیانا لأیام </w:t>
      </w:r>
      <w:r>
        <w:rPr>
          <w:rFonts w:eastAsia="IRNazanin" w:cs="IRNazanin"/>
          <w:color w:val="111111"/>
          <w:sz w:val="28"/>
          <w:szCs w:val="28"/>
          <w:rtl w:val="true"/>
          <w:lang w:bidi="fa-IR"/>
        </w:rPr>
        <w:t>)</w:t>
      </w:r>
      <w:bookmarkStart w:id="151" w:name="pg4984_33602"/>
    </w:p>
    <w:p>
      <w:pPr>
        <w:pStyle w:val="Heading2"/>
        <w:numPr>
          <w:ilvl w:val="1"/>
          <w:numId w:val="1"/>
        </w:numPr>
        <w:rPr/>
      </w:pPr>
      <w:bookmarkStart w:id="152" w:name="__RefHeading___Toc342679_774463916"/>
      <w:bookmarkStart w:id="153" w:name="_Toc51"/>
      <w:bookmarkEnd w:id="151"/>
      <w:bookmarkEnd w:id="152"/>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50</w:t>
      </w:r>
      <w:r>
        <w:rPr>
          <w:rtl w:val="true"/>
        </w:rPr>
        <w:t xml:space="preserve"> </w:t>
      </w:r>
      <w:r>
        <w:rPr>
          <w:rtl w:val="true"/>
        </w:rPr>
        <w:t>؛ هل یلحق غیر قضاء شهر رمضان من اقسام الصوم الواجب بشهر رمضان فی بطلان الصوم عند البقاء علی الجنابة نسیانا؟؟؟ بحث الفقه</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هل یلحق غیر  قضاء شهر رمضان من اقسام الصوم الواجب بشهر رمضان فی بطلان الصوم عند البقاء علی  الجنابة نسیانا؟؟؟</w:t>
      </w:r>
    </w:p>
    <w:p>
      <w:pPr>
        <w:pStyle w:val="BookText"/>
        <w:rPr/>
      </w:pPr>
      <w:r>
        <w:rPr>
          <w:rFonts w:ascii="IRNazanin" w:hAnsi="IRNazanin" w:eastAsia="IRNazanin"/>
          <w:color w:val="111111"/>
          <w:sz w:val="28"/>
          <w:sz w:val="28"/>
          <w:szCs w:val="28"/>
          <w:rtl w:val="true"/>
          <w:lang w:bidi="fa-IR"/>
        </w:rPr>
        <w:t xml:space="preserve">الظاهر انه لا دلیل علی  الحاق غیر قضاء شهر رمضان من اقسام الصوم الواجب بشهر رمضان فی بطلان الصوم عند  البقاء علی الجنابة نسیانا لیوم او 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ان دلیل البطلان مختص بشهر  رمضان وقد تعدینا منه الی القضاء لوجود ادلة تدل علی التعدی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قضاء شهر  رمضان فلا دلیل یدل علی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اُستدل له بقاعدة  الالحاق وهی مبنیة علی دعوی ان المتبادر من الصوم فی سائر الموارد هو نفس الطبیعة  المعهودة التی امر بها الشارع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نص علی اخذ قید فی الطبیعة عند  الامر بها فی شهر رمضان یکون هذا القید مأخوذا فی الطبیعة التی اُمر بها فی امر  اخر سواء کان استحبابیا او وجوبیا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یمکن تطبیق ذلک فی  محل الکلام واثبات الالحاق فی جمیع اقسام الصوم ؛ نعم نرفع الید عنه فی الصوم  المندوب لدلالة الادلة علی عدم مضرة البقاء علی الجنابة عمدا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مضرة البقاء  علی الجنابة نسیانا یکون من باب اولی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تقدمت المناقشة فی  هذا الدلیل وقلنا بأنه انما یتم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التسلیم ان الصوم طبیعة واحدة فی کل  الاوامر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انه حقائق متعددة وبعض الامور التی تعتبر فی صوم لا تعتبر فی  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 لم یدل دلیل علی عدم اعتبار هذه الخصوصیة فی بعض اقسام الصوم ؛ اما اذا  دل دلیل علی ان هذه الخصوصیة المعتبرة فی صوم شهر رمضان لیست مأخوذة فی هذا القسم  من الصوم مثلا فأن تطبیق القاعدة یکون مشکلا ؛ لأننا نستکشف من عدم اعتبارها فی  هذا القسم من الصوم ان هذه الخصوصیة لیست مأخوذة فی الطبیعة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هی مأخوذة قید فی ذاک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لو کانت مأخوذة قیدا فی الطبیعة  لابد ان تکون ثابتة فی جمیع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 الدلیل دل علی ان هذه الخصوصیة  لیست مأخوذة فی احد هذه الاقسام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الصوم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ان هذه الخصوصیة  لیست مأخوذة فی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یثبت انها مأخوذة فی بقیة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کونها  مأخوذة فی بقیة الاقسام مبنی علی افتراض انها من خصوصیات الطبیعة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 الدلیل علی عدم  اعتبار هذه الخصوصیة فی بعض اقسام الصوم وهو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قامت الادلة علی  ان البقاء علی الجنابة عمدا لا یضر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یکون البقاء علی الجنابة  نسیانا لا یضر به من باب اولی ؛ أی ان عدمه غیر معتبر فی صحة الصوم المندوب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نستکشف ان هذه الخصوصیة لیست معتبرة فی باقی اقسام الصوم کما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الأقوی عدم إلحاق غسل الحیض و النفاس لو نسیتهما بالجنابة فی  ذلک و إن کان أحوط</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لو نسیت المرأة غسل الحیض او النفاس وصامت لأیام فأنه لا یلحق  الحکم بنسیان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لعدم الدلیل علی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الحکم خاص بالجنابة  فأذا نسی غسل الجنابة حتی مضت علیه ایام یحکم ببطلان صومه فی شهر رمضان وقضاءه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یُدعی بأمکان وجود الدلیل وهو الغاء خصوصیة الجنابة ونأخذ الجنابة  بما هی حدث اکبر فأذا نسی الغسل الواجب علیه من الحدث الاکبر حتی مضت ایام یحکم  ببطلان صومه فیعمم الحکم للحیض والنفاس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ان هذه دعوی لا دلیل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استظهر فی الجواهر التعدی وعدم الفرق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فرق علی الظاهر بین  غسل الجنابة وغسل الحیض والنفاس فی الحکم المزبور بناء علی أنهما شرط فی صحة الصوم، إذ الظاهر اتحاد الجمیع فی کیفیة الشرطیة</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ان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الغسل للحیض والنفاس اذا  کان شرطا لصحة الصوم کغسل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اذا شملت شرطیة الجنابة للنسیان کما هو  المفروض لابد ان تکون کذلک فی الحیض والنفاس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لکنه لا دلیل علیه ولا یستظهر من دلیل  واضح کقاعدة مثلا تقول بأن الاصل فی الشرائط المعتبرة فی الصحة هو ان تکون کیفیة  الشرطیة فیها 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اذا دل دلیل علی ان شرطیة هذا الامر تشمل حالة النسیان  فلابد ان تکون شرطیة الامور الباقیة شاملة لحالة النسیان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امکان ادعاء ان الشرطیة فی الحیض والنفاس مختصة بحالة  العمد ولا تشمل حال النسیان ویدل علی ذلک نفس الدلیل الدال علی شرطیة غسل الحیض  والنفاس فی صحة الصوم وهو موثقة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طهرت بلیل من حیضتها ثم  توانت أن تغتسل فی رمضان حتی أصبحت علیها قضاء ذلک الیوم </w:t>
      </w:r>
      <w:r>
        <w:rPr>
          <w:rFonts w:eastAsia="IRNazanin" w:cs="IRNazanin"/>
          <w:color w:val="111111"/>
          <w:sz w:val="28"/>
          <w:szCs w:val="28"/>
          <w:rtl w:val="true"/>
          <w:lang w:bidi="fa-IR"/>
        </w:rPr>
        <w:t xml:space="preserve">.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اختصاص البطلان والشرطیة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شرطیة عدم البقاء علی حدث الحیض وحدث النفاس فی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تشمل غیر حالة التوانی أی لا تشمل حالة النسیان ؛ بل ان وقوع هذه  القید فی کلام الامام علیه السلام یمکن ان یقال بأنه قید احترازی وله مفهوم؛ وکأنه  یرید ان یقول فی غیر حالة التوانی لا شرطیة ولا بطلان ؛ فالظاهر ان هذا الحدیث  یوجب اختصاص البطلان بحدث الحیض والنفاس فی حالة العمد والتوانی الغیر الشامل  لحالة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فأثبات البطلان والشرطیة لحالة النسیان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محله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الماتن</w:t>
      </w:r>
      <w:bookmarkStart w:id="154" w:name="pg4984_33605"/>
    </w:p>
    <w:p>
      <w:pPr>
        <w:pStyle w:val="BookText"/>
        <w:rPr/>
      </w:pPr>
      <w:bookmarkEnd w:id="154"/>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المجنب ممّن لا یتمکّن من  الغسل لفقد الماء أو لغیره من أسباب التیمّم وجب علیه التیمّم، فإن ترکه بطل  صومه</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من البقاء علی الجنابة عمدا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متمکناً من الغسل و ترکه حتّی ضاق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یجب علیه التیمم ولو ترکه یبطل صومه فأن حکم التیمم غیر مختص بمن  کان عاجزا عن الطهارة المائیة بل یشمل القادر علیها لو عجز نفسه حتی ضاق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تکلمنا عن هذه المسألة مفصلا    وتبین مشروعیة التیمم بدلا عن الغسل فی الصوم ؛ نعم ذکرنا هناک ان هذه المشروعیة  تختص بالعجز اللااختیاری عن الطهارة المائیة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کالمریض ومن لم یجد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فی  حالة العجز الاختیاری کما لو اراق ما عنده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استشکلنا فی شمول الادلة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یشکل الحکم بوجوب التیمم وترتیب انه اذا ترکه یحکم ببطلان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فعبارة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متمکناً من  الغسل و ترکه حتّی ضاق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العجز فیها اختیاری  واذا کان کذلک فأن الحکم فیها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بوجوب التیمم واذا ترکه یکون مبطلا للصوم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یکون  مشکلا علی ما تقدم سابقا </w:t>
      </w:r>
      <w:r>
        <w:rPr>
          <w:rFonts w:eastAsia="IRNazanin" w:cs="IRNazanin"/>
          <w:color w:val="111111"/>
          <w:sz w:val="28"/>
          <w:szCs w:val="28"/>
          <w:rtl w:val="true"/>
          <w:lang w:bidi="fa-IR"/>
        </w:rPr>
        <w:t>.</w:t>
      </w:r>
    </w:p>
    <w:p>
      <w:pPr>
        <w:pStyle w:val="Heading2"/>
        <w:numPr>
          <w:ilvl w:val="1"/>
          <w:numId w:val="1"/>
        </w:numPr>
        <w:rPr/>
      </w:pPr>
      <w:bookmarkStart w:id="155" w:name="__RefHeading___Toc342681_774463916"/>
      <w:bookmarkStart w:id="156" w:name="_Toc52"/>
      <w:bookmarkEnd w:id="155"/>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52</w:t>
      </w:r>
      <w:r>
        <w:rPr>
          <w:rtl w:val="true"/>
        </w:rPr>
        <w:t xml:space="preserve"> </w:t>
      </w:r>
      <w:r>
        <w:rPr>
          <w:rtl w:val="true"/>
        </w:rPr>
        <w:t>لا یجب علی من تیمّم بدلًا عن الغسل أن یبقی مستیقظاً حتّی یطلع الفجر بحث الفقه</w:t>
      </w:r>
      <w:bookmarkEnd w:id="1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لا یجب علی من تیمّم بدلًا عن الغسل أن یبقی مستیقظاً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من تیمّم بدلًا عن الغسل أن یبقی مستیقظاً حتّی یطلع الفجر، فیجوز له  النوم بعد التیمّم قبل الفجر علی الأقوی، و إن کان الأحوط البقاء مستیقظاً،  لاحتمال بطلان تیمّمه بالنوم کما علی القول بأنّ التیمّم بدلًا عن الغسل یبطل  بالحدث الأصغر</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ذکروا بأن وجوب ا لبقاء مستیقظاً وعدم وجوبه مبنی علی مسألة تبحث فی  مباحث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 ان التیمم الذی هو بدل عن الغسل هل یبطل بالحدث الاصغر ؟  او لا؟</w:t>
      </w:r>
    </w:p>
    <w:p>
      <w:pPr>
        <w:pStyle w:val="BookText"/>
        <w:rPr/>
      </w:pPr>
      <w:r>
        <w:rPr>
          <w:rFonts w:ascii="IRNazanin" w:hAnsi="IRNazanin" w:eastAsia="IRNazanin"/>
          <w:color w:val="111111"/>
          <w:sz w:val="28"/>
          <w:sz w:val="28"/>
          <w:szCs w:val="28"/>
          <w:rtl w:val="true"/>
          <w:lang w:bidi="fa-IR"/>
        </w:rPr>
        <w:t xml:space="preserve">ووجه بناء المسألة الاولی علی المسألة الثانیة هو انه بناء علی  البطلان فأن ذلک یعنی ان التیمم یرتفع بالحدث الاصغر وعلیه یکون المکلف غیر متیمم  ای کأنه باق علی جنابته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یجوز له النوم لأنه اذا نام یدخل فی باب تعمد  البقاء علی الجنابة والمفروض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مبطلات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یجب علیه الحفاظ علی تیممه بالاستیقاظ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القول بأن الحدث الاصغر لا یوجب بطلان التیمم البدل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انه باق علی تیممه بالرغم من حدثه الاصغر فیجوز له الدخول فی  الصوم لأتیانه بالطهارة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من نومه حینئذ لأن النوم عبارة عن  حدث اصغر لا محذور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بطلان التیمم وعدم بطلانه بالحدث الاصغر ایضا بُنیت علی مسألة  اخری فی باب التیمم وهی مسألة هل ان التیمم مجرد مبیح لما یشترط فیه الطهارة  کالصوم والصلاة ؟ او انه رافع للحدث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البناء فی هذه المسألة هو انه بناء علی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القول  بأن التیمم مجرد مبیح ولیس رافعا للحدث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الحکم بالبطلان للتیمم الذی هو  بدل عن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بأعتبار ان التیمم مجرد مبیح بحسب الفرض وحدث التیمم 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انتقض هذا التیمم المبیح الذی یبیح له الدخول فی الصلاة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المکلف لا یجوز له الدخول فی الصلاة حینئذ وکذلک لا یجوز له الدخول فی الصوم الا  ان یتیمم بدلا عن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بناء علی کون التیمم رافعا للحدث فأن المتیمم حینئذ یکون  کالمغتسل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الغسل یکون رافعا للحدث کذلک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 غیر  المحدث بالجنابة لو احدث بالاصغر لا یجب علیه الغسل ولا التیمم بدلا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یجب علیه الوضوء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هنا ننتهی الی هذه النتیجة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کون التیمم رافعا للحدث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یُفقد الحدثُ الاصغر تأثیرَ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للصائم النوم حتی الصباح ولا یجب علیه الاستیقاظ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القول بالاباحة فأن الحدث الاصغر یکون موجبا لبطلان التیمم  الذی هو بدل عن الغسل فلا یجوز للصائم النوم والدخول فی الصوم محدثا بالحدث 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منا البحث فی هذه المسألة وتوصلنا الی ان الصحیح فیها هو القول بأن التیمم رافع للحدث  وعلیه فیصح للصائم التیمم والنوم حتی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یؤید هذه النتیجة هو ان الالتزام بوجوب الاستیقاظ لا یخلو من  صعوبة خصوصا فی ذلک الزمان مع کثرة الابتلاء فی هذه المسألة لصعوبة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ان النصوص خالیة عن التنبیه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لو کان النوم غیر  جائز لکان المناسب جدا ان یکثر السؤال عن هذا الامر ولصدرت الاجوبة عنه ولوصلت  الینا روایات تشیر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هناک اغفال تام عن التنبیه الی مسألة الاستیقاظ  حتی الصباح فی هذا الفرض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روایة وهی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الرجل بتیمم واحد صلاة  اللیل والنهار کلها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لم یحدث، أو یصب ماءاً الحدیث </w:t>
      </w:r>
      <w:r>
        <w:rPr>
          <w:rFonts w:eastAsia="IRNazanin" w:cs="IRNazanin"/>
          <w:color w:val="111111"/>
          <w:sz w:val="28"/>
          <w:szCs w:val="28"/>
          <w:rtl w:val="true"/>
          <w:lang w:bidi="fa-IR"/>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وقد فُهم من هذه الروایة ان التیمم یبطل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بالتمکن من الماء  وحدوث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اطلاق الروایة للتیمم بدلا عن الغسل والتیمم عن بدلا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ینافی ما ذکرناه بناء علی الرافعیة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لابد من ترتیب الاثر علی ذلک  هو وجوب الاستیقاظ الی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یُفهم من الروایة لیس هذا المعنی وانما یفهم منها شیء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الامام علیه السلام یرید ان ینبه علی عدم المانع من الجمع لصلاة اللیل  وصلاة النهار بتیمم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یجوز الصلاة فی احدی حالتین الاولی عند وجود  الماء والثانیة عند حدوث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الصلاة فی هذا التیمم وهذا الامر واضح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نظر الروایة الی ما یجب علی المکلف وما هی وظیفته عند حدوث هذین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ترید القول بأن المجنب المتیمم یجب علیه عند حدوث حدث اعادة التیمم  بدلا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مقتضی البطلان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من أجنب فی  النهار بالاحتلام أو نحوه من الأعذار أن یبادر إلی الغسل فوراً و إن کان هو  الأحوط</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المسألة واضحة ولیس فیها خلاف علی ما قیل ویدل علیها الاصل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فرض عدم الدلیل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مقتضی الاصل هو عدم وجوب المبادرة ؛ مضافا الی وجود روایة  وهی 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04"/>
      </w:r>
      <w:bookmarkStart w:id="157" w:name="pg4984_33609"/>
    </w:p>
    <w:p>
      <w:pPr>
        <w:pStyle w:val="BookText"/>
        <w:rPr/>
      </w:pPr>
      <w:bookmarkEnd w:id="157"/>
      <w:r>
        <w:rPr>
          <w:rFonts w:ascii="IRNazanin" w:hAnsi="IRNazanin" w:eastAsia="IRNazanin"/>
          <w:color w:val="111111"/>
          <w:sz w:val="28"/>
          <w:sz w:val="28"/>
          <w:szCs w:val="28"/>
          <w:rtl w:val="true"/>
          <w:lang w:bidi="fa-IR"/>
        </w:rPr>
        <w:t xml:space="preserve">ففیها دلالة علی عدم وجوب المبادرة الی الغسل فیجوز النوم بعد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ان الروایة مطلقة وتشمل الاحتلام فی النهار ایضا</w:t>
      </w:r>
      <w:r>
        <w:rPr>
          <w:rFonts w:eastAsia="IRNazanin" w:cs="IRNazanin"/>
          <w:color w:val="111111"/>
          <w:sz w:val="28"/>
          <w:szCs w:val="28"/>
          <w:rtl w:val="true"/>
          <w:lang w:bidi="fa-IR"/>
        </w:rPr>
        <w:t>.</w:t>
      </w:r>
    </w:p>
    <w:p>
      <w:pPr>
        <w:pStyle w:val="Heading2"/>
        <w:numPr>
          <w:ilvl w:val="1"/>
          <w:numId w:val="1"/>
        </w:numPr>
        <w:rPr/>
      </w:pPr>
      <w:bookmarkStart w:id="158" w:name="__RefHeading___Toc342683_774463916"/>
      <w:bookmarkStart w:id="159" w:name="_Toc53"/>
      <w:bookmarkEnd w:id="158"/>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54</w:t>
      </w:r>
      <w:r>
        <w:rPr>
          <w:rtl w:val="true"/>
        </w:rPr>
        <w:t xml:space="preserve"> </w:t>
      </w:r>
      <w:r>
        <w:rPr>
          <w:rtl w:val="true"/>
        </w:rPr>
        <w:t>لو تیقظ بعد الفجر من نومه فرأی نفسه محتلما لم یبطل صومه بحث الفقه</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تیقظ بعد الفجر من نومه  فرأی نفسه محتلما لم یبطل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تیقّظ بعد الفجر من نومه فرأی نفسه محتلماً لم یبطل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یطلق علیه الاصباح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 سبقه علی الفجر  أو علم تأخّره أو بقی علی الشکّ، لأنّه لو کان سابقاً کان من البقاء علی الجنابة  غیر متعمّد،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یوجب بطلان صوم شهر رمضان لأن البطلان مختص بالبقاء العمدی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بعد الفجر کان من الاحتلام فی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یضر بالصوم ایضا کما تقدم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ثم استدرک الماتن علی ما ذکره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علم سبقه علی الفجر لم یصحّ منه صوم قضاء رمضان مع کونه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البقاء علی الجنابة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عمد او عن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الصوم فی  قضاء شهر رمضان کما تقدم وبهذا یختلف قضاء صوم شهر رمضان عن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فی حال علمه بسقه علی الفجر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ضیق وقته فالأحوط الإتیان به و بعوضه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بحثٌ فی ان المبطلیة عند البقاء علی الجنابة مع عدم العمد  هل هی مختصة بالقضاء الموسع ؟ام تشمل القضاء المضیق ؟ وتیبن مما تقدم انها لیست  مختصة بالموسع بل تشمل حتی القضاء المضیق فیکون البقاء علی الجنابة موجبا لبطلانه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داعی لتخصیص ذلک بالموسع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جنباً فی شهر رمضان فی اللیل لا یجوز له أن ینام قبل الاغتسال إذا علم أنّه لا  یستیقظ قبل الفجر للاغتسال، و لو نام و استمرّ إلی الفجر لحقه حکم البقاء متعمّداً  فیجب علیه القضاء و الکفّارة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واضح ولیس الکلام فیه وانما الکلام فی الفرع الثانی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احتمل الاستیقاظ جاز له النوم و إن کان من النوم الثانی أو  الثالث أو الأزید، فلا یکون نومه حراماً و إن کان الأحوط ترک النوم الثانی فما  زاد و إن اتّفق استمراره إلی الفجر، غایة الأمر وجوب القضاء، أو مع الکفّارة فی  بعض الصور کما سیتبیّن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هذه المسألة عن الحرمة التکلیفیة ولیس عن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ان علم استمرار النوم الی الفجر فأنه یکون من البقاء علی  الجنابة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کل آثار البقاء عمدا ؛ لکن الکلام فی ما اذا احتمل  الاستیقاظ واحتمل عدمه فهل یجوز له النوم؟ ام لا ؟</w:t>
      </w:r>
    </w:p>
    <w:p>
      <w:pPr>
        <w:pStyle w:val="BookText"/>
        <w:rPr/>
      </w:pPr>
      <w:r>
        <w:rPr>
          <w:rFonts w:ascii="IRNazanin" w:hAnsi="IRNazanin" w:eastAsia="IRNazanin"/>
          <w:color w:val="111111"/>
          <w:sz w:val="28"/>
          <w:sz w:val="28"/>
          <w:szCs w:val="28"/>
          <w:rtl w:val="true"/>
          <w:lang w:bidi="fa-IR"/>
        </w:rPr>
        <w:t xml:space="preserve">اختلف المتأخرون من علمائنا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العلامة فی المنتهی وصاحب المدارک الجواز وعدم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کلامه لا فرق فی الحکم بالجواز بین النوم الاول والثانی والثالث کما ذکر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بالاصل وعدم الدلیل علی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وعدم الدلیل علی التحریم مکمل للأصل  لأنه یُرجع الیه اذا لم یکن هناک دلیل علی التحریم </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فی المسالک ذهب الی الحرمة مع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الی الحرمة فی  النوم الثانی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الاول ذهب الیها مع عدم العزم علی الغسل او عدم اعتیاد  الانتباه ؛ ولعل دلیل ما ذهب الیه الشهید هو 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یجنب 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من اول اللیل کما فی نسخة اخری</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أول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والاستدلال بالفقرة الاخیرة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ذلک الیوم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حرمة النوم الثانی لأنه لو اوجب  علیه القضاء ولم یذکر ان هذا القضاء عقوبة لا یمکن استکشاف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التصریح  بکون هذا القضاء عقوبة یُفهم منه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دلیلا علی حرمة النوم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الجواهر الحرمة مطلقا فی مقابل القول الاول حیث کان القول  بعدمها مطلقا واستدل لذلک بروایة إبراهیم بن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موالیه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احتلم نهارا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یغتسل، وإن أجنب لیلا فی  شهر رمضان فلا ینام إلا ساعة حتی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فلا ینام ساعة حتی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أجنب فی شهر  رمضان فنام حتی یصبح فعلیه عتق رقبة، أو اطعام ستین مسکینا، وقضاء ذلک الیوم،  ویتم صیامه ولن یدرکه أبدا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والاستدلال بالروایة مبنی علی النسخة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ینام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منها حرمة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لیس فیها تفصیل فی مقابل ما ذکره الشهید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نفس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استدل علیه بدلیل اخر ؛ فأنه استدل علیه بأن النوم الذی یحتمل فیه عدم  الاستیقاظ </w:t>
      </w:r>
      <w:r>
        <w:rPr>
          <w:rFonts w:ascii="IRNazanin" w:hAnsi="IRNazanin" w:eastAsia="IRNazanin"/>
          <w:i/>
          <w:i/>
          <w:iCs/>
          <w:color w:val="111111"/>
          <w:sz w:val="28"/>
          <w:sz w:val="28"/>
          <w:szCs w:val="28"/>
          <w:rtl w:val="true"/>
          <w:lang w:bidi="fa-IR"/>
        </w:rPr>
        <w:t>کما هو فی محل الکلام</w:t>
      </w:r>
      <w:r>
        <w:rPr>
          <w:rFonts w:ascii="IRNazanin" w:hAnsi="IRNazanin" w:eastAsia="IRNazanin"/>
          <w:color w:val="111111"/>
          <w:sz w:val="28"/>
          <w:sz w:val="28"/>
          <w:szCs w:val="28"/>
          <w:rtl w:val="true"/>
          <w:lang w:bidi="fa-IR"/>
        </w:rPr>
        <w:t xml:space="preserve"> محکوم علیه بالاستمرار الی الفجر تعبدا بمقتضی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هذا النوم قد صدر منه بأختیاره ؛ فیندرج حینئذ تحت النصوص  الدالة علی مسألة تعمد النوم علی الجنابة الی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صومه باطلا بمقتضی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حراما لأنه مبطل للصوم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المستند ولکن فی تعلیقته علی العروة الوثقی ذکر  ما یخالف هذا الکلام حیث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الحرام، إنّما هو عنوان  تعمّد البقاء علی الجنابة ومع الشکّ فی الاستیقاظ واحتماله إذا نام واستمرّ إلی الفجر  اتّفاقاً فلا یصدق علیه عنوان التعمّد، وبما أنّ موضوع الحکم هذا العنوان فلا أثر  للاستصحاب أیضاً حیث إنّه لا یثبت ذلک العنوان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اما الکلام فی التفصیل الذی ذکره الشهید فی المسالک واستدل علیه  بصحیحة معاویة بن عمار فأن الصحیحة لا 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تدل علی الحرمة فی  النوم الاول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ذلک دلالة علی حرمة النوم الاول الذی فصله کما تقدم؛ فهی  لا تدل علی التحریم ان لم نقل بأن فیها دلالة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ناظرا الی  التکلیف والوضع فیفهم منها نفی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یکون ناظرا الی الوضع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لیس  علیه قضاء او لیس علیه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قد یفهم من عدم التنبیه علی التحریم عدم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فالروایة ان لم تدل علی عدم التحریم فهی لا تدل علی التحریم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 علیه السلام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  ذلک الیوم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فُهم منه الدلالة علی التحریم  فی النوم الثانی فهو یمکن التأمل فی دلالته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العقوبة انما تلازم  الحرمة التکلیفیة عندما تکون العقوبة اخرویة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کانت دنیویة فأنها لا تلازم  الحرمة ؛ وقد 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نظائر لذلک ؛ کما فی من صلی فی النجس ناسیا  انه یعید الصلاة عقوبة مع ان الصلاة فی النجس ناسیا لیست حراما ولا عصیانا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ما نحن فیه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ادلة القول بالحرمة مطلقا کما ذهب الیه الشیخ صاحب الجواهر  والسید الخوئی ؛ فالدلیل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ابراهیم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غیر تام لأنه  الروایة غیر تامة سندا حیث رواها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نعرف من یکون هذا البعض ؛ هذا اولا ؛ ثانیا ان المتن  فیها مختلف حیث ورد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ینام إلا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هذه النسخة فأن الروایة تدل علی جواز النوم ولو بهذا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انها تدل علی حرمة النوم مطلقا کما استدل بها ؛ نعم یمکن ان یقال ان  المنهی عنه هو النوم الذی یزید علی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یجوز هو ما کان ساعة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فأن اختلاف النسخ یؤثر علی الاستدلال بالروایة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هو الضعف  السندی وهو المانع من التعویل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السید الخوئی فی مقام الاستدلال علی الحرمة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مسألة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 السید الحکیم هو من ذکر الاستصحاب فی المستمسک وقال قد  یستدل للحرمة بأستصحاب بقاء النوم الی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اورد علیه بأیرادین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بأن الحرام هو تعمد البقاء علی  الجنابة الی الفجر وهذا المعنی لا یثبت بالاستصحاب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تفسیر کلامه المجمل بأن مقصودة ان اثبات تعمد البقاء علی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بأستصحاب بقاء النوم الی الفجر غیر ممکن حتی علی القول بالأصل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بأعتبار انه لیس من لوازمه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 العلم بتعمد بقاء النوم الی الفجر لا یُثبِت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الاثار الشرعیة لبقاء النوم الی الفجر  ولیس هو من اللوازم العقلیة لکی یثبت بالأصل المثبت </w:t>
      </w:r>
      <w:r>
        <w:rPr>
          <w:rFonts w:eastAsia="IRNazanin" w:cs="IRNazanin"/>
          <w:color w:val="111111"/>
          <w:sz w:val="28"/>
          <w:szCs w:val="28"/>
          <w:rtl w:val="true"/>
          <w:lang w:bidi="fa-IR"/>
        </w:rPr>
        <w:t>.</w:t>
      </w:r>
      <w:bookmarkStart w:id="160" w:name="pg4984_33614"/>
    </w:p>
    <w:p>
      <w:pPr>
        <w:pStyle w:val="BookText"/>
        <w:rPr/>
      </w:pPr>
      <w:bookmarkEnd w:id="160"/>
      <w:r>
        <w:rPr>
          <w:rFonts w:ascii="IRNazanin" w:hAnsi="IRNazanin" w:eastAsia="IRNazanin"/>
          <w:color w:val="111111"/>
          <w:sz w:val="28"/>
          <w:sz w:val="28"/>
          <w:szCs w:val="28"/>
          <w:rtl w:val="true"/>
          <w:lang w:bidi="fa-IR"/>
        </w:rPr>
        <w:t>اقول لو کان هذا المراد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فیلاحظ علیه ان من استدل بالاستصحاب لا یرید اثبات تعمد البقاء علی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الی الفجر ؛ وانما یرید القول بأن تعمد النوم ثابت بالفرض او  بالوجدان ولا شک فیه؛ والکلام والاشکال فی ان النوم الذی تعمده هل یستمر الی الفجر  ؟ او لا؟</w:t>
      </w:r>
    </w:p>
    <w:p>
      <w:pPr>
        <w:pStyle w:val="BookText"/>
        <w:rPr/>
      </w:pPr>
      <w:r>
        <w:rPr>
          <w:rFonts w:ascii="IRNazanin" w:hAnsi="IRNazanin" w:eastAsia="IRNazanin"/>
          <w:color w:val="111111"/>
          <w:sz w:val="28"/>
          <w:sz w:val="28"/>
          <w:szCs w:val="28"/>
          <w:rtl w:val="true"/>
          <w:lang w:bidi="fa-IR"/>
        </w:rPr>
        <w:t xml:space="preserve">فیأتی الاستصحاب لیثبت له استمرار النوم الی الفجر وبضمه الی تعمد  النوم الذی هو ثابت بالفرض ینتج تعمد النوم المستمر الی الفجر وهو عبارة عن تعمد  البقاء علی الجنابة ؛ لأن تعمد البقاء علی الجنابة لا یشترط فیه ان یکون مستیقظا  الی الصباح بل عمدة روایات تعمد البقاء علی الجنابة وردت فی النوم والبقاء الی  الفجر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یثبت تعمد البقاء علی الجنابة وهو حرام </w:t>
      </w:r>
      <w:r>
        <w:rPr>
          <w:rFonts w:eastAsia="IRNazanin" w:cs="IRNazanin"/>
          <w:color w:val="111111"/>
          <w:sz w:val="28"/>
          <w:szCs w:val="28"/>
          <w:rtl w:val="true"/>
          <w:lang w:bidi="fa-IR"/>
        </w:rPr>
        <w:t>.</w:t>
      </w:r>
    </w:p>
    <w:p>
      <w:pPr>
        <w:pStyle w:val="Heading2"/>
        <w:numPr>
          <w:ilvl w:val="1"/>
          <w:numId w:val="1"/>
        </w:numPr>
        <w:rPr/>
      </w:pPr>
      <w:bookmarkStart w:id="161" w:name="__RefHeading___Toc342685_774463916"/>
      <w:bookmarkStart w:id="162" w:name="_Toc54"/>
      <w:bookmarkEnd w:id="161"/>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55</w:t>
      </w:r>
      <w:r>
        <w:rPr>
          <w:rtl w:val="true"/>
        </w:rPr>
        <w:t xml:space="preserve">  </w:t>
      </w:r>
      <w:r>
        <w:rPr>
          <w:rtl w:val="true"/>
        </w:rPr>
        <w:t>بحث الفقه</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الایراد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ذکره السید ا  لحکیم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الحرام تعمد البقاء علی الجنابة  إلی الفجر، وهذا المعنی لا یثبت بالاستصحاب المذکور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وهذا  هو الاشکال الاول ثم یذکر الاشکال الثانی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 xml:space="preserve">ولو  ثبت لا یوجب حرمة النوم الخارجی حتی یعلم بترتبه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ظاهر بالتأمل</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العبارة مغلقة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تفسیرها بأن المقصود هو ان فرض ثبوت تعمد  البقاء علی الجنابة بالاستصحاب لا ینفع فی اثبات حرمة النوم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الحرمة  من آثار التعمد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آثار التعمد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من قبیل الثانی  حیث ان التعمد قد ثبت بالتعبد بالاستصحاب فهو لا یوجب ثبوت الحرمة للنوم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هذا هو مقصود السید الحکیم فی هذه العبارة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کان هذا هو المقصود فجوابه ما تقدم من ان القائل بالاستصحاب لا  یرید ان یثبت التعمد تعبدا وانما یرید ان یثبت استمرار النوم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فتعمد النوم  ثابت 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انه متعمد النوم المستمر الی الفجر بالتعبد وهذا  عبارة عن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نحن لا نرید ان نثبت التعمد  بالاستصحاب وانما نرید ان نثبت متعلق التعمد وهو استمرار النوم الی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ثبت ان هذا تعمد النوم الی الصباح فأنه یصدق علیه قهرا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یراد بتعمد البقاء علی الجنابة الا هذا المعنی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والایراد الذی لم یذکره السید الحکیم  والذی ینبغی ان یکون هو الاعتراض علی الاستصحاب فی المقام هو ان هذا الاستصحاب لا  یجری فی المقام بأعتبار کونه من جریان الاستصحاب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والمتیقن من ادلة  الاستصحاب هو فی ما لو تحقق الشیء وعُلم به وشُک فی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قبل تحقق ذلک  الشیء کما هو المقصود فی المقام حیث اننا نرید استصحاب بقاء النوم الی الفجر فأنه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یتوقف علی ان یتحقق النوم ویعلم به ویشک فی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المقصود  فی المقام لیس هذا المعنی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فنحن لا نرید اجراء الاستصحاب بعد تحقق النوم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وانما نرید ان نجری الاستصحاب لأثبات حرمة هذا النوم ومنع المکلف منه ای اننا نرید  ان نجری الاستصحاب قبل تحقق النوم ؛ وهذا من اجراء الاستصحاب فی الامر المستقبل  وهو لا یشمله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منه هو افتراض تحقق الشیء الذی یشک فی  بقاءه والعلم به ثم الشک فی بقاءه فیستصحب بقاءه فیقال بأن هذا الشیء المتحقق  الثابت یُشک فی بقاءه فیستصحب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فی محل الکلام فأن القضیة قبل تحقق  النوم یُراد استصحاب النوم الذی سیقع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عاجر عن شمول  الاستصحاب لمثل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عدم تمامیة ما استدل به للحرمة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للحرمة علی التفصیل المتقدم المنقول عن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ان الاقرب هو عدم التحریم مطلقا ؛ فأذا  افترضنا عدم الدلیل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الاصل یکفی لنفی التحریم عندما یُشک  فیه ؛ ومع ذلک یمکن القول بوجود الدلیل علی اثبات جواز النوم فی النومة الاولی  وبها یثبت الجواز لهذا الدلیل ولا حاجة للرجوع الی الاصل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النومة  الثانیة فما زاد فأن الاصل یبقی هو الدلیل علی جوازها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الدلیل علی جواز النومة الاولی فهو عبارة عن 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والروایة واضحة الدلالة علی جواز النومة الاولی قبل الاغتسال وبعد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مطلقة فهی لا تختص بالاحتلام فی النهار وانما تشمل الاحتلام فی  النهار والاحتلام فی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 الجنب فی شهر رمضان فی  اللیل مع احتمال الاستیقاظ أو العلم به إذا اتّفق استمراره إلی طلوع الفجر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إمّا أن یکون مع العزم علی ترک الغسل، و إمّا أن یکون مع التردّد فی  الغسل و عدمه، و إمّا أن یکون مع الذهول و الغفلة عن الغسل، و إمّا أن یکون مع  البناء علی الاغتسال حین الاستیقاظ مع اتّفاق الاستمرار</w:t>
      </w:r>
      <w:r>
        <w:rPr>
          <w:rFonts w:eastAsia="IRNazanin" w:cs="IRNazanin"/>
          <w:color w:val="111111"/>
          <w:sz w:val="28"/>
          <w:szCs w:val="28"/>
          <w:rtl w:val="true"/>
          <w:lang w:bidi="fa-IR"/>
        </w:rPr>
        <w:t xml:space="preserve">. (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العزم علی ترک الغسل أو مع التردّد فیه لحقه حکم تعمّد  البقاء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یثبت له القضاء والکفارة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ذلک إن  کان مع الغفلة و الذهول أیضاً، و إن کان الأقوی لحوقه بالقسم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الاحتیاط حینئذ احتیاطا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کان بانیا علی 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المعروف والمنسوب الی  علمائنا هو ما ذکره السید الماتن وهو ان یلحقه حکم البقاء علی الجنابة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علیه القضاء والکفارة واُستدل علی ذلک بوضوح ان هذا الفرد ممن تعمد البقاء  علی الجنابة ای یصدق علیه ذلک فیلحقه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فی هذه القضیة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علی المفطریة فیه وان حکمه حکم متعمد البقاء علی الجنابة بأمور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بالنصوص والادلة الدالة علی مسألة تعمد البقاء علی الجنابة  کما هو الحال فی القسم الاول حیث اثبتوا هذا الحکم له بالتمسک بالادلة الدالة علی  لزوم القضاء والکفارة علی من تعمد البقاء علی الجنابة ؛ وقد فهموا صدق هذا العنوان  فی القسم الاول ؛ لکن الاستدلال بها فی القسم الثانی غیر واضح ؛ فهل یصدق علی هذا   المتردد انه ممن تعمد البقاء علی الجنابة ؟؟ ومن هنا یفترق هذا القسم عن القسم  الاول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علی المفطریة علیه بالنصوص الدالة علی ان نوم المجنب  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 هذا النصوص وان کانت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مقیدة بما اذا  قصد الاستمرار فی هذا النوم الی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قصد الاستمرار فی جنابته الی الفجر </w:t>
      </w:r>
      <w:r>
        <w:rPr>
          <w:rFonts w:eastAsia="IRNazanin" w:cs="IRNazanin"/>
          <w:color w:val="111111"/>
          <w:sz w:val="28"/>
          <w:szCs w:val="28"/>
          <w:rtl w:val="true"/>
          <w:lang w:bidi="fa-IR"/>
        </w:rPr>
        <w:t>).</w:t>
      </w:r>
      <w:bookmarkStart w:id="163" w:name="pg4984_33618"/>
    </w:p>
    <w:p>
      <w:pPr>
        <w:pStyle w:val="BookText"/>
        <w:rPr/>
      </w:pPr>
      <w:bookmarkEnd w:id="163"/>
      <w:r>
        <w:rPr>
          <w:rFonts w:ascii="IRNazanin" w:hAnsi="IRNazanin" w:eastAsia="IRNazanin"/>
          <w:color w:val="111111"/>
          <w:sz w:val="28"/>
          <w:sz w:val="28"/>
          <w:szCs w:val="28"/>
          <w:rtl w:val="true"/>
          <w:lang w:bidi="fa-IR"/>
        </w:rPr>
        <w:t xml:space="preserve">فیکون صدقها فی المقام غیر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مسألة التردد لا یصدق علیها  قصدُ البقاء علی الجنابة الی الصباح لتشملها هذه الادلة </w:t>
      </w:r>
      <w:r>
        <w:rPr>
          <w:rFonts w:eastAsia="IRNazanin" w:cs="IRNazanin"/>
          <w:color w:val="111111"/>
          <w:sz w:val="28"/>
          <w:szCs w:val="28"/>
          <w:rtl w:val="true"/>
          <w:lang w:bidi="fa-IR"/>
        </w:rPr>
        <w:t>.</w:t>
      </w:r>
    </w:p>
    <w:p>
      <w:pPr>
        <w:pStyle w:val="Heading2"/>
        <w:numPr>
          <w:ilvl w:val="1"/>
          <w:numId w:val="1"/>
        </w:numPr>
        <w:rPr/>
      </w:pPr>
      <w:bookmarkStart w:id="164" w:name="__RefHeading___Toc342687_774463916"/>
      <w:bookmarkStart w:id="165" w:name="_Toc55"/>
      <w:bookmarkEnd w:id="164"/>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56</w:t>
      </w:r>
      <w:r>
        <w:rPr>
          <w:rtl w:val="true"/>
        </w:rPr>
        <w:t xml:space="preserve"> </w:t>
      </w:r>
      <w:r>
        <w:rPr>
          <w:rtl w:val="true"/>
        </w:rPr>
        <w:t xml:space="preserve">تفصیل الکلام فی القسم الثانی </w:t>
      </w:r>
      <w:r>
        <w:rPr>
          <w:rtl w:val="true"/>
        </w:rPr>
        <w:t>(</w:t>
      </w:r>
      <w:r>
        <w:rPr>
          <w:rtl w:val="true"/>
        </w:rPr>
        <w:t xml:space="preserve">التردد </w:t>
      </w:r>
      <w:r>
        <w:rPr>
          <w:rtl w:val="true"/>
        </w:rPr>
        <w:t xml:space="preserve">) </w:t>
      </w:r>
      <w:r>
        <w:rPr>
          <w:rtl w:val="true"/>
        </w:rPr>
        <w:t>بحث الفقه</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الکلام فی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التردد وفیها خلاف فی وجوب قضاء الصوم وکذلک خلاف فی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فالمحقق فی الشرائع وکذا فی المعتبر یظهر منه القول بالبطلان وترتب وجوب  القضاء کالقسم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من العلامة فی المعتبر کما حکی عنه دعوی الاجماع  علی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صاحب المدارک تأمل فی الحکم بالبطلان فی هذا القسم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المحقق فی المعتبر علی البطلان  بهذا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 العزم علی ترک الاغتسال یسقط اعتبار  النوم، ویعود کالمتعمد للبقاء علی الجنابة</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فُسر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اعتبار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النوم لا یکون  مؤثرا فی اتصاف ترک الغسل بکونه اضطراریا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عدم العزم المذکور یؤثر النوم فی  اتصاف کون ترک الغسل اضطراریا فلا یوجب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عندما یکون عازما علی ترک  الغسل فأنه یسقط اعتبار النوم أی ان ترک الغسل یکون حینئذ کأنه 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صاحب المدارک علی  هذا الکلام بأن کلامنا فی المتردد وهذا الکلام لیس فی المتردد وانما هو فی العازم  فهذا الاستدلال لا یصح فی محل کلامنا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 البطلان بأدلة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بالنصوص والادلة  الدالة علی مسألة تعمد البقاء علی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النصوص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ویستغفر ربه </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فالروایة صریحة فی وجوب القضاء فتدل  علی البطلان لکن لابد من القول بأطلاقها لشمولها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الذی یفهم منها  تعمد النوم وهو اعم من مسألة العزم علی الاغتسال او العزم علی ترکه او التردد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ابن أبی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فهی ایضا تدل علی البطلان بأعتبار  الزامه بالقضاء وایضا یدّعی اطلاقها وشمولها لمحل الکلام بالإطلاق بالنکتة السابقة  وهی انه لا یفهم منها الا تعمد النوم وهو اعم من ان یکون مع العزم علی الغسل او  العزم علی ترکه او التردد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الدلیل الاول للقول بالبطلان  ولکنه لا یمکن التمسک به بأعتبار ان تعمد النوم فی الروایة قیّد بأنه حتی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تعمد ان ینام حتی الصباح وهو یلازم العزم علی 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یتعمد  النوم حتی الصباح فأن هذا یعنی انه تعمد ترک الغسل وعزم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ظاهرة فی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العزم علی 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لها ظهور واطلاق یجعلها شاملة لمحل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یستدل بها علی البطلان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بأدلة المفطریة مع النوم الخالیة عن مسألة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ذلک الیوم، إلا أن یستیقظ قبل أن یطلع  الفجر فإن انتظر ماء یسخن أو یستقی فطلع الفجر فلا یقضی یومه</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الروایة کونه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اطلاقها ولو بأعتبار ترک الاستفصال فی الجواب هو شمولها لمحل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إبراهیم بن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موالیه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احتلم نهارا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یغتسل، وإن أجنب لیلا فی شهر رمضان فلا ینام إلا ساعة  حتی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فلا ینام ساعة حتی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أجنب فی شهر رمضان فنام حتی یصبح فعلیه عتق رقبة، أو اطعام ستین مسکینا،  وقضاء ذلک الیوم، ویتم صیامه ولن یدرکه أبدا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وجواب هذه الروایات من جهتین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معارضة بمثلها فی موردها من قبیل 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وفی حالات التعارض بهذه الکیفیة تحمل الروایات  التی حکمت بوجوب القضاء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هذه الروایات صریحة فی انه 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یصح الاستدلال بتلک الروایات علی وجوب القضاء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لها ظهور وهو هذا المکلف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قالت الروایة ینام قبل أن یغتسل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نام  مع قصد استمراره علی الجنابة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الالتزام بأنه یترتب علیه  القضاء ووجوب الکفارة بمجرد ان ینام قبل ان یغتسل مع فرض انه لا یقصد استمرار  النوم حتی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تقیید الروایة بقصد الاستمرار مع ان هذا القید یستفاد  من روایات اخری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لا یصح الاستدلال بهذه الروایات  فی محل الکلام لأن المتردد لا یقصد الاستمرار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متردد بأنه  یغتسل اذا استیقظ او لا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المهم فی المقام وهو ما اشار الیه الشیخ الانصاری وتبعه علی  ذلک جماعة وهو الاستدلال بأن هذا التردد ینافی النیة المطلوبة فی باب الصوم  بأعتبار ان التردد یستلزم عدم نیة الصوم فیقع الصوم باطلا لعدم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جهة  الاتیان بالمفطر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تعمد البقاء علی الجنابة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مقتضی الدلیل الاول فیکون قد  جاء بالمفطر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من یأتی بالمفطر یترتب علیه القضاء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یبطل  صومه لأنه اخل بالنیة ؛ لأن النیة معتبرة فی الصوم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والنیة المعتبرة هی  نیة الامساک عن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المفطرات البقاء علی الجنابة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فالصائم لابد ان ینوی الامساک عن المفطرات بما فیها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بأن هذه النیة غیر متحققة مع التردد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هو اصح الوجوه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والمشکلة فیه انه علی تقدیر تمامیته فأنه لا یُثبت الا البطلان الموجب للقضاء ولا  یثبت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سیأتی قریبا من ان الفساد الذی ینشأ من الاخلال  بالنیة لا یوجب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الادلة الدالة علی وجوب الکفارة اُخذ فیها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 البعض من هذه العبارة اختصاصها بالأکل والشرب ولذا استشکل فی ثبوت  الکفارة فی مثل الارتماس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هذا الفهم یکون الحکم فی محل الکلام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علی فرض کون المراد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المفطرات کما هو رأی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یصدق  فی محل الکلام ایضا لأن الکفارة تجب عند الاتیان بالمفطر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علی من اخل بالنیة ؛ وبالرغم من هذا فقد اُستدل علی وجوب  الکفارة فی محل الکلام </w:t>
      </w:r>
      <w:r>
        <w:rPr>
          <w:rFonts w:ascii="IRNazanin" w:hAnsi="IRNazanin" w:eastAsia="IRNazanin"/>
          <w:i/>
          <w:i/>
          <w:iCs/>
          <w:color w:val="111111"/>
          <w:sz w:val="28"/>
          <w:sz w:val="28"/>
          <w:szCs w:val="28"/>
          <w:rtl w:val="true"/>
          <w:lang w:bidi="fa-IR"/>
        </w:rPr>
        <w:t xml:space="preserve">کما ذکر السید الخوئی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التعمد بترک الغسل حقیقة  اذا تردد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فیشمله ما دل علی وجوب الکفارة علی من ترک الغسل متعمدا حتی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أو یطعم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إن لا أراه یدرکه أبدا  </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صریحة فی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والعنوان الذی ورد فی وان 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الغسل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المستدل یدّعی   ان هذا العنوان یصدق فی المتردد فضلا عن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عازما علی ترک الغسل  </w:t>
      </w:r>
      <w:r>
        <w:rPr>
          <w:rFonts w:eastAsia="IRNazanin" w:cs="IRNazanin"/>
          <w:color w:val="111111"/>
          <w:sz w:val="28"/>
          <w:szCs w:val="28"/>
          <w:rtl w:val="true"/>
          <w:lang w:bidi="fa-IR"/>
        </w:rPr>
        <w:t>) .</w:t>
      </w:r>
      <w:bookmarkStart w:id="166" w:name="pg4984_33623"/>
    </w:p>
    <w:p>
      <w:pPr>
        <w:pStyle w:val="Heading2"/>
        <w:numPr>
          <w:ilvl w:val="1"/>
          <w:numId w:val="1"/>
        </w:numPr>
        <w:rPr/>
      </w:pPr>
      <w:bookmarkStart w:id="167" w:name="__RefHeading___Toc342689_774463916"/>
      <w:bookmarkStart w:id="168" w:name="_Toc56"/>
      <w:bookmarkEnd w:id="166"/>
      <w:bookmarkEnd w:id="167"/>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56</w:t>
      </w:r>
      <w:r>
        <w:rPr>
          <w:rtl w:val="true"/>
        </w:rPr>
        <w:t xml:space="preserve"> </w:t>
      </w:r>
      <w:r>
        <w:rPr>
          <w:rtl w:val="true"/>
        </w:rPr>
        <w:t xml:space="preserve">القسم الثالث </w:t>
      </w:r>
      <w:r>
        <w:rPr>
          <w:rtl w:val="true"/>
        </w:rPr>
        <w:t>(</w:t>
      </w:r>
      <w:r>
        <w:rPr>
          <w:rtl w:val="true"/>
        </w:rPr>
        <w:t>وصورة الذهول</w:t>
      </w:r>
      <w:r>
        <w:rPr>
          <w:rtl w:val="true"/>
        </w:rPr>
        <w:t xml:space="preserve">) </w:t>
      </w:r>
      <w:r>
        <w:rPr>
          <w:rtl w:val="true"/>
        </w:rPr>
        <w:t>بحث الفقه</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وصورة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الکفارة فی محل الکلام بصدق التعمد فی ترک الغسل وحینئذ تشمله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الادلة  الدالة علی وجوب الکفارة علی المتعمد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صدق التعمد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تعمد ترک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ترک الفعل وهو لا یتوقف علی قصد الترک وانما یکفی فیه عدم قصد الفعل ویطبق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السفر فی الحج کما لو افترضنا بأن المکلف تردد فی السفر الی الحج واستمر  التردد الی ان انتهی وقت الحج فأنه یصدق علی هذا المکلف انه تعمد ترک الحج وان لم  یکن قاصدا لترکه وانما کان مترددا لکن صدق تعمد ترک الحج لا یتوقف علی قصد ترکه بل  یکفی فیه عدم قصد الفعل والمتردد لم یقصد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التأمل فیما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قصد الترک عند التردد فیه حیث ان ذلک لا یصدق علی  المتردد کما لو افترضنا ان شخصا تردد فی عیادة مریض ولم یزره فأنه لم یصدق علیه  انه تعمد ترک العیادة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یقال بأنه ترک زیارة المریض لتردده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التعمد  مأخوذ فیه القصد للترک والعزم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الانسان یکون متعمدا لشیء اذا عزم علیه  وقصده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لا دلیل علی وجوب  الکفارة فی محل الکلام والظاهر ان السید الخوئی یعترف بعدم الدلیل علی وجوب  الکفارة فی محل الکلام سوی ادخاله فی مسألة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لو کان یعتقد شمول  الادلة الدالة علی وجوب الکفارة لمحل الکلام لکان الاستدلال بها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ایضا  ان القسم الثانی یُفرق فیه بین وجوب القضاء ووجوب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فنلتزم بوجوب القضاء  وبطلان الصوم مع التردد لا من جهة الاتیان بالمفطر وهو تعمد البقاء علی الجنابة  وانما من جهة الاخلال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ونلتزم بعدم وجوب الکفارة لعدم الدلیل علیها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ascii="IRNazanin" w:hAnsi="IRNazanin" w:eastAsia="IRNazanin"/>
          <w:color w:val="111111"/>
          <w:sz w:val="28"/>
          <w:sz w:val="28"/>
          <w:szCs w:val="28"/>
          <w:rtl w:val="true"/>
          <w:lang w:bidi="fa-IR"/>
        </w:rPr>
        <w:t xml:space="preserve">وهو ما قال فیه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ذلک إن کان مع الغفلة و الذهول أیضاً، و إن کان الأقوی   لحوقه بالقسم الأخیر</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یقع فی ان هذا  القسم هل یلحق بالقسم الاول والثانی؟؟ او انه یلحق بالقسم الرابع ؟؟</w:t>
      </w:r>
    </w:p>
    <w:p>
      <w:pPr>
        <w:pStyle w:val="BookText"/>
        <w:rPr/>
      </w:pPr>
      <w:r>
        <w:rPr>
          <w:rFonts w:ascii="IRNazanin" w:hAnsi="IRNazanin" w:eastAsia="IRNazanin"/>
          <w:color w:val="111111"/>
          <w:sz w:val="28"/>
          <w:sz w:val="28"/>
          <w:szCs w:val="28"/>
          <w:rtl w:val="true"/>
          <w:lang w:bidi="fa-IR"/>
        </w:rPr>
        <w:t xml:space="preserve">وعلی کل حال فأن الکلام فی  وجوب القضاء وعدمه لأنه لا کفارة فی هذا الفرض لأنها لا تجب الا مع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علی البطلان بما ذکره السید الخوئی وغیره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الذهول عبارة عن  النسیان بأعتبار ان المکلف حینما اجنب کان عالما بالجنابة ثم بعد ذلک ذهل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فذهوله مسبوق بالعلم بالجنابة ووجوب الغسل ثم نام ذاهلا وهذا هو معنی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کان عالما ثم نسی او ذهل ما شئت فعبر ؛ وحینئذ یمکن الاستدلال علی البطلان  فیه بما تقدم فی مسألة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بطلان صوم  شهر رمضان بنسیان غسل الجنابة لیلًا قبل الفجر حتّی مضی علیه یوم أو أیّام</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علی ذلک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اجنب فی شهر رمضان فنسی أن یغتسل حتی خرج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یقضی الصلاة والصیام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روایة إبراهیم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یجنب باللیل فی شهر رمضان ثم ینسی أن  یغتسل حتی یمضی لذلک جمعة أو یخرج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قضاء الصلاة والصوم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واورد علی ذلک  ان الذهول غیر النسیان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ان الذهول لم یرد فی الروایات وانما من تعبیر الماتن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فالذهول یعنی ان یکون الشخص عالما بالجنابة ونام بعدها غافلا ولم یکن عندما نام  علی ذکر من امر الغسل لا بقصده ولا بقصد عدمه ولا هو متردد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النسیان الوارد فی الروایة فهو یعنی انه لما  نام کان بانیا علی الغسل أی کأنه یستبطن القصد للإتیان بذلک الشیء لولا النسیان  الذی منع من الاتیان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علیه دین او موعد فنساه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فأثبات الحکم  المذکور للنسیان وسحبه الی محل الکلام قد یقال بأنه غیر واضح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الاعتراض علی فرض تمامه انه سیثبت البطلان فی المقام من باب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فرضنا ان البطلان ثابت للنسیان الذی فیه استبطان قصد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لدلالة  الروایات المتقدمة علی البطلان عند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لعل ثبوت هذا الحکم للذهول  الذی لیس فیه قصد الغسل ولا قصد عدمه ولا التردد فیه بنفس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عدم المانع من الاستدلال بتلک الروایات اما بأعتبار ان النسیان یصدق علی  الذهول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هذا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بأعتبار الاولیة علی فرض عدم صحة صدق  النسیان علی الذهول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ان الذهول غیر النسیان لغة  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استخدام النسیان فی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تذهل کل مرضعة عما  ارضعت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یتضح ان الذهول له معنی والنسیان له معنی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اللغة ایضا یبدو  کذلک فالذهول فی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الشیء فنساه علی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الشیء والغفلة عنه لکن  علی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معنی اخر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ترک الشیء اذا شغلک عنه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المعنی  هو ما ورد فی الآیة الشریفة ؛ وفی الصحاح فسره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الشیء علی عمد او نسیه  لشغل ویمکن ارجاع هذا المعنی الی نفس ما ورد فی العین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ونستطیع ان نقول بأن الذهول هو الغفلة  التامة عن الشیء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المعنی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بسبب وجود شاغل ومانع من الموانع  الخارجیة التی تشغل الانسان عن الالتفات الی الشیء فیکون فی ذهول تام وغفلة تامة  عنه بسبب وجود هذا الشاغل ؛ بینما النسیان وان کان هو غفلة عن الشیء ایضا الا انه  لا یصدق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غفلة بسبب شرود الذهن او کبر العمر کما فی بعض  الاحیان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فهل ان السید الماتن عندما ذکر الذهول فی القسم الثالث  یقصد المعنی الخاص منه ؟ او ان مقصوده منه النسیان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قلنا بأنه یرید النسیان سیکون  الکلام فی المقام اشبه بالإعادة لأنه ذکر حکم النسیان فی مسألة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یؤید ان  مراده فی المقام من الذهول المعنی الخاص ولیس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ایضا انه لو کان  المراد بالذهول النسیان لعبر بالنسیان لا بالذهول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فتعبیره عنه بالذهول کأنه یرید  به معنی اخر غیر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ایضا اختلاف رأیه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اختلافا جزئیا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مسألة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 فیها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 هناک بوجوب القضاء بشکل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هنا فقد ذکر احتیاطا وغیر ذلک </w:t>
      </w:r>
      <w:r>
        <w:rPr>
          <w:rFonts w:eastAsia="IRNazanin" w:cs="IRNazanin"/>
          <w:color w:val="111111"/>
          <w:sz w:val="28"/>
          <w:szCs w:val="28"/>
          <w:rtl w:val="true"/>
          <w:lang w:bidi="fa-IR"/>
        </w:rPr>
        <w:t>.</w:t>
      </w:r>
      <w:bookmarkStart w:id="169" w:name="pg4984_33627"/>
    </w:p>
    <w:p>
      <w:pPr>
        <w:pStyle w:val="BookText"/>
        <w:rPr/>
      </w:pPr>
      <w:bookmarkEnd w:id="169"/>
      <w:r>
        <w:rPr>
          <w:rFonts w:ascii="IRNazanin" w:hAnsi="IRNazanin" w:eastAsia="IRNazanin"/>
          <w:color w:val="111111"/>
          <w:sz w:val="28"/>
          <w:sz w:val="28"/>
          <w:szCs w:val="28"/>
          <w:rtl w:val="true"/>
          <w:lang w:bidi="fa-IR"/>
        </w:rPr>
        <w:t xml:space="preserve">هذا من جهة ومن جهة اخری نستبعد ان  یکون مراده من الذهول بالمعنی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وان کان مراده من الذهول مجملا  ؛ فنقول ان کان مراده منه النسیان فأن حکمه تقدم سابقا وهو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مراده منه ما ذکره الفقهاء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الغفلة التامة عن الغسل عندما یرید النوم علی نحو لا  یکون متوجها للاغتسال لا قاصدا الاغتسال ولا قاصدا عدم الاغتسال ولا متردد 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حینئذ یمکن ان یقال فی مقام الاستدلال علی المبطلیة ووجوب القضاء ان الادلة  الدالة علی المبطلیة فی النسیان لیست بأعتبار ان هذا کان عازما علی 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ان یقال بأنه غیر عازم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حکمت بالمبطلیة علی الناسی  بأعتبار انه صام جنبا ولم یقصد الغسل فیقال ان هذا السبب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عدم قصد الغسل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موجود  فی الذهول ایضا؛ فالذاهل ایضا صام جنبا وهو غیر عازم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فالذی یبدو ان الصحیح هو الحکم بالبطلان فی 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الذهول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ما یمکن ان یقال فی مسألة الذهول بالنسبة  للقضاء واما الکفارة فمن الواضح بأنها لا تجب ولا دلیل علیها لأن الکفارة انما تجب  فی حالات التعمد والقصد وهو غیر متحقق فی حالات الذهول والنسیان </w:t>
      </w:r>
      <w:r>
        <w:rPr>
          <w:rFonts w:eastAsia="IRNazanin" w:cs="IRNazanin"/>
          <w:color w:val="111111"/>
          <w:sz w:val="28"/>
          <w:szCs w:val="28"/>
          <w:rtl w:val="true"/>
          <w:lang w:bidi="fa-IR"/>
        </w:rPr>
        <w:t>.</w:t>
      </w:r>
    </w:p>
    <w:p>
      <w:pPr>
        <w:pStyle w:val="Heading2"/>
        <w:numPr>
          <w:ilvl w:val="1"/>
          <w:numId w:val="1"/>
        </w:numPr>
        <w:rPr/>
      </w:pPr>
      <w:bookmarkStart w:id="170" w:name="__RefHeading___Toc342691_774463916"/>
      <w:bookmarkStart w:id="171" w:name="_Toc57"/>
      <w:bookmarkEnd w:id="170"/>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56</w:t>
      </w:r>
      <w:r>
        <w:rPr>
          <w:rtl w:val="true"/>
        </w:rPr>
        <w:t xml:space="preserve"> </w:t>
      </w:r>
      <w:r>
        <w:rPr>
          <w:rtl w:val="true"/>
        </w:rPr>
        <w:t>القسم الرابع وهو ما اذا نام مجنبا بانیا علی الاغتسال بحث الفقه</w:t>
      </w:r>
      <w:bookmarkEnd w:id="17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وهو   ما اذا نام مجنبا بانیا علی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p>
    <w:p>
      <w:pPr>
        <w:pStyle w:val="BookText"/>
        <w:rPr/>
      </w:pPr>
      <w:r>
        <w:rPr>
          <w:rFonts w:ascii="IRNazanin" w:hAnsi="IRNazanin" w:eastAsia="IRNazanin"/>
          <w:color w:val="111111"/>
          <w:sz w:val="28"/>
          <w:sz w:val="28"/>
          <w:szCs w:val="28"/>
          <w:rtl w:val="true"/>
          <w:lang w:bidi="fa-IR"/>
        </w:rPr>
        <w:t>وهو ما یکون مع البناء  علی الاغتسال وقد فصل فیه السید الماتن ما بین النومة الاولی حیث حکم بأنه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النومة الثانیة حیث قال فی النوم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البناء علی الاغتسال أو مع الذهول علی ما قوّینا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النومة الأُولی بعد العلم بالجنابة فلا شی‌ء علیه و صحّ صومه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فی النومة  الثانیة والثالثة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فی النومة الثانیة بأن نام بعد العلم بالجنابة ثمّ انتبه و نام ثانیاً مع  احتمال الانتباه فاتّفق الاستمرار وجب علیه القضاء فقط دون الکفارة علی الأقوی و  إن کان فی النومة الثالثة فکذلک علی الأقوی، و إن کان الأحوط ما هو المشهور من  وجوب الکفّارة أیضاً فی هذه الصورة، بل الأحوط وجوبها فی النومة الثانیة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اولا فی النوم الاول حیث یُستدل علی صحة الصوم وعدم وجوب  القضاء بعدة روایات منها ما دل علی عدم المفطریة فی حالات النوم من قبیل 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فیفهم منها عدم وجوب  القضاء وعدم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من حملها علی عدم قصد النوم المستمر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 کان قاصدا النوم المستمر فأنه یصدق علیه انه قاصد 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أول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فالروایة صریحة فی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صحیحة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وإن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والشاهد فی ذیل الروایة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یستیقظ حتی یصبح أتم  یومه وجاز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یبدو ان هناک  اختلافا فی متن هذه الروایة حیث انها نُقلت فی التهذیبین للشیخ الطوسی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القراءة  الاولی</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یجنب فی شهر رمضان ثم یستیقظ ثم ینام حتی یصبح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فإن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ونقلت فی الفقیه بشکل اخر </w:t>
      </w:r>
      <w:r>
        <w:rPr>
          <w:rFonts w:ascii="IRNazanin" w:hAnsi="IRNazanin" w:eastAsia="IRNazanin"/>
          <w:i/>
          <w:i/>
          <w:iCs/>
          <w:color w:val="111111"/>
          <w:sz w:val="28"/>
          <w:sz w:val="28"/>
          <w:szCs w:val="28"/>
          <w:rtl w:val="true"/>
          <w:lang w:bidi="fa-IR"/>
        </w:rPr>
        <w:t>القراءة  الثانیة</w:t>
      </w:r>
      <w:r>
        <w:rPr>
          <w:rFonts w:ascii="IRNazanin" w:hAnsi="IRNazanin" w:eastAsia="IRNazanin"/>
          <w:color w:val="111111"/>
          <w:sz w:val="28"/>
          <w:sz w:val="28"/>
          <w:szCs w:val="28"/>
          <w:rtl w:val="true"/>
          <w:lang w:bidi="fa-IR"/>
        </w:rPr>
        <w:t xml:space="preserve">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ویقضی یوما آخر، فإن لم یستیقظ حتی یصبح أتم صومه وجاز له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ونقلت هذه الروایة فی بعض نسخ الفقیه  والوسائل بشکل ثالث </w:t>
      </w:r>
      <w:r>
        <w:rPr>
          <w:rFonts w:ascii="Amiri" w:hAnsi="Amiri" w:eastAsia="Amiri" w:cs="Amiri"/>
          <w:i/>
          <w:i/>
          <w:iCs/>
          <w:color w:val="111111"/>
          <w:sz w:val="28"/>
          <w:sz w:val="28"/>
          <w:szCs w:val="28"/>
          <w:rtl w:val="true"/>
          <w:lang w:bidi="ar-SA"/>
        </w:rPr>
        <w:t>القراءة الثالثة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یجنب فی شهر رمضان ثم ینام ثم یستیقظ ثم ینام حتی یصبح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بالروایة علی القراءة  الثالثة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ورد فی بعض نسخ الفقیه والوسائل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واضح لا غبار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القراءة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ورد فی التهذیبین</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الرجل یجنب فی شهر رمضان ثم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یتم الاستدلال بها لابد من ان نفرض شیئا متوسطا بین الجنابة  والاستیقاظ وهو النوم ویکون هذا هو النوم الاول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هذا النوم هو النوم الثانی 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یستیقظ حتی یصبح أتم یومه وجاز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استمر به النوم الاول الی الصباح جاز له واتم صومه فیصح  الاستدلال بها 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هذا مبنی علی تقدیر توسط نوم بین الجنابة وبین  الاستیقاظ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داعی له ؛ ویحتمل ان یکون المقصود فی الجنابة فی هذه الروایة  هو الاحتلام وان النوم الاول هو النوم الذی احتلم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استمر هذا   النوم الی الصباح فلا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استیقظ بعد النوم الذی احتلم فیه ثم  نام فأنه یجب علیه القضاء اذا استمر النوم الی الصباح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ان المقصود بالنوم  الاول عند الفقهاء هو هذا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النوم الذی بعد الاستیقاظ من النوم الذی اجنب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فتکون الروایة بناء علی هذا الکلام دالة علی وجوب القضاء من النوم الاول  فتکون علی عکس المقصود ادل ؛ اللهم الا ان یفرّق بین المحتلم وبین المجنب کما یُنقل  عن بعض العلماء انه کان یفرّق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یحکم علی المجنب بغیر الاحتلام بوجوب  القضاء علیه بالنوم الثانی اذا ستمر الی الصباح اما النوم الاول بعد الجنابة اذا  استمر الی الصباح فلیس علیه شیء ؛ اما المحتلم فأنه یجب علیه القضاء بالنوم الاول  بعد نوم الاحتلام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بالصحیحة یکون واضحا علی  بعض نسخ الفقیه والوسائل لکن من الصعب جدا اثبات 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النسخة  الثانیة فی الفقیه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القراءة الثانیة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 فیها نوع من الاضطراب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لتکرر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الاستیقاظ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الجواب لم یُفترض فیه الا استیقاظ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یشکک فیها بأن المقصود فیها غیر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هناک عبارة اضیفت الی الروایة  لیست من نفس الروایة ؛ والنتیجة هی ان الاستدلال بالروایة فی محل الکلام لا یخلو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الرابع الذی یُستدل به هو صحیح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ان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ولابد من القول بأن المراد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خصوص نفی الحرمة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المراد هو انه لا شیء علیه  لا حرمة ولا اثم ولا قضاء ولا کفارة کما ان صاحب الوسائل فهم منها هذا المعنی حیث  ادرجها فی الباب الذی 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قضاء ولا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اذا قلنا بأن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الی الحکم التکلیفی فأنه یترتب علیها نفی الاثم  والحرمة ولکنه لا ینفی القضاء والکفارة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ما یعارض هذه الادلة ویفهم منه  وجوب القضاء فی محل الکلام بالنسبة الی النوم الاول ومن جملة النصوص التی ذُکرت   فی المقام هی </w:t>
      </w:r>
      <w:r>
        <w:rPr>
          <w:rFonts w:eastAsia="IRNazanin" w:cs="IRNazanin"/>
          <w:color w:val="111111"/>
          <w:sz w:val="28"/>
          <w:szCs w:val="28"/>
          <w:rtl w:val="true"/>
          <w:lang w:bidi="fa-IR"/>
        </w:rPr>
        <w:t>:-</w:t>
      </w:r>
      <w:bookmarkStart w:id="172" w:name="pg4984_33632"/>
    </w:p>
    <w:p>
      <w:pPr>
        <w:pStyle w:val="BookText"/>
        <w:rPr/>
      </w:pPr>
      <w:bookmarkEnd w:id="172"/>
      <w:r>
        <w:rPr>
          <w:rFonts w:ascii="IRNazanin" w:hAnsi="IRNazanin" w:eastAsia="IRNazanin"/>
          <w:color w:val="111111"/>
          <w:sz w:val="28"/>
          <w:sz w:val="28"/>
          <w:szCs w:val="28"/>
          <w:rtl w:val="true"/>
          <w:lang w:bidi="fa-IR"/>
        </w:rPr>
        <w:t xml:space="preserve">موثقة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یدرکه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یتم صومه ویقضی یوما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فهی ناظرة الی النوم الاول وحکم الامام  علیه السلام علیه بوجوب قضاء یوم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ذلک الیوم، إلا أن یستیقظ قبل أن یطلع  الفجر فإن انتظر ماء یسخن أو یستقی فطلع الفجر فلا یقضی یومه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تدل علی وجوب القضاء فی النوم الاول  ایضا</w:t>
      </w:r>
    </w:p>
    <w:p>
      <w:pPr>
        <w:pStyle w:val="Heading2"/>
        <w:numPr>
          <w:ilvl w:val="1"/>
          <w:numId w:val="1"/>
        </w:numPr>
        <w:rPr/>
      </w:pPr>
      <w:bookmarkStart w:id="173" w:name="__RefHeading___Toc342693_774463916"/>
      <w:bookmarkStart w:id="174" w:name="_Toc58"/>
      <w:bookmarkEnd w:id="173"/>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56</w:t>
      </w:r>
      <w:r>
        <w:rPr>
          <w:rtl w:val="true"/>
        </w:rPr>
        <w:t xml:space="preserve"> </w:t>
      </w:r>
      <w:r>
        <w:rPr>
          <w:rtl w:val="true"/>
        </w:rPr>
        <w:t>القسم الرابع وهو ما اذا نام مجنبا بانیا علی الاغتسال  بحث الفقه</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وهو   ما اذا نام مجنبا بانیا علی الاغتسال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الاخبار فی هذه المسألة علی طوائف ثلاثة ؛ والطائفة الاولی تدل علی صحة الصوم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کان متعمدا لترک الغسل او لم یکن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والطائفة الثانیة تدل علی عدم الصحة  مطلقا؛ والطائفة الثالثة تفصل بین حال التعمد فتحکم ببطلانه وبین حال عدم التعمد  فتحکم بالصحة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کبری  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فیطبقها فی المقام ویقول بأن الطائفة الاولی والثانیة بینهما تعارض  علی نحو 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الطائفة الثالثة بالنسبة الی الطائفة الاولی اخص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تحکم بالبطلان فی حال التعمد وتحکم بعدمه فی حال عدم التعمد فتکون اخص مطلقا  من الطائفة الاولی التی تقول بالصحة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الطائفة الثالثة صورة التعمد  من 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خرجت صورة التعمد من الطائفة الاولی تختص حینئذ بصورة  عدم التعمد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اختصت الطائفة الاولی بعدم التعمد فأن نسبتها الی الطائفة  الثانیة سوف تنقلب الی الخصوص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کانت التباین قبل اخراج صورة التعمد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نفصل بین ما اذا کان النوم  مقترنا بتعمد البقاء علی الجنابة فأنه یحکم ببطلانه عملا بالطائفة الثانیة بعد  تخصیصها واخراج صورة عدم التعمد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عملا بالروایات المفصلة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اذا کان  مفادها التفصیل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لأنها تدل علی الفساد فی صورة التعمد ؛ وبین صورة عدم التعمد  فنحکم بالصحة وعدم البطلان عملا بالطائفة الاولی الدالة علی الصحة بعد التخصیص  وکذلک عملا بالطائفة الثالثة اذا فرضنا انها تدل علی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ان المفروض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التعمد فلابد من الحکم بالصحة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الفرض فی المقام انه بانٍ علی  الاغتسال ولم یتعمد ترک الغسل الی الصباح وحینئذ لابد من الحکم بالصحة وهذا هو  الموافق للمشهور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الجمع الذی یختاره السید  الخوئی لهذه الطوائف المتعارضة 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صحة هذا الجمع وعدمها بقطع النظر عن  الکبری تحتاج الی استعراض هذه الاخبار لکی نری هل هی تامة دلالة؟ او لا ؟</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الروایات الدالة علی الصحة مطلقا وقد ذکر السید الخوئی روایتین  لکن الواقع انها اکثر من ذلک ؛ ومورد جمیع هذه الروایات هو النوم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مورد البعض فی النوم الاول بعد الاحتلام ومورد الاخر فیه بعد الجنابة بغیر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أول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وفیها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یجنب فی أول اللیل ثم ینام حتی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النوم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العیص بن القاسم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ان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وقد ورد فیها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فی  الاحتلام ؛ کما انه ورد فیها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فیحتلم  ثم یستیقظ ثم ینام قبل ان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فیه النوم الاول فأن النوم الذی اجنب فیه غیر محتسب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وإن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الصحیحة تقدم   الکلام فیها وانها وردت بنسخ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نُقلت  فی التهذیبین للشیخ الطوسی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القراءة الاولی</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یجنب فی شهر رمضان ثم یستیقظ  ثم ینام حتی یصبح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فإن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وهی علی هذه النسخة ظاهرة فی الاحتلام لأنه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یجنب  فی شهر رمضان ثم یستیقظ ثم ینام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ظاهرة فی الاحتلام  ؛ الا ان النتیجة تختلف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النوم الذی یکون بعد الاحتلام مبطلا للصوم  ؛ فالروایة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یستیقظ حتی یصبح أتم یومه وجاز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لم یستیقظ من النوم الذی احتلم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استیقظ منه ثم نام فأنه  یبطل صومه عند بقاءه کذلک الی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خلاف فتوی المشهور حیث  انه یذهب الی ان النوم الاول هو ما کان بعد النوم الذی اجنب فیه سواء کانت الجنابة  اختیاریة ام غیر 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ونقلت فی الفقیه بشکل اخر </w:t>
      </w:r>
      <w:r>
        <w:rPr>
          <w:rFonts w:ascii="IRNazanin" w:hAnsi="IRNazanin" w:eastAsia="IRNazanin"/>
          <w:i/>
          <w:i/>
          <w:iCs/>
          <w:color w:val="111111"/>
          <w:sz w:val="28"/>
          <w:sz w:val="28"/>
          <w:szCs w:val="28"/>
          <w:rtl w:val="true"/>
          <w:lang w:bidi="fa-IR"/>
        </w:rPr>
        <w:t>القراءة  الثانیة</w:t>
      </w:r>
      <w:r>
        <w:rPr>
          <w:rFonts w:ascii="IRNazanin" w:hAnsi="IRNazanin" w:eastAsia="IRNazanin"/>
          <w:color w:val="111111"/>
          <w:sz w:val="28"/>
          <w:sz w:val="28"/>
          <w:szCs w:val="28"/>
          <w:rtl w:val="true"/>
          <w:lang w:bidi="fa-IR"/>
        </w:rPr>
        <w:t xml:space="preserve">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ویقضی یوما آخر، فإن لم یستیقظ حتی یصبح أتم صومه وجاز له </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القراءة تکون الروایة غیر ناظرة الی حالة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ونقلت هذه الروایة فی بعض نسخ الفقیه  والوسائل بشکل ثالث </w:t>
      </w:r>
      <w:r>
        <w:rPr>
          <w:rFonts w:ascii="Amiri" w:hAnsi="Amiri" w:eastAsia="Amiri" w:cs="Amiri"/>
          <w:i/>
          <w:i/>
          <w:iCs/>
          <w:color w:val="111111"/>
          <w:sz w:val="28"/>
          <w:sz w:val="28"/>
          <w:szCs w:val="28"/>
          <w:rtl w:val="true"/>
          <w:lang w:bidi="ar-SA"/>
        </w:rPr>
        <w:t>القراءة الثالثة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یجنب فی شهر رمضان ثم ینام ثم یستیقظ ثم ینام حتی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القراءة تکون الروایة غیر ناظرة الی حالة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ناظرة الی ان  الرجل یجنب ثم ینام فأن استیقظ بعد ذلک ونام یکون هذا النوم موجبا للبطلان وان لم  یستیقظ لا یکون موجبا للبطلان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لابد من عزل هذه الروایة لتعدد النسخ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فنام حتی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هو النوم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علی صحة الصوم مطلقا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یقع فی الروایات الثلاثة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عدا صحیحة ابن ابی یعفور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فهل انها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حالة تعمد ترک الغسل الی الصباح  وحالة عدم التعمد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بالنسبة الی الحدیث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العیص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دعوی اطلاقها ولیس فیها ما یقیدها بصورة عدم تعمد البقاء  علی الجنابة الی الصباح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الحدیث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ینام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الحدیث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یفهم من هاتین العبارتین الا استمرار النوم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یفهم منها انه قصد  هذا الاستمرار لکی تکون مختصة بصورة العمد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لا یفهم منها اختصاصها بصورة عدم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الاطلاق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یدرکه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یتم صومه ویقضی یوما آخر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ذلک الیوم، إلا أن یستیقظ قبل أن یطلع الفجر فإن  انتظر ماء یسخن أو یستقی فطلع الفجر فلا یقضی یومه</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فکلتا الروایتین موردهما النوم الاول  وتدلان علی بطلان الصوم و یمکن ان یستفاد منهما الاطلاق لصورة العمد وعدمه؛ اما  موثقة سماعة فأنها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دلالة علی اکثر من استمرار النوم الی الصباح سواء کان  بانیا علی الاغتسال او علی عدمه ؛ وهکذا الحال فی صحیحة محمد بن مسلم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قبل أن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تدل علی استمرار النوم الی الفجر ولا تدل علی غیر ذلک من انه بانیا علی الاغتسال  او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یستیقظ قبل أن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ان النوم  السابق استمر معه الی الفجر ؛ فالإطلاق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هاتین الروایتین تام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 مورد هاتین الروایتین هو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أصابته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الاولی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تصیبه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الثانیة حیث یظهر منهما الاحتلام لأن مفادهما ان  الجنابة هی التی اصابته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قال فلان اجنب او قارب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لا یفرّق بین النوم الاول فی الجنابة الاختیاریة او فی الاحتلام ویحکم فی کل منهما  بالصحة</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الحبی وصحیحة  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 الاولی تبدیل صحیحة ابی بصیر بصحیحة البزنطی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ویستغفر ربه </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واردة فی حالة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تعمد النوم الی الصباح یعنی تعمد 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أجنب فی شهر رمضان باللیل ثم ترک الغسل متعمدا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أو یطعم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إن لا أراه یدرکه أبدا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والمشکلة فی هذه الورایة انها غیر  واردة فی محل الکلام لعدم وجود الاشارة فیها الی حالة النوم لکی یستدل بها علی ان  النوم الاول غیر مبطل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ظاهرها انه بقی مستیقظا حتی اصبح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أبی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247"/>
      </w:r>
      <w:bookmarkStart w:id="175" w:name="pg4984_33638"/>
    </w:p>
    <w:p>
      <w:pPr>
        <w:pStyle w:val="BookText"/>
        <w:rPr/>
      </w:pPr>
      <w:bookmarkEnd w:id="175"/>
      <w:r>
        <w:rPr>
          <w:rFonts w:ascii="IRNazanin" w:hAnsi="IRNazanin" w:eastAsia="IRNazanin"/>
          <w:color w:val="111111"/>
          <w:sz w:val="28"/>
          <w:sz w:val="28"/>
          <w:szCs w:val="28"/>
          <w:rtl w:val="true"/>
          <w:lang w:bidi="fa-IR"/>
        </w:rPr>
        <w:t xml:space="preserve">فالروایة صریحة فی بطلان الصوم ووجوب  القضاء فیما لو کان النوم مع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دالة علی  التفصیل بین حالة التعمد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لا تدل علی التفصیل لأن هذا الکلام لیس  واردا فی کلام الامام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وانما هو کلام السائل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لیکون له مفهوم فی انه  اذا لم یکن متعمدا لم یجب علیه القضاء ؛ نعم الظاهر ان هذا لا یمنع من تطبیق کبری  انقلاب النسبة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الایمان بها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الطائفة الثالثة التی تدل علی البطلان  فی حال التعمد تخصص الطائفة الاولی التی تدل علی الصحة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فتجعلها مختصة فی  حالة غیر العمد وحینئذ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تنقلب النسبة بین الطائفة الاولی وبین الطائفة الثانیة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تکون  الطائفة الاولی اخص من الطائفة الثانیة مطلقا</w:t>
      </w:r>
      <w:r>
        <w:rPr>
          <w:rFonts w:eastAsia="IRNazanin" w:cs="IRNazanin"/>
          <w:color w:val="111111"/>
          <w:sz w:val="28"/>
          <w:szCs w:val="28"/>
          <w:rtl w:val="true"/>
          <w:lang w:bidi="fa-IR"/>
        </w:rPr>
        <w:t>.</w:t>
      </w:r>
    </w:p>
    <w:p>
      <w:pPr>
        <w:pStyle w:val="Heading2"/>
        <w:numPr>
          <w:ilvl w:val="1"/>
          <w:numId w:val="1"/>
        </w:numPr>
        <w:rPr/>
      </w:pPr>
      <w:bookmarkStart w:id="176" w:name="__RefHeading___Toc342695_774463916"/>
      <w:bookmarkStart w:id="177" w:name="_Toc59"/>
      <w:bookmarkEnd w:id="176"/>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56</w:t>
      </w:r>
      <w:r>
        <w:rPr>
          <w:rtl w:val="true"/>
        </w:rPr>
        <w:t xml:space="preserve"> </w:t>
      </w:r>
      <w:r>
        <w:rPr>
          <w:rtl w:val="true"/>
        </w:rPr>
        <w:t>القسم الرابع وهو ما اذا نام مجنبا بانیا علی الاغتسال  بحث الفقه</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وهو   ما اذا نام مجنبا بانیا علی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فی الجمع بین طوائف   الروایات الواردة فی النوم الاول وقد ذکرنا الجمع الاول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الکلام فی وجوه الجمع الاخری وهی مذکورة فی کلمات الفقهاء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بالتفریق  بین صورة الاحتلام وبین الجنابة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فیُلتزم بالفساد بالجنابة اذا کانت  بالاحتلام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اخبار الطائفة الثانیة الدالة علی البطلان ظاهرة فی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الطائفة الاولی غیر ظاهرة فی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کان المفهوم منها  الجنابة الاختیاریة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العمل فی کل منهما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فالطائفة الاولی  تدل علی الصحة فی النوم الاول بعد الجنابة اذا استمر الی الصباح والطائفة الثانیة  تدل علی البطلان فیه بعد الاحتلام اذا استمر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قیل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الطائفة الاولی مطلقة وتشمل الجنابة الاختیاریة والاحتلام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فیجاب عن  ذلک بإمکان التقیید بالطائفة الثانیة التی تقول بفساد الصوم بالاحتلام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یتحقق التفصیل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ان الطائفة الثانیة مختصة بالاحتلام المقصود  بها موثقة سماعة اما صحیحة محمد بن مسلم فأنه بحسب النقل الذی ینقله صاحب الوسائل  فهی ایضا مختصة بالاحتلام حیث ان الذی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تصیبه الجنابة</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ان هذا التعبیر یُفهم منه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الصحیحة  ینقلها الشیخ الکلینی بسند تام مشابه للسند الذی ینقلها به صاحب الوسائل عن  التهذیب لکن الذی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یصیب الجاریة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وهذا یعنی ان الجنابة اختیاریة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للجمع بین الاخبار لا یخفی  ما فیه بأعتبار انه لا قائل بهذا التفصیل بین الجنابة بالاحتلام وبین الجنابة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ظاهر الفقهاء الاتفاق علی عدم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 ذلک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الشیخ الانصاری الی بعض معاصریه الذهاب الی التفصیل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 یکون المقصود هو صاحب المستند ؛ وکأنه هناک اجماع مرکب علی اتحاد الحکم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نلتزم بالبطلان فیهما واما ان نلتزم بالصحة فیهما ؛ اما الالتزام   بالصحة فی الجنابة الاختیاریة والبطلان فی الجنابة غیر الاختیاریة فکأنه هناک  اتفاق علی عدمه وهذا یمنع من الالتزام بهذا الوجه للجمع بین هذه الاخبار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ذلک ان بعض اخبار الطائفة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الدالة علی الصحة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 فی الاحتلام کما فی صحیح العیص بن القاسم </w:t>
      </w:r>
      <w:r>
        <w:rPr>
          <w:rFonts w:ascii="IRNazanin" w:hAnsi="IRNazanin" w:eastAsia="IRNazanin"/>
          <w:i/>
          <w:i/>
          <w:iCs/>
          <w:color w:val="111111"/>
          <w:sz w:val="28"/>
          <w:sz w:val="28"/>
          <w:szCs w:val="28"/>
          <w:rtl w:val="true"/>
          <w:lang w:bidi="fa-IR"/>
        </w:rPr>
        <w:t>اذا  کانت من اخبار الطائفة الاولی وهذا ما سیأتی الکلام فیه</w:t>
      </w:r>
      <w:r>
        <w:rPr>
          <w:rFonts w:ascii="IRNazanin" w:hAnsi="IRNazanin" w:eastAsia="IRNazanin"/>
          <w:color w:val="111111"/>
          <w:sz w:val="28"/>
          <w:sz w:val="28"/>
          <w:szCs w:val="28"/>
          <w:rtl w:val="true"/>
          <w:lang w:bidi="fa-IR"/>
        </w:rPr>
        <w:t xml:space="preserve"> وهکذا صحیحة ابن ابی  یعفور علی بعض 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وجه اخر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الجمع  الثالث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فی کلمات المحقق الهمدانی حاصله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الصحیحة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صریحة فی  أنّه لیس علیه شیء لو لم یستیقظ إلی الصبح، وأنّ القضاء إنّما یجب فی ما لو  استیقظ ثم نام، فهی أخصّ مطلقا من صحیحة محمد بن مسلم وموثّقة سماعة ونحوهما ممّا  دلّ بظاهره علی وجوب القضاء علیه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الموثّقة وکذا الصحیحة نصّا فی إرادة  استمرار نومته الأولی حتی یمتنع تقییدهما بهذه الصحیحة لإمکان أن یکون المقصود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یستیقظ حتی أدرکه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یستیقظ  فی الوقت الذی کان من شأنه الغسل فیه، لا أنّه لم یستیقظ أصلا حتی فی ابتداء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المراد بقوله فی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نام قبل أن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أخّر الغسل عن النوم، فلا یأبی عن التقیید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الصراحة والنصیة  التی فرضها فی صحیحة معاویة بن عمار غیر موجودة فی صحیحة القماط التی هی من اخبار  الطائفة الاولی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جهة ؛ ومن جهة اخری ان الاحتمال الذی ذکره فی موثقة  سماعة بأن المراد من 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یستیقظ حتی یدرکه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یستیقظ فی الوقت الذی ینبغی ان یغتسل فیه لیس احتمالا  عرفیا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احتمالا عقلیا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یمکن القول ان الروایة لیست صریحة فی استمرار  النوم الاول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کما ان صحیحة معاویة بن عمار صریحة فی ان النوم  الاول اذا استمر الی الصباح ولم یستیقظ لم یجب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هذه الروایة صریحة  فی ان النوم الاول اذا استمر الی الصباح یجب علیه القضاء؛ نعم قد تختلف درجات  الصراحة بینهما بالدقة العقلیة ؛ لکن الظاهر ان هذا لا ینافی الصراحة ولا ینافی  النصیة وبهذا لا یکون هذا الجمع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عمدة  الوجوه التی ذُکرت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الجمع الرابع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الجمع الصحیح </w:t>
      </w:r>
      <w:r>
        <w:rPr>
          <w:rFonts w:ascii="IRNazanin" w:hAnsi="IRNazanin" w:eastAsia="IRNazanin"/>
          <w:i/>
          <w:i/>
          <w:iCs/>
          <w:color w:val="111111"/>
          <w:sz w:val="28"/>
          <w:sz w:val="28"/>
          <w:szCs w:val="28"/>
          <w:rtl w:val="true"/>
          <w:lang w:bidi="fa-IR"/>
        </w:rPr>
        <w:t>بأن هذه النتیجة</w:t>
      </w:r>
      <w:r>
        <w:rPr>
          <w:rFonts w:ascii="IRNazanin" w:hAnsi="IRNazanin" w:eastAsia="IRNazanin"/>
          <w:color w:val="111111"/>
          <w:sz w:val="28"/>
          <w:sz w:val="28"/>
          <w:szCs w:val="28"/>
          <w:rtl w:val="true"/>
          <w:lang w:bidi="fa-IR"/>
        </w:rPr>
        <w:t xml:space="preserve"> عدم بطلان  الصوم فی النومة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یمکن الوصول الیها حتی علی القول بأنکار کبری انقلاب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الطائفة الثالثة تصلح لأن تکون شاهد جمع بین الطائفة الاولی   والثانیة فتحمل الطائفة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الدالة علی صحة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حالة عدم التعمد وتحمل  الطائفة الثانیة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الدالة علی البطلان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حالة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علی هذا الجمع  هو الطائفة الثالثة التی تفصل الحکم ما بین حالة التعمد وبین حالة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نصل الی نفس النتیجة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وهی القول بعدم بطلان الصوم فی صورة النوم الاول مع  قصد الاغتسال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غیر حاجة الی کبری انقلاب 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یبین هذا المطلب بشکل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یقال ان  بین الطائفة الاولی والطائفة الثانیة تعارض علی نحو التباین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فالطائفة تدل علی  الصحة وعدم البطلان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والطائفة الثانیة تدل علی البطلان ووجوب القضاء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والجمع بینهما اما أن نحمل الطائفة  الثانیة علی الاستحباب بأعتبار ان الطائفة الاولی صریحة فی عدم وجوب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الطائفة الثانیة فأنها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یوما اخر او بدله وامثال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حمله  علی الاستحباب حینئذ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نجمع بینهما بالجمع المتقدم بأن  نحمل الطائفة الاولی علی غیر صورة التعمد والطائفة الثانیة علی صورة التعمد ؛   وعلی کلا التقدیرین نصل الی نفس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بصحة الصوم وعدم وجوب القضاء فی  محل الکلام </w:t>
      </w:r>
      <w:r>
        <w:rPr>
          <w:rFonts w:eastAsia="IRNazanin" w:cs="IRNazanin"/>
          <w:color w:val="111111"/>
          <w:sz w:val="28"/>
          <w:szCs w:val="28"/>
          <w:rtl w:val="true"/>
          <w:lang w:bidi="fa-IR"/>
        </w:rPr>
        <w:t>) .</w:t>
      </w:r>
      <w:bookmarkStart w:id="178" w:name="pg4984_33642"/>
    </w:p>
    <w:p>
      <w:pPr>
        <w:pStyle w:val="Heading2"/>
        <w:numPr>
          <w:ilvl w:val="1"/>
          <w:numId w:val="1"/>
        </w:numPr>
        <w:rPr/>
      </w:pPr>
      <w:bookmarkStart w:id="179" w:name="__RefHeading___Toc342697_774463916"/>
      <w:bookmarkStart w:id="180" w:name="_Toc60"/>
      <w:bookmarkEnd w:id="178"/>
      <w:bookmarkEnd w:id="179"/>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56</w:t>
      </w:r>
      <w:r>
        <w:rPr>
          <w:rtl w:val="true"/>
        </w:rPr>
        <w:t xml:space="preserve"> </w:t>
      </w:r>
      <w:r>
        <w:rPr>
          <w:rtl w:val="true"/>
        </w:rPr>
        <w:t>القسم الرابع وهو ما اذا نام مجنبا بانیا علی الاغتسال  بحث الفقه</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وهو   ما اذا نام مجنبا بانیا علی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عن  روایات الطائفة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عمدة الطائفة الاولی هی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صحیحة ابن  ابی یعفور تقدم الاشکال فیها بتعدد نسخها ولا یمکن الجزم بصحة نسخة منها وترجیحها  علی النسخ الاخری؛ اما 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ان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ان ما ورد فیها سؤال عن جواز النوم بعد الاحتلام وبعد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 بصدد السؤال عن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الروایة ناظرة الی ما اذا نام واستمر به النوم الی الصباح هل  یجب علیه القضاء ؟ او لا یجب ؟ وعلیه فلا یمکن ان نجعل هذه الروایة من اخبار  الطائفة الاولی التی تدل علی ان النوم الاول بعد الجنابة وبعد العلم بها اذا استمر  الی الصباح یصح الصوم ولا یجب القضاء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أول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وهی الروایة التی  اعتنی بها الفقهاء وجعلوها الدلیل علی صحة الصوم فی النوم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انها لیست مطلقة وشاملة للتعمد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موردها  صورة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علی ذلک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فلیقض ذلک الیوم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لازمه افتراض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لو کان متعمدا فی ترک الغسل فی  مفروض السؤال لکان القضاء علیه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ترک الواجب فی وقته عامدا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یفهم ان مورد الروایة مورد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یعاقب لوجود نوع من التساهل  والتهاون فیعاقب علیه بوجوب 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القضاء بأعتبار انه ترک الغسل  عامدا عالما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لم  تتم هذه القرینة وناقشنا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لنا ان نقول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القرینة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الروایة صریحة  فی التفریق بین النوم الاول والنوم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المفروض فی المسألة هو تعمد  ترک الغسل فأن هذا التفریق لا وجه له ؛ لأنه فی النوم الاول لا یجب علیه القضاء  وفی النوم الثانی یجب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التفریق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یکون مقبولا عندما یُفترض عدم  التعمد الی ترک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فالمتعمد یقضی فی کلتا الحالتین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الاول  والثانی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فالتفریق بعدم وجوب القضاء فی النوم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فی النوم الثانی  لا یکاد یصح الا مع افتراض عدم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فالمفروض فی اصل الروایة هو عدم تعمد 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انها مطلقة تشمل صورة التعمد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 هذه الروایة بصورة عدم  التعمد یجعلها اخص مطلقا من اخبار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وموافقة لما یُفهم من اخبار  الطائفة الثالثة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اذا قلنا بأن لها مفهوما فی عدم وجوب القضاء فی حال عدم العمد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انها تقول بوجوب القضاء فی حالة التعمد ؛ وحینئذ ننتهی الی نفس النتیجة التی  ذهب الیها المشهور وهی عدم وجوب القضاء فی النوم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الروایة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ابی سعید 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أجنب فی أول اللیل فی شهر رمضان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علیه، وذلک أن جنابته کانت فی وقت حلال </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فیها قرینة تدل علی الاختصاص بحالة عدم العمد کما هو الحال فی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فهم منها الفقهاء انها ناظرة الی غیر المتعمد کما یظهر ذلک من  العنوان الذی ذکره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اجنب لیلا فی شهر رمضان ونام ناویا للغسل حتی طلع الفجر صح صومه ولیس علیه قضاءه   ولا کفارة </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هذه الروایة اول روایة فی الباب وهذا یعنی ان صاحب الوسائل  یفهم منها الاختصاص بغیر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ان التعلیل المذکور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جنابته کانت فی وقت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ان تکون الروایة ناظرة الی غیر 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التعلیل  کأنه یرید ان یقول بأن هذا لم یصدر منه أی مخالفة ولم یصدر منه سوی الجنابة وکانت  فی وقت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انما یصح فی غیر العامد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یمکن ان یقال بأنه لم یصدر أی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العامد البانی علی ترک الغسل الی الصباح فلا معنی للتعلیل له بأنه  لم یصدر منه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شیء علیه لأن جنابته کانت فی وقت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وان کان  ممکنا ان یقال بأن العزم علی البقاء علی الجنابة من خلال النوم لا یضر بالصوم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یعلل بأنه لا شیء علیه لأن جنابته کانت فی وقت حلال والمفروض انه  قصد المفطر لأن هذا التعلیل لا یناسب العامد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یمکن جعل الروایة مختصة بغیر  العامد وعدم اطلاقها للعامد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ان الطائفة الاولی من الاخبار لیس فیها  اطلاق وبالتالی فالجمع الذی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لا یکون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یرتبط بالنوم الاول ؛ اما بالنسبة الی النوم الثانی</w:t>
      </w:r>
    </w:p>
    <w:p>
      <w:pPr>
        <w:pStyle w:val="BookText"/>
        <w:rPr/>
      </w:pPr>
      <w:r>
        <w:rPr>
          <w:rFonts w:ascii="IRNazanin" w:hAnsi="IRNazanin" w:eastAsia="IRNazanin"/>
          <w:color w:val="111111"/>
          <w:sz w:val="28"/>
          <w:sz w:val="28"/>
          <w:szCs w:val="28"/>
          <w:rtl w:val="true"/>
          <w:lang w:bidi="fa-IR"/>
        </w:rPr>
        <w:t xml:space="preserve">فقد ذهب  المشهور الی وجوب القضاء فیه دون الکفارة ونُقل الاجماع علی ذلک من اکثر 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قیل ان نقل الاجماع 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ذلک بصحیحتین الاولی صحیحة معاویة بن  عمار المتقدمة بناء علی حملها علی غیر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الکلام فی القرینتین علی حمل  الروایة علی غیر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یصح الاستدلال بها علی وجوب القضاء فی النوم  الثانی لغیر العامد الذی هو محل الکلام ؛ والصحیحة الثانیة التی اُستدل بها هی  صحیحة ابن ابی یعفور بناء علی بعض النسخ التی یفهم منها وجوب القضاء فی النوم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هذه الروایة نُقلت بنسخ متعددة وهی الروایة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وإن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الصحیحة تقدم الکلام فیها وانها وردت بنسخ متعددة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انها نُقلت فی التهذیبین للشیخ الطوسی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القراءة الاولی</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ابن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الرجل یجنب فی شهر رمضان ثم یستیقظ ثم ینام حتی یصبح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فإن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256"/>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هذه النسخة لا یصح الاستدلال بها فی المقام فهی اجنبیة عن المقام لأنها  ناظرة الی النوم الاول ولیس الی النوم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یجنب فی شهر رمضان ثم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اجنب بالاحتلام فی  النوم ثم یستیقظ من ذلک النوم وبعد ذلک تقول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النوم الاول وهو الذی حُکم علیه بوجوب القضاء ولیس النوم  الثانی </w:t>
      </w:r>
      <w:r>
        <w:rPr>
          <w:rFonts w:eastAsia="IRNazanin" w:cs="IRNazanin"/>
          <w:color w:val="111111"/>
          <w:sz w:val="28"/>
          <w:szCs w:val="28"/>
          <w:rtl w:val="true"/>
          <w:lang w:bidi="fa-IR"/>
        </w:rPr>
        <w:t>.</w:t>
      </w:r>
      <w:bookmarkStart w:id="181" w:name="pg4984_33649"/>
    </w:p>
    <w:p>
      <w:pPr>
        <w:pStyle w:val="BookText"/>
        <w:rPr/>
      </w:pPr>
      <w:bookmarkEnd w:id="181"/>
      <w:r>
        <w:rPr>
          <w:rFonts w:ascii="IRNazanin" w:hAnsi="IRNazanin" w:eastAsia="IRNazanin"/>
          <w:color w:val="111111"/>
          <w:sz w:val="28"/>
          <w:sz w:val="28"/>
          <w:szCs w:val="28"/>
          <w:rtl w:val="true"/>
          <w:lang w:bidi="fa-IR"/>
        </w:rPr>
        <w:t xml:space="preserve">ونقلت فی الفقیه بشکل اخر </w:t>
      </w:r>
      <w:r>
        <w:rPr>
          <w:rFonts w:ascii="IRNazanin" w:hAnsi="IRNazanin" w:eastAsia="IRNazanin"/>
          <w:i/>
          <w:i/>
          <w:iCs/>
          <w:color w:val="111111"/>
          <w:sz w:val="28"/>
          <w:sz w:val="28"/>
          <w:szCs w:val="28"/>
          <w:rtl w:val="true"/>
          <w:lang w:bidi="fa-IR"/>
        </w:rPr>
        <w:t>القراءة  الثانیة</w:t>
      </w:r>
      <w:r>
        <w:rPr>
          <w:rFonts w:ascii="IRNazanin" w:hAnsi="IRNazanin" w:eastAsia="IRNazanin"/>
          <w:color w:val="111111"/>
          <w:sz w:val="28"/>
          <w:sz w:val="28"/>
          <w:szCs w:val="28"/>
          <w:rtl w:val="true"/>
          <w:lang w:bidi="fa-IR"/>
        </w:rPr>
        <w:t xml:space="preserve">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ویقضی یوما آخر، فإن لم یستیقظ حتی یصبح أتم صومه وجاز له </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هذه النسخة یصح الاستدلال بالروایة لأنها حکمت بالقضاء علی من  نام مجنبا بالنوم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ونقلت هذه الروایة فی بعض نسخ الفقیه  والوسائل بشکل ثالث </w:t>
      </w:r>
      <w:r>
        <w:rPr>
          <w:rFonts w:ascii="Amiri" w:hAnsi="Amiri" w:eastAsia="Amiri" w:cs="Amiri"/>
          <w:i/>
          <w:i/>
          <w:iCs/>
          <w:color w:val="111111"/>
          <w:sz w:val="28"/>
          <w:sz w:val="28"/>
          <w:szCs w:val="28"/>
          <w:rtl w:val="true"/>
          <w:lang w:bidi="ar-SA"/>
        </w:rPr>
        <w:t>القراءة الثالثة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یجنب فی شهر رمضان ثم ینام ثم یستیقظ ثم ینام حتی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القراءة تکون الروایة غیر ناظرة الی حالة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ناظرة الی ان  الرجل یجنب ثم ینام فأن استیقظ بعد ذلک ونام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هذا النوم  موجبا للبطلان وحینئذ یصح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یمکن الاستدلال بهذه الروایة  علی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کما 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یکفینا صحیحة معاویة بن عمار </w:t>
      </w:r>
      <w:r>
        <w:rPr>
          <w:rFonts w:eastAsia="IRNazanin" w:cs="IRNazanin"/>
          <w:color w:val="111111"/>
          <w:sz w:val="28"/>
          <w:szCs w:val="28"/>
          <w:rtl w:val="true"/>
          <w:lang w:bidi="fa-IR"/>
        </w:rPr>
        <w:t>.</w:t>
      </w:r>
    </w:p>
    <w:p>
      <w:pPr>
        <w:pStyle w:val="Heading2"/>
        <w:numPr>
          <w:ilvl w:val="1"/>
          <w:numId w:val="1"/>
        </w:numPr>
        <w:rPr/>
      </w:pPr>
      <w:bookmarkStart w:id="182" w:name="__RefHeading___Toc342699_774463916"/>
      <w:bookmarkStart w:id="183" w:name="_Toc61"/>
      <w:bookmarkEnd w:id="182"/>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عمدا </w:t>
      </w:r>
      <w:r>
        <w:rPr>
          <w:rtl w:val="true"/>
        </w:rPr>
        <w:t xml:space="preserve">, </w:t>
      </w:r>
      <w:r>
        <w:rPr>
          <w:rtl w:val="true"/>
        </w:rPr>
        <w:t xml:space="preserve">مسألة </w:t>
      </w:r>
      <w:r>
        <w:rPr/>
        <w:t>56</w:t>
      </w:r>
      <w:r>
        <w:rPr>
          <w:rtl w:val="true"/>
        </w:rPr>
        <w:t xml:space="preserve"> </w:t>
      </w:r>
      <w:r>
        <w:rPr>
          <w:rtl w:val="true"/>
        </w:rPr>
        <w:t>القسم الرابع وهو ما اذا نام مجنبا بانیا علی الاغتسال</w:t>
      </w:r>
      <w:r>
        <w:rPr>
          <w:rtl w:val="true"/>
        </w:rPr>
        <w:t>(</w:t>
      </w:r>
      <w:r>
        <w:rPr>
          <w:rtl w:val="true"/>
        </w:rPr>
        <w:t xml:space="preserve">النومة الثانیة </w:t>
      </w:r>
      <w:r>
        <w:rPr>
          <w:rtl w:val="true"/>
        </w:rPr>
        <w:t xml:space="preserve">) </w:t>
      </w:r>
      <w:r>
        <w:rPr>
          <w:rtl w:val="true"/>
        </w:rPr>
        <w:t>بحث الفقه</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وهو   ما اذا نام مجنبا بانیا علی 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النومة الثانیة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الکلام فی النومة الثانیة وذکرنا  ان المشهور والمعروف ذهب الی وجوب القضاء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وذکرنا الادلة التی یستدل بها علی ذلک وکان العمدة فیها هو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ذیلها ان القضاء لیس لأجل بطلان الصوم بالنوم  الثانی المستمر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القضاء فیها من باب العقوبة والتأدیب حیث 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 ان القضاء لیس لأجل بطلان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قد یکون عقوبة لتأخیر الغسل وعدم  الاهتمام به لوجود نوع من التوانی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وان کان بانیا علی الاغتسال الا  انه لیس لدیه الیقین بالانتباه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انه لا ضیر بالالتزام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کون القضاء من باب العقوبة والتأدیب لا من باب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من  المناسب جدا لمن یقضی فی مثل هذا المورد ان یجعل نیة القضاء نیة تنسجم مع افتراض  کون القضاء من باب التأدیب والعقوبة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القضاء الاصطلاحی الذی یعنی ان  الصوم السابق باطل وانه یأتی به بغیر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وجوب الکفارة  فی النوم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فالمعروف والمشهور ذهب الی عدم وجوب  الکفارة فی النوم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المشهور علی عدم وجوب  الکفارة بالأصل مع عدم وجود دلیل علی وجوبها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عدم وجود دلیل علی عدم وجود  الکفارة یحتاج الی استعراض ما اُستدل به علی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تم احد  الادلة الاتیة التی اُستدل بها علی وجوب الکفارة فحینئذ لا تصل النوبة الی التمسک بالأصل  لأنه انما یصح التمسک به مع عدم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عدة امور ذُکرت فی کلماتهم تصلح  ان تکون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 یُدّعی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ادلة لوجوب الکفارة فی النوم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صاحب الجواهر وادعی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ترتب الکفارة علی کل مبطل مقصود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والمفروض 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للصوم ولذا وجب قضاءه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النکتة التی ذکرناها فی صحیحة معاویة بن عمار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فحینئذ تجب الکفارة مع هذا المبطل لأن  الاصل فیه انه تجب معه الکفارة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توجد هکذا اصالة ولا دلیل تام  علی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تقدیر تمامیتها فهی انما تتم عندما یکون المبطل مقصودا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متحقق فی محل الکلام حیث ان الفرض انه کان بانیا علی الاغتسال ویحتمل او معتاد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اتفق صدفة ان استمر به النوم الی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اصالة وجوب الکفارة عند وجوب القضاء أی ان هناک نوع من الملازمة بین وجوب  القضاء ووجوب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الدعوی غریبة جدا ؛ لعدم الملازمة بین وجوب القضاء  ووجوب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تقدم وسیأتی العدید من الموارد التی فیها التفکیک بین الوجوبین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اصل هذه القاعدة لا دلیل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روایة سلیمان بن جعفر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أجنب الرجل فی شهر رمضان  بلیل ولا یغتسل حتی یصبح فعلیه صوم شهرین متتابعین مع صوم ذلک الیوم، ولا یدرک  فضل یومه </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الدلیل یرد علیه اولا ان فیه مناقشة سندیة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الکلام فیها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ترتبط بالراوی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ان هذه الروایة لیس فیها ذکر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فرض ان یُدّعی حملها علی النوم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یجاب  ان هذا الحمل لیس اولی من حمل الروایة علی حالة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کان عامدا فی ترک  الغسل حتی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ممن تعمد البقاء علی الجنابة الی الصباح وهو مما لا اشکال  فی وجوب الکفارة علیه ؛ وقد ورد نفس هذا الفرض وصُرح فیه بالتعمد کما فی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أو یطعم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إن لا أراه یدرکه أبدا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وهذه الروایة تصلح لتأیید حمل روایة  المروزی علی حالة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حل فأن حمل الروایة علی النوم الثانی  والاستدلال بها علی وجوب الکفارة بالنوم الثانی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بن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موالیه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احتلام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احتلم نهارا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یغتسل، وإن أجنب لیلا فی شهر رمضان فلا  ینام إلا ساعة حتی یغتسل، فمن أجنب فی شهر رمضان فنام حتی یصبح فعلیه عتق رقبة،  أو اطعام ستین مسکینا، وقضاء ذلک الیوم، ویتم صیامه ولن یدرکه أبدا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والشاهد فی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أجنب فی شهر رمضان فنام حتی یصبح فعلیه عتق رقبة، أو اطعام  ستین مسکینا، وقضاء ذلک الیوم، ویتم صیامه ولن یدرکه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هذه  العبارة قد فُرض فیها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یمیّزها عن الروایة السابقة حیث لم یُفترض  فیها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الظاهر ان المراد بالنوم فی هذه الروایة هو النوم الاول ولیس  النوم الثانی ؛ ولا یمکن الالتزام بوجوب الکفارة فی النوم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تقدم ذکر  الروایات الدالة علی عدم وجوب القضاء فی النوم الاول فضلا عن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ضعف السند بالإرسال فی هذه الروایة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قیل بما  ان النوم قد ذُکر فیها ولم یمکن حمله علی النوم الاول نحمله علی النوم الثانی  وحینئذ یصح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ویجاب عن  ذلک ما تقدم ذکره فی الروایة المتقدمة وهو ان حمل الروایة علی النوم الثانی لیس  بأولی من حملها علی حالة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بأعتبار ما قلناه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ان الکفارة  ارتکازا تناسب حالة التعمد والعقوبة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عندما تذکر الکفارة یکون حملها علی  حالة التعمد اقرب واوجه من حمل النوم فیها علی النوم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عدم کون هذه الادلة  ناهضة لأثبات وجوب الکفارة فی النوم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ان یقال لیس الدلیل علی عدم  وجوب الکفارة هو الاصل فقط؛ وانما یمکن ان یُؤید او یُستدل علی عدم وجوب الکفارة  بالإطلاق المقامی للروایات الدالة علی وجوب القضاء بالنوم الثانی وعمدتها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مقتضی الاطلاق المقامی لها هو عدم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فسکوت  الروایة عن بیان وجوب 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وبیانها لوجوب القضاء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کونها فی مقام بیان ماذا  یجب علی هذا المکلف الذی نام نومة ثانیة واستمر به النوم الی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یشکّل دلیلا  ومؤشرا علی عدم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الدلیل علی وجوب القضاء فی النومة  الثانیة </w:t>
      </w:r>
      <w:r>
        <w:rPr>
          <w:rFonts w:ascii="IRNazanin" w:hAnsi="IRNazanin" w:eastAsia="IRNazanin"/>
          <w:i/>
          <w:i/>
          <w:iCs/>
          <w:color w:val="111111"/>
          <w:sz w:val="28"/>
          <w:sz w:val="28"/>
          <w:szCs w:val="28"/>
          <w:rtl w:val="true"/>
          <w:lang w:bidi="fa-IR"/>
        </w:rPr>
        <w:t>صحیحة معاویة بن عمار</w:t>
      </w:r>
      <w:r>
        <w:rPr>
          <w:rFonts w:ascii="IRNazanin" w:hAnsi="IRNazanin" w:eastAsia="IRNazanin"/>
          <w:color w:val="111111"/>
          <w:sz w:val="28"/>
          <w:sz w:val="28"/>
          <w:szCs w:val="28"/>
          <w:rtl w:val="true"/>
          <w:lang w:bidi="fa-IR"/>
        </w:rPr>
        <w:t xml:space="preserve"> تصرح فی ذیلها بأن القضاء من باب العقوبة ؛ فإذا  کانت المسألة بصدد بیان العقوبة فالکفارة اولی بأن تُذکر فی باب العقوبة ان کانت  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النومة الثانیة وتبین وجوب القضاء فیها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النوم الثالث</w:t>
      </w:r>
    </w:p>
    <w:p>
      <w:pPr>
        <w:pStyle w:val="BookText"/>
        <w:rPr/>
      </w:pPr>
      <w:r>
        <w:rPr>
          <w:rFonts w:ascii="IRNazanin" w:hAnsi="IRNazanin" w:eastAsia="IRNazanin"/>
          <w:color w:val="111111"/>
          <w:sz w:val="28"/>
          <w:sz w:val="28"/>
          <w:szCs w:val="28"/>
          <w:rtl w:val="true"/>
          <w:lang w:bidi="fa-IR"/>
        </w:rPr>
        <w:t xml:space="preserve">وهو یتحقق فی ما لو نام  بعد الاحتلام ثم استیقظ ثم نام ثم استیقظ ثم نام فیستمر به النوم حتی الصباح وهذا  کله مع العزم علی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یکون معتاد الانتباه او یحتمل الاستیقاظ احتمالا  معتدا به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السید الماتن  وجماعة ان حکمه حکم النوم الثانی أی یجب فیه القضاء دون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بحسب  الظاهر علی وجوب القضاء بل یظهر من بعضهم انه امر مفروغ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علیه هو نفس  الدلیل علی وجوب القضاء فی النوم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یُذکر فی مقام الاستدلال علی وجوب  القضاء فی النومة الثانیة یمکن الاستدلال به علی وجوب القضاء فی النومة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بأعتبار فهم عدم الخصوصیة فیقال بأن الدلیل وان کان مورده النومة الثانیة  لکنها لیست لها خصوصیة فیُتعدی بالحکم الی النومة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بدعوی الاولویة  العرفیة حیث انه اذا قیل بوجوب القضاء بالنومة الثانیة لا یمکن القول بعدم وجوبه  بالنومة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بدعوی ان النومة الثانیة الواردة فی الروایات لا یراد بها  النومة الثانیة بخصوصها وانما یراد بها ما عدا النومة الاولی فتعم الثالثة  والرابعة وهکذا </w:t>
      </w:r>
      <w:r>
        <w:rPr>
          <w:rFonts w:eastAsia="IRNazanin" w:cs="IRNazanin"/>
          <w:color w:val="111111"/>
          <w:sz w:val="28"/>
          <w:szCs w:val="28"/>
          <w:rtl w:val="true"/>
          <w:lang w:bidi="fa-IR"/>
        </w:rPr>
        <w:t>.</w:t>
      </w:r>
      <w:bookmarkStart w:id="184" w:name="pg4984_33660"/>
    </w:p>
    <w:p>
      <w:pPr>
        <w:pStyle w:val="BookText"/>
        <w:rPr/>
      </w:pPr>
      <w:bookmarkEnd w:id="184"/>
      <w:r>
        <w:rPr>
          <w:rFonts w:ascii="IRNazanin" w:hAnsi="IRNazanin" w:eastAsia="IRNazanin"/>
          <w:color w:val="111111"/>
          <w:sz w:val="28"/>
          <w:sz w:val="28"/>
          <w:szCs w:val="28"/>
          <w:rtl w:val="true"/>
          <w:lang w:bidi="fa-IR"/>
        </w:rPr>
        <w:t xml:space="preserve">وعلی کل حال یمکن  الاستدلال بأحد هذه الامور علی وجوب القضاء فی النومة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کأنها مسلمة  ولا اشکال فیها بین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مسألة الکفارة  فالظاهر ان فیها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یری وجوب الکفارة فی النومة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علیه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الطوسی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فی الغنیة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لعلهم ادعوا الاجماع علی وجوب الکفارة فی النومة الثالثة ؛ وفی  المقابل ذهب جماعة من المتأخرین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ذهب الی ذلک السید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عدم وجوب  الکفارة فتکون کالنومة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ذهب الی هذا القول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متأخری المتأخرین علی ما حکی </w:t>
      </w:r>
      <w:r>
        <w:rPr>
          <w:rFonts w:eastAsia="IRNazanin" w:cs="IRNazanin"/>
          <w:color w:val="111111"/>
          <w:sz w:val="28"/>
          <w:szCs w:val="28"/>
          <w:rtl w:val="true"/>
          <w:lang w:bidi="fa-IR"/>
        </w:rPr>
        <w:t>.</w:t>
      </w:r>
    </w:p>
    <w:p>
      <w:pPr>
        <w:pStyle w:val="Heading2"/>
        <w:numPr>
          <w:ilvl w:val="1"/>
          <w:numId w:val="1"/>
        </w:numPr>
        <w:rPr/>
      </w:pPr>
      <w:bookmarkStart w:id="185" w:name="__RefHeading___Toc342701_774463916"/>
      <w:bookmarkStart w:id="186" w:name="_Toc62"/>
      <w:bookmarkEnd w:id="185"/>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w:t>
      </w:r>
      <w:r>
        <w:rPr>
          <w:rtl w:val="true"/>
        </w:rPr>
        <w:t xml:space="preserve">, </w:t>
      </w:r>
      <w:r>
        <w:rPr>
          <w:rtl w:val="true"/>
        </w:rPr>
        <w:t xml:space="preserve">مسألة </w:t>
      </w:r>
      <w:r>
        <w:rPr/>
        <w:t>56</w:t>
      </w:r>
      <w:r>
        <w:rPr>
          <w:rtl w:val="true"/>
        </w:rPr>
        <w:t xml:space="preserve"> </w:t>
      </w:r>
      <w:r>
        <w:rPr>
          <w:rtl w:val="true"/>
        </w:rPr>
        <w:t>القسم الرابع وهو ما اذا نام مجنبا بانیا علی الاغتسال</w:t>
      </w:r>
      <w:r>
        <w:rPr>
          <w:rtl w:val="true"/>
        </w:rPr>
        <w:t>(</w:t>
      </w:r>
      <w:r>
        <w:rPr>
          <w:rtl w:val="true"/>
        </w:rPr>
        <w:t xml:space="preserve">النومة الثالثة </w:t>
      </w:r>
      <w:r>
        <w:rPr>
          <w:rtl w:val="true"/>
        </w:rPr>
        <w:t xml:space="preserve">) </w:t>
      </w:r>
      <w:r>
        <w:rPr>
          <w:rtl w:val="true"/>
        </w:rPr>
        <w:t>بحث الفقه</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وهو ما  اذا نام مجنبا بانیا علی 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النومة الثالثة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مسألة الکفارة فی  النومة الثالثة فالظاهر ان فیها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یری  وجوب الکفارة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علیه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الطوسی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فی الغنیة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لعلهم ادعوا الاجماع علی وجوب الکفارة  فی النومة الثالثة ؛ وفی المقابل ذهب جماعة من المتأخرین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ذهب الی ذلک   السید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عدم وجوب الکفارة فتکون کالنومة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ذهب الی هذا  القول المحقق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بدأ الخلاف منه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متأخری المتأخرین علی ما حکی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والادلة التی ذُکرت لأثبات وجوب  الکفارة فی النوم الثالث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یظهر من الشیخ الطوسی وغیره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 نفس الادلة التی  اُستدل بها علی وجوب الکفارة فی النوم الثانی التی تقدمت الاشارة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ذکرنا اربع ادلة منها ما تقدم من الوجهین والروایتین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الوجهان فلم یُذکرا فی  کلمات القدماء وانما تم الترکیز فی کلماتهم علی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اضاف الشیخ الطوسی  الی هاتین الروایتین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المروزی ومرسلة ابراهیم بن عبدالحمید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اخری  وهی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أو یطعم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إن لا أراه یدرکه أبدا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وهذه الروایة واردة فی التعمد ونحن  کلامنا فی النومة الثالثة مع نیة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صادف ان استمر به النوم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فالاستدلال بهذه الصحیحة علی وجوب الکفارة فی محل الکلام محل اشکال  عند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الروایتان الباقیتان فقد تقدم الکلام فیهما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 الشیخ الانصاری الی ما ذکره الشیخ  الطوسی ویجیب علی الروایات بما ذکرناه حیث انه ذکر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الکلام فی ثبوت الکفارة فی النوم الثالث، فإن ظاهر المشهور ثبوتها  فیه، بل عن الغنیة والوسیلة والخلاف دعوی الاجماع، إلا أنه لا دلیل علیه کما اعترف  به فی الروضة وغیرها، عدا ما استدل به الشیخ من روایة المروزی ومرسلة عبد الحمید  وروایة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فی مسألة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اختصاص  الثالثة بمن ترکه متعمدا، وإن کانتا مطلقتین فی النوم إلا أن التمسک بإطلاقهما وارتکاب  خروج النومة الأولی والثانیة لیس بأولی من تقییدها بالنوم معرضا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النومة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المرسلة آبیة عن الحمل علی ما عدا الأولی – کما لا یخفی  </w:t>
      </w:r>
      <w:r>
        <w:rPr>
          <w:rFonts w:eastAsia="IRNazanin" w:cs="IRNazanin"/>
          <w:color w:val="111111"/>
          <w:sz w:val="28"/>
          <w:szCs w:val="28"/>
          <w:rtl w:val="true"/>
          <w:lang w:bidi="fa-IR"/>
        </w:rPr>
        <w:t xml:space="preserve">- .)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المرسلة آبیة عن الحمل علی ما عدا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یری انها صریحة فی النوم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علی انها  ظاهرة فی النوم الاول ؛ وقلنا ایضا ان نفس تعرض الروایات لذکر الکفارة یناسب حملها  علی حالة التعمد بأعتبار ما هو المرکوز فی الاذهان من ان الکفارة تثبت فی حالة  التعمد ؛ مضافا الی ما نبه علیه بعض الفقهاء ما هو مذکور فی ذیل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یدرک فضل یومه ؛ ولن یدرکه أبدا؛  إنه حقیق إن لا أراه یدرکه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یفهم من هذا التعبیر حث المکلف علی تجنب ترک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الامر فی مقام بیان امر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بترک الغسل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الشخص  الذی لیس متعمدا لترک الغسل لا معنی لحثه علی تجنب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هذا التعبیر قرینة  اخری او منبه علی اختصاص هذه الروایات بحالة التعمد ؛ وعلی کل حال فالاستدلال  بهذه الروایات علی وجوب الکفارة فی البحث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حال باقی الوجوه التی اُستدل بها فی محل  الکلام؛ ومن هنا یظهر انه بحسب الصناعة لا  دلیل علی وجوب الکفارة فی النوم الثالث فضلا عن النوم الثانی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ذهب المشهور الی وجوب الکفارة ؛   ومن هنا قال السید الماتن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ان نفی وجوب الکفارة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وإن کان فی النومة الثالثة فکذلک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القضاء دون الکفارة کما فی النوم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الأقوی وإن کان الأحوط ما هو المشهور من وجوب الکفارة أیضا فی هذه  الصورة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الاحتیاط استحبابی من جهة ذهاب  المشهور الی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مناسب جدا ولعله یصل الی حد الاحتیاط الوجوبی الا  انه قد یقال بأن ذلک یکون کذلک عندما لا نعرف مستند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ان مستند  فتوی المشهور بوجوب الکفارة فی المقام هو الروایات السابقة کما صرح بذلک الشیخ  الطوسی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بحسب الظاهر لا یمکن ان نصدق بأنها دلیل تام علی  وجوب الکفارة ومن هنا قد یقال ان فتوی المشهور لا تکون مانعة من الالتزام  بالقواعد الاولیة والالتزام بعدم وجوب الکفارة؛ وحینئذ لا یکون الاحتیاط وجوبیا  وانما یکون استحبابیا کما هو ظاهر عبارة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الأحوط وجوبها فی النومة الثانیة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الاحتیاط استحبابی بلا اشکال  ومنشأه احتمال وجوبها وقد تقدم سابقا ذُکر ادلة علی وجوب الکفارة وهی وان لم نوافق علیها  الا انها تورث احتمال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ومراعاة لهذا الاحتمال یُذکر الاحتیاط الاستحبابی فی  المقام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فی النومة الأولی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الاحوط استحبابا وجوب الکفارة فی النومة الاولی وبما انه لا وجوب  للکفارة بدون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یترتب علی ذلک الاحتیاط الاستحبابی للحکم بوجوب القضاء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قیده النومة الاولی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یکن معتاد الانتباه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مسألة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بمعتاد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 الفقهاء کما فی المسالک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واشیر فی کلمات البعض الی اشتراط اعتیاد  الانتباه فی قبال عدم الاعتیاد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الصوم   وعدم ترتب القضاء والکفارة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فی بعض الکلمات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مقابل ذلک ان ینام من دون ان  یحتمل الانتباه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المذکور فی المقام عنوانان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وعللوا اشتراط ذلک بصحة الصوم  بأن من لم یکن معتاد الانتباه او یحتمل الانتباه یکون کمتعمد 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ان النوم الاول هل یشترط  فی جوازه اعتیاد الانتباه؟ او احتمال ذلک؟ او لا یشترط أی من هذین الامرین ؟</w:t>
      </w:r>
    </w:p>
    <w:p>
      <w:pPr>
        <w:pStyle w:val="BookText"/>
        <w:rPr/>
      </w:pPr>
      <w:r>
        <w:rPr>
          <w:rFonts w:ascii="IRNazanin" w:hAnsi="IRNazanin" w:eastAsia="IRNazanin"/>
          <w:color w:val="111111"/>
          <w:sz w:val="28"/>
          <w:sz w:val="28"/>
          <w:szCs w:val="28"/>
          <w:rtl w:val="true"/>
          <w:lang w:bidi="fa-IR"/>
        </w:rPr>
        <w:t xml:space="preserve">فالذی یظهر من کلماتهم هو الاستدلال  علی الاشتراط بمسألة انه من دون الشرط یکون کمتعمد البقاء علی الجنابة ؛ وعلیه  یکون جواز النوم وصحة الصوم متوقفة علی احتمال الانتباه والا فأنه یکون متعمد  البقاء علی الجنابة فیترتب علیه کل الاثار من وجوب القضاء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الکلام  بالنسبة لمن اشترط الاعتیاد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ان یقال فی المقام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ان الظاهر ان احتمال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أی سبب  حصل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جواز النوم وصحة الصوم وعدم ترتب القضاء والکفارة ؛ أی ان من ینام علی  الجنابة یعتبر فیه ان یکون محتمل الانتباه واما اذا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عالما او مطمئنا او واثقا بعدم الانتباه فالظاهر انه یصح فیه ما ذکروه من انه  متعمد البقاء علی الجنابة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العنوان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معتاد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لا وجه لأعتباره الا من حیث کونه احد الاسباب التی توجب احتمال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الشخص الذی یعتاد الانتباه یحتمل ذلک عادة ؛ فلو ان المکلف الذی  نام علی الجنابة واحتمل الانتباه لسبب اخر غیر اعتیاد الانتباه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احتمله  بسبب منبه او کلف شخصا اخر یوقظه قبل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یصح منه الصوم ولا یکون کمتعمد  البقاء علی الجنابة عند استمرار النوم به الی الصباح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یظهر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صدق التعمد وعدمه یدور مدار عدم احتمال الانتباه  واحتماله احتمالا معتدا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یظهر عدم  الفرق من هذه الجهة بین النوم الاول والثانی والثالث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نوم یقترن  بأحتمال الانتباه لا یکون متعمد البقاء علی الجنابة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دلت الادلة علی وجوب  القضاء علیه من جهة اخری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وکل نوم بعد العلم بالجنابة لا یقترن بأحتمال الانتباه  یکون کمتعمد البقاء علی الجنابة حتی وان کان النوم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الجواهر یظهر کأنه یجعل النوم  الثالث مطلقا کتعمد البقاء علی الجنابة ویعلل ذلک بندرة الانتباه فی النوم الثالث  وما بعده ؛ وهذا الکلام یکون تاما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سلمنا هذه الندرة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کانت هذه الندرة  توجب عدم احتمال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کانت لا توجب عدم احتمال 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کانت تنسجم معه کما لو احتمل الانتباه لسبب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یکون کالمتعمد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فالمناط هو احتمال الانتباه وعدمه اما ندرة الاستیقاظ واعتیاد الانتباه وامثال هذه  الامور فالظاهر انها لیست دخیلة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فی مسألة سابقة حکم النوم من  ناحیة تکلیفیة وتبین عدم تمامیة احد الادلة التی اُستدل بها علی حرمة النوم مطلقا  ولا ما اُستدل به علی التفصیل المنسوب الی الشهید الذی کان بین النوم الاول فیحرم  مع عدم العزم علی الغسل وعدم اعتیاد الانتباه وبین النوم الثانی فیحرم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تبعا لجماعة من المحققین لیسوا بالقلیلین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ان الظاهر عدم الدلیل علی حرمة النوم تکلیفا لکن  مع تقییده بأحتمال الانتباه </w:t>
      </w:r>
      <w:r>
        <w:rPr>
          <w:rFonts w:eastAsia="IRNazanin" w:cs="IRNazanin"/>
          <w:color w:val="111111"/>
          <w:sz w:val="28"/>
          <w:szCs w:val="28"/>
          <w:rtl w:val="true"/>
          <w:lang w:bidi="fa-IR"/>
        </w:rPr>
        <w:t>.</w:t>
      </w:r>
      <w:bookmarkStart w:id="187" w:name="pg4984_33672"/>
    </w:p>
    <w:p>
      <w:pPr>
        <w:pStyle w:val="Heading2"/>
        <w:numPr>
          <w:ilvl w:val="1"/>
          <w:numId w:val="1"/>
        </w:numPr>
        <w:rPr/>
      </w:pPr>
      <w:bookmarkStart w:id="188" w:name="__RefHeading___Toc342703_774463916"/>
      <w:bookmarkStart w:id="189" w:name="_Toc63"/>
      <w:bookmarkEnd w:id="187"/>
      <w:bookmarkEnd w:id="188"/>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w:t>
      </w:r>
      <w:r>
        <w:rPr>
          <w:rtl w:val="true"/>
        </w:rPr>
        <w:t xml:space="preserve">, </w:t>
      </w:r>
      <w:r>
        <w:rPr>
          <w:rtl w:val="true"/>
        </w:rPr>
        <w:t xml:space="preserve">مسألة </w:t>
      </w:r>
      <w:r>
        <w:rPr/>
        <w:t>56</w:t>
      </w:r>
      <w:r>
        <w:rPr>
          <w:rtl w:val="true"/>
        </w:rPr>
        <w:t xml:space="preserve"> </w:t>
      </w:r>
      <w:r>
        <w:rPr>
          <w:rtl w:val="true"/>
        </w:rPr>
        <w:t xml:space="preserve">قول الماتن </w:t>
      </w:r>
      <w:r>
        <w:rPr>
          <w:rtl w:val="true"/>
        </w:rPr>
        <w:t>(</w:t>
      </w:r>
      <w:r>
        <w:rPr>
          <w:rtl w:val="true"/>
        </w:rPr>
        <w:t xml:space="preserve">ولا یعد النوم الذی احتلم فیه من النوم الأول بل المعتبر فیه النوم بعد تحقق الجنابة فلو استیقظ المحتلم من نومه ثم نام کان من النوم الأول لا الثانی </w:t>
      </w:r>
      <w:r>
        <w:rPr>
          <w:rtl w:val="true"/>
        </w:rPr>
        <w:t xml:space="preserve">.) </w:t>
      </w:r>
      <w:r>
        <w:rPr>
          <w:rtl w:val="true"/>
        </w:rPr>
        <w:t>بحث الفقه</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یعد النوم الذی احتلم فیه من النوم الأول بل المعتبر فیه النوم بعد تحقق  الجنابة فلو استیقظ المحتلم من نومه ثم نام کان من النوم الأول لا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یعد النوم الذی احتلم فیه من النوم  الأول بل المعتبر فیه النوم بعد تحقق الجنابة فلو استیقظ المحتلم من نومه ثم نام کان  من النوم الأول لا الثانی </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اشکال ولا خلاف فی ان النوم الذی  یقع بعد الجنابة الاختیاریة هو الذی یعد النوم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وقع الخلاف فی  الجنابة غیر الاختیاریة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 النوم الاول هو النوم الذی وقع فیه  الاحتلام ؟؟ ام ان النوم الذی وقع فیه الاحتلام لا یُعد وانما النوم الذی یُعد  والذی یکون هو النوم الاول هو النوم الذی بعد الاستیقاظ من النوم الذی احتلم فیه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بعض الفقهاء بأن النوم الاول هو الذی  یقع بعد حصول العلم بالجنابة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هو الرأی المشهور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جملة من صرح بذلک فخر  المحققین بن العلامة علی ما 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أجنب فی النوم ولم ینتبه بالاحتلام ثم انتبه فالظاهر أنه أیضا غیر معدود، وإنما  المعدود ما بعد العلم بالجنابة کما هو نص الشارع</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وبناء علی هذا فالنوم الاول بالنسبة  الی المحتلم هو النوم الواقع بعد نومة الاحتلام ولا تعد نومة الاحتلام من جملة  النومات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عبارة فخر المحققین فیها تقیید لذلک بما اذا لم یلتفت بالاحتلام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یبدأ النوم الاول بعد ذلک ولا یحسب النوم الذی احتلم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لکلامه  مفهوما یکون المؤدی بأنه اذا انتبه بالاحتلام وعلم بالجنابة فأن النوم المستأنف  یکون معدودا نوما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والمحکی عن جملة من المتأخرین الالتزام  بأن النومة التی حصلت الجنابة فیها هی النومة الأولی لکن یشترط استمرارها إلی ما بعد  حصول الجنابة فی الجملة وعدم حصول الانتباه بالاحتلام لکی یصدق علی ما یتحقق منها بعد  الاحتلام ما فی الاخبار من قوله ثم نام أو ینام حتی أصبح قال فی المستند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الروایات المتقدمة احتساب نومة الاحتلام من النومتین، لأنها نوم، فیصدق علی ما بعدها ما فی الأخبار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ینام حتی أصبح،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أی تصدق النومة الثانیة علی ما بعد  نومة الاحتلام وتکون نومة الاحتلام هی النومة الاولی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یبدو انه لا خلاف بینهم فی ما  اشار الیه 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اذا فرضنا ان المحتلم انتبه بالاحتلام والتفت الی  جنابته ثم استأنف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الخلاف بینهم فی ان هذا النوم المستأنف یکون  محسوبا وهو النوم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یصدق علیه ما ورد فی الروایات من عباراتٍ من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ثم اصبح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النوم حتی مَن لا یحتسب نومة الاحتلام یحسبه نوما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اشار الیه فخر المحققین وهو من القائلین بعدم الاحتساب لنومة الاحتلام الممتدة  من دون انتباه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النزاع فیما لو لم ینتبه  بالاحتلام واستمر النوم مدة من الزمن ثم استیقظ ووجد نفسه محتلما ثم نام فهل ان  هذه النومة هی النومة الثانیة ؟ او النومة الاولی؟</w:t>
      </w:r>
    </w:p>
    <w:p>
      <w:pPr>
        <w:pStyle w:val="BookText"/>
        <w:rPr/>
      </w:pPr>
      <w:r>
        <w:rPr>
          <w:rFonts w:ascii="IRNazanin" w:hAnsi="IRNazanin" w:eastAsia="IRNazanin"/>
          <w:color w:val="111111"/>
          <w:sz w:val="28"/>
          <w:sz w:val="28"/>
          <w:szCs w:val="28"/>
          <w:rtl w:val="true"/>
          <w:lang w:bidi="fa-IR"/>
        </w:rPr>
        <w:t xml:space="preserve">فمن یحسب نومة الاحتلام یقول بأن هذا  هو النوم الثانی ویترتب علیه وجوب القضاء ؛ ومن لا یحتسب نومة الاحتلام یقول بأن  هذا هو النوم الاول ولا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محل النزاع فیما 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عدم احتساب هذه النومة فی محل  الکلام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بمعنی اننا اذا شککنا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عدم الدلیل ووصول المسألة  الی مرحلة الشک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احتساب نومة الاحتلام وعدمه فأننا نشک فی المفطریة وفی وجوب  القضاء فی النوم الواقع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احتسبنا نومة الاحتلام نومة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القضاء فی النوم الثانی ویکون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نحتسب نومة الاحتلام فأن هذه النومة  تکون هی النومة الاولی ولا یجب القضاء حینئذ ؛ وعلیه یقع الشک فی المفطریة ووجوب  القضاء ومقتضی الاصل هو عدم المفطریة وعدم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یؤدی هذا الاصل  الی نتیجة القول بعدم احتساب نومة الاحتلام ؛ وعلیه فإذا لم یتم دلیل علی  الاحتساب او عدم الاحتساب یمکن الرجوع الی هذا الاصل لأثبات عدم الاحتساب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عدم وجوب القضاء فی النوم الذی یقع بعد نوم الاحتلام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ینام فی شهر  رمضان فیحتلم ثم یستیقظ ثم ینام قبل ان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وکیفیة الاستدلال بها علی عدم الاحتساب  مبنیة علی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النوم الاول بعد نوم الاحتلام؛ وقد اجاب الامام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یجب فیه القضاء وهذا یعنی انه علیه السلام لم یحتسب نومة  الاحتلام والا لکان النوم الذی اشار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الثانی  ولوجب فیه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انه علیه السلام احتسب هذه النومة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النومة الاولی أی انه  لم یحتسب نومة الاحتلام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مرارا ان الذی یبدو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اقل  من کونه احتمالا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الروایة اجنبیة عن محل الکلام فهی ناظرة الی مسألة جواز  النوم بعد الاحتلام وقبل الغسل تکلیفا ؛ خصوصا اذا حملنا الروایة علی نهار شهر  رمضان کما 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قرینة علی ذلک لأنه عادة ینصرف هذا التعبیر الی نهار شهر  رمضان ولیس الی اللیل ؛ وعلی فرض عدم القول بهذه القرینة وکانت الروایة عامة  وشاملة للیل والنهار فأنها ناظرة الی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یُفسّر بأنه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تعنی ان العمل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سابقا ان بعض الاخبار  یستفاد منها وجود شبهة عدم جواز النوم بعد الجنابة وقبل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هذه  الروایة جاءت لدفع هذه الشبهة ونفی البأس عن النوم فی مثل هذا المورد ؛ فالإنصاف  ان الاستدلال بهذه الروایة علی عدم الاحتساب لیس تاما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أول اللیل ثم ینام حتی یصبح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استیقظ ثم 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فلیقض ذلک الیوم عقوبة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وتقریب الاستدلال بالروایة هو انها  فرضت ان الرجل یجنب فی اول اللیل ثم ینام حتی یصبح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والاستدلال مبنی علی ان  الروایة شاملة بأطلاقها للجنابة الاحتلامیة والجنابة الاختیاریة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وحینئذ یقال بأن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عدم احتساب نومة الاحتلام والا فلو کانت محتسبة لابد ان   یکون النوم الذی اشار الیه هو النوم الثانی وحینئذ یتعین علیه ان یحکم علیه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الامام علیه السلام لم یحکم بذلک وانما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علی ان نومة الاحتلام لیست محتسبة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القول بأحتساب نومة  الاحتلام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ذهب الیه جماعة من  المتأخرین والمعاصرین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بالمعنی الذی هو محل النزاع بروایتین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ابی یعفور بناء علی نسخة التهذیبین کما نقلها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ویقضی یوما آخر، وإن لم یستیقظ  حتی یصبح أتم یومه وجاز له </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ان الجنابة احتلامیة لأنها حصلت  اثناء النوم ثم استیقظ بعد ذلک ؛ وقول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یومه ویقضی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انه علیه السلام  احتسب نومة الاحتلام نومة اولی واحتسب النومة التی اشیر الیها بقول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النومة الثانیة ولذا حکم بوجوب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 لم تکن نومة الاحتلام محتسبة لم یحکم بوجوب القضاء لأن هذه النومة تکون  حینئذ النومة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علی  هذا الاستدلال ما تقدم من تعدد النسخ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انها لا تدل علی  الاحتساب فی بعض النسخ کما فی نسخة الفقیه حیث ورد فیها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یجنب  فی شهر رمضان ثم یستیقظ، ثم ینام، ثم یستیقظ، ثم ینام حتی یصبح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ویقضی یوما آخر، فإن لم یستیقظ حتی یصبح أتم صومه وجاز له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یستیقظ، ثم ینام، ثم یستیقظ، ثم ینام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نوم بعد الاستیقاظ من الجنابة ونوم ثانٍ بعده وقد حکم الامام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 ویقضی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بالقضاء علی من  نام النوم الثانی وهذا یعنی ان النوم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بعد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ان النسخ متعددة  ولا یمکن الجزم بصحة النسخة التی نقلها صاحب الوسائل عن التهذیبین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انها  موجودة فیهما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ان هناک نسخة ثالثة اشرنا الیه سابقا منقولة عن بعض نسخ  الوسائل کما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یصح الاستدلال بها علی الاحتساب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أدرکه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یتم صومه ویقضی یوما 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ولیقض فانه لا یشبه رمضان شیء من الشهور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حیث حکم الامام علیه  السلام علی النوم الواقع بعد نومة الاحتلام بوجوب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أن یتم صومه ویقضی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 علیه السلام  اعتبرها نومة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نومة الاحتلام هی النومة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 لم تکن نومة  الاحتلام محتسبة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هذه النومة هی النومة الاولی ولما وجب فیها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یتبین مما ذکرناه فی  القول الاول بعد استثناء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الوحید هو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ادلته هو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صحیحة بن ابی یعفور یُشکل علیها بتعدد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فی المقام هو کیفیة التوفیق  بین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وموثقة سماعة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وهناک من ناقش بموثقة  سماعة علی انها لیست صریحة فی النومة الاولی بعد نومة الاحتلام حیث انها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أصابته جنابة فی جوف اللیل فی رمضان فنام</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فنام لیس صریحا فی النوم الاول بعد نوم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ان یکون المقصود  فیها هو النوم الثانی ولیس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وجوب القضاء علی القاعدة من دون  ان تدل الروایة علی احتساب نومة الاحتلام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قیل یمکن  الجمع بینها وبین صحیحة معاویة بن عمار بحمل موثقة سماعة علی النومة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یرتفع التعارض بینها وبین صحیحة معاویة بن عمار ؛ فصحیحة معاویة بن عمار  تقول لا تحتسب نومة الاحتلام وان النومة الاولی لیس علیها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سماعة تقول  لا تحتسب نومة الاحتلام وان هذه النومة التی حُکم فیها بالقضاء هی النومة الثانیة  بعد نومة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عدم احتساب نومة الاحتلام</w:t>
      </w:r>
      <w:r>
        <w:rPr>
          <w:rFonts w:eastAsia="IRNazanin" w:cs="IRNazanin"/>
          <w:color w:val="111111"/>
          <w:sz w:val="28"/>
          <w:szCs w:val="28"/>
          <w:rtl w:val="true"/>
          <w:lang w:bidi="fa-IR"/>
        </w:rPr>
        <w:t>.</w:t>
      </w:r>
      <w:bookmarkStart w:id="190" w:name="pg4984_33686"/>
    </w:p>
    <w:p>
      <w:pPr>
        <w:pStyle w:val="Heading2"/>
        <w:numPr>
          <w:ilvl w:val="1"/>
          <w:numId w:val="1"/>
        </w:numPr>
        <w:rPr/>
      </w:pPr>
      <w:bookmarkStart w:id="191" w:name="__RefHeading___Toc342705_774463916"/>
      <w:bookmarkStart w:id="192" w:name="_Toc64"/>
      <w:bookmarkEnd w:id="190"/>
      <w:bookmarkEnd w:id="191"/>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 xml:space="preserve">البقاء علی الجنابة </w:t>
      </w:r>
      <w:r>
        <w:rPr>
          <w:rtl w:val="true"/>
        </w:rPr>
        <w:t xml:space="preserve">, </w:t>
      </w:r>
      <w:r>
        <w:rPr>
          <w:rtl w:val="true"/>
        </w:rPr>
        <w:t xml:space="preserve">مسألة </w:t>
      </w:r>
      <w:r>
        <w:rPr/>
        <w:t>56</w:t>
      </w:r>
      <w:r>
        <w:rPr>
          <w:rtl w:val="true"/>
        </w:rPr>
        <w:t xml:space="preserve"> </w:t>
      </w:r>
      <w:r>
        <w:rPr>
          <w:rtl w:val="true"/>
        </w:rPr>
        <w:t xml:space="preserve">قول الماتن </w:t>
      </w:r>
      <w:r>
        <w:rPr>
          <w:rtl w:val="true"/>
        </w:rPr>
        <w:t>(</w:t>
      </w:r>
      <w:r>
        <w:rPr>
          <w:rtl w:val="true"/>
        </w:rPr>
        <w:t xml:space="preserve">ولا یعد النوم الذی احتلم فیه من النوم الأول بل المعتبر فیه النوم بعد تحقق الجنابة فلو استیقظ المحتلم من نومه ثم نام کان من النوم الأول لا الثانی </w:t>
      </w:r>
      <w:r>
        <w:rPr>
          <w:rtl w:val="true"/>
        </w:rPr>
        <w:t xml:space="preserve">.) </w:t>
      </w:r>
      <w:r>
        <w:rPr>
          <w:rtl w:val="true"/>
        </w:rPr>
        <w:t>بحث الفقه</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یعد النوم الذی احتلم فیه من النوم الأول بل المعتبر فیه النوم بعد تحقق  الجنابة فلو استیقظ المحتلم من نومه ثم نام کان من النوم الأول لا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یتبین مما ذکرناه فی  القول الاول بعد استثناء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الوحید هو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ادلته هو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صحیحة بن ابی یعفور یُشکل علیها بتعدد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فی المقام هو کیفیة التوفیق  بین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معاویة وموثقة سماعة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وهناک من ناقش بموثقة  سماعة علی انها لیست صریحة فی النومة الاولی بعد نومة الاحتلام حیث انها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أصابته جنابة فی جوف اللیل فی رمضان فنام</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فنام لیس صریحا فی النوم الاول بعد نوم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ان یکون المقصود  فیها هو النوم الثانی ولیس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وجوب القضاء علی القاعدة من دون  ان تدل الروایة علی احتساب نومة الاحتلام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قیل یمکن  الجمع بینها وبین صحیحة معاویة بن عمار بحمل موثقة سماعة علی النومة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یرتفع التعارض بینها وبین صحیحة معاویة بن عمار ؛ فصحیحة معاویة بن عمار  تقول لا تحتسب نومة الاحتلام وان النومة الاولی لیس علیها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سماعة تقول  لا تحتسب نومة الاحتلام وان هذه النومة التی حُکم فیها بالقضاء هی النومة الثانیة  بعد نومة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عدم احتساب نومة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ولکنحمل الموثقة علی النوم الثانی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منها انه النوم الاول ولیس النوم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جمع اخر وهو ان  تحمل الموثقة علی حالة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کحالة اعتیاد عدم 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قالت الروایة یجب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تکون خارجة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کلامنا فی النوم الاول والثانی  والثالث مع افتراض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لا تکون معارضة لصحیحة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علی کلا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الاول او الجمع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العمل بصحیحة معاویة  بن عمار والالتزام بأن نومة الاحتلام لیست محتسبة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الحمل ایضا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استفادة حالة التعمد من 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 وقد 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علمه بالجنابة لا ینافی انه کان  بانٍ علی الاغتسال عند الاستیقاظ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ان یقال بأن الصحیحة فیها احتمالان الاول اختصاصها بالجنابة الاختیاریة والثانی  شمولها لها ولغیر الاختیاریة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الاول لا اشکال ولا تعارض مع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حینئذ تکون الصحیحة مختصة بالجنابة غیر الاختیاریة ومدلولها هو ان النوم الاول   بعد الجنابة الاختیاریة 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ینافی الموثقة التی تدل علی ان  النوم الاول بعد نومة الاحتلام یجب فیه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النتیجة حینئذ هی ان نومة  الاحتلام محتسبة ؛ 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علی القول بأطلاق الصحیحة وشمولها للجنابة  الاختیاریة وغیر الاختیاریة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بأننا نخصص الاطلاق الموجود فی صحیحة  معاویة بن عمار بالموثقة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مقتضی التخصیص هو اخراج الجنابة الاحتلامیة  عن اطلاق الصحیحة واختصاصها بالجنابة الاختیاریة فلا تکون معارضة للموثقة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ونلتزم  حینئذ بعدم وجوب القضاء بالنوم الواقع بعد الجنابة الاختیاریة والالتزام بوجوب  القضاء بالنوم الواقع بعد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ینتج احتساب نومة الاحتلام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ان فی  الصحیحة قرینتین فی اختصاص الکلام بالجنابة الاختیاریة وعدم شمولها للجنابة  الاحتلامیة ؛ فالقرینة الاولی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فی احداث الجنابة من قبل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 الذی یُعبر به عن الاحلام  هو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اصابته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تصیبه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والقرینة الثانیة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الجنابة هی الجنابة  الاحتلامیة لکان المناسب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یستیقظ ثم 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الروایات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القرینة اقوی من القرینة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قبلنا بها فحینئذ تختص الروایة  بالجنابة الاختیاریة ویرتفع التعارض بینها وبین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نقبل بها وقلنا  بأطلاق الروایة یأتی ما ذکرناه من امکان تخصیص هذا الاطلاق بموثقة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نصل الی النتیجة التی وصل الیها جماعة من المتأخرین وهی ان نومة الاحتلام محتسبة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النوم الاول بعد نومة الاحتلام موجبا للقضاء ولا فرق بین ان یستیقظ من نومة  الاحتلام ثم ینام نوما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ان یستیقظ بالاحتلام ثم یستأنف النوم فکل منهما  یجب فیه القضاء لشمول الروایة لهما ؛ اما اذا کانت الجنابة اختیاریة فلا یجب  القضاء فی النوم الذی یقع بعدها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بناء علی  هذه النتیجة بأن النوم الثانی یوجب القضاء مطلقا لکن بضمیمة احتساب نومة 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عدم اخذ هذه الضمیمة بنظر الاعتبار فلا یمکن القول بأن النوم الثانی یکون  موجبا للقضاء مطلقا لأن النوم الثانی بعد نومة الاحتلام یعتبر نوما اولا ؛  فالنتیجة هی ان الظاهر احتساب نومة  الاحتلام بمعنی ان القضاء یجب بالنومة الواقعة بعدها </w:t>
      </w:r>
      <w:r>
        <w:rPr>
          <w:rFonts w:eastAsia="IRNazanin" w:cs="IRNazanin"/>
          <w:color w:val="111111"/>
          <w:sz w:val="28"/>
          <w:szCs w:val="28"/>
          <w:rtl w:val="true"/>
          <w:lang w:bidi="fa-IR"/>
        </w:rPr>
        <w:t>.</w:t>
      </w:r>
      <w:bookmarkStart w:id="193" w:name="pg4984_33691"/>
    </w:p>
    <w:p>
      <w:pPr>
        <w:pStyle w:val="BookText"/>
        <w:rPr/>
      </w:pPr>
      <w:bookmarkEnd w:id="193"/>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الأحوط إلحاق غیر شهر رمضان من الصوم المعین به فی حکم استمرار  النوم الأول أو الثانی والثالث حتی فی الکفارة فی الثانی والثالث إذا کان الصوم مما  له کفارة کالنذر ونحوه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تتحدث عن الحاق الصوم الواجب المعین بصوم شهر رمضان من الجهة المبحوث عنها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لو اجنب ونام والحالات التی حُکم فیها بالقضاء او الکفارة او غیر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هذه الامور ثابتة فی شهر رمضان بلا اشکال لأنه مورد النصوص ؛ والکلام یقع فی  امکان تعدیة هذه الاحکام الی بقیة اقسام الصوم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احتاط المصنف بالإلحاق  وتعدیة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هناک وجهین وقولین فی الالحاق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الالحاق یعتمد علی ان النصوص مختصة  وواردة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فنختصر الحکم علیه ولا مجال للتعدی الی غیره ؛ اما وجه  الالحاق فهو یقول بأن هذه النصوص وان کان موردها شهر رمضان الا انه یمکن الغاء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بأن هذه الاحکام مترتبة علی فعل المفطر فی أی صوم کان فأنه ینافی  طبیعة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خصوصیة لصوم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نام الانسان علی الجنابة نوما  ثانیا حتی الصباح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النوم یوجب بطلان الصوم سواء کان الصوم صوم شهر  رمضان ام صوم غیره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342707_774463916"/>
      <w:bookmarkStart w:id="195" w:name="_Toc65"/>
      <w:bookmarkEnd w:id="194"/>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w:t>
      </w:r>
      <w:r>
        <w:rPr>
          <w:rtl w:val="true"/>
        </w:rPr>
        <w:t xml:space="preserve">, </w:t>
      </w:r>
      <w:r>
        <w:rPr>
          <w:rtl w:val="true"/>
        </w:rPr>
        <w:t xml:space="preserve">مسألة </w:t>
      </w:r>
      <w:r>
        <w:rPr/>
        <w:t>57</w:t>
      </w:r>
      <w:r>
        <w:rPr>
          <w:rtl w:val="true"/>
        </w:rPr>
        <w:t>: (</w:t>
      </w:r>
      <w:r>
        <w:rPr>
          <w:rtl w:val="true"/>
        </w:rPr>
        <w:t xml:space="preserve">الأحوط إلحاق غیر شهر رمضان من الصوم المعین به </w:t>
      </w:r>
      <w:r>
        <w:rPr>
          <w:rtl w:val="true"/>
        </w:rPr>
        <w:t xml:space="preserve">....) </w:t>
      </w:r>
      <w:r>
        <w:rPr>
          <w:rtl w:val="true"/>
        </w:rPr>
        <w:t>بحث الفقه</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الأحوط إلحاق غیر شهر رمضان من الصوم المعین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الأحوط إلحاق غیر شهر رمضان من الصوم المعین به فی حکم استمرار  النوم الأول أو الثانی والثالث حتی فی الکفارة فی الثانی والثالث إذا کان الصوم مما  له کفارة کالنذر ونحوه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تتحدث عن الحاق الصوم الواجب المعین بصوم شهر رمضان من الجهة المبحوث عنها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لو اجنب ونام والحالات التی حُکم فیها بالقضاء او الکفارة او غیر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هذه الامور ثابتة فی شهر رمضان بلا اشکال لأنه مورد النصوص ؛ والکلام یقع فی  امکان تعدیة هذه الاحکام الی بقیة اقسام الصوم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احتاط المصنف بالإلحاق  وتعدیة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هناک وجهین وقولین فی الالحاق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الالحاق یعتمد علی ان النصوص مختصة  وواردة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فنختصر الحکم علیه ولا مجال للتعدی الی غیره ؛ اما وجه  الالحاق فهو یقول بأن هذه النصوص وان کان موردها شهر رمضان الا انه یمکن الغاء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بأن هذه الاحکام مترتبة علی فعل المفطر فی أی صوم کان فأنه ینافی  طبیعة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خصوصیة لصوم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نام الانسان علی الجنابة نوما  ثانیا حتی الصباح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النوم یوجب بطلان الصوم سواء کان الصوم صوم شهر  رمضان ام صوم غیره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والحاق صوم غیر شهر رمضان بشهر رمضان  فی النوم الثانی والثالث یحتاج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یقال بعدم الدلیل علی ذلک بل  یمکن ان یدّعی بوجود الدلیل علی عدم الالحاق ؛ والدلیل هو ان مسألة وجوب القضاء  والکفارة او مبطلیة هذا النوم للصوم علی القول بها ترتبط بمسألة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تقدم سابقا ان مبطلیة تعمد البقاء علی الجنابة مختصة بشهر  رمضان وقضاءه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صوم الواجب المعین لا یبطله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البقاء العمدی علی الجنابة لا یبطل الصوم فما ظنک بالبقاء غیر العمدی  ؟؟</w:t>
      </w:r>
    </w:p>
    <w:p>
      <w:pPr>
        <w:pStyle w:val="BookText"/>
        <w:rPr/>
      </w:pPr>
      <w:r>
        <w:rPr>
          <w:rFonts w:ascii="IRNazanin" w:hAnsi="IRNazanin" w:eastAsia="IRNazanin"/>
          <w:color w:val="111111"/>
          <w:sz w:val="28"/>
          <w:sz w:val="28"/>
          <w:szCs w:val="28"/>
          <w:rtl w:val="true"/>
          <w:lang w:bidi="fa-IR"/>
        </w:rPr>
        <w:t>وعلیه فالحکم فی المقام ینبغی ان یکون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اشکلوا علی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ذکر سابقا بأن مسألة تعمد  البقاء علی الجنابة مختصة بشهر رمضان وقضاءه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ان تعمد البقاء علی  الجنابة فی غیرهما لا یوجب الفساد والمطبلیة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یحتاط فی المقام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البقاء  غیر العمدی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الحاق الصوم المعین بصوم شهر رمضان ؟؟ فیقع نوع من التهافت فی  کلام السید الماتن؛ والصحیح هو عدم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توجد شبهة فی قضاء شهر رمضان حیث قلنا سابقا بأن البقاء العمدی یبطله کصوم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الکلام فی المقام هل ان البقاء العمدی یبطله ؟ او لا ؟</w:t>
      </w:r>
    </w:p>
    <w:p>
      <w:pPr>
        <w:pStyle w:val="BookText"/>
        <w:rPr/>
      </w:pPr>
      <w:r>
        <w:rPr>
          <w:rFonts w:ascii="IRNazanin" w:hAnsi="IRNazanin" w:eastAsia="IRNazanin"/>
          <w:color w:val="111111"/>
          <w:sz w:val="28"/>
          <w:sz w:val="28"/>
          <w:szCs w:val="28"/>
          <w:rtl w:val="true"/>
          <w:lang w:bidi="fa-IR"/>
        </w:rPr>
        <w:t xml:space="preserve">ولا ریب فی ان مورد الادلة الدالة علی  البطلان هو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التعدی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اقل من احتمال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 الی  صوم قضاءه بناء علی ما تقدم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یعتبر فی القضاء کل ما یعتبر فی الاداء  من الخصوصیات من دون فرق بین ان تکون هذه الخصوصیات مقومة للطبیعة </w:t>
      </w:r>
      <w:r>
        <w:rPr>
          <w:rFonts w:ascii="IRNazanin" w:hAnsi="IRNazanin" w:eastAsia="IRNazanin"/>
          <w:i/>
          <w:i/>
          <w:iCs/>
          <w:color w:val="111111"/>
          <w:sz w:val="28"/>
          <w:sz w:val="28"/>
          <w:szCs w:val="28"/>
          <w:rtl w:val="true"/>
          <w:lang w:bidi="fa-IR"/>
        </w:rPr>
        <w:t>کما التزم  بذلک السید الخوئی</w:t>
      </w:r>
      <w:r>
        <w:rPr>
          <w:rFonts w:ascii="IRNazanin" w:hAnsi="IRNazanin" w:eastAsia="IRNazanin"/>
          <w:color w:val="111111"/>
          <w:sz w:val="28"/>
          <w:sz w:val="28"/>
          <w:szCs w:val="28"/>
          <w:rtl w:val="true"/>
          <w:lang w:bidi="fa-IR"/>
        </w:rPr>
        <w:t xml:space="preserve"> او غیر مقومة ؛ وذلک لأن معنی القضاء هو الاتیان بنفس الفعل  خارج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هذا الفعل یعتبر فیه عدم البقاء علی الجنابة غیر العمدی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ذلک معتبرا فی القضاء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الصوم مما له کفارة کالنذر ونحوه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فی هذه العبارة تخریج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الصوم  الذی لیس فیه قضاء ولا 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الصوم المندوب ولعله یخرّج الصوم الواجب غیر المعین  بل حتی بعض اقسام الواجب المعین من قبیل صوم الیوم التالی لمن نام عن صلاة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الصوم وان کان واجبا معینا الا انه لیس فیه قضاء ولا کفارة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استمر النوم الرابع أو الخامس فالظاهر أن حکمه حکم النوم الثالث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فأن قلنا بوجوب القضاء والکفارة فی  النوم الثالث فأن ذلک یثبت فی النوم الرابع والخامس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بأن وجوب  القضاء فی النوم الثانی ثابت بالنصوص الدالة علیة وبها اثبتنا وجوب القضاء للنوم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فلیس هناک نصوص وردت فی النوم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وبنفس هذه النصوص یمکن اثبات  وجوب القضاء فی النوم الرابع والخامس والسادس وهکذا ؛اذ یفهم منها ثبوت هذا الحکم  للنوم الثانی فما زاد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تصور ان القضاء لا یجب فی النوم الثالث  والنوم الرابع ویجب فی النوم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وجوب 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القول بها ولو احتیاطا کما هو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فالذی یظهر من نصوص 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الالتزام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عدم اختصاصها بالنوم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هی تشمل النوم الرابع والنوم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احتمال ان النوم الثالث اذا استمر الی الصباح تجب فیه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استمر النوم الرابع والخامس الی الصباح لا تجب فیه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الجنابة المستصحبة کالمعلومة فی الأحکام المذکورة</w:t>
      </w:r>
      <w:r>
        <w:rPr>
          <w:rFonts w:eastAsia="IRNazanin" w:cs="IRNazanin"/>
          <w:color w:val="111111"/>
          <w:sz w:val="28"/>
          <w:szCs w:val="28"/>
          <w:rtl w:val="true"/>
          <w:lang w:bidi="fa-IR"/>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نفترض ان المکلف یعلم بالجنابة  عند ما یرید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فتجری فیه الاحکام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بانیا علی الاغتسال یعفی  عنه بالنوم الاول ویجب القضاء فی النوم الثانی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نفترض ان المکلف لیس لدیه علم  بالجنابة عندما یرید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کان عنده یقین سابق وشک لاحق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 حقه  الاستصحاب ؛ فیأتی الکلام حینئذ هل ان هذه الجنابة المستصحبة تترتب علیها الاحکام  السابقة المترتبة علی الجنابة المعلومة ؟؟او لا؟</w:t>
      </w:r>
    </w:p>
    <w:p>
      <w:pPr>
        <w:pStyle w:val="BookText"/>
        <w:rPr/>
      </w:pPr>
      <w:r>
        <w:rPr>
          <w:rFonts w:ascii="IRNazanin" w:hAnsi="IRNazanin" w:eastAsia="IRNazanin"/>
          <w:color w:val="111111"/>
          <w:sz w:val="28"/>
          <w:sz w:val="28"/>
          <w:szCs w:val="28"/>
          <w:rtl w:val="true"/>
          <w:lang w:bidi="fa-IR"/>
        </w:rPr>
        <w:t xml:space="preserve">وقد حکم السید الماتن بضرس قاطع بأن  الجنابة المستصحبة کالجنابة المعلومة فی هذه الاحکام المذکورة؛ والذی یبدو ان الکل  متفقون علی ما ذهب الیه السید الماتن الا ان الاختلاف وقع فی کیفیة تخریج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تخریج کیفیة جعل الجنابة المشکوکة کالجنابة المعلومة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والاختلاف فی التخریج فی المقام تابع  لأختلافهم فی مسألة ماذا نفهم من ادلة المقام؟ فهل ان القادح فی الصوم والمفسد له  هو عبارة عن الجنابة الواقعیة؟ او الجنابة المعلومة ؟</w:t>
      </w:r>
    </w:p>
    <w:p>
      <w:pPr>
        <w:pStyle w:val="BookText"/>
        <w:rPr/>
      </w:pPr>
      <w:r>
        <w:rPr>
          <w:rFonts w:ascii="IRNazanin" w:hAnsi="IRNazanin" w:eastAsia="IRNazanin"/>
          <w:color w:val="111111"/>
          <w:sz w:val="28"/>
          <w:sz w:val="28"/>
          <w:szCs w:val="28"/>
          <w:rtl w:val="true"/>
          <w:lang w:bidi="fa-IR"/>
        </w:rPr>
        <w:t>وبعبارة اخری ما هو موضوع الاحکام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القضاء ووجوب الکفارة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هو الجنابة الواقعیة او هو الجنابة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یکون العلم قیدا وجزءً لهذه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یعبر عنه بالقطع  الموضوعی حیث یؤخذ القطع والعلم فی موضوع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الاحکام  الشرعیة فی محل الکلام هو الجنابة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یصح کلام السید الماتن بشکل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الجنابة المستصحبة تکون کالجنابة المعلومة لعدم دخل العلم فی موضوع هذه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موضوع الاحکام هو الجنابة الواقعیة فکل ما یحرز لنا الموضوع  یحقق هذه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یحرز هذا الموضوع تارة یکون العلم واخری یکون الاستصحاب  وثالثة الامارة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بناء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 موضوع  الحکم هو الجنابة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یتحقق الموضوع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تجری  الاحکام لعدم تحقق موضوعها </w:t>
      </w:r>
      <w:r>
        <w:rPr>
          <w:rFonts w:eastAsia="IRNazanin" w:cs="IRNazanin"/>
          <w:color w:val="111111"/>
          <w:sz w:val="28"/>
          <w:szCs w:val="28"/>
          <w:rtl w:val="true"/>
          <w:lang w:bidi="fa-IR"/>
        </w:rPr>
        <w:t>.</w:t>
      </w:r>
      <w:bookmarkStart w:id="196" w:name="pg4984_33702"/>
    </w:p>
    <w:p>
      <w:pPr>
        <w:pStyle w:val="BookText"/>
        <w:rPr/>
      </w:pPr>
      <w:bookmarkEnd w:id="196"/>
      <w:r>
        <w:rPr>
          <w:rFonts w:ascii="IRNazanin" w:hAnsi="IRNazanin" w:eastAsia="IRNazanin"/>
          <w:color w:val="111111"/>
          <w:sz w:val="28"/>
          <w:sz w:val="28"/>
          <w:szCs w:val="28"/>
          <w:rtl w:val="true"/>
          <w:lang w:bidi="fa-IR"/>
        </w:rPr>
        <w:t xml:space="preserve">ومن هنا ذهب اصحاب هذا الرأی الی القول  بقیام الاستصحاب مقام القطع الموضوعی الطریقی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الموضوعی أی ان القطع  یؤخذ جزء من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الطریقی ما یؤخذ بما هو طریق لا بما هو صفة  نفسیة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محل الکلام یوجد حکم شرعی موضوعه  العلم بالجنابة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والاستصحاب یقوم  مقامه أی ان کل ما یترتب علی هذا القطع الموضوعی الطریقی یترتب علی الاستصحاب الذی  یقوم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هناک احکام تترتب علی العلم بالجنابة فأنها تترتب علی  استصحاب الجنابة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من نتائج قیام الاستصحاب مقام القطع الموضوعی  الطریقی ؛ ومنه التزم اصحاب هذا الوجه بنفس النتیجة لکن بأعتبار الایمان بقیام  الاستصحاب مقام القطع الموضوعی الطریقی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حیث ان هذه القاعدة غیر تامة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یُذکر  ذلک فی محله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دلیل علی قیام الاستصحاب مقام القطع الموضوعی الطریقی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ودلیل  حجیته غیر ناهض لأثبات قیامه مقام القطع الموضوعی الطریقی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ینهض لأثبات  قیامه مقام القطع الطریقی فی اثبات التنجیز والتعذیر ؛ ومن هنا نضطر الی الرجوع  الی اصل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ان المستفاد من ادلة المقام هو ان موضوع هذه الاحکام  الجنابة الواقعیة او الجنابة المعلومة ؟</w:t>
      </w:r>
    </w:p>
    <w:p>
      <w:pPr>
        <w:pStyle w:val="BookText"/>
        <w:rPr/>
      </w:pPr>
      <w:r>
        <w:rPr>
          <w:rFonts w:ascii="IRNazanin" w:hAnsi="IRNazanin" w:eastAsia="IRNazanin"/>
          <w:color w:val="111111"/>
          <w:sz w:val="28"/>
          <w:sz w:val="28"/>
          <w:szCs w:val="28"/>
          <w:rtl w:val="true"/>
          <w:lang w:bidi="fa-IR"/>
        </w:rPr>
        <w:t xml:space="preserve">فعلی الاول تترتب هذه الاحکام بلا  اشکال لأحراز موضوعها سواء کان ذلک بالعلم او بالأمارة او بالاستصحاب وعلی الثانی  قد تقف المسألة لعدم احراز الموضوع وجدانا وعدم احرازه تعبدا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342709_774463916"/>
      <w:bookmarkStart w:id="198" w:name="_Toc66"/>
      <w:bookmarkEnd w:id="197"/>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w:t>
      </w:r>
      <w:r>
        <w:rPr>
          <w:rtl w:val="true"/>
        </w:rPr>
        <w:t xml:space="preserve">, </w:t>
      </w:r>
      <w:r>
        <w:rPr>
          <w:rtl w:val="true"/>
        </w:rPr>
        <w:t xml:space="preserve">مسألة </w:t>
      </w:r>
      <w:r>
        <w:rPr/>
        <w:t>59</w:t>
      </w:r>
      <w:r>
        <w:rPr>
          <w:rtl w:val="true"/>
        </w:rPr>
        <w:t xml:space="preserve"> : (</w:t>
      </w:r>
      <w:r>
        <w:rPr>
          <w:rtl w:val="true"/>
        </w:rPr>
        <w:t>الجنابة المستصحبة کالمعلومة فی الأحکام المذکورة</w:t>
      </w:r>
      <w:r>
        <w:rPr>
          <w:rtl w:val="true"/>
        </w:rPr>
        <w:t xml:space="preserve">( . </w:t>
      </w:r>
      <w:r>
        <w:rPr>
          <w:rtl w:val="true"/>
        </w:rPr>
        <w:t>بحث الفقه</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الجنابة المستصحبة کالمعلومة فی الأحکام المذکورة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وهل ان المستفاد من ادلة المقام هو ان  موضوع هذه الاحکام الجنابة الواقعیة او الجنابة المعلومة ؟</w:t>
      </w:r>
    </w:p>
    <w:p>
      <w:pPr>
        <w:pStyle w:val="BookText"/>
        <w:rPr/>
      </w:pPr>
      <w:r>
        <w:rPr>
          <w:rFonts w:ascii="IRNazanin" w:hAnsi="IRNazanin" w:eastAsia="IRNazanin"/>
          <w:color w:val="111111"/>
          <w:sz w:val="28"/>
          <w:sz w:val="28"/>
          <w:szCs w:val="28"/>
          <w:rtl w:val="true"/>
          <w:lang w:bidi="fa-IR"/>
        </w:rPr>
        <w:t xml:space="preserve">فعلی الاول تترتب هذه الاحکام بلا  اشکال لأحراز موضوعها سواء کان ذلک بالعلم او بالأمارة او بالاستصحاب وعلی الثانی  قد تقف المسألة لعدم احراز الموضوع وجدانا وعدم احرازه تعبدا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یستدل علی ان موضوع الاحکام فی  المقام هو الجنابة المعلومة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نصوص الباب هو ان الجنابة بوجودها الواقعی لا تضر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الذی یضر به الجنابة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موضوع الاحکام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الجنابة المعلومة ؛ اما الجنابة الواقعیة  من دون العلم بها فأنها لا تضر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بقضیة ان من اصبح جنبا جاهلا بالجنابة یحکم بصحة صومه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یکشف عن دخل العلم فی الحکم ببطلان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موضوع  الحکم هو الجنابة المعلومة لا الواقعیة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موثقة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أصابته جنابة فی جوف اللیل فی رمضان فنام وقد علم  بها ولم یستیقظ حتی أدرکه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یتم صومه ویقضی یوما  آخر،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یومه ذلک ولیقض فانه لا یشبه رمضان شیء من الشهور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 وقد علم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ان فیه قید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موضوع حکم القضاء لیس هو الجنابة الواقعیة وانما  هو الجنابة التی علم بها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هذه الوجوه المذکورة</w:t>
      </w:r>
    </w:p>
    <w:p>
      <w:pPr>
        <w:pStyle w:val="BookText"/>
        <w:rPr/>
      </w:pPr>
      <w:r>
        <w:rPr>
          <w:rFonts w:ascii="IRNazanin" w:hAnsi="IRNazanin" w:eastAsia="IRNazanin"/>
          <w:color w:val="111111"/>
          <w:sz w:val="28"/>
          <w:sz w:val="28"/>
          <w:szCs w:val="28"/>
          <w:rtl w:val="true"/>
          <w:lang w:bidi="fa-IR"/>
        </w:rPr>
        <w:t xml:space="preserve">اما بالنسبة للإمر الاول فهو اشبه  بالمصادرة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دعوی استفادة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الجنابة بوجودها الواقعی لا 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موضوع هذه الاحکام هو الجنابة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هو اول الکلام ؛ فالذی یقول بأن  موضوع هذه الاحکام هو الجنابة الواقعیة یقول بأن الجنابة بوجودها الواقعی تکون  مضرة بالصوم وهذا هو المستفاد من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الامر الثانی فقد اجاب عنه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الحکم بعدم البطلان فیمن أصبح جنبا جاهلا کاشفا عن دخل العلم فی الموضوع  وإنما هو من أجل أن الجنابة الواقعیة إنما تکون مفطرة مع العمد، ولا عمد مع الجهل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ما ذکره السید الخوئی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العمد قد لا یتحقق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فی الحالة الغالبة یکون  تحققه مع العلم لکنه فی بعض الحالات یتحقق من دون العلم کما فی حالات عدم الاختیار  والقهر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العلم بالجنابة موجود لکن من دون عمد ؛ وقد تقدم مثال العلم من دون  العمد فیما لو زلق فی الماء وارتمس قهرا فهو عالم وکان بتمام 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مع ذلک   لا یقال بأن هذا تعمد الافطار ولذا یحکم بصحة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حالات عدم الاختیار مطلقا  فهو وان کان یعلم بالمفطر لکن العمد لا یتحقق؛ فأنه مع الجهل بالمفطر لا یتحقق  العمد ولذا یحکم بصحة صومه لأن الجنابة الواقعیة انما توجب الافطار مع العمد ولا  عمد مع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اخذ العلم فی موضوع المفطریة لأن العلم قد یجتمع  من العمد کما هی الحالة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یجتمع کما فی حالات سلب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یصح ان نقول بأن مجرد الحکم بصحة صوم الجاهل بالجنابة لابد ان یکون العلم  مأخوذا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نقول لابد من ان یکون العمد مأخوذا وهو لا یستلزم اخذ  العلم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الدلیل الثالث فهو لیس صریحا فی اخذ العلم فی موضوع المفطریة وبقیة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یحتمل ان یکون العلم مجرد طریقٍ ومحرزٍ لما هو موضوع وجوب القضاء وهو الجنابة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ذُکر فی الروایة لنفی احتمال انه نام وهو شاک فی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یصح ان نقول بأن الظهور الاولی  لدلیل المفطریة هو ترتبها علی ذات 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الجنابة الواقعیة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واثبات ان هذه  المفطریة وسائر الاحکام تترتب علی الجنابة اذا کانت معلومة علی نحو یکون العلم  قیدا فی موضوع هذه الاحکام یحتاج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الادلة لا تساعد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 موضوع هذه الاحکام هو  الجنابة الواقعیة وان العلم دوره دور الکاشف والمحرز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یقوم الاستصحاب  مقامه لأنه من باب قیام الاستصحاب مقام القطع الطریقی و لا اشکال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ألحق بعضهم الحائض والنفساء بالجنب فی حکم النومات والأقوی عدم الالحاق  وکون المناط فیهما صدق التوانی فی الاغتسال فمعه یبطل وإن کان فی النوم الأول   ومع عدمه لا یبطل وإن کان فی النوم الثانی أو الثالث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ان ما ذکره السید الماتن من  عدم الالحاق هو الاصح وان کان یظهر من  الشیخ صاحب الجواهر الالحاق کما فی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الشیخ الانصاری فی رسالته فی  الصوم ان الالحاق لا یخلو من قوة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السید الحکیم فی المستمسک وجه  الالحاق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النومة الأولی  فی الجنب موافق للأصل، فیطرد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فی النومتین وإن کانت واردة فی الجنب، لکن یتعدی إلیهما بالأولویة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فی المسألة 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ثبوت الأولویة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عن صاحب الجواهر فیها انه   اشار الی الاولویة والظاهر انه یؤمن بها ؛ وحاصل الاولویة هو انه لم یرد فی  النفساء والحائض ما ورد الجنب مما یوهم ان الشرط هو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 الحائض اشد حالا من 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لا یکون حکمه البطلان الا اذا تعمد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الحائض والنفساء لم یرد فیهما هذا القید وهذا یعنی ان الحیض  والنفاس یوجب البطلان مطلقا سواء کان بتعمد او بدون 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یوجب الاولویة  والاشدیة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اخری ذکروا ان الاشدیة تنشأ من  ان حدوث ا لحیض والنفاس یوجب البطلان فی أی ساعة من ساعات الصوم بینما الجنابة لیس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فأنها لو حدثت بالاحتلام فی نهار الصوم فأنها لا توجب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ان یقال بأن الظاهر ان الامر  بقطع النظر عن الروایة التی اُستدل بها علی البطلان فی الحائض والنفساء وهی موثقة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طهرت بلیل من حیضتها ثم توانت أن تغتسل فی رمضان  حتی أصبحت علیها قضاء ذلک الیوم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وقد تقدم الکلام فی سندها وانها معتبرة  سندا وانما سمیت موثقة بأعتبار ان فیها علی بن الحسن بن فضال وهو فطحی ولولاه  لکانت الروایة صحیحة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والواضح من هذه الروایة ان وجوب القضاء  علی الحائض منوط بصدق التوانی فی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العمل بهذه الروایة لتمامیة  سندها ودلالتها ؛ ومن هنا یصح ما ذکره السید الماتن من ان المناط فی الحائض هو صدق  التوانی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صَدَقَ فأن القضاء یجب علیها حتی فی النوم الاول وان لم یصدق فلا  یجب القضاء حتی فی النوم الثالث فضلا عن النوم الثانی والاول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الاولویة فهی غیر تامة وقد تقدمت مناقشتها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یحب العمل بالموثقة وهی  مقدمة علی الاصل حتی فی النومة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یجب القضاء علیها اذا صدق التوانی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اشرنا سابقا بأن الروایة واردة فی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 الی النفساء یحتاج الی الجزم بعدم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هذا هو  ظاهر کلام الفقهاء وانهما لهما حکم واحد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عدد النومات بنی علی الأقل</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الصحیح لأصالة عدم الزائد علی  المتیقن وهو النومة التی استمرت به الی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ینفی وجوب القضاء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انه لا یعلم بغیر هذه النومة التی استمر بها الی الصباح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المفروض ان وجوب القضاء  فی الادلة مترتب علی وجود نومة قبل هذه النومة التی استمرت معه الی الصباح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 غسل الجنابة ومضی علیه أیام وشک فی عددها یجوز له الاقتصار فی القضاء علی القدر  المتیقن وإن کان الأحوط تحصیل الیقین بالفراغ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سابقا ان من نسی غُسل  الجنابة ومضت علیه ایام فأنه یجب علیه قضاء تلک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المقام فأن  المفروض انه شک فی عددها وحکم الماتن بجواز الاقتصار علی القدر المتیقن واحتاط  احتیاطا استحبابیا لتحصیل الیقین بالفراغ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ومدرک هذا الحکم هو اصالة الصحة التی  تجری فی الصوم الزائد علی ما یتیقن وقوعه مع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یتیقن بأن خمسة ایام  مثلا وقعت مع الجنابة فما زاد علیه لا یقین بأنها وقعت مع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فیجری فیها  اصالة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الزائد صامه وفرغ منه وشک فی صحته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قبیل الشک فی  صحة العمل بعد 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فتجری فیه اصالة الصحة </w:t>
      </w:r>
      <w:r>
        <w:rPr>
          <w:rFonts w:eastAsia="IRNazanin" w:cs="IRNazanin"/>
          <w:color w:val="111111"/>
          <w:sz w:val="28"/>
          <w:szCs w:val="28"/>
          <w:rtl w:val="true"/>
          <w:lang w:bidi="fa-IR"/>
        </w:rPr>
        <w:t>.</w:t>
      </w:r>
      <w:bookmarkStart w:id="199" w:name="pg4984_33713"/>
    </w:p>
    <w:p>
      <w:pPr>
        <w:pStyle w:val="Heading2"/>
        <w:numPr>
          <w:ilvl w:val="1"/>
          <w:numId w:val="1"/>
        </w:numPr>
        <w:rPr/>
      </w:pPr>
      <w:bookmarkStart w:id="200" w:name="__RefHeading___Toc342711_774463916"/>
      <w:bookmarkStart w:id="201" w:name="_Toc67"/>
      <w:bookmarkEnd w:id="199"/>
      <w:bookmarkEnd w:id="200"/>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w:t>
      </w:r>
      <w:r>
        <w:rPr>
          <w:rtl w:val="true"/>
        </w:rPr>
        <w:t xml:space="preserve">, </w:t>
      </w:r>
      <w:r>
        <w:rPr>
          <w:rtl w:val="true"/>
        </w:rPr>
        <w:t xml:space="preserve">مسألة </w:t>
      </w:r>
      <w:r>
        <w:rPr/>
        <w:t>62</w:t>
      </w:r>
      <w:r>
        <w:rPr>
          <w:rtl w:val="true"/>
        </w:rPr>
        <w:t xml:space="preserve">, </w:t>
      </w:r>
      <w:r>
        <w:rPr/>
        <w:t>63</w:t>
      </w:r>
      <w:r>
        <w:rPr>
          <w:rtl w:val="true"/>
        </w:rPr>
        <w:t xml:space="preserve"> </w:t>
      </w:r>
      <w:r>
        <w:rPr>
          <w:rtl w:val="true"/>
        </w:rPr>
        <w:t>بحث الفقه</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غسل الجنابة ومضی  علیه أیام وشک فی عددها یجوز له الاقتصار فی القضاء علی القدر المتیقن وإن کان الأحوط  تحصیل الیقین بالفراغ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ذکرنا سابقا ان من نسی غُسل  الجنابة ومضت علیه ایام فأنه یجب علیه قضاء تلک الایام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المقام فأن  المفروض انه شک فی عددها وحکم الماتن بجواز الاقتصار علی القدر المتیقن واحتاط  احتیاطا استحبابیا لتحصیل الیقین بالفراغ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ومدرک هذا الحکم هو اصالة الصحة التی  تجری فی الصوم الزائد علی ما یتیقن وقوعه مع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یتیقن بأن خمسة ایام  مثلا وقعت مع الجنابة فما زاد علیه لا یقین بأنها وقعت مع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فیجری فیها  اصالة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الزائد صامه وفرغ منه وشک فی صحته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قبیل الشک فی  صحة العمل بعد 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فتجری فیه اصالة الصحة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یشکل علی ذلک بأن هناک ما یعارض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استصحاب بقاء الجنابة  لکن عندما یکون الشک فی نهایة المدة لا فی بدایتها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فرضنا بأنه علم بکونه  علی جنابة فی الایام الخمسة الاولی من العشرة ایام المفروضة وشک فی الباقی منها  فهل انه کان علی جنابة ونسیها او لیس هکذا ؟ فحینئذ یتحقق القطع بالجنابة فی  الخمسة الاولی وشک فی بقاءها فی ما زاد علی ذلک فیستصحب بقاء الجنابة وهو منافی  ومعارض لأصالة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تقول بأن ما زاد علی الخمسة صحیح ولا یجب فیه القضاء  واستصحاب بقاء الجنابة یقول ببطلانه ووجوب القضاء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 ذلک بأن اصالة الصحة مقدمة  علی هذا الاستصحاب ولا مورد له معها وهی حاکمة علیه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هذا  الاستصحاب لا یجری فی جمیع الموارد لکی یعارض اصالة الاستصحاب فیها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یجری عندما یکون الشک فی نهایة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کان الشک فی بدایتها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صام  عشرة ایام وعلم ان الایام الخمسة الاخیرة من العشرة کان علی جنابة فیها ونسیها فلا  یجری الاستصحاب لبقاء الجنابة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اثبات بقاء الجناب فی الایام  الخمسة التی قبل هذه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یجری الاستصحاب عندما تکون الخمسة  المعلومة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بأنها وقعت عن جنابة ونسی الجنابة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 الخمسة الاولی من العشرة التی  صامها فیکون قهرا شک فی بقاء الجنابة فی الباقی فیجری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اذا عکسنا  الکلام فأن الیقین یکون متأخرا وما قبل الایام الخمسة الاولی کان علی یقین بعدم  جنابته فلا مجال لجریان استصحاب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فیما لو کان شاکا فی عدد  الایام التی کان جنبا فیها ونسی جنابته من البدایة ؛ کما لو علم بأن خمسة ایام من  هذه العشرة کان جنبا فیها ونسی الجنابة وشک فی الباقی ؛ اما اذا فرضنا ان المسألة  انه علم بعدد الایام التی کان مجنبا فیها ونسی الجنابة فیها وشک بعددها هل هی عشرة  او خمسة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هذا الفرض والذی قبله هو ان  الشک فی الفرض الاول کان موجودا من البدایة ولم یسبقه علم بعدد الایام التی وقعت  مع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هذا الفرض فأنه کان سابقا عالما بعدد الایام وشک فیها بعد ذلک  العلم فهل هی خمسة ایام او عشرة ؟</w:t>
      </w:r>
    </w:p>
    <w:p>
      <w:pPr>
        <w:pStyle w:val="BookText"/>
        <w:rPr/>
      </w:pPr>
      <w:r>
        <w:rPr>
          <w:rFonts w:ascii="IRNazanin" w:hAnsi="IRNazanin" w:eastAsia="IRNazanin"/>
          <w:color w:val="111111"/>
          <w:sz w:val="28"/>
          <w:sz w:val="28"/>
          <w:szCs w:val="28"/>
          <w:rtl w:val="true"/>
          <w:lang w:bidi="fa-IR"/>
        </w:rPr>
        <w:t xml:space="preserve">وقد یقال فی هذا الفرض لا یمکن التمسک  بأصالة الصحة لأن هذا العلم الذی فُرض وجوده سابقا نجز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وان  کان الان مجهولا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خمسة ایام او 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الواقع تنجز علیه سابقا ودخل  العهدة واشتغلت به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فتجری حینئذ اصالة الاشتغال لا اصالة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الاشتغال الیقینی بوجوب قضاء عدد من الایام وهو یستدعی الفراغ الیقینی من المکلف  وهو لا یتحقق الا اذا قضی تمام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بأن تنجیز الواقع مشروط  ببقاء العلم ولا یکفی حدوث العلم فیه اذا لم یکن مستمرا وزال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هذا هو الصحیح وقد تعرضنا له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قصد الوجوب فی الغسل وإن أتی به فی أول اللیل لکن الأولی مع الاتیان  به قبل آخر الوقت أن لا یقصد الوجوب بل یأتی به بقصد القربة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المسألة سیالة تبحث فی علم الاصول  عادة وحاصلها ان هناک اشکال فی کیفیة قصد المکلف وجوب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یثبت وجوب للمقدمة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وقت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اساس هذا الکلام اُستشکل فی  المقام علی کیفیة قصد الوجوب قبل وقت الواجب مع ان الوجوب لا وجود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الاشکال ینشأ من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الوقت شرط للوجوب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تبعیة وجوب المقدمة لوجوب ذیها فی الاطلاق والاشتراط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وبمقتضی التبعیة یکون کل شرط لوجوب ذی  المقدمة شرطا لوجوب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کان وجوبه مطلقا بلحاظ شیء ما فأن وجوبها یکون  مطلقا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وجوبه مشروطا بشیء ما یکون وجوبه مشروطا به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حیث ان الوقت شرط لوجوب ذی  لمقدمة بحسب الفرض فأنه یکون شرطا لوجوب المقدمة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وجود لهذا  الوجوب 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المقدمة غیر واجبة قبل الوقت فکیف یمکن ان یقصد  وجوبها عندما یأتی بها قبل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اجابوا عن ذلک بأجوبة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الالتزام بالواجب المعلق ومرجعه الی انکار الامر الاول من  الامرین المتقدمین الذین یبتنی علیهما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بأن الوقت لیس شرطا للوجوب  وانما هو شرط للواجب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وحینئذ یکون وجوب الصوم فعلیا قبل الوقت لأن الوقت  لیس شرطا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کذلک فأن الاشکال یرتفع لأن وجوب ذی المقدمة اذا کان فعلیا  یترشح منه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حینئذ الامر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المقدمة لذیها فی  الاطلاق والاشتراط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ان وجوب الصوم مطلق من حیث الوقت ومنه یکون وجوب  المقدمة مطلقا من حیث الوقت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بالشرط المتأخر بالنسبة الی وجوب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فنلتزم بأن الوقت شرط فی الوجوب لا فی الواجب کما فی الجواب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نحو  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وجوب الصوم یکون مشروطا بالوقت لکن علی نحو الشرط المتأخر   علی فرض الالتزام بإمکان الشرط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وجوب الصوم فعلیا قبل الوقت  وان کان مشروطا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یترشح الوجوب الی المقدمة فیکون فعلیا قبل الوقت  ایضا وینحل الاشکال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التهیؤی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یقول به المحقق النائینی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هو وجوبا  نفسیا ولا غیریا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المقدمة واجبة لأجل التحفظ علی الواجب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هو  واجبا نفسیا مطلقا بدلیل عدم ترتب العقاب علی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فالعقاب یترتب علی مخالفة  الواجب النفسی ولا یترتب علی مخالفة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لو ترک المکلف المقدمة مع ذیها  فأنه یعاقب عقابا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هو وجوبا غیریا لأنه یثبت قبل وقت  وجوب ذی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تابعا له ولو کان وجوبا غیریا لکان تابعا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هذا الوجوب موجودا قبل الوقت ویمکن للمکلف ان یقصده قبل وقت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مبنی علی افتراض ان وجوب  المقدمة وجوب شرعی وهو یستکشف من وجوب ذی المقدمة بأعتبار الملازمة بین وجوب  الواجب ووجوب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الکلام فی ان هذا الوجوب الشرعی للمقدمة غیر ثابت قبل  وقت الواجب فکیف یمکن قصده عند الاتیان بالمقدمة قبل الوقت ؟</w:t>
      </w:r>
    </w:p>
    <w:p>
      <w:pPr>
        <w:pStyle w:val="BookText"/>
        <w:rPr/>
      </w:pPr>
      <w:r>
        <w:rPr>
          <w:rFonts w:ascii="IRNazanin" w:hAnsi="IRNazanin" w:eastAsia="IRNazanin"/>
          <w:color w:val="111111"/>
          <w:sz w:val="28"/>
          <w:sz w:val="28"/>
          <w:szCs w:val="28"/>
          <w:rtl w:val="true"/>
          <w:lang w:bidi="fa-IR"/>
        </w:rPr>
        <w:t xml:space="preserve">فأُجیب عن ذلک بهذه الاجوبة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فرض انکار اصل الوجوب الشرعی  للمقدمة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غیر المعقول ثبوت الوجوب الشرعی للمقدمة وانما الشیء الموجود هو  الوجوب العقلی المعبر عنه باللابدیة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المقدمة لابد من الاتیان بها لأن  الواجب یتوقف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فلا یأتی جمیع الکلام المتقدم المبنی علی کون  وجوب المقدمة وجوب شرعیا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ینبغی استئناف بحث جدید وهو هل  یمکن للمکلف ان یقصد هذا الوجوب العقلی قبل وقت الواجب ؟ والصحیح هو امکان ذلک ویتحقق فیه 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بالغسل لأنه  لابد منه لأمتثال الواجب فی وقته فأن هذا القصد یکون قصدا قربیا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الفعل  له اضافة الی المولی سبحانه وتعالی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وکل فعل یأتی به الانسان مع  اضافته الی المولی یحقق القربة المطلوبة فی باب العبادات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ومسألة التبعیة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مسألة تبعیة وجوب  المقدمة لوجوب ذیها فی الاطلاق والاشتراط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موقع لها فی المقام عند انکار  الوجوب الشرعی وقلنا بأن الثابت هو الوجوب العقلی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مسألة التبعیة متفرعة  علی الوجوب الشرعی للمقدمة فهی تفترض وجوبا شرعیا للمقدمة وتقول بأن هذا الوجوب  الشرعی للمقدمة هل هو تابع لوجوب ذی المقدمة فی الاطلاق والاشتراط او لا ؟ فیأتی  الحدیث بأنه تابع لأنه مترشح منه </w:t>
      </w:r>
      <w:r>
        <w:rPr>
          <w:rFonts w:eastAsia="IRNazanin" w:cs="IRNazanin"/>
          <w:color w:val="111111"/>
          <w:sz w:val="28"/>
          <w:szCs w:val="28"/>
          <w:rtl w:val="true"/>
          <w:lang w:bidi="fa-IR"/>
        </w:rPr>
        <w:t>.</w:t>
      </w:r>
      <w:bookmarkStart w:id="202" w:name="pg4984_33723"/>
    </w:p>
    <w:p>
      <w:pPr>
        <w:pStyle w:val="BookText"/>
        <w:rPr/>
      </w:pPr>
      <w:bookmarkEnd w:id="202"/>
      <w:r>
        <w:rPr>
          <w:rFonts w:ascii="IRNazanin" w:hAnsi="IRNazanin" w:eastAsia="IRNazanin"/>
          <w:color w:val="111111"/>
          <w:sz w:val="28"/>
          <w:sz w:val="28"/>
          <w:szCs w:val="28"/>
          <w:rtl w:val="true"/>
          <w:lang w:bidi="fa-IR"/>
        </w:rPr>
        <w:t xml:space="preserve">ومنه یظهر انه علی تقدیر الالتزام  بالوجوب الشرعی للمقدمة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یمکن انکار 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ضیر فی افتراض ان  الشارع یأمر بالصوم مشروطا بالوقت لکنه یأمر بمقدمته قبل الوقت لأنه یعلم بأن هذه  المقدمة یتوقف علیها الاتیان بالواجب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والبحث مفصل فی محله ولا داعی للدخول فی تلک  التفاصیل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واما علی افتراض انکار الوجوب الشرعی فالمسألة تکون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انه لا فرق بین اول اللیل واخره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الأولی مع الاتیان  به قبل آخر الوقت أن لا یقصد الوجوب بل یأتی به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وخصوصیة اخر الوقت التی حکم فیها بالأولویة لعله یشیر فیها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وکأن  مبناه فی هذه المسألة هو الوجوب التهیؤی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 مسألة الوجوب التهیؤی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قد یقال  بأن تحققه قبل نهایة الوقت لیس واضحا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التهیؤ یکون فی اخر الوقت لا فی اوله  </w:t>
      </w:r>
      <w:r>
        <w:rPr>
          <w:rFonts w:eastAsia="IRNazanin" w:cs="IRNazanin"/>
          <w:color w:val="111111"/>
          <w:sz w:val="28"/>
          <w:szCs w:val="28"/>
          <w:rtl w:val="true"/>
          <w:lang w:bidi="fa-IR"/>
        </w:rPr>
        <w:t>.</w:t>
      </w:r>
    </w:p>
    <w:p>
      <w:pPr>
        <w:pStyle w:val="Heading2"/>
        <w:numPr>
          <w:ilvl w:val="1"/>
          <w:numId w:val="1"/>
        </w:numPr>
        <w:rPr/>
      </w:pPr>
      <w:bookmarkStart w:id="203" w:name="__RefHeading___Toc342713_774463916"/>
      <w:bookmarkStart w:id="204" w:name="_Toc68"/>
      <w:bookmarkEnd w:id="203"/>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w:t>
      </w:r>
      <w:r>
        <w:rPr>
          <w:rtl w:val="true"/>
        </w:rPr>
        <w:t xml:space="preserve">, </w:t>
      </w:r>
      <w:r>
        <w:rPr>
          <w:rtl w:val="true"/>
        </w:rPr>
        <w:t xml:space="preserve">مسألة </w:t>
      </w:r>
      <w:r>
        <w:rPr>
          <w:rtl w:val="true"/>
        </w:rPr>
        <w:t>,</w:t>
      </w:r>
      <w:r>
        <w:rPr/>
        <w:t>66,65,64</w:t>
      </w:r>
      <w:r>
        <w:rPr>
          <w:rtl w:val="true"/>
        </w:rPr>
        <w:t xml:space="preserve"> </w:t>
      </w:r>
      <w:r>
        <w:rPr>
          <w:rtl w:val="true"/>
        </w:rPr>
        <w:t>بحث الفقه</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66,65,64</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فاقد الطهورین یسقط عنه اشتراط رفع الحدث للصوم، فیصحّ صومه مع الجنابة  أو مع حدث الحیض أو النفاس</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یصح الصوم من فاقد الطهورین ویسقط  عنه اشتراط الطهارة ؟ او لا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 سقوط الاشتراط عن فاقد  الطهورین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وبالتالی صحة الصوم منه حتی مع الجنابة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بدلیل ان الطهارة من الجنابة  شرط اختیاری فی الصوم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بعبارة اخری ان المانع من صحة الصوم هو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انه مع عدم الاختیار والعجز لا یتحقق التعمد ؛ وکون شرط  الطهارة شرطا اختیاریا یلزم منه اختصاص الاشتراط بصورة الاختیار والتمکن والقدرة  علی الطهارة فإذا عجز عنه او اضطر فأن الشرطیة تسقط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من لوازم کون  شرط الطهارة شرطا اختیاریا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ان فاقد الطهورین عاجز عن  الطهارة او مضطر الی ترکها فحینئذ لا یکون الاشتراط ثابتا فی حقه فیصح منه الصوم  مع عدم الطهارة ؛ ویفهم اختصاص الشرط بحالة الاختیار مما ذکرناه من ان الذی یضر  بالصوم هو تعمد البقاء علی الجنابة کما 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ذلک ما یفهم من بعض  النصوص ان الشرط اختیاری کما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ذلک الیوم، إلا أن یستیقظ قبل أن یطلع الفجر فإن انتظر ماء یسخن أو یستقی فطلع  الفجر فلا یقضی یومه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وهکذا فی 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طهرت بلیل من حیضتها ثم توانت أن تغتسل فی رمضان  حتی أصبحت علیها قضاء ذلک الیوم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حیث انها تشترط التوانی فأذا صدق التوانی وجب القضاء ومفهومها انه  اذا لم یصدق التوانی لا یجب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هذا التفصیل من غیر هذه الروایات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یشترط فی صحّة الصوم الغسل لمسّ المیّت، کما لا یضرّ مسّه فی أثناء  النهار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ان هذا الحکم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عدم الدلیل علی اشتراط الطهارة من حدث مس المیت فی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انه حدث اکبر لکن لا دلیل علی ان الطهارة من کل حدث اکبر شرط فی صحة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دل علی اشتراط الطهارة من حدث الجنابة ومن حدث الحیض والنفاس علی  فرض الحاقه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یصح القول بأن البقاء علی هذا الحدث الی الفجر لا یضر بصحة الصوم بل مس  المیت فی اثناء النهار لا یضر بصحة الصوم وکل ذلک لعدم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إجناب نفسه فی شهر رمضان إذا ضاق الوقت عن الاغتسال أو التیمّم، بل إذا لم یسع للاغتسال ولکن وسع للتیمّم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ان السید الماتن ناظر الی  الحکم التکلیفی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الحکم الوضعی فقد تقدم الکلام عنه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البقاء علی الجنابة عمدا اجناب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السید الماتن فی تلک المسألة الی القول بعدم الجواز الوضعی  والتکلیفی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یدخل فی باب تعمد البقاء علی الجنابة لأنه اجنب نفسه فی وقت لا  یسع الغسل ولا للتیمم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والکلام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الکلام یقع فیما لو  اجنب نفسه فی وقت یتمکن فیه من التیمم دون الاغتسال ؛ فالسید الماتن قال فی  المسألة السابقة بأنه یصح منه الصوم اذا تیمم لکنه یکون عاصیا فی الاجناب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انه  فرق بین الحکم الوضعی والحکم التکلیفی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المقام لم یذکر ما یخالف ذلک لأن هذه  المسألة ظاهرها النظر الی الحکم التکلیفی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فی تخریج ما ذهب الیه  السید الماتن بناء علی مبناه ثم یقع فی ما اخترناه فی البحث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کیف یمکن  الجمع بین الفتوی بصحة الصوم اذا تیمم وبین الالتزام بالحرمة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سابقا امکان تخریج ذلک علی اساس ان الالتزام بأن التیمم بدل عن الغسل وانه یقوم  مقامه الا انه یبقی بدلا اضطراریا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تصل الیه النوبة الا عند عدم التمکن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یحصل علی تمام المصلحة الموجودة فی الواجب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هذه المصلحة ملزمة وهی التی جعلت الشارع یوجب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المکلف یفوت تلک المصلحة  علی نفسه عندما یجنب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یحرم علیه الاجناب تکلیفا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ذکرنا سابقا الاستشکال فی صحة  الصوم مع التیمم عندما یکون العجز اختیاریا لأنصراف الادلة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بأن الظاهر  اختصاص ادلة بدلیة التیمم عن الغسل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باب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بخصوص العجز غیر الاختیاری  کفقد الماء وحالات المرض وامثال ذلک مما یکون خارجا عن اختیار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الکلام هو العجز الاختیاری حیث  انه اجنب نفسه مع ضیق الوقت عن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اوقع نفسه فی العجز بأختیاره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بدلیة التیمم عن الغسل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 حتی لو تیمم لا یصح  منه الصوم لعدم مشروعیة التیمم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هذا هو الصحیح</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مسألة الحکم التکلیفی وحرمة  الاجناب فقلنا وفاقا للسید الماتن بأنه محرم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اثبات الحرمة بطریق  اخر غیر الطریق الذی ذکرناه کتوجیه لکلام السید الماتن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انه فوت علی نفسه  المصلحة الملزمة الموجودة فی المبدل الاختیاری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انه یعتبر تعمد البقاء علی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یجنب نفسه فی وقت لا یتسع الاغتسال بضمیمة ان الاغتسال لیس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یکون قد تعمد البقاء علی الجنابة ولا اشکال فی حرمة ذلک تکلیفا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هو الحکم بفساد الصوم والحرمة تکلیفا</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ظنّ سعة الوقت فتبیّن 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بعد الفحص صحّ صومه، وإن کان مع ترک الفحص فعلیه القضاء علی الأحوط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یقع فیما اذا ظن سعة الوقت  للأغتسال او للتیمم علی فرض القول بالبدلیة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فأجنب نفسه وتبین 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الماتن فصّل بین ما اذا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حصول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الفحص فحکم بصحة الصوم وعدم وجوب  القضاء وبین ما اذا کان ذلک منه مع عدم الفحص فحکم بوجوب القضاء احتیاطا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الصحة مع الفحص هو انه لا  یوجد شیء یوجب بطلان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ما یبطل الصوم هو تعمد البقاء علی الجنابة وهو  غیر حاصل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الوجه فی الاحتیاط فیما لو ترک  الفحص هو احتمال صدق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عدم المبالاة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توجیه کلام السید  الماتن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الحکم بروایتین ویمکن  اضافة روایات اخری تدخل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الاولی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موثقة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أکل أو شرب بعدما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لأنه بدأ بالأکل قبل النظر فعلیه  الاعادة </w:t>
      </w:r>
      <w:r>
        <w:rPr>
          <w:rFonts w:eastAsia="IRNazanin" w:cs="IRNazanin"/>
          <w:color w:val="111111"/>
          <w:sz w:val="28"/>
          <w:szCs w:val="28"/>
          <w:rtl w:val="true"/>
          <w:lang w:bidi="fa-IR"/>
        </w:rPr>
        <w:t xml:space="preserve">) </w:t>
      </w:r>
      <w:r>
        <w:rPr>
          <w:rStyle w:val="FootnoteAnchor"/>
          <w:rtl w:val="true"/>
        </w:rPr>
        <w:footnoteReference w:id="293"/>
      </w:r>
      <w:bookmarkStart w:id="205" w:name="pg4984_33733"/>
    </w:p>
    <w:p>
      <w:pPr>
        <w:pStyle w:val="BookText"/>
        <w:rPr/>
      </w:pPr>
      <w:bookmarkEnd w:id="205"/>
      <w:r>
        <w:rPr>
          <w:rFonts w:ascii="IRNazanin" w:hAnsi="IRNazanin" w:eastAsia="IRNazanin"/>
          <w:color w:val="111111"/>
          <w:sz w:val="28"/>
          <w:sz w:val="28"/>
          <w:szCs w:val="28"/>
          <w:rtl w:val="true"/>
          <w:lang w:bidi="fa-IR"/>
        </w:rPr>
        <w:t xml:space="preserve">فما دام انه بدأ بالأکل  قبل النظر فأنه تجب علیه الاعادة اما اذا کان قد بدأ بالأکل بعد النظر والفحص فلا  اشکال فی ذلک ویصح منه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تامة  سندا یرویها الشیخ الصدوق ویرویها الشیخ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الکلینی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روایة إبراهیم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الخلیل بن هاشم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سمع الوطء والنداء فی شهر رمضان فظن أن النداء للسحور فجامع  وخرج، فاذا الصبح قد أسفر، فکتب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ذلک الیوم، إن شاء الله </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وهذه الروایة یرویها  الشیخ الطوسی بأسناده عن احمد بن محمد عن ابراهیم بن مهزیار ؛ وابراهیم بن مهزیار  مجهول ولم یذکر فی کتب الرجال والظاهر انه اخو علی بن مهزیار ؛ والسید الخوئی  یوثقه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المبنی القدیم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بأعتبار وروده فی اسانید کامل الزیارات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والخلیل بن هاشم وان  کان مجهولا ایضا الا ان ذلک لا یضر فی الاعتماد علی الروایة علی فرض وثاقة  ابراهیم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الروایة ظاهرة فی ان ابراهیم یشهد بهذه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اخری  یمکن ذکرها فی هذا المجال</w:t>
      </w:r>
      <w:r>
        <w:rPr>
          <w:rFonts w:eastAsia="IRNazanin" w:cs="IRNazanin"/>
          <w:color w:val="111111"/>
          <w:sz w:val="28"/>
          <w:szCs w:val="28"/>
          <w:rtl w:val="true"/>
          <w:lang w:bidi="fa-IR"/>
        </w:rPr>
        <w:t>.</w:t>
      </w:r>
    </w:p>
    <w:p>
      <w:pPr>
        <w:pStyle w:val="Heading2"/>
        <w:numPr>
          <w:ilvl w:val="1"/>
          <w:numId w:val="1"/>
        </w:numPr>
        <w:rPr/>
      </w:pPr>
      <w:bookmarkStart w:id="206" w:name="__RefHeading___Toc342715_774463916"/>
      <w:bookmarkStart w:id="207" w:name="_Toc69"/>
      <w:bookmarkEnd w:id="206"/>
      <w:r>
        <w:rPr>
          <w:rtl w:val="true"/>
        </w:rPr>
        <w:t xml:space="preserve">الصوم </w:t>
      </w:r>
      <w:r>
        <w:rPr>
          <w:rtl w:val="true"/>
        </w:rPr>
        <w:t xml:space="preserve">, </w:t>
      </w:r>
      <w:r>
        <w:rPr>
          <w:rtl w:val="true"/>
        </w:rPr>
        <w:t>المفطرات</w:t>
      </w:r>
      <w:r>
        <w:rPr>
          <w:rtl w:val="true"/>
        </w:rPr>
        <w:t xml:space="preserve">, </w:t>
      </w:r>
      <w:r>
        <w:rPr>
          <w:rtl w:val="true"/>
        </w:rPr>
        <w:t xml:space="preserve">الثامن </w:t>
      </w:r>
      <w:r>
        <w:rPr>
          <w:rtl w:val="true"/>
        </w:rPr>
        <w:t xml:space="preserve">, </w:t>
      </w:r>
      <w:r>
        <w:rPr>
          <w:rtl w:val="true"/>
        </w:rPr>
        <w:t>البقاء علی الجنابة</w:t>
      </w:r>
      <w:r>
        <w:rPr>
          <w:rtl w:val="true"/>
        </w:rPr>
        <w:t xml:space="preserve">, </w:t>
      </w:r>
      <w:r>
        <w:rPr>
          <w:rtl w:val="true"/>
        </w:rPr>
        <w:t xml:space="preserve">مسألة </w:t>
      </w:r>
      <w:r>
        <w:rPr>
          <w:rtl w:val="true"/>
        </w:rPr>
        <w:t>,</w:t>
      </w:r>
      <w:r>
        <w:rPr/>
        <w:t>66</w:t>
      </w:r>
      <w:r>
        <w:rPr>
          <w:rtl w:val="true"/>
        </w:rPr>
        <w:t xml:space="preserve">, </w:t>
      </w:r>
      <w:r>
        <w:rPr>
          <w:rtl w:val="true"/>
        </w:rPr>
        <w:t xml:space="preserve">المفطر التاسع </w:t>
      </w:r>
      <w:r>
        <w:rPr>
          <w:rtl w:val="true"/>
        </w:rPr>
        <w:t xml:space="preserve">, </w:t>
      </w:r>
      <w:r>
        <w:rPr>
          <w:rtl w:val="true"/>
        </w:rPr>
        <w:t>الاحتقان  بحث الفقه</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علی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دعوی  استفادة التفصیل بین الفحص وعدم الفحص من الروایتین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مورد هاتین الروایتین هو  استعمال المفطر بعد طلوع الفجر ؛ ولهذا استدل بها الفقهاء علی ان استعمال المفطر  بعد طلوع الفجر من دون مراعاة یعد من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نفترض فی محل الکلام ان حدوث موجب  الجنابة قبل طلوع الفجر وتبین ان الوقت لا یسع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قد یقال بأن  التعدی من مورد هذه الروایات الی محل الکلام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الفقهاء لم یفهموا من هذه  الروایات انها شاملة لمحل الکلام ولذا لم یستدلوا بها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کانوا یرون شمولها  لحکموا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وجوبه علی نحو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المعظم فی هذه المسألة  یتوقف فی وجوب القضاء وجعلوا وجوب القضاء مع ترک الفحص منوطا بمسألة صدق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انهم لا یرون صدق التعمد فی المقام لأنه بانٍ علی الاغتسال حکموا بعدم وجوب  القضاء ؛ نعم یحتاط بعضهم ویقول بوجوب القضاء احتیاطا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السید الخوئی الذی یفهم شمول  الروایتین لمحل الکلام فلعل ذلک بأعتبار ان موجب الجنابة وان کان حصل لیلا الا ان  البقاء علیها استمر الی ما 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انه لما بقی علی الجنابة  الی ان طلع علیه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استعمل المفطر بعد طلوع الفجر من دون مراعاة وحینئذ  تشمله الروایة التی تحکم بوجوب القضاء علی من تناول المفطر بعد دخول الفجر من دون  مراعاة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وجوب القضاء اذا کان التناول مع المراعاة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 الروایات هذا المعنی ولذا استدل بها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المناسب له ان  یفتی بوجوب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یفتی بوجوب القضاء احتیاطا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یتم الکلام عن المفطر 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المفطر التاسع الاحتقان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ابتدأ السید الماتن الکلام فی  الاحتقان بالمائع ثم الکلام فی الاحتقان بالجامد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فعلا فی الاحتقان بالمائع  ویأتی الکلام عن الاحتقان بالجامد عندما یذکره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الخلاف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قد یکون کبیرا او  یکون محدودا فی بعض الامور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عدة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وقع فی جواز الاحتقان  بالمائع وعدم جوازه ؛ وعلی تقدیر الحرمة وقع الخلاف فی کونه حراما 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حرمة 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یکون مفسدا للصوم ویکون من جملة المفطرات ؛ وعلی تقدیر کونه  مفسدا للصوم وقع الخلاف فی وجوب الکفارة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بأن المحکی عن ابن الجنید  استحباب الامتناع عن الاحتقان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یفهم منه الجواز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علی اکثر التقادیر یفهم  منه الکراهة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هذا بالنسبة الی الخلاف الاول ؛ اما بالنسبة الی الخلاف الثانی  فالمحکی عن الشیخ فی بعض کتبة والشیخ ابن ادریس الحلی والمحقق فی المعتبر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وتردد  فی الفساد فی الشرائع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وصاحب المدارک هو الحرمة فقط ؛ وفی المقابل فأن المحکی  عن الشیخ فی المبسوط والقاضی والحلبی وعن الارشاد والتحریر للعلامة والدروس للشهید  بطلان الصوم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الناصریات للسید المرتضی لا خلاف فی مفطریة الحقنة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بالنسبة الی الخلاف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الحرمة وعلی تقدیر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یترتب علیه القضاء فقط او  یترتب علیه القضاء والکفارة ؟ قوّی الشیخ صاحب الجواهر وجوب الکفارة مضافا الی  القضاء لکن قیده بما اذا لم ینعقد اجماع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وادرجه فی الکلیة المستفادة  من روایات الکفارة الاتیة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افطر متعمدا وجبت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من  استعمل الحقنة انه افطر متعمدا وقد افسد صومه بحسب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بالنسبة الی الخلاف الاول فقد  احتمل ان مستنده ما ورد فی بعض الروایات من ان استدخال الصائم الدواء لا بأس به  کما فی صحیحة علی بن جعفر 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والمرأة، هل یصلح لهما أن یستدخلا الدواء  وهما صائمان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وقد اجابوا عن هذا الدلیل بأن الروایة  مطلقة تشمل الاستدخال بالاحتقان بالمائع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تقییده بالروایات الاتیة  الدالة علی المنع من الاحتقان بالمائع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ان ابن الجنید عندما نفی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انه یقول بالفساد؟ او لا؟</w:t>
      </w:r>
    </w:p>
    <w:p>
      <w:pPr>
        <w:pStyle w:val="BookText"/>
        <w:rPr/>
      </w:pPr>
      <w:r>
        <w:rPr>
          <w:rFonts w:ascii="IRNazanin" w:hAnsi="IRNazanin" w:eastAsia="IRNazanin"/>
          <w:color w:val="111111"/>
          <w:sz w:val="28"/>
          <w:sz w:val="28"/>
          <w:szCs w:val="28"/>
          <w:rtl w:val="true"/>
          <w:lang w:bidi="fa-IR"/>
        </w:rPr>
        <w:t xml:space="preserve">فإذا کان یقول بالفساد ولا یقول بالحرمة  فأن ذلک له وجه سیأتی التعرض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یُلتزم بأن الاحتقان بالمائع مفسد  للصوم لکنه لیس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احد الآراء فی الارتماس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اذا کان یقول بالجواز  وعدم الفساد فأن رأیه غیر مقبول علی ضوء 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بأن الحرمة مما لا اشکال فیها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الحرمة التکلیفیة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وکلام السید الخوئی واضح بأن القضیة مسلمة ولا خلاف فیها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واستدلوا علی الحرمة التکلیفیة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مقابل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نصر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الرجل یحتقن تکون به العلة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لا یجوز له أن یحتقن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وقد استدلوا بها علی عدم الجواز  التکلیفی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الثانیة محمد بن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ماتقول فی اللطف یستدخله الانسان وهو صائم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بالجامد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والمفهوم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المائع فیه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بأن هذا البأس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المفهوم من الروایة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یدل علی البأس  والحرمة التکلیفیة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ما سیأتی من انهم یستدلون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یقال بأن مدلول هذه الروایات اما ان یکون هو عدم الجواز  الوضعی واما ان یکون عدم الجواز 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الاول یکون الاستدلال بها علی  الثانی فی غیر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العکس وسیأتی التعرض التعلیق والجواب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مستند القول بالحرمة من دون  الفساد فهو نفس الروایات المتقدمة مع فهم انها تدل علی عدم الجواز التکلیفی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یقال بعدم الدلیل علی فساد الصوم بالاحتقان بالمائع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بما تقدم مرارا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النهی ونفی الجواز وان کان له ظهور  اولی فی 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عندما یتعلق بالماهیات المرکبة یحدث له ظهور  ثانوی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وینتفی الظهور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فیکون ظاهرا فی عدم الجواز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ارشادا  الی المانعیة او الشرطیة او ما کان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مثل لا تلبس ما لا یؤکل  لحمة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یستفاد منها الحرمة التکلیفیة وانما یستفاد الارشاد الی  مانعیته من 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عندما یأمر بالسورة فی الصلاة فأن الذی یفهم منها  هو جزئیة السورة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کلما تعلق الامر بشیء فی ضمن ماهیة مرکبة او  النهی عن شیء فی ماهیة 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 الامر انه ارشاد الی الجزئیة او الشرطیة   ویفهم من النهی انه ارشاد الی المانعیة والمبطلیة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وبتطبیق هذا الکلام علی هذه  الروایات یقال بأن الاحتقان مانع من صحة الصوم وتکون الروایات ظاهرة 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کیف یقال بأنها لا یستفاد منها الفساد وانما یستفاد منها الحکم التکلیفی  فقط </w:t>
      </w:r>
      <w:r>
        <w:rPr>
          <w:rFonts w:eastAsia="IRNazanin" w:cs="IRNazanin"/>
          <w:color w:val="111111"/>
          <w:sz w:val="28"/>
          <w:szCs w:val="28"/>
          <w:rtl w:val="true"/>
          <w:lang w:bidi="fa-IR"/>
        </w:rPr>
        <w:t>.</w:t>
      </w:r>
      <w:bookmarkStart w:id="208" w:name="pg4984_33743"/>
    </w:p>
    <w:p>
      <w:pPr>
        <w:pStyle w:val="Heading2"/>
        <w:numPr>
          <w:ilvl w:val="1"/>
          <w:numId w:val="1"/>
        </w:numPr>
        <w:rPr/>
      </w:pPr>
      <w:bookmarkStart w:id="209" w:name="__RefHeading___Toc342717_774463916"/>
      <w:bookmarkStart w:id="210" w:name="_Toc70"/>
      <w:bookmarkEnd w:id="208"/>
      <w:bookmarkEnd w:id="209"/>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التاسع </w:t>
      </w:r>
      <w:r>
        <w:rPr>
          <w:rtl w:val="true"/>
        </w:rPr>
        <w:t xml:space="preserve">, </w:t>
      </w:r>
      <w:r>
        <w:rPr>
          <w:rtl w:val="true"/>
        </w:rPr>
        <w:t xml:space="preserve">الاحتقان </w:t>
      </w:r>
      <w:r>
        <w:rPr>
          <w:rtl w:val="true"/>
        </w:rPr>
        <w:t xml:space="preserve">. </w:t>
      </w:r>
      <w:r>
        <w:rPr>
          <w:rtl w:val="true"/>
        </w:rPr>
        <w:t>بحث الفقه</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عن الاشکال فی کیفیة  استفادة الحرمة التکلیفیة والوضعیة من دلیل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یقول لا یجوز الاحتقان  للصائم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اما ان یفسر بالحرمة التکلیفیة فلا یدل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یفسر  بالحرمة الوضعیة فلا یدل علی 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اما ان نقول بأن هذا  النهی تجرد عن ظهوره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وانقلب الی ظهور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الی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 نقول بأنه باقٍ علی ظهوره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بعدم انقلابه فأنه  یدل علی الحرمة التکلیفیة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بالانقلاب فأنه یدل علی الحرمة الوضعیة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فالجمع بینهما یواجه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حالة واحدة یمکن ذلک وهو فیما  لو فرضنا وجود جامع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جامعا عرفیا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بین الحالتین یکون اللفظ فی هذه الروایات  مستعملا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هکذا جامع غیر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نقوله هو ان هذا الاشکال وارد  علی اثبات کلتا الحرمتین من هذه ا 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استفادة الحرمتین من 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اشکالا علی الالتزام بالحرمة الوضعیة والحرمة التکلیفیة لا من دلیل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لا اشکال فیه وقد نلتزم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الصحیح فی محل الکلام هو ان هذه  الروایات ظاهرة فی الارشاد الی الفساد أی ان النهی تجرد عن الظهور الاولی وانعقد  له ظهور ثانوی وهو الارشاد الی الفساد والمفطریة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ظهور النهی عن شیء فی  المرکبات </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الحرمة التکلیفیة فیمکن الاستدلال  علیها بشیء اخر وهو انه بعد فرض الفساد وفرض ان الاحتقان بالمائع یفسد الصوم نقول  بأن افساد الصوم محرم اذا کان واجبا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الصوم غیر المعین والصوم  المندوب لا یحرم افساده تکلیفا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فیما وقع من الخلاف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تقدیر الالتزام بالفساد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ان الاحتقان بالمائع هل یوجب  الکفارة ؟ او لا ؟</w:t>
      </w:r>
    </w:p>
    <w:p>
      <w:pPr>
        <w:pStyle w:val="BookText"/>
        <w:rPr/>
      </w:pPr>
      <w:r>
        <w:rPr>
          <w:rFonts w:ascii="IRNazanin" w:hAnsi="IRNazanin" w:eastAsia="IRNazanin"/>
          <w:color w:val="111111"/>
          <w:sz w:val="28"/>
          <w:sz w:val="28"/>
          <w:szCs w:val="28"/>
          <w:rtl w:val="true"/>
          <w:lang w:bidi="fa-IR"/>
        </w:rPr>
        <w:t>ذکرنا سابقا ان صاحب الجواهر قوّی وجوب  الکفارة ان لم ینعقد الاجماع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وجوب الکفارة فی محل الکلام  ما اشرنا الیه من اندراجه ودخوله فی الادلة الواردة بعنوان من افطر متعمدا وجبت  علیه الکفارة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سیأتی التعرض الی هذه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فیقال بأن هذا الذی یحتقن فی  شهر رمضان عالما مع افتراض ان الاحتقان مفسد للصوم یصدق علیه ان هذا افطر عامدا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تقول من افطر عامدا فی شهر رمضان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نوقش فی هذا الدلیل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بکلام طویل  سیأتی التعرض الیه 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بدعوی انصراف الافطار الی خصوص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یقال ان فلانا افطر فی شهر رمضان یعنی اکل او شرب ؛ اما المفطرات الاخری فهی  وان کانت مفسدة للصوم الا انها لا تجب فیها الکفارة لعدم دخولها فی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قام دلیل خاص علی وجوبها کما فی 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الدعوی لیست بالدعوی البعیدة  بحیث یمکن استهجانها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الظاهر ان المراد بالإفطار فی اللغة هو الاکل  والشرب ومنه الفطور فی مقابل السحور وهو یختص بالأکل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یقال لمن  افسد صومه بالریاء او بالأخلال بالنیة انه افطر وانما یقال انه افسد صومه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المقابل یمکن ان یقال بأن  النصوص العدیدة اطلقت الافطار علی غیر الاکل والشرب من مفسدات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قد  یستکشف منه وجود حقیقة شرعیة للإفطار غیر الحقیقة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الافطار بالمعنی  الشرعی هو مطلق ما یفسد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ینزل الدلیل المتقدم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افطر متعمدا وجبت  علیه 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التمسک به لأثبات وجوب الکفارة  فی محل الکلام </w:t>
      </w:r>
      <w:r>
        <w:rPr>
          <w:rFonts w:eastAsia="IRNazanin" w:cs="IRNazanin"/>
          <w:color w:val="111111"/>
          <w:sz w:val="28"/>
          <w:szCs w:val="28"/>
          <w:rtl w:val="true"/>
          <w:lang w:bidi="fa-IR"/>
        </w:rPr>
        <w:t>.</w:t>
      </w:r>
      <w:bookmarkStart w:id="211" w:name="pg4984_33747"/>
    </w:p>
    <w:p>
      <w:pPr>
        <w:pStyle w:val="BookText"/>
        <w:rPr/>
      </w:pPr>
      <w:bookmarkEnd w:id="211"/>
      <w:r>
        <w:rPr>
          <w:rFonts w:ascii="IRNazanin" w:hAnsi="IRNazanin" w:eastAsia="IRNazanin"/>
          <w:color w:val="111111"/>
          <w:sz w:val="28"/>
          <w:sz w:val="28"/>
          <w:szCs w:val="28"/>
          <w:rtl w:val="true"/>
          <w:lang w:bidi="fa-IR"/>
        </w:rPr>
        <w:t xml:space="preserve">لکن هناک نصوص ظاهرة فی خلاف ذلک حیث  تقول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او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یفهم ان الافطار لا یراد به مطلق ما یفسد الصوم  والا فلا داعی للعطف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فالمسألة یأتی بحثها مفصلا  فی باب الکفارات ان شاء الله </w:t>
      </w:r>
      <w:r>
        <w:rPr>
          <w:rFonts w:eastAsia="IRNazanin" w:cs="IRNazanin"/>
          <w:color w:val="111111"/>
          <w:sz w:val="28"/>
          <w:szCs w:val="28"/>
          <w:rtl w:val="true"/>
          <w:lang w:bidi="fa-IR"/>
        </w:rPr>
        <w:t>.</w:t>
      </w:r>
    </w:p>
    <w:p>
      <w:pPr>
        <w:pStyle w:val="Heading2"/>
        <w:numPr>
          <w:ilvl w:val="1"/>
          <w:numId w:val="1"/>
        </w:numPr>
        <w:rPr/>
      </w:pPr>
      <w:bookmarkStart w:id="212" w:name="__RefHeading___Toc342719_774463916"/>
      <w:bookmarkStart w:id="213" w:name="_Toc71"/>
      <w:bookmarkEnd w:id="212"/>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التاسع </w:t>
      </w:r>
      <w:r>
        <w:rPr>
          <w:rtl w:val="true"/>
        </w:rPr>
        <w:t xml:space="preserve">, </w:t>
      </w:r>
      <w:r>
        <w:rPr>
          <w:rtl w:val="true"/>
        </w:rPr>
        <w:t xml:space="preserve">الاحتقان </w:t>
      </w:r>
      <w:r>
        <w:rPr>
          <w:rtl w:val="true"/>
        </w:rPr>
        <w:t>.</w:t>
      </w:r>
      <w:r>
        <w:rPr>
          <w:rtl w:val="true"/>
        </w:rPr>
        <w:t xml:space="preserve">مسألة </w:t>
      </w:r>
      <w:r>
        <w:rPr/>
        <w:t>86,67</w:t>
      </w:r>
      <w:r>
        <w:rPr>
          <w:rtl w:val="true"/>
        </w:rPr>
        <w:t xml:space="preserve"> </w:t>
      </w:r>
      <w:r>
        <w:rPr>
          <w:rtl w:val="true"/>
        </w:rPr>
        <w:t>بحث الفقه</w:t>
      </w:r>
      <w:bookmarkEnd w:id="213"/>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86,67</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المفطرات الحقنة بالمایع ولو مع الاضطرار إلیها لرفع المرض ولا بأس  بالجامد وإن کان الأحوط اجتنابه أیضا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مع الاضطرار إلیها لرفع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الاضطرار لا یرفع الحکم الوضعی وانما یرفع الحکم التکلیفی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التمسک لذلک بأطلاق بعض الادلة الدالة علی مفطریة الاحتقان لأثباتها حتی فی حالات  الاضطرار ولعل مورد صحیحة البزنطی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هی العمدة فی اثبات المفطریة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الرجل یحتقن تکون به العلة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لا یجوز له أن یحتقن </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اشارة الی حالة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المرض الذی فرضه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فسرنا عدم الجواز  فی هذه الروایة بالإرشاد الی المانعیة والبطلان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بالجامد وإن کان الأحوط اجتنابه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مفطریة الاحتقان بالجامد هو المعروف عند الاکثر ونُسب الی بعض  کتب الشیخ والحلی فی السرائر والمحقق فی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ما عند السید فی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وابن بابویة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والحلبی حیث ذهبوا الی الافساد فی الجامد ولم یفرقوا بینه  وبین الاحتقان بالمائع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ما ذهب الیه المشهور من انه  لیس مفطرا وان المفطریة تختص بالمائع دون الجامد موثقة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ماتقول فی اللطف یستدخله الانسان وهو صائم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بالجامد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فالعبارة فیها صریحة وواضحة فی عدم  البأس فی 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واضح علی ما ذهب الیه المشهور من التفصیل بین المائع  والجامد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صحیحة علی بن جعفر 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والمرأة، هل یصلح لهما أن یستدخلا الدواء وهما صائمان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فهمنا منها ان المراد من ادخال  الدواء هو ادخال الجامد فأنها تکون دلیلا علی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فهمنا منها  الاطلاق وان الدواء اعم من کونه جامدا او مائعا فحینئذ یمکن تقییدها بصحیحة  البزنطی التی تنهی عن الاحتقان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ان المفهوم منها ان المراد بالاحتقان هو  الاحتقان بالمائع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مخصصة لأطلاق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انه لعل ذهاب  هؤلاء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الذین قالوا بالإفساد حتی بالجامد مع ان الروایة صریحة فی عدم البأس  بالجامد وکذلک الروایة الاخری یحتمل ان تکون ناظرة الی الجامد وتقول لا بأس 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هذا القول بدعوی اطلاق صحیحة البزنطی والتشکیک فی سند روایة علی بن الحسن بن  فضال کما هو مبنی البعض بعدم الاعتماد علی اسناد الفطحیة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والصحیح هو  ان هذه الروایة یمکن الاعتماد علیها حتی فی تقیید صحیحة البزنطی علی تقدیر ان تکون  الصحیحة مطلقة والا فأن هناک تشکیکا فی اطلاقها وان الاحتقان ینصرف الی خصوص  المائع ولا یقال لمن ادخل الجامد انه احتقن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ان المقام فیه ثلاث روایات  صحیحة البزنطی تدل علی المنع وصحیحة علی بن جعفر تدل علی عدم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هو  ان الاولی مختصة بالمائع والثانیة مختصة بالجامد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اسوء التقادیر بأن نفترض  اطلاقهما فتأتی موثقة بن فضال وتقید کلا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فیها دلالة علی عدم البأس  فی الجامد ودلالة علی وجود البأس فی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فالظاهر هو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بالجامد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الأحوط اجتنابه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فی ذلک بأعتبار الخروج عن مخالفة ما ذهب الی مفطریته من  العلماء والفقهاء خصوصا انهم من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احتقن بالمائع لکن لم یصعد إلی الجوف بل کان بمجرد الدخول فی الدبر  فلا یبعد عدم کونه مفطرا وإن کان الأحوط ترکه </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ان المناط فی المفطریة وعدمها هو صدق الاحتقان لأن الدلیل دل علی مفطریة  الاحتقان وان الصائم لا یجوز له ان یحتقن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ان ما ادخله الصائم لم یصعد  الی الجوف وکان فی الاطراف فقط فأنه لا یبعد ان الاحتقان منصرف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لا یکون داخلا بالنص ولا داخلا بالدلیل الدال علی مفطریة الاحتقان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افترضنا  انه یدخل فی الجوف لکن لا یصعد الی اعلی الجوف فأنه قد یُشکک بالانصراف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فالمهم هو  ان المناط علی صدق الاحتقان فأن صدق شمله الدلیل والا فلا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والقیود التی ذکرها السید الماتن لا  یبعد فیها دعوی الانصراف فالظاهر ان الدخول الی الجوف مأخوذ فی مفهوم الاحتقان فلا  یبعد انصرافه عما اذا لم یتحقق فیه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الکلام علی فرض انه عندما ادخل  المائع عالما بعدم وصوله الی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عالما بدخوله الی الجوف ولکنه لم  یدخل الیه لسبب ما عند الاحتقان فهنا یکون الالتزام بعدم المفطریة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هو الالتزام بها للإخلال بالنیة لأنه نوی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جواز الاحتقان بما یشک فی کونه جامدا أو مائعا وإن کان الأحوط ترکه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لا یبعد ان یکون هذا الحکم مبنیا علی  ان المفطر هو الاحتقان وانه ینصرف الی 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الجامد فهو غیر داخل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احتملنا ذلک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نحتاج الی الالتزام بعدم المفطریة  فی الجامد الی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یتم کلام السید الماتن من انه علی تقدیر الشک  فی ان هذا جامد او مائع یجوز الاحتقان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اننا نشک فی صدق الاحتقان  علیه وهو شبهة تحریمیة بدویة تجری فیها الاصول المؤمنة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فتجری فیها البراءة لنفی  التکلیف والحرمة الوضعیة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الرجوع الی صحیحة البزنطی لأنه  من التمسک بالعام فی الشبهة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یقول لا یجوز للصائم ان یحتقن  ونحن نشک فی ان هذا احتقان او لیس احتقانا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ان کان مائعا یصدق علیه الاحتقان  المفطر وان کان جامدا فهو لیس احتقانا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عدم شمول صحیحة البزنطی  للجامد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 لرأی الاخر الذی یقول بشمول صحیحة البزنطی للجامد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الاحتقان له مفهوم واسع یشمل المائع والجامد ولو بقینا نحن والصحیحة لذهبنا الی  عدم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التزمنا بالجواز فی الجامد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دل علی عدم البأس فی الجامد فأخرناه من اطلاق صحیحة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هذا  المبنی یشکل ما ذکره السید الماتن من جواز استعمال هذا الفرد المشکوک بل یمکن ان  یقال بعدم الجواز لأن صحیحة البزنطی بحسب الفرض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منها الجامد بدلیل ؛  وهناک قانون فی باب التخصیص یقول اذا خرج عنوان وجودی من العام فأن العام یتعنون  بعنوان 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الباقی تحت العام یتعنون بعنوان 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اخرجنا عنوان  الجامد من اطلاق صحیحة البزنطی فأنها یکون موضوعها هو الاحتقان بغیر الجامد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اکرم العلماء الا الفساق فأن عنوان الفساق عنوان وجودی فیخرج من  العام فیتعنون العام بعنوان العالم غیر الفاسق ولیس العالم العادل ؛ ویظهر اثر ذلک  فی محل الکلام حیث ان موضوع المفطریة قبل التخصیص کان الاحتقان وبعد التخصیص صار  الموضوع مرکبا من الاحتقان وان لا یکون جامدا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الموضوع یمکن  احرازه فی محل الکلام لأن الجزء الاول منه وهو الاحتقان محرز بالوجدان بحسب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 موضوع الاحتقان بحسب الفرض عام یشمل الجامد والمائع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والجزء الثانی منه وهو  انه لیس جامدا یحصل بالأصل أی نجری فیه اصالة عدم کونه جامدا ولو بلحاظ العدم  الازلی وبذلک نحرز کلا جزئی موضوع المفطریة لأنه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الاحتقان بغیر 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نحکم بالمفطریة وعدم الجواز خلافا لما ذکره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کونه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یعارض بأصالة عدم کونه مائعا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کونه مائعا لا یجری فیه الاصل لعدم الاثر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اصالة عدم کونه مائعا الغرض منها اثبات الجواز وهو لا یجری لأن موضوع  الجواز لیس هو عدم کونه مائعا وانما موضوعه هو الجامد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واصالة  عدم کونه مائعا لا یثبت کونه جامدا الا بناء علی الأصل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اصالة  عدم کونه جامدا فأنها یترتب علیها الاثر لأن موضوع المنع هو الاحتقان وعدم کونه  جامدا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اذا قلنا بهذه النظریة التی  تقول بخروج العنوان الوجودی بالتخصیص من دلیل العام یوجب تعنون العام بعنوان 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قلنا بأنه لا یتعنون بعنوان عدمی وانما یتعنون بعنوان وجودی مضاد لما  خرج بالتخصیص کما لو خرج الفاسق من العام فأن العام یتعنون بعنوان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کلامنا یخرج الجامد بالتخصیص فیتعنون العام بعنوان 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موضوع  المفطریة هو الاحتقان بالمائع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احراز ان هذا الاحتقان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احتقان بالمائع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ما یکون الموضوع هو غیر الجامد حیث یمکن  احرازه بضم الاصل الی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یکون موضوعها هو الاحتقان بالمائع فلا یمکن  احرازه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الشبهة موضوعیة ولا یجوز التمسک بالعام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نرجع الی  الاصول العملیة والجواز کما ذکر السید الماتن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هذا الکلام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نقوله هو انه بناء علی انصراف الاحتقان  الی خصوص المائع واختصاص صحیحة البزنطی بالمائع فقط بحیث لو بقینا نحن وهذه  الصحیحة نقول بأنها لا تشمل 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کلاما تاما أی ان الحکم  بالجواز یکون صحیحا لأننا نشک فی صدق المفطر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بأن الاقرب هو  الانصراف </w:t>
      </w:r>
      <w:r>
        <w:rPr>
          <w:rFonts w:eastAsia="IRNazanin" w:cs="IRNazanin"/>
          <w:color w:val="111111"/>
          <w:sz w:val="28"/>
          <w:szCs w:val="28"/>
          <w:rtl w:val="true"/>
          <w:lang w:bidi="fa-IR"/>
        </w:rPr>
        <w:t>.</w:t>
      </w:r>
      <w:bookmarkStart w:id="214" w:name="pg4984_33758"/>
    </w:p>
    <w:p>
      <w:pPr>
        <w:pStyle w:val="BookText"/>
        <w:rPr/>
      </w:pPr>
      <w:bookmarkEnd w:id="214"/>
      <w:r>
        <w:rPr>
          <w:rFonts w:ascii="IRNazanin" w:hAnsi="IRNazanin" w:eastAsia="IRNazanin"/>
          <w:color w:val="111111"/>
          <w:sz w:val="28"/>
          <w:sz w:val="28"/>
          <w:szCs w:val="28"/>
          <w:rtl w:val="true"/>
          <w:lang w:bidi="fa-IR"/>
        </w:rPr>
        <w:t xml:space="preserve">واما بناء علی الرأی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الانصراف وان خروج الجامد یکون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هذا الدلیل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الدلیل هو  موثقة ابن فضال وهی دلیل منفصل عن صحیحة البزنطی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ان کانت الشبهة مفهومیة  کما لو شککنا به بأعتبار الشک بمفهوم الجامد والمائع لعدم وضوح مفهوم الجامد ومفهوم  المائع ونشک فی انه هل له مفهوم واسع یشمل الفرد المشکوک او ان مفهومه ضیق لا  یشمل الفرد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یجوز التمسک بالعام فی الشبهة المفهومیة فیما لو کان  المخصص مخصصا منفصلا کما هو المفروض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هو اننا نلتزم بعدم  الجواز وبالمفطریة تمسکا بصحیحة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الخارج منها هو عبارة عن الجامد ونحن  نشک فی هذا الفرد لکن شکنا بنحو الشبهة المفهومیة فیجوز التمسک بالعام فی هذا  الفرد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المخصص متصلا یسری الاجمال من الخاص الی العام فیمنع  من التمسک بالدلیل لکن هذا المخصص منفصل فیجوز التمسک حینئذ بالعام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کانت الشبهة مصداقیة فحینئذ  یصح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یمکن احراز موضوع المفطریة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صحیحة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الاصل الی الوجدان </w:t>
      </w:r>
      <w:r>
        <w:rPr>
          <w:rFonts w:eastAsia="IRNazanin" w:cs="IRNazanin"/>
          <w:color w:val="111111"/>
          <w:sz w:val="28"/>
          <w:szCs w:val="28"/>
          <w:rtl w:val="true"/>
          <w:lang w:bidi="fa-IR"/>
        </w:rPr>
        <w:t>.</w:t>
      </w:r>
    </w:p>
    <w:p>
      <w:pPr>
        <w:pStyle w:val="Heading2"/>
        <w:numPr>
          <w:ilvl w:val="1"/>
          <w:numId w:val="1"/>
        </w:numPr>
        <w:rPr/>
      </w:pPr>
      <w:bookmarkStart w:id="215" w:name="__RefHeading___Toc342721_774463916"/>
      <w:bookmarkStart w:id="216" w:name="_Toc72"/>
      <w:bookmarkEnd w:id="215"/>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التاسع </w:t>
      </w:r>
      <w:r>
        <w:rPr>
          <w:rtl w:val="true"/>
        </w:rPr>
        <w:t xml:space="preserve">, </w:t>
      </w:r>
      <w:r>
        <w:rPr>
          <w:rtl w:val="true"/>
        </w:rPr>
        <w:t xml:space="preserve">الاحتقان </w:t>
      </w:r>
      <w:r>
        <w:rPr>
          <w:rtl w:val="true"/>
        </w:rPr>
        <w:t>.</w:t>
      </w:r>
      <w:r>
        <w:rPr>
          <w:rtl w:val="true"/>
        </w:rPr>
        <w:t xml:space="preserve">مسألة </w:t>
      </w:r>
      <w:r>
        <w:rPr/>
        <w:t>68</w:t>
      </w:r>
      <w:r>
        <w:rPr>
          <w:rtl w:val="true"/>
        </w:rPr>
        <w:t xml:space="preserve">, </w:t>
      </w:r>
      <w:r>
        <w:rPr>
          <w:rtl w:val="true"/>
        </w:rPr>
        <w:t xml:space="preserve">العاشر </w:t>
      </w:r>
      <w:r>
        <w:rPr>
          <w:rtl w:val="true"/>
        </w:rPr>
        <w:t xml:space="preserve">: </w:t>
      </w:r>
      <w:r>
        <w:rPr>
          <w:rtl w:val="true"/>
        </w:rPr>
        <w:t>تعمد القئ</w:t>
      </w:r>
      <w:r>
        <w:rPr>
          <w:rtl w:val="true"/>
        </w:rPr>
        <w:t xml:space="preserve">. </w:t>
      </w:r>
      <w:r>
        <w:rPr>
          <w:rtl w:val="true"/>
        </w:rPr>
        <w:t>بحث الفقه</w:t>
      </w:r>
      <w:bookmarkEnd w:id="216"/>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القئ</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نقوله فی هذه المسألة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الصحیح تارة یکون خروج الجامد من دلیل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خروجا تخصصیا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الدلیل اساسا لا یشمل الجامد ومختص بالمائع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خروجه بالتخصیص بأعتبار  الموثقة المتقدمة التی تقول لا بأس بالجامد ولولاها لألتزمنا بالمنع حتی بالجامد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صحیحة البزنطی تشمل الجامد والمائع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القول بالأول کما هو الظاهر والصحیح حینئذ تکون فتوی الماتن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جواز الاحتقان بما یشک فی کونه جامدا أو مائعا</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لعدم احراز تحقق موضوع  المنع فی هذا الفرد لأن موضوع المنع هو الاحتقان بالمائع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نحرز تحقق هذا  الموضوع فی الفرد المشکوک وحینئذ نرجع الی البراءة بلا اشکال ولا یجوز الرجوع الی  دلیل المنع لأن هذا تمسک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المصداقیة له وهو غیر جائز لأن  التمسک بالدلیل لأثبات حکمه فرع تحقق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الدال علی حرمة الخمر اذا  اردنا تطبیقه علی فرد لابد من احراز کونه خمرا لکی نتسمک بالدلیل لأثبات الحرمة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الشک بأن هذا خمر او ماء لا یمکن التمسک بالدلیل لأثبات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شبهة  مصداقیة للدلیل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الرأی الاخر الذی یقول بأن  الخروج خروج تخصیصی فالظاهر ان الفتوی تتغیر الی عدم جواز الاحتقان بهذا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ان کانت الشبهة مفهومیة کما لو شککنا به بأعتبار الشک بمفهوم  الجامد والمائع لعدم وضوح مفهوم الجامد ومفهوم المائع ونشک فی انه هل له مفهوم   واسع یشمل الفرد المشکوک او ان مفهومه ضیق لا یشمل الفرد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یجوز  التمسک بالعام فی الشبهة المفهومیة فیما لو کان المخصص مخصصا منفصلا کما هو  المفروض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هو اننا نلتزم بعدم الجواز  وبالمفطریة تمسکا بصحیحة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الخارج منها هو عبارة عن الجامد ونحن نشک فی  هذا الفرد لکن شکنا بنحو الشبهة المفهومیة فیجوز التمسک بالعام فی هذا الفرد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المخصص متصلا یسری الاجمال من الخاص الی العام فیمنع من  التمسک بالدلیل لکن هذا المخصص منفصل فیجوز التمسک حینئذ بالعام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کانت الشبهة مصداقیة فالظاهر  انه لا یجوز الاحتقان بهذا الفرد المشکوک ایضا و یصح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یمکن احراز موضوع المفطریة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صحیحة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الاصل الی الوجدان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لعل السید الماتن یبنی علی  الرأی الاول الذی یری ان الجامد اساسا غیر داخل فی صحیحة البزنطی وان موضوع المنع  هو الاحتقان بالمائع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فی ذیل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الأحوط ترکه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هذا الاحتیاط من جهة احتمال  عدم الانصراف وان الاحتقان یشمل الجامد والمائع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القئوإن کان للضرورة، من رفع مرض،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بما کان سهوا، أو من  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والمدار علی الصدق العرفی، فخروج مثل النواة، أو الدود لا یعد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مفطریة تعمد القیء هو الرأی  المشهور بین الاصحاب شهرة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الجواهر بل اجماع المتأخرین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حُکی عن الخلاف والغنیة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والمنتهی للعلامة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التی  یمکن الاستدلال بها عدیدة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تقیأ الصائم فقد أفطر، وأن ذرعه من غیر أن یتقیأ فلیتم  صومه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المراد بذرعه سبقه القیء والروایة  واضحة فی انها تفرق بین القیء والتقیؤ أی تعمد القیء حیث ان القیء لا یوجب الافطار  بینما التقیؤ یوجبه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تقیأ الصائم فعلیه قضاء ذلک الیوم، وإن ذرعه من غیر أن  یتقیّأ فلیتم صومه </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القیء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شیء یبدره فلا بأس، وإن کان شیء یکره نفسه علیه أفطر وعلیه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وتعبیر القیء فی الروایة اعم من العمدی وغیر العمدی ولذا قسمه علیه السلام قسمین  وحکم بالمفطریة فیما اذا کان من قسم العمدی والذی عبر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نفسه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متعمدا وهو صائم فقد أفطر وعلیه الاعادة،  فان شاء الله عذبه وإن شاء غفر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تقیأ وهو صائم فعلیه القضاء</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علی بن جعفر فی کتابه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یستاک وهو صائم فیقیء،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تقیأ متعمدا فعلیه  قضاؤه، وإن لم یکن تعمد ذلک فلیس علیه شیء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جدا فی التفریق  بین القیء والتقیؤ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فالقیء هو ما تعبر عنه الروایات بذرعه او سبقه او غلبه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حُکی عن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حکی عن قوم من اصحابنا ان تعمد القیء ینقض الصوم ولا یبطله وجعله اشبه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ووافقه الشیخ ابن ادریس فی السرائر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لهذا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المفطریة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بعموم الحصر لما تقدم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والنساء، والارتماس فی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منها تعمد القیء وهذا یعنی انه لا  یبطل الصوم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صحیحة عبدالله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القیء، والاحتلام، والحجامة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الصوم هو الامساک عما یصل الی الجوف لا عما یخرج منه والقیء  یخرج من الجوف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الامور التی یمکن ان یستدل بها  علی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ذکر بعض من قال بهذا القول انه لهذه  الادلة لابد من حمل النصوص السابقة علی الحرمة التکلیفیة او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یتعمد القیء یکون صومه صحیحا وان کان قد فعل حراما او مکروها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اجابوا عن کل هذه الادلة بأن هناک  روایات تامة سندا ودلالة تدل علی الافطار والفساد؛ وحینئذ لا مجال للرجوع للأصل  لأنه لا تصل النوبة الیه مع وجود الدلیل ؛ ولا اشکال فی رفع الید عن عموم الحصر فی  صحیحة محمد بن مسلم بمقدار ما یدل علیه الدلیل کما فی غیر القیء من المفطرات ؛ اما  ما ذُکر من ان الصوم هو عبارة عن الامساک عما یدخل الجوف لا ما یخرج منه قالوا  بأنه اجتهاد فی مقابل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نص فی ان تعمد القیء مبطل  للصوم بالرغم من انه یخرج من الجوف ؛ واما اطلاق صحیحة عبدالله بن میمون القداح  فقالوا یمکن تقییدها بالأدلة السابقة لأن 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لا یفطرن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والقیء اعم من التعمد وغیر التعمد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فتحمل هذه الروایة علی حالة  القیء غیر العمدی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نقله السید عن قوم من اصحابنا  فبناء علی قراءة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ینقض الصوم ولا یبطله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تفسیرها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النقض  هو البطلان ولذا یحتمل فیها قراءة اخری وهی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الصوم ولا یبطله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معقولا أی انه لا یبطل الصوم وان کان یؤثر فی مرتبة من مراتبه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یجاب بأن النصوص السابقة صریحة  بالفساد والبطلان فکیف یمکن الالتزام بعدمه ؛ ومن هنا یظهر بأنه لا وجه لحمل تلک  النصوص علی الحرمة التکلیفیة کما ذکروه فی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ان تلک النصوص تصرح  بلزوم القضاء وتصرح بأنه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حملها علی الحرمة التکلیفیة المحضة مع  الالتزام بصحة الصوم وعدم فساده ؟</w:t>
      </w:r>
    </w:p>
    <w:p>
      <w:pPr>
        <w:pStyle w:val="BookText"/>
        <w:rPr/>
      </w:pPr>
      <w:r>
        <w:rPr>
          <w:rFonts w:ascii="IRNazanin" w:hAnsi="IRNazanin" w:eastAsia="IRNazanin"/>
          <w:color w:val="111111"/>
          <w:sz w:val="28"/>
          <w:sz w:val="28"/>
          <w:szCs w:val="28"/>
          <w:rtl w:val="true"/>
          <w:lang w:bidi="fa-IR"/>
        </w:rPr>
        <w:t xml:space="preserve">ومن هنا یظهر ان  الصحیح فی محل الکلام وفاقا  للمشهور شهرة عظیمة ان تعمد القیء احد المفطرات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للضرورة، من رفع مرض،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انه مضطر لأختیاره فهو یکون مبطلا  للصوم ایضا وذلک لأطلاق الادلة لحالة الضرورة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فالضرورة یمکن ان ترفع  الحکم التکلیفی لکنها لا ترفع حکم المبطلیة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فأطلاق الادلة یقتضی الحکم  بالمبطلیة حتی فی حالات الضرورة کما لو تمرض فأضطر الی التقیؤ وتعمده أی انه صدر  منه لأجل رفع المرض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لو اضطر الی بیع الدار فأن بیعه یکون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اضطر الی تعمد القیء فیترتب علیه الحکم الشرعی وهو فساد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بناء علی کون الاضطرار  بهذا 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بناء علی کون موجبا لسلب الاختیار و صدور الفعل منه بلا  اختیار فأنه لا یکون مفطرا بلا اشکال کما سیأتی الکلام عنه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بما کان سهوا، أو من غیر اختیار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من غیر اختیار واضح فی کونه غیر  موجب لفساد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النصوص السابقة صریحة فی کون المفطر هو التقیؤ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وقع  عن اختیار وعمد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تصرح النصوص فی انه اذا غلبه او ذرعه فأنه لا یوجب البطلان ؛  والفرق بین هذا الوجه والوجه السابق واضح فهناک یصدر منه الفعل بأختیاره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 الدار بأختیاره لکن لأجل 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ویتعمد القیء ویکره نفسه علیه بأختیاره  لکن لأجل دفع الضرر وهو یوجب بطلان الصوم وان کان یوجب رفع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اذا کان القیء من غیر اختیار کما لو سبقه فتقیء فأنه لا یشمله الدلیل ولا  یدل علی فساد الصوم به </w:t>
      </w:r>
      <w:r>
        <w:rPr>
          <w:rFonts w:eastAsia="IRNazanin" w:cs="IRNazanin"/>
          <w:color w:val="111111"/>
          <w:sz w:val="28"/>
          <w:szCs w:val="28"/>
          <w:rtl w:val="true"/>
          <w:lang w:bidi="fa-IR"/>
        </w:rPr>
        <w:t>.</w:t>
      </w:r>
      <w:bookmarkStart w:id="217" w:name="pg4984_33769"/>
    </w:p>
    <w:p>
      <w:pPr>
        <w:pStyle w:val="BookText"/>
        <w:rPr/>
      </w:pPr>
      <w:bookmarkEnd w:id="217"/>
      <w:r>
        <w:rPr>
          <w:rFonts w:ascii="IRNazanin" w:hAnsi="IRNazanin" w:eastAsia="IRNazanin"/>
          <w:color w:val="111111"/>
          <w:sz w:val="28"/>
          <w:sz w:val="28"/>
          <w:szCs w:val="28"/>
          <w:rtl w:val="true"/>
          <w:lang w:bidi="fa-IR"/>
        </w:rPr>
        <w:t>هذا بالنسبة الی القیء من غیر اختیار  اما بالنسبة الی ما صدر منه سهوا والمراد به انه صدر منه مع اختیاره متعمدا واکره  نفسه علی ذلک لکنه کان ساهیا عن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یعلم بأنه صائم وهذا الفرض بالنظرة  الاولیة تکون الروایات السابقة شاملة له لأن العنوان الوارد فی النصوص هو التقیؤ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هذا الصائم تعمد 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نستطیع ان نخرج هذا الفرد  عن النصوص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جمیع العناوین السابقة فی الروایات التی تقتضی البطلان  متحققة فی محل الکلام ؛ نعم یمکن اخراجه عن حکم البطلان لما سیأتی بحثه مفصلا من  ان مفطریة المفطرات انما تکون مع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المقصود العمد للفعل وانما المقصود  العمد للإفطار وهو غیر متحقق فی المقام لأن المفروض ان هذا الصائم ساهٍ عن الصوم  وان کان متعمدا للقیء وصدر عنه عن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جاهلا بالمفطریة او معتقدا  بعدمها وتعمد القیء لا یکون متعمدا للإفطار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سیأتی بحثه من ان المفطر  انما یکون مفطرا فی حالة تعمد الافطار الذی لا یتحقق لا فی حالة النسیان ولا فی  حالة الجهل ولا فی حالة اعتقاد عدم المفطریة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المقصود بقول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بما کان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سها  عن کونه صائما فلا یکون مفطرا </w:t>
      </w:r>
      <w:r>
        <w:rPr>
          <w:rFonts w:eastAsia="IRNazanin" w:cs="IRNazanin"/>
          <w:color w:val="111111"/>
          <w:sz w:val="28"/>
          <w:szCs w:val="28"/>
          <w:rtl w:val="true"/>
          <w:lang w:bidi="fa-IR"/>
        </w:rPr>
        <w:t>.</w:t>
      </w:r>
    </w:p>
    <w:p>
      <w:pPr>
        <w:pStyle w:val="Heading2"/>
        <w:numPr>
          <w:ilvl w:val="1"/>
          <w:numId w:val="1"/>
        </w:numPr>
        <w:rPr/>
      </w:pPr>
      <w:bookmarkStart w:id="218" w:name="__RefHeading___Toc342723_774463916"/>
      <w:bookmarkStart w:id="219" w:name="_Toc73"/>
      <w:bookmarkEnd w:id="218"/>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القئ بحث الفقه</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والمدار علی الصدق العرفی، فخروج مثل النواة، أو الدود لا یعد منه</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خروج الاشیاء التی تدخل المعدة ثم تخرج منها کالدرهم وامثال ذلک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القیء لا یصدق علی خروج مثل الدود والنواة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الشک فی صدق القیء علی امثال هذه الموارد فحینئذ نرجع الی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کل  التقادیر یحکم بصحة الصوم وعدم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خرج بالتجشّؤ شیء ثمّ نزل من غیر اختیار لم یکن مبطلاً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الفرع الاول من هذه المسألة والفرض  فیه هو عدم وصول ما خرج بالتجشؤ الی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ذلک من قوله فی الفرع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یعنی انه فرض عدم الوصول فی الفرض الاول حیث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وصل إلی فضاء الفم فبلعه اختیاراً بطل صومه وعلیه القضاء والکفارة، بل تجب کفارة الجمع إذا کان حراماً من جهة خباثته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مغصوبا مثلا او حتی لو کان حراما من جهة کونه من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قد افطر علی حرام ومن افطر علی حرام فعلیه کفارة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یصل الی فضاء الفم ونزل الی المعدة مرة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یکن مفسدا للصوم والسر فی ذلک هو ان المفروض فی هذا المسألة هو عدم  الاختیار فی النزول الی المعدة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عدم الفساد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مع  عدم الاختیار لا یفسد الصوم حتی مع افتراض صدق الاکل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صدق الاکل علیه ممنوع  ولیس مسلما لعدم وصوله الی فضاء الفم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الکلام یقال فی الخروج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 قد  یقال بأنه یصدق علیه القیء 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لا یصدق القیء علیه وهو ممنوع ایضا لعدم  خروج شیء من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حتی علی فرض صدق القیء فأن حکمه عدم الفساد لأن  المفروض هو عدم الاختیار وهو یؤدی الی الالتزام بعدم الفساد حتی لو صدق الاکل علی  النزول وصدق القیء علی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الی وضوح هذا المطلب وانه حکم  علی طبق القاعدة فأن هناک بعض الروایات التی یمکن ان تکون دالة علی ذلک من قبیل</w:t>
      </w:r>
    </w:p>
    <w:p>
      <w:pPr>
        <w:pStyle w:val="BookText"/>
        <w:rPr/>
      </w:pPr>
      <w:r>
        <w:rPr>
          <w:rFonts w:ascii="IRNazanin" w:hAnsi="IRNazanin" w:eastAsia="IRNazanin"/>
          <w:color w:val="111111"/>
          <w:sz w:val="28"/>
          <w:sz w:val="28"/>
          <w:szCs w:val="28"/>
          <w:rtl w:val="true"/>
          <w:lang w:bidi="fa-IR"/>
        </w:rPr>
        <w:t xml:space="preserve">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القلس،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والقلس یعنی التجشؤ والروایة الثانیة  هی موثقة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یخرج من جوفه القلس حتی یبلغ الحلق ثم یرجع إلی  جوفه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وهی واضحة بأن القلس لم یصل الی فضاء  الفم وانما الی الحلق ثم نزل والظاهر من هذا ان النزول نزولا قهریا ولیس اختیاریا  فتدل علی عدم البأس فیه وعدم کونه مفسدا وقلنا بأن هذا علی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p>
    <w:p>
      <w:pPr>
        <w:pStyle w:val="BookText"/>
        <w:rPr/>
      </w:pPr>
      <w:r>
        <w:rPr>
          <w:rFonts w:ascii="IRNazanin" w:hAnsi="IRNazanin" w:eastAsia="IRNazanin"/>
          <w:color w:val="111111"/>
          <w:sz w:val="28"/>
          <w:sz w:val="28"/>
          <w:szCs w:val="28"/>
          <w:rtl w:val="true"/>
          <w:lang w:bidi="fa-IR"/>
        </w:rPr>
        <w:t xml:space="preserve">ما اذا وصل الی فضاء الفم فبلعه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بین الفقهاء فی هذا الفرع هو فساد الصوم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المورد کأنه مورد اتفاقهم بل ادعی علیه الاجماع کما فی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اختلفوا فی  وجوب الکفارة وعدمه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بل یتعین ان یکون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الصوم ووجوب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دعوی صدق الاکل علی انزاله الی المعدة مرة  اخری فإذا ابتلعه اختیارا فکأنه اکل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الاکل فی محل الکلام مبنی علی  مسألة تقدم البحث فیها وهی ان الاکل هل یختص بما یدخل الی المعدة عن طریق الفم من  خارج الجسد او یشمل ما یدخل المعدة عن طریق الفم ولو کان من داخل الجسد کالبصاق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والتجشؤ الذی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 ان هذا الاتفاق او الشهرة   علی بطلان الصوم ووجوب القضاء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افتراض صدق الاکل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عنوان الاکل لا یشترط فیه الدخول من خارج الجسد وانما یصدق الاکل حتی علی ما تولد  داخل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المسألة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البطلان والقضاء یکون علی طبق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وجوب الکفارة یکون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الفقهاء ادرجوا هذا المورد  فی تعمد الاکل لیکون من المفطرات بلا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الحکم متوقف علی ذلک والا  فأن هناک روایة صحیحة معتبرة صریحة بأن ما یخرج من الفم ویزدرده فأنه لا یبطل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والفقهاء بالرغم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التزموا بالفساد ووجوب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التی تعارض ما ذهب الیه  المشهور هی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الصائم یقلس فیخرج منه الشیء من الطعام، أیفطره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فی الروایة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صریح فی معارضة فتوی المشهور ومن هنا یقع الکلام فی کیفیة  الجمع بین ما استند الیه المشهور فی فتواه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ادلة مفطریة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هذه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فأنه یقع التعارض بین هذه الادلة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فرض صدق الاکل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وبین هذه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یخرج  من الطعام بالتجشؤ ویصل الی فضاء الفم ثم یزدرده الصائم عمدا وبأختیاره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تلک  الادلة تقول بأن هذا اکل عمدی ویوجب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الصحیحة تقول بأنه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الطوسی حمل الازدراد فی الروایة  علی الازدراد نسیانا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یصدق علیه الاکل الا انه نسیانا ولیس عمدیا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حکم الصحیحة بعدم البأس علی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بأن الموجب لحمل الروایة علی النسیان  هو ما تقدم من الادلة وکأنه یشیر الی ادلة مفطریة الاکل 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حمل للصحیحة بأن المراد  بالازدراد هو الازدراد القهری وهو یرفع التعارض بین الدلیلین وذلک لأن المبطل هو  الاکل العمدی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الاکل الصادر قهرا فهو لا یوجب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بأن  هذا هو الغالب فی الازدراد ولو لأجل نفرة الطبع عن ابتلاع ما یخرج من الجوف  بالتجشؤ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فتحمل الصحیحة علی عدم الاختیار وبذلک یُجمع بین الدلیلین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بعضهم للجمع بین الدلیلین أن  نفسر اللسان فی الصحیحة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صار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 اللسان المتصل  بالحلق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أن الصحیحة ترید ان تقول بأن الطعام لم یصل الی فضاء الفم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جمع اخر بین الدلیلین ذُکر فی  بعض الکلمات وحاصله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یقال بأن التعارض یقع بین اطلاق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ما دل علی مفطریة الاکل عمدا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کله بناء علی صدق الاکل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والنسبة بین الاطلاقین هی العموم 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الصحیحة بأطلاقها تشمل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الازدراد العمدی الاختیاری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ومورد افتراقها  عن الادلة هو الازدراد غیر الاختیاری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دل علی مفطریة الاکل تعمدا  فأنه یدل علی شمول محل الکلام بالإطلاق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مورد افتراق وهو الاکل الذی  یأتی من خارج الجسد وینزل الی الجوف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یظهر ان محل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الازدراد  الاختیاری لما یخرج بالتجشؤ من داخل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مادة الاجتماع لهذین الدلیلین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فالصحیحة تدل علی عدم المفطریة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علی مفطریة الاکل عمدا تدل علی   المفطریة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یقال بإمکان ترجیح ادلة المفطریة علی الصحیحة بأعتبار انها  موافقة للکتاب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تدل علی عدم جواز الاکل  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المفروض ان ما یخرج بالتجشؤ اکل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الجمع یتوقف علی اثبات امرین  الاول؛ اطلاق الصحیحة وعدم اختصاصها بالازدراد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لکانت النسبة  بینهما هی العموم والخصوص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العموم والخصوص من وجه ؛ وثانیا؛ یتوقف  علی اطلاق ما دل علی مفطریة الاکل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فإذا استشکلنا فی شمول الاکل لمحل  الکلام وقلنا بأختصاص الاکل مفهوما بما یدخل الی المعدة عن طریق الفم من خارج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تعارض بین تلک الروایة وبین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الصحیحة تقول لابأس بأبتلاع ما  یخرج من المعدة بالتجشؤ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الروایات تقول ان الاکل عمدا یبطل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ان المقصود بالأکل هو ما یدخل الی المعدة عن طریق الفم من خارج الجسد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یتبین ان المسألة متوقفة علی  تمامیة الاطلاقین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ان کل منهما قابل للتأمل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اطلاق الصحیحة قابل   للتأمل فبأعتبار ان الظاهر منها هو الازدراد الاختیاری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والظاهر منه  کما هو الحال فی سائر الافعال التی تنسب الی الاشخاص فأن الظاهر منها هو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منها هو صدور هذه الافعال من  الفاعل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صدر منه قهرا یحتاج الی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ذلک فأن  الصحیحة تقول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مثل هذا المورد یکون الازدراد فیه اختیاریا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والازدراد  القهری الذی یقال بأنه حالة غالبة فی التجشؤ هو لما لم یصل الی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فضاء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لا یبعد ان تکون الصحیحة مختصة بالازدراد الاختیاری فلا یتم هذا الوجه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یتوقف علی افتراض الاطلاق فی الصحیحة </w:t>
      </w:r>
      <w:r>
        <w:rPr>
          <w:rFonts w:eastAsia="IRNazanin" w:cs="IRNazanin"/>
          <w:color w:val="111111"/>
          <w:sz w:val="28"/>
          <w:szCs w:val="28"/>
          <w:rtl w:val="true"/>
          <w:lang w:bidi="fa-IR"/>
        </w:rPr>
        <w:t>.</w:t>
      </w:r>
      <w:bookmarkStart w:id="220" w:name="pg4984_33781"/>
    </w:p>
    <w:p>
      <w:pPr>
        <w:pStyle w:val="BookText"/>
        <w:rPr/>
      </w:pPr>
      <w:bookmarkEnd w:id="220"/>
      <w:r>
        <w:rPr>
          <w:rFonts w:ascii="IRNazanin" w:hAnsi="IRNazanin" w:eastAsia="IRNazanin"/>
          <w:color w:val="111111"/>
          <w:sz w:val="28"/>
          <w:sz w:val="28"/>
          <w:szCs w:val="28"/>
          <w:rtl w:val="true"/>
          <w:lang w:bidi="fa-IR"/>
        </w:rPr>
        <w:t>واما اطلاق ما دل علی مفطریة الاکل  عمدا فانه مبنی علی تحقیق ان الاکل ما ذا یراد به مفهوما؟ هل یختص بما یدخل الی  المعدة من خارج الجسد ؟ او یشمل حتی ما یدخل الیها من داخل الجسد ؟</w:t>
      </w:r>
    </w:p>
    <w:p>
      <w:pPr>
        <w:pStyle w:val="BookText"/>
        <w:rPr/>
      </w:pPr>
      <w:r>
        <w:rPr>
          <w:rFonts w:ascii="IRNazanin" w:hAnsi="IRNazanin" w:eastAsia="IRNazanin"/>
          <w:color w:val="111111"/>
          <w:sz w:val="28"/>
          <w:sz w:val="28"/>
          <w:szCs w:val="28"/>
          <w:rtl w:val="true"/>
          <w:lang w:bidi="fa-IR"/>
        </w:rPr>
        <w:t xml:space="preserve">والذی نقوله هو عدم الوضوح فی صدق  الاکل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امکان ان یقال بأن نفس الصحیحة یمکن ان یستأنس بها فی  هذا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انها عندما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ترید ان تحکم علی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لا یکون الا اذا قلنا بعدم صدق الاکل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فإذا قلنا بصدق  الاکل علیه فأن الروایة تکون مخصصة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الحکم علی خلاف القاعدة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والحقیقة انه لا یبعد ان یکون فحوی الروایة ولسانها هو انه لیس علیه شیء ولم یفعل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عدم المفطریة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یصدق الا اذا قلنا بأنه لا یصدق الاکل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فلو صدق الاکل تکون جمیع الادلة السابقة شاملة له ودالة علی  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وضوح للأطلاق لهذه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الجمع ایضا غیر تام لهذین  الدلیلین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الکلام عما یبقی فی الاسنان  من بقایا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خارج عن محل الکلام لأنه یعتبر من الاکل الذی یدخل المعدة  من خارج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انه تأخر عن ابتلاعه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بصدق الاکل هناک لا یُنقض  علینا بأنه لابد ان یصدق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لوجود الفرق بینهما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342725_774463916"/>
      <w:bookmarkStart w:id="222" w:name="_Toc74"/>
      <w:bookmarkEnd w:id="221"/>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القئ</w:t>
      </w:r>
      <w:r>
        <w:rPr>
          <w:rtl w:val="true"/>
        </w:rPr>
        <w:t xml:space="preserve">. </w:t>
      </w:r>
      <w:r>
        <w:rPr>
          <w:rtl w:val="true"/>
        </w:rPr>
        <w:t xml:space="preserve">مسألة </w:t>
      </w:r>
      <w:r>
        <w:rPr/>
        <w:t>69</w:t>
      </w:r>
      <w:r>
        <w:rPr>
          <w:rtl w:val="true"/>
        </w:rPr>
        <w:t xml:space="preserve"> :( </w:t>
      </w:r>
      <w:r>
        <w:rPr>
          <w:rtl w:val="true"/>
        </w:rPr>
        <w:t>لو خرج بالتجشّؤ شیء ثمّ نزل</w:t>
      </w:r>
      <w:r>
        <w:rPr>
          <w:rtl w:val="true"/>
        </w:rPr>
        <w:t xml:space="preserve">) </w:t>
      </w:r>
      <w:r>
        <w:rPr>
          <w:rtl w:val="true"/>
        </w:rPr>
        <w:t>بحث الفقه</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خرج بالتجشّؤ شیء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بأن الوجوه الثلاثة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حمل  الصحیحة علی ان المقصود باللسان هو طرف اللسان من الداخل ؛ وحملها علی وقوع  الازدراد نسیانا ؛ وحملها علی وقوعه قهرا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خلاف الظاهر؛ ولعلها لیس بأولی من ان  نعکس الکلام ونتصرف فی دلیل مفطریة الاکل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یحمل ما دل علی مفطریة  الاکل اختیارا علی الاکل المتعارف وهو ما یدخل الفم وینزل الی الجوف من خارج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وتبقی الصحیحة ناظرة الی الاکل غیر المتعارف فیرتفع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فالتصرف  بالصحیحة بهذا الشکل لیس بأولی من التصرف بأدلة مفطریة الاکل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الوجه الاخیر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مبنی  علی تسلیم الاطلاق فی کل منهما وقلنا بأنه فی کل منهما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ان قلنا بأن الصحیحة مختصة  بالازدراد العمدی فأن النسبة ستکون هی العموم والخصوص المطلق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العموم  والخصوص من وجه کما اُدعی فی الوجه الرابع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الصحیحة مختصة بالازدراد العمدی  لما یخرج من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 علی مفطریة الاکل اختیارا یدل علی مفطریة الاکل الاعم  مما یدخل الجوف من خارج الجسد او ما یدخله من داخل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الصحیحة اخص  مطلقا من ادلة المفطریة وحینئذ ینبغی حمل ادلة المفطریة بعد التخصیص علی الأکل  العمدی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یدخل الجوف من خارج الجسد</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یتمسک بالصحیحة فی محل الکلام  لأثبات عدم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علی فرض منع اطلاق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فرض منع اطلاق  ادلة المفطریة فأن الامر یکون اوضح لأنه سوف یختص کل منهما بموضوع خاص به ولا  تعارض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فالصحیحة مختصة بالازدراد لما یخرج من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وادلة مفطریة الاکل  مختصة بما یدخل الجوف من خارج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الصحیحة تسقط عن الاعتبار  بأعراض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ان المشهور بل المدعی علیه الاجماع هو المفطریة فی  محل الکلام ؛ فقد یقال بأن هذه الروایة صحیحة سندا وظاهرة دلالة فی عدم المفطریة  ومع ذلک ذهب المشهور او الجمیع الی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یکون الا مع أفتراض الاعراض  عن هذه الروایة مع انها موجودة بمرأی ومسمع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موجودة فی الکتب الحدیثیة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لم یعملوا بها وهذا یحقق الاعراض عنها ویوجب سقوطها عن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هذا الاعراض علی تقدیره لا یحل مشکلة الالتزام بفتوی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وان قلنا بعدم امکان الاستدلال بها علی عدم المفطریة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هو  الدلیل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دلیل سوی ما دل علی مفطریة الاکل  اختیارا ونحن نشکک بحسب الفرض فی شمول هذه الادلة لمحل الکلام لأحتمال اختصاصها  بما یدخل الی الجوف من خارج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ما تقتضیه الصناعة ولکن بالرغم  من ذلک لابد من الاحتیاط ولا یمکن الفتوی والالتزام بعدم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وان کانت  الصناعة تقتضی عدم المفطریة لکن ذهاب المشهور او المجمع علیه او المتفق علیه علی  الاقل فیما یرتبط بالقضاء الذی یعنی المبطلیة والمفطریة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الالتزام  بالمطفریة والمبطلیة علی نحو 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وعلیه القضاء والکفارة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وجوب الکفارة فأنه یکون علی  القاعدة لکن بناء علی صدق الاکل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یکون تعمد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یجب فیه القضاء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فإذا شککنا فی صدق الاکل فی محل  الکلام فحکم الکفارة یکون احتیاطیا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ان المشهور یری 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قلنا بأنه لا یری ذلک وانما یری وجوب القضاء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یمکن ان لا یُلتزم  بالاحتیاط الوجوبی بالنسبة الی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لابد من الالتزام به بالنسبة الی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ترقی السید الماتن اکثر وحکم بوجوب  کفارة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تجب کفارة الجمع إذا کان  حراماً من جهة خباثته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مبنی علی ما سیأتی فی بحث  الکفارات من وجوب کفارة الجمع فی کل افطار علی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التزمنا بهذه الکبری فأنه  ینتج فی محل الکلام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فرض تحقق الصغری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کفارة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سیأتی بأن هذه الکبری غیر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دلیل یدل علی ان کل افطار علی الحرام یوجب کفارة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الادلة دلت علی  ان بعض المحرمات التی نصت علیها تلک الادلة هی التی یوجب الافطار علیها کفارة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الحدیث عن ذلک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الکبری اما الصغری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فرض تسلیم الکبری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فمن قال بأن هذا الذی ابتلعه حرام لکی یصدق علیه الافطار  علی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الدلیل علی ذلک ؟؟</w:t>
      </w:r>
    </w:p>
    <w:p>
      <w:pPr>
        <w:pStyle w:val="BookText"/>
        <w:rPr/>
      </w:pPr>
      <w:r>
        <w:rPr>
          <w:rFonts w:ascii="IRNazanin" w:hAnsi="IRNazanin" w:eastAsia="IRNazanin"/>
          <w:color w:val="111111"/>
          <w:sz w:val="28"/>
          <w:sz w:val="28"/>
          <w:szCs w:val="28"/>
          <w:rtl w:val="true"/>
          <w:lang w:bidi="fa-IR"/>
        </w:rPr>
        <w:t xml:space="preserve">المفروض ان یکون الدلیل هو ان یقال بأن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خرج من الجوف بالتجشؤ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خبیث حرام ؛ وکل من هاتین المقدمتین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الصغری والکبری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 کلام ؛ فأما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فناقش فیها السید الخوئی بأن  هذا خبیث بالنسبة الی غیر المتجشیء فأنه مما ینفر الطبع منه اما بالنسبة الی نفس  المتجشئ فأنه لا یکون خبیثا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الکبری فیقال انه لا دلیل علی  حرمة کل 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یکون کل شیء ینفر منه الطبع فهو حرام ؛ وما ذکر من الآیة ا  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وَیُحِلُّ لَهُمُ الطَّیِّبَاتِ  وَیُحَرِّمُ عَلَیْهِمُ الْخَبَآئِثَ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بها ما نتکلم عنه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ینفر الطبع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الکبری مسلمة  ولا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فالالتزام بوجوب کفارة الجمع  فی محل الکلام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ابتلع فی اللیل ما یجب علیه قیؤه فی النهار فسد صومه إن کان الإخراج  منحصرا فی القیء، وإن لم یکن منحصرا فیه لم یبطل إلا إذا اختار القیء مع إمکان الإخراج  بغیره، ویشترط أن یکون مما یصدق القیء علی إخراجه، وأما لو کان مثل درة أو بندقة  أو درهم أو نحوها مما لا یصدق معه القیء لم یکن مبطلا</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لو ابتلع مالا للغیر وافترضنا أنه  یجب علیه شرعا تسلیمه فی النهار الی صاحبه وانحصر طریق تسلیمة بالقیء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نفترض  بأنه ابتلع سماً فیجب علیه قیؤه فی النهار لدفع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السید الماتن فی هذا  المورد بفساد الصوم عند انحصار الاخراج بالقیء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یرید ان القول بصحة الصوم  اذا کان هناک طریق اخر للإخراج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اختار طریق القیء مع امکان  الاخراج بغیره فأنه لا اشکال فی بطلان صومه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ویشترط أن یکون مما یصدق القیء علی إخراجه، وأما لو کان مثل درة أو بندقة  أو درهم أو نحوها مما لا یصدق معه القیء لم یکن مبطلا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فالشرط الاول  عند السید الماتن هو ان یکون الاخراج منحصرا بالقیء والشرط الثانی هو ان یکون مما  یصدق القیء علی اخرجه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لم یصدق القیء علی اخراجه فأنه لا یبطل الصوم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لو کان مثل درة أو بندقة  أو درهم أو نحوها مما لا یصدق معه القیء لم یکن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تحقق هذین الشرطین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الاخراج بالقیء و فرض صدق القیء علی هذا الاخراج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سوف یقع التزاحم بین  واجبین الاول وجوب الصوم والثانی وجوب القیء الذی ینشأ من وجوب تسلیم مال الغیر او  وجوب دفع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فأن امتثل الامر بالصوم فلازمه ان لا یقیء وبالتالی سوف  یخالف وجوب القیء لأن الصوم لا یتحقق الا بالامتناع عن القیء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امتثل الامر  بالقیء فأنه سوف یعصی الامر بالصوم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التزاحم تارة نفترض ان وجوب  القیء هو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افترضنا بأنه یدفع الضرر الذی یؤدی الی الهلاک عن نفسه  فیکون اهم من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امر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الامر بالصوم یبطل ویفسد  کما ذکر السید الماتن ؛ واذا افترضنا ان وجوب الصوم اهم فحینئذ لا امر بالقیء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صام ولم یتقیأ صح صومه لأن الصوم 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تقیء یبطل صومه من جهة انه  جاء بالمفطر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کانا متساویین فی الاهمیة فأن  العقل یحکم بتقیید وجوب کل منهما بعدم الاشتغال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فالصوم یکون واجبا اذا لم  یشتغل بالقیء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والقیء یکون واجبا ان لم یشتغل بالصوم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اذا لم یتقیأ یصح  صومه للأمر به بعد تحقق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الاشتغال بالقیء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تقیء فحینئذ لا امر  بالصوم لأنه مشروط بعدم الاشتغال بالقیء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الامر به لا یقع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تقتضیه القواعد الاصولیة فی باب التزاحم بقطع النظر عن مسألة الترتب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ادخلنا مسألة الترتب فی البین  فحینئذ یمکن تصحیح الصوم حتی علی فرض اهمیة القیء فضلا عن حالة التساوی او اهمیة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بشرط ان لا یتقیأ لأنه اذا تقیء فأنه یکون قد ارتکب المفطر </w:t>
      </w:r>
      <w:r>
        <w:rPr>
          <w:rFonts w:eastAsia="IRNazanin" w:cs="IRNazanin"/>
          <w:color w:val="111111"/>
          <w:sz w:val="28"/>
          <w:szCs w:val="28"/>
          <w:rtl w:val="true"/>
          <w:lang w:bidi="fa-IR"/>
        </w:rPr>
        <w:t>.</w:t>
      </w:r>
      <w:bookmarkStart w:id="223" w:name="pg4984_33793"/>
    </w:p>
    <w:p>
      <w:pPr>
        <w:pStyle w:val="BookText"/>
        <w:rPr/>
      </w:pPr>
      <w:bookmarkEnd w:id="223"/>
      <w:r>
        <w:rPr>
          <w:rFonts w:ascii="IRNazanin" w:hAnsi="IRNazanin" w:eastAsia="IRNazanin"/>
          <w:color w:val="111111"/>
          <w:sz w:val="28"/>
          <w:sz w:val="28"/>
          <w:szCs w:val="28"/>
          <w:rtl w:val="true"/>
          <w:lang w:bidi="fa-IR"/>
        </w:rPr>
        <w:t xml:space="preserve">فیصح صومه عند عدم التقیؤ بالأمر  الترتبی فی حالة ما اذا کان وجوب القیء اهم فأن الامر الترتبی یقول وان کان القیء  اهم ووجب علی المکلف امتثاله الا انه لو عصی ولم یصرف قدرته فی امتثال الاهم فأنه  یأمر بالمهم </w:t>
      </w:r>
      <w:r>
        <w:rPr>
          <w:rFonts w:eastAsia="IRNazanin" w:cs="IRNazanin"/>
          <w:color w:val="111111"/>
          <w:sz w:val="28"/>
          <w:szCs w:val="28"/>
          <w:rtl w:val="true"/>
          <w:lang w:bidi="fa-IR"/>
        </w:rPr>
        <w:t>.</w:t>
      </w:r>
    </w:p>
    <w:p>
      <w:pPr>
        <w:pStyle w:val="Heading2"/>
        <w:numPr>
          <w:ilvl w:val="1"/>
          <w:numId w:val="1"/>
        </w:numPr>
        <w:rPr/>
      </w:pPr>
      <w:bookmarkStart w:id="224" w:name="__RefHeading___Toc342727_774463916"/>
      <w:bookmarkStart w:id="225" w:name="_Toc75"/>
      <w:bookmarkEnd w:id="224"/>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 xml:space="preserve">مسألة </w:t>
      </w:r>
      <w:r>
        <w:rPr/>
        <w:t>70</w:t>
      </w:r>
      <w:r>
        <w:rPr>
          <w:rtl w:val="true"/>
        </w:rPr>
        <w:t xml:space="preserve"> :( </w:t>
      </w:r>
      <w:r>
        <w:rPr>
          <w:rtl w:val="true"/>
        </w:rPr>
        <w:t>لو ابتلع فی اللیل ما یجب علیه قیؤه فی النهار فسد صومه</w:t>
      </w:r>
      <w:r>
        <w:rPr>
          <w:rtl w:val="true"/>
        </w:rPr>
        <w:t xml:space="preserve">). </w:t>
      </w:r>
      <w:r>
        <w:rPr>
          <w:rtl w:val="true"/>
        </w:rPr>
        <w:t>بحث الفقه</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ابتلع فی اللیل ما یجب علیه قیؤه فی النهارفسد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عبارة السید الماتن ان نفس وجوب  القیء علیه یفسد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وان لم یتقیأ وهذا ما فهمه المعلقون من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نقول ان تخریج هذه الفتوی له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اشرنا الیه من ادخال المقام فی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التزاحم  تارة نفترض ان وجوب القیء هو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افترضنا بأنه یدفع الضرر الذی یؤدی  الی الهلاک عن نفسه فیکون اهم من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امر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الامر  به یبطل ویفسد کما ذکر السید الماتن ؛ واذا افترضنا ان وجوب الصوم اهم فحینئذ لا  امر بالقیء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صام ولم یتقیأ صح صومه لأن الصوم 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تقیء یبطل صومه  من جهة انه جاء بالمفطر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ادخلنا مسألة الترتب فی البین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اجاب عن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فحینئذ یمکن تصحیح الصوم حتی علی فرض اهمیة  القیء فضلا عن حالة التساوی او اهمیة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بشرط ان لا یتقیأ لأنه اذا  تقیء فأنه یکون قد ارتکب المفطر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فیصح صومه عند عدم التقیؤ بالأمر  الترتبی فی حالة ما اذا کان وجوب القیء اهم فأن الامر الترتبی یقول وان کان القیء  اهم ووجب علی المکلف امتثاله الا انه لو عصی ولم یصرف قدرته فی امتثال الاهم فأنه  یؤمر بالمهم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اشکل السید الخوئی </w:t>
      </w:r>
      <w:r>
        <w:rPr>
          <w:rStyle w:val="FootnoteAnchor"/>
          <w:rtl w:val="true"/>
        </w:rPr>
        <w:footnoteReference w:id="321"/>
      </w:r>
      <w:r>
        <w:rPr>
          <w:rFonts w:ascii="IRNazanin" w:hAnsi="IRNazanin" w:eastAsia="IRNazanin"/>
          <w:color w:val="111111"/>
          <w:sz w:val="28"/>
          <w:sz w:val="28"/>
          <w:szCs w:val="28"/>
          <w:rtl w:val="true"/>
          <w:lang w:bidi="fa-IR"/>
        </w:rPr>
        <w:t xml:space="preserve"> علی نفسه واجاب بقوله ان فکرة  الترتب تکون معقولة فی الضدین الذین لها ثالث کالصلاة والازالة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تکون  الازالة اهم یقال بأنه اذا عصی الازالة یؤمر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صلی وترک الازالة لا  مانع من تصحیح الصلاة بالأمر الترتبی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الضدان اللذان لا ثالث لهما کالحرکة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فکرة الترتب غیر معقولة فیها لأن ترک احد الضدین یعنی تحقق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ترک الحرکة یعنی تحقق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السکون یعنی تحقق 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عصیان  احدهما یستلزم حصول الاخر فتعلق الامر بالآخر یکون من باب طلب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نحن فیه من هذا القبیل لأن الواجبین المتضادین هما وجوب القیء ووجوب الصوم؛  فالصوم هو عبارة عن وجوب الامساک عن القیء وسائر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فالمکلف اذا ترک القیء  یعنی انه صام واذا ترک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یمسک عن 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فترک کل منهما  یحقق حصول الاخر ومعه لا یعقل الامر بالآخر لأنه طلب الحاصل وهو محال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فی باب الصوم لیس هو مطلق الامساک وانما هو  الامساک العبادی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الصوم الواجب والقیء الواجب من الضدین  الذی لهما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الامساک غیر التعبدی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وحینئذ لا یلزم بالأمر بالصوم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الامساک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ترک القیء طلب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تصحیح  الصوم بالأمر الترتبی ورد الوجه الاول الذی یمکن ان یکون مستند السید الماتن فی  فتواه ببطلان الصوم بمجرد افتراض وجوب القیء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ان الواجب هو 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فلاحظوا الصوم کواجب والقیء کواجب فوقع بینمها التزاحم ثم ترتب علی ذلک الکلام   الاخر من الاشکال والجواب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الواجب فی بعض الحالات لیس هو القیء کما  لو ابتلع مالا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الواجب الشرعی هو تسلیم المال الی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والقیء مقدمة  لهذا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یأتی الاشکال المتقدم لکی نجیب عنه بما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  لوضوح بأن تسلیم المال الی صاحبه والصوم لیسا من الضدین اللذین لا ثالث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للمکلف ان لا یسلم المال الی صاحبه ولا یصوم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یأتی اشکال انه لا یعقل  الامر بالصوم لأنه من طلب الحاصل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کان ما ابتلعه من قبیل السم  یأتی هذا الکلام لأن السم یجب اخراجه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ونفس الاخراج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وجوب فعل  القیء المفطر یمنع من التعبد بالإمساک عنه </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لا یتأتی منه قصد القربة  ویبطل الصوم من هذا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کیف یمکن ان یتقرب الی المولی بترک شیء امر به  المولی ؟؟ فأن المولی فی مثل هذا المورد یبغض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 التقیؤ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یمکن للمکلف ان یتقرب به الیه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الوجه بأن الظاهر انه یتم فی بعض الموارد لا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یتم فی ما لو کان ما ابتلعه سما ونحوه مما یجب اخراجه بالتقیؤ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یقال بأن  الواجب هو نفس القیء والاخراج ومع وجوبه ومبغوضیة ترکه یقال کیف یتقرب المکلف الی  المولی بما یبغضه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عن القیء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فیأتی الکلام المتقدم ویقال بأنه  لا یتأتی منه قصد التقرب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یکون تاما فی هذا المورد  حتی علی القول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الامر الترتبی بالصوم عند عصیان الامر بالقیء لا یعنی  سقوط المبادئ والارادة عن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الشارع یبقی مریدا للقیء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یغض ترکه وحینئذ کیف یمکن للمکلف ان یتقرب بترکه والامساک عنه؟</w:t>
      </w:r>
    </w:p>
    <w:p>
      <w:pPr>
        <w:pStyle w:val="BookText"/>
        <w:rPr/>
      </w:pPr>
      <w:r>
        <w:rPr>
          <w:rFonts w:ascii="IRNazanin" w:hAnsi="IRNazanin" w:eastAsia="IRNazanin"/>
          <w:color w:val="111111"/>
          <w:sz w:val="28"/>
          <w:sz w:val="28"/>
          <w:szCs w:val="28"/>
          <w:rtl w:val="true"/>
          <w:lang w:bidi="fa-IR"/>
        </w:rPr>
        <w:t xml:space="preserve">وبهذا یختلف محل الکلام عن مثل الازالة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باب الازالة والصلاة نقول یمکن التقرب بالصلاة عند عصیان الامر بالإزالة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المقام فأنه لا یمکن بالتقرب بالصوم عند عصیان الامر بالتقیؤ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 ارادة الازالة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ارادة ترک الازالة لا یمنع من التقرب بالصلاة لأنه  لیس مأخوذا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محل الکلام فأن الصوم اُخذ فیه ترک 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ترک القیء مبغوضا یقال لا یمکن التقرب به فی الصوم لأنه کیف یتقرب بما هو مبغوض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الموارد الاخری کما لو  کان ما ابتلعه مغصوبا فالظاهر ان هذا الوجه لا یتم لأن المکلف یتمکن من قصد التقرب  بالإمساک عن القیء ولا یأتی هذا الوجه لأثبات بطلان الصوم لعدم امکان التقرب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الواجب الشرعی عندما یبتلع المغصوب هو رده الی صاحبه ولیس 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والقیء  مجرد مقدمة لهذا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نؤمن بوجوب المقدمة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ان کانت واجبة  فوجوبها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شرعی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لا اشکال فی حالة عصیان   التکلیف فی تسلیم المال الی صاحبه وقصد التقرب بالإمساک عن القیء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الصوم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ان یقال بأن الشارع عند عصیان التکلیف فی تسلیم المال الی صاحبه  یرید ترک القیء لا انه یبغضه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بحسب الامر الترتبی یوجب الصوم عند عصیان  التسلیم</w:t>
      </w:r>
      <w:bookmarkStart w:id="226" w:name="pg4984_33800"/>
    </w:p>
    <w:p>
      <w:pPr>
        <w:pStyle w:val="Heading2"/>
        <w:numPr>
          <w:ilvl w:val="1"/>
          <w:numId w:val="1"/>
        </w:numPr>
        <w:rPr/>
      </w:pPr>
      <w:bookmarkStart w:id="227" w:name="__RefHeading___Toc342729_774463916"/>
      <w:bookmarkStart w:id="228" w:name="_Toc76"/>
      <w:bookmarkEnd w:id="226"/>
      <w:bookmarkEnd w:id="227"/>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 xml:space="preserve">مسألة </w:t>
      </w:r>
      <w:r>
        <w:rPr/>
        <w:t>70</w:t>
      </w:r>
      <w:r>
        <w:rPr>
          <w:rtl w:val="true"/>
        </w:rPr>
        <w:t xml:space="preserve"> :( </w:t>
      </w:r>
      <w:r>
        <w:rPr>
          <w:rtl w:val="true"/>
        </w:rPr>
        <w:t>لو ابتلع فی اللیل ما یجب علیه قیؤه فی النهار فسد صومه</w:t>
      </w:r>
      <w:r>
        <w:rPr>
          <w:rtl w:val="true"/>
        </w:rPr>
        <w:t xml:space="preserve">). </w:t>
      </w:r>
      <w:r>
        <w:rPr>
          <w:rtl w:val="true"/>
        </w:rPr>
        <w:t>بحث الفقه</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ابتلع فی اللیل ما یجب علیه قیؤه فی النهارفسد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وجوب فعل  القیء المفطر یمنع من التعبد بالإمساک عنه </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لا یتأتی منه قصد القربة  ویبطل الصوم من هذا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کیف یمکن ان یتقرب الی المولی بترک شیء امر به  المولی ؟؟ فأن المولی فی مثل هذا المورد یبغض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 التقیؤ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یمکن للمکلف ان یتقرب به الیه ؟؟</w:t>
      </w:r>
    </w:p>
    <w:p>
      <w:pPr>
        <w:pStyle w:val="BookText"/>
        <w:rPr/>
      </w:pPr>
      <w:r>
        <w:rPr>
          <w:rFonts w:ascii="IRNazanin" w:hAnsi="IRNazanin" w:eastAsia="IRNazanin"/>
          <w:color w:val="111111"/>
          <w:sz w:val="28"/>
          <w:sz w:val="28"/>
          <w:szCs w:val="28"/>
          <w:rtl w:val="true"/>
          <w:lang w:bidi="fa-IR"/>
        </w:rPr>
        <w:t>ویلاحظ علی هذا الوجه بأن الظاهر انه یتم فی بعض الموارد لا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یتم فی ما لو کان ما ابتلعه سما ونحوه مما یجب اخراجه بالتقیؤ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حکم الشارع  بوجوبه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یقال بأن الواجب هو نفس القیء والاخراج ومع وجوبه ومبغوضیة  ترکه یقال کیف یتقرب المکلف الی المولی بما یبغضه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 عن القیء وترکه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فیأتی الکلام المتقدم ویقال بأنه لا یتأتی منه قصد التقرب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یکون تاما فی هذا المورد  حتی علی القول بالترتب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الامر الترتبی بالصوم عند عصیان الامر بالقیء لا یعنی  سقوط المبادئ والارادة عن 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الشارع یبقی مریدا للقیء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یغض ترکه وحینئذ کیف یمکن للمکلف ان یتقرب بترکه والامساک عنه؟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لو کان ما ابتلعه لیس کذلک بأن  کان ما یحکم الشارع بوجوبه عنوانا اخر یکون القیء والاخراج مقدمة له فلا یتم هذا  الوجه لأن ما یریده الشارع ویبغض ترکه هو رد المال الی صاحبه ومن الواضح ان المکلف  بصومه لا یتقرب بترک الرد حتی یقال کیف یمکن التقرب بما یبغضه الشارع ولا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یتقرب بترک القیء وهو مما یتأتی منه حتی فی فرض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ارادة الشارع  القیء حینئذ ومبغوضیة ترکه ارادة غیریة مقدمیة لتوقف الواجب علیه فهو یریده  بأعتباره یؤدی الی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بنی علی ترک الواجب فأن الشارع لا یرید منه  المقدمة بدون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یوجد ذلک فی فرض عدم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مثل  هذه الارادة لا تمنع من التقرب بترک القیء والامساک عنه اذا عصی 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 ینبغی الاشکال فی امکان التقرب بترک القیء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فی امکان الامر به  علی نحو الترتب ومنه یظهر ان الترتب انما ینفع لتصحیح الصوم فی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کان ما ابتلعه من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مثال السم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لتخریج فتوی السید الماتن فی بطلان الصوم وان لم یتقیأ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یقال  بأن فساد الصوم الذی حکم به السید الماتن انما هو من جهة الاخلال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المکلف عندما یکون عالما بأن ما ابتلعه فی اللیل یجب قیؤه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ان  یکون عازما علی القیء فی النهار او لیس عازما علی الامساک عن القیء فی النهار ؛  والصوم یعتبر فیه العزم علی الامساک عن القیء وسائر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هذین التقدیرین  یبطل الصوم لأنه یعتبر فیه العزم علی ترک القیء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هذا الوجه واضح وهو انکار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علم الشخص بأن ما ابتلعه یجب  علیه قیؤه فی النهار لا ینافی العزم علی ترک القیء فی النهار ولو عصیانا ؛ مضافا  الی انه فی اصل المسألة لم یفرض العلم بوجوب القیء فی النهار فأنه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ابتلع فی اللیل ما یجب علیه قیؤه فی النهار</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اذا ابتلع ما یعلم انه  یجب قیؤه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انکار الملازمة اوضح لأنه لم نفرض علم هذا  المکلف بأنه یجب علیه القیء فی النهار وانما الفرض انه ابتلع شیئا حکمه الواقعی  انه یجب قیؤه فی النهار وحینئذ یتأتی منه العزم علی ترک القیء کما لو کان جاهلا  بهذا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منه الصوم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فرض اخر سیأتی التعرض له وهو  ما لو ابتلع ما کان یعلم بأنه سیقیئه فی النهار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یمکن دعوی الملازمة</w:t>
      </w:r>
      <w:r>
        <w:rPr>
          <w:rFonts w:eastAsia="IRNazanin" w:cs="IRNazanin"/>
          <w:color w:val="111111"/>
          <w:sz w:val="28"/>
          <w:szCs w:val="28"/>
          <w:rtl w:val="true"/>
          <w:lang w:bidi="fa-IR"/>
        </w:rPr>
        <w:t>.</w:t>
      </w:r>
      <w:bookmarkStart w:id="229" w:name="pg4984_33804"/>
    </w:p>
    <w:p>
      <w:pPr>
        <w:pStyle w:val="BookText"/>
        <w:rPr/>
      </w:pPr>
      <w:bookmarkEnd w:id="229"/>
      <w:r>
        <w:rPr>
          <w:rFonts w:ascii="Amiri" w:hAnsi="Amiri" w:eastAsia="Amiri" w:cs="Amiri"/>
          <w:color w:val="111111"/>
          <w:sz w:val="28"/>
          <w:sz w:val="28"/>
          <w:szCs w:val="28"/>
          <w:rtl w:val="true"/>
          <w:lang w:bidi="ar-SA"/>
        </w:rPr>
        <w:t>وخلاصة هذا المسألة</w:t>
      </w:r>
    </w:p>
    <w:p>
      <w:pPr>
        <w:pStyle w:val="BookText"/>
        <w:rPr/>
      </w:pPr>
      <w:r>
        <w:rPr>
          <w:rFonts w:ascii="IRNazanin" w:hAnsi="IRNazanin" w:eastAsia="IRNazanin"/>
          <w:color w:val="111111"/>
          <w:sz w:val="28"/>
          <w:sz w:val="28"/>
          <w:szCs w:val="28"/>
          <w:rtl w:val="true"/>
          <w:lang w:bidi="fa-IR"/>
        </w:rPr>
        <w:t xml:space="preserve">تبین مما تقدم ان تخریج فتوی السید الماتن بالفساد وان لم یتقیأ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ینحصر فی 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ذُکر فی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اذا کان ما ابتلعه مما یجب  اخراجه شرعا بعنوانه دون ما اذا کان اخراجه مقدمة لما یحکم العقل بوجوبه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یمکن تصحیح الصوم فیه بفکرة الترتب</w:t>
      </w:r>
      <w:r>
        <w:rPr>
          <w:rFonts w:eastAsia="IRNazanin" w:cs="IRNazanin"/>
          <w:color w:val="111111"/>
          <w:sz w:val="28"/>
          <w:szCs w:val="28"/>
          <w:rtl w:val="true"/>
          <w:lang w:bidi="fa-IR"/>
        </w:rPr>
        <w:t>.</w:t>
      </w:r>
    </w:p>
    <w:p>
      <w:pPr>
        <w:pStyle w:val="Heading2"/>
        <w:numPr>
          <w:ilvl w:val="1"/>
          <w:numId w:val="1"/>
        </w:numPr>
        <w:rPr/>
      </w:pPr>
      <w:bookmarkStart w:id="230" w:name="__RefHeading___Toc342731_774463916"/>
      <w:bookmarkStart w:id="231" w:name="_Toc77"/>
      <w:bookmarkEnd w:id="230"/>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 </w:t>
      </w:r>
      <w:r>
        <w:rPr>
          <w:rtl w:val="true"/>
        </w:rPr>
        <w:t xml:space="preserve">مسألة </w:t>
      </w:r>
      <w:r>
        <w:rPr/>
        <w:t>71</w:t>
      </w:r>
      <w:r>
        <w:rPr>
          <w:rtl w:val="true"/>
        </w:rPr>
        <w:t xml:space="preserve"> ) : </w:t>
      </w:r>
      <w:r>
        <w:rPr>
          <w:rtl w:val="true"/>
        </w:rPr>
        <w:t>إذا أکل فی اللیل ما یعلم أنه یوجب القئ فی النهار منغیر اختیار</w:t>
      </w:r>
      <w:r>
        <w:rPr>
          <w:rtl w:val="true"/>
        </w:rPr>
        <w:t xml:space="preserve">. </w:t>
      </w:r>
      <w:r>
        <w:rPr>
          <w:rtl w:val="true"/>
        </w:rPr>
        <w:t>بحث الفقه</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أکل فی اللیل ما یعلم أنه یوجب القئ فی النهار من</w:t>
      </w:r>
    </w:p>
    <w:p>
      <w:pPr>
        <w:pStyle w:val="BookText"/>
        <w:rPr/>
      </w:pPr>
      <w:r>
        <w:rPr>
          <w:rFonts w:ascii="IRNazanin" w:hAnsi="IRNazanin" w:eastAsia="IRNazanin"/>
          <w:color w:val="111111"/>
          <w:sz w:val="28"/>
          <w:sz w:val="28"/>
          <w:szCs w:val="28"/>
          <w:rtl w:val="true"/>
          <w:lang w:bidi="fa-IR"/>
        </w:rPr>
        <w:t>غیر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أکل فی اللیل ما یعلم أنه یوجب القئ فی النهار من غیر اختیار فالأحوط  القضاء</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الظاهر ان هذا الاحتیاط احتیاط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القضاء فی محل الکلام یمکن ان یستند الی احد وجهین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ان التقیؤ فی النهار وان لم یکن اختیاریا بحسب الفرض الا  انه مستند الی مقدمة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والاضطرار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یصح  العقاب علیه لأن مقدمته 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والمیزان فی المفطریة هو العمد الذی یصحح  القعاب وهو العمد المنتهی الی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العمد والاختیار فی زمان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هذا المیزان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المفطریة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متحقق فی المقام فأن الصوم یقع  فاسدا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یفترض حصول القیء فی النهار ویکون القیء هو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یجری  هذا الوجه فی فرض عدم التقیؤ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یُثبت البطلان حتی مع عدم صدور القیء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العلم  مخالفا للواقع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الوجه یتلخص فی ما اشرنا الیه  سابقا من دعوی وجود الملازمة بین العلم بأنه سیتقیأ وبین العزم علی القیء او علی  الاقل عدم العزم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یبطل الصوم لأن المعتبر فیه العزم  علی ترک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فیبطل الصوم من جهة الاخلال بالنیة وان لم یقع القیء خارجا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الوجه الاول بأن الظاهر من نصوص الباب خصوصا موثقة سماعه ان  المیزان فی مفطریة القیء لیس هو العمد او الاختیار المصحح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هو العمد  والاختیار حال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صدر منه الفعل قهرا فأنه لا یوجب البطلان حتی لو کانت  مقدماته 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مختارا حال الصوم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القیء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هذا القیء  یکون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بأن هذا المیزان غیر متحقق فی محل الکلام لأن القیء اذا  صدر منه حال الصوم فأنه یصدر منه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القیء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شیء یبدره فلا بأس،  وإن کان شیء یکره نفسه علیه أفطر وعلیه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الشق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شیء یکره نفسه علیه أفطر وعلیه القضاء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 المیزان فی المفطریة هو ما کان یکره نفسه علیه أی انه یکون  مختارا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ویختار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لم یکن کذلک وانما صدر منه القیء قهرا فأنه  یدخل فی الشق الاول من الروایة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شیء یبدره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انه لیس علیه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محل الکلام یصدر القیء من الصائم  قهرا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انه یکره نفسه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فیدخل فی الشق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هذه الروایة وسائر الروایات  الاخری فی الباب ان المیزان فی مفطریة القیء هو الاختیار حال الصوم ؛ ومن هنا یظهر  ان اختیاریة التقیؤ باختیاریة مقدماته مسألة مسلمة ولا یمکن انکارها بمعنی ان  التقیؤ الذی یصدر منه بأعتبار اختیاریة مقدماته یکون اختیاری مصحح للعقاب ولا  اشکال فی هذا الکلام ولا نقاش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النقاش فی ان المستفاد من الادلة ومن  نصوص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الاختیاریة لیست هی المیزان فی المفطریة فهی مصححة للعقاب  لکنها لیست هی المیزان فی المفطریة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تقتضیه نصوص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نصوص  الباب لحکمنا بکون الاختیاریةِ المصححةِ للعقاب موجبةً للمفطریة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طُبق ذلک فی مسألة 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ترک التخلیل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ترک التخلیل یستلزم العلم بدخول بقایا الطعام الموجودة بین  الاسنان فی النهار الی الجوف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وهذه المسألة من قبیل ما نحن فیه غایة الامر ان  هناک المفطر هو الاکل وفی المقام القیء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وذکروا هناک انه اذا ترک التخلیل سیدخل  الطعام الی جوفه فی النهار وحکموا علیه بوجوب التخلیل وبطلان الصوم عند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انهم حکموا بمفطریة دخول بقایا الطعام فی النهار بالرغم من انه دخول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لأن مقدماته اختیاریة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المیزان واحد وهو الاختیاریة المصححة للعقاب وهی توجب  المفطریة فی باب التخلیل لعدم وجود نصوص تقول بأن المیزان هو ان یکون مختارا حال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ان المیزان فی المفطریة یختلف بأختلاف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فالمیزان  فی باب دخول الاکل الباقی فی الاسنان هو الاختیاریة المصححة للعقاب والمیزان فی  باب القیء هو الاختیاریة حال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صدور الفعل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ذکر السید الخوئی فی باب التخلیل  عکس ما ذکره فی المقام حیث انه ذکر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دخل الحلق بعد ذلک ولو بغیر اختیاره کان مصداقا للافطار الاختیاری  لانتهائه إلی المقدمة الاختیاریة وهی ترک التخلیل، إذ لا یعتبر الاختیار حال العمل</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هناک بعدم صحة الصوم ووجوب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المقام فقد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الصوم وقال بأعتبار  الاختیار حال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الی الوجه الاول؛ وجوابه  الصحیح هو ان القیء وان صدر قهرا الا ان مقدماته اختیاریة وهذا یعنی انه اختیاری  لکن المیزان فی المفطریة لیست هی هذه الاختیاریة لأن المستفاد من الادلة هو ان  المیزان الاختیاریة حال العمل هو غیر متحقق فی المقام لأن القیء صدر منه قهرا فلا  یکون مفطرا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الوجه الثانی فجوابه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المفطر فی محل الکلام هو القیء  الاختیاری حال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یعلمه المکلف عند اکل الطعام هو القیء القهری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ما یعلمه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 الاختیاری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وحینئذ لا یصح ان نقول بأنه یعلم بصدور المفطر منه عند النهار لکی نقول بأن علمه  بصدور المفطر منه بالنهار یلازم عزمه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الفعل او علی الاقل علی عدم عزمه  علی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تأتی الملازمة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 بین العلم بأنه سیتقیأ وبین  العزم علی القیء او علی الاقل عدم العزم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الملازمة تأتی عندما  یکون عالما بصدور المفطر منه بالنهار فنقول بأن هذا لا یجتمع مع العزم علی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فی صحة الصوم هو العزم علی ترکه؛ لکن محل الکلام لا یعلم بصدور المفطر  وانما یعلم بصدور القیء القهری وهو لیس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المفطر بناء علی ما تقدم هو  القیء الاختیاری حال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یعلمه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تتم الملازمة المذکورة  ومنه یتضح عدم تمامیة کلا الوجهین لأثبات وجوب القضاء </w:t>
      </w:r>
      <w:r>
        <w:rPr>
          <w:rFonts w:eastAsia="IRNazanin" w:cs="IRNazanin"/>
          <w:color w:val="111111"/>
          <w:sz w:val="28"/>
          <w:szCs w:val="28"/>
          <w:rtl w:val="true"/>
          <w:lang w:bidi="fa-IR"/>
        </w:rPr>
        <w:t>.</w:t>
      </w:r>
      <w:bookmarkStart w:id="232" w:name="pg4984_33813"/>
    </w:p>
    <w:p>
      <w:pPr>
        <w:pStyle w:val="BookText"/>
        <w:rPr/>
      </w:pPr>
      <w:bookmarkEnd w:id="232"/>
      <w:r>
        <w:rPr>
          <w:rFonts w:ascii="IRNazanin" w:hAnsi="IRNazanin" w:eastAsia="IRNazanin"/>
          <w:color w:val="111111"/>
          <w:sz w:val="28"/>
          <w:sz w:val="28"/>
          <w:szCs w:val="28"/>
          <w:rtl w:val="true"/>
          <w:lang w:bidi="fa-IR"/>
        </w:rPr>
        <w:t xml:space="preserve">والحاصل ان الاقرب فی المقام هو صحة الصوم حتی اذا تقیأ فی النهار لأن التقیؤ القهری  فی النهار لا یوجب فساد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الاحوط  هو القضاء لأحتمال ان یکون المفطر هو القیء حتی لو صدر قهرا اذا انتهی الی  الاختیار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لأحتمال ان یکون ا لمیزان فی القیء نفس المیزان فی الاکل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الاحتیاط یجری حتی لو لم یتقیأ بأعتبار احتمال  الملازمة المتقدمة بناء علی احتمال ان القیء کالأکل وان المیزان فی المفطریة فیه  هو الاختیار المصحح للعقاب فهو یعلم انه سیصدر منه المفطر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بناء علی احتمال ان  القیء کالأکل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فتأتی الملازمة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هذا الاحتیاط یأتی بناء علی  احتمال الملازمة وبناء علی ان القیء کالأکل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فأن الاحتیاط حسن علی کل  حال</w:t>
      </w:r>
      <w:r>
        <w:rPr>
          <w:rFonts w:eastAsia="IRNazanin" w:cs="IRNazanin"/>
          <w:color w:val="111111"/>
          <w:sz w:val="28"/>
          <w:szCs w:val="28"/>
          <w:rtl w:val="true"/>
          <w:lang w:bidi="fa-IR"/>
        </w:rPr>
        <w:t>.</w:t>
      </w:r>
    </w:p>
    <w:p>
      <w:pPr>
        <w:pStyle w:val="Heading2"/>
        <w:numPr>
          <w:ilvl w:val="1"/>
          <w:numId w:val="1"/>
        </w:numPr>
        <w:rPr/>
      </w:pPr>
      <w:bookmarkStart w:id="233" w:name="__RefHeading___Toc342733_774463916"/>
      <w:bookmarkStart w:id="234" w:name="_Toc78"/>
      <w:bookmarkEnd w:id="233"/>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 xml:space="preserve">مسألة </w:t>
      </w:r>
      <w:r>
        <w:rPr>
          <w:rtl w:val="true"/>
        </w:rPr>
        <w:t>,</w:t>
      </w:r>
      <w:r>
        <w:rPr/>
        <w:t>72</w:t>
      </w:r>
      <w:r>
        <w:rPr>
          <w:rtl w:val="true"/>
        </w:rPr>
        <w:t xml:space="preserve">, </w:t>
      </w:r>
      <w:r>
        <w:rPr/>
        <w:t>74,73</w:t>
      </w:r>
      <w:r>
        <w:rPr>
          <w:rtl w:val="true"/>
        </w:rPr>
        <w:t xml:space="preserve"> </w:t>
      </w:r>
      <w:r>
        <w:rPr>
          <w:rtl w:val="true"/>
        </w:rPr>
        <w:t>بحث الفقه</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 أثر القیء وأمکنه الحبس والمنع وجب، إذا لم یکن حرج وضرر</w:t>
      </w:r>
      <w:r>
        <w:rPr>
          <w:rFonts w:eastAsia="IRNazanin" w:cs="IRNazanin"/>
          <w:color w:val="111111"/>
          <w:sz w:val="28"/>
          <w:szCs w:val="28"/>
          <w:rtl w:val="true"/>
          <w:lang w:bidi="fa-IR"/>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وجوب الحبس والمنع هو ان المکلف  اذا لم یحبس ولم یمنع مع تمکنه منه وعدم لزوم الحرج والضرر ثم تقیأ فأنه یکون  متعمدا للقیء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هذا موجبا لبطلان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یثبت علیه وجوب الکفارة  ایضا فی الموارد التی تثبت فیها الکفارة کصوم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وجوب الحبس  تکلیفا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یثبت فی الوجوب المعین واما الصوم المستحب والوجوب غیر المعین  فلا یثبت فیه الوجوب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السید الماتن ناظر الی الحکم التکلیفی  بقرینة التقیید بعدم الضرر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الفساد لا یندفع بالضرر والحرج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الحرج  والضرر لا یرفعان الحکم الوضعی وانما یرفعان الحکم التکلیفی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دخل الذباب فی حلقه وجب إخراجه مع إمکانه ولا یکون من القئ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 إخراجه علی القئ سقط وجوبه، وصح صومه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الکلام فی الفرع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الذباب فی حلقه وجب إخراجه مع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مسألة اخراج الذباب مرتبطة بمسألة حرمة اکله وهناک وجوه  للحرمة اما بأعتباره من الحشرات التی یحرم اکلها او بأعتبار انه من الخبائث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حرمته فإذا دخل الحلق وامکن اخراجه بدون القیء فأنه یجب اخراجه ولا یبطل  الصوم لأنه لم یتقیأ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التشکیک فی ان وجوب الاخراج فی  المقام من جهة حرمة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یتوقف علی صدق الاکل علی عدم اخراجه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مورد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ابدل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ویظهر انه ملتفت الی هذه القضیة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حرمة  الاکل بحرمة الابتلاع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الحرام هو التمکین من دخول الذباب الی المعدة وهو  یصدق علی عدم اخراجه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وصل الی حلقه ولم یخرجه فأن هذا یعنی انه مکنه من  الدخول الی المعدة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محرما ویجب علیه اخراجه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ان مسألة حرمة اکل الذباب  وابتلاعه وادخاله الی المعدة من الامور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تکون فتوی السید الماتن  بوجوب اخراجه تکلیفا علی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توقف إخراجه علی القئ سقط وجوبه، وصح صومه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یقع التزاحم بین وجوب الصوم  وبین وجوب الاخراج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امکان المکلف من الامتثال لکلا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ان وجوب الصوم اهم بحسب القواعد فی باب التزاحم او احتملنا ذلک کما لو کان  الصوم واجبا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یتقدم وجوب الصوم ویسقط وجوب الاخراج ویجوز له ابتلاعه ویصح  منه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فرضنا ان الاخراج کان اهم کما  لو فرضنا ان الصوم واجب 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 قواعد التزاحم التی تحکم بتقدم ما لیس له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له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وحینئذ یسقط وجوب الصوم ویجب القیء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نفترض ان الاهمیة تأتی للإخراج  بأعتبار ان ابتلاع الذباب یؤدی علی الوقوع فی مرض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یسقط وجوب الصوم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فرضنا التساوی فی الاهمیة بین  الحکمین فأن القاعدة فی باب التزاحم تقتضی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للصائم التجشؤ اختیارا وإن احتمل خروج شیء من الطعام معه وأما  إذا علم بذلک فلا یجوز</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فالسید الماتن یفرق بین ما اذا احتمل  خروج شیء من الطعام مع التجشؤ وبین ما اذا 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الاول یحکم بجواز التجشؤ  وفی الثانی یحکم بعدم جوازه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وللبحث فی هذه المسألة یمکن تصور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صدق القیء علی خروج ما یخرج بالتجشؤ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من یتجشأ اختیارا  وعمدا ویحتمل او یعلم بخروج شیء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الاشکال فی احتمال صدق القیء علی  ما یخرج بالتجشؤ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فیأتی هذا التفصیل بین ما اذا کان یحتمل خروجه وبین ما اذا کان  یعلم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الکلام والاشکال من جهة احتمال رجوع ما خرج بالتجشؤ الی  داخل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یصدق علیه الاکل او غیر ذلک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الاشکال من الجهة الثانیة ولذا ناقش فی عدم الجواز فی 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ان التجشؤ  شیء اخر لا علاقة له بالمفطر لأن الادلة دلت علی جوازه وانه لا بأس به حتی لو خرج  منه شیء من الطعام وحتی لو وصل الطعام الی فضاء الفم وازدرده قهرا بل تقدم ان بعض  الروایات تقول حتی لو ازدرده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فرض کلامنا انه ازدرده قهرا </w:t>
      </w:r>
      <w:r>
        <w:rPr>
          <w:rFonts w:eastAsia="IRNazanin" w:cs="IRNazanin"/>
          <w:color w:val="111111"/>
          <w:sz w:val="28"/>
          <w:szCs w:val="28"/>
          <w:rtl w:val="true"/>
          <w:lang w:bidi="fa-IR"/>
        </w:rPr>
        <w:t>.</w:t>
      </w:r>
      <w:bookmarkStart w:id="235" w:name="pg4984_33819"/>
    </w:p>
    <w:p>
      <w:pPr>
        <w:pStyle w:val="BookText"/>
        <w:rPr/>
      </w:pPr>
      <w:bookmarkEnd w:id="235"/>
      <w:r>
        <w:rPr>
          <w:rFonts w:ascii="IRNazanin" w:hAnsi="IRNazanin" w:eastAsia="IRNazanin"/>
          <w:color w:val="111111"/>
          <w:sz w:val="28"/>
          <w:sz w:val="28"/>
          <w:szCs w:val="28"/>
          <w:rtl w:val="true"/>
          <w:lang w:bidi="fa-IR"/>
        </w:rPr>
        <w:t xml:space="preserve">والظاهر ان السید الحکیم فی المستمسک  ناظر الی الجهة الاولی وناقش فی صدق القیء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الجهة الاولی</w:t>
      </w:r>
    </w:p>
    <w:p>
      <w:pPr>
        <w:pStyle w:val="BookText"/>
        <w:rPr/>
      </w:pPr>
      <w:r>
        <w:rPr>
          <w:rFonts w:ascii="IRNazanin" w:hAnsi="IRNazanin" w:eastAsia="IRNazanin"/>
          <w:color w:val="111111"/>
          <w:sz w:val="28"/>
          <w:sz w:val="28"/>
          <w:szCs w:val="28"/>
          <w:rtl w:val="true"/>
          <w:lang w:bidi="fa-IR"/>
        </w:rPr>
        <w:t xml:space="preserve">فالکلام تارة یقع مع فرض العلم بخروج  شیء من الطعام مع التجشؤ واخری فی فرض احتماله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العلم بخروج شیء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تارة یقع فی فرض العلم بصدق  القیء علی ما یخرج بالتجشؤ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نفرض احتمال صدق القیء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 فرض العلم بصدق القیء علی ما  یخرج بالتجشؤ فالأشکال یتلخص بهذا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مع تعمد التجشؤ </w:t>
      </w:r>
      <w:r>
        <w:rPr>
          <w:rFonts w:ascii="IRNazanin" w:hAnsi="IRNazanin" w:eastAsia="IRNazanin"/>
          <w:i/>
          <w:i/>
          <w:iCs/>
          <w:color w:val="111111"/>
          <w:sz w:val="28"/>
          <w:sz w:val="28"/>
          <w:szCs w:val="28"/>
          <w:rtl w:val="true"/>
          <w:lang w:bidi="fa-IR"/>
        </w:rPr>
        <w:t>بحسب الفرض</w:t>
      </w:r>
      <w:r>
        <w:rPr>
          <w:rFonts w:ascii="IRNazanin" w:hAnsi="IRNazanin" w:eastAsia="IRNazanin"/>
          <w:color w:val="111111"/>
          <w:sz w:val="28"/>
          <w:sz w:val="28"/>
          <w:szCs w:val="28"/>
          <w:rtl w:val="true"/>
          <w:lang w:bidi="fa-IR"/>
        </w:rPr>
        <w:t xml:space="preserve"> والعلم  بخروج شیء من الطعام وفرض العلم بصدق القیء علی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فالأشکال یقول کیف یمکن  الحکم بجواز التجشؤ وصحة الصوم مع وجود هذه القیود ؟؟</w:t>
      </w:r>
    </w:p>
    <w:p>
      <w:pPr>
        <w:pStyle w:val="Heading2"/>
        <w:numPr>
          <w:ilvl w:val="1"/>
          <w:numId w:val="1"/>
        </w:numPr>
        <w:rPr/>
      </w:pPr>
      <w:bookmarkStart w:id="236" w:name="__RefHeading___Toc342735_774463916"/>
      <w:bookmarkStart w:id="237" w:name="_Toc79"/>
      <w:bookmarkEnd w:id="236"/>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مسألة</w:t>
      </w:r>
      <w:r>
        <w:rPr>
          <w:rtl w:val="true"/>
        </w:rPr>
        <w:t>,</w:t>
      </w:r>
      <w:r>
        <w:rPr/>
        <w:t>74</w:t>
      </w:r>
      <w:r>
        <w:rPr>
          <w:rtl w:val="true"/>
        </w:rPr>
        <w:t xml:space="preserve"> </w:t>
      </w:r>
      <w:r>
        <w:rPr>
          <w:rtl w:val="true"/>
        </w:rPr>
        <w:t>بحث الفقه</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للصائم التجشؤ اختیارا وإن احتمل خروج شیء من الطعام معه وأما  إذا علم بذلک فلا یجوز</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فالسید الماتن یفرق بین ما اذا احتمل  خروج شیء من الطعام مع التجشؤ وبین ما اذا 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الاول یحکم بجواز التجشؤ  وفی الثانی یحکم بعدم جوازه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وللبحث فی هذه المسألة یمکن تصور جهتین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صدق القیء علی ما یخرج بالتجشؤ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من یتجشأ اختیارا  وعمدا ویحتمل او یعلم بخروج شیء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الاشکال صدق القیء علی ما یخرج بالتجشؤ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هذا التفصیل بین ما اذا کان یحتمل خروجه وبین ما اذا کان یعلم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الکلام والاشکال من جهة احتمال رجوع ما خرج بالتجشؤ الی  داخل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یصدق علیه الاکل او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فیها تارة یقع مع فرض العلم  بخروج شیء من الطعام مع 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مع فرض احتماله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العلم بخروج شیء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تارة یقع فی فرض صدق القیء علی ما یخرج بالتجشؤ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فرض عدم  صدق القیء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 فرض صدق القیء علی ما یخرج  بالتجشؤ فالأشکال یتلخص بهذا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مع تعمد التجشؤ </w:t>
      </w:r>
      <w:r>
        <w:rPr>
          <w:rFonts w:ascii="IRNazanin" w:hAnsi="IRNazanin" w:eastAsia="IRNazanin"/>
          <w:i/>
          <w:i/>
          <w:iCs/>
          <w:color w:val="111111"/>
          <w:sz w:val="28"/>
          <w:sz w:val="28"/>
          <w:szCs w:val="28"/>
          <w:rtl w:val="true"/>
          <w:lang w:bidi="fa-IR"/>
        </w:rPr>
        <w:t>بحسب الفرض</w:t>
      </w:r>
      <w:r>
        <w:rPr>
          <w:rFonts w:ascii="IRNazanin" w:hAnsi="IRNazanin" w:eastAsia="IRNazanin"/>
          <w:color w:val="111111"/>
          <w:sz w:val="28"/>
          <w:sz w:val="28"/>
          <w:szCs w:val="28"/>
          <w:rtl w:val="true"/>
          <w:lang w:bidi="fa-IR"/>
        </w:rPr>
        <w:t xml:space="preserve"> والعلم بخروج  شیء من الطعام وفرض صدق القیء علی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فالأشکال یقول کیف یمکن الحکم بجواز  التجشؤ وصحة الصوم مع وجود هذه القیود ؟؟</w:t>
      </w:r>
    </w:p>
    <w:p>
      <w:pPr>
        <w:pStyle w:val="BookText"/>
        <w:rPr/>
      </w:pPr>
      <w:r>
        <w:rPr>
          <w:rFonts w:ascii="IRNazanin" w:hAnsi="IRNazanin" w:eastAsia="IRNazanin"/>
          <w:color w:val="111111"/>
          <w:sz w:val="28"/>
          <w:sz w:val="28"/>
          <w:szCs w:val="28"/>
          <w:rtl w:val="true"/>
          <w:lang w:bidi="fa-IR"/>
        </w:rPr>
        <w:t>والظاهر فی هذا الفرض من حیث الحکم  التکلیفی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عدم الجواز یختص بالواجب المعین لأنه الذی  یحرم ابطاله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المعین فلا اشکال فی ابطاله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اقل التقادیر فی ذلک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فخروج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قهرا الا  ان مقدماته کانت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والاضطرار بسوء الاختیار لا ینافی الاختیار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حیث الحکم الوضعی فالإشکال فی  صحة الصوم من جهتین علی غرار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الاولی بأن یقال ان القیء اختیاری  لأختیاریة مقدمته المؤدیة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یبطل الصوم لأنه مختار فی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الحل لهذا الاشکال سابقا وقلنا بأن المیزان فی مفطریة القیء غیر المیزان فی  مفطریة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اختیاریة الاکل یکفی فیها ان یصدر الاکل قهراً اذا کانت مقدماته  إختیاریة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أکل بقایا ما یبقی فی الاسنان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القیء فلیس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الادلة تدل علی أن المعتبر فی مفطریة القیء ان یکون اختیاریا حین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متحقق فی محل الکلام فلا یکون مفطراً ولا موجباً لفساد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والجهة الثانیة للإشکال تقدمت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ان القضیة مرتبطة بالنیة والعزم علی الامساک عن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العزم معتبر  فی صحة الصوم من اوله 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عزم آناً ما علی فعل المفطر یبطل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یسمی بنیة القطع او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عندما یتجشأ عمدا ویعلم بأنه سیخرج شیء  من الطعام عند 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یصدق علیه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یمکن ان یکون عازماً علی ترک  القیء الذی هو احد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 عازما علی فعل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الجواب  عن هذا الاشکال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المفطر لیس هو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المعتبر فی مفطریة القیء  ان یکون مختاراً حال صدور القیء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فالعلم بصدور القیء من هذا المکلف قهراً  لیس علماً بصدور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القیء القهری لیس من مفطرات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عازم علی  القیء القهری وهو لیس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قد اخل بالنیة لأنه لم یعزم علی فعل  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التأمل فی هذا الجواب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تم فی تلک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الفرض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ابتلع فی  اللیل ما یسبب القیء فی النهار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فالفرق  بین المسألتین هو انه فی تلک المسألة لا یتحقق القیء بنفس الابتلاع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القیء الذی صدر فی النهار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مقدماته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محل الکلام فأن  القیء یتحقق بنفس 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فالقیء یصدق علی نفس خروج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فالتفرقة بین التجشؤ  وبین القیء علی فرض صدقه غیر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یرد الجواب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ان  التجشؤ اختیاری وصدر منه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خروج شیء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المقام هو عدم جواز التجشؤ تکلیفاً وبطلان وفساد الصوم وضعاً لهذه الجهة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فرض  عدم صدق القیء علی ما یخرج من الطعام فی 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 عدم الحرمة التکلیفیة  وعدم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الروایات المتقدمة ان ما یخرج بالتجشؤ لیس بقیء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بالقلس وفُرض فی بعضها بخروج شیء من الطعام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یعنی عدم صدق القیء علی نفس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یصدق علیه  القیء لکان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الروایات صحیحة عبدالله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الصائم یقلس فیخرج منه الشیء من الطعام، أیفطره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فالروایة  صریحة فی محل کلامنا فی عدم مفطریة ما یخرج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التمسک بأطلاق  الروایات الاخری من قبیل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القلس،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اطلاقها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الغلس قد یخرج معه شیء وقد لا یخرج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ولو المستفاد من ترک  الاستفصال فی الجواب عدم الفرق بینهما فی عدم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هذا الفرض هو جواز التجشؤ وصحة الصوم مع العلم بخروج  شیء من الطعام بالتجشؤ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یکون الحکم فی الصور الثانیة التی یحتمل فیها الخروج  واضحاً</w:t>
      </w:r>
      <w:r>
        <w:rPr>
          <w:rFonts w:eastAsia="IRNazanin" w:cs="IRNazanin"/>
          <w:color w:val="111111"/>
          <w:sz w:val="28"/>
          <w:szCs w:val="28"/>
          <w:rtl w:val="true"/>
          <w:lang w:bidi="fa-IR"/>
        </w:rPr>
        <w:t>.</w:t>
      </w:r>
      <w:bookmarkStart w:id="238" w:name="pg4984_33827"/>
    </w:p>
    <w:p>
      <w:pPr>
        <w:pStyle w:val="Heading2"/>
        <w:numPr>
          <w:ilvl w:val="1"/>
          <w:numId w:val="1"/>
        </w:numPr>
        <w:rPr/>
      </w:pPr>
      <w:bookmarkStart w:id="239" w:name="__RefHeading___Toc342737_774463916"/>
      <w:bookmarkStart w:id="240" w:name="_Toc80"/>
      <w:bookmarkEnd w:id="238"/>
      <w:bookmarkEnd w:id="239"/>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مسألة</w:t>
      </w:r>
      <w:r>
        <w:rPr>
          <w:rtl w:val="true"/>
        </w:rPr>
        <w:t>,</w:t>
      </w:r>
      <w:r>
        <w:rPr/>
        <w:t>74</w:t>
      </w:r>
      <w:r>
        <w:rPr>
          <w:rtl w:val="true"/>
        </w:rPr>
        <w:t xml:space="preserve">, </w:t>
      </w:r>
      <w:r>
        <w:rPr/>
        <w:t>75</w:t>
      </w:r>
      <w:r>
        <w:rPr>
          <w:rtl w:val="true"/>
        </w:rPr>
        <w:t xml:space="preserve"> </w:t>
      </w:r>
      <w:r>
        <w:rPr>
          <w:rtl w:val="true"/>
        </w:rPr>
        <w:t>بحث الفقه</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الکلام والاشکال من جهة احتمال رجوع ما خرج بالتجشؤ الی  داخل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قد یصدق علیه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الی الحکم التکلیفی  فالظاهر جواز 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صورة العلم بخروج شیء من الطعام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أن  المفروض فی المسألة أن رجوع شیء من الطعام إلی الجوف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فلو کان أختیاریاً  فلا أشکال فی کونه مبطلاً وضعاً وغیر جائز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أن الاکل یصدق علی الرجوع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واضح بل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الصائم یقلس فیخرج منه  الشیء من الطعام، أیفطره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ازدرده بعد أن صار علی لسانه،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یفطره ذلک</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ظاهر الروایة أن الازدراد لا بأس به حتی لو کان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تدل علی أن  الازدراد القهری لیس أکلاً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لا مانع من التجشؤ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مانع من الالتزام بصحة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نتیجة المسألة واحدة  علی کل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جواز التجشؤ تکلیفاً وصحة  الصوم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صورة احتمال خروج شیء من الطعام مع التجشؤ  وبین صورة العلم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لفتوی السید الماتن حیث 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بالالتزام  بالبطلان فی 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فی صورة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ابتلع شیئا سهوا فتذکر قبل أن یصل إلی الحلق وجب إخراجه وصح صومه، وأما إن تذکر بعد الوصول إلیه فلا یجب بل لا یجوز إذا صدق علیه القیء، وإن شک فی  ذلک فالظاهر وجوب إخراجه أیضا مع إمکانه عملا بأصالة عدم الدخول فی الحلق</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کما  فسره بعض المعلقین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منتهی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یلازم وصوله الوصول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وسیظهر  أن المناط فی المقام هو صدق الاکل وعدمه علی الابتلاع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صدق الاکل علیه ثبتت  الحرمة التکلیفیة والوضعیة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لم یصدق فلا حرمة وضعیة ولا حرمة 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الکلام فی صدق الاکل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فعبارة السید الماتن أن المیزان فی صدق الاکل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الوصول إلی الحلق </w:t>
      </w:r>
      <w:r>
        <w:rPr>
          <w:rFonts w:ascii="IRNazanin" w:hAnsi="IRNazanin" w:eastAsia="IRNazanin"/>
          <w:i/>
          <w:i/>
          <w:iCs/>
          <w:color w:val="111111"/>
          <w:sz w:val="28"/>
          <w:sz w:val="28"/>
          <w:szCs w:val="28"/>
          <w:rtl w:val="true"/>
          <w:lang w:bidi="fa-IR"/>
        </w:rPr>
        <w:t>التی  فسرت بمنتهی الحلق</w:t>
      </w:r>
      <w:r>
        <w:rPr>
          <w:rFonts w:ascii="IRNazanin" w:hAnsi="IRNazanin" w:eastAsia="IRNazanin"/>
          <w:color w:val="111111"/>
          <w:sz w:val="28"/>
          <w:sz w:val="28"/>
          <w:szCs w:val="28"/>
          <w:rtl w:val="true"/>
          <w:lang w:bidi="fa-IR"/>
        </w:rPr>
        <w:t xml:space="preserve"> فإذا لم یصل إلی الحلق یصدق الاکل عند ابتلاعه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وصل إلی  الحلق لا یصدق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عدم الاشکال فی أن وصول  ما ابتلعه سهواً الی منتهی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وصل إلی الجوف وصل  الیه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وأن تحقق به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یبطل به الصوم من جهة کونه وقع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ابتلاعه بعدما وصل الی الجوف فأنه لا یصدق علیه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اذا لم یصل الی الحلق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ما  زال فی فضاء الفم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فأنه لا اشکال فی وجوب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بإبتلاعه یصدق الاکل  متعمداً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الشک التی طرحها السید  الماتن واصبحت موضع اثارة وکلام من قبل المعلقین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یتکلم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فیها یقع فی ما لو شک فی وصول الطعام إلی الحد الذی لا یجب علیه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یصل إلی ذلک الحد ویجب علیه اخراجه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الحکم حینئذ؟</w:t>
      </w:r>
      <w:bookmarkStart w:id="241" w:name="pg4984_33831"/>
    </w:p>
    <w:p>
      <w:pPr>
        <w:pStyle w:val="BookText"/>
        <w:rPr/>
      </w:pPr>
      <w:bookmarkEnd w:id="241"/>
      <w:r>
        <w:rPr>
          <w:rFonts w:ascii="IRNazanin" w:hAnsi="IRNazanin" w:eastAsia="IRNazanin"/>
          <w:color w:val="111111"/>
          <w:sz w:val="28"/>
          <w:sz w:val="28"/>
          <w:szCs w:val="28"/>
          <w:rtl w:val="true"/>
          <w:lang w:bidi="fa-IR"/>
        </w:rPr>
        <w:t>السید الماتن ذکر الظاهر وجوب الاخراج  وعدم جواز الابتلاع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 لأثبات وجوب اخراجه عند الشک بأصالة عدم الدخول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وصول الطعام إلی الحلق امر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أنه أمر حادث مسبوق بالعدم فتجری  فیه اصالة عدم الوصول إلی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یجب علیه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الاخراج إنما یسقط  بوصوله إلی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لنا هذا الاصل عدم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اصبح هذا الکلام موضع استغراب لأن  الغرض من اجراء الاصل هو اثبات وجوب الاخراج وعدم جواز الابتلاع کحکم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 الصوم عند الابتلاع کحکم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هذین الحکمین هو الاکل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الطعام  إلی الجوف عن طریق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عدم الوصول إلی الحلق لا یثبت کون ابتلاع  الطعام اکلاً الا بناء علی القول بحجیة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لازم عدم وصول هذا  الطعام إلی الجوف هو أن ابتلاعه یصدق علیه أنه 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الالتزام بذلک لأن  الاصل المثبت لیس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یقال أن الاصل فی المقام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نشک فی تحقق موضوع هذه الاحکام الشرعیة والاصل عدم تحققه</w:t>
      </w:r>
      <w:r>
        <w:rPr>
          <w:rFonts w:eastAsia="IRNazanin" w:cs="IRNazanin"/>
          <w:color w:val="111111"/>
          <w:sz w:val="28"/>
          <w:szCs w:val="28"/>
          <w:rtl w:val="true"/>
          <w:lang w:bidi="fa-IR"/>
        </w:rPr>
        <w:t>.</w:t>
      </w:r>
    </w:p>
    <w:p>
      <w:pPr>
        <w:pStyle w:val="Heading2"/>
        <w:numPr>
          <w:ilvl w:val="1"/>
          <w:numId w:val="1"/>
        </w:numPr>
        <w:rPr/>
      </w:pPr>
      <w:bookmarkStart w:id="242" w:name="__RefHeading___Toc342739_774463916"/>
      <w:bookmarkStart w:id="243" w:name="_Toc81"/>
      <w:bookmarkEnd w:id="242"/>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 xml:space="preserve">مسألة </w:t>
      </w:r>
      <w:r>
        <w:rPr/>
        <w:t>76</w:t>
      </w:r>
      <w:r>
        <w:rPr>
          <w:rtl w:val="true"/>
        </w:rPr>
        <w:t xml:space="preserve"> </w:t>
      </w:r>
      <w:r>
        <w:rPr>
          <w:rtl w:val="true"/>
        </w:rPr>
        <w:t>بحث الفقه</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الصائم بالواجب المعین مشتغلا بالصلاة الواجبة فدخل فی حلقه  ذباب أو بق أو نحوهما أو شیء من بقایا الطعام الذی بین أسنانه وتوقف إخراجه علی إبطال  الصلاة بالتکلم بأخ أو بغیر ذلک، فإن أمکن التحفظ والإمساک إلی الفراغ من الصلاة وجب  وإن لم یمکن ذلک ودار الأمر بین إبطال الصوم بالبلع أو الصلاة بالإخراج فإن لم یصل  إلی الحد من الحلق کمخرج الخاء وکان مما یحرم بلعه فی حد نفسه کالذباب ونحوه وجب قطع  الصلاة بإخراجه، ولو فی ضیق وقت الصلاة وإن کان مما یحل بلعه فی ذاته کبقایا الطعام  ففی سعة الوقت للصلاة ولو بإدراک رکعة منه یجب القطع والإخراج، وفی الضیق یجب البلع  وإبطال الصوم تقدیما لجانب الصلاة لأهمیتها وإن وصل إلی الحد فمع کونه مما یحرم بلعه  وجب إخراجه بقطع الصلاة وإبطالها علی إشکال وإن کان مثل بقایا الطعام لم یجب وصحت صلاته  وصح صومه علی التقدیرین لعدم عد إخراج مثله قیئا فی العرف</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افتراض حالات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اخراج هذا الشیء لا یتوقف علی ابطال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اخرجه بأصبعه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اشکال فی وجوب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وصحة صومه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الفرض خارج عن محل الکلام ولم یتعرض  الیه السید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اخراج هذا الشیء متوقف علی ابطال الصلاة ولو بالکلام بحرفین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التمکن من الامساک والتحفظ إلی أن یفرغ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السید الماتن من وجوب التحفظ  والامساک مسلم بضیق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یحرم علیه 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وجوب التحفظ والامساک مبنی علی مسألة جواز ابطال الصلاة الواجبة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فی محله ان الدلیل علی عدم جواز ابطال الصلاة الواجبة هو التسالم والاجماع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دلیل لفظی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یمکن التمسک بإطلاقه لأثبات حرمة قطع الصلاة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حالة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التزم السید الماتن فی وجوب التحفظ  وعدم جواز قطع الصلاة فی فرض ضیق الوقت وسعته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یشکل فی أن دلیل عدم جواز  قطع الصلاة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یقتصر فیه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المعلوم شموله لمحل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ان یقال بعدم وجوب التحفظ وجواز قطع الصلاة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هذه الحالة داخلة فی معقد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ظاهر معقد الاجماع والتسالم بین الفقهاء هو حرمة قطع الصلاة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حالة وجود حاجة لقطعها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نحن فیه لا توجد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التحفظ الی ان تنتهی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تصح فتوی السید الماتن فی وجوب التحفظ وعدم  جواز 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الحالة کالحالة الثانیة إلا انه لا یمکن فیها التحفظ والامساک الی نهایة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ابطال الصوم بالبلع فتصح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ابطال الصلاة  بإخراجه بالتکلم ویصح منه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فی هذه الحالة صوراً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الداخل فی الفم إما أن یکون مما یحرم أکله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مما یحل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تارة  نفترض وصوله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نفترض 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هذا الشیء مما یحرم أکله ولم یصل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ما زال فی  فضاء الفم وتوقف اخراجه علی ابطال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السید الماتن فی هذه الصورة بوجوب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یفرق بین ضیق الوقت وسعته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سعة الوقت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ولو بإدراک رکعة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فإن وجوب الصوم یقدم علی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وجوب  الصلاة له بدل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وجوب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ان الصوم واجب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فی المقام ما دل علی عدم جواز  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جائز فی موارد الحاجة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اجابوا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والفرار من الحرام حاجة تکفی  لقطع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أن المقام فیه عنوانین من الحرام الاول أن هذا الشیء الذی  ابتلعه حرام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حرمة ابطال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فرض 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القول بأن الصوم اهم لأن  الصلاة لها بدل اختیاری لأن الفرض هو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یدور الامر بین قطع الصلاة  وتصحیح الصوم وبین ابطال الصوم وتصحیح الصلاة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حکم السید الماتن وغیره بوجوب  اخراجه وقطع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حکم فی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ان الوجه فی ذلک هو أن  التزاحم یقع بین وجوب الصلاة من جهة وبین وجوب الصوم وحرمة ما یحرم أکله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هناک حرمتین انضمت احداهما الی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حرمة ابطال الصوم وحرمة  أکل ما یحرم أکله وکلاهما زاحما حرمة قطع الصلاة</w:t>
      </w:r>
      <w:r>
        <w:rPr>
          <w:rFonts w:eastAsia="IRNazanin" w:cs="IRNazanin"/>
          <w:color w:val="111111"/>
          <w:sz w:val="28"/>
          <w:szCs w:val="28"/>
          <w:rtl w:val="true"/>
          <w:lang w:bidi="fa-IR"/>
        </w:rPr>
        <w:t>.</w:t>
      </w:r>
      <w:bookmarkStart w:id="244" w:name="pg4984_33837"/>
    </w:p>
    <w:p>
      <w:pPr>
        <w:pStyle w:val="BookText"/>
        <w:rPr/>
      </w:pPr>
      <w:bookmarkEnd w:id="244"/>
      <w:r>
        <w:rPr>
          <w:rFonts w:ascii="IRNazanin" w:hAnsi="IRNazanin" w:eastAsia="IRNazanin"/>
          <w:color w:val="111111"/>
          <w:sz w:val="28"/>
          <w:sz w:val="28"/>
          <w:szCs w:val="28"/>
          <w:rtl w:val="true"/>
          <w:lang w:bidi="fa-IR"/>
        </w:rPr>
        <w:t>ویقول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 مقام توجیه هذه الفتوی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 الصلاة وإن کانت أهم من الصوم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قبلت 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ینضم الی حرمة ابطال الصوم حرمة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الصلاة اهم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اذا دار الامر بین ارتکاب حرام بعنوان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ارتکاب حرام بعنوانین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الحرام الذی بعوانین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ابتلاع هذا الشیء یتحقق فیه حرام بعنوانین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واخراجه یتحقق فیه حرام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من الصعب الالتزام بهذا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الحرمة التی تتحقق بعنوانین علی الحرمة التی تتحقق بعنوان واحد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نحو  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یکون الملاک الموجود فی الحرام الذی بعنوان واحد اهم من  محرمات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الصلاة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اهم ملاکاً من ملاک حرمة ابطال  الصوم وملاک اکل الشیء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یرجح ما ذکروه هو ان الصلاة  لها بدل لکن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اصل الصلاة لا تفوته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الذی یفوته  هو مصلحة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یُحکم هنا بوجوب 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بالکلام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ببطلان صلاته وصحة صومه</w:t>
      </w:r>
      <w:r>
        <w:rPr>
          <w:rFonts w:eastAsia="IRNazanin" w:cs="IRNazanin"/>
          <w:color w:val="111111"/>
          <w:sz w:val="28"/>
          <w:szCs w:val="28"/>
          <w:rtl w:val="true"/>
          <w:lang w:bidi="fa-IR"/>
        </w:rPr>
        <w:t>.</w:t>
      </w:r>
    </w:p>
    <w:p>
      <w:pPr>
        <w:pStyle w:val="Heading2"/>
        <w:numPr>
          <w:ilvl w:val="1"/>
          <w:numId w:val="1"/>
        </w:numPr>
        <w:rPr/>
      </w:pPr>
      <w:bookmarkStart w:id="245" w:name="__RefHeading___Toc342741_774463916"/>
      <w:bookmarkStart w:id="246" w:name="_Toc82"/>
      <w:bookmarkEnd w:id="245"/>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 xml:space="preserve">مسألة </w:t>
      </w:r>
      <w:r>
        <w:rPr/>
        <w:t>76</w:t>
      </w:r>
      <w:r>
        <w:rPr>
          <w:rtl w:val="true"/>
        </w:rPr>
        <w:t xml:space="preserve"> </w:t>
      </w:r>
      <w:r>
        <w:rPr>
          <w:rtl w:val="true"/>
        </w:rPr>
        <w:t>بحث الفقه</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لماذا یُحکم ببطلان الصلاة  عند التکلم بحرفین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مضطر شرعاً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لإخراج ما دخل فی حلقه بحکم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قواعد باب الاضطرار تقتضی ان یکون الاضطرار رافعاً مانعیة ما یکون  مبطلاً للصلاة فی حال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ان الصلاة تصح من المکلف عند  التکلم فی حال الاضطرار الیه تکویناً او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ما اذا اضطر إلی  التکلم فی اثناء صلاته لإنقاذ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یوجد فیه اضطرار تکوینی وإنما اضطرار  شرعی إلی التکلم وهو یرفع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مثال آخر </w:t>
      </w:r>
      <w:r>
        <w:rPr>
          <w:rFonts w:ascii="IRNazanin" w:hAnsi="IRNazanin" w:eastAsia="IRNazanin"/>
          <w:i/>
          <w:i/>
          <w:iCs/>
          <w:color w:val="111111"/>
          <w:sz w:val="28"/>
          <w:sz w:val="28"/>
          <w:szCs w:val="28"/>
          <w:rtl w:val="true"/>
          <w:lang w:bidi="fa-IR"/>
        </w:rPr>
        <w:t>وأن کان فیه فرق من جهة اخری</w:t>
      </w:r>
      <w:r>
        <w:rPr>
          <w:rFonts w:ascii="IRNazanin" w:hAnsi="IRNazanin" w:eastAsia="IRNazanin"/>
          <w:color w:val="111111"/>
          <w:sz w:val="28"/>
          <w:sz w:val="28"/>
          <w:szCs w:val="28"/>
          <w:rtl w:val="true"/>
          <w:lang w:bidi="fa-IR"/>
        </w:rPr>
        <w:t xml:space="preserve">  وهو ما لو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مبطلاً للصلاة لکنه  عندما یصدر منه من باب الاضطرار فأن مانعیته 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لابد من الحکم بصحة الصوم والصلاة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بصحة الصوم فلأنه لم یرتکب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بصحة  الصلاة فلأنه وأن جاء بالمانع الا أن هذا المانع إنما یمنع من صحة الصلاة فی حال  الاختیار لا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هذه الصلاة صحیحة غایة الامر أنها تکون  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ولعلهم لا یلتزمون بما ذکرناه لأنهم لا  یرون الاضطرار رافعاً لمانعیة ما یکون مبطلاً فی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فالاضطرار یرفع  الحکم التکلیفی والعقاب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الشارع امره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لا یعاقبه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 الخلاف فی أن الاضطرار یرفع المانعیة ؟ أو لا؟ فعلی القول بأنه  یرفع المانعیة فالظاهر عدم المانع من الالتزام بصحة الصلاة الاضطراریة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الداخل فی الفم مما یحل أکله فی حد نفسه کبقایا الطعام فی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یصل إلی الجوف ومنتهی الحلق وإنما کان فی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وتشترک هذه  الصورة مع الصورة الاولی أن الفرض فی کل منهما کون الاکل فی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وتفترق  عنها بأن الفرض فی الاولی الذی دخل الحلق ما یحرم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الصورة نفترض أن  الذی دخل هو مما یحل أکله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فصل السید الماتن فی هذه الصورة  بین سعة الوقت للصلاة فیجب الاخراج وقطع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ضیق الوقت فیجب الابتلاع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أن صورة سعة الوقت یوجد بدل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ضیق الوقت فلا بدل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التزاحم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یقول السید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واجبین لا بدل لهما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فی الحساب حرمة الاکل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الاکل مما یحل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یدور الامر بین اهمیة الصلاة واهمیة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کون الصلاة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أقل من احتمال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 التساوی ولکن لا نحتمل ان الصوم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فالصلاة أما أن تکون محتملة الاهمیة او  معلومة الاهمیة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میزان کافٍ للترجیح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ترجح الصلاة علی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ابتلاعه وابطال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ویجری فی المقام ما ذکرناه سابقاً فی  حال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امتثال الصلاة علی امتثال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التقدیم یستلزم  الابتلاع وابطال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اذا کان الدوران بین اصل الاتیان بالصلاة وبین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نفترض عند امتثال الصوم یفوت علیه اصل الصلاة لضیق الوقت وعدم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فرض کون الصلاة لها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البدل الاضطراری أی ان یصلی مع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الاضطرار یکون موجباً لرفع مانعیة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تصح منه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تکون هذه الصلاة 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أن تطبیق هذا الکلام یتوقف علی افتراض تقدیم الصوم من حیث الاهمیة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یقال بأن الشارع یأمر بالإخراج والتکلم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الاخراج والتکلم مما یضطر  الیه المکلف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الاضطرار وأن کان من جهة الشارع فأنه یرفع مانعیة التکلم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افتراض تقدیم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ضیق الوقت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فحینئذ لا یکون المکلف  مأموراً بالإخراج والتکلم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یقال بأن الاضطرار یرفع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مأمور  بالابتلاع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الصلاة حسب الفرض اهم من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کان الشیء مما یحرم أکله لکنه دخل فی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یصدق الاکل الاختیاری علی ابتلاعه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حکم السید الماتن بوجوب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الصلاة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هنا هو أن یقال أن الابتلاع  تارة یصدق علیه الاکل وأخری لا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حال عدم صدق الاکل لا یضر الابتلاع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الصوم یخرج عن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بین وجوب الصلاة وبین حرمة  الابتلاع من جهة حرمة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بأن الصلاة اهم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الابتلاع ولا یلزم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مخالفة ما لا یجوز له  ادخاله فی الجوف</w:t>
      </w:r>
      <w:r>
        <w:rPr>
          <w:rFonts w:eastAsia="IRNazanin" w:cs="IRNazanin"/>
          <w:color w:val="111111"/>
          <w:sz w:val="28"/>
          <w:szCs w:val="28"/>
          <w:rtl w:val="true"/>
          <w:lang w:bidi="fa-IR"/>
        </w:rPr>
        <w:t>.</w:t>
      </w:r>
      <w:bookmarkStart w:id="247" w:name="pg4984_33843"/>
    </w:p>
    <w:p>
      <w:pPr>
        <w:pStyle w:val="BookText"/>
        <w:rPr/>
      </w:pPr>
      <w:bookmarkEnd w:id="247"/>
      <w:r>
        <w:rPr>
          <w:rFonts w:ascii="IRNazanin" w:hAnsi="IRNazanin" w:eastAsia="IRNazanin"/>
          <w:color w:val="111111"/>
          <w:sz w:val="28"/>
          <w:sz w:val="28"/>
          <w:szCs w:val="28"/>
          <w:rtl w:val="true"/>
          <w:lang w:bidi="fa-IR"/>
        </w:rPr>
        <w:t>أما علی القول بصدق الاکل علی  ابتلاعه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یدخل الصوم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التزاحم بین وجوب الصلاة  من جهة وبین وجوب الصوم وحرمة ابتلاع هذا الشیء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کالفرض المتقدم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یحسم الاشکال فی المقام هو ان  الصحیح عدم صدق الاکل علی ابتلاع ما دخل فی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بغیر اختیار الی اول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یبطل الصوم لأنه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وانزاله من منتهی  الجوف إلی المعدة لا یسمی 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 الصوم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التزاحم بین  الصلاة وبین حرمة ایصال هذ الشیء الی المعدة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کون الصلاة اهم فیجب  علیه ابتلاعه ویصح صومه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إخراجه بقطع الصلاة وإبطالها علی إشکال</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الاشکال من جهة  التوقف فی صدق الاکل وعدمه</w:t>
      </w:r>
      <w:r>
        <w:rPr>
          <w:rFonts w:eastAsia="IRNazanin" w:cs="IRNazanin"/>
          <w:color w:val="111111"/>
          <w:sz w:val="28"/>
          <w:szCs w:val="28"/>
          <w:rtl w:val="true"/>
          <w:lang w:bidi="fa-IR"/>
        </w:rPr>
        <w:t>.</w:t>
      </w:r>
    </w:p>
    <w:p>
      <w:pPr>
        <w:pStyle w:val="Heading2"/>
        <w:numPr>
          <w:ilvl w:val="1"/>
          <w:numId w:val="1"/>
        </w:numPr>
        <w:rPr/>
      </w:pPr>
      <w:bookmarkStart w:id="248" w:name="__RefHeading___Toc342743_774463916"/>
      <w:bookmarkStart w:id="249" w:name="_Toc83"/>
      <w:bookmarkEnd w:id="248"/>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 xml:space="preserve">مسألة </w:t>
      </w:r>
      <w:r>
        <w:rPr/>
        <w:t>76</w:t>
      </w:r>
      <w:r>
        <w:rPr>
          <w:rtl w:val="true"/>
        </w:rPr>
        <w:t xml:space="preserve"> </w:t>
      </w:r>
      <w:r>
        <w:rPr>
          <w:rtl w:val="true"/>
        </w:rPr>
        <w:t>بحث الفقه</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الذی دخل فی  فمه حلال الاکل بنفسه ووصل إلی الجوف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لا یصدق علی  ابتلاعه الاکل فلا یضر بالصوم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المفروض أنه محلل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اشکال فی عدم جواز قطع الصلاة واخراج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الموجب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صومه عند ابتلاعه وتصح صلاته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مثل بقایا الطعام لم یجب وصحت صلاته  وصح صومه علی التقدیرین لعدم عد إخراج مثله قیئا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الاخراج وعلی تقدیر عدم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الاخراج یصح صومه لعدم صدق القیء علی 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عدم  الاخراج یصح صومه ایضاً لعدم صدق الاکل علی ابتلاعه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فإنها لا تصح الا علی تقدیر عدم الاخراج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 یجوز للصائم أن یدخل إصبعه  فی حلقه ویخرجه عمدا وهو مشکل مع الوصول إلی الحد فالأحوط الترک</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احتمالات فی مراد السید الماتن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ظاهر کلام جملة  من المعلقین علی العروة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المقصود هو ظاهر العبارة فی ادخال اصبعه إلی الحلق  واخراجه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الضمیر المنصوب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علی الاصبع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الاستشکال بناء علی هذا الاحتمال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یقال أن الاشکال من جهة صدق  الاکل علی ادخال اصبعه الی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کأنه أکل اصبعه وهذا مبنی علی کون المفطر هو  الاکل مطلقاً من دون فرق بین الاکل المعتاد وغیر المعتاد فیکون اکل الاصبع من قبیل  الاکل غیر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ان یقال بأن اخراج الاصبع یصدق  علیه القیء فیکون موجباً لتوقف المصنف واحتیاطه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هذا مراد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عود  الضمیر المنصوب علی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المفروض أن یوافق ما قیل من جواز ادخال الاصبع  واخراجه ولا یستشکل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احتمال ان السید الماتن یحتمل صدق الاکل علی  ادخال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نحتمل انه یحتمل صدق القیء علی اخراجه</w:t>
      </w:r>
      <w:r>
        <w:rPr>
          <w:rFonts w:eastAsia="IRNazanin" w:cs="IRNazanin"/>
          <w:color w:val="111111"/>
          <w:sz w:val="28"/>
          <w:szCs w:val="28"/>
          <w:rtl w:val="true"/>
          <w:lang w:bidi="fa-IR"/>
        </w:rPr>
        <w:t>.</w:t>
      </w:r>
      <w:bookmarkStart w:id="250" w:name="pg4984_33847"/>
    </w:p>
    <w:p>
      <w:pPr>
        <w:pStyle w:val="BookText"/>
        <w:rPr/>
      </w:pPr>
      <w:bookmarkEnd w:id="250"/>
      <w:r>
        <w:rPr>
          <w:rFonts w:ascii="IRNazanin" w:hAnsi="IRNazanin" w:eastAsia="IRNazanin"/>
          <w:color w:val="111111"/>
          <w:sz w:val="28"/>
          <w:sz w:val="28"/>
          <w:szCs w:val="28"/>
          <w:rtl w:val="true"/>
          <w:lang w:bidi="fa-IR"/>
        </w:rPr>
        <w:t>فأن عدم صدق الاکل علی ادخال الاصبع  وعدم صدق القیء علی اخراجه من الامور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یکون هذا الاحتمال فی تفسیر  مراد السید الماتن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تکون هذه  المسألة من توابع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فیعود الضمیر المنصوب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فی حلقه ذباب أو بق أو نحوهما أو شیء  من بقایا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الذی دخل حلقه اذا أدخل اصبعه  لیخرجه یقال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یجوز للصائم أن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استشکال السید الماتن من جهة صدق القیء علی اخراج  ذلک الشیء الذی دخل 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احتمال أنه یری حرمة اخراج ما فی الجوف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یصدق علیه 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یبعد هذا الاحتمال هو الفصل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مرجع الضمیر  الی ما هو غیر مذکور لا فی هذه المسألة ولا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یرجع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یأکله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اکل عمداً شیئاً فی اللیل فهل یحوز له أن یدخل اصبعه  لیخرجه؟</w:t>
      </w:r>
    </w:p>
    <w:p>
      <w:pPr>
        <w:pStyle w:val="BookText"/>
        <w:rPr/>
      </w:pPr>
      <w:r>
        <w:rPr>
          <w:rFonts w:ascii="IRNazanin" w:hAnsi="IRNazanin" w:eastAsia="IRNazanin"/>
          <w:color w:val="111111"/>
          <w:sz w:val="28"/>
          <w:sz w:val="28"/>
          <w:szCs w:val="28"/>
          <w:rtl w:val="true"/>
          <w:lang w:bidi="fa-IR"/>
        </w:rPr>
        <w:t>ووجه الاشکال من السید الماتن هو اما  بأعتبار انه یحتمل صدق القیء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بأعتبار ما ذکرناه من احتمال حرمة اخراج ما  فی الجوف مطلقاً ولو لم یصدق علیه 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ویبعد هذا الاحتمال عدم وجود المرجع  للضمیر المنصوب فلم یتقدم افتراض انه اکل ووصل هذا الاکل الی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هذه  المسألة ولا فی المسألة التی قبلها</w:t>
      </w:r>
      <w:r>
        <w:rPr>
          <w:rFonts w:eastAsia="IRNazanin" w:cs="IRNazanin"/>
          <w:color w:val="111111"/>
          <w:sz w:val="28"/>
          <w:szCs w:val="28"/>
          <w:rtl w:val="true"/>
          <w:lang w:bidi="fa-IR"/>
        </w:rPr>
        <w:t>.</w:t>
      </w:r>
    </w:p>
    <w:p>
      <w:pPr>
        <w:pStyle w:val="Heading2"/>
        <w:numPr>
          <w:ilvl w:val="1"/>
          <w:numId w:val="1"/>
        </w:numPr>
        <w:rPr/>
      </w:pPr>
      <w:bookmarkStart w:id="251" w:name="__RefHeading___Toc342745_774463916"/>
      <w:bookmarkStart w:id="252" w:name="_Toc84"/>
      <w:bookmarkEnd w:id="251"/>
      <w:r>
        <w:rPr>
          <w:rtl w:val="true"/>
        </w:rPr>
        <w:t xml:space="preserve">الصوم </w:t>
      </w:r>
      <w:r>
        <w:rPr>
          <w:rtl w:val="true"/>
        </w:rPr>
        <w:t xml:space="preserve">, </w:t>
      </w:r>
      <w:r>
        <w:rPr>
          <w:rtl w:val="true"/>
        </w:rPr>
        <w:t>المفطرات</w:t>
      </w:r>
      <w:r>
        <w:rPr>
          <w:rtl w:val="true"/>
        </w:rPr>
        <w:t xml:space="preserve">, </w:t>
      </w:r>
      <w:r>
        <w:rPr>
          <w:rtl w:val="true"/>
        </w:rPr>
        <w:t xml:space="preserve">المفطر العاشر </w:t>
      </w:r>
      <w:r>
        <w:rPr>
          <w:rtl w:val="true"/>
        </w:rPr>
        <w:t xml:space="preserve">: </w:t>
      </w:r>
      <w:r>
        <w:rPr>
          <w:rtl w:val="true"/>
        </w:rPr>
        <w:t>تعمد القیء</w:t>
      </w:r>
      <w:r>
        <w:rPr>
          <w:rtl w:val="true"/>
        </w:rPr>
        <w:t xml:space="preserve">, </w:t>
      </w:r>
      <w:r>
        <w:rPr>
          <w:rtl w:val="true"/>
        </w:rPr>
        <w:t>مسألة</w:t>
      </w:r>
      <w:r>
        <w:rPr/>
        <w:t>76,77</w:t>
      </w:r>
      <w:r>
        <w:rPr>
          <w:rtl w:val="true"/>
        </w:rPr>
        <w:t xml:space="preserve">  </w:t>
      </w:r>
      <w:r>
        <w:rPr>
          <w:rtl w:val="true"/>
        </w:rPr>
        <w:t>بحث الفقه</w:t>
      </w:r>
      <w:bookmarkEnd w:id="25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76,77</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مستفاد من تعلیقة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 انه یعّود الضمیر المنصوب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ابتلعه قهراً مما یحرم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هذا الشیء یجب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امکن اخراجه بغیر  الاصبع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لم یمکن ذلک الا بالإصبع فأنه یجب الاخراج به والاتمام ثم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یفترض ان الضمیر یعود الی شیء یجب اخراجه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الحال فی هذا الاحتمال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کالوجه الاول فی عود  الضمیر علی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یدخل الاصبع ویخرجه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واستشکال المصنف بأعتبار أن ادخال  الاصبع واخراجه یترتب علیه القیء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قد یقال بأن الاشکال من جهة صدق  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اقل من احتمال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اقترن هذا العمل بخروج القیء فیکون  ممن 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یقترن بالخروج فهو یکون من قبیل الاخلال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ذلک  یکشف عن انه لم یعزم علی ترک المفطرات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والاخلال بالنیة موجب لبطلان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السید الماتن غیر مستوضح لهذا الوجه فأستشکل فی جواز ادخال  الاصبع واخراجه من هذه الجهة واحتاط احتیاطاً وجوبیاً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الاحتمال مقبول وهو  الذی یتعین لتفسیر مراد السید الماتن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علیه شیء مما تقدم  علی الوجوه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بالتجشؤ القهری</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الحکم الوضعی أی صحة الصوم فی المقام ولیس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معنی لأن یقال  ذلک لما یقع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وصل معه الطعام إلی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فی ذلک  فی 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بل لا  بأس بتعمد 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جائز تکلیفاً  ووضعاً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أنه یخرج معه شیء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قیده بعدم العلم بخروج  شیء من الطعام وقد تقدم منا فی ا لمسألة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بالصحة والجواز حتی 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خرج بعد ذلک وجب إلقاؤه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رمیه خارجاً ولا یجوز له ازدراده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سبقه الرجوع إلی الحلق لم یبطل صومه وإن کان الأحوط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 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یخرج بالتجشؤ  ثم ینزل من غیر اختیار لم یکن مبطلاً حتی لو وصل الی 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واحتطنا بأزدراده  اختیاراً احتیاطاً وجوبیاً والا فمقتضی الصناعة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المشهور ذهب الی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مفسد للصوم واعتبره تعمداً للمفطر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احتطنا احتیاطاً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 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یجوز التجشؤ اختیاراً وان  احتمل خروج شیء من الطعام بل عرفت جوازه حتی مع العلم بخروج شیء منه ونزوله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نزوله اختیاراً مورد الاحتیاط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 إذا وقعت علی وجه العمد والاختیار، أما مع السهو وعدم القصد فلا توجبه من غیر فرق بین أقسام الصوم من الواجب المعین  والموسع والمندوب، ولا فرق فی البطلان مع العمد بین الجاهل بقسمیه والعالم، ولا بین  المکره وغیره، فلو أکره علی الإفطار فأفطر مباشرة فرارا عن الضرر المترتب علی ترکه  بطل صومه علی الأقوی، نعم لو وجر فی حلقه من غیر مباشرة منه لم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ما هو المراد بالعمد  الذی اعتبره السید الماتن شرطاً فی مبطلیة هذه المفطرات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الشیء  الذی یقابلها أی الذی یتحقق عدم بطلان الصوم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فالسید الماتن ذکر السهو فی کون  استعمال المفطر فی حال السهو لا یوجب بطلان الصوم وهو واضح لکن کلامنا اوسع من  ذلک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یقع اولاً فی معنی القصد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فی الدلیل علی اشتراط ذلک فی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الدلیل علی ان  الاتیان بالمفطر مع القصد مبطل للصوم وبدونه لا یکون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المقصود بالعمد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العمد هو قصد الفعل فإذا اکل قاصداً الاکل فأنه یکون قد صدر منه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سافر قاصداً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یکون قد صدر منه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 ذلک ما اذا صدر  منه الفعل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سقط فی الماء وارتمس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تمضمض ودخل الماء فی جوفه 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قد صدر منه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الموارد هی التی تکون مقابله للعمل الذی یکون  صادراً منه عن عمد وعن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یصدر منه عن عمد وعن قصد کأنه  یستبطن عنصر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الذی یصدر منه الفعل عن قصد لابد ان یکون ملتفتاً  ومتوجهاً الی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غیر ملتفت الی ذلک الفعل وغیر متوجه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القصد ولا العمد الی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یغفل عن ان هذا ارتماس ویرتمس لا یقال  بأنه صدر منه عن عمد وعن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صدر منه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الارتماس لا یصدر عن  عمد فی حالة سقوطه فی النهر دون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عدم الالتفات الی کون هذا الفعل  ارتماساً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ایضاً لا یقال بأن هذا ارتمس عن قصد وعن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فرض  العمد وفرض القصد یستبطن عنصر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ان ما یخرج بأشتراط العمد  والقصد لیس الفعل الصادر منه قهراً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یخرج الفعل الذی یصدر منه لا بالقهر  وانما کان غافلاً عن کون ارتماساً او اکلاً مثلاً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 ومن جهة اخری نقول ان  المکلف فی فرض ما یکون قاصداً للفعل لا مقهورا ولا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یقصد الافطار فی  ذلک واخری غیر قاصد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اکل قاصد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قاصد الافطار کما  فی حالات الجهل والسهو عن کونه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قاصد للفعل ومتعمد لکنه لیس قاصداً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یعتقد انه لیس صائماً</w:t>
      </w:r>
      <w:r>
        <w:rPr>
          <w:rFonts w:eastAsia="IRNazanin" w:cs="IRNazanin"/>
          <w:color w:val="111111"/>
          <w:sz w:val="28"/>
          <w:szCs w:val="28"/>
          <w:rtl w:val="true"/>
          <w:lang w:bidi="fa-IR"/>
        </w:rPr>
        <w:t>.</w:t>
      </w:r>
      <w:bookmarkStart w:id="253" w:name="pg4984_33855"/>
    </w:p>
    <w:p>
      <w:pPr>
        <w:pStyle w:val="BookText"/>
        <w:rPr/>
      </w:pPr>
      <w:bookmarkEnd w:id="253"/>
      <w:r>
        <w:rPr>
          <w:rFonts w:ascii="IRNazanin" w:hAnsi="IRNazanin" w:eastAsia="IRNazanin"/>
          <w:color w:val="111111"/>
          <w:sz w:val="28"/>
          <w:sz w:val="28"/>
          <w:szCs w:val="28"/>
          <w:rtl w:val="true"/>
          <w:lang w:bidi="fa-IR"/>
        </w:rPr>
        <w:t xml:space="preserve">اذن من یقصد الفعل تارة نفترض انه یقصد  الافطار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لا یقصد الافطار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والمورد الثانی الذی لا یقصد الافطار به  یتحقق فی المورد الذی اشار الیه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حال کون الصائم عالماً بالحکم  وعالماً بمفطریة الاکل للصوم وقصد الفعل وتعمده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ملتفت الی کونه صائماً</w:t>
      </w:r>
      <w:r>
        <w:rPr>
          <w:rFonts w:eastAsia="IRNazanin" w:cs="IRNazanin"/>
          <w:color w:val="111111"/>
          <w:sz w:val="28"/>
          <w:szCs w:val="28"/>
          <w:rtl w:val="true"/>
          <w:lang w:bidi="fa-IR"/>
        </w:rPr>
        <w:t>.</w:t>
      </w:r>
    </w:p>
    <w:p>
      <w:pPr>
        <w:pStyle w:val="Heading2"/>
        <w:numPr>
          <w:ilvl w:val="1"/>
          <w:numId w:val="1"/>
        </w:numPr>
        <w:rPr/>
      </w:pPr>
      <w:bookmarkStart w:id="254" w:name="__RefHeading___Toc342747_774463916"/>
      <w:bookmarkStart w:id="255" w:name="_Toc85"/>
      <w:bookmarkEnd w:id="254"/>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تقدم أن تعمد الافطار یرتفع فی حال کونه  جاهلاً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لم یکن یعلم بأن هذا مفطر فأستعمله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تعمد الفعل  الا انه لا یصدق علیه تعمد الافطار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یجهل کونه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ویرتفع تعمد  الافطار ایضاً فیما لو کان ناسیاً لصومه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یقصد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وملتفتاً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ویصدر عنه عن إرادة 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بأن هذا الفعل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عالماً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کان ناسیاً لصومه فلا یصدق علیه تعمد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بأنه اذا کان المعتبر فی مفطریة  المفطرات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العمدین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الی الفعل والعمد الی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یبطل الصوم  ولا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صدر منه المفطر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تمضمض ودخل الماء فی جوفه دون ارادته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عدم الالتفات الی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لم یلتف الی ان هذا اکل فأکل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ما اذا کان جاهلاً بالمفطریة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ما اذا نسی کونه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هذه الحالات تخرج عن المفطریة اذا قلنا ان  المعتبر فی مفطریة المفطرات کلا العمدین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تلحق بها حلات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قلنا أن المعتبر فی المفطریة هو تعمد الفعل  وإن لم یتعمد الافطار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یبطل الصوم ولا یجب القضاء فی الحالة الاولی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حالة صدور الفعل عمداً سواء کان جاهلاً بالمفطریة کما فی الحالة  الثالثة او ناسیاً للصوم کما فی الحالة الرابعة فأنه ینبغی الالتزام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المیزان بالمفطریة هو تعمد الفعل وهو متحقق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کلمات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تعمد الفعل وقصده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اتفاقهم علی عدم البطلان فی مثال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نصوا علی هذه الامثلة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الذباب یطیر فیدخل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والغبار یدخل من غیر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نضیف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تمضمض فدخل الماء 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وزلت قدمه فسقط فی الماء فأرتمس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اتفقوا علی عدم البطلان فی هذه الموارد وفی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یفسد الصوم بأقسامه قولا واحدا ونصوصا</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المستند ذکر عدم الخلاف فی عدم بطلان الصوم فی هذه الموارد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واتفاقهم  علی عدم البطلان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ان تعمد الفعل معتبر فی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الشیء المفقود فی هذه الامثلة هو تعمد الفعل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من کلماتهم ایضاً عدم الخلاف فی عدم  البطلان فی الناسی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بین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صرح بالإجماع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هذا الاتفاق ان المعتبر فی  المبطلیة تعمد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المفقود فی ناسی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یمکن افتراضه انه  تعمد الفعل وصدر عنه بإرادة واختیار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والمفقود فیه انما هو تعمد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کان ناسیاً للصوم لا یکون متعمداً للإفطار بهذا العفل</w:t>
      </w:r>
      <w:r>
        <w:rPr>
          <w:rFonts w:eastAsia="IRNazanin" w:cs="IRNazanin"/>
          <w:color w:val="111111"/>
          <w:sz w:val="28"/>
          <w:szCs w:val="28"/>
          <w:rtl w:val="true"/>
          <w:lang w:bidi="fa-IR"/>
        </w:rPr>
        <w:t>.</w:t>
      </w:r>
      <w:bookmarkStart w:id="256" w:name="pg4984_33859"/>
    </w:p>
    <w:p>
      <w:pPr>
        <w:pStyle w:val="BookText"/>
        <w:rPr/>
      </w:pPr>
      <w:bookmarkEnd w:id="256"/>
      <w:r>
        <w:rPr>
          <w:rFonts w:ascii="IRNazanin" w:hAnsi="IRNazanin" w:eastAsia="IRNazanin"/>
          <w:color w:val="111111"/>
          <w:sz w:val="28"/>
          <w:sz w:val="28"/>
          <w:szCs w:val="28"/>
          <w:rtl w:val="true"/>
          <w:lang w:bidi="fa-IR"/>
        </w:rPr>
        <w:t>ومن اتفاقهم علی عدم البطلان فی ناسی الصوم یفهم ان  المعتبر فی المفطریة اضافةً الی تعمد الفعل تعمد الافطار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المقابل اختلفوا فی الجاهل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یشیر هذا الاختلاف الی الاختلاف فی اعتبار تعمد المفطر فی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لو کان  هناک اتفاق علی اعتبار تعمد الافطار فی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لاتفقوا علی عدم البطلان فی  الجاهل کما اتفقوا علی عدمه فی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اذا ثبت بالدلیل فی المقام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سیأتی الکلام فیه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صحة صوم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یکون بنفسه دلیلاً علی اعتبار قصد  الافطار فی البطلان مضافاً الی قصد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نستطیع التعدی الی الجاهل ونثبت  صحة صومه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کما ان الناسی لصومه لا یتعمد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الجاهل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بأن هذا خروج عن عمومات المفطریة ولابد من الاختصار  علی مورد النص وهو الناسی لصومه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قام دلیل فی الجاهل ایضاً فحینئذ تکون  المسألة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هو مقتضی کلمات الفقهاء والبحث قبل  مراجعة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یمکن ان یقال قبل الدخول فی الادلة والتفاصیل هو أن الصائم  اذا کان حین ارتکابه للفعل ذاکراً للصوم عامداً للإفطار فی فعله وکان مختاراً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عالماً بکونه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 القدر المتیقن من صدق  التعمد الموجب للمفطریة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الحالة کما لو اختل شرط من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إما أن یکون غیر متعمد بالاتفاق او یکون محل خلاف</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342749_774463916"/>
      <w:bookmarkStart w:id="258" w:name="_Toc86"/>
      <w:bookmarkEnd w:id="257"/>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المقام الثانی عن حکم الناسی لصومه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من استعمل المفطر قهراً بلا ارادة ولا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الجاهل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 فالظاهر  عدم الخلاف بینهم ولا اشکال فی عدم المفطریة وصحة صومه اذا استعمل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وأُدعی  الاجماع علی عدم البطلان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علیه مضافاً الی الاجماع المدّعی عدة  روایات تامة سنداً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نسی فأکل  وشرب ثم ذکر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إنما هو شیء رزقه الله فلیتم صومه </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یأتی أهله ناسیا،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إنما هو بمنزلة من أکل فی شهر رمضان وهو ناس</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صام فی شهر رمضان فأکل وشرب ناسیا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ولیس علیه قضاؤه</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فنسی فأکل أو شرب فلا یفطر من أجل أنه نسی، فإنما هو رزق رزقه  الله تعالی فلیتم صیامه</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وهو صائم فیجامع  أهله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ولا شیء علیه</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فهذه الروایة محمولة عندهم علی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امکان  الالتزام بها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یلاحظ علی  هذه الروایات انها غیر واردة فی جمیع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المذکور فیها وفی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نذکرها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الاکل والشرب والجماع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المدّعی هو عدم المفطریة فی جمیع  المفطرات اذا صدرت منه مع نسیانه لصومه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تشکّل هذه الملاحظة خللاً بأن یقال ان  الدلیل اخص من المدّعی؟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هذه الملاحظة لا تمنع من الاستدلال بهذه  الروایات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لا قائل بالفرق بین المفطرات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الحکم یثبت لهذه المفطرات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یثبت لغیرها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هناک ما یدل علی التعمیم غیر هذه الروایات مثل روایة عبدالسلام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رسول الله  قد روی عن آبائک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جامع فی شهر رمضان أو أفطر فیه ثلاث کفارات، وروی عنهم أیضا کفارة واحدة، فبأی الحدیثین نأخذ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جمیعا، متی جامع  الرجل حراما او افطر علی حرام فی شهر رمضان فعلیه ثلاث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رقبة، وصیام شهرین  متتابعین، وإطعام ستین مسکیناً، وقضاء ذلک الیوم، وإن کان نکح حلالا أو أفطر علی  حلال فعلیه کفارة واحدة، وإن کان ناسیا فلا شیء علیه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فالاستدلال بهذه الروایة هو انه لا داعی لتقیید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أفطر علی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المفطرات الاخری کالارتماس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اذا کان ناسیاً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لیس ناسیاً وجبت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یتم الاستدلال بالروایة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  تفسیر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أفطر علی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بأستعمال المفطر 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ثبتت وثاقة من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من یخدش  بوثاقته وهم من الرواة النیسابوریین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الشیخ الطوسی الی الشیخ الصدوق صحیح  ومعتبر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 الروایة علی بن محمد بن قتیبة وهو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توثیق صریح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اثبات وثاقته باعتماد الکشی علیه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بعض القرائن الاخری التی ذکرناها فی محلها وانتهینا الی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حمدان بن سلیمان وهو منصوص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عبدالسلام بن صالح الهروی وهو منصوص علی وثاقته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عبدالواحد بن محمد بن  عبدوس النیسابوری فأنه لم ینص علی وثاقته لکنه قالوا یمکن اثبات وثاقته بروایة  الشیخ الصدوق عنه وترضیه علیه کلما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توثیقه هو اکثار الشیخ الصدوق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الشیخ الصدوق اکثر الروایة عنه فی غیر کتاب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العلل  وعیون الاخبار وسائر کتبه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اکثار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عن  شخص یکفی لأثبات وثاقته فالظاهر ان الروایة معتبرة سنداً ویصح الاستدلال بها فی  محل الکلام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جهة ومن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الحلبی ومحمد بن  قیس وان کانتا واردتان فی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رزقه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رزقه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بأن المراد به لیس خصوص الاکل والشرب الذی هو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الصائم کان ممنوعاً من استعمال المفطر فیشکّل هذا المنع حرجاً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صدر منه نسیاناً یقال بأنه رزق رزقه الله الیه فهو یصدق حتی علی الا  رتماس والجماع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فالظاهر انه لا خلاف بینهم ولا اشکال  عندهم فی عدم الفرق یبن هذه الثلاثة من الفطرات وبین سائر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بعضهم الجزم بعدم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الاولویة بعضٌ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 الاکل والشرب  والجماع هی الامور التی نص القرآن الکریم علی کونها موجبة لبطلان الصوم ومنع منها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تعتبر هی الاساس فی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الامور التی تعتبر هی  الاساس فی المفطرات ومنع منها الکتاب العزیز اذا صدرت نسیانا لا تضر بالصوم فصدور  غیرها نسیانا من باب اولی لا یضر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المطلب واضح ولعله لا نحتاج الی القطع أو  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فالأدلة واضحة فالإجماع کافٍ فی اثبات عدم الفرق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هل ان عدم المفطریة فی تناول المفطر  نسیاناً شامل لجمیع اقسام الصوم او انه مختص ببعضها؟</w:t>
      </w:r>
    </w:p>
    <w:p>
      <w:pPr>
        <w:pStyle w:val="BookText"/>
        <w:rPr/>
      </w:pPr>
      <w:r>
        <w:rPr>
          <w:rFonts w:ascii="IRNazanin" w:hAnsi="IRNazanin" w:eastAsia="IRNazanin"/>
          <w:color w:val="111111"/>
          <w:sz w:val="28"/>
          <w:sz w:val="28"/>
          <w:szCs w:val="28"/>
          <w:rtl w:val="true"/>
          <w:lang w:bidi="fa-IR"/>
        </w:rPr>
        <w:t>مقتضی الاطلاق فی بعض هذه الروایات</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کصحیحة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فنسی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العبارة مطلقة وتشمل حتی الصوم المندوب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عدم الفرق بین اقسام الصوم وان هذا  الحکم ثابت لجمیع الاقسام حتی الصوم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وجود روایة واردة فی خصوص  المندوب وهی روایة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صام یوما نافلة فأکل وشرب ناسیا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یومه ذلک ولیس  علیه شیء </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العلامة فی التذکرة الظاهر انه قید عدم البطلان  بتعین الزمان کما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شرط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عندنا ثابت  إجماعا منا، فإن المفطر ناسیا لا یفسد صومه مع تعین الزمان</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أی الصوم الواجب المعین  فعبارته لا تشمل الصوم الواجب غیر المعین فضلاً عن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بعض الفقهاء عدم صحة الصیام  اذا کان ندباً او کان واجباً غیر معین استناداً الی روایة عن الامام الصادق علیه  السلام وقد نقل صاحب المستند </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الشهید فی حواشی القواعد فی بیان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ما رواه العلاء  فی کتابه 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فیمن شرب بعد  طلوع الفجر وهو لا یعلم،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یتم صومه فی شهر رمضان وقضائه، وإن کان متطوعا فلیفطر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 الکلام الاخیر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متطوعا فلیفطر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بحثت عن هذه الروایة فلم اجدها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المستند یقول بأنها غیر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یحتاج الی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فهی لیست  واضحة فی کونها ناظرة الی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 نسیان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طلوع الفجر وهو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یفسر بعدم العلم بالصوم؟ فأحتمال ان یکون عدم العلم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الاستدلال بها علی ما ذکر لیس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الصحیح فی المقام هو  عدم الفرق بین اقسام الصوم تمسکاً ببعض المطلقات الواردة فی نصوص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وتبین ان الناسی  لصومه یحکم بصحته ولا فرق بذلک بین المفطرات ولا بین اقسام الصوم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القهر واستعمال المفطر بدون اختیار وبدون ارادة کما لو دخل  حلقه ذباب او غبار او أوجر الطعام او الشراب 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هذه الحالات لا خلاف  ولا اشکال فی عدم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مضافاً الی الاجماع والاتفاق  والتسالم حیث یرسلون أرسال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من صدر منه المفطر بلا اختیار منه لا  یوجب بطلان الصوم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بصیر وسماعة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صاموا شهر رمضان  فغشیهم سحاب أسود عند غروب الشمس فرأوا أنه اللیل فافطر بعضهم، ثم إن السحاب انجلی  فاذا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أفطر صیام ذلک الیوم، 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وأتموا  الصیام إلی اللیل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أکل قبل أن یدخل اللیل فعلیه قضاؤه لأنه أکل  متعمدا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فی بعض طرق هذه الروایة عن سماعة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عن سماعة وابی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معتبرة سنداً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یفهم من التعلیل الاخیر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 أکل متعمدا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عدم  القضاء مع عدم التعمد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یصح صومه ولا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یصدق علی کل  الحالات التی یستعمل فیها الصائم المفطر بلا اختیار ولا ارادة منه لأنه لا یصدق  علیه انه متعمد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والمتعمد المذکور فی الروایة الذی وجب  علیه الافطار هو ممن تعمد الفعل ولیس ممن تعمد الافطار لأنه کان یعتقد انه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علیه الامام علیه السلام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یُفهم ان من لم یتعمد الاکل  وصدر منه قهراً لا یجب علیه القضاء ولا یبطل صومه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یتمضمض فیدخل  فی حلقه الماء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إذا لم یتعمد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الثانیة  فدخل فی حلقه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أساء، لیس علیه شیء ولا قضاء </w:t>
      </w:r>
      <w:r>
        <w:rPr>
          <w:rFonts w:eastAsia="IRNazanin" w:cs="IRNazanin"/>
          <w:color w:val="111111"/>
          <w:sz w:val="28"/>
          <w:szCs w:val="28"/>
          <w:rtl w:val="true"/>
          <w:lang w:bidi="fa-IR"/>
        </w:rPr>
        <w:t xml:space="preserve">) </w:t>
      </w:r>
      <w:r>
        <w:rPr>
          <w:rStyle w:val="FootnoteAnchor"/>
          <w:rtl w:val="true"/>
        </w:rPr>
        <w:footnoteReference w:id="354"/>
      </w:r>
      <w:bookmarkStart w:id="259" w:name="pg4984_33873"/>
    </w:p>
    <w:p>
      <w:pPr>
        <w:pStyle w:val="BookText"/>
        <w:rPr/>
      </w:pPr>
      <w:bookmarkEnd w:id="259"/>
      <w:r>
        <w:rPr>
          <w:rFonts w:ascii="IRNazanin" w:hAnsi="IRNazanin" w:eastAsia="IRNazanin"/>
          <w:color w:val="111111"/>
          <w:sz w:val="28"/>
          <w:sz w:val="28"/>
          <w:szCs w:val="28"/>
          <w:rtl w:val="true"/>
          <w:lang w:bidi="fa-IR"/>
        </w:rPr>
        <w:t>وواضح من الروایة عندما تقول لیس علیه شیء اذا لم یتعمد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ظاهرة فی اعتبار التعمد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متعمدا  لا یکون موجباً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قاطعة النظر عن تعمد الافطار عند تعمد  الفعل کما لو کان ذاکراً لصومه وعالماً بالمفطریة ومع ذلک تعمد الافطار فی قبال من  کان ناسیاً لصومه أو جاهلاً بالمفطریة وتعمد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ناظرة الی تعمد الفعل وعدم تعمد الفعل  فتنفعنا فی مقام الاستدلال علی أن المعیار والمیزان هو تعمد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الاستدلال بها یکون تاماً</w:t>
      </w:r>
      <w:r>
        <w:rPr>
          <w:rFonts w:eastAsia="IRNazanin" w:cs="IRNazanin"/>
          <w:color w:val="111111"/>
          <w:sz w:val="28"/>
          <w:szCs w:val="28"/>
          <w:rtl w:val="true"/>
          <w:lang w:bidi="fa-IR"/>
        </w:rPr>
        <w:t>.</w:t>
      </w:r>
    </w:p>
    <w:p>
      <w:pPr>
        <w:pStyle w:val="Heading2"/>
        <w:numPr>
          <w:ilvl w:val="1"/>
          <w:numId w:val="1"/>
        </w:numPr>
        <w:rPr/>
      </w:pPr>
      <w:bookmarkStart w:id="260" w:name="__RefHeading___Toc342751_774463916"/>
      <w:bookmarkStart w:id="261" w:name="_Toc87"/>
      <w:bookmarkEnd w:id="260"/>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لأی علة لا یفطر  الاحتلام الصائم، والنکاح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النکاح فعله، والاحتلام مفعول  به</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غیر تامة سنداً لوجود المجاهیل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وفُسرت بأن المقصود بها الإشارة الی التفریق  بین الاختیاریة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بالنکاح أنه فعله أی أنه یصدر منه بأختیاره  وبإرادته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الاحتلام یصدر منه قهراً ولهذا عُبر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تفرق بین ما یصدر من المکلف قهراً  وبین ما یصدر من بأختیاره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منها أن ما یصدر من المکلف قهراً وبلا اختیار  لا یوجب الافطار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المقصود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مقام التعلیل فی أن ما  یحدث قهراً لا یوجب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 هذا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تقدم من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طرحه بعض الفقهاء من قوة احتمال اختصاص ادلة  المفطریة بما یکون فعلاً للمکلف ویستند وینتسب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ادلة المفطریة لیس فیها  اطلاق یشمل المقهور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ایضاً تقیید بعض المفطرات بالعمد بالنصوص کما ورد فی القیء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وان کان  وارداً فی بعض المفطرات لکن یمکن أن یستأنس به لأثبات أن هذا حکم لا یختص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یثبت فی جمیع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انها إنما تفطر اذا صدرت عن ارادة واختیار وقصد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المکره علی استعمال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بالإکراه فی المقام هو ما یکون بالتوعد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القادر علی فعل ما توعد به ویظن فیه  فعل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بما یوجب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فیصدر الفعل من هذا المکلف نتیجة الاکراه ودفع الضرر  المتوعد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وقع من الفاعل بإرادته واختیاره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لدفع الضرر المتوعد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یختلف عن الاکراه الذی یطلق فی بعض الاحیان ویراد به الالجاء الذی یسلب  الارادة والاختیار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أوجر الطعام فی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القسم من الاکراه  یدخل فی الفرع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المقام یقع فی الاکراه الاصطلاحی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یقع لدفع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هذا الاکراه  یوجب بطلان الصوم أم لا ؟</w:t>
      </w:r>
    </w:p>
    <w:p>
      <w:pPr>
        <w:pStyle w:val="BookText"/>
        <w:rPr/>
      </w:pPr>
      <w:r>
        <w:rPr>
          <w:rFonts w:ascii="IRNazanin" w:hAnsi="IRNazanin" w:eastAsia="IRNazanin"/>
          <w:color w:val="111111"/>
          <w:sz w:val="28"/>
          <w:sz w:val="28"/>
          <w:szCs w:val="28"/>
          <w:rtl w:val="true"/>
          <w:lang w:bidi="fa-IR"/>
        </w:rPr>
        <w:t>یبدو  أن المسألة خلافیة فالمنقول عن الاکثر عدم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الشیخ فی الخلاف  والمحقق فی کتبه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 والمعتبر والنافع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فی المنتهی والتحریر  والمختلف والارشاد والشهید فی الدروس وغیرهم علی ما حکی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ذهب جماعة الی القول بالبطلان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فی المبسوط والعلامة  فی التذکرة وصاحب المسالک وصاحب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هو الرأی المشهور  والمعروف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نستعرض الادلة اولاً ثم نلاحظ بعد ذلک ما یصح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القول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نشک فی الفساد وعدمه  فالأصل عدم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نشک فی وجوب القضاء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الاصل إنما یصار الیه عند منع شمول ادلة المفطریة للمکره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سیأتی القول بإنصراف  الادلة عن المکره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والا فلو کانت ادلة المفطریة شاملة للمکره فأن الاصل لیس له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وصول النوبة الی الاصل مع وجود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من اهم الادلة التی  تمسکوا بها لأثبات عدم البطلان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والاستدلال به بدعوی أن المرفوع هو مطلق الاثار  المترتبة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المؤاخذة فقط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 ذلک الفعل المکره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الاثار  المترتبة علی الاکل فی شهر رمضان هی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فیرفعها حدیث الرفع وهذا هو  معنی صحة الصوم وعدم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الکفارة علی الزوج  المکرِه لزوجته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أن عدم وجوب الکفارة علیها یعنی أن صومها صحیح  لأنها مکرهه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هذا صحة صوم المکره وعدم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المغمی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الصوم ولا  الصلاة، وکلما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هذا یکون معذور وحینئذ لا یفسد صومه ولا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ادلة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بما دل علی مفطریة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مقتضی اطلاق هذه الروایات شمولها لمحل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ببعض الروایات الواردة فی  قضیة الامام الصادق علیه السلام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الحصین، عن رجل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وهو  بالحیرة فی زمان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علیه وقد شک الناس فی الصوم، وهو والله من  شهر رمضان، فسلمت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أصمت الیوم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والمائدة بین یدیه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فکل،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فأکلت،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معک  والفطر معک، فقال الرجل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تفطر یوما من شهر رمضان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افطر یوما من شهر رمضان أحب إلی من أن یضرب عنقی</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والروایة  مرسلة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تصرح بالمفطریة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کان فی مورد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اوضح مصادیق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فیستدل بها علی فساد الصوم  فی المقام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العباس  بالحیرة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ما تقول فی الصیام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الامام، إن صمت صمنا، وإن أفطرت أفطرنا،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علی بالمائدة، فأکلت معه  وأنا أعلم والله أنه یوم من شهر رمضان، فکان إفطاری یوما وقضاؤه أیسر علی من أن  یضرب عنقی ولا یعبد الله </w:t>
      </w:r>
      <w:r>
        <w:rPr>
          <w:rFonts w:eastAsia="IRNazanin" w:cs="IRNazanin"/>
          <w:color w:val="111111"/>
          <w:sz w:val="28"/>
          <w:szCs w:val="28"/>
          <w:rtl w:val="true"/>
          <w:lang w:bidi="fa-IR"/>
        </w:rPr>
        <w:t xml:space="preserve">) </w:t>
      </w:r>
      <w:r>
        <w:rPr>
          <w:rStyle w:val="FootnoteAnchor"/>
          <w:rtl w:val="true"/>
        </w:rPr>
        <w:footnoteReference w:id="358"/>
      </w:r>
      <w:bookmarkStart w:id="262" w:name="pg4984_33881"/>
    </w:p>
    <w:p>
      <w:pPr>
        <w:pStyle w:val="BookText"/>
        <w:rPr/>
      </w:pPr>
      <w:bookmarkEnd w:id="262"/>
      <w:r>
        <w:rPr>
          <w:rFonts w:ascii="IRNazanin" w:hAnsi="IRNazanin" w:eastAsia="IRNazanin"/>
          <w:color w:val="111111"/>
          <w:sz w:val="28"/>
          <w:sz w:val="28"/>
          <w:szCs w:val="28"/>
          <w:rtl w:val="true"/>
          <w:lang w:bidi="fa-IR"/>
        </w:rPr>
        <w:t>والروایة  فیها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اکثر صراحة من الروایة السابقة لأنه علیه السلام یقول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إفطاری یوما وقضاؤه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التصریح بالقضاء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یدل علی بطلان الصوم الذی تناول المفطر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فیستدل بهذه الروایة علی 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بالبطلان</w:t>
      </w:r>
      <w:r>
        <w:rPr>
          <w:rFonts w:eastAsia="IRNazanin" w:cs="IRNazanin"/>
          <w:color w:val="111111"/>
          <w:sz w:val="28"/>
          <w:szCs w:val="28"/>
          <w:rtl w:val="true"/>
          <w:lang w:bidi="fa-IR"/>
        </w:rPr>
        <w:t>).</w:t>
      </w:r>
    </w:p>
    <w:p>
      <w:pPr>
        <w:pStyle w:val="Heading2"/>
        <w:numPr>
          <w:ilvl w:val="1"/>
          <w:numId w:val="1"/>
        </w:numPr>
        <w:rPr/>
      </w:pPr>
      <w:bookmarkStart w:id="263" w:name="__RefHeading___Toc342753_774463916"/>
      <w:bookmarkStart w:id="264" w:name="_Toc88"/>
      <w:bookmarkEnd w:id="263"/>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مذکور 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الصوم هو الامساک عن المفطرات وهو غیر متحقق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وان کان مکره  الا إنه اکل أو شرب فلا یصدق علیه أنه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الالتزام بفساد صومه ووجوب  القضاء</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والعمدة  فی ادلة عدم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حدیث الرفع ویضاف الیه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اذا  غلب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فالاستدلال بالأصل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وصول النوبة الیه مع اطلاق  ادلة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منعوا الاطلاق بدعوی الانصراف قبل الاستدلال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منع  الاطلاق بدعوی الانصراف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روایات مطلقة واردة فی القیء والکذب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تشمل محل الکلام لأن من یتقیأ بإرادته یصدق علیه الاختیار وان کان لدفع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للانصراف إلی غیر المکره الا مسألة إنه لم یرتکب المعصیة لأنه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هو الوجه فی دعوی الانصراف وان الادلة الدالة علی البطلان لا  تشمله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الانصراف انصراف بدوی 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بأن هناک اشخاص اخرین  یشترکون معه فی هذه النکتة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یشملهم الدلیل کما فی  المسافر والحائض والمریض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کل هؤلاء معذورون فی الاکل والشرب ولم یرتکبوا  المعصیة عند الاکل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شملهم الحدیث ودل علی بطلان صومهم ووجوب  القضاء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نکتة المعذوریة الموجودة فی المکره لا توجب انصراف ادلة  المفطریة وادلة وجوب القضاء عن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فالظاهر أن المطلقات إلی هنا تامة  والاستدلال بالأصل لا یکون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من اکره زوجته فعلیه الکفارة دونها فهو ایضاً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وجوب الکفارة  لا یعنی 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یعنی إن صومه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لأحتمال أن یکون صومه فاسداً  وباطلاً ویجب علیها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اخری أن الروایة  الواردة فی هذا الباب وهی روایة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امرأته هو صائم وهی صائمة،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استکرهها فعلیه کفارتان، وإن کانت طاوعته فعلیه کفارة وعلیها کفارة، وإن کان  أکرهها فعلیه ضرب خمسین سوطا نصف الحد وإن کانت طاوعته ضرب خمسة وعشرین سوطاً  وضربت خمسة وعشرین سوطا </w:t>
      </w:r>
      <w:r>
        <w:rPr>
          <w:rFonts w:eastAsia="IRNazanin" w:cs="IRNazanin"/>
          <w:color w:val="111111"/>
          <w:sz w:val="28"/>
          <w:szCs w:val="28"/>
          <w:rtl w:val="true"/>
          <w:lang w:bidi="fa-IR"/>
        </w:rPr>
        <w:t xml:space="preserve">. ) </w:t>
      </w:r>
      <w:r>
        <w:rPr>
          <w:rStyle w:val="FootnoteAnchor"/>
          <w:rtl w:val="true"/>
        </w:rPr>
        <w:footnoteReference w:id="359"/>
      </w:r>
      <w:r>
        <w:rPr>
          <w:rFonts w:ascii="IRNazanin" w:hAnsi="IRNazanin" w:eastAsia="IRNazanin"/>
          <w:color w:val="111111"/>
          <w:sz w:val="28"/>
          <w:sz w:val="28"/>
          <w:szCs w:val="28"/>
          <w:rtl w:val="true"/>
          <w:lang w:bidi="fa-IR"/>
        </w:rPr>
        <w:t>تقول  بأن الزوج 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کفارة علیه واخری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من ادلة  القول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یجب علیه الکفارة لفساد صومه ویجب علیها  الکفارة لفاسد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ویتحمل المکِره الکفارة عنها بأعتبار أنه اکرهها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ادل علی الفساد منها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الاستدلال بها فی المقام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ادلة البطلان فالعمدة فیها هو اطلاق ادلة المفطریة وشمولها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بقیة الادلة فالخدشة فیها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ببعض  الروایات الواردة فی قضیة الامام الصادق علیه السلام مع بعض سلاطین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وان کانت الدلالة فیهما واضحة الا أن سندهما ضعیف بالأرسال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اخری  واردة فی نفس الباب لکن لیس فیها التصریح بالإفطار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الدلیل الثالث وهو عدم صدق الصوم علی فعل المکره لأنه تناول المفطر ولا یصدق علیه  أنه صائم بل یصح سلب الصوم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هذا لیس بصائم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إن هذا الدلیل یمکن ارجاعه إلی الدلیل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 التمسک بأطلاق ادلة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أن الشک فی صدق الصوم من جهة تناول المفطر مع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الکلام فی أن  الادلة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ادلة المفطریة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تشمله أو لا؟ فإذا قلنا بأطلاق الادلة وشمولها له فحینئذ  تکون هی الدلیل علی بطلان الصوم ووجوب 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المنع من الاطلاق نقول لا  دلیل علی بطلان صومه فیمکن التمسک بالأصل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یکون عمدة الادلة للقول  بالبطلان هو عبارة عن اطلاق ادلة المفطریة وفی المقابل یوجد هناک امران یدلان علی  الصحة وعدم الفساد وهما عبارة عن حدیث الرفع وحدیث کلما غلب الله علیه فهو اولی  بالعذر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الاستدلال علی الصحة بحدیث الرفع أو بحدیث کلما غلب الله علیه فحینئذ لابد من  تقیید ادلة المبطلیة واخراج المکره منها والالتزام بأن من تناول المفطر فی شهر  رمضان عن اکراه یصح منه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لم یتم الاستدلال بهما فأن مقتضی اطلاق ادلة البطلان هو البطلان ووجوب القضاء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یقع اولاً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اللسان وارد فی کثیر من  الروایات فی باب 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بعض من ذلک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غلب الله علیه  فلیس علی صاحبه شیء</w:t>
      </w:r>
      <w:r>
        <w:rPr>
          <w:rFonts w:eastAsia="IRNazanin" w:cs="IRNazanin"/>
          <w:color w:val="111111"/>
          <w:sz w:val="28"/>
          <w:szCs w:val="28"/>
          <w:rtl w:val="true"/>
          <w:lang w:bidi="fa-IR"/>
        </w:rPr>
        <w:t xml:space="preserve">) </w:t>
      </w:r>
      <w:r>
        <w:rPr>
          <w:rStyle w:val="FootnoteAnchor"/>
          <w:rtl w:val="true"/>
        </w:rPr>
        <w:footnoteReference w:id="360"/>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فهذه  قاعدة عامة غیر مختصة بالصوم وغیر واردة فی المغمی علیه کما فی بعض الروایات  الاخری الوارد فیها هذا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صاحب الوسائل ادرجه تحت عنوان باب عدم صحة  صوم المغمی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الاخر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المغمی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الصوم ولا  الصلاة، وکلما غلب الله علیه فالله أولی بالعذر</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ویستدل  بهذه الروایات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ولم اجد من استدل بها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 تتبعی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السید الحکیم فی المستمسک اشار إلی أنه قد یستدل بها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بعموم التعلیل فأنه یقتضی  عدم وجوب القضاء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ممن غلب الله علیه ومن غلب الله علیه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معنی لأن یقال للمکره بأنه غلب الله علیه فأن هذا المعنی یصدق علی المغمی علیه  وعلی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المکره فلا یصدق علیه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غلب علیه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 نشکک فی الحدیث من هذه الجهة واما أن نشکک به من جهة أن الظاهر من الحدیث هو  الاجبار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اشار إلی ذلک فی المستمسک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کالإغماء والنوم فلا تشمل ما اذا صدر  الفعل من المکلف بإرادة واختیار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فالإشکال  یکون إما من احدی الجهتین أو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ما ذکر الفقهاء من أن  المستفاد من الحدیث هو سقوط التکلیف عن المعذور الذی یکون ما صدر منه مما غلب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المفاد یکون متحداً مع حکم العقل بأستحالة التکلیف فی حال المعذوریة وسلب الاختیار  کحالة النوم والاغماء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علاقة له بتصحیح الصوم وعدم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بهذا الحدیث فی المقام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الرفع </w:t>
      </w:r>
      <w:r>
        <w:rPr>
          <w:rFonts w:ascii="IRNazanin" w:hAnsi="IRNazanin" w:eastAsia="IRNazanin"/>
          <w:i/>
          <w:i/>
          <w:iCs/>
          <w:color w:val="111111"/>
          <w:sz w:val="28"/>
          <w:sz w:val="28"/>
          <w:szCs w:val="28"/>
          <w:rtl w:val="true"/>
          <w:lang w:bidi="fa-IR"/>
        </w:rPr>
        <w:t>وهو المهم فی المقام</w:t>
      </w:r>
      <w:r>
        <w:rPr>
          <w:rFonts w:ascii="IRNazanin" w:hAnsi="IRNazanin" w:eastAsia="IRNazanin"/>
          <w:color w:val="111111"/>
          <w:sz w:val="28"/>
          <w:sz w:val="28"/>
          <w:szCs w:val="28"/>
          <w:rtl w:val="true"/>
          <w:lang w:bidi="fa-IR"/>
        </w:rPr>
        <w:t xml:space="preserve"> فالاستدلال به فی المقام هو ببیان أن المرفوع به  مطلق الاثار المترتبة علی الفعل اذا تعنون بأحد العناوین التسعة المذکورة فی نفس  حدیث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یطیقون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اذا اُکره المکلف علی فعل فأن الحدیث یقول ترفع کل الاثار المترتبة علی ذلک الفعل  لو کانت صادرة فی غیر حالة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مثل الاکل والشرب لو کانت صادرة فی غیر  الاکراه لها اثار منها الافطار وبطلان الصوم والکفارة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الرفع یقول  ان الفعل اذا صدر عن اکراه فأن هذه الاثار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صحة الصوم وعدم وجوب  القضاء ولا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تقریب الاستدلال بالحدیث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الشهید الثانی فی المسالک فی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بأن المرفوع هو خصوص  المؤاخذة ولیس مطلق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یرفع القضاء ولا الکفارة وهو غیر ناظر إلی هذه  الامور فلا یصح الاستدلال به علی تصحیح الصوم ونفی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ومنع  جماعة منهم المحقق الهمدانی من اختصاص الحدیث بالمؤاخذة وقال أن الظاهر منه بقرائن  داخلیة وخارجیة هو التعمیم وان المرفوع مطلق الاثار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المحقق الهمدانی أن الحدیث یدل علی رفع الاثار التی یکون رفعها ووضعها بید  الشارع بما هو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للفعل المکره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کالأکل فی شهر رمضان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اثار تترتب  علیه مباشرة بحیث یکون موضوع ذلک الاثر والحکم الشرعی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المفطر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 المفطر عن اکراه یرتفع هذا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فرضنا کون  الاثر الشرعی غیر مترتب علیه مباشرة وإنما هو مترتب علیه بتوسط عنوان آخر من قبیل  عنوان المخالفة وعنوان عدم الاتیان بالمأمور به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أن حکم وجوب القضاء مترتب علی عنوان المخالفة وعدم الاتیان  بالمأمور </w:t>
      </w:r>
      <w:r>
        <w:rPr>
          <w:rFonts w:ascii="IRNazanin" w:hAnsi="IRNazanin" w:eastAsia="IRNazanin"/>
          <w:i/>
          <w:i/>
          <w:iCs/>
          <w:color w:val="111111"/>
          <w:sz w:val="28"/>
          <w:sz w:val="28"/>
          <w:szCs w:val="28"/>
          <w:rtl w:val="true"/>
          <w:lang w:bidi="fa-IR"/>
        </w:rPr>
        <w:t>الامساک عن المفطرات</w:t>
      </w:r>
      <w:r>
        <w:rPr>
          <w:rFonts w:ascii="IRNazanin" w:hAnsi="IRNazanin" w:eastAsia="IRNazanin"/>
          <w:color w:val="111111"/>
          <w:sz w:val="28"/>
          <w:sz w:val="28"/>
          <w:szCs w:val="28"/>
          <w:rtl w:val="true"/>
          <w:lang w:bidi="fa-IR"/>
        </w:rPr>
        <w:t xml:space="preserve"> 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تناول المفطر یقال بأن هذا خالف  لأنه لم یأتی بالمأمور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القضاء مترتب علی هذا العنوان ولیس علی عنون  استعمال المفطر مباشرة</w:t>
      </w:r>
      <w:r>
        <w:rPr>
          <w:rFonts w:eastAsia="IRNazanin" w:cs="IRNazanin"/>
          <w:color w:val="111111"/>
          <w:sz w:val="28"/>
          <w:szCs w:val="28"/>
          <w:rtl w:val="true"/>
          <w:lang w:bidi="fa-IR"/>
        </w:rPr>
        <w:t>.</w:t>
      </w:r>
      <w:bookmarkStart w:id="265" w:name="pg4984_33890"/>
    </w:p>
    <w:p>
      <w:pPr>
        <w:pStyle w:val="BookText"/>
        <w:rPr/>
      </w:pPr>
      <w:bookmarkEnd w:id="265"/>
      <w:r>
        <w:rPr>
          <w:rFonts w:ascii="IRNazanin" w:hAnsi="IRNazanin" w:eastAsia="IRNazanin"/>
          <w:color w:val="111111"/>
          <w:sz w:val="28"/>
          <w:sz w:val="28"/>
          <w:szCs w:val="28"/>
          <w:rtl w:val="true"/>
          <w:lang w:bidi="fa-IR"/>
        </w:rPr>
        <w:t xml:space="preserve">فإذا  کان وجوب القضاء مترتب علی هذه العناوین فأن حدیث الرفع لا یشمل مثل هذه الاثار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یشمل کل الاثار لکن المراد بذلک الاثار التی یکون موضوعها  استعمال المفطر فی نهار شهر رمضان</w:t>
      </w:r>
      <w:r>
        <w:rPr>
          <w:rFonts w:eastAsia="IRNazanin" w:cs="IRNazanin"/>
          <w:color w:val="111111"/>
          <w:sz w:val="28"/>
          <w:szCs w:val="28"/>
          <w:rtl w:val="true"/>
          <w:lang w:bidi="fa-IR"/>
        </w:rPr>
        <w:t>.</w:t>
      </w:r>
    </w:p>
    <w:p>
      <w:pPr>
        <w:pStyle w:val="Heading2"/>
        <w:numPr>
          <w:ilvl w:val="1"/>
          <w:numId w:val="1"/>
        </w:numPr>
        <w:rPr/>
      </w:pPr>
      <w:bookmarkStart w:id="266" w:name="__RefHeading___Toc342755_774463916"/>
      <w:bookmarkStart w:id="267" w:name="_Toc89"/>
      <w:bookmarkEnd w:id="266"/>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لتخریج الفتوی بصحة صوم المکره علی  استعمال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الاول هو دعوی أن المرفوع هو مطلق  الاثار ولو بأعتبار التمسک بالإطلاق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أن یکون المرفوع هو خصوص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توجد عندهم قاعدة مفادها أن حذف المتعلق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فی  روحه تمسک بالإطلاق فأن مقتضی الاطلاق هو عدم الاختصاص بالمؤاخذة فیشمل جمیع ما  یترتب علی الفعل فی حال صدوره لا 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اذا صدر عن اکراه ترتفع کل هذه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الاثار التی ترتب علی استعمال المفطر لا عن اکراه هو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 وجوب القضاء عند الاکراه یعنی صحة الفعل فیثبت المطلوب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أنه اساساً مبنی علی افتراض أن هناک مقدر محذوف فی حدیث الرفع یکون هو  المرفوع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الکلام بینهم فی أن المرفوع المقدر ما هو؟ هل هو المؤاخذة  فقط؟ أو أنه جمیع الاثار؟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ضرورة وجود التقدیر هو أن الرفع بحسب الحدیث الشریف متوجه إلی نفس ما اضطر الیه  المکلف وما استکره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استکره علیه هو الفعل الذی وقع علیه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معنی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معنی لرفع الفعل الخارجی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أن یکون هناک  مقدر یتوجه الیه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یتعین افتراض التقدیر لتصحیح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لا نفترض التقدیر وان یکون  الرفع متوجه إلی نفس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نقول بأن الرفع متوجه إلی ما  استکرهوا علیه بوجوده التشریعی لا 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احد المبانی فی تفسیر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الرفع هو رفع للأمور المذکورة فیه لکن بوجوداتها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رفع الفعل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المضطر الیه أو المکره علیه فی عالم التشریع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أنه لا یقع موضوعاً  لحکم فی الشریعة من قبیل لا رهبانیة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هذه الامور بوجوداتها  التشریعیة یعنی أن الفعل الذی یصدر عن اکراه مثلا لیس موضوعاً لحکم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مآله إلی نفی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الاحکام التی کانت ثابتة له وکان یقع موضوعاً لها فی  عالم التشریع من دون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صار اکراه علیها لا تقع موضوعاً لتلک الاحکام  وبذلک لا نحتاج إلی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قرینة معه بأعتبار أن الذی یتکلم هو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من قال أن  المرفوع هو جمیع الاثار فلو بنینا علی التقدیر فلا قرینة معینة لکون المرفوع هو  جمیع الاثار فی قبال کون المرفوع هو خصوص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قرینة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انتهی الکلام إلی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قرینة تعین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الحدیث یکون  مجملاً من هذه الناحیة ولابد من الاقتصار فیه علی القدر المتیقن وهو فی المقام  خصوص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فی الاستدلال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القرینة علی أن المرفوع خصوص المؤاخذة فذلک لأن الأمر لیس من قبیل </w:t>
      </w:r>
      <w:r>
        <w:rPr>
          <w:rFonts w:ascii="Amiri" w:hAnsi="Amiri" w:eastAsia="Amiri" w:cs="Amiri"/>
          <w:color w:val="111111"/>
          <w:sz w:val="28"/>
          <w:sz w:val="28"/>
          <w:szCs w:val="28"/>
          <w:rtl w:val="true"/>
          <w:lang w:bidi="ar-SA"/>
        </w:rPr>
        <w:t>حُرِّمَتْ عَلَیْکُمْ أُمَّهَاتُکُمْ</w:t>
      </w:r>
      <w:r>
        <w:rPr>
          <w:rStyle w:val="FootnoteAnchor"/>
          <w:rtl w:val="true"/>
        </w:rPr>
        <w:footnoteReference w:id="363"/>
      </w:r>
      <w:r>
        <w:rPr>
          <w:rFonts w:ascii="IRNazanin" w:hAnsi="IRNazanin" w:eastAsia="IRNazanin"/>
          <w:color w:val="111111"/>
          <w:sz w:val="28"/>
          <w:sz w:val="28"/>
          <w:szCs w:val="28"/>
          <w:rtl w:val="true"/>
          <w:lang w:bidi="fa-IR"/>
        </w:rPr>
        <w:t xml:space="preserve">  فأن القرینة فیه واضحة فی أن المقدر هو حرمة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 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کلا التقدیرین مناسب أی سواء قلنا بأن المرفوع هو خصوص المؤاخذة  فهو مناسب وان قلنا بأن المرفوع هو جمیع الاثار فأنه مناسب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قرینة تعیّن أن المرفوع هو جمیع الاثار لأن ما یعیّن ذلک هو عبارة عن التسمک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به فی المقام فیه اشکال وهو أن الاطلاق ومقدمات الحکمة إنما یصح التمسک  بها لنفی القید المحتمل فی المفهوم المحدد بذلک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عندما یتشخص المفهوم  بذلک الکلام ونحتمل وجود قید فی ذلک المفهوم یأتی دور الاطلاق ومقدمات الحکمة لنفی  هذا القید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استخدام مقدمات الحکمة والاطلاق لأثبات المفهوم الواسع  عندما یتردد الأمر بیه وبین المفهوم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استشکل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القضیة التی اشرنا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أن حذف المتعلق یفید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المسألة عبارة عن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فی المقام لا توجد قرینة علی أن المنفی هو خصوص المؤاخذة کما لا قرینة علی أن  المنفی هو جمیع الاثار وبالتالی یکون الکلام مجملاً ومعه لابد من الاقتصار علی  القدر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أن الوجه الاول لا یتم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جواب علی هذه الملاحظة یطرح کأحتمال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هذا الکلام صحیح ووجیه لکن من الممکن  أن یکون هذا مورداً للتمسک بالإطلاق ومقدمات الحکمة مع المحافظة علی 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القید المحتمل بعد تحدید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العرف ینظر إلی امثال هذه القضیة بأن  الدائرة الضیقة بمثابة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یفهم عرفاً أن تخصیص الرفع بخصوص المؤاخذة أو  تخصیص النهی عن الاکل فی مثالنا عن اکلة معینة بمثابة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الکلام فی  مقدمات الحکمة بأنه لو اراده لبینه وحیث أنه لم یبینه فمقتضی الاطلاق أنه لا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فالتخصیص بأکلة معینة یعتبر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یقول رفع عن امتی ما لا یعلمون وما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یفهم أن اختصاص الرفع بخصوص المؤاخذة بمثابة التقیید لهذا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استخدام مقدمات الحکمة لنفیة واثبات کون المرفوع هو جمیع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فالملاحظة الاولی ثابتة علی الوجه الاول وهو أن هذا یتوقف علی افتراض  التقدیر ولا ضرورة تلجأنا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الفتوی  هو أن نلتزم بعدم التقدیر أی نلتزم بما تقدم من أن الرفع رفع لهذه الامور المذکورة  لکن بوجوداتها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الوجه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من الوجوه المحتملة جداً فی  حدیث الرفع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یقال أن مقتضی اطلاق الحدیث هو رفع تمام الاثار والاحکام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یقول أن الفعل الذی تکره علیه ارفعه بوجوده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الفعل عندما یصدر  عن اکراه لا یقع موضوعاً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الاطلاق رفع جمیع الاحکام عن هذا  الموضوع عند صدوره 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وجوب القضاء فیکون الحدیث نافیاً لوجوب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رفعنا وجوب القضاء فهذا یعنی الحکم بصحة الصوم وثبوت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یکفینا أن یکون المرفوع هو تمام  الاثار لأثبات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الرفع بهذا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 علی عدم وجود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بالتقریب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 علی وجود تقدیر وان المقدر هو تمام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ما هو الحکم الشرعی المترتب علی الفعل والذی اذا رفعناه بالحدیث الشریف تثبت  صحة الصوم وعدم وجوب القضاء؟</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یبدو لأول وهلة أن الحکم الشرعی هو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یستفاد من کلمات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الاشکال فی هذا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القضاء موضوعه لیس هو الفعل  وانما هو عدم الاتیان بالمأمور 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وفوت الواجب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الموضوع تعلق به الاکراه فأن الکلام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وجوب القضاء یرتفع عندما  یکون الاکراه علی ترک الواجب فی وقته</w:t>
      </w:r>
      <w:r>
        <w:rPr>
          <w:rFonts w:eastAsia="IRNazanin" w:cs="IRNazanin"/>
          <w:color w:val="111111"/>
          <w:sz w:val="28"/>
          <w:szCs w:val="28"/>
          <w:rtl w:val="true"/>
          <w:lang w:bidi="fa-IR"/>
        </w:rPr>
        <w:t>.</w:t>
      </w:r>
      <w:bookmarkStart w:id="268" w:name="pg4984_33898"/>
    </w:p>
    <w:p>
      <w:pPr>
        <w:pStyle w:val="BookText"/>
        <w:rPr/>
      </w:pPr>
      <w:bookmarkEnd w:id="268"/>
      <w:r>
        <w:rPr>
          <w:rFonts w:ascii="IRNazanin" w:hAnsi="IRNazanin" w:eastAsia="IRNazanin"/>
          <w:color w:val="111111"/>
          <w:sz w:val="28"/>
          <w:sz w:val="28"/>
          <w:szCs w:val="28"/>
          <w:rtl w:val="true"/>
          <w:lang w:bidi="fa-IR"/>
        </w:rPr>
        <w:t>لکن  الصحیح أن الاکراه لم یتعلق بترک المأمور به فی وقته وانما تعلق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الذی تعلق به الاکراه لیس هو الذی یترتب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بأن وجوب القضاء لیس موضوعه الفعل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کثیر من الروایات أن موضوع وجوب القضاء هو الفعل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 بأن وجوب القضاء لا یترتب علی نفس  الفعل وانما یترتب علی الافطار کما ورد ذلک فی بعض الروایات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بأن الاکراه وقع علی الافطار أو یمکن أن یقال بأنه اکرهه علی ترک الواجب فی وقته  أو اکرهه علی تفویت الواجب</w:t>
      </w:r>
      <w:r>
        <w:rPr>
          <w:rFonts w:eastAsia="IRNazanin" w:cs="IRNazanin"/>
          <w:color w:val="111111"/>
          <w:sz w:val="28"/>
          <w:szCs w:val="28"/>
          <w:rtl w:val="true"/>
          <w:lang w:bidi="fa-IR"/>
        </w:rPr>
        <w:t>.</w:t>
      </w:r>
    </w:p>
    <w:p>
      <w:pPr>
        <w:pStyle w:val="Heading2"/>
        <w:numPr>
          <w:ilvl w:val="1"/>
          <w:numId w:val="1"/>
        </w:numPr>
        <w:rPr/>
      </w:pPr>
      <w:bookmarkStart w:id="269" w:name="__RefHeading___Toc342757_774463916"/>
      <w:bookmarkStart w:id="270" w:name="_Toc90"/>
      <w:bookmarkEnd w:id="269"/>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روایات کثیرة یمکن التمسک بها لأثبات أن القضاء یترتب علی نفس  الفعل کما هو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تقیأ الصائم فعلیه قضاء  ذلک الیوم، وإن ذرعه من غیر أن یتقیّأ فلیتم صومه</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یفهم من هذه الروایة أن القضاء  اثر شرعی مترتب علی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صدر 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اکراه فأن حدیث  الرفع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لا یقع موضوعاً لحکم شرعی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رفع  الحکم المترتب علیه لو صدر لا 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القضاء مترتب علی هذا الفعل لو صدر  لا عن 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صدر عن اکراه یکون وجوب القضاء منتفیاً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متعمدا وهو صائم فقد  أفطر وعلیه الاعادة، فان شاء الله عذبه وإن شاء غفر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تقیأ وهو صائم  فعلیه القضاء</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وروایة عبدالله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تقیأ متعمدا وهو صائم قضی یوما مکانه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فحدیث الرفع یقول إن هذا التقیؤ الذی  اذا صدر عمداً یوجب القضاء ارفعه عندما یصدر عن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علی بن جعفرفی  کتابه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یستاک وهو صائم  فیقیء،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تقیأ متعمدا فعلیه قضاؤه، وإن لم یکن تعمد ذلک  فلیس علیه شیء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وروایة سماعة 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فالقضاء  مترتب علی دخول الماء فی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طهرت بلیل من حیضتها ثم توانت أن تغتسل فی رمضان حتی أصبحت  علیها قضاء ذلک الیوم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فالقضاء مترتب علی التوانی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ویستغفر  ربه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وهنا ایضاً ترتب وجوب القضاء علی النوم  متعمداً وهو محتلم أو اصاب من اهله حتی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ترتب علی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یترتب  علی عنوان ترک الواجب أو علی عنوان ترک المأمور به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تصیبه الجنابة فی رمضان ثم ینام قبل أن یغتسل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ویقضی ذلک الیوم، إلا أن یستیقظ قبل أن یطلع الفجر فإن انتظر ماء یسخن  أو یستقی فطلع الفجر فلا یقضی یومه</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ابن أبی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صام فی شهر رمضان فأکل وشرب ناسیا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ولیس علیه قضاؤه</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ویفهم من هذا الحدیث أنه اذا اکل وشرب عامداً   فعلیه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وجوب القضاء مترتباً علی نفس الفعل لا علی عنوان آخر یکون  ملازماً لنفس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صام فی رمضان فأکل أو شرب ناسیا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ولیس علیه قضاء </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ویفهم  من هذا الحدیث ایضا أنه اذا اکل عامداً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وجوب القضاء مترتباً  علی نفس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عن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القضاء وعتق رقبة، فان لم یجد فصیام شهرین متتابعین، فان لم یستطع فإطعام  ستین مسکینا، فان لم یجد فلیستغفر الله </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الکلام فی هذا الحدیث فأن القضاء ترتب علی نفس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عتق رقبة، أو إطعام ستین  مسکینا، أو صوم شهرین متتابعین، وقضاء ذلک الیوم، ومن أین له مثل ذلک الیوم  </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وهنا  ایضاً ترتب القضاء علی اتیان الاهل فی شهر رمضان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وبالنتیجة  لا یمکن أن نقول بأن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محل الکلام ولا ینفی وجوب القضاء  بأعتبار أن موضوع وجوب القضاء هو فوت الواجب أو ترک المأمور به فی وقته أو ما  شابه ذلک ولیس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هذه الروایات تثبت أن موضوع القضاء هو 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ایضاً</w:t>
      </w:r>
    </w:p>
    <w:p>
      <w:pPr>
        <w:pStyle w:val="BookText"/>
        <w:rPr/>
      </w:pPr>
      <w:r>
        <w:rPr>
          <w:rFonts w:ascii="IRNazanin" w:hAnsi="IRNazanin" w:eastAsia="IRNazanin"/>
          <w:color w:val="111111"/>
          <w:sz w:val="28"/>
          <w:sz w:val="28"/>
          <w:szCs w:val="28"/>
          <w:rtl w:val="true"/>
          <w:lang w:bidi="fa-IR"/>
        </w:rPr>
        <w:t>لو  سلمنا أن موضوع القضاء هو عدم الاتیان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موضوع القضاء هو فوت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ندعی أن الاکراه 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الاکراه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فی  شهر رمضان مثلا هو عبارة عن اکراه علی ترک الواجب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واکراه علی ترک المأمور  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یعتبر فی ذلک التفات المکِره إلی أن هذا صائم وهو یرید أن  یکرهه علی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فحتی  لو سلمنا أن موضوع القضاء هو ترک المأمور 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بأن الاکراه علی الفعل  هو اکراه علی ترک المأمور 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موضوع القضاء هو ما تعلق به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ینبغی أن یکون حدیث الرفع شاملاً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الکفارة والقضاء فیقول بأن الکفارة موضوعها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القضاء لیس موضوعه الفعل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عدة روایات یظهر منها ترتب الکفارة علی الفعل نفسه وذلک من قبیل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عن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القضاء وعتق رقبة، فان لم یجد فصیام شهرین متتابعین، فان لم یستطع فإطعام  ستین مسکینا، فان لم یجد فلیستغفر الله </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فالکفارة  ترتبت علی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بالنسبة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إطعام ستین مسکینا، مد لکل مسکین </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p>
    <w:p>
      <w:pPr>
        <w:pStyle w:val="BookText"/>
        <w:rPr/>
      </w:pPr>
      <w:r>
        <w:rPr>
          <w:rFonts w:ascii="IRNazanin" w:hAnsi="IRNazanin" w:eastAsia="IRNazanin"/>
          <w:color w:val="111111"/>
          <w:sz w:val="28"/>
          <w:sz w:val="28"/>
          <w:szCs w:val="28"/>
          <w:rtl w:val="true"/>
          <w:lang w:bidi="fa-IR"/>
        </w:rPr>
        <w:t xml:space="preserve">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عتق رقبة، أو إطعام ستین مسکینا،  أو صوم شهرین متتابعین، وقضاء ذلک الیوم، ومن أین له مثل ذلک الیوم </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فالظاهر من هذه الادلة الشرعیة أن کل من القضاء  والکفارة تارة یترتب علی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علی عنوان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نقول إن  الکفارة مترتبة علی الفعل بینما القضاء لیس مترتباً علی الفعل وإنما مترتب علی  عنوان الفوت وامثاله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الفرق بین القضاء والکفارة یکون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الکفارة لا مجال لأن یکون حدیث الرفع شاملاً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یشمل الاثار التی  هی فی لسان دلیلها مأخوذ فیها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کالدیة فأنها مأخوذ فیها العمد ولا حاجة  لرفعها بالتمسک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موضوعها العمد فإذا صدرت لا عن عمد وإنما عن  اکراه أو عن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ترتفع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 بأن حدیث الرفع یشمل الاثار  التی ترتب علی الفعل لا بقید العمد ولا بقید احد العناوین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لابد أن  یکون الاثر مترتباً علی 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الفرق بین وجوب القضاء ووجوب الکفارة علی  کلام سیأتی إن شاء الله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اشرنا الیه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فیما لو قیل أن الحکم والاثر الذی یرتفع  ویحکم بارتفاعه بصحة الصوم هو عبارة عن القضاء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قلنا بأن  الذی هو من اثار الفعل هو المفطریة والمانعیة والذی ینتفی عند صدور الفعل عن اکراه  هو المانعیة والمفطریة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اجابوا عن هذا الطرح بأن المانعیة والمبطلیة لیست هی  من جعل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امور انتزاعیة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فالمانعیة تنتزع من نهی الصائم عن الاکل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یشملها 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مجعولة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الجواب غیر مقنع وذلک بأعتبار أن غایة ما  یلتزم به فی حدیث الرفع هو اننا نشترط فی المرفوع أن یکون امراً بید الشارع رفعه  ووضعه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الرفع صدر من الشارع بما هو شارع لا بما هو خالق وموجد لهذه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الرفع الذی یصدر من الشارع بما هو شارع یقتضی أن نقید المرفوع بأن یکون امراً  بید الشارع رفعه ووضعه وهذا الذی نلتزم به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من قال بأن المانعیة لیس بید الشارع رفعها  ووضعها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بیده رفعها ووضعها برفع ووضع منشأ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نعترف بأنها منتزعة  من نهی الصائم عن الاکل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بید الشارع رفعه ووضعه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بید الشارع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بیده رفع وضع منشأ انتزاع المانعیة ورفعه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رفع  المانعیة ووضعها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هو وضع المانعیة بالنهی عن الاکل والشرب فی شهر رمضان بإمکانه  أن یرفع المانعیة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بأن النهی عن هذا الاکل الذی هو منشأ انتزاع  المانعیة اذا صدر عن اکراه 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ترتفع معه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القول بأن المانعیة لیس بید الشارع رفعها ووضعها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أنه بیده ذلک</w:t>
      </w:r>
      <w:r>
        <w:rPr>
          <w:rFonts w:eastAsia="IRNazanin" w:cs="IRNazanin"/>
          <w:color w:val="111111"/>
          <w:sz w:val="28"/>
          <w:szCs w:val="28"/>
          <w:rtl w:val="true"/>
          <w:lang w:bidi="fa-IR"/>
        </w:rPr>
        <w:t>.</w:t>
      </w:r>
      <w:bookmarkStart w:id="271" w:name="pg4984_33912"/>
    </w:p>
    <w:p>
      <w:pPr>
        <w:pStyle w:val="BookText"/>
        <w:rPr/>
      </w:pPr>
      <w:bookmarkEnd w:id="271"/>
      <w:r>
        <w:rPr>
          <w:rFonts w:ascii="IRNazanin" w:hAnsi="IRNazanin" w:eastAsia="IRNazanin"/>
          <w:color w:val="111111"/>
          <w:sz w:val="28"/>
          <w:sz w:val="28"/>
          <w:szCs w:val="28"/>
          <w:rtl w:val="true"/>
          <w:lang w:bidi="fa-IR"/>
        </w:rPr>
        <w:t>نعم الذی یمکن أن یناقش فی هذا الرأی هو أن الحدیث  امتنانی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افتراض أن المرفوع لابد أن یکون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کلفة علی  المکلف لکی یکون رفعه امتنانیاً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طبقنا هذا فی محل الکلام نجد فرقاً بین القضاء  والمانعیة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فیه کلفة علی المکلف فیکون فی رفعه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المانعیة فلیس  فیها کلفة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أن الأمر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ثبوت المانعیة فیه تخفیف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ثبوتها یعنی 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المانعیة کثبوت الجزئیة فیما لو  ترک الجزء اکراهاً أو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فالالتزام فی ثبوت الجزئیة لیس فیه کلفة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معناها هو أن الأمر بالمرکب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لیس فیه کلفة أو ثقل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الحدیث لا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الحدیث لا یشمل الا ما کان المرفوع فی وضعه  کلفة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والمانعیة والشرطیة والجزئیة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هنا یتم الوجه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الاقل مع أن  الکلام له تتمة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لأثبات صحة الصوم مع الاکراه بحسب ما تقتضیة الصناعة</w:t>
      </w:r>
      <w:r>
        <w:rPr>
          <w:rFonts w:eastAsia="IRNazanin" w:cs="IRNazanin"/>
          <w:color w:val="111111"/>
          <w:sz w:val="28"/>
          <w:szCs w:val="28"/>
          <w:rtl w:val="true"/>
          <w:lang w:bidi="fa-IR"/>
        </w:rPr>
        <w:t>.</w:t>
      </w:r>
    </w:p>
    <w:p>
      <w:pPr>
        <w:pStyle w:val="Heading2"/>
        <w:numPr>
          <w:ilvl w:val="1"/>
          <w:numId w:val="1"/>
        </w:numPr>
        <w:rPr/>
      </w:pPr>
      <w:bookmarkStart w:id="272" w:name="__RefHeading___Toc342759_774463916"/>
      <w:bookmarkStart w:id="273" w:name="_Toc91"/>
      <w:bookmarkEnd w:id="272"/>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امکان تصحیح صوم المکره علی 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وجوه لتصحیح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حدیث الرفع علی الحکم الشرعی بالقضاء بأعتباره  مترتباَ علی ارتکاب المفطر فیشمله حدیث الرفع عند الاکراه علی المفطر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حدیث الرفع علی المانعیة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الاکل مع الاکراه لیس مانعاً من 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الوجهان یتوقفان علی أن المرفوع بحدیث الرفع هو مطلق الاثار لا خصوص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وهو محل الکلام تطبیق حدیث الرفع علی التکلیف  الضمنی بأعتبار أن الأمر بالصوم هو عبارة عن امر بمجموع التروک ما بین هذین  الوقتین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طلوع الفجر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اللیل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فالأمر بالصوم لیس انحلالیاً یتعلق بالإمساک بکل آن  بأمر استقلالی لیس له علاقة بالإمساک بالآن الاخر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وإنما هناک ارتباط فیما بینها  کالارتباط الموجود بین اجزاء الصلاة فعندما یأمر بالسورة لا یکون هذا الأمر  استقلالیاً بحیث تکون له طاعة مستقلة وعصیان مستقل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وإنما هو امر ضمنی للترابط  الحاصل بین اجزاء الصلاة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فالأمر بالصلاة هو امر بالمرکب بما له من الاجزاء  المتعددة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فلا یکون لها </w:t>
      </w:r>
      <w:r>
        <w:rPr>
          <w:rFonts w:ascii="Amiri" w:hAnsi="Amiri" w:eastAsia="Amiri" w:cs="Amiri"/>
          <w:i/>
          <w:i/>
          <w:iCs/>
          <w:color w:val="111111"/>
          <w:sz w:val="28"/>
          <w:sz w:val="28"/>
          <w:szCs w:val="28"/>
          <w:rtl w:val="true"/>
          <w:lang w:bidi="ar-SA"/>
        </w:rPr>
        <w:t>الصلاة</w:t>
      </w:r>
      <w:r>
        <w:rPr>
          <w:rFonts w:ascii="IRNazanin" w:hAnsi="IRNazanin" w:eastAsia="IRNazanin"/>
          <w:i/>
          <w:i/>
          <w:iCs/>
          <w:color w:val="111111"/>
          <w:sz w:val="28"/>
          <w:sz w:val="28"/>
          <w:szCs w:val="28"/>
          <w:rtl w:val="true"/>
          <w:lang w:bidi="fa-IR"/>
        </w:rPr>
        <w:t xml:space="preserve"> الا طاعة واحدة وعصیان واحد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وما نحن فیه من هذا  القبیل فالصوم عبارة عن مجموعة من التروک ترک المفطرات فی الساعة الاولی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وترکها  فی الساعة الثانیة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وترکها فی الساعة الثالثة امر بها الشارع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وهذا یعنی أن کل  ترک فی آن یکون متعلقاً للتکلیف الضمنی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فالترک فی الساعة الاولی</w:t>
      </w:r>
      <w:r>
        <w:rPr>
          <w:rFonts w:ascii="Amiri" w:hAnsi="Amiri" w:eastAsia="Amiri" w:cs="Amiri"/>
          <w:i/>
          <w:i/>
          <w:iCs/>
          <w:color w:val="111111"/>
          <w:sz w:val="28"/>
          <w:sz w:val="28"/>
          <w:szCs w:val="28"/>
          <w:rtl w:val="true"/>
          <w:lang w:bidi="ar-SA"/>
        </w:rPr>
        <w:t xml:space="preserve"> مثلاً</w:t>
      </w:r>
      <w:r>
        <w:rPr>
          <w:rFonts w:ascii="IRNazanin" w:hAnsi="IRNazanin" w:eastAsia="IRNazanin"/>
          <w:color w:val="111111"/>
          <w:sz w:val="28"/>
          <w:sz w:val="28"/>
          <w:szCs w:val="28"/>
          <w:rtl w:val="true"/>
          <w:lang w:bidi="fa-IR"/>
        </w:rPr>
        <w:t xml:space="preserve"> متعلق  للتکلیف الضمنی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یرید تطبیق حدیث الرفع علی هذا التکلیف الضمنی المتعلق بالإمساک فی تلک  الساعة التی حصل فیها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افترضنا ذلک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اکره  علی الاکل فی الساعة الاولی فأن الأمر الضمنی المتعلق بترک الاکل فی الساعة الاولی  یکون مرفوعاً لأنه ترک الامساک 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اکره علی ترک السورة فی الصلاة  فحینئذ یکون الأمر الضمنی المتعلق بالسورة مرتفعاً بحدیث الرفع</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ینتج صحة الصوم والاجتزاء به وعدم وجوب القضاء لأنه لا امر بالإمساک فی الساعة  التی اکره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هذه الوجوه الثلاثة هو الوجه الاول أما الوجه الثانی فقد تقدم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فیه أن تطبیق الحدیث علی التکلیف الضمنی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وجوب الامساک فی  الساعة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وسقوطه دون التکالیف الاخری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التکالیف الضمنیة  مترابطة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بمجموع هذه التروک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حدیث الرفع اذا رفع التکلیف  الضمنی فأنه یلازم رفع الأمر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سقط احد افراد الواجبات الاستقلالیة فأن الواجبات الاخری تبقی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فی المقام وفی اجزاء الصلاة أن الواجب ضمنی ولیس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لابد من سقوط الأمر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وجوب  الامساک فی الباقی من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ذلک فرع الأمر به وهو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الرفع لا یثبت الأمر بالناقص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هناک دلیل یدل علی صحة الصوم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الحال فی الصلاة التی لا تسقط بحال فإذا اضطر إلی ترک جزء من اجزائها یجب علیه  الاتیان بالباقی لدلالة الدلیل علی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فلابد من العمل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فأن حدیث  الرفع لا یتکفل اثبات الأمر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فی الوجه الثالث أما الکلام فی الوجه الاول والرد علیه فأنه یقال تقدم  الکلام فی حدیث الرفع وأنه یشترط فی شموله لمورد امور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الاثر الشرعی الذی یراد رفعه بحدیث الرفع  مترتباً علی الفعل مع لحاظ حیثیة صدوره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لحاظ جهة انتسابه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اتفقوا علی أن الاثار الشرعیة المترتبة علی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تلحظ فی ذلک  الموضوع جهة صدوره من المکلف وجهة انتسابه إلیه لا یکون مشمولاً لحدیث الرفع حتی  لو صدر عن اکراه أو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ومثلوا لذلک بأمثلة کثیرة منها مسألة ترتب النجاسة  کحکم شرعی علی ملاقاة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اذا فرضنا أن الملاقاة حصلت قهراً أو اضطراراً  فأن حدیث الرفع لا یشملها ولا یرفع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ایضاً ترتب الجنابة علی  الاتیان بموجبها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اتفقوا علی أنه لو صدر عن اکراه فأنها تترتب علیه ویجب علیه  الغسل ولا یشمله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هو أن هذه الاثار مترتبة علی الفعل من دون لحاظ جهة صدوره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تترتب علی الفعل کیفما اتفق حصوله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سواء کان الفعل منتسباً إلی المکلف أو غیر منتسب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فالنجاسة تترتب علی الملاقاة حتی وان کانت حاصلة نتیجة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تلحظ جهة  الانتساب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حرمة شرب الخمر التی لوحظ فیها جهة انتساب وصدور الفعل من المکلف واختیاره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فجنبة  الاختیار دخیلة فی ترتب الحکم علی هذا 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شرب الخمر کیف ما اتفق  حصوله تترتب علیه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الحد فأنه لا یترتب علی شرب الخمر کیفما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الحدیث شاملاً للقسم الثانی وغیر شامل للقسم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وتطبیق هذا الأمر فی محل الکلام هو أن نقول أن القضاء کأثر شرعی مترتب علی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سواء قلنا بأنه مترتب علی الفوت أو علی عدم الاتیان بالفعل أو علی نفس الفعل کما  استقربنا ذلک من الاخبار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 أن بابه باب المجازاة؟ فهل یجب القضاء علی المکلف من  باب المؤاخذة والمجازاة کالکفارة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أن بابه باب استیفاء الملاک  الذی فاته بالإتیان بالفعل فی نهار شهر رمضان؟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تم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تام بحسب الظاهر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فحینئذ نقول أن القضاء فی محل الکلام من قبیل النجاسة  بالنسبة إلی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قبیل الجنابة بالنسبة إلی حدوث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تلحظ فی  ترتب هذا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صدور الفعل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الملحوظ فیه هو أن هذا  المکلف لم یتمکن من ادراک الملاک التام فی وقته وحینئذ یجب علیه أن یستوفی ما یمکن  استیفاءه من الملاک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یفرق فیه کیفیة حصول فوات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بابه لیس باب العقوبة حتی تلحظ فیه جهة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فالاختیار لیس دخیلاً فی ترتب  الحکم علی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القضاء من قبیل النجاسة المترتبة علی  الملاقاة والجنابة المترتبة علی حدوث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مشمولاً بحدیث الرفع</w:t>
      </w:r>
      <w:r>
        <w:rPr>
          <w:rFonts w:eastAsia="IRNazanin" w:cs="IRNazanin"/>
          <w:color w:val="111111"/>
          <w:sz w:val="28"/>
          <w:szCs w:val="28"/>
          <w:rtl w:val="true"/>
          <w:lang w:bidi="fa-IR"/>
        </w:rPr>
        <w:t>.</w:t>
      </w:r>
      <w:bookmarkStart w:id="274" w:name="pg4984_33920"/>
    </w:p>
    <w:p>
      <w:pPr>
        <w:pStyle w:val="Heading2"/>
        <w:numPr>
          <w:ilvl w:val="1"/>
          <w:numId w:val="1"/>
        </w:numPr>
        <w:rPr/>
      </w:pPr>
      <w:bookmarkStart w:id="275" w:name="__RefHeading___Toc342761_774463916"/>
      <w:bookmarkStart w:id="276" w:name="_Toc92"/>
      <w:bookmarkEnd w:id="274"/>
      <w:bookmarkEnd w:id="275"/>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مما تقدم بأن احسن الوجوه التی یراد بها تصحیح الصوم عندما یرتکب المکلف بعض  المفطرات عن اکراه هو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یرد علیه ما اشرنا إلیه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المستفاد من حدیث الرفع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بحسب الارتکاز العرفی أو بحسب مناسبات الحکم والموضوع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 أن الرفع بهذه العناوین التسعة المذکورة فی حدیث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الخطأ والاضطرار و  الاکراه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لکونها معذرة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لم یصدر منه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یوجب ضعف انتساب الفعل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الذی یصدر من المکلف من دون هذه  العناوین یکون انتسابه إلیه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تطرأ هذه العناوین توجب ضعف هذا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تکون معذرة للمکلف عندما یصدر منه الفعل مع احد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 العرفی من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اختصاص المرفوع بالحدیث بما  اذا کان العمد والاختیار دخیلین فی ترتب الاثر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موضوعه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مقابل ما اذا کان الاثر یترتب علی موضوعه بلا دخل لأختیار  المکلف وعمده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یترتب علی کل حال وکیف ما اتفق حصول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حصوله  بأختیار المکلف أو بدون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کالأمثلة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آثار شرعیة ثبت فی دلیلها أنها آثار لیس للعمد والاختیار دخل فی ترتبها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یتضح شمول حدیث الرفع للفعل الذی یکون العمد دخیلاً فی ترتب الاثر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الفعل اذا صدر عن اکراه أو اضطرار یمکن تصور المعذریة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المعقول أن نقول  بأن هذا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وصدور الفعل عن اضطرار أو اکراه یضعف هذه النسبة ویجعل الفعل  وکأنه غیر منتسب إلی من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ما فهمناه بحسب الارتکاز العرفی من الحدیث  من أن رفع الاثر بهذه العناوین إنما هو بأعتبار کونها معذرة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القسم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لیس للأختیار والعمد دخل فی ترتب الاثر علی موضوعه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معنی لأفتراض المعذریة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مدخلیة العمد والاختیار فی ترتب الاثر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القضیة کبرویة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ولتطبیقها فی محل الکلام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وجوب القضاء کالحرمة واقامة الحد فیکون مشمولاً بالحدیث؟ أو أنه کالنجاسة  بالنسبة إلی الملاقاة والجنابة بالنسبة إلی موجبها فلا یکون مشمولاً؟</w:t>
      </w:r>
    </w:p>
    <w:p>
      <w:pPr>
        <w:pStyle w:val="BookText"/>
        <w:rPr/>
      </w:pPr>
      <w:r>
        <w:rPr>
          <w:rFonts w:ascii="IRNazanin" w:hAnsi="IRNazanin" w:eastAsia="IRNazanin"/>
          <w:color w:val="111111"/>
          <w:sz w:val="28"/>
          <w:sz w:val="28"/>
          <w:szCs w:val="28"/>
          <w:rtl w:val="true"/>
          <w:lang w:bidi="fa-IR"/>
        </w:rPr>
        <w:t>قلنا  بأن هذا یختلف بحسب ما یُفهم من القضاء فهل هو من باب المجازاة والعقوبة؟ أو من  باب الاستیفاء لما بقی من الملاک؟</w:t>
      </w:r>
    </w:p>
    <w:p>
      <w:pPr>
        <w:pStyle w:val="BookText"/>
        <w:rPr/>
      </w:pPr>
      <w:r>
        <w:rPr>
          <w:rFonts w:ascii="IRNazanin" w:hAnsi="IRNazanin" w:eastAsia="IRNazanin"/>
          <w:color w:val="111111"/>
          <w:sz w:val="28"/>
          <w:sz w:val="28"/>
          <w:szCs w:val="28"/>
          <w:rtl w:val="true"/>
          <w:lang w:bidi="fa-IR"/>
        </w:rPr>
        <w:t>فأن  قلنا بأنه من باب المجازاة والعقوبة فأن هذا یعنی أن العمد والاختیار دخیلان فی  ترتبه علی موضوعه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سواء کان موضوعه الفعل أو فوت الواجب فی وقته أو عدم الاتیان  بالواجب فی وقته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والقرینة علی ذلک هو أن المولی یعاقبه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یستحق هذا  العقاب والجزاء عند صدوره منه بأختیاره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صدر منه بإکراه ترتفع هذه العقوبة   لأن العمد والاختیار دخیلان فی ترتبها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اذا قلنا بأنه من باب استیفاء الملاک المتبقی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ملاک اصل الفعل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أن فاته ملاک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یکون العمد و الاختیار دخیلین فی ترتب القضاء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الملاک التام کما یفوت غیر المکره یفوت المکره ایضاً عند تناول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ویتمکن من  ادراک المتبقی من الملاک فی خارج الوقت فیؤمر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حال القضاء حال  النجاسة المترتبة علی الملاقاة أو الجنابة المترتبة علی فعل موجبها ولیس للاختیار  والعمد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نفهم من ادلة القضاء وحینئذ نقول بأن حدیث الرفع لا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تصحیح الصوم بالتمسک بحدیث الرفع  بأعتبار رفع وجوب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الجهل</w:t>
      </w:r>
    </w:p>
    <w:p>
      <w:pPr>
        <w:pStyle w:val="BookText"/>
        <w:rPr/>
      </w:pPr>
      <w:r>
        <w:rPr>
          <w:rFonts w:ascii="IRNazanin" w:hAnsi="IRNazanin" w:eastAsia="IRNazanin"/>
          <w:color w:val="111111"/>
          <w:sz w:val="28"/>
          <w:sz w:val="28"/>
          <w:szCs w:val="28"/>
          <w:rtl w:val="true"/>
          <w:lang w:bidi="fa-IR"/>
        </w:rPr>
        <w:t xml:space="preserve">اذا استعمل الصائم المفطر جهلاً بالحکم </w:t>
      </w:r>
      <w:r>
        <w:rPr>
          <w:rFonts w:ascii="IRNazanin" w:hAnsi="IRNazanin" w:eastAsia="IRNazanin"/>
          <w:i/>
          <w:i/>
          <w:iCs/>
          <w:color w:val="111111"/>
          <w:sz w:val="28"/>
          <w:sz w:val="28"/>
          <w:szCs w:val="28"/>
          <w:rtl w:val="true"/>
          <w:lang w:bidi="fa-IR"/>
        </w:rPr>
        <w:t>بالمفطریة</w:t>
      </w:r>
      <w:r>
        <w:rPr>
          <w:rFonts w:ascii="IRNazanin" w:hAnsi="IRNazanin" w:eastAsia="IRNazanin"/>
          <w:color w:val="111111"/>
          <w:sz w:val="28"/>
          <w:sz w:val="28"/>
          <w:szCs w:val="28"/>
          <w:rtl w:val="true"/>
          <w:lang w:bidi="fa-IR"/>
        </w:rPr>
        <w:t xml:space="preserve"> مع کونه متعمداً  للفعل فهل یصح صومه؟ أم لا؟</w:t>
      </w:r>
    </w:p>
    <w:p>
      <w:pPr>
        <w:pStyle w:val="BookText"/>
        <w:rPr/>
      </w:pPr>
      <w:r>
        <w:rPr>
          <w:rFonts w:ascii="IRNazanin" w:hAnsi="IRNazanin" w:eastAsia="IRNazanin"/>
          <w:color w:val="111111"/>
          <w:sz w:val="28"/>
          <w:sz w:val="28"/>
          <w:szCs w:val="28"/>
          <w:rtl w:val="true"/>
          <w:lang w:bidi="fa-IR"/>
        </w:rPr>
        <w:t>وهذه المسألة خلافیة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والاقوال فیها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من هذه  الاقوال قولان الاول المنسوب إلی المشهور وفی المدارک نسبه إلی الاکثر وهو القول  بالبطلان </w:t>
      </w:r>
      <w:r>
        <w:rPr>
          <w:rFonts w:ascii="IRNazanin" w:hAnsi="IRNazanin" w:eastAsia="IRNazanin"/>
          <w:i/>
          <w:i/>
          <w:iCs/>
          <w:color w:val="111111"/>
          <w:sz w:val="28"/>
          <w:sz w:val="28"/>
          <w:szCs w:val="28"/>
          <w:rtl w:val="true"/>
          <w:lang w:bidi="fa-IR"/>
        </w:rPr>
        <w:t>کالمکره</w:t>
      </w:r>
      <w:r>
        <w:rPr>
          <w:rFonts w:ascii="IRNazanin" w:hAnsi="IRNazanin" w:eastAsia="IRNazanin"/>
          <w:color w:val="111111"/>
          <w:sz w:val="28"/>
          <w:sz w:val="28"/>
          <w:szCs w:val="28"/>
          <w:rtl w:val="true"/>
          <w:lang w:bidi="fa-IR"/>
        </w:rPr>
        <w:t xml:space="preserve">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الجاهل القاصر والمقصر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  بعضهم إلی وجوب الکفارة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یهمنا فی المقام هو بطلان الصوم وعدمه أی ما  یوجب القضاء وهو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نُقل عن الشیخ فی موضع من التهذیب وعن الشیخ ابن ادریس  الحلی عدم البطلان مطلقاً </w:t>
      </w:r>
      <w:r>
        <w:rPr>
          <w:rFonts w:ascii="IRNazanin" w:hAnsi="IRNazanin" w:eastAsia="IRNazanin"/>
          <w:i/>
          <w:i/>
          <w:iCs/>
          <w:color w:val="111111"/>
          <w:sz w:val="28"/>
          <w:sz w:val="28"/>
          <w:szCs w:val="28"/>
          <w:rtl w:val="true"/>
          <w:lang w:bidi="fa-IR"/>
        </w:rPr>
        <w:t>سواء کان قاصراً أم مقصراً</w:t>
      </w:r>
      <w:r>
        <w:rPr>
          <w:rFonts w:ascii="IRNazanin" w:hAnsi="IRNazanin" w:eastAsia="IRNazanin"/>
          <w:color w:val="111111"/>
          <w:sz w:val="28"/>
          <w:sz w:val="28"/>
          <w:szCs w:val="28"/>
          <w:rtl w:val="true"/>
          <w:lang w:bidi="fa-IR"/>
        </w:rPr>
        <w:t xml:space="preserve"> واختار هذا القول صاحب  الحدائق واحتمله العلامة فی المنتهی الحاقاً للجاهل بالناسی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اقوال اخری منها ما عن المحقق فی المعتبر وهوالتفصیل بین  القضاء والکفارة مع عدم التفصیل بین الجاهل القاصر والمقصر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 بوجوب القضاء  وعدم وجوب الکفارة وبالتالی الالتزام ببطلان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قولان اخران اختارهما المتأخرون من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الشیخ الانصاری  وهو التفصیل بین القاصر وبین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فالجاهل القاصر یصح صومه ولا یجب علیه القضاء  والجاهل المقصر یبطل صومه و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صاحب الجواهر وهو التفصیل بین القاصر والمقصر  لکن 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فی حق المقصر دون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القضاء فیثبت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المقام هو التکلم من زاویة بطلان الصوم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الکفارة وعدمه فأنه یأتی فی فصل معقود لبیان حکم الکفارة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فالبطلان ووجوب القضاء المنسوب إلی المشهور من دون فرق بین القاصر  والمقصر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له بإطلاقات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هو الدلیل الوحید للقول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اطلاقات ادلة المفطریة هو القول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مقتضی التمسک بما دل علی مفطریة  الاکل هو المفطریة سواء کان عالماً بمفطریته أو جاهلاً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داعی لتخصیصها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الکلام فی ادلة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دل علی وجوب القضاء اذا 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یمکن التمسک بأطلاقها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بأن مقتضی اطلاقها وجوب القضاء علی من  یتقیأ فی نهار شهر رمضان من دون فرق بین أن یکون عالماً بمفطریته أو جاهلاً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أن مقتضی اطلاق ادلة ترتب الکفارة هو ایضا ثبوت الکفارة فی حق الجاهل</w:t>
      </w:r>
      <w:r>
        <w:rPr>
          <w:rFonts w:eastAsia="IRNazanin" w:cs="IRNazanin"/>
          <w:color w:val="111111"/>
          <w:sz w:val="28"/>
          <w:szCs w:val="28"/>
          <w:rtl w:val="true"/>
          <w:lang w:bidi="fa-IR"/>
        </w:rPr>
        <w:t>.</w:t>
      </w:r>
      <w:bookmarkStart w:id="277" w:name="pg4984_33927"/>
    </w:p>
    <w:p>
      <w:pPr>
        <w:pStyle w:val="Heading2"/>
        <w:numPr>
          <w:ilvl w:val="1"/>
          <w:numId w:val="1"/>
        </w:numPr>
        <w:rPr/>
      </w:pPr>
      <w:bookmarkStart w:id="278" w:name="__RefHeading___Toc342763_774463916"/>
      <w:bookmarkStart w:id="279" w:name="_Toc93"/>
      <w:bookmarkEnd w:id="277"/>
      <w:bookmarkEnd w:id="278"/>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الجهل</w:t>
      </w:r>
    </w:p>
    <w:p>
      <w:pPr>
        <w:pStyle w:val="BookText"/>
        <w:rPr/>
      </w:pPr>
      <w:r>
        <w:rPr>
          <w:rFonts w:ascii="IRNazanin" w:hAnsi="IRNazanin" w:eastAsia="IRNazanin"/>
          <w:color w:val="111111"/>
          <w:sz w:val="28"/>
          <w:sz w:val="28"/>
          <w:szCs w:val="28"/>
          <w:rtl w:val="true"/>
          <w:lang w:bidi="fa-IR"/>
        </w:rPr>
        <w:t>استدل للقول الاول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بأطلاق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المفطریة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وما دل علی وجوب القضاء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 استدل بعضهم بأطلاق ما دل علی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ذکروا  أنه لا یبعد أن یکون مورد بعض النصوص هو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تلک النصوص دالة علی حکم  الجاهل بالنصوصیة لا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عمدة ما اُستدل به علی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فیه </w:t>
      </w:r>
      <w:r>
        <w:rPr>
          <w:rFonts w:ascii="IRNazanin" w:hAnsi="IRNazanin" w:eastAsia="IRNazanin"/>
          <w:i/>
          <w:i/>
          <w:iCs/>
          <w:color w:val="111111"/>
          <w:sz w:val="28"/>
          <w:sz w:val="28"/>
          <w:szCs w:val="28"/>
          <w:rtl w:val="true"/>
          <w:lang w:bidi="fa-IR"/>
        </w:rPr>
        <w:t>من قبل القائلین بالصحة</w:t>
      </w:r>
      <w:r>
        <w:rPr>
          <w:rFonts w:ascii="IRNazanin" w:hAnsi="IRNazanin" w:eastAsia="IRNazanin"/>
          <w:color w:val="111111"/>
          <w:sz w:val="28"/>
          <w:sz w:val="28"/>
          <w:szCs w:val="28"/>
          <w:rtl w:val="true"/>
          <w:lang w:bidi="fa-IR"/>
        </w:rPr>
        <w:t xml:space="preserve">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المطلقات مختصة بالعالم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أی أن المطلقات  منصرفة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اکثر هذه النصوص مقید بتعمد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یصدق مع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فتعمد الافطار متقوم بالعلم بالحکم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اشکال فی اختصاص هذه الاخبار المطلقة بالعالم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لأحد هذین الامرین أو لکلیهما یُدّعی بأن المطلقات مختصة بغیر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للانصراف وأما بأعتبار أن اکثرها مقید بتعمد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والباقی </w:t>
      </w:r>
      <w:r>
        <w:rPr>
          <w:rFonts w:ascii="IRNazanin" w:hAnsi="IRNazanin" w:eastAsia="IRNazanin"/>
          <w:i/>
          <w:i/>
          <w:iCs/>
          <w:color w:val="111111"/>
          <w:sz w:val="28"/>
          <w:sz w:val="28"/>
          <w:szCs w:val="28"/>
          <w:rtl w:val="true"/>
          <w:lang w:bidi="fa-IR"/>
        </w:rPr>
        <w:t>غیر  المقید بتعمد الافطار</w:t>
      </w:r>
      <w:r>
        <w:rPr>
          <w:rFonts w:ascii="IRNazanin" w:hAnsi="IRNazanin" w:eastAsia="IRNazanin"/>
          <w:color w:val="111111"/>
          <w:sz w:val="28"/>
          <w:sz w:val="28"/>
          <w:szCs w:val="28"/>
          <w:rtl w:val="true"/>
          <w:lang w:bidi="fa-IR"/>
        </w:rPr>
        <w:t xml:space="preserve"> یحمل علی تعمد الافطار من باب وجوب حمل المطلق علی المقید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الاطلاق </w:t>
      </w:r>
      <w:r>
        <w:rPr>
          <w:rFonts w:ascii="IRNazanin" w:hAnsi="IRNazanin" w:eastAsia="IRNazanin"/>
          <w:i/>
          <w:i/>
          <w:iCs/>
          <w:color w:val="111111"/>
          <w:sz w:val="28"/>
          <w:sz w:val="28"/>
          <w:szCs w:val="28"/>
          <w:rtl w:val="true"/>
          <w:lang w:bidi="fa-IR"/>
        </w:rPr>
        <w:t>وقلنا بشمولها  للجاهل والعالم</w:t>
      </w:r>
      <w:r>
        <w:rPr>
          <w:rFonts w:ascii="IRNazanin" w:hAnsi="IRNazanin" w:eastAsia="IRNazanin"/>
          <w:color w:val="111111"/>
          <w:sz w:val="28"/>
          <w:sz w:val="28"/>
          <w:szCs w:val="28"/>
          <w:rtl w:val="true"/>
          <w:lang w:bidi="fa-IR"/>
        </w:rPr>
        <w:t xml:space="preserve"> فلابد من تقییدها لقیام الدلیل علی أن الجاهل بالحکم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عبارة عن موثقة زرارة وأبی بصیر قالا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أهله فی شهر رمضان  وأتی أهله وهو محرم وهو لا یری إلا أن ذلک حلال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یری إلا أن ذلک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جاهل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علیه قضاء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معتضدة بالروایات التی تدل علی معذوریة الجاهل 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الصمد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أعجمیا دخل  المسجد یلبی وعلیه قمیصه، فقال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رجلا أعمل بیدی  واجتمعت لی نفقه فحیث أحج لم أسأل أحدا عن شیء وأفتونی هؤلاء أن أشق قمیصی وأنزعه  من قبل رجلی، وإن حجی فاسد، وإن علی بدنة،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لبست قمیصک أبعد ما  لبیت أم 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البی،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رأسک، فإنه لیس علیک بدنة،  ولیس علیک الحج من قابل أی رجل رکب أمرا بجهالة فلا شیء علیه، طف بالبیت سبعا، وصل  رکعتین عند 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واسع بین الصفا والمروة، وقصر من شعرک، فإذا کان یوم الترویة فاغتسل وأهل بالحج واصنع کما یصنع الناس</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ومحل الشاهد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من العموم ما یشمل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یشمل القضاء والکفارة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صحة الصوم فتکون هذه  الصحیحة مؤیدة للموثقة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یتزوج المرأة  فی عدتها بجهالة أهی ممن لا تحل له أبدا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 إذا کان بجهالة فلیتزوجها  بعد ما تنقضی عدتها وقد یعذر الناس فی الجهالة بما هو أعظم من ذلک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الجهالتین یعذر بجهالته ان ذلک محرم علیه ؟ أم بجهالته انها فی عدة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الجهالتین أهون من الأخری الجهالة بأن الله حرم ذلک علیه وذلک بأنه لا یقدر علی  الاحتیاط معها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الأخری معذور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انقضت عدتها فهو معذور  فی أن یتزوجها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أحدهما متعمدا والآخر بجهل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تعمد لا یحل  له أن یرجع إلی صاحبه أبدا</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فالسائل سأل الامام علیه السلام عن الجهل بالحکم والجهل بالموضوع  وذلک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الجهالتین یعذر بجهالته ان ذلک محرم علیه ؟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الجهل بالحکم </w:t>
      </w:r>
      <w:r>
        <w:rPr>
          <w:rFonts w:ascii="IRNazanin" w:hAnsi="IRNazanin" w:eastAsia="IRNazanin"/>
          <w:i/>
          <w:i/>
          <w:iCs/>
          <w:color w:val="111111"/>
          <w:sz w:val="28"/>
          <w:sz w:val="28"/>
          <w:szCs w:val="28"/>
          <w:rtl w:val="true"/>
          <w:lang w:bidi="fa-IR"/>
        </w:rPr>
        <w:t>أم بجهالته انها فی عدة  ؟</w:t>
      </w:r>
      <w:r>
        <w:rPr>
          <w:rFonts w:ascii="IRNazanin" w:hAnsi="IRNazanin" w:eastAsia="IRNazanin"/>
          <w:color w:val="111111"/>
          <w:sz w:val="28"/>
          <w:sz w:val="28"/>
          <w:szCs w:val="28"/>
          <w:rtl w:val="true"/>
          <w:lang w:bidi="fa-IR"/>
        </w:rPr>
        <w:t xml:space="preserve"> الجهل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الجهالتین أهون من الأخری الجهالة بأن الله حرم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الجهالة بالحکم 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معذور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یرتبط فی محل کلامنا هو  الجاهل بالحکم وهو ما یراه الامام علیه السلام اکثر معذوریة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فتکون هذه  الصحیحة مؤیدة ایضا للموثقة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ما یدل علی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بالصحة وعدم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 من المعارض بناءً علی  اختصاص المطلقات بالعالم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وابی بصیر المتقدمة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ویؤیدها الصحیحتان  المتقدمتان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الادلة فی المقام هی ما ذکرنا والاقوال الاخری کالرابع والخامس  لیس فیها الا المناقشة فی هل أن الروایة تشمل القاصر أو تختص بالمقصر؟ وهل تشمل  الکفارة أو تختص بالقضاء؟ وامثال ذلک وسیأتی التعرض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ینبغی أن یقع الکلام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تمامیة  الاطلاق وعدمها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التعرض لما یقیده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وفی شمول الروایات للعالم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تقیید الاطلاق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تمامیته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بموثقة زرارة وابی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مقیده للأطلاق أو أن النسبة  بینهما هی نسبة العموم والخصوص من وجه؟</w:t>
      </w:r>
    </w:p>
    <w:p>
      <w:pPr>
        <w:pStyle w:val="BookText"/>
        <w:rPr/>
      </w:pPr>
      <w:r>
        <w:rPr>
          <w:rFonts w:ascii="IRNazanin" w:hAnsi="IRNazanin" w:eastAsia="IRNazanin"/>
          <w:color w:val="111111"/>
          <w:sz w:val="28"/>
          <w:sz w:val="28"/>
          <w:szCs w:val="28"/>
          <w:rtl w:val="true"/>
          <w:lang w:bidi="fa-IR"/>
        </w:rPr>
        <w:t xml:space="preserve">أما بالنسبة إلی المقام الاول فالظاهر أن الاطلاق فی بعض الادلة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التی تدل علی المفطریة وبعض التی تدل علی وجوب القضاء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ویشمل العالم  والجاهل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أوجب منع الاطلاق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ذُکر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الانصراف ودعوی أن اکثر  النصوص مقیدة بتعمد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الانصراف فلیس هناک نکتة واضحة تمنع الاطلاق وتوجب  الانصراف عن الجاهل فی جمیع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من الادلة ما لا توجد فیه أی نکتة  تستوجب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الجهل بالمفطریة لیس فرضاً نادراً فکثیر من الناس من یعتقد  أن الامساک فی الصوم هو عن الاکل والشرب والجماع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الروایات التی یمکن أن یقال بأنه لیس فیها وجه للانصراف عن  الجاهل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تقیأ الصائم فقد أفطر، وأن ذرعه من غیر أن یتقیأ فلیتم صومه</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مطلقة وتشمل الجاهل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تقیأ  الصائم فعلیه قضاء ذلک الیوم، وإن ذرعه من غیر أن یتقیّأ فلیتم صومه</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مطلقة ایضاً ولا موجب لتخصیصها بالعالم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والشراب، والنساء، والارتماس فی الماء </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ومفهومها هو أن عدم اجتناب احد هذه الخصال یضر بصومه ویوجب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مطلقة ولا موجب لتخصیصها بالعالم بأن ما یرتکبه من اکل أو شرب بأنه 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کذب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افطر وعلیه قضاؤه،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کذبته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علی الله وعلی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وهی من المطلقات الشاملة للجاهل والعالم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الکذبة تنقض الوضوء وتفطر الصائم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إنما ذلک الکذب علی الله وعلی رسوله  وعلی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داعی لتخصیصها بالعالم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یرتمس المحرم فی الماء  ولا الصائم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وهی مطلقة ایضاً ولا داعی لتخصیصها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روایات  اخری مطلقة لا توجد نکتة توجب انصرافها إلی خصوص العالم بالحکم یستطیع المراجع أن  یحصل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الأمر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دعوی أن اکثر  النصوص مقیدة بتعمد الافطار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لا یصدق الا مع العلم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لو  کانت اکثر النصوص کذلک لکان متیناً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تعمد الافطار لا یکون الا مع العلم  بالمفطریة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 هذا الکلام جملة من الامور</w:t>
      </w:r>
      <w:r>
        <w:rPr>
          <w:rFonts w:eastAsia="IRNazanin" w:cs="IRNazanin"/>
          <w:color w:val="111111"/>
          <w:sz w:val="28"/>
          <w:szCs w:val="28"/>
          <w:rtl w:val="true"/>
          <w:lang w:bidi="fa-IR"/>
        </w:rPr>
        <w:t>:-</w:t>
      </w:r>
      <w:bookmarkStart w:id="280" w:name="pg4984_33937"/>
    </w:p>
    <w:p>
      <w:pPr>
        <w:pStyle w:val="BookText"/>
        <w:rPr/>
      </w:pPr>
      <w:bookmarkEnd w:id="280"/>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بالعمد لم یرد الا فی نصوص یمکن القول بأنها قلیلة نسبة إلی النصوص  التی لم یرد فیها التقیید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النصوص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المقیدة بالتعمد لا یراد بالتعمد فیها هو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یراد تعمد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حیادی یتحقق مع العلم بالحکم ومع الجهل به</w:t>
      </w:r>
      <w:r>
        <w:rPr>
          <w:rFonts w:eastAsia="IRNazanin" w:cs="IRNazanin"/>
          <w:color w:val="111111"/>
          <w:sz w:val="28"/>
          <w:szCs w:val="28"/>
          <w:rtl w:val="true"/>
          <w:lang w:bidi="fa-IR"/>
        </w:rPr>
        <w:t>.</w:t>
      </w:r>
    </w:p>
    <w:p>
      <w:pPr>
        <w:pStyle w:val="Heading2"/>
        <w:numPr>
          <w:ilvl w:val="1"/>
          <w:numId w:val="1"/>
        </w:numPr>
        <w:rPr/>
      </w:pPr>
      <w:bookmarkStart w:id="281" w:name="__RefHeading___Toc342765_774463916"/>
      <w:bookmarkStart w:id="282" w:name="_Toc94"/>
      <w:bookmarkEnd w:id="281"/>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الکلام جملة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بالعمد لم یرد الا فی نصوص یمکن القول بأنها قلیلة نسبة إلی النصوص  التی لم یرد فیها التقیید بالعمد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النصوص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المقیدة بالتعمد لا یراد بالتعمد فیها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یراد تعمد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حیادی یتحقق مع العلم بالحکم ومع الجهل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التی یظهر فیها أن التعمد المذکور فیها  یراد به تعمد الفعل لا تعمد الافطار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تعمد الفعل لیس قرینة علی اختصاص تلک الروایات بالعالم وعدم شمولها  للجاهل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ننکر أن ظاهر بعض الروایات أو ما یحتمل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التقیید بتعمد الافطار وتکون مختصة بالعالم بالحکم لکن تبین </w:t>
      </w:r>
      <w:r>
        <w:rPr>
          <w:rFonts w:ascii="Amiri" w:hAnsi="Amiri" w:eastAsia="Amiri" w:cs="Amiri"/>
          <w:i/>
          <w:i/>
          <w:iCs/>
          <w:color w:val="111111"/>
          <w:sz w:val="28"/>
          <w:sz w:val="28"/>
          <w:szCs w:val="28"/>
          <w:rtl w:val="true"/>
          <w:lang w:bidi="ar-SA"/>
        </w:rPr>
        <w:t>بعد المراجعة</w:t>
      </w:r>
      <w:r>
        <w:rPr>
          <w:rFonts w:ascii="IRNazanin" w:hAnsi="IRNazanin" w:eastAsia="IRNazanin"/>
          <w:color w:val="111111"/>
          <w:sz w:val="28"/>
          <w:sz w:val="28"/>
          <w:szCs w:val="28"/>
          <w:rtl w:val="true"/>
          <w:lang w:bidi="fa-IR"/>
        </w:rPr>
        <w:t xml:space="preserve"> أن کل  هذه الروایات لا تصلح لتقیید المطلقات الخالیة من ذلک لأن تعمد الافطار قید ورد فی  کلام السائل لا فی کلام الامام علیه السلام فی جمیع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قال له  الامام علیه السلام یبطل صومه بعد فرض السائل أنه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أن من لا یتعمد الافطار وکان جاهلاً بالحکم ویتعمد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تصلح لتقیید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أجنب فی شهر رمضان باللیل ثم ترک الغسل متعمدا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رقبة أو یصوم شهرین متتابعین، أو یطعم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حقیق إن لا أراه یدرکه أبدا </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فأن الروایة ورد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المقصود بها تعمد الافطار ولو بقرینة ثبوت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قید   التعمد ورد فی کلام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یستفاد من ذلک أنه لو لم یتعمد الافطار وتعمد  الفعل وکان جاهلاً بالحکم أنه لا یجب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بأن هناک دلیلاً دل علی  وجوب القضاء علی الجاهل بالحکم فأن هذه الروایة لا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من شهر رمضان متعمدا  یوما واحدا من غیر عذر،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أو یصوم شهرین متتابعین، أو یطعم ستین  مسکینا، فان لم یقدر تصدق بما یطیق</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فإذا قلنا بأن أن التعمد فی هذه  الروایة هو تعمد الافطار فیختص بالعالم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وارد فی کلام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فیه علی عدم وجوب القضاء علی الجاهل بالحکم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أفطر یوما من شهر  رمضان متعمدا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علی أهلی،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واستغفر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الذی عظم حقک ما ترکت فی  البیت شیئا، لا قلیلا ولا کثیرا،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الناس بمکتل من تمر فیه  عشرون صاعا یکون عشرة أصوع بصاعنا،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التمر فتصدق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علی من أتصدق به وقد أخبرتک أنه  لیس فی بیتی قلیل ولا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 واطعمه عیالک واستغفر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بدأ بالعتق،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أو صم، أو تصدق </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وروایة عبدالرحمن بن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بعشرین صاعا ویقضی مکانه </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وهکذا بقیة الروایات التی وردت فیها  کلمة التعمد ومن هنا یظهر أن القرینة الثانیة لیست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یدّعی  وجود مطلقات تدل علی المفطریة ووجوب القضاء بأستعمال المفطر من دون فرق بین العالم  والجاهل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یستشکل التمسک بأطلاق هذه  المطلقات لأثبات الحکم للجاهل فضلاً عن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بأن هذه الروایات لیست  فی مقام البیان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علیه القضاء ویبطل صومه بأستعمال المفطر  وهل أنه عالم بالحکم أو جاهل به أو مطلق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یکن فی مقام  البیان من هذه الجهة فأنه یشکل التمسک بأطلاقها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الاطلاق لا یصح التمسک به الا  اذا کان الکلام فی مقام البیان من الجهة التی یراد التمسک بالإطلاق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یطبق فی محل الکلام ویقال بأن هذه  المطلقات لیس فی مقام البیان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لا یرد هذا الاشکال فی محل  الکلام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قسم من هذه المطلقات  لا یستفاد الاطلاق فیها من حاق اللفظ وإنما یستفاد من ترک الاستفصال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الاستفصال دلیل علی شمول الحکم لکلا المحتملین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قبیل 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القیء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شیء یبدره فلا بأس، وإن کان شیء یکره نفسه علیه  أفطر وعلیه القضاء</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فالإمام علیه السلام لم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القیء الذی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صدر عن عالم بالحکم أو جاهل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ذکر تفصیلاً آخر وهو  هل أن هذا الفعل صدر منه بأختیار أو بغیر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یکون هذا الفعل صدر من  عالم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إن یکون قد صدر من جاهل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حکم الامام علیه السلام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العلم بالحکم دخیلاً بالمفطریة وفی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المناسب من الامام علیه السلام أن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 فی مسألة الاختیار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وکذلکروایة علی بن جعفرفی  کتابه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یستاک وهو صائم  فیقیء،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تقیأ متعمدا فعلیه قضاؤه، وإن لم یکن تعمد ذلک  فلیس علیه شیء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فلم یسأل الامام علیه السلام فی أن  الذی استاک هل کان عالماً بالحکم أو جاهلاً به؟</w:t>
      </w:r>
    </w:p>
    <w:p>
      <w:pPr>
        <w:pStyle w:val="BookText"/>
        <w:rPr/>
      </w:pPr>
      <w:r>
        <w:rPr>
          <w:rFonts w:ascii="IRNazanin" w:hAnsi="IRNazanin" w:eastAsia="IRNazanin"/>
          <w:color w:val="111111"/>
          <w:sz w:val="28"/>
          <w:sz w:val="28"/>
          <w:szCs w:val="28"/>
          <w:rtl w:val="true"/>
          <w:lang w:bidi="fa-IR"/>
        </w:rPr>
        <w:t xml:space="preserve">وهکذا صحیحة ابن أبی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أصاب من أهله فی  شهر رمضان،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ذلک الیوم وعلیه  قضاؤه </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یفصّل الامام علیه السلام فی مقام  الجواب بین العالم بالحکم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السؤال یشمل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احتلم أول اللیل، أو أصاب من أهله ثم نام متعمدا فی شهر رمضان حتی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یقضیه إذا أفطر من شهر رمضان ویستغفر ربه </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وفیها نفس الکلام المتقدم وکذلک نفس  الکلام فی موثقة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کذب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افطر وعلیه قضاؤه،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کذبته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علی الله وعلی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وروایة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کذب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أفطر وعلیه قضاؤه وهو  صائم، یقضی صومه ووضوئه إذا تعمد</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یمضغ العلک ؟ قال لا</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یندفع هذا الاعتراض بأن نقول أن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إن کان تقیأ متعمدا فعلیه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یبین حکماً مترتباً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فی  مقام بیان المفطریة بأستعمال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ترتب المفطریة علی استعمال 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لو کان العلم بالمفطریة دخیلاً فی ترتب ذلک الحکم علی استعمال  المفطر لکان علیه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مقام بیان ترتب هذا الحکم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فسکوته یکشف  عن عدم کون العلم دخیلاً فی ترتب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فتترتب المفطریة علی القیء سواء صدرت  من العالم أم الجاهل بالحکم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الاطلاق تام علی الاقل  فی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تمامیة الادلة الدالة علی المفطریة ووجوب القضاء بأستعمال  المفطر للجاهل والعالم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یتم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الاطلاق فی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مقید لهذه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بوجود ما یقید هذه المطلقات وهو  عبارة عن الروایات المتقدمة وعمدتها موثقة زرارة  وأبی بصیر قالا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أهله فی شهر رمضان وأتی أهله وهو محرم وهو لا یری إلا أن ذلک حلال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والکلام یقع فی سند هذه الروایة وفی  دلالتها واذا تما فأنها تکون مقیدة للمطلقات اذا قلنا بأن النسبة بینها وبین  المطلقات هی نسبة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 أن النسبة هی العموم والخصوص من  وجه فعلی بعض الوجوه ایضاً نصل إلی نفس النتیجة وهی عدم بطلان صوم الجاهل بالحکم  وعدم وجوب القضاء علیه کما هو مفاد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الدلالة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اثیرت اشکالات علی دلالة هذه الروایة  علی أن الجاهل بالحکم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ذکره السید الخوئی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تقدمت الاشارة  إلیه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أن المنفی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الاثر الذی یترتب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لیس علیه شیء من ناحیة الفعل الذی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أنه صدر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مقام نفی الاثر المترتب علی الفعل و لیست فی مقام نفی الاثر المترتب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تنتفی الکفارة بهذا الحدیث لأنها من اثار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لیس من اثار الفعل  وإنما هو من اثار ترک الواجب فی وقته</w:t>
      </w:r>
      <w:r>
        <w:rPr>
          <w:rFonts w:eastAsia="IRNazanin" w:cs="IRNazanin"/>
          <w:color w:val="111111"/>
          <w:sz w:val="28"/>
          <w:szCs w:val="28"/>
          <w:rtl w:val="true"/>
          <w:lang w:bidi="fa-IR"/>
        </w:rPr>
        <w:t>.</w:t>
      </w:r>
      <w:bookmarkStart w:id="283" w:name="pg4984_33949"/>
    </w:p>
    <w:p>
      <w:pPr>
        <w:pStyle w:val="BookText"/>
        <w:rPr/>
      </w:pPr>
      <w:bookmarkEnd w:id="283"/>
      <w:r>
        <w:rPr>
          <w:rFonts w:ascii="IRNazanin" w:hAnsi="IRNazanin" w:eastAsia="IRNazanin"/>
          <w:color w:val="111111"/>
          <w:sz w:val="28"/>
          <w:sz w:val="28"/>
          <w:szCs w:val="28"/>
          <w:rtl w:val="true"/>
          <w:lang w:bidi="fa-IR"/>
        </w:rPr>
        <w:t>نعم هناک ملازمة بین الاتیان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وبین ترک الصوم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جاء بالمفطر یلزمه ترک الصوم فی 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القضاء مترتب علی ترک الصوم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ترک الصوم فی وقته یکون لازمه للإتیان  بالمفطر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القضاء لا یترتب الا علی الترک بینما الکفارة تترتب علی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یعتبر هذه قرینة علی أن الحدیث ناظر إلی نفی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منه الا نفی الکفارة عن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استفادة نفی القضاء منه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سابقاً من أن القضاء مترتب فی جملة من النصوص الصحیحة علی  نفس الفعل لا علی ترک الصوم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نفهم من الروایة انها فی مقام نفی  الاثر المترتب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الاثر المترتب علی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لیس فیها ما  یدل علی ذلک</w:t>
      </w:r>
      <w:r>
        <w:rPr>
          <w:rFonts w:eastAsia="IRNazanin" w:cs="IRNazanin"/>
          <w:color w:val="111111"/>
          <w:sz w:val="28"/>
          <w:szCs w:val="28"/>
          <w:rtl w:val="true"/>
          <w:lang w:bidi="fa-IR"/>
        </w:rPr>
        <w:t>.</w:t>
      </w:r>
    </w:p>
    <w:p>
      <w:pPr>
        <w:pStyle w:val="Heading2"/>
        <w:numPr>
          <w:ilvl w:val="1"/>
          <w:numId w:val="1"/>
        </w:numPr>
        <w:rPr/>
      </w:pPr>
      <w:bookmarkStart w:id="284" w:name="__RefHeading___Toc342767_774463916"/>
      <w:bookmarkStart w:id="285" w:name="_Toc95"/>
      <w:bookmarkEnd w:id="284"/>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المناقشة الاولی لموثقة زرارة وابی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سابقاً من أن القضاء مترتب فی جملة من النصوص الصحیحة علی  نفس الفعل لا علی ترک الصوم فی ظرفه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بما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نفهم من الروایة انها فی مقام نفی  الاثر المترتب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الاثر المترتب علی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لیس فیها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الذی یستفاد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تحمیل  هذا الشخص بشیء فی حال صدور المفطر منه عن 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الاطلاق شمول هذا  الکلام للقضاء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فأن لم نقل بأن القضاء من  اثار الفعل وانه حاله حال الکفارة فحینئذ لابد من حمل الروایة علی ما قلناه وهو أن  نفی الکفارة ینفیکل اثر تحمیلی یترتب علی الفعل سواء ترتب علیه مباشرة أو ترتب علیه  بأعتباره ملازماً لترک الواجب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کما تنفی الکفارة بأعتباره اثراً  مباشراً یترتب علی الفعل کذلک تنفی القضاء بأعتباره ملازماً لعدم الاتیان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الشیء اولی من تخصیص الروایة بنفی الکفارة </w:t>
      </w:r>
      <w:r>
        <w:rPr>
          <w:rFonts w:ascii="IRNazanin" w:hAnsi="IRNazanin" w:eastAsia="IRNazanin"/>
          <w:i/>
          <w:i/>
          <w:iCs/>
          <w:color w:val="111111"/>
          <w:sz w:val="28"/>
          <w:sz w:val="28"/>
          <w:szCs w:val="28"/>
          <w:rtl w:val="true"/>
          <w:lang w:bidi="fa-IR"/>
        </w:rPr>
        <w:t xml:space="preserve">کما ذکر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فنحن لا ننکر أن  ما نقوله فیه شیء من المسامحة والتجاوز لکنه مع ذلک اولی من تخصیص الروایة بنفی  الکفارة فقط</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لأن هذا خلاف ظاهر الروایة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فأن السؤال وقع فیها عن حکم الصوم من حیث  الصحة والبطلان عند ارتکاب المفطر جهلاً بالحکم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وحینئذ لابد أن یکون الجواب  مطابقاً للسؤال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أی لابد أن یکون الجواب إما بصحة الصوم أو ببطلانه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فأفتراض</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أن  الامام علیه السلام فی مقام الجواب یجیب بعدم وجوب الکفارة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بأعتبار اختصاص النفی  بنفی الکفارة</w:t>
      </w:r>
      <w:r>
        <w:rPr>
          <w:rFonts w:ascii="IRNazanin" w:hAnsi="IRNazanin" w:eastAsia="IRNazanin"/>
          <w:color w:val="111111"/>
          <w:sz w:val="28"/>
          <w:sz w:val="28"/>
          <w:szCs w:val="28"/>
          <w:rtl w:val="true"/>
          <w:lang w:bidi="fa-IR"/>
        </w:rPr>
        <w:t xml:space="preserve"> وسکت عن بیان حکم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إما أن  یبین حکماً یشمل کلا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القضاء ونفی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القضاء یعنی الحکم  بصحة الصوم وکفایة 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جوابه مختصاً بنفی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داعی  للجواب الثانی لإمکان افتراض أن یکون الجواب مطابقاً للسؤال مع نفی کل من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الروایة علی نفی الکفارة فقط یعنی عدم بیان حکم الصوم من حیث الصحة  والفساد وهو خلاف ظاهر الروایة بأعتبار أن السؤال وقع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والفساد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کان عالماً ببطلان  الصوم عند ارتکاب المفطر جهلاً بالحکم وانه سأل عن وجوب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الروایة هو السؤال عن حکم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الثانیة فی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یقال بأن المستفاد من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تبعة العمل عن هذا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جهله بالحکم فکأنه قال لیس  علیک تبعة بما صدر منک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بأن هذا یختص بالکفارة لأنها من سنخ  التبعة بخلاف القضاء فأنه لیس من سنخ 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یلزم المکلف بأعتبار عدم  امتثال التکلیف فی وقته من قبیل الاعادة فهی لیس تبعة وعقوبة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تترتب علی عدم  الاتیان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استظهرنا من الروایة نفی ترتب تبعة علی العمل الذی صدر من  المکلف فأنه لا اشکال فی اختصاص الروایة بالکفارة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فنصل إلی نفس النتیجة التی  ذکرها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الموثقة فی مقام نفی الکفارة ولیست فی مقام نفی  القضاء فلا یصح الاستدلال بها فی محل الکلام علی الصحة وعدم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 بما سبق فی أن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لا نحمّل هذا المکلف شیئاً بأعتبار أن ما صدر عنه صدر عن 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فالمنفی هو الأمر التحمیلی الذی یترتب علی الاتیان بالفعل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الاطلاق عدم تحمیل المکلف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تحمیلی یحمل  علی المکلف وفیه ثقل وکلفة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اطلاق الروایة نفی کل هذه الامور ولا داعی لتخصیص  النفی بالکفارة دون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ایضاً ما تقدم من أن تخصیص الموثقة  بالکفارة فیه مشکلة مخالفة الظاهر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السؤال عن حکم الصوم من حیث الصحة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أن یکون الجواب مطابقاً للسؤال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بروایة شبیهة لمحل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واردة فی الناسی وفی عبارة مشابهة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بها علی  صحة الفعل وعدم بطلانه وعدم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هی موثقة عمار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ینس وهو صائم فجامع   أهله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ولا شیء علیه</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استدل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وجوب القضاء فی  الناسی مع أنه یأتی کلامه فی أن الروایة لیست فی مقام نفی اثار عدم الاتیان  بالواجب وإنما هی فی مقام نفی اثار الفعل واثر الفعل هو الکفارة بناء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الموثقة تامة  من حیث الدلالة ویمکن أن تکون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احد مدارک نفی وجوب القضاء وصحة الصوم  عند صدور المفطر من المکلف عن 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السند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صاحب الوسائل هذه الروایة مرتین  الاولی فی کتاب الصوم والثانیة فی کتاب الحج بأعتبار ارتباطها بالبابین لأن مورد  السؤال فیها عن الصائم والمحرم الذی اتی اهله وهو لا یری إلا أن ذلک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صاحب الوسائل السند فی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  عن علی بن الحسن بن فضال، عن محمد بن علی، عن علی بن النعمان، عن عبد الله بن مسکان، عن زرارة وأبی بصیر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الروایة فی کتاب الحج بسند یختلف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وبإسناده عن علی بن الحسن بن فضال، عن محمد بن علی بن النعمان، عن عبد  الله بن مسکان، عن زرارة وأبی بصیر جمیعا قالا</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النقلین عن التهذیب وقد ذُکر  السند فی التهذیب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بن فضال عن محمد بن علی عن علی بن النعمان عن عبد الله بن مسکان عن زرارة وأبی  بصیر عن أبی جعفر علیه السلام قالا جمیعا</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ما نقل فی کتاب الحج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الذی یطابق ما فی التهذیب  المطبوع هو ما فی کتاب الصوم وهو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یُشر فی التهذیب إلی وجود اختلاف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 ذلک هو الموجود فی ملاذ الاخیار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التهذیب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الصحیح بقطع النظر عما موجود فی  الوافی وفی غیره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امکان الاطمئنان بوجود الخطأ فی السند  الذی ذکره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روایة علی بن الحسن بن فضال عن محمد بن علی بن  النعمان تکاد تکون بعیدة جداً لأختلاف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بن علی بن النعمان هو مؤمن  الطاق من اصحاب الامام الصادق علیه السلام والذی یعتبر من الطبقة الخامسة بل لعله  من متقدمی هذه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علی بن الحسن بن فضال من اصحاب الامامین الهادی  والعسکر علیهما السلام وهو یعتبر من الطبقة السابعة بل لعله من صغار هذه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البعید جداً أن یروی عمن فی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غیر معهود أن یروی علی  ابن الحسن بن فضال عن مؤمن الطاق أو عن احد اصحاب 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من الواضح أن السند الصحیح هو  الموجود فی التهذیب وهو الذی ینقله صاحب الوسائل فی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هذا السند مشکلة عدم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بقیة الرجال فلا مشکلة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مشکلة فی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إلی علی بن حسن بن فضال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بعضهم استشکل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استشکل الشیخ  المجلسی فی شرح التهذیب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 هذا الحدیث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یقول انی لا اعرف محمد بن علی فی هذه الطبقة الا محمد بن علی بن ابراهیم بن موسی  القرشی الصیرفی المعروف بأبی سمینة وهو ضعیف جداً حیث ضعفة الجمیع تقریباً وذکروا  بأنه کان کذاباً ومشهوراً بالکذب فی الکوفة قبل أن یذهب إلی قم ویشتهر به ویطرد  من قم </w:t>
      </w:r>
      <w:r>
        <w:rPr>
          <w:rFonts w:eastAsia="IRNazanin" w:cs="IRNazanin"/>
          <w:color w:val="111111"/>
          <w:sz w:val="28"/>
          <w:szCs w:val="28"/>
          <w:rtl w:val="true"/>
          <w:lang w:bidi="fa-IR"/>
        </w:rPr>
        <w:t>.</w:t>
      </w:r>
      <w:bookmarkStart w:id="286" w:name="pg4984_33959"/>
    </w:p>
    <w:p>
      <w:pPr>
        <w:pStyle w:val="BookText"/>
        <w:rPr/>
      </w:pPr>
      <w:bookmarkEnd w:id="286"/>
      <w:r>
        <w:rPr>
          <w:rFonts w:ascii="IRNazanin" w:hAnsi="IRNazanin" w:eastAsia="IRNazanin"/>
          <w:color w:val="111111"/>
          <w:sz w:val="28"/>
          <w:sz w:val="28"/>
          <w:szCs w:val="28"/>
          <w:rtl w:val="true"/>
          <w:lang w:bidi="fa-IR"/>
        </w:rPr>
        <w:t>ومن هنا قد یقال إما أن یشخص محمد بن  علی الواقع فی سند هذه الروایة علی أنه ابو سمینة الضعیف وإما یکون مردداً بین الضعیف  وغیره وعلی کلا التقدیرین لا یمکن التعویل علی الروایة من حیث السند</w:t>
      </w:r>
      <w:r>
        <w:rPr>
          <w:rFonts w:eastAsia="IRNazanin" w:cs="IRNazanin"/>
          <w:color w:val="111111"/>
          <w:sz w:val="28"/>
          <w:szCs w:val="28"/>
          <w:rtl w:val="true"/>
          <w:lang w:bidi="fa-IR"/>
        </w:rPr>
        <w:t>.</w:t>
      </w:r>
    </w:p>
    <w:p>
      <w:pPr>
        <w:pStyle w:val="Heading2"/>
        <w:numPr>
          <w:ilvl w:val="1"/>
          <w:numId w:val="1"/>
        </w:numPr>
        <w:rPr/>
      </w:pPr>
      <w:bookmarkStart w:id="287" w:name="__RefHeading___Toc342769_774463916"/>
      <w:bookmarkStart w:id="288" w:name="_Toc96"/>
      <w:bookmarkEnd w:id="287"/>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سند موثقة زرارة وابی بصیر، وقلنا بأن السند هو ما یذکره الشیخ فی التهذیب  وینقله صاحب الوسائل عنه فی کتاب الصوم، ولیس فی هذا السند من یتوقف فیه إلا محمد  بن علی وقد یقال بأنه مردد بین الثقة وغیر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التردید فی هذه الطبقة بین  محمد بن علی بن محبوب الذی هو من الثقات، وبین محمد بن علی بن إبراهیم بن موسی  القرشی أو الکوفی أو الصیرفی المعروف بأبی سمینة المنصوص علی ضعفه، فکل منهما یمکن  أن یکون مراداً وحیث لا مشخص لکون المراد هو الثقة فتسقط الروایة عن الاعتبار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أن الشیخ المجلسی حکم علی الروایة بکونها مجهولة، ونُقل عن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محمد بن علی فی هذه ا لطبقة الا ابا 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الذی یظهر من الفقهاء  أنهم اعتمدوا علی هذه الروایة وعبروا عنها بالموثقة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التعبیر عنها بذلک ینشأ من دعوی أن محمد بن علی الواقع فی السند هو محمد بن علی بن  محبوب، والوجه فی هذه الدعوی هو الانصراف إلی محمد بن علی بن محبوب بإعتباره هو  المعروف والمشهور بین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روایاته کثیرة وتزید علی الالف روایة، فی حین أن  الطرف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وأن کان له روایات ولیست بالقلیلة لکنها لا تبلغ  روایات محمد بن علی بن محبوب، وقد یؤید هذا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إن المراد ابن محبوب وان الروایة  معتبرة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ایضاً هو أن الراوی عن محمد بن علی فی محل الکلام هو علی بن الحسن بن  فضال، وهو یروی روایات عدیدة عن محمد بن علی، وبعضها عن علی بن النعمان کما هو  الحال فی روایتنا، وبعضها یرویها عن محمد بن علی عن اشخاص آخرین، وهی روایات لیست  بالقلیلة وقد تبلغ الخمس والعشرین روایة أو اکثر، والذی یؤید ما ذکروه ایضاً أن  الراوی فی المقام هو علی بن الحسن بن فضال وإذا راجعنا ترجمته نجد أن الشیخ  النجاشی یقول عنه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أن یمدحه ویوثقه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 ما روی عن ضعیف، وبناءً علی ذلک قد  یقال من البعید أن یروی عن محمد بن علی ابی سمینة الذی اشتهر بالکذب </w:t>
      </w:r>
      <w:r>
        <w:rPr>
          <w:rFonts w:ascii="IRNazanin" w:hAnsi="IRNazanin" w:eastAsia="IRNazanin"/>
          <w:i/>
          <w:i/>
          <w:iCs/>
          <w:color w:val="111111"/>
          <w:sz w:val="28"/>
          <w:sz w:val="28"/>
          <w:szCs w:val="28"/>
          <w:rtl w:val="true"/>
          <w:lang w:bidi="fa-IR"/>
        </w:rPr>
        <w:t>کما تقدم</w:t>
      </w:r>
      <w:r>
        <w:rPr>
          <w:rFonts w:ascii="IRNazanin" w:hAnsi="IRNazanin" w:eastAsia="IRNazanin"/>
          <w:color w:val="111111"/>
          <w:sz w:val="28"/>
          <w:sz w:val="28"/>
          <w:szCs w:val="28"/>
          <w:rtl w:val="true"/>
          <w:lang w:bidi="fa-IR"/>
        </w:rPr>
        <w:t xml:space="preserve">  وإنما المناسب أن یقال بأن یروی علی بن الحسن بن فضان عن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عدم قبول ما نقل من کلام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محمد بن  علی فی هذه ا لطبقة الا ابا 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أن یکون المراد به محمد بن علی بن محبوب  فهو یعتبر من الطبقة السابعة، وقد روی عن جماعة من الطبقة السادسة کصفوان واحمد  بن محمد البرقی وعلی بن النعمان وکل هؤلاء من 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کلامنا یروی  عن علی بن النعمان فلا إشکال فی أن یکون المراد بمحمد بن علی فی روایتنا هو محمد  بن علی بن محبوب، لأن علی بن النعمان فی طبقة صفوان وکان صدیقاً له، ولا مشکلة فی  الروایة عنه من قبل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مشکلة فی أن یروی علی بن  الحسن بن فضال عن محمد بن علی بن محبوب، وأن کانا فی طبقة واحدة </w:t>
      </w:r>
      <w:r>
        <w:rPr>
          <w:rFonts w:ascii="IRNazanin" w:hAnsi="IRNazanin" w:eastAsia="IRNazanin"/>
          <w:i/>
          <w:i/>
          <w:iCs/>
          <w:color w:val="111111"/>
          <w:sz w:val="28"/>
          <w:sz w:val="28"/>
          <w:szCs w:val="28"/>
          <w:rtl w:val="true"/>
          <w:lang w:bidi="fa-IR"/>
        </w:rPr>
        <w:t>بحسب الظاهر</w:t>
      </w:r>
      <w:r>
        <w:rPr>
          <w:rFonts w:ascii="IRNazanin" w:hAnsi="IRNazanin" w:eastAsia="IRNazanin"/>
          <w:color w:val="111111"/>
          <w:sz w:val="28"/>
          <w:sz w:val="28"/>
          <w:szCs w:val="28"/>
          <w:rtl w:val="true"/>
          <w:lang w:bidi="fa-IR"/>
        </w:rPr>
        <w:t xml:space="preserve">  فإن روایة اهل طبقة واحدة بعضهم عن بعض لیست بالغریبة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نقول لا مانع من أن یکون محمد بن علی فی هذا السند هو محمد بن علی بن محبوب،  لکن هذا لا یکفی فی تصحیح سند الروایة، ولا طریق إلی ذلک سوی دعوی الانصراف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ذهب الیها بعض الفقهاء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فی سند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فضال عن محمد بن علی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فی باب الاعتکاف توقف فیها، وقال بأن الروایة ضعیفة لأن محمد بن  علی مردد بین الثقة وغیره، ومقصوده من الثقة محمد بن علی بن محبوب وغیره محمد بن  علی ابو سمینة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فالظاهر أنه من الصعوبة أن یُجزم فی أن محمد بن علی الواقع فی هذا السند هو  محمد بن علی بن محبوب، لأن روایات ابی سمینة بالرغم من ضعفة کثیرة، ففی کتاب  التهذیب فقط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بحسب المراجعة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ورد هذا السند فی خمس وعشرین روایة ومنها ست روایات  عن علی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بن الحسن بن فضال عن محمد بن علی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غیر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باقی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روایات ابی  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محمد بن علی الکوفی أو بعنوان محمد بن علی الصیرفی أو بعنوان محمد  بن علی بن إبراهیم بن موسی القرشی أو بغیر ذلک من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فی الکتب  الاربعة وفی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وقع فی طرق بعض الاصحاب إلی ارباب الکتب، وهو ایضاً له  کتب حتی أن الشیخ الطوسی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فی بالی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یقول بأن کتب هذا الرجل ککتب الحسین بن  سعید، وهذا التعبیر یقال عندما یراد المبالغة فی کتب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لیس بالرجل النکرة  الذی لا توجد له روایات والذی لیس مشهوراً فی الاوساط العلمیة والرجالیة لیقال  بالانصراف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عندما یذکر محمد بن 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توقف فی هذا  الجانب، فلا یوجد وضوح یُطمئن به علی أن المراد هو محمد بن علی بن محبوب لکی تُصحح  هذه الروایة ولذا نحن نتوقف فیها لما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الاعتکاف، من  أن محمد بن علی مردد بین الثقة وغیره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تمامیة هذه الروایة یقع الکلام فی النسبة بینها وبین المطلقات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فالمطلقات تدل علی المفطریة عند ارتکاب المفطر بالنسبة للعالم والجاهل بالحکم، وفی  قبال المطلقات هذه الروایة التی موردها الجاهل وتدل علی أنه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والنسبة  بین هذه الروایة والمطلقات بناءً علی ما ذهب إلیه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تنفی الکفارة عن الجاهل دون القضاء فلا تعارض بین الروایة والمطلقات، لأن المطلقات  تدل علی بطلان صوم الجاهل ووجوب القضاء علیه، وهذه الروایة تدل نفی الکفارة ولا  منافاة بین الامرین، حیث یمکن أن یبطل صوم الجاهل ویجب علیه القضاء عملاً  بالمطلقات، ولا تجب علیه الکفارة عملاً بالموثقة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اذا قلنا بأن الروایة تنفی الکفارة والقضاء، فحینئذ یقع الکلام فی النسبة بینهما  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النسبة بینهما هی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باعتبار أن المطلقات فیها جهة عموم من جهة الجاهل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مختصة بالقضاء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الروایة موردها الجاهل ولا تشمل العالم، لکنها عامة بلحاظ  القضاء والکفارة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عدم اختصاصها بنفی الکفارة کما قلنا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وحینئذ یکون فیها  جهة عموم لأنها تشمل القضاء والکفارة وجهة خصوص لأنها تختص بالجاهل فتکون النسبة  بینهما عموم وخصوص من وجه ومادة الاجتماع هی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بالنسبة إلی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فالمطلقات تقول بوجوب القضاء علیه والروایة تقول بعدم وجوبه، وحینئذ قد  یقال یقع التعارض فی مادة الاجتماع کما هو الحال فی کل موارد الادلة التی تکون  النسبة بینهما نسبة العموم والخصوص من وجه، فیقع التعارض بین الاطلاقین فیتساقطان  فی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الکلام فی وجود ما یوجب ترجیح احد طرفی الاجتماع، وقد ذکروا امکان ترجیح  المطلقات علی الموثقة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المطلقات موافقة للشهرة فتترجح علی الموثقة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اشاروا إلیه وقد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مسألة أننا اذا رجحنا الروایة علی المطلقات یلزم اخراج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تختص المطلقات بخصوص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لدینا دلیل یدل علی المفطریة  لخصوص العالم بها، وبعبارة اخری أن حکم المفطریة یکون مقید بالعلم به، وهو إما  محال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ما مذکور فی الاصول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تقیید الحکم بالعلم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بأن هذا الوجه یستلزم ترجیح المطلقات علی الروایة، لأن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إما محذور عقلی أو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یقال هو أن اصل هذا الکلام مبنی علی أن النسبة بین المطلقات والروایة هی  نسبة العموم والخصوص من وجه، لکن یمکن أن یقال بأن النسبة بینهما هی نسبة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الذی یلحظ فی تحدید أن النسبة عموم وخصوص من وجه أو  عموم وخصوص مطلق هو الموضوع، أی ما هی النسبة بین موضوع هذا الدلیل وموضوع ذلک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فی الحساب الحکم الذی یحکم به فی هذا الدلیل أو الحکم الذی یحکم  به فی 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النسبة بین موضوع احد الدلیلین اعم مطلقاً بالنسبة لموضوع الدلیل الاخر فأن  النسبة بین الدلیلین تکون هی نسبة العموم والخصوص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صور العموم من وجه أدخل فی الحساب حکماً للروایة بالمفطریة وأن  المطلقات تحکم بوجوب القضاء فقط بینما الروایة تنفی القضاء والکفارة، فقال بأن  المطلقات فیها جهة عموم لشمولها العالم والجاهل ولکنها تختص بالقضاء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فأختصاصها بالقضاء لیس بأعتبار أن موضوعها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بأعتبار إن حکمها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الروایة موضوعها الجاهل، وحکمها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عموم  حیث ینفی القضاء والکفارة فصارت الروایة فیها جهة عموم بلحاظ الحکم وفیها جهة خصوص  بلحاظ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فلاحظنا مجموع الموضوع والمحمول فی کل منهما وادخناه فی  الحساب فصارت النسبة بینهما العموم والخصوص من وجه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هذا غیر فنی وإنما الذی یلحظ هو الموضوع فإذا کان موضوع احدهما اعم مطلقاً من  الاخر کانت النسبة بینهما العموم والخصوص المطلق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موضوع  المطلقات هو الاعم من العالم والجاهل، وموضوع الروایة هو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بینهما  هی العموم والخصوص المطلق، ولا ضیر فی الجمع بینهما وتقیید تلک المطلقات بالروایة  فنحمل المطلقات علی العالم فتکون دالة علی وجوب القضاء علی العالم، بینما تکون  الروایة دالة علی نفی القضاء ونفی الکفارة عن الجاهل، وهذه هی النتیجة المتعینة علی  تقدیر کون الروایة معتبرة سنداً</w:t>
      </w:r>
      <w:r>
        <w:rPr>
          <w:rFonts w:eastAsia="IRNazanin" w:cs="IRNazanin"/>
          <w:color w:val="111111"/>
          <w:sz w:val="28"/>
          <w:szCs w:val="28"/>
          <w:rtl w:val="true"/>
          <w:lang w:bidi="fa-IR"/>
        </w:rPr>
        <w:t>.</w:t>
      </w:r>
      <w:bookmarkStart w:id="289" w:name="pg4984_33970"/>
    </w:p>
    <w:p>
      <w:pPr>
        <w:pStyle w:val="Heading2"/>
        <w:numPr>
          <w:ilvl w:val="1"/>
          <w:numId w:val="1"/>
        </w:numPr>
        <w:rPr/>
      </w:pPr>
      <w:bookmarkStart w:id="290" w:name="__RefHeading___Toc342771_774463916"/>
      <w:bookmarkStart w:id="291" w:name="_Toc97"/>
      <w:bookmarkEnd w:id="289"/>
      <w:bookmarkEnd w:id="290"/>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العمل بالروایة السابقة فالظاهر أنها مختصة بقسم من أقسام الجاهل وذلک  لأن موردها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الجاهل الذی یعتقد الخلاف کما هو صریح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یری إلا أن ذلک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الجاهل </w:t>
      </w:r>
      <w:r>
        <w:rPr>
          <w:rFonts w:ascii="IRNazanin" w:hAnsi="IRNazanin" w:eastAsia="IRNazanin"/>
          <w:i/>
          <w:i/>
          <w:iCs/>
          <w:color w:val="111111"/>
          <w:sz w:val="28"/>
          <w:sz w:val="28"/>
          <w:szCs w:val="28"/>
          <w:rtl w:val="true"/>
          <w:lang w:bidi="fa-IR"/>
        </w:rPr>
        <w:t>البسیط</w:t>
      </w:r>
      <w:r>
        <w:rPr>
          <w:rFonts w:ascii="IRNazanin" w:hAnsi="IRNazanin" w:eastAsia="IRNazanin"/>
          <w:color w:val="111111"/>
          <w:sz w:val="28"/>
          <w:sz w:val="28"/>
          <w:szCs w:val="28"/>
          <w:rtl w:val="true"/>
          <w:lang w:bidi="fa-IR"/>
        </w:rPr>
        <w:t xml:space="preserve">  المتردد حین العمل فلا تشمله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الصحیحتین المؤیدتین للموثقة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الصمد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أعجمیا دخل  المسجد یلبی وعلیه قمیصه، فقال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رجلا أعمل بیدی  واجتمعت لی نفقه فحیث أحج لم أسأل أحدا عن شیء وأفتونی هؤلاء أن أشق قمیصی وأنزعه  من قبل رجلی، وإن حجی فاسد، وإن علی بدنة،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لبست قمیصک أبعد ما  لبیت أم 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البی،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رأسک، فإنه لیس علیک بدنة،  ولیس علیک الحج من قابل أی رجل رکب أمرا بجهالة فلا شیء علیه، طف بالبیت سبعا، وصل  رکعتین عند 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واسع بین الصفا والمروة، وقصر من شعرک، فإذا کان یوم الترویة فاغتسل وأهل بالحج واصنع کما یصنع الناس</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والاستدلال بالروایة فی المقام یکون علی اساس أن الأمر الذی رکبه  الرجل بجهالة یشمل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الصائم للمفطر عن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یشمل القضاء  والکفارة وحینئذ تدل هذه الروایة علی أن الصائم اذا ارتکب المفطر بجاهلة لا یجب  علیه القضاء ولا الکفارة وهذا یعنی صحة الصوم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 هذا الاستدلال بجواب ذکره الکثیر من الفقهاء ونحن ننقل ذلک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صحیحة عبد الصمد فالأمر  فیها واضح ضرورة أن لبس المخیط لا یستوجب بطلان الحج لیحتاج إلی القضاء حتی فی صورة  العلم والعمد بل غایته الإثم والکفارة فهو تکلیف محض، ولا یستتبع الوضع لتدل علی نفی  القضاء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التأمل فی الصحیحة صدرا وذیلا یشهد بأنها  ناظرة إلی نفی فساد الحج الذی أفتی به العامة وأنه لیس علیه الحج من قابل، کما أنه  لیس علیه بدنة فهی مسوقة لنفی کلا الحکمین لدی الجهل بمقتضی تفریع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علی الأمرین معا لا خصوص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وإن کانت مسوقة لنفی ما زعمه المفتون من العامة من فساد الحج إلا أنه  لا یحتمل أن یکون نفی الفساد فیها من آثار الجهل ومتفرعا علیه لما عرفت من الصحة وأن  لبس المخیط عالما عامدا بلا خلاف فیه ولا اشکال، وأنه لا یترتب علیه إلا الإثم والکفارة  بالضرورة من غیر حاجة إلی القضاء قطعا، فیعلم من هذه القرینة الواضحة أن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رکب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إلی نفی الکفارة فقط، فهذا التفریع مترتب علی خصوص  ذلک دون نفی القضاء</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والذی نقوله أننا یمکن أن نحافظ علی ظهور ذیل الروایة فی نفی القضاء  والکفارة ولا نخصصه بنفی الکفارة کما صنع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نقول اذا ثبت  أن العامة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المشار الیهم فی الروایة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یقولون بترتب فساد الحج علی  لبس المخیط حال الاحرام مع العلم والعمد، فأن الروایة اذا کانت ناظرة إلی ذلک فلا  إشکال فیها، لأن فساد الحج یترتب علی لبس المخیط فی حال العلم والعمد ولا ضیر فی  أن یقال بأن لبس المخیط اذا صدر عن جهل فلا شیء علیه، والجهل یکون دخیلاً فی هذا  النفی، فأن المشکلة التی کانت عند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لبس المخیط لا یترتب  علیه فساد الحج حتی مع العلم والعمد، فإذا قلنا بأن ذلک یترتب علیه عند العامة فلا  مشکلة فی القول بشمول الروایة لذلک ودالة علی نفی الفساد ونفی الحج من قابل ویصح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هذا </w:t>
      </w:r>
      <w:r>
        <w:rPr>
          <w:rFonts w:ascii="IRNazanin" w:hAnsi="IRNazanin" w:eastAsia="IRNazanin"/>
          <w:i/>
          <w:i/>
          <w:iCs/>
          <w:color w:val="111111"/>
          <w:sz w:val="28"/>
          <w:sz w:val="28"/>
          <w:szCs w:val="28"/>
          <w:rtl w:val="true"/>
          <w:lang w:bidi="fa-IR"/>
        </w:rPr>
        <w:t>کون لبس المخیط موجباً لفساد الحج</w:t>
      </w:r>
      <w:r>
        <w:rPr>
          <w:rFonts w:ascii="IRNazanin" w:hAnsi="IRNazanin" w:eastAsia="IRNazanin"/>
          <w:color w:val="111111"/>
          <w:sz w:val="28"/>
          <w:sz w:val="28"/>
          <w:szCs w:val="28"/>
          <w:rtl w:val="true"/>
          <w:lang w:bidi="fa-IR"/>
        </w:rPr>
        <w:t xml:space="preserve"> ثابت عند العامة  وهذا ما یظهر من نفس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من المراجعة لکتبهم الفقهیة فقط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حیث افتوه  بفساد حجة وانه علیه أن یحج من قابل، وهذه الفتوی إن کانت بناءً علی فهمهم بأنه  عالم عامد فأنه یثبت المطلوب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ترتب فساد الحج علی لبس المخیط بالنسبة للعالم  العامد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کانت بناءً علی فهمهم بأنه جاهلاً فأن المطلوب یثبت من باب اولی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یمکن أن یقال بأن الامام علیه السلام ساق هذه الجملة الکبری  الکلیة بشکل جدی ویقصدها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تطبیق هذه الکبری علی مورد السؤال کان ناظراً إلی  رأی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یرون ترتب فساد الحج علی لبس المخیط فی حال العلم والعمد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قال یترتب فساد الحج علی العلم والعمد لکن حیث أن هذا جاهل  فلا اعادة علیه لأنه جاهل والجهل یکون دخیل فی هذا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الکلام  معقولاً وتبقی الروایة علی ظهورها فی أنها فی مقام الاستشهاد بهذه الکبری الکلیة  لنفی امرین الکفارة والحج من قابل لکن هذا فی التطبیق مبنی علی ما فُهم من السؤال  ولعل الامام علیه السلام ایضاً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یمکن أن یقال بأن ذیل الروایة یبقی  علی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والمدعی فی المقام أنه فی مقام نفی مطلق الاشیاء التی تترتب علی الفعل  فیصح الاستدلال بها فی محل الکلام</w:t>
      </w:r>
      <w:r>
        <w:rPr>
          <w:rFonts w:eastAsia="IRNazanin" w:cs="IRNazanin"/>
          <w:color w:val="111111"/>
          <w:sz w:val="28"/>
          <w:szCs w:val="28"/>
          <w:rtl w:val="true"/>
          <w:lang w:bidi="fa-IR"/>
        </w:rPr>
        <w:t>.</w:t>
      </w:r>
      <w:bookmarkStart w:id="292" w:name="pg4984_33976"/>
    </w:p>
    <w:p>
      <w:pPr>
        <w:pStyle w:val="Heading2"/>
        <w:numPr>
          <w:ilvl w:val="1"/>
          <w:numId w:val="1"/>
        </w:numPr>
        <w:rPr/>
      </w:pPr>
      <w:bookmarkStart w:id="293" w:name="__RefHeading___Toc342773_774463916"/>
      <w:bookmarkStart w:id="294" w:name="_Toc98"/>
      <w:bookmarkEnd w:id="292"/>
      <w:bookmarkEnd w:id="293"/>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فی صحیحة عبدالصمد وبینا عدم صحة ما ورد علیها من ایرادات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بالرغم من  ذلک فأن دلالتها لیست بذلک الوضوح الذی یمکن الرکون إلیه ویستند إلیه لأثبات صحة  الصوم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والخروج عن مقتضی المطلقات الدالة علی الفساد فی  حالة ما اذا استعمل المفطر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تعمد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أن الجاهل متعمد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ولقوة الاحتمال فی أن کلام الامام علیه السلام فی مقام نفی التبعات  والعقوبة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یکون الاعتماد علی هذه الروایة للخروج عن تلک المطلقات  لا یخلو من اشکال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یتزوج المرأة  فی عدتها بجهالة أهی ممن لا تحل له أبدا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 إذا کان بجهالة فلیتزوجها  بعد ما تنقضی عدتها وقد یعذر الناس فی الجهالة بما هو أعظم من ذلک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الجهالتین یعذر بجهالته ان ذلک محرم علیه ؟ أم بجهالته انها فی عدة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الجهالتین أهون من الأخری الجهالة بأن الله حرم ذلک علیه وذلک بأنه لا یقدر علی  الاحتیاط معها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الأخری معذور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انقضت عدتها فهو معذور  فی أن یتزوجها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أحدهما متعمدا والآخر بجهل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تعمد لا یحل  له أن یرجع إلی صاحبه أبدا</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والسؤال فی هذا الصحیحة وقع عن تزویج امرأة فی عدتها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کان فی أنها هل تحرم علیه ابداً أو لا؟</w:t>
      </w:r>
    </w:p>
    <w:p>
      <w:pPr>
        <w:pStyle w:val="BookText"/>
        <w:rPr/>
      </w:pPr>
      <w:r>
        <w:rPr>
          <w:rFonts w:ascii="IRNazanin" w:hAnsi="IRNazanin" w:eastAsia="IRNazanin"/>
          <w:color w:val="111111"/>
          <w:sz w:val="28"/>
          <w:sz w:val="28"/>
          <w:szCs w:val="28"/>
          <w:rtl w:val="true"/>
          <w:lang w:bidi="fa-IR"/>
        </w:rPr>
        <w:t>فأجابه الامام علیه السلام بعدم الحرمة الابدیة لکون التزویج حصل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ذلک أن الحرمة الابدیة مشروطة بالعلم بأن هذه الامرأة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الروایة ایضاً أن الامام علیه السلام حکم بفساد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امره بأن  یتزوجها بعد انقضاء عدتها، ولا یمکن الاستفادة من الروایة اکثر من هذا المقدار،  فلا یمکن الاستفادة منها أن الجاهل عندما یستعمل المفطر جهلاً بالمفطریة یحکم بصحة  صومه، بل لعل الروایة علی عکس المطلوب ادل، لأنها حکمت بفساد العقد الذی صدر منه حال  الجهل، أی أن الامام علیه السلام حکم بفساد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صدر منه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أن الظاهر أن ما استدل به علی تقیید المطلقات الدالة  علی الفساد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من جمیع ما تقدم التفریق بین الفروض الاربعة التی یستعمل الصائم المفطر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الصوم وقلنا بصحة الصوم فیه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اقسام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المفطر قهراً وقلنا بصحة  الصوم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المفطر 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وحکمنا فیه  بفساد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المفطر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وحکمنا فیه  بفساد الصوم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ناسیا فظن فساد صومه فأفطر عامدا بطل صومه  وکذا لو أکل بتخیل أن صومه مندوب یجوز إبطاله فذکر أنه واجب</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ناسیا فظن فساد صومه فأفطر عامدا 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لأنه مصداق للجاهل وقد تقدم سابقاً أن استعمال الجاهل للمفطر یوجب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تعمد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یوجب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الحکم بالفساد بالنسبة للجاهل فی  المسألة السابقة لا یفرق بین صورة الجهل بالحکم کما 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لو کان جاهلاً بحکم  المفطریة للجماع مثلاً مع علمه بأنه صائم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وبین الجهل فی هذه الصورة وهو الجهل  بأنه صائم ویجب علیه الالتزام بأحکام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کلا الصورتین یبطل  صومه ویجب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المفطریة فی المقام هو المطلقات التی تقول کل من یتعمد فعل المفطر فی نهار  الصوم یفسد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قلنا بعدم البطلان فی اصل المسألة استناداً إلی موثقة زرارة وابی بصیر وقیدنا  المطلقات بها والتزمنا بعدم فساد الصوم بالنسبة للجاهل، یمکن التفریق بین هذه  الصورة وبین الصورة المتقدمة بأعتبار أن مورد الروایة هو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بکون هذا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یری إلا أن  ذلک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الجهل بحکم المفطریة للشیء الذی ارتکبه مع علمه  بأنه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یقال بأن الحکم بالصحة لما کان علی خلاف المطلقات یختصر فیه  علی مورد الروایة </w:t>
      </w:r>
      <w:r>
        <w:rPr>
          <w:rFonts w:ascii="IRNazanin" w:hAnsi="IRNazanin" w:eastAsia="IRNazanin"/>
          <w:i/>
          <w:i/>
          <w:iCs/>
          <w:color w:val="111111"/>
          <w:sz w:val="28"/>
          <w:sz w:val="28"/>
          <w:szCs w:val="28"/>
          <w:rtl w:val="true"/>
          <w:lang w:bidi="fa-IR"/>
        </w:rPr>
        <w:t>الصورة الاولی</w:t>
      </w:r>
      <w:r>
        <w:rPr>
          <w:rFonts w:ascii="IRNazanin" w:hAnsi="IRNazanin" w:eastAsia="IRNazanin"/>
          <w:color w:val="111111"/>
          <w:sz w:val="28"/>
          <w:sz w:val="28"/>
          <w:szCs w:val="28"/>
          <w:rtl w:val="true"/>
          <w:lang w:bidi="fa-IR"/>
        </w:rPr>
        <w:t xml:space="preserve"> وهو الجهل بحکم المفطریة لما ارتکبه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مطلباً فی مناقشة هذا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صحة تقیید المطلقات  بالموثقة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الظاهر عدم الفرق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دلیل الصحة فی تلک المسألة لم یکن منحصرا بالموثقة لیقال  إن الموضوع فیها هو الصائم مع الجهل بالمفطریة والمقام بعکس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الغض عن هذه  تکفینا صحیحة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رکب أمرا بجهالة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غیر قاصرة  الشمول للمقام، فإن من أکل معتقدا فساد صومه یصدق فی حقه أنه رکب أمرا بجهالة، فإذا  کان قوله علیه السلام فیها لا شئ علیه شاملا للقضاء ولأجله حکم بالصحة فی فرض الجهل  لم یکن عندئذ فرق بین المقامین وشملهما الصحیحة بنطاق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الموثقة بنفسها أیضا شاملة للمقام، إذ لم یؤخذ فیها شیء من  الأمرین لا عنوان کونه صائما ولا کونه جاهلا بالمفطریة، بل الموضوع فیها اتیان الأهل  فی شهر رمضان وهو لا یری أن هذا محرم علیه، وهذا کما تری صادق علی الموردین معا،  فکما أن من یعلم صومه ویجهل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کتخیل أن شرب الدواء مثلا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له، فکذا عکسه إذ یصدق فی حقه أیضا أنه جامع أواکل وهو یری أن هذا حلال له ولو لأجل  اعتقاد عدم کونه صائما، فکلا الفرضین مشمول للموثق بمناط واحد، وعلی القول بأن الجاهل  لا قضاء علیه نلتزم به فی المقام أیضا</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أکل بتخیل أن صومه مندوب یجوز إبطاله فذکر أنه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تخیل بأن صومه واجباً موسعاً یجوز ابطاله فتبین أنه مضیقاً لا یجوز ابطاله فیحکم  ببطلان صومه کذلک، والظاهر أنه لا اشکال فی بطلان الصوم فی هذه الصورة لأنه استعمل  المفطر عامداً، غایة الأمر أنه تخیل أن صومه مندوباً، ولعل منشأ تخیل الصحة فی  المقام هو قیاس هذا الفرع علی ناسی الصوم الذی حکمنا بصحة صومه، والفرق بین محل  الکلام ونسیان الصوم هو أنه فی المقام لم یکن ناسیاً للصوم وإنما ناسٍ لخصوصیة فیه  أما فی ما تقدم فأنه ناسٍ لأصل الصوم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قیاس هذا النسیان علی ما تقدم قیاس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الروایات دلت علی صحة صوم من ینسی  کونه صائماً ویستعمل المفطر، والتعدی من الروایات الدالة علی الصحة فی ناسی الصوم  إلی هذا المقام لیس تاماً ومقتضی القاعدة هو  الحکم بالبطلان کما ذکر السید الماتن</w:t>
      </w:r>
      <w:r>
        <w:rPr>
          <w:rFonts w:eastAsia="IRNazanin" w:cs="IRNazanin"/>
          <w:color w:val="111111"/>
          <w:sz w:val="28"/>
          <w:szCs w:val="28"/>
          <w:rtl w:val="true"/>
          <w:lang w:bidi="fa-IR"/>
        </w:rPr>
        <w:t>.</w:t>
      </w:r>
      <w:bookmarkStart w:id="295" w:name="pg4984_33984"/>
    </w:p>
    <w:p>
      <w:pPr>
        <w:pStyle w:val="Heading2"/>
        <w:numPr>
          <w:ilvl w:val="1"/>
          <w:numId w:val="1"/>
        </w:numPr>
        <w:rPr/>
      </w:pPr>
      <w:bookmarkStart w:id="296" w:name="__RefHeading___Toc342775_774463916"/>
      <w:bookmarkStart w:id="297" w:name="_Toc99"/>
      <w:bookmarkEnd w:id="295"/>
      <w:bookmarkEnd w:id="296"/>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أفطر تقیة من ظالم بطل صومه</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الاشکال فی أن الافطار تقیة من مصادیق الافطار عن اکراه المتقدم، بأعتبار أن  الذی یفطر تقیة مکره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یأتی بهذا الفعل لدفع الضرر المتوجه إلیه، ومن  هنا قد یقال بأن المقام یأتی فیه ما تقدم سابقاً من بطلان الصوم عند تناول المفطر  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الرأی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ذلک قد یدعی وجود خصوصیة فی المقام  توجب صحة الصوم، وتستفاد هذه الخصوصیة من روایات کثیرة تدل علی صحة الفعل الصادر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هذه الروایات فی باب الصلاة وفی باب الوضوء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التمسک  ببعض الروایات لأثبات الصحة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الروایات تارة تکون عبارة عن  عمومات ومطلقات التقیة وهی </w:t>
      </w:r>
      <w:r>
        <w:rPr>
          <w:rStyle w:val="FootnoteAnchor"/>
          <w:rtl w:val="true"/>
        </w:rPr>
        <w:footnoteReference w:id="410"/>
      </w:r>
      <w:r>
        <w:rPr>
          <w:rStyle w:val="FootnoteAnchor"/>
          <w:rtl w:val="true"/>
        </w:rPr>
        <w:footnoteReference w:id="411"/>
      </w:r>
      <w:r>
        <w:rPr>
          <w:rStyle w:val="FootnoteAnchor"/>
          <w:rtl w:val="true"/>
        </w:rPr>
        <w:footnoteReference w:id="412"/>
      </w:r>
      <w:r>
        <w:rPr>
          <w:rStyle w:val="FootnoteAnchor"/>
          <w:rtl w:val="true"/>
        </w:rPr>
        <w:footnoteReference w:id="413"/>
      </w:r>
      <w:r>
        <w:rPr>
          <w:rFonts w:ascii="IRNazanin" w:hAnsi="IRNazanin" w:eastAsia="IRNazanin"/>
          <w:color w:val="111111"/>
          <w:sz w:val="28"/>
          <w:sz w:val="28"/>
          <w:szCs w:val="28"/>
          <w:rtl w:val="true"/>
          <w:lang w:bidi="fa-IR"/>
        </w:rPr>
        <w:t>کثیرة  جداً وبألسنة ومضامین مختلفة، فبعضها وارد بعنوان أن التقیة من دین الله ومن دینهم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وارد بعنوان لا والله ما علی وجه الأرض أحب إلی من التقیة  وبعضها وارد بعنوان انها احب الاشیاء الیهم علیهم السلام وبعضها وارد بعنوان انها  جهاد المؤمن فی دولة الباطل وبعضها بعنوان لا دین لمن لا تقیة له ولا ایمان له ولا  خیر فیه إلی غیر ذلک من الالسنة الکثیرة الواردة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الطائفة یفهم  منها الحث والترغیب فی التقیة إما علی نحو الالزام کما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علی  نحو بیان المشروعیة والجواز کما فی موارد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تقتضی هذه الروایات إجزاء العمل الصادر تقیة؟</w:t>
      </w:r>
    </w:p>
    <w:p>
      <w:pPr>
        <w:pStyle w:val="BookText"/>
        <w:rPr/>
      </w:pPr>
      <w:r>
        <w:rPr>
          <w:rFonts w:ascii="IRNazanin" w:hAnsi="IRNazanin" w:eastAsia="IRNazanin"/>
          <w:color w:val="111111"/>
          <w:sz w:val="28"/>
          <w:sz w:val="28"/>
          <w:szCs w:val="28"/>
          <w:rtl w:val="true"/>
          <w:lang w:bidi="fa-IR"/>
        </w:rPr>
        <w:t>یبدو  أن لسانها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التقیة دینی ودین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علی وجه الأرض أحب  إلی من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منها الاجزاء وصحة العمل الصادر تقیة وعدم وجوب  الاعادة فهی لیست فی مقام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فی مقام بیان أن التقیة تحفظ دمائکم  فهی مشروعة أو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جماعة منهم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محاولة تقریب هذه العمومات والمطلقات علی الصحة فی محل الکلام بدعوی  أن کون التقیة من الدین ظاهر فی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یبدو أن کون التقیة من الدین لا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یدل علی مشروعیة التقیة،  بأعتبار أن الشیء المقابل هو ارتکاب الحرام کأستعمال المفطر فی شهر رمضان أو التوضؤ  منکوساً أو یتوضأ بالمسح علی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ترید القول بأن هذه الافعال الممنوعة  فی غیر حال التقیة تکون مشروعة فی حال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تکون مشروعة یصح التعبیر  بأنها من الدین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یفهم من هذه الروایات هو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العمل صحیح ومجزٍ فالظاهر  أن هذا لازم اعم للمشروعیة التی هی مفاد هذه الروایات ولا یکاد یفهم منها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العمل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الثانیة التی یستدل بها فی محل الکلام هی الروایات الواردة فی استثناء موارد معینة  دلت الروایات علی عدم جریان التقیة فیها منها المسح علی الخفین من قبیل روایة ابی  عمر الاعجمی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دین لمن لا تقیة له، والتقیة فی کل  شیء إلا فی النبیذ والمسح علی الخفین</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وتقریب  الاستدلال بهذه الروایة علی صحة العمل الصادرة تقیة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علی  الخفین وحکم الامام علیه السلام بأن المسح علیهما لا تجری فیه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الحدیث والتقیة فی الامور التی تجری فیها التقیة لا تختص برفع التکلیف وإنما  تشمل الوضع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فالأمور التی تجری فیها التقیة کالوضوء منکوساً أو صلی متکتفاً یکون  الوضع فیها مرفوعاً ویحکم علی الفعل بالصحة ویستفاد هذا المعنی بأعتبار أن المسح  علی الخفین لیس له الا حکم وضعی فهو لیس حراماً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استثناه الامام علیه  السلام من التقیة فقال إن هذا لا تقیة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المکلف اذا مسح علی خفیه  تقیة یبطل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أنه یشمل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منکوساً تقول الروایة أن فیه تقیة أی أن حکمه الوضعی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له حرمة 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کالخفین له حرمة وضعیة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علیه السلام یقول  بالفرق بین الغسل منکوساً وبین المسح علی الخفین فالمسح لیس فیه تقیة ویکون  الاتیان به مبطلاً للوضوء کما لو جاء به من غیر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منکوساً فیه تقیة أی  اذا جاء به تقیة لا تترتب علیه الحرمة الوضعیة أی إن وضوؤه یقع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الروایة تقول أن التقیة تجری فی کل شیء الا المسح علی الخفین فهذا یعنی أنه کما  انها توجب ارتفاع الحرمة التکلیفیة توجب ارتفاع الحرمة الوضعیة الذی یعنی صحة  العمل الصادر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هذه الروایة مشکلة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مرویة فی الکافی والمحاسن والخصال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سند الکافی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ینقله عنه صاحب الوسائل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فأنه ینتهی إلی ابی عمر الاعجمی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سند الخصال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إدریس،  عن سهل بن زیاد، عن اللؤلؤی، عن ابن أبی عمیر، عن عبد الله بن جندب، عن أبی عمر  الأعجمی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ورواه البرقی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هشام وعن ابی عمر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المحاسن یختلف عن سند  الخصال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المحاسن یروی ابن ابی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وعن ابی عمر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السند تکون 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نسخ المحاسن  مختلفة فبعضها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عمر الاعجمی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ابی  عمر الاعجمی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اتفاق نسخ المحاسن علی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معارضة بنقل الشیخ الکلینی </w:t>
      </w:r>
      <w:r>
        <w:rPr>
          <w:rFonts w:ascii="IRNazanin" w:hAnsi="IRNazanin" w:eastAsia="IRNazanin"/>
          <w:i/>
          <w:i/>
          <w:iCs/>
          <w:color w:val="111111"/>
          <w:sz w:val="28"/>
          <w:sz w:val="28"/>
          <w:szCs w:val="28"/>
          <w:rtl w:val="true"/>
          <w:lang w:bidi="fa-IR"/>
        </w:rPr>
        <w:t>علی فرض وحدة الروایة</w:t>
      </w:r>
      <w:r>
        <w:rPr>
          <w:rFonts w:ascii="IRNazanin" w:hAnsi="IRNazanin" w:eastAsia="IRNazanin"/>
          <w:color w:val="111111"/>
          <w:sz w:val="28"/>
          <w:sz w:val="28"/>
          <w:szCs w:val="28"/>
          <w:rtl w:val="true"/>
          <w:lang w:bidi="fa-IR"/>
        </w:rPr>
        <w:t xml:space="preserve"> وحینئذ إما أن نؤمن  بما ذکروه من أن الشیخ الکلینی اضبط من البرقی وغیره فیعتمد علیه وإما أن یتساقطا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تسقط الروایة عن الاعتبار من حیث السند ولا یمکن 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مسح الخفین تقیة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أتقی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ومسح الخفین ومتعة الحج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الواجب علیکم  أن لا تتقوا فیهن أحدا </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وقد  استثنی الامام علیه السلام فی هذه الروایة مسح الخفین فیکون مفادها نفس مفاد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کالاستدلال بالروایة المتقدمة ولا یجری فیها ما  جری فی الروایة المتقدمة من جهة ضعف السند لأنها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اضاف فی هذه الروایة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ونوقش فیها من حیث الدلالة بأعتبار وجود احتمال  اختصاص هذه الامور بالإمام علیه السلام حیث 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فهمه زرارة حیث علق علی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الواجب علیکم أن لا تتقوا  فیهن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الروایات صحیحة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علم نبیه التنزیل والتأویل فعلمه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والله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الشاهد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العمل الذی صنعتم یصح منکم ولا یجب علیکم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نفی القضاء بأعتبار أن القضاء  فیه ثقل والحکم بفساد العمل خلاف السعة</w:t>
      </w:r>
      <w:r>
        <w:rPr>
          <w:rFonts w:eastAsia="IRNazanin" w:cs="IRNazanin"/>
          <w:color w:val="111111"/>
          <w:sz w:val="28"/>
          <w:szCs w:val="28"/>
          <w:rtl w:val="true"/>
          <w:lang w:bidi="fa-IR"/>
        </w:rPr>
        <w:t>.</w:t>
      </w:r>
      <w:bookmarkStart w:id="298" w:name="pg4984_33991"/>
    </w:p>
    <w:p>
      <w:pPr>
        <w:pStyle w:val="Heading2"/>
        <w:numPr>
          <w:ilvl w:val="1"/>
          <w:numId w:val="1"/>
        </w:numPr>
        <w:rPr/>
      </w:pPr>
      <w:bookmarkStart w:id="299" w:name="__RefHeading___Toc342777_774463916"/>
      <w:bookmarkStart w:id="300" w:name="_Toc100"/>
      <w:bookmarkEnd w:id="298"/>
      <w:bookmarkEnd w:id="299"/>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الدلیل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صحة الصوم عند فعل المفطر تقیة  هو صحیحة إسماعیل الجعفی، ومعمر بن یحیی بن سالم ومحمد بن مسلم وزرارة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إلیه ابن آدم فقد أحله الله له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ولا  اشکال من حیث السند فی هذه الروایة وإنما الکلام من حیث دلالتها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بها بأن یقال بأن الروایة تدل علی حلیة کل شیء یضطر إلیه ابن ادم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إن یکون العمل الذی یصدر من المکلف لدفع الضرر وللتقیة ممنوعاً منه  بالمنع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بالمنع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کالتکفیر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یرفع الحرمة التی کانت ثابتة لولا التقیة ویثبت مکانها  الحلیة فهو یرفع الحرمة النفسیة ویجعل بدلها ا لحلیة النفسیة ویرفع الحرمة الغیریة  ویجعل بدلها الحلیة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تم هذا ا لکلام یصح الاستدلال بالحدیث الشریف  لأثبات صحة العمل فی محل الکلام وفی غیره لأن الحدیث مطلق یشمل الصوم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محل کلامنا عن مثل الارتماس الذی هو حرام غیری بأعتبار أنه یوجب بطلان الصوم    وهذه الحرمة الغیریة ترتفع بالاضطرار للتقیة وتثبت الحلیة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والحرمة  الغیریة تعنی أن هذا الفعل مشروط بعدم هذا الأمر کما فی حرمة التکفیر فی الصلاة  حیث یعنی أن الصلاة مشروطة بعدم الکفیر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بأنه مانع من صحة الصلاة ولذا صار  حراماً بالحرمة الغیریة فإذا رفعنا هذه الحرمة الغیریة فهذا یعنی أن الصلاة لیست  مشروطة بعدم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کلامنا یقال بأن الصوم لیس مشروطاً </w:t>
      </w:r>
      <w:r>
        <w:rPr>
          <w:rFonts w:ascii="IRNazanin" w:hAnsi="IRNazanin" w:eastAsia="IRNazanin"/>
          <w:i/>
          <w:i/>
          <w:iCs/>
          <w:color w:val="111111"/>
          <w:sz w:val="28"/>
          <w:sz w:val="28"/>
          <w:szCs w:val="28"/>
          <w:rtl w:val="true"/>
          <w:lang w:bidi="fa-IR"/>
        </w:rPr>
        <w:t>فی حال التقیة</w:t>
      </w:r>
      <w:r>
        <w:rPr>
          <w:rFonts w:ascii="IRNazanin" w:hAnsi="IRNazanin" w:eastAsia="IRNazanin"/>
          <w:color w:val="111111"/>
          <w:sz w:val="28"/>
          <w:sz w:val="28"/>
          <w:szCs w:val="28"/>
          <w:rtl w:val="true"/>
          <w:lang w:bidi="fa-IR"/>
        </w:rPr>
        <w:t xml:space="preserve">  بعدم الارتماس عند ارتفاع الحرمة الغیریة للارتماس فیصبح الارتماس حاله حال أی فعل  آخر یأتی به الصائم ولا یکون مضراً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الحدیث کما یقول من  یستدل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هذا الاستدلال بجواب دقیق 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مفاد الروایة أن کل عمل یکون حراماً بأی عنوان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ترتفع حرمته اذا کان مورداً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فیه الحلیة وهذا یعنی أن العمل بالعنوان الذی کان حراماً لولا  التقیة یکون حلالاً بذلک العنوان لو صدر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التکفیر فی باب الصلاة حرام  لولا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حرام بعنوان کونه مبطلاً للصلاة والا فهو لیس حراماً فی حد نفسه  والحدیث الشریف یقول هذا التکفیر الذی هو حرام بعنوان کونه مبطلاً لولا التقیة  یکون حلالاً اذا صدر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یکون حلالاً هو التکفیر المبطل للصلاة فی مقابل  التکفیر المبطل للصلاة الذی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فالتکفیر علی کل حال مبطل للصلاة لکنه  تارة یکون حراماً واخری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یستفاد من الروایة الا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لا یستفاد منه صحة العمل بل لعله یستفاد منه بطلان العمل لأنه یقول  التکفیر مبطل وان کان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یستفاد من الروایة الشریفة تصحیح العمل  لأنها لا ترفع الحرمة الغیریة بمعنی أن عدمها لیس شرطاً فی الصلاة أو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الارتماس لیس مانعاً من صحة الصوم ولیس عدمه شرطاً فی صحة الصوم فیصح  الصوم لو ارتمس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الشریف یثبت الحلیة للعنوان الذی کان حراماً لولا  التقیة فهو لیس فی مقام تغییر عناوین الفعل وإنما هو فی مقام اثبات الحلیة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یرید القول بأن هذا الفعل کان مبطلاً للصوم وفی التقیة یزول عنه  هذا العنوان فلا یکون مبطلاً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عزل الصلاة والوضوء عن محل الکلام لوجود الروایات الخاصة الدالة علی الصحة وعدم  وجوب الاعادة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الصوم فیأتی هذا الکلام فی هذا الحدیث فیه</w:t>
      </w:r>
      <w:r>
        <w:rPr>
          <w:rFonts w:eastAsia="IRNazanin" w:cs="IRNazanin"/>
          <w:color w:val="111111"/>
          <w:sz w:val="28"/>
          <w:szCs w:val="28"/>
          <w:rtl w:val="true"/>
          <w:lang w:bidi="fa-IR"/>
        </w:rPr>
        <w:t>.</w:t>
      </w:r>
      <w:bookmarkStart w:id="301" w:name="pg4984_33995"/>
    </w:p>
    <w:p>
      <w:pPr>
        <w:pStyle w:val="Heading2"/>
        <w:numPr>
          <w:ilvl w:val="1"/>
          <w:numId w:val="1"/>
        </w:numPr>
        <w:rPr/>
      </w:pPr>
      <w:bookmarkStart w:id="302" w:name="__RefHeading___Toc342779_774463916"/>
      <w:bookmarkStart w:id="303" w:name="_Toc101"/>
      <w:bookmarkEnd w:id="301"/>
      <w:bookmarkEnd w:id="302"/>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 xml:space="preserve">مسألة </w:t>
      </w:r>
      <w:r>
        <w:rPr/>
        <w:t>2</w:t>
      </w:r>
      <w:r>
        <w:rPr>
          <w:rtl w:val="true"/>
        </w:rPr>
        <w:t xml:space="preserve"> </w:t>
      </w:r>
      <w:r>
        <w:rPr>
          <w:rtl w:val="true"/>
        </w:rPr>
        <w:t>بحث الفقه</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ومن الروایات التی  یستدل بها فی محل الکلام </w:t>
      </w:r>
      <w:r>
        <w:rPr>
          <w:rFonts w:ascii="IRNazanin" w:hAnsi="IRNazanin" w:eastAsia="IRNazanin"/>
          <w:i/>
          <w:i/>
          <w:iCs/>
          <w:color w:val="111111"/>
          <w:sz w:val="28"/>
          <w:sz w:val="28"/>
          <w:szCs w:val="28"/>
          <w:rtl w:val="true"/>
          <w:lang w:bidi="fa-IR"/>
        </w:rPr>
        <w:t>صحة الصوم عند ارتکاب المفطر تقیة</w:t>
      </w:r>
      <w:r>
        <w:rPr>
          <w:rFonts w:ascii="IRNazanin" w:hAnsi="IRNazanin" w:eastAsia="IRNazanin"/>
          <w:color w:val="111111"/>
          <w:sz w:val="28"/>
          <w:sz w:val="28"/>
          <w:szCs w:val="28"/>
          <w:rtl w:val="true"/>
          <w:lang w:bidi="fa-IR"/>
        </w:rPr>
        <w:t xml:space="preserve"> هی الروایات الواردة  فی استثناء موارد معینة دلت الروایات علی عدم جریان التقیة فیها منها المسح علی  الخفین من قبیل روایة ابی عمر الاعجمی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دین لمن لا تقیة  له، والتقیة فی کل شیء إلا فی النبیذ والمسح علی الخفین</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بهذه الروایة علی صحة العمل الصادرة تقیة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علی  الخفین وحکم الامام علیه السلام بأن المسح علیهما لا تجری فیه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الحدیث والتقیة فی الامور التی تجری فیها التقیة لا تختص برفع التکلیف وإنما  تشمل الوضع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فالأمور التی تجری فیها التقیة کالوضوء منکوساً أو صلی متکتفاً  یکون الوضع فیها مرفوعاً ویحکم علی الفعل بالصحة ویستفاد هذا المعنی بأعتبار أن  المسح علی الخفین لیس له الا حکم وضعی فهو لیس حراماً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استثناه الامام  علیه السلام من التقیة فقال إن هذا لا تقیة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المکلف اذا مسح علی  خفیه تقیة یبطل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أنه یشمل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فالوضوء منکوساً تقول الروایة أن فیه تقیة أی أن حکمه الوضعی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له حرمة 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کالخفین له حرمة وضعیة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علیه  السلام یقول بالفرق بین الغسل منکوساً وبین المسح علی الخفین فالمسح لیس فیه تقیة  ویکون الاتیان به مبطلاً للوضوء کما لو جاء به من غیر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منکوساً فیه  تقیة أی اذا جاء به تقیة لا تترتب علیه الحرمة الوضعیة أی إن وضوؤه یقع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الروایة تقول أن التقیة تجری فی کل شیء الا المسح علی الخفین فهذا یعنی أنه کما  انها توجب ارتفاع الحرمة التکلیفیة توجب ارتفاع الحرمة الوضعیة الذی یعنی صحة  العمل الصادر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فی دلالة هذه الروایة بعدم امکان الالتزام بعدم جواز شرب النبیذ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یمکن  الالتزام بأن الحکم الذی کان ثابتاً لشرب النبیذ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المسکر کما ورد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الحرمة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یرتفع مع التقیة حتی مع الضرر الذی یصل إلی القتل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 لملاحظ أن کثیر من الموارد التی یکون فیها الضرر أقل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ترتفع فیه حرمة الاشیاء التی هی اهم من حرمة شرب المسکر أو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لیس هناک من یلتزم بأن حرمة شرب النبیذ أو المسکر تبقی ثابتة بالرغم من أنه  یوقعه فی ذلک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فقهیاً بأن المسألة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 القول بأن  الحرمة التی کانت ثابتة قبل التقیة تبقی کما هی بعدها بالنسبة إلی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اصبحت نقطة ضعف فی الاستدلال بهذه الروایة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طُرح احتمال فی هذه الروایة وما کان علی غرارها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التی تصرح بعدم التقیة  فی بعض الامور کالمسکر والنبیذ والمسح علی الخفین ومتعة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المقصود فی  المقام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التقیة لم تشرع فی هذه الامور لعدم المبرر فی التشریع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أن هذه الامور تختلف عن غیرها فمثلا شرب المسکر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لم یتحقق فیه موضوع التقیة بأعتبار اتفاق جمیع المسلمین علی حرمته  ولعل ذلک واصل إلی حد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والمسح علی الخفین أیضاً لم یتحقق فیه موضوع التقیة  لعدم تعیّنه عند العامة فلا احد منهم یقول بتعیّن المسح علی الخفین وإنما یخیرون  بینه وبین 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یوجد اضطرار للمسح علی الخفین لإمکان 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بعدم تحقق موضوع التقیة فی هذین الامرین ولذا لم تشرع  التقیة فیهما وهذا هو المقصود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الحدیث علی أن التقیة مشرعة لکن فی  غیر هذین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الکلام بالنسبة إلی شرب المسکر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الموجود  فی الکافی والخصال والمحاسن فی هذه الروایة شرب النبیذ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کان المراد به شرب  الخمر فیمکن أن یقال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مورد اتفاق جمیع المسلمین بل یعد من  الضروریات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المراد شرب النبیذ فهو لیست بهذه المثابة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یبدو أن هناک  من یری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وعملاً یشربونه ویدّعون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توجیه الکلام فی شرب  المسکر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توجیه القول بأن التقیة لم تشرع فی شرب النبیذ بأعتبار أنه هناک رأی فقهی  للعامة معتد به یری حرمة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یتحقق موضوع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عدم الشرب  بدعوی اتباع ذلک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فالذی یبدو أنه من الصعب حمل هذه الروایة علی  أن المقصود بها أن الحرمة التی کانت ثابتة قبل التقیة تبقی ثابتة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هذه الروایة مشکلة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مرویة فی الکافی والمحاسن والخصال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سند الکافی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ینقله عنه صاحب الوسائل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فأنه ینتهی إلی ابی عمر الاعجمی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سند الخصال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إدریس، عن سهل بن زیاد، عن اللؤلؤی، عن ابن أبی عمیر، عن عبد الله بن جندب، عن أبی  عمر الأعجمی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ورواه البرقی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هشام وعن ابی عمر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المحاسن یختلف عن سند  الخصال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المحاسن یروی ابن ابی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وعن ابی عمر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السند تکون 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نسخ المحاسن  مختلفة فبعضها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عمر الاعجمی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ابی  عمر الاعجمی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اتفاق نسخ المحاسن علی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معارضة بنقل الشیخ الکلینی </w:t>
      </w:r>
      <w:r>
        <w:rPr>
          <w:rFonts w:ascii="IRNazanin" w:hAnsi="IRNazanin" w:eastAsia="IRNazanin"/>
          <w:i/>
          <w:i/>
          <w:iCs/>
          <w:color w:val="111111"/>
          <w:sz w:val="28"/>
          <w:sz w:val="28"/>
          <w:szCs w:val="28"/>
          <w:rtl w:val="true"/>
          <w:lang w:bidi="fa-IR"/>
        </w:rPr>
        <w:t>علی فرض وحدة الروایة</w:t>
      </w:r>
      <w:r>
        <w:rPr>
          <w:rFonts w:ascii="IRNazanin" w:hAnsi="IRNazanin" w:eastAsia="IRNazanin"/>
          <w:color w:val="111111"/>
          <w:sz w:val="28"/>
          <w:sz w:val="28"/>
          <w:szCs w:val="28"/>
          <w:rtl w:val="true"/>
          <w:lang w:bidi="fa-IR"/>
        </w:rPr>
        <w:t xml:space="preserve"> وحینئذ إما أن نؤمن  بما ذکروه من أن الشیخ الکلینی اضبط من البرقی وغیره فیعتمد علیه وإما أن   یتساقطا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تسقط الروایة عن الاعتبار من حیث السند ولا یمکن  التعویل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الروایات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مسح  الخفین تقیة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أتقی فیهن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ومسح الخفین ومتعة الحج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الواجب علیکم أن لا تتقوا فیهن أحداً</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وقد  استثنی الامام علیه السلام فی هذه الروایة مسح الخفین فیکون مفادها نفس مفاد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کالاستدلال بالروایة المتقدمة ولا یجری فیها ما  جری فی الروایة المتقدمة من جهة ضعف السند لأنها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اضاف فی هذه الروایة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ونوقش فیها من حیث الدلالة بأعتبار وجود احتمال  اختصاص هذه الامور بالإمام علیه السلام حیث یقول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فهمه زرارة حیث علق علی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الواجب علیکم أن لا  تتقوا فیهن أحدا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الاختصاص هو أن رأیه علیه السلام کان معروفاً عند العامة فی هذه الموارد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هذا لا یمنع من الاستدلال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المفهوم منها أن  عدم التقیة فی هذه الامور الثلاثة من مختصاته علیه السلام وهذا یعنی أن التقیة  ثابتة حتی فی هذه الثلاثة بالنسبة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یأتی تقریب الاستدلال المتقدم  الذی یقول بأن معنی ثبوت التقیة فی مسألة المسح علی الخفین </w:t>
      </w:r>
      <w:r>
        <w:rPr>
          <w:rFonts w:ascii="IRNazanin" w:hAnsi="IRNazanin" w:eastAsia="IRNazanin"/>
          <w:i/>
          <w:i/>
          <w:iCs/>
          <w:color w:val="111111"/>
          <w:sz w:val="28"/>
          <w:sz w:val="28"/>
          <w:szCs w:val="28"/>
          <w:rtl w:val="true"/>
          <w:lang w:bidi="fa-IR"/>
        </w:rPr>
        <w:t>بأعتبار أنه لیس من  المحرمات النفسیة</w:t>
      </w:r>
      <w:r>
        <w:rPr>
          <w:rFonts w:ascii="IRNazanin" w:hAnsi="IRNazanin" w:eastAsia="IRNazanin"/>
          <w:color w:val="111111"/>
          <w:sz w:val="28"/>
          <w:sz w:val="28"/>
          <w:szCs w:val="28"/>
          <w:rtl w:val="true"/>
          <w:lang w:bidi="fa-IR"/>
        </w:rPr>
        <w:t xml:space="preserve"> ارتفاع حکم المانعیة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وافساده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یضطر المکلف إلیه  تقیة وبالتالی الحکم بعدم بطلان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یطبق هذا المعنی فی محل الکلام  لأثبات أن الارتماس فی اثناء الصوم تقیة لا یکون مبطلاً له وتثبت صحة الصوم حینئذ</w:t>
      </w:r>
      <w:r>
        <w:rPr>
          <w:rFonts w:eastAsia="IRNazanin" w:cs="IRNazanin"/>
          <w:color w:val="111111"/>
          <w:sz w:val="28"/>
          <w:szCs w:val="28"/>
          <w:rtl w:val="true"/>
          <w:lang w:bidi="fa-IR"/>
        </w:rPr>
        <w:t>.</w:t>
      </w:r>
      <w:bookmarkStart w:id="304" w:name="pg4984_34002"/>
    </w:p>
    <w:p>
      <w:pPr>
        <w:pStyle w:val="BookText"/>
        <w:rPr/>
      </w:pPr>
      <w:bookmarkEnd w:id="304"/>
      <w:r>
        <w:rPr>
          <w:rFonts w:ascii="IRNazanin" w:hAnsi="IRNazanin" w:eastAsia="IRNazanin"/>
          <w:color w:val="111111"/>
          <w:sz w:val="28"/>
          <w:sz w:val="28"/>
          <w:szCs w:val="28"/>
          <w:rtl w:val="true"/>
          <w:lang w:bidi="fa-IR"/>
        </w:rPr>
        <w:t xml:space="preserve">ومن  جملة الروایات صحیحة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علم نبیه  التنزیل والتأویل فعلمه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والله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والمقصود  بأبی الصباح فی المقام هو ابو الصباح الکنانی الذی لا اشکال فی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الروایة موثقة اصطلاحاً لأحتمال أن یکون سیف بن عمیرة المذکور فی سندها من الواقفة  کما هو مطروح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فالروایة معتبرة سنداً سواء کانت موثقة أو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الشاهد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العمل الذی صنعتم یصح منکم ولا یجب علیکم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نفی القضاء بأعتبار أن القضاء  فیه ثقل وضیق والحکم بفساد العمل خلاف السعة</w:t>
      </w:r>
      <w:r>
        <w:rPr>
          <w:rFonts w:eastAsia="IRNazanin" w:cs="IRNazanin"/>
          <w:color w:val="111111"/>
          <w:sz w:val="28"/>
          <w:szCs w:val="28"/>
          <w:rtl w:val="true"/>
          <w:lang w:bidi="fa-IR"/>
        </w:rPr>
        <w:t>.</w:t>
      </w:r>
    </w:p>
    <w:p>
      <w:pPr>
        <w:pStyle w:val="Heading2"/>
        <w:numPr>
          <w:ilvl w:val="1"/>
          <w:numId w:val="1"/>
        </w:numPr>
        <w:rPr/>
      </w:pPr>
      <w:bookmarkStart w:id="305" w:name="__RefHeading___Toc342781_774463916"/>
      <w:bookmarkStart w:id="306" w:name="_Toc102"/>
      <w:bookmarkEnd w:id="305"/>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صحیحة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علم نبیه التنزیل والتأویل فعلمه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والله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والمقصود  بأبی الصباح فی المقام هو ابو الصباح الکنانی الذی لا اشکال فی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الروایة موثقة اصطلاحاً لأحتمال أن یکون سیف بن عمیرة المذکور فی سندها من الواقفة  کما هو مطروح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فالروایة معتبرة سنداً سواء کانت موثقة أو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الشاهد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العمل الذی صنعتم یصح منکم ولا یجب علیکم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نفی القضاء بأعتبار أن القضاء  فیه ثقل وضیق والحکم بفساد العمل خلاف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الصائم ارتمس تقیة فأنه لا یجب علیه القضاء ویکون صومه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تقول بأنه یکون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بالقضاء والاعادة خلاف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 هذا الاستدلال بأن السعة فی هذه الروایة وان کانت فی مقابل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مفاد  الروایة هو أن العمل الذی یصدر تقیة اذا کان فیه ضیق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التقیة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یرتفع ویتبدل بالسعة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اختصاص الروایة بالفعل الذی یکون فیه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وتطبیق هذا المفاد فی بعض  الموارد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شرب النبیذ أو المسکر تقیة فأنه فیه ضیق من جهتین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بقطع  النظر عن التقیة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جهة الحرمة وترتب المؤاخذة علیه ومن جهة استلزامه اقامة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الحدیث الشریف لیرفع هذا الضیق وتبدیله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ذلک ارتفاع کلتا  الجهتین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والمؤاخذة ووجوب اقامة الحد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تطبیق الحدیث الشریف فی محل الکلام لیس واضحاً بل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نقول فی محل الکلام  أن هذا المکلف فعل المفطر تقیة أو فعل المانع تقیة أو ترک الجزء 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یقال بأن الحدیث لا یشمل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فعل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الارتماس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ضیق بقطع النظر عن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یشمله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بأن وجوب الاعادة والقضاء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یقال أن القضاء والاعادة لا یترتبان علی  فعل المفطر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الحال فی اقامة الحد والحرمة فی شرب النبیذ والمسکر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وإنما  یترتبان علی ترک المأمور به وفوت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ما صنعه المکلف تقیة لیس فیه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بالحدیث الشریف لأثبات 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لم نقبله سابقاً وقد ذکرنا العدید من الروایات فی ابواب متفرقة رُتب  فیها القضاء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الالتزام بهذا الجواب لرد الاستدلال  بالروایة بالتقریب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یجاب عن الاستدلال بالروایة بأن یقال بأننا لا نستفید من هذه الروایة اکثر  من رفع التکلیف والمؤاخذة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التکیفیة فی مقابل السعة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هذه الروایة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ما یمکن التمسک به لأثبات رفع وجوب القضاء  والاعادة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علی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ولو علی مستوی الاحتمال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منه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اسم الموصول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مفاد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فی سعة من الفعل الذی صنعتموه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لا نستفید منه اکثر من اثبات الجواز ورفع الحرمة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الصعب جداً أن یستفاد منها الاکتفاء والاجتزاء بالفعل الناقص</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الروایات التی استدل بها علی الصحة والاجزاء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الصوم عند ارتکاب  المفطر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یصلی فخرج الامام وقد صلی الرجل رکعة من صلاة فریضة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إماما عدلا  فلیصل اخری وینصرف ویجعلهما تطوعا ولیدخل مع الامام فی صلاته کما هو، وإن لم یکن  إمام عدل فلیبن علی صلاته کما هو ویصلی رکعة اخری ویجلس قدر ما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شریک له، وأشهد 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لیتم صلاته معه علی ما استطاع، فان التقیة واسعة، ولیس  شیء من التقیة إلا وصاحبها مأجور علیها، إن شاء الله </w:t>
      </w:r>
      <w:r>
        <w:rPr>
          <w:rFonts w:eastAsia="IRNazanin" w:cs="IRNazanin"/>
          <w:color w:val="111111"/>
          <w:sz w:val="28"/>
          <w:szCs w:val="28"/>
          <w:rtl w:val="true"/>
          <w:lang w:bidi="fa-IR"/>
        </w:rPr>
        <w:t xml:space="preserve">.) </w:t>
      </w:r>
      <w:r>
        <w:rPr>
          <w:rStyle w:val="FootnoteAnchor"/>
          <w:rtl w:val="true"/>
        </w:rPr>
        <w:footnoteReference w:id="425"/>
      </w:r>
      <w:bookmarkStart w:id="307" w:name="pg4984_34008"/>
    </w:p>
    <w:p>
      <w:pPr>
        <w:pStyle w:val="BookText"/>
        <w:rPr/>
      </w:pPr>
      <w:bookmarkEnd w:id="307"/>
      <w:r>
        <w:rPr>
          <w:rFonts w:ascii="IRNazanin" w:hAnsi="IRNazanin" w:eastAsia="IRNazanin"/>
          <w:color w:val="111111"/>
          <w:sz w:val="28"/>
          <w:sz w:val="28"/>
          <w:szCs w:val="28"/>
          <w:rtl w:val="true"/>
          <w:lang w:bidi="fa-IR"/>
        </w:rPr>
        <w:t>والاستدلال  فی محل الکلام بأعتبار أن الحدیث الشریف ظاهر فی صحة الصلاة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الاستدلال بها فی محل الکلام لحکم الامام علیه السلام بصحة العمل الذی یصدر تقیة  ویکون موافقاً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فرض التمسک بصدر الروایة والا فیمکن التسمک بذیلها  حیث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التقیة واسعة، ولیس شیء من التقیة  إلا وصاحبها مأجور علیها،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الامام علیه السلام  بمثابة التعلیل لما حکم به سابقاً من اتمام الصلاة معهم وصحتها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ذلک  أن التقیة فیها القابلیة أن تشمل الاحکام الوضعیة ولا تختص بالأحکام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بأن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التقیة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وبقطع النظر عن کونه وارداً کتعلیل لهذا المورد فیه اشعار ودلالة علی  شمول السعة للأحکام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امر الشارع المکلفَ بالصلاة بصلاتهم ثم امره  بالقضاء أو الاعادة خلاف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من استعراض الروایات التی ذکروها للاستدلال علی الصحة فی محل الکلام أن دلالة  اغلبها لیست تامة لأثبات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یمکن التأمل فیه مما تقدم هو موثقة سماعة  وصحیحة الاربعة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فی الموثقة  إن شاء الله تعالی</w:t>
      </w:r>
      <w:r>
        <w:rPr>
          <w:rFonts w:eastAsia="IRNazanin" w:cs="IRNazanin"/>
          <w:color w:val="111111"/>
          <w:sz w:val="28"/>
          <w:szCs w:val="28"/>
          <w:rtl w:val="true"/>
          <w:lang w:bidi="fa-IR"/>
        </w:rPr>
        <w:t>.</w:t>
      </w:r>
    </w:p>
    <w:p>
      <w:pPr>
        <w:pStyle w:val="Heading2"/>
        <w:numPr>
          <w:ilvl w:val="1"/>
          <w:numId w:val="1"/>
        </w:numPr>
        <w:rPr/>
      </w:pPr>
      <w:bookmarkStart w:id="308" w:name="__RefHeading___Toc342783_774463916"/>
      <w:bookmarkStart w:id="309" w:name="_Toc103"/>
      <w:bookmarkEnd w:id="308"/>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زال الکلام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کان  یصلی فخرج الامام وقد صلی الرجل رکعة من صلاة فریضة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إماما عدلا  فلیصل اخری وینصرف ویجعلهما تطوعا ولیدخل مع الامام فی صلاته کما هو، وإن لم یکن  إمام عدل فلیبن علی صلاته کما هو ویصلی رکعة اخری ویجلس قدر ما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شریک له، وأشهد 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لیتم صلاته معه علی ما استطاع، فان التقیة واسعة، ولیس  شیء من التقیة إلا وصاحبها مأجور علیها، إن شاء الله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وقد  کان الاستدلال بها مبنیاً علی افتراض صحة صلاة المصلی المذکور فی الروایة مع  موافقتها للتقیة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افتراض ذلک یقال بأن ذیل الروایة الذی ذکر کتعلیل  للحکم لصحة الصلاة الموافقة للتقیة یستفاد منه أن التقیة لا تختص بالأحکام  التکلیفیة بل تشمل الاحکام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یقول فی ذیل الروایة بعد أن حکم  بصحة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التقیة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یمکن  التعدی من مورد الروایة إلی الاحکام الوضعیة کالجزئیة والمانعیة وغیرها فی غیر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الاستدلال بأنه یبتنی علی افتراض صحة الصلاة بالرغم من کونها موافقة  للعامة ومخالفة لما 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لیس واضحاً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لأحتمال أن یکون المراد  بها المتابعة الصوریة للعامة ولیس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هذا ما فهمه جماعة من  الفقهاء منهم صاحب الوسائل حیث عنون هذا الباب الذی ذکر فیه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واستحباب  اظهار المتابعة حینئذ فی اثناء الصلاة مع المخالف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اظهار المتابعة أن  المکلف یعمل بوظیفته الواقعیة التی یعتقدها لکنه یظهر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یکون الحکم بصحة الصلاة علی القاعدة لأنه جاء بالصلاة الواقعیة، وحینئذ لا یمکن  الاستدلال بهذه الروایة علی صحة الصلاة أو صحة الصوم فی محل الکلام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هذا الاحتمال اکثر من واحد من فقهائنا وبنوا علیه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أن الروایة  مجملة لا یمکن الجزم بأنها ناظرة إلی المتابعة الواقعیة کما لا یمکن استظهار انها  ناظرة إلی المتابعة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دققنا فیها نجد انها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إمام عدل فلیبن علی صلاته کما هو ویصلی 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المصادر توجد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الرکعة اولی بالنسبة للإمام وثانیة بالنسبة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ویجلس قدر ما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وحده لا شریک  له، وأشهد أن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لیتم صلاته معه علی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تکون رکعته الثالثة ورکعة الامام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مهمة فی مقام الاستدلال علی الحکم بصحة  الصلاة مع متابعتها لهم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ملازماً عادة للإخلال بشیء مما یعتبر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تفسیر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 رکعة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آخر وهو أن یدخل فی الجماعة ویکتفی بقراءة الامام فتکون رکعة ثانیة له  ورکعة اولی للإمام وهذا یعنی أنه تابعة متابعة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فالاحتمالان  ممکنان فی هذا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کل هذه الروایات المتقدمة لم ینهض منها دلیل واحد یمکن أن یعتمد علیه  لأثبات صحة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هناک رأی موجود اختاره جماعة من الفقهاء یبنی علی  صحة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هناک دلیل واضح یدل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قد یذکر فی محل الکلام وهو أن هذه الادلة الکثیرة من عمومات التقیة والروایات  الخاصة المستدل بها علی الصحة لابد أن تحمل علی الحکم التکلیفی والمحرمات النفسیة  ولا تشمل المحرمات الغیریة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حد نفسه قد یستشکل فیه وذلک  لکثرة الابتلاء بالتقیة فی الکثیر من المسائل الفرعیة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أن  المهم فی نظر من یعمل بالتقیة هو أن یعرف صحة عمله من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الاسئلة التی  تطرح علی الامام علیه السلام فأن المقصود فیها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لم یکن هو المقصود الوحید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معرفة حکم عمله من حیث الصحة والفساد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یقال بأن سکوت الامام علیه السلام فی کل هذه الروایات وعدم تعرضه إلی بیان حکم  العمل الذی یتقی فیه من حیث الصحة والفساد لا یمکن أن یفسر الا بصحة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الحکم الواقعی هو الفساد لکان علی الامام علیه السلام أن ینبه علیه ولو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فالسکوت ینسجم مع صحة العمل لا مع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أنه لابد من  الالتزام بصحة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بالرغم من هذا التقریب یبقی هذا الکلام لیس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یفترض أن روایات التقیة  کلها واردة بصیغة 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لیست کذلک فهناک العدید من الروایات  التی یذکرها الامام علیه السلام ابتداء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وبدون سؤال</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کما فی قوله علیه السلام  التقیة دینی ودین ابائی والتقیة فی کل شیء الا فی ثلاثة وغیر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أنه لیس هناک طرف فی القضیة لکی یکون سکوت الامام علیه السلام وعدم تعرضه  لبیان حکم الفعل من حیث الصحة والفساد دلیل علی صحة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یمکن أن یقال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وفاقاً لجماعة من الفقهاء المتقدمین والمتأخرین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الصحیح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هو الحکم بفساد العمل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ما تقدم من روایة داود بن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أصحابه،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وهو بالحیرة فی زمان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دخلت علیه وقد شک الناس فی  الصوم، وهو والله من شهر رمضان، فسلمت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أصمت  الیوم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والمائدة بین یدیه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فکل،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فأکلت،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معک والفطر معک، فقال الرجل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تفطر  یوما من شهر رمضان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افطر یوما من شهر رمضان أحب إلی من أن  یضرب عنقی</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بها علی الفساد بأعتبار أن الامام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العباس بالحیرة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ما تقول فی الصیام الیوم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الامام، إن صمت صمنا، وإن أفطرت أفطرنا،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بالمائدة، فأکلت معه وأنا أعلم والله أنه یوم من شهر رمضان، فکان إفطاری یوما  وقضاؤه أیسر علی من أن یضرب عنقی ولا یعبد الله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وفی  هذه الروایة تصریح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الروایتان تامتان دلالة علی الفساد لکنها غیر  تامتین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تفصیلات فی هذه المسألة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فی هذه التفصیلات بناء علی استفادة الصحة  من الادلة السابقة والا فلا معنی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یفرق بین ما لا یراه العامة  مفطراً کالارتماس وبین ما یرونه مفطراً الا انهم لا یرون وجوب الصوم فی ذلک الیوم کالأکل  فی یوم عیدهم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بصحة الصوم فی الاول والفساد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هذا  التفصیل جماعة من المحققین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یوجه هذا التفصیل بأن یقال بأن القدر المتیقن من الادلة السابقة هو الحالة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ما لا یرونه مفطراً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انصراف الادلة إلی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حالة ما اذا کان العمل موافقاً لهم من حیث الحکم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  عنها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حال الارتماس الذی یرونه غیر مفطر ونحن نراه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کان من القسم الثانی الذی نشترک معهم فی الحکم الکلی ولا خلاف بیننا  وبینهم کالأکل الذی نحکم بمفطریته کما انهم یحکمون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العمل موافقاً  لهم من حیث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الادلة منصرفة عن موافقة العامة بلحاظ الموضوع  وإنما هی ناظرة إلی موافقتهم بلحاظ الحکم الکلی فتختص بما اذا وافقهم بلحاظ الحکم  الکلی کما اذا ارتمس ولا یشمل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توجیه</w:t>
      </w:r>
      <w:r>
        <w:rPr>
          <w:rFonts w:eastAsia="IRNazanin" w:cs="IRNazanin"/>
          <w:color w:val="111111"/>
          <w:sz w:val="28"/>
          <w:szCs w:val="28"/>
          <w:rtl w:val="true"/>
          <w:lang w:bidi="fa-IR"/>
        </w:rPr>
        <w:t>.</w:t>
      </w:r>
      <w:bookmarkStart w:id="310" w:name="pg4984_34018"/>
    </w:p>
    <w:p>
      <w:pPr>
        <w:pStyle w:val="BookText"/>
        <w:rPr/>
      </w:pPr>
      <w:bookmarkEnd w:id="310"/>
      <w:r>
        <w:rPr>
          <w:rFonts w:ascii="IRNazanin" w:hAnsi="IRNazanin" w:eastAsia="IRNazanin"/>
          <w:color w:val="111111"/>
          <w:sz w:val="28"/>
          <w:sz w:val="28"/>
          <w:szCs w:val="28"/>
          <w:rtl w:val="true"/>
          <w:lang w:bidi="fa-IR"/>
        </w:rPr>
        <w:t>والتوجیه  الاخر بأن یقال أن المفروض أن الادلة السابقة وان افترضنا دلالتها علی الصحة فی  کلتا الحالتین الا أن هناک ادلة تدل علی البطلان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مقیدة  لهذه الاطلاقات وهذه الادلة هی المرسلتان المتقدمتان بناء علی العمل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مورد المرسلتین هو الافطار فی یوم عیدهم أو فی الیوم الذی لا یرونه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هذا التقیید هو التفصیل والالتزام فی الحالة الاولی بالصحة عملاً بالمطلقات  بینما فی الحالة الثانیة فلابد من الالتزام بالبطلان والفساد عملاً بالمرسلتین</w:t>
      </w:r>
      <w:r>
        <w:rPr>
          <w:rFonts w:eastAsia="IRNazanin" w:cs="IRNazanin"/>
          <w:color w:val="111111"/>
          <w:sz w:val="28"/>
          <w:szCs w:val="28"/>
          <w:rtl w:val="true"/>
          <w:lang w:bidi="fa-IR"/>
        </w:rPr>
        <w:t>.</w:t>
      </w:r>
    </w:p>
    <w:p>
      <w:pPr>
        <w:pStyle w:val="Heading2"/>
        <w:numPr>
          <w:ilvl w:val="1"/>
          <w:numId w:val="1"/>
        </w:numPr>
        <w:rPr/>
      </w:pPr>
      <w:bookmarkStart w:id="311" w:name="__RefHeading___Toc342785_774463916"/>
      <w:bookmarkStart w:id="312" w:name="_Toc104"/>
      <w:bookmarkEnd w:id="311"/>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 xml:space="preserve">مسألة </w:t>
      </w:r>
      <w:r>
        <w:rPr/>
        <w:t>4,3,2</w:t>
      </w:r>
      <w:r>
        <w:rPr>
          <w:rtl w:val="true"/>
        </w:rPr>
        <w:t xml:space="preserve"> </w:t>
      </w:r>
      <w:r>
        <w:rPr>
          <w:rtl w:val="true"/>
        </w:rPr>
        <w:t>بحث الفقه</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التفصیل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ما اذا کانت التقیة تقتضی  اداء العمل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موافقة لهم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اذا کانت التقیة تقتضی ترک العمل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موافقة 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فیحکم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الاول ما لو ارتکب المفطر کالارتماس مع أنه لم  ینوِ ترک الصوم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الثانی ما لو ترک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رأساً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هذا التفصیل هو أن یقال أن الظاهر من الروایات کفایة العمل الناقص الذی یؤتی به  موافقة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یختص بالعمل الذی یؤتی به ناقصاً علی وجه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الصوم  مع الارتماس والصوم مع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یستفاد من الادلة تنزیل ترک العمل تقیة منزلة  الاتیان بالعمل کما هو الحال فی المقام ا 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 الصوم رأساً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وحینئذ لابد من  الحکم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التفصیل مقبول بناءً علی تمامیة الادلة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الروایات فی مقام تصحیح  العمل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سواء فهمنا ذلک من الروایات أم لم نفهمه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الصحیح هو أن  الروایات المتقدمة کلها لیس فیها دلالة علی صحة العمل المتقی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وجه  لهذه التفصیلات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هو أن یحکم بفساد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اللقمة فی فمه وأراد بلعها  لنسیان الصوم فتذکر وجب إخراجها، وإن بلعها مع إمکان إلقائها بطل صومه، بل یجب الکفارة  أیضا، وکذا لو کان مشغولا بالأکل فتبین طلوع الفجر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یجب علیه اخراجها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بلعها متعمداً  یترتب علیه فساد الصوم والکفارة لتعمد استعمال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واضحة جداً من  خلال عرض المسائل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السید الماتن ذکرها لدفع توهم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أن  الاکل المفطر مرکب من امرین احدهما وضع الاکل فی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 بلعه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هذه المسألة أن الجزء الاول المقوم لحقیقة الاکل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اللقمة فی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قد یقال لا مانع من بلعها بعد ذلک حتی وان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المجموع المرکب  الذی یمثل حقیقة الاکل لم یکن صادراً عن عمدٍ لأن جزء منه صدر لا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مبطلاً للصوم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فالسید الماتن کأنه یرید دفع هذا  التوهم لأنه توهم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لوضوح أن وضع اللقمة فی الفم لیس دخیلاً فی حقیقة  الاکل ولا مقوماً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الاکل هو عبارة عن ادخال شیء فی الجوف وان لم یکن عن  طریق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الاکل یصدق علی ابتلاع الشیء فأن ابتلعه بعد التذکر فأنه یصدق علیه  الاکل العمدی ویکون موجباً لفساد الصوم وتترتب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السید الماتن  غرضه التنبیه إلی هذا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الذباب أو البق أو الدخان  الغلیظ أو الغبار فی حلقه من غیر اختیاره لم یبطل صومه، وإن أمکن إخراجه وجب ولو وصل  إلی مخرج الخاء</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اشکال فی صدر المسألة وهو واضح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أمکن إخراجه  وجب ولو وصل إلی مخرج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بأنه ینافی ما تقدم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ابتلع شیئا سهوا فتذکر قبل أن یصل إلی الحلق وجب إخراجه وصح  صومه، وأما إن تذکر بعد الوصول إلیه فلا یجب بل لا یجوز إذا صدق علیه القیء،  وإن شک فی ذلک فالظاهر وجوب إخراجه أیضا مع إمکانه عملا بأصالة عدم الدخول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قوله فی ذیل هذه  المسألة ینافی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إن تذکر بعد الوصول إلیه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علی هذه المسألة تعلیقة مختصرة قد نفهم منها بعض الاشیاء فأنه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لحرمة اکله فی نفسه</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یفهم من هذا العبارة </w:t>
      </w:r>
      <w:r>
        <w:rPr>
          <w:rFonts w:ascii="IRNazanin" w:hAnsi="IRNazanin" w:eastAsia="IRNazanin"/>
          <w:i/>
          <w:i/>
          <w:iCs/>
          <w:color w:val="111111"/>
          <w:sz w:val="28"/>
          <w:sz w:val="28"/>
          <w:szCs w:val="28"/>
          <w:rtl w:val="true"/>
          <w:lang w:bidi="fa-IR"/>
        </w:rPr>
        <w:t>بما أنه یرید أن یرفع التهافت ما بین المسألتین</w:t>
      </w:r>
      <w:r>
        <w:rPr>
          <w:rFonts w:ascii="IRNazanin" w:hAnsi="IRNazanin" w:eastAsia="IRNazanin"/>
          <w:color w:val="111111"/>
          <w:sz w:val="28"/>
          <w:sz w:val="28"/>
          <w:szCs w:val="28"/>
          <w:rtl w:val="true"/>
          <w:lang w:bidi="fa-IR"/>
        </w:rPr>
        <w:t xml:space="preserve"> أنه  یرید أن یقول أن المفروض فی محل الکلام هو أن الداخل محرم الاکل فی حد نفسه کالذباب  والغبار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امکن اخراجه یجب علیه ذلک وان وصل إلی مخرج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ینظر إلی  مبطلیة الداخل للصوم وإنما ناظر إلی مسألة أن هذا محرم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امکنه أن  لا یبتلع الحرام یجب علیه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المفروض  أن الذی ابتلعه سهواً محلل الاکل فلا یجب علیه اخراجه اذا وصل إلی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مضراً بالصوم لعدم صدق الاکل علیه لوصوله إلی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حرمة نفسیة توجب  اخراجه کما هو الحال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یفهم من کلام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المذکورات فی هذه المسألة محرمات فی حد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الدخان  الغلیظ مثلاً لا احد یقول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الغبار لم تکن حرمته واضحة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التفریق بین الحرمة والمبطلیة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الموضوع لکلیهما  واحد وهو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بین امرین إما أن نقول بأن ابتلاع هذا الشیء لیس 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الالتزام بعدم الحرمة وعدم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نقول بأن هذا الابتلاع  یصدق علیه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لابد من الالتزام بکلا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فی محل الکلام هو ما تقدم فی  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 لمناط فی وجوب الاخراج فی کل من المسألتین هو وصول الشیء إلی  موضع یصدق علی ابتلاعه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حراماً ومفطراً کما لو وصل إلی فضاء الفم  وتذکر فأن ابتلاعه بعد ذلک یکون اکلاً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مفطراً وکذلک یکون حراماً  إما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جهة کونه مفطراً اذا کان الصوم واجباً معیناً او قضاء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لم یصدق علی الابتلاع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الالتزام بعدم المفطریة  وعدم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قلنا أن الذباب له خصوصیة </w:t>
      </w:r>
      <w:r>
        <w:rPr>
          <w:rFonts w:ascii="IRNazanin" w:hAnsi="IRNazanin" w:eastAsia="IRNazanin"/>
          <w:i/>
          <w:i/>
          <w:iCs/>
          <w:color w:val="111111"/>
          <w:sz w:val="28"/>
          <w:sz w:val="28"/>
          <w:szCs w:val="28"/>
          <w:rtl w:val="true"/>
          <w:lang w:bidi="fa-IR"/>
        </w:rPr>
        <w:t>کالضرر مثلاً</w:t>
      </w:r>
      <w:r>
        <w:rPr>
          <w:rFonts w:ascii="IRNazanin" w:hAnsi="IRNazanin" w:eastAsia="IRNazanin"/>
          <w:color w:val="111111"/>
          <w:sz w:val="28"/>
          <w:sz w:val="28"/>
          <w:szCs w:val="28"/>
          <w:rtl w:val="true"/>
          <w:lang w:bidi="fa-IR"/>
        </w:rPr>
        <w:t xml:space="preserve"> تقتضی حرمة ایصاله  وان لم یصدق علی الایصال عنوان الاکل وهذه مسألة اخری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المیزان هو أنه هل یصدق  علی الابتلاع بعد وصوله إلی ذلک الموضع الاکل أو لا یصدق؟؟</w:t>
      </w:r>
    </w:p>
    <w:p>
      <w:pPr>
        <w:pStyle w:val="BookText"/>
        <w:rPr/>
      </w:pPr>
      <w:r>
        <w:rPr>
          <w:rFonts w:ascii="IRNazanin" w:hAnsi="IRNazanin" w:eastAsia="IRNazanin"/>
          <w:color w:val="111111"/>
          <w:sz w:val="28"/>
          <w:sz w:val="28"/>
          <w:szCs w:val="28"/>
          <w:rtl w:val="true"/>
          <w:lang w:bidi="fa-IR"/>
        </w:rPr>
        <w:t xml:space="preserve">وهل أن هناک تنافیاً بین هذه المسألة  ومسألة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أن السید  الماتن ذکر فی 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اخراج الشیء الذی یصل إلی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هذه المسألة  وجوب الاخراج إن امکن وان وصل إلی مخرج الخاء</w:t>
      </w:r>
      <w:r>
        <w:rPr>
          <w:rFonts w:eastAsia="IRNazanin" w:cs="IRNazanin"/>
          <w:color w:val="111111"/>
          <w:sz w:val="28"/>
          <w:szCs w:val="28"/>
          <w:rtl w:val="true"/>
          <w:lang w:bidi="fa-IR"/>
        </w:rPr>
        <w:t>.</w:t>
      </w:r>
      <w:bookmarkStart w:id="313" w:name="pg4984_34026"/>
    </w:p>
    <w:p>
      <w:pPr>
        <w:pStyle w:val="BookText"/>
        <w:rPr/>
      </w:pPr>
      <w:bookmarkEnd w:id="313"/>
      <w:r>
        <w:rPr>
          <w:rFonts w:ascii="IRNazanin" w:hAnsi="IRNazanin" w:eastAsia="IRNazanin"/>
          <w:color w:val="111111"/>
          <w:sz w:val="28"/>
          <w:sz w:val="28"/>
          <w:szCs w:val="28"/>
          <w:rtl w:val="true"/>
          <w:lang w:bidi="fa-IR"/>
        </w:rPr>
        <w:t xml:space="preserve">ومن هنا یتبین أن الکلام محصور بین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نلتزم بأن مراد السید الماتن فی 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الحلق ما یعم اول الحلق ووسطه  ومنتهاه ونغض النظر عن التفسیر الذی ذکرناه هناک تبعاً لبعض المعلقین </w:t>
      </w:r>
      <w:r>
        <w:rPr>
          <w:rFonts w:ascii="IRNazanin" w:hAnsi="IRNazanin" w:eastAsia="IRNazanin"/>
          <w:i/>
          <w:i/>
          <w:iCs/>
          <w:color w:val="111111"/>
          <w:sz w:val="28"/>
          <w:sz w:val="28"/>
          <w:szCs w:val="28"/>
          <w:rtl w:val="true"/>
          <w:lang w:bidi="fa-IR"/>
        </w:rPr>
        <w:t>من أن  المراد بالحلق هو منتهی الحلق</w:t>
      </w:r>
      <w:r>
        <w:rPr>
          <w:rFonts w:ascii="IRNazanin" w:hAnsi="IRNazanin" w:eastAsia="IRNazanin"/>
          <w:color w:val="111111"/>
          <w:sz w:val="28"/>
          <w:sz w:val="28"/>
          <w:szCs w:val="28"/>
          <w:rtl w:val="true"/>
          <w:lang w:bidi="fa-IR"/>
        </w:rPr>
        <w:t xml:space="preserve"> وحینئذ یلزم التهافت بین المسألتین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مخرج الخاء الذی اوجب اخراج الشیء منه إن وصل إلیه مع الامکان هو جزء من الحلق  الذی قال بعدم وجوب الاخراج منه إن وصل الشیء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نلتزم بالتفسیر الذی ذکرناه فی 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بالحلق هو منتهی الحلق  وحینئذ لا تهافت بین المسألتین لأن الحکم بعدم الوجوب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یکون عند وصول  الشیء إلی منتهی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الاخراج </w:t>
      </w:r>
      <w:r>
        <w:rPr>
          <w:rFonts w:ascii="Amiri" w:hAnsi="Amiri" w:eastAsia="Amiri" w:cs="Amiri"/>
          <w:i/>
          <w:i/>
          <w:iCs/>
          <w:color w:val="111111"/>
          <w:sz w:val="28"/>
          <w:sz w:val="28"/>
          <w:szCs w:val="28"/>
          <w:rtl w:val="true"/>
          <w:lang w:bidi="ar-SA"/>
        </w:rPr>
        <w:t xml:space="preserve">مسألة </w:t>
      </w:r>
      <w:r>
        <w:rPr>
          <w:rFonts w:eastAsia="Amiri" w:cs="Amiri" w:ascii="Amiri" w:hAnsi="Amiri"/>
          <w:i/>
          <w:iCs/>
          <w:color w:val="111111"/>
          <w:sz w:val="28"/>
          <w:szCs w:val="28"/>
          <w:lang w:bidi="ar-SA"/>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 وصول الشیء  إلی وسط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الخاء</w:t>
      </w:r>
      <w:r>
        <w:rPr>
          <w:rFonts w:eastAsia="IRNazanin" w:cs="IRNazanin"/>
          <w:color w:val="111111"/>
          <w:sz w:val="28"/>
          <w:szCs w:val="28"/>
          <w:rtl w:val="true"/>
          <w:lang w:bidi="fa-IR"/>
        </w:rPr>
        <w:t>).</w:t>
      </w:r>
    </w:p>
    <w:p>
      <w:pPr>
        <w:pStyle w:val="Heading2"/>
        <w:numPr>
          <w:ilvl w:val="1"/>
          <w:numId w:val="1"/>
        </w:numPr>
        <w:rPr/>
      </w:pPr>
      <w:bookmarkStart w:id="314" w:name="__RefHeading___Toc342787_774463916"/>
      <w:bookmarkStart w:id="315" w:name="_Toc105"/>
      <w:bookmarkEnd w:id="314"/>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الصائم  العطش بحیث خاف من الهلاک یجوز له أن یشرب الماء مقتصرا علی مقدار الضرورة، ولکن یفسد  صومه بذلک، ویجب علیه الإمساک بقیة النهار إذا کان فی شهر رمضان، وأما فی غیره من الواجب  الموسع والمعین فلا یجب الإمساک، وإن کان أحوط فی الواجب المعین</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فیها عدة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وموضوعها هو الصائم  الذی غلب علیه العطش بحیث خشی منه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السید الماتن عدة احکام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شرب الماء بمقدار رفع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الحکم الثابت فی هذه الحالة هو  وجوب شرب ما یرفع الهلاک ولیس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عممنا الحکم لغیر ما ذکره السید  الماتن کما هو موجود فی کلمات بعض الفقهاء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اذا قلنا بأن المسألة لا  تختص بحالة الهلاک وإنما تشمل حالة الحرج أو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یمکن الالتزام فی هذه  الحالة بجواز شرب الماء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یمثل الفقهاء لذلک فی حالة العامل والکاسب  الذی لا یتمکن من الجمع بین الصوم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القاعدة وان کانت تقتضی لمثله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ذلک علی حساب ترک العمل مع ما فیه من الحرج والضرر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أنهم جوزوا  لأدلة نفی الحرج ونفی الضرر تناول مقدار من الماء لرفع الضرورة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هذا الحکم هو ادلة نفی الاضطرار ونفی  الحرج ویضاف إلی ذلک روایتان تدلان علی هذا ا لحکم نفسه وهما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یصیبه العطاش حتی  یخاف علی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بقدر ما یمسک رمقه ولا یشرب حتی یروی</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هذا الحدیث المشایخ الثلاثة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لنا فتیات وشباناً لا یقدرون علی الصیام  من شدة ما یصیبهم من العطش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فلیشربوا بقدر ما تروی به نفوسهم وما یحذرون</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أما بالنسبة إلی موثقة عمار فأنها بحسب نقل الوسائل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الموجود ایضاً فی  الکافی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یقال بعدم صحة الاستدلال بالروایة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ناظرة إلی مسألة داء العطاش الذی له احکام خاصة ویجوز له أن یترک الصوم وتجب  علیه الفدیة عن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الموجود فی التهذیب نقلاً عن الکافی </w:t>
      </w:r>
      <w:r>
        <w:rPr>
          <w:rFonts w:ascii="IRNazanin" w:hAnsi="IRNazanin" w:eastAsia="IRNazanin"/>
          <w:i/>
          <w:i/>
          <w:iCs/>
          <w:color w:val="111111"/>
          <w:sz w:val="28"/>
          <w:sz w:val="28"/>
          <w:szCs w:val="28"/>
          <w:rtl w:val="true"/>
          <w:lang w:bidi="fa-IR"/>
        </w:rPr>
        <w:t xml:space="preserve">حیث أن  التهذیب ینقل الروایة مرتین الاولی </w:t>
      </w:r>
      <w:r>
        <w:rPr>
          <w:rStyle w:val="FootnoteAnchor"/>
          <w:rtl w:val="true"/>
        </w:rPr>
        <w:footnoteReference w:id="435"/>
      </w:r>
      <w:r>
        <w:rPr>
          <w:rFonts w:ascii="IRNazanin" w:hAnsi="IRNazanin" w:eastAsia="IRNazanin"/>
          <w:i/>
          <w:i/>
          <w:iCs/>
          <w:color w:val="111111"/>
          <w:sz w:val="28"/>
          <w:sz w:val="28"/>
          <w:szCs w:val="28"/>
          <w:rtl w:val="true"/>
          <w:lang w:bidi="fa-IR"/>
        </w:rPr>
        <w:t xml:space="preserve">  عن الکافی والثانیة </w:t>
      </w:r>
      <w:r>
        <w:rPr>
          <w:rStyle w:val="FootnoteAnchor"/>
          <w:rtl w:val="true"/>
        </w:rPr>
        <w:footnoteReference w:id="436"/>
      </w:r>
      <w:r>
        <w:rPr>
          <w:rFonts w:ascii="IRNazanin" w:hAnsi="IRNazanin" w:eastAsia="IRNazanin"/>
          <w:i/>
          <w:i/>
          <w:iCs/>
          <w:color w:val="111111"/>
          <w:sz w:val="28"/>
          <w:sz w:val="28"/>
          <w:szCs w:val="28"/>
          <w:rtl w:val="true"/>
          <w:lang w:bidi="fa-IR"/>
        </w:rPr>
        <w:t xml:space="preserve">  بسنده عن عمار بن موسی الساباطی من دون أن یمر بالشیخ الکلینی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الموجود فی الموضع الثانی فی التهذیب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w:t>
      </w:r>
      <w:r>
        <w:rPr>
          <w:rStyle w:val="FootnoteAnchor"/>
          <w:rtl w:val="true"/>
        </w:rPr>
        <w:footnoteReference w:id="437"/>
      </w:r>
      <w:r>
        <w:rPr>
          <w:rFonts w:ascii="IRNazanin" w:hAnsi="IRNazanin" w:eastAsia="IRNazanin"/>
          <w:color w:val="111111"/>
          <w:sz w:val="28"/>
          <w:sz w:val="28"/>
          <w:szCs w:val="28"/>
          <w:rtl w:val="true"/>
          <w:lang w:bidi="fa-IR"/>
        </w:rPr>
        <w:t xml:space="preserve">  یروی نفس الروایة ایضاً بسنده عن عمار بن موسی الساباطی والموجود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الکثیر من الکتب الاستدلالیة کالجواهر وغیره ینقلها بصیغة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  العطش</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نرید قوله هو أن الاقرب والاظهر أن ما ینقله  الشیخ الطوسی فی التهذیب عن الکافی هو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بقرینة أن الروایة تعبر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ظاهر فی أن هذا الأمر  عارض لا أنه له مقتض لدوامه واستمراره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شیء یتفق أن یحصل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یصیبه العطش أنسب من قوله یصیبه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العطاش مرض مستحکم له مقتضی الدوام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اخری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ذو العطاش  لا معنی لنهیه عن الارتواء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یرتوی ابداً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قالوا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جعله قرینة ایضا ًعلی أن المقصود فی الروایة هو العطش ولیس 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فرضنا عدم تمامیة هاتین القرینتین یمکن ترجیح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أن النقل عن الکافی مختلف وفیه تعارض  فصاحب الوسائل والنسخة المطبوعة ینقل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ینقل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یتساقطان ویمکن الرجوع إلی ما فی الفقیه أو إلی ما فی التهذیب الذی ینقله  بسنده عن عمار بن موسی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فطریق الشیخ الطوسی إلی عمار طریق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طریق الشیخ الصدوق إلی عمار طریق صحیح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فالظاهر أن الاقرب والاصح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الفرع الاول وهو أنه یجوز أو یجب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شرب  ما یرفع به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هو مقتضی الروایات فهی تعبر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بقدر ما یمسک 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الانتقال إلی الفرع الثانی نذکر کلاماً فی سند  موثقة عمار التی ذُکرت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أحمد بن إدریس وغیره، عن  محمد بن أحمد، عن أحمد بن الحسن، عن عمرو بن سعید، عن مصدق بن صدقة، عن عمار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فأحمد بن ادریس من اجلاء الطائفة ومحمد بن احمد هو  محمد بن احمد بن یحیی بن عمران الاشعری القمی صاحب نوادر الحکمة وهو ثقة لا اشکال  فی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الحسن اذا کان الموجود فی السند واقعاً هو احمد بن الحسن  فالظاهر أنه احمد بن الحسن 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الذی یروی عن عمرو بن سعید  کثیراً وهو الذی وقع فی طریق الشیخ النجاشی لعمار وذکر له کتب وذکر طریقه إلیه وهو  احمد بن الحسن بن علی بن فضال عن عمر بن سعید عن مصدق بن صدقة 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ذکر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موسی الساباطی، کان فطحیا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کبیر، جید معتمد، رویناه بالاسناد الأول عن سعد والحمیری، عن أحمد بن الحسن بن علی  بن فضال، عن عمرو بن سعید المدائنی، عن مصدق بن صدقة، عنه</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وبناء علی ذلک تکون الروایة موثقة بلا اشکال فکل  هؤلاء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المشکلة أن الموجود فی الکافی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عن عمرو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الموجود فی التهذیب نقلاً 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الحسین عن 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ذلک نقطة ضعف فی الروایة لعدم العلم بأن الراوی  عن عمرو بن سعید هل هو احمد بن الحسن بن علی بن فضال الثقة أم غیره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بن الحسین لو کان هو الموجود واقعاً یمکن أن یکون المراد به محمد بن الحسین  بن ابی الخطاب فالظاهر أنه یناسب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فالظاهر کما قلنا أن الموجود  هو احمد بن الحسن وهذا هو الاصح للقرینة 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الاساس ارسل الفقهاء وثاقة الروایة ارسال المسلمات بینما لو شککنا بهذه  القرینة فقد یشکک فی سند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الروایة الثانیة فأنها یرویها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 عن علی بن إبراهیم، عن أبیه، عن إسماعیل بن مرار، عن یونس،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من یشک فیه الا اسماعیل 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فیونس بن  عبدالرحمن من الثقات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المفضل بن عمر الجعفی لا اشکال فی کونه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اسماعیل بن مرار حیث لا نص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ذکرنا مراراً أنه لا داعی للتوقف  فی هذه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عنها بأنها ضعیفة السند ویجعلها  مؤیدة لا دلیلاً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فأنها معتبرة وذلک لأنه یمکن ذکر قرینتین علی وثاقة اسماعیل بن مرار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الولید رحمه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 الرحمان التی  هی بالروایات کلها صحیحة یعتمد علیها، الا ما ینفرد به محمد بن عیسی بن عبید عن یونس  ولم یروه غیره، فإنه لا یعتمد علیه ولا یفتی به</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واذا ضممنا إلی هذا التصریح من هذا الشیخ الجلیل أن  اسماعیل بن مرار یروی عن یونس اکثر من مئتین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بأن هذا یجعله  مشمولاً لهذه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کتب یونس بالروایات کلها صحیحة لابد أن تکون کل طرقها  صحیحة ومعتمدة الا ما استثناه هو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ینفرد به  محمد بن عیسی بن عبید عن یونس ولم یروه غیره، فإنه لا یعتمد علیه ولا یفتی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الاستثناء یدعم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یعنی أن کل ما یرویه غیره صحیح ویعتمد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یکفی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السید الخوئی استشکل فیه بأن التصحیح لیس فیه دلالة  علی التوثیق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لکننا نری أن الظاهر أن هذا التصحیح منحصر فی کونه من اجل الوثاقة ولیس  قائماً علی اساس الفحص فی کل روایة روایة وانها فیها امارات وقرائن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اسانید تفسیر علی بن ابراهیم القمی بناءً علی عدم الاختصار فی التوثیق علی  مشایخه المباشرین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الخوئی </w:t>
      </w:r>
      <w:r>
        <w:rPr>
          <w:rStyle w:val="FootnoteAnchor"/>
          <w:rtl w:val="true"/>
        </w:rPr>
        <w:footnoteReference w:id="440"/>
      </w:r>
      <w:r>
        <w:rPr>
          <w:rFonts w:ascii="IRNazanin" w:hAnsi="IRNazanin" w:eastAsia="IRNazanin"/>
          <w:color w:val="111111"/>
          <w:sz w:val="28"/>
          <w:sz w:val="28"/>
          <w:szCs w:val="28"/>
          <w:rtl w:val="true"/>
          <w:lang w:bidi="fa-IR"/>
        </w:rPr>
        <w:t xml:space="preserve">  یستدل بذلک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هنا یقول أن الروایة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فالظاهر أن 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المهم وهو هل یفسد صومه عندما یشرب هذا المقدار من الماء أم یحکم بصحته؟؟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فی أن مقتضی القاعدة التی اسسناها سابقاً  هو الحکم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تناول المفطر عن عمد واختیار الذی یوجب فساد الصوم  بحسب ظاهر الادلة متحقق فی المضطر </w:t>
      </w:r>
      <w:r>
        <w:rPr>
          <w:rFonts w:ascii="IRNazanin" w:hAnsi="IRNazanin" w:eastAsia="IRNazanin"/>
          <w:i/>
          <w:i/>
          <w:iCs/>
          <w:color w:val="111111"/>
          <w:sz w:val="28"/>
          <w:sz w:val="28"/>
          <w:szCs w:val="28"/>
          <w:rtl w:val="true"/>
          <w:lang w:bidi="fa-IR"/>
        </w:rPr>
        <w:t>فی المقام</w:t>
      </w:r>
      <w:r>
        <w:rPr>
          <w:rFonts w:ascii="IRNazanin" w:hAnsi="IRNazanin" w:eastAsia="IRNazanin"/>
          <w:color w:val="111111"/>
          <w:sz w:val="28"/>
          <w:sz w:val="28"/>
          <w:szCs w:val="28"/>
          <w:rtl w:val="true"/>
          <w:lang w:bidi="fa-IR"/>
        </w:rPr>
        <w:t xml:space="preserve"> والمکره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الذی دفعه  إلی اختیار المفطر هو دفع الضرر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أنه اُوجر الطعام أو الشراب  فی حلقه بحیث فقد اختیاره فی تناول المفطر</w:t>
      </w:r>
      <w:r>
        <w:rPr>
          <w:rFonts w:eastAsia="IRNazanin" w:cs="IRNazanin"/>
          <w:color w:val="111111"/>
          <w:sz w:val="28"/>
          <w:szCs w:val="28"/>
          <w:rtl w:val="true"/>
          <w:lang w:bidi="fa-IR"/>
        </w:rPr>
        <w:t>.</w:t>
      </w:r>
      <w:bookmarkStart w:id="316" w:name="pg4984_34036"/>
    </w:p>
    <w:p>
      <w:pPr>
        <w:pStyle w:val="BookText"/>
        <w:rPr/>
      </w:pPr>
      <w:bookmarkEnd w:id="316"/>
      <w:r>
        <w:rPr>
          <w:rFonts w:ascii="IRNazanin" w:hAnsi="IRNazanin" w:eastAsia="IRNazanin"/>
          <w:color w:val="111111"/>
          <w:sz w:val="28"/>
          <w:sz w:val="28"/>
          <w:szCs w:val="28"/>
          <w:rtl w:val="true"/>
          <w:lang w:bidi="fa-IR"/>
        </w:rPr>
        <w:t>إذن مقتضی القاعدة فی المقام هو الحکم بفساد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حکم الاصحاب بفساده بل ظاهر المتأخرین </w:t>
      </w:r>
      <w:r>
        <w:rPr>
          <w:rFonts w:ascii="IRNazanin" w:hAnsi="IRNazanin" w:eastAsia="IRNazanin"/>
          <w:i/>
          <w:i/>
          <w:iCs/>
          <w:color w:val="111111"/>
          <w:sz w:val="28"/>
          <w:sz w:val="28"/>
          <w:szCs w:val="28"/>
          <w:rtl w:val="true"/>
          <w:lang w:bidi="fa-IR"/>
        </w:rPr>
        <w:t>من خلال تعلیقاتهم علی  العروة</w:t>
      </w:r>
      <w:r>
        <w:rPr>
          <w:rFonts w:ascii="IRNazanin" w:hAnsi="IRNazanin" w:eastAsia="IRNazanin"/>
          <w:color w:val="111111"/>
          <w:sz w:val="28"/>
          <w:sz w:val="28"/>
          <w:szCs w:val="28"/>
          <w:rtl w:val="true"/>
          <w:lang w:bidi="fa-IR"/>
        </w:rPr>
        <w:t xml:space="preserve"> اتفاقهم علی الفساد وارسلوه ارسال المسلمات فلیس فی کلماتهم احتیاط أو  تشکیک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یمکن أن یقال بأن الروایتین المتقدمتین  تصلحان للخروج عن مقتضی القاعدة بناءً علی انهما یفهم منهما الحکم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هذا الفهم نرفع الید عن مقتضی القاعدة فی خصوص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ویدّعی هذا علی اساس أن ظاهر الروایتین هو الحکم  بالصحة لأنهما تجوزان تناول مقدار یسیر من الماء ترتفع به الضرورة ویفهم منه عدم  جواز تناول ما 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یفهم منه أنه لا یجوز له تناول سائر المفطرات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الشارع یرید أن یکتفی بهذا العمل الذی صدر منه وانه باقٍ علی صومه  ولذا یجب علیه الامساک عن سائر المفطرات وعن شرب الماء الزائد علی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تکون هذه الروایات مناسبة جداً فی انها فی  مقام التخفیف عن هذا المکلف الذی اصابه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أن یقال له تحمل العطش  والضرر ولا یجوز لک أن تشرب حتی ذلک المقدار</w:t>
      </w:r>
      <w:r>
        <w:rPr>
          <w:rFonts w:eastAsia="IRNazanin" w:cs="IRNazanin"/>
          <w:color w:val="111111"/>
          <w:sz w:val="28"/>
          <w:szCs w:val="28"/>
          <w:rtl w:val="true"/>
          <w:lang w:bidi="fa-IR"/>
        </w:rPr>
        <w:t>.</w:t>
      </w:r>
    </w:p>
    <w:p>
      <w:pPr>
        <w:pStyle w:val="Heading2"/>
        <w:numPr>
          <w:ilvl w:val="1"/>
          <w:numId w:val="1"/>
        </w:numPr>
        <w:rPr/>
      </w:pPr>
      <w:bookmarkStart w:id="317" w:name="__RefHeading___Toc342789_774463916"/>
      <w:bookmarkStart w:id="318" w:name="_Toc106"/>
      <w:bookmarkEnd w:id="317"/>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أن مقتضی القاعد فساد الصوم عند تناول  المفطر عن اختیار وعن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المقابل یمکن أن یقال بأن الروایتین المتقدمتین  تصلحان للخروج عن مقتضی القاعدة بناءً علی انهما یفهم منهما الحکم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هذا الفهم نرفع الید عن مقتضی القاعدة فی خصوص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ویدّعی هذا علی اساس أن ظاهر الروایتین هو الحکم  بالصحة لأنهما تجوزان تناول مقدار یسیر من الماء ترتفع به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منه عدم  جواز تناول ما 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یفهم منه أنه لا یجوز له تناول سائر المفطرات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الشارع یرید أن یکتفی بهذا العمل الذی صدر منه وانه باقٍ علی صومه  ولذا یجب علیه الامساک عن سائر المفطرات وعن شرب الماء الزائد علی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تکون هذه الروایات مناسبة جداً فی انها فی  مقام التخفیف عن هذا المکلف الذی اصابه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أن یقال له تحمّل العطش  والضرر ولا یجوز لک أن تشرب حتی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احتمال آخر فی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لکنه یحتاج إلی  قرینة لأنه خلاف الظاهر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أن یقال أن الذی فُهم من الروایة من وجوب اجتناب  المفطرات والامساک عنها لیس من باب الامساک فی باب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من باب الامساک  التأدبی وهو لا ینافی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الحکم بفساد صومه ولزوم الامساک تأدباً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نظیر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الاحتمال خلاف ظهور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ظهورهما  الاولی هو أنه باقٍ علی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وجوب الامساک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دل دلیل علی ذلک لابد من الالتزام بوجوب  الامساک بالرغم من فساد الصوم من باب الامساک التأدبی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یفهم من هاتین الروایتین وقد ذکر الشهید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ممن یُعتنی بکلامه عادةً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تعلیقاً علی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دلالة علی بقاء الصوم وعدم وجوب القضاء کما اختاره الفاضل</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 العلامة اختار القول بصحة الصوم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یحتاج الوصولُ  إلی نتیجة مراجعة کلمات الفقهاء لمعرفة هل أن هناک شهرة بین القدماء علی فساد  الصوم؟ أو لا؟</w:t>
      </w:r>
    </w:p>
    <w:p>
      <w:pPr>
        <w:pStyle w:val="BookText"/>
        <w:rPr/>
      </w:pPr>
      <w:r>
        <w:rPr>
          <w:rFonts w:ascii="IRNazanin" w:hAnsi="IRNazanin" w:eastAsia="IRNazanin"/>
          <w:color w:val="111111"/>
          <w:sz w:val="28"/>
          <w:sz w:val="28"/>
          <w:szCs w:val="28"/>
          <w:rtl w:val="true"/>
          <w:lang w:bidi="fa-IR"/>
        </w:rPr>
        <w:t>فعلی فرض وجود الشهرة بذلک    فأنه قد یوقف الفقیه من الالتزام بصحة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یعنی احد امرین إما الاعراض  عن هذه الروایات مع فرض أن ظهورها بالصحة واضح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واعراضهم حینئذ عن الروایة  یوجب وهنها وسقوطها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انهم اعرضوا عنها لأنهم لم یفهموا منها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فهمنا بل فهموا منها الفساد </w:t>
      </w:r>
      <w:r>
        <w:rPr>
          <w:rFonts w:ascii="IRNazanin" w:hAnsi="IRNazanin" w:eastAsia="IRNazanin"/>
          <w:i/>
          <w:i/>
          <w:iCs/>
          <w:color w:val="111111"/>
          <w:sz w:val="28"/>
          <w:sz w:val="28"/>
          <w:szCs w:val="28"/>
          <w:rtl w:val="true"/>
          <w:lang w:bidi="fa-IR"/>
        </w:rPr>
        <w:t>کما فهم ذلک المتأخرون</w:t>
      </w:r>
      <w:r>
        <w:rPr>
          <w:rFonts w:ascii="IRNazanin" w:hAnsi="IRNazanin" w:eastAsia="IRNazanin"/>
          <w:color w:val="111111"/>
          <w:sz w:val="28"/>
          <w:sz w:val="28"/>
          <w:szCs w:val="28"/>
          <w:rtl w:val="true"/>
          <w:lang w:bidi="fa-IR"/>
        </w:rPr>
        <w:t xml:space="preserve"> وذلک یوقف الفقیه عن  الفتوی بالصحة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مشهور القدماء هم الاقرب إلی عصر النص والأقرب  إلی فهم الروایات ومدالیلها والقرائن المحیطة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علی کلا التقدیرین یتوقف  الفقیه من الوصول إلی نتیجة الفتوی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القول بالصحة فالظاهر أنه لابد من  الاختصار علی مورد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بالاجزاء مع تناول المفطر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التعدی إلی غیر مورد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ترک شرب الماء فیه  حرج أو ضرر لیس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یجوز له شرب الماء لدفع الضرر أو الحرج لکنه یحکم  بفساد صومه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القاعدة فی ذلک تقتضی البطلان ولا دلیل علی صحة صومه  والروایتان تختصان بحالات الخوف من هلاک النفس وعدم القدرة علی الصیام من شدة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الروایة الاولی هو الخوف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شرب الماء بمقدار ویصح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الروایة الثانیة هو عدم القدرة علی الصیام لشدة العطش فیُلتزم بأنه  یجوز له تناول ذلک المقدار ویصح منه الصوم ولا یجب قضاءه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الماتن ویجب علیه الامساک بقیة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واضحة بناءً علی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الامساک علی کل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بناءً علی القول بالفساد </w:t>
      </w:r>
      <w:r>
        <w:rPr>
          <w:rFonts w:ascii="IRNazanin" w:hAnsi="IRNazanin" w:eastAsia="IRNazanin"/>
          <w:i/>
          <w:i/>
          <w:iCs/>
          <w:color w:val="111111"/>
          <w:sz w:val="28"/>
          <w:sz w:val="28"/>
          <w:szCs w:val="28"/>
          <w:rtl w:val="true"/>
          <w:lang w:bidi="fa-IR"/>
        </w:rPr>
        <w:t>کما هو  مختار السید الماتن</w:t>
      </w:r>
      <w:r>
        <w:rPr>
          <w:rFonts w:ascii="IRNazanin" w:hAnsi="IRNazanin" w:eastAsia="IRNazanin"/>
          <w:color w:val="111111"/>
          <w:sz w:val="28"/>
          <w:sz w:val="28"/>
          <w:szCs w:val="28"/>
          <w:rtl w:val="true"/>
          <w:lang w:bidi="fa-IR"/>
        </w:rPr>
        <w:t xml:space="preserve"> اذا دل علیه الدلیل یکون ثابتاً لا بعنوان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امکان  الجمع بین فساد الصوم ووجوب الامساک بعنوان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دل دلیل علی وجوب الامساک  بناءً علی القول بالفساد یتعین تفسیر وجوب الامساک فی هذا الدلیل بأنه من باب  الإمساک التأدبی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بأن الامساک التأدبی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قطعنا  النظر عن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وجوزنا فی مسألة شرب الصائم المضطر بمقدار الضرورة وحکمنا  بفساد صومه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الحکم بوجوب الامساک علیه تأدباً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فی المقام ما هو الدلیل علی وجوب الامساک  تأدباً بناءً علی القول بالفساد؟؟</w:t>
      </w:r>
    </w:p>
    <w:p>
      <w:pPr>
        <w:pStyle w:val="BookText"/>
        <w:rPr/>
      </w:pPr>
      <w:r>
        <w:rPr>
          <w:rFonts w:ascii="IRNazanin" w:hAnsi="IRNazanin" w:eastAsia="IRNazanin"/>
          <w:color w:val="111111"/>
          <w:sz w:val="28"/>
          <w:sz w:val="28"/>
          <w:szCs w:val="28"/>
          <w:rtl w:val="true"/>
          <w:lang w:bidi="fa-IR"/>
        </w:rPr>
        <w:t>وقد یستدل علی ذلک بما ورد فی موارد تقدم الکلام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من تعمد البقاء علی الجنابة حتی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صیامه وعلیه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أنه لو کان صیامه صحیحاً لما وجب قضاءه </w:t>
      </w:r>
      <w:r>
        <w:rPr>
          <w:rFonts w:ascii="IRNazanin" w:hAnsi="IRNazanin" w:eastAsia="IRNazanin"/>
          <w:i/>
          <w:i/>
          <w:iCs/>
          <w:color w:val="111111"/>
          <w:sz w:val="28"/>
          <w:sz w:val="28"/>
          <w:szCs w:val="28"/>
          <w:rtl w:val="true"/>
          <w:lang w:bidi="fa-IR"/>
        </w:rPr>
        <w:t>بعد استبعاد کون القضاء من باب  العقوبة</w:t>
      </w:r>
      <w:r>
        <w:rPr>
          <w:rFonts w:ascii="IRNazanin" w:hAnsi="IRNazanin" w:eastAsia="IRNazanin"/>
          <w:color w:val="111111"/>
          <w:sz w:val="28"/>
          <w:sz w:val="28"/>
          <w:szCs w:val="28"/>
          <w:rtl w:val="true"/>
          <w:lang w:bidi="fa-IR"/>
        </w:rPr>
        <w:t xml:space="preserve"> فلا یمکن الجمع بین وجوب القضاء وبین اتمام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فهموا من وجوب  الاتمام مع وجوب القضاء أن وجوب الامساک هو من باب وجوب الامساک التأدبی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من نام مجنباً حتی اصبح لا عن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فیه روایات    تدل علی وجوب اتمام صومه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بأننا نستفید منها وجوب الامساک  التأدبی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الدلیل واضح الضعف لأن تلک الروایات وردت فی موارد  خاصة فأنها وردت فی شخص یجب علیه الصیام لکنه افطر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عصیاناً أو غیر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محل کلامنا فأنه غیر مکلف بالصیام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وجوب الامساک التأدبی فی محل الکلام  بنفس الروایتین السابقتین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عمار ومعتبرة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انهما  ظاهرتان فی عدم جواز شرب ما زاد من الماء وعدم جواز ارتکاب سائر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وجوب الامساک ومع ضم الحکم بالفساد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بأنه لا وجه للحکم بالإمساک  الا ما باب التأدب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وجیه بناءً علی القول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اشرنا إلی أن هذا احد القرائن علی صحة ما نقوله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أن الروایتین لهما ظهور  بالصحة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 کأن الروایتین تفترضان أن وجوب الامساک عن المفطرات علی القاعدة وهذا  لا ینسجم الا مع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 القول بالفساد لابد من الدلیل علی وجوب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اشارت کل من الروایتین إلی ذلک بطرف خفی فقالت یجوز له أن یشرب  بمقدار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نرفع الید عنه أما الباقی من الاحکام فأنه یبقی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فیما نقوله من أن الصائم یبقی علی صومه ویصح منه الصوم</w:t>
      </w:r>
      <w:r>
        <w:rPr>
          <w:rFonts w:eastAsia="IRNazanin" w:cs="IRNazanin"/>
          <w:color w:val="111111"/>
          <w:sz w:val="28"/>
          <w:szCs w:val="28"/>
          <w:rtl w:val="true"/>
          <w:lang w:bidi="fa-IR"/>
        </w:rPr>
        <w:t>.</w:t>
      </w:r>
      <w:bookmarkStart w:id="319" w:name="pg4984_34040"/>
    </w:p>
    <w:p>
      <w:pPr>
        <w:pStyle w:val="BookText"/>
        <w:rPr/>
      </w:pPr>
      <w:bookmarkEnd w:id="319"/>
      <w:r>
        <w:rPr>
          <w:rFonts w:ascii="IRNazanin" w:hAnsi="IRNazanin" w:eastAsia="IRNazanin"/>
          <w:color w:val="111111"/>
          <w:sz w:val="28"/>
          <w:sz w:val="28"/>
          <w:szCs w:val="28"/>
          <w:rtl w:val="true"/>
          <w:lang w:bidi="fa-IR"/>
        </w:rPr>
        <w:t xml:space="preserve">وقد تبین من هذا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علی  القول بالصحة وهو الاقرب وهو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الاخر فوجوب الامساک  الذی تدل علیه الروایتان لابد أن یکون من باب التأدب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یرتبط بالفرع الثانی ایضاً فعلی القول  بالفساد فأن وجوب الامساک یکون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الدلیل الدال علی  وجوب الامساک اذا لم یکن فیه اطلاق من ناحیة اقسام الصوم لابد من الاختصار فیه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الامساک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للدلیل  </w:t>
      </w:r>
      <w:r>
        <w:rPr>
          <w:rFonts w:ascii="IRNazanin" w:hAnsi="IRNazanin" w:eastAsia="IRNazanin"/>
          <w:i/>
          <w:i/>
          <w:iCs/>
          <w:color w:val="111111"/>
          <w:sz w:val="28"/>
          <w:sz w:val="28"/>
          <w:szCs w:val="28"/>
          <w:rtl w:val="true"/>
          <w:lang w:bidi="fa-IR"/>
        </w:rPr>
        <w:t>الروایتین</w:t>
      </w:r>
      <w:r>
        <w:rPr>
          <w:rFonts w:ascii="IRNazanin" w:hAnsi="IRNazanin" w:eastAsia="IRNazanin"/>
          <w:color w:val="111111"/>
          <w:sz w:val="28"/>
          <w:sz w:val="28"/>
          <w:szCs w:val="28"/>
          <w:rtl w:val="true"/>
          <w:lang w:bidi="fa-IR"/>
        </w:rPr>
        <w:t xml:space="preserve"> الدال علی وجوب الامساک هو عبارة عن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الموثقة  لم یذکر فیها لفظ الصوم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استفدنا ذلک من سیاق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منها هو صوم شهر رمضان ولیس فیها اطلاق واضح لکی نجعل الحکم شاملاً لجمیع اقسام  الصوم</w:t>
      </w:r>
      <w:r>
        <w:rPr>
          <w:rFonts w:eastAsia="IRNazanin" w:cs="IRNazanin"/>
          <w:color w:val="111111"/>
          <w:sz w:val="28"/>
          <w:szCs w:val="28"/>
          <w:rtl w:val="true"/>
          <w:lang w:bidi="fa-IR"/>
        </w:rPr>
        <w:t>.</w:t>
      </w:r>
    </w:p>
    <w:p>
      <w:pPr>
        <w:pStyle w:val="Heading2"/>
        <w:numPr>
          <w:ilvl w:val="1"/>
          <w:numId w:val="1"/>
        </w:numPr>
        <w:rPr/>
      </w:pPr>
      <w:bookmarkStart w:id="320" w:name="__RefHeading___Toc342791_774463916"/>
      <w:bookmarkStart w:id="321" w:name="_Toc107"/>
      <w:bookmarkEnd w:id="320"/>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w:t>
      </w:r>
      <w:r>
        <w:rPr>
          <w:rtl w:val="true"/>
        </w:rPr>
        <w:t xml:space="preserve">. </w:t>
      </w:r>
      <w:r>
        <w:rPr>
          <w:rtl w:val="true"/>
        </w:rPr>
        <w:t>بحث الفقه</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شهر رمضان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یرتبط بالفرع الثانی ایضاً فعلی القول  بالفساد فأن وجوب الامساک یکون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الدلیل الدال علی  وجوب الامساک اذا لم یکن فیه اطلاق من ناحیة اقسام الصوم لابد من الاختصار فیه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 الامساک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المتیقن للدلیل  </w:t>
      </w:r>
      <w:r>
        <w:rPr>
          <w:rFonts w:ascii="IRNazanin" w:hAnsi="IRNazanin" w:eastAsia="IRNazanin"/>
          <w:i/>
          <w:i/>
          <w:iCs/>
          <w:color w:val="111111"/>
          <w:sz w:val="28"/>
          <w:sz w:val="28"/>
          <w:szCs w:val="28"/>
          <w:rtl w:val="true"/>
          <w:lang w:bidi="fa-IR"/>
        </w:rPr>
        <w:t>الروایتین</w:t>
      </w:r>
      <w:r>
        <w:rPr>
          <w:rFonts w:ascii="IRNazanin" w:hAnsi="IRNazanin" w:eastAsia="IRNazanin"/>
          <w:color w:val="111111"/>
          <w:sz w:val="28"/>
          <w:sz w:val="28"/>
          <w:szCs w:val="28"/>
          <w:rtl w:val="true"/>
          <w:lang w:bidi="fa-IR"/>
        </w:rPr>
        <w:t xml:space="preserve"> الدال علی وجوب الامساک هو عبارة عن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الموثقة  لم یذکر فیها لفظ الصوم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استفدنا ذلک من سیاق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منها هو صوم شهر رمضان ولیس فیها اطلاق واضح لکی نجعل الحکم شاملاً لجمیع اقسام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معتبرة المفضل فلا وجه لأختصاصها بشهر رمضان  الا دعوی الانصراف وهو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التأمل فی السؤال الذی وجهه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لنا فتیات وشباناً لا یقدرون علی الصیام من شدة ما یصیبهم  من العطش ؟ </w:t>
      </w:r>
      <w:r>
        <w:rPr>
          <w:rStyle w:val="FootnoteAnchor"/>
          <w:rtl w:val="true"/>
        </w:rPr>
        <w:footnoteReference w:id="4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یفهم منه الصوم  الذی لا یجوز ترکه والذی هو محل ابتلائهم وهو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نسلم بهذا  الانصراف فلا اقل من دعوی الاجمال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انها مختصة بشهر رمضان أو انها شاملة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نرجع فی غیر شهر رمضان إلی البراءة لنفی وجوب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علی کل  حال لا یبعد أن یقال بأنه بناءً علی الفساد یقتصر فی وجوب الامساک علی خصوص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المناسب لأحترام شهر رمضان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لابد من الاقتصار فی وجوب الامساک علی  شهر رمضان بناء علی القول بالصحة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w:t>
      </w:r>
      <w:r>
        <w:rPr>
          <w:rFonts w:ascii="IRNazanin" w:hAnsi="IRNazanin" w:eastAsia="IRNazanin"/>
          <w:i/>
          <w:i/>
          <w:iCs/>
          <w:color w:val="111111"/>
          <w:sz w:val="28"/>
          <w:sz w:val="28"/>
          <w:szCs w:val="28"/>
          <w:rtl w:val="true"/>
          <w:lang w:bidi="fa-IR"/>
        </w:rPr>
        <w:t>وان کان وجوب الامساک علی  وفق القاعدة فی المقام فی غیر شهر رمضان ایضاً</w:t>
      </w:r>
      <w:r>
        <w:rPr>
          <w:rFonts w:ascii="IRNazanin" w:hAnsi="IRNazanin" w:eastAsia="IRNazanin"/>
          <w:color w:val="111111"/>
          <w:sz w:val="28"/>
          <w:sz w:val="28"/>
          <w:szCs w:val="28"/>
          <w:rtl w:val="true"/>
          <w:lang w:bidi="fa-IR"/>
        </w:rPr>
        <w:t xml:space="preserve"> أن الحکم بالصحة علی خلاف القاعدة  التی اسسناها سابقاً والتی تقول بأن تناول المفطر اختیاراً یوجب فساد الصوم وهو  کذلک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خرجنا عن هذه القاعدة فی صوم شهر رمضان لقیام الدلیل علی  الصحة فیه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الالتزام بها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والدلیل علی الصحة هو الروایتان السابقتان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اذا اختص الحکم بالصحة بصوم شهر رمضان لا محالة یکون وجوب الامساک  مختصاً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غیره اذا اضطر إلی شرب مقدار من الماء لدفع الهلاک عن  نفسه یحکم بفساد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دلیل علی وجوب الامساک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أن الحکم بالصحة فی صوم شهر رمضان مع شرب  المقدار الذی یرفع الهلاک یقتضی ثبوت هذا الحکم لغیر شهر رمضان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شهر  رمضان یمتاز بشدة اهتمام الشارع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یسمح لنا بالقول أنه اذا کان تناول  المفطر فی صوم شهر رمضان لا یضر بالصوم الذی اهتم به الشارع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ذلک لا  یضر بصوم غیر شهر رمضان من باب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هذا الکلام کلام شعری لیس برهانیاً  ولا صناعیاً لعدم وجود اولویة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شدة اهتمام الشارع بشهر رمضان  یجعله مریداً للصوم فیه ولو کان ناقصاً فیکتفی به لخصوصیة فی شهر رمضان لا توجد فی  غیره من اقسام الصوم ولعل ذلک یمنع المساواة فضلاً عن 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یقتصر فی الحکم بالصحة علی خصوص شهر رمضان وبالتبع یختص وجوب  الامساک به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للصائم  أن یذهب إلی المکان الذی یعلم اضطراره فیه إلی الإفطار بإکراه أو إیجار فی حلقه أو  نحو ذلک، ویبطل صومه لو ذهب وصار مضطرا، ولو کان بنحو الإیجار بل لا یبعد بطلانه  بمجرد القصد إلی ذلک فإنه کالقصد للإفطار</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الکلام یقع اولاً فی جواز الذهاب إلی ذلک المکان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فی فساد الصوم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الحکم فی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سنذکره فی 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الذهاب وعدمه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جواز الذهاب إلی ذلک المکان وعدمه  فقد یقال بالتفصیل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یظهر من المستمسک </w:t>
      </w:r>
      <w:r>
        <w:rPr>
          <w:rStyle w:val="FootnoteAnchor"/>
          <w:rtl w:val="true"/>
        </w:rPr>
        <w:footnoteReference w:id="4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بین الصورتین اللتین ذکرهما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الایجار 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بعدم  الجواز فی الصورة الاولی ویحکم بالجواز فی الصورة الثانیة</w:t>
      </w:r>
      <w:r>
        <w:rPr>
          <w:rFonts w:eastAsia="IRNazanin" w:cs="IRNazanin"/>
          <w:color w:val="111111"/>
          <w:sz w:val="28"/>
          <w:szCs w:val="28"/>
          <w:rtl w:val="true"/>
          <w:lang w:bidi="fa-IR"/>
        </w:rPr>
        <w:t>.</w:t>
      </w:r>
      <w:bookmarkStart w:id="322" w:name="pg4984_34043"/>
    </w:p>
    <w:p>
      <w:pPr>
        <w:pStyle w:val="BookText"/>
        <w:rPr/>
      </w:pPr>
      <w:bookmarkEnd w:id="322"/>
      <w:r>
        <w:rPr>
          <w:rFonts w:ascii="IRNazanin" w:hAnsi="IRNazanin" w:eastAsia="IRNazanin"/>
          <w:color w:val="111111"/>
          <w:sz w:val="28"/>
          <w:sz w:val="28"/>
          <w:szCs w:val="28"/>
          <w:rtl w:val="true"/>
          <w:lang w:bidi="fa-IR"/>
        </w:rPr>
        <w:t>والفرق بینهما هو أن عدم الجواز فی الصورة الاولی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تعمد الذهاب فیها یکون تعمداً للإفطار المحرم وحینئذ یکون الذهاب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تعمد للإفطار والمفروض أن الافطار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سبب کون الافطار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محرم  من جهة افساد الصوم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لأنه حسب الفرض یتناول المفطر عن قصد وعمد وان کان  غرضه دفع الضرر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صورة الایجار فالعمد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عمدا إلی المفطر، حتی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 إلیه بالذهاب لیس عمدا 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السید الحکیم لذلک بمسألة ما لو علم أنه إذا نام  یحتلم،أو إذا أکل فی اللیل شیئا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فالاحتلام فی هذا التنظیر کتناول الطعام  علی نحو الایجار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لیس اختیاریاً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النوم أو الاکل  فی اللیل فی التنظیر جائز کذلک الذهاب إلی ذلک المکان فی هذه الصورة جائز</w:t>
      </w:r>
      <w:r>
        <w:rPr>
          <w:rFonts w:eastAsia="IRNazanin" w:cs="IRNazanin"/>
          <w:color w:val="111111"/>
          <w:sz w:val="28"/>
          <w:szCs w:val="28"/>
          <w:rtl w:val="true"/>
          <w:lang w:bidi="fa-IR"/>
        </w:rPr>
        <w:t>.</w:t>
      </w:r>
    </w:p>
    <w:p>
      <w:pPr>
        <w:pStyle w:val="Heading2"/>
        <w:numPr>
          <w:ilvl w:val="1"/>
          <w:numId w:val="1"/>
        </w:numPr>
        <w:rPr/>
      </w:pPr>
      <w:bookmarkStart w:id="323" w:name="__RefHeading___Toc342793_774463916"/>
      <w:bookmarkStart w:id="324" w:name="_Toc108"/>
      <w:bookmarkEnd w:id="323"/>
      <w:r>
        <w:rPr>
          <w:rtl w:val="true"/>
        </w:rPr>
        <w:t xml:space="preserve">الصوم </w:t>
      </w:r>
      <w:r>
        <w:rPr>
          <w:rtl w:val="true"/>
        </w:rPr>
        <w:t xml:space="preserve">, </w:t>
      </w:r>
      <w:r>
        <w:rPr>
          <w:rtl w:val="true"/>
        </w:rPr>
        <w:t>المفطرات</w:t>
      </w:r>
      <w:r>
        <w:rPr>
          <w:rtl w:val="true"/>
        </w:rPr>
        <w:t xml:space="preserve">, </w:t>
      </w:r>
      <w:r>
        <w:rPr>
          <w:rtl w:val="true"/>
        </w:rPr>
        <w:t xml:space="preserve">فصل </w:t>
      </w:r>
      <w:r>
        <w:rPr>
          <w:rtl w:val="true"/>
        </w:rPr>
        <w:t>(</w:t>
      </w:r>
      <w:r>
        <w:rPr>
          <w:rtl w:val="true"/>
        </w:rPr>
        <w:t>المفطرات المذکورة ما عدا البقاء علی الجنابة الذی مر الکلام فیه تفصیلا إنما توجب بطلان الصوم بحث الفقه</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ما عدا البقاء علی الجنابة الذی مر الکلام فیه تفصیلا إنما  توجب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اعترض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ولکنه بمراحل عن الواقع لوضوح الفرق بین  الموردین فإن المفطر لو کان هو خروج المنی علی اطلاقه لکان القیاس فی محله ولکن المفطر  إنما هو الجماع أو الاستمناء أو البقاء علی الجنابة وشیء من ذلک غیر صادق علی الاحتلام، فالعمد إلیه لیس عمدا إلی المفطر کما ذکر، وأما فی المقام فالمفطر هو الشراب والطعام  ولا بد للصائم من الاجتناب عنهما بمقتضی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ولا ینبغی التأمل فی عدم صدق الاجتناب عن الطعام فیما إذا ذهب باختیاره  إلی مکان یعلم بایجار الطعام أو الشراب فی حلقه، فإن مثل هذا یقال فی حقه أنه جائع  یرید أن یحتال لرفع 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یصدق علی هذا الشخص العامد فی الذهاب أنه عامد  إلی الافطار، فلا یکون ناویا للصوم فیبطل لفقد النیة، بل تجب الکفارة أیضا لو تحقق  خارجا لاستناد الافطار إلیه وانتهائه إلی اختیاره</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اقول أن هذا الاعتراض یرتفع اذا بدلنا المثال الذی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بمثال تقدم وهو ما لو اکل فی اللیل ما یعلم بأنه سیقیئه  بلا اختیار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ما نحن فیه لأن القیء من المفطرات بلا 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بحث اصل المسألة </w:t>
      </w:r>
      <w:r>
        <w:rPr>
          <w:rFonts w:ascii="IRNazanin" w:hAnsi="IRNazanin" w:eastAsia="IRNazanin"/>
          <w:i/>
          <w:i/>
          <w:iCs/>
          <w:color w:val="111111"/>
          <w:sz w:val="28"/>
          <w:sz w:val="28"/>
          <w:szCs w:val="28"/>
          <w:rtl w:val="true"/>
          <w:lang w:bidi="fa-IR"/>
        </w:rPr>
        <w:t xml:space="preserve">فی مسألة </w:t>
      </w:r>
      <w:r>
        <w:rPr>
          <w:rFonts w:eastAsia="IRNazanin" w:cs="IRNazanin"/>
          <w:i/>
          <w:iCs/>
          <w:color w:val="111111"/>
          <w:sz w:val="28"/>
          <w:szCs w:val="28"/>
          <w:lang w:bidi="fa-IR"/>
        </w:rPr>
        <w:t>71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إذا أکل فی اللیل ما یعلم أنه یوجب القئ فی النهار من غیر اختیار  فالأحوط القضاء</w:t>
      </w:r>
      <w:r>
        <w:rPr>
          <w:rFonts w:eastAsia="IRNazanin" w:cs="IRNazanin"/>
          <w:i/>
          <w:iCs/>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من یأکل فی اللیل ما یعلم أنه سیقیئه نهاراً بلا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ذلک؟ أو  لا؟</w:t>
      </w:r>
    </w:p>
    <w:p>
      <w:pPr>
        <w:pStyle w:val="BookText"/>
        <w:rPr/>
      </w:pPr>
      <w:r>
        <w:rPr>
          <w:rFonts w:ascii="IRNazanin" w:hAnsi="IRNazanin" w:eastAsia="IRNazanin"/>
          <w:color w:val="111111"/>
          <w:sz w:val="28"/>
          <w:sz w:val="28"/>
          <w:szCs w:val="28"/>
          <w:rtl w:val="true"/>
          <w:lang w:bidi="fa-IR"/>
        </w:rPr>
        <w:t>فقد یقال بأن ما نحن فیه من هذا القبیل فأن جوزنا  الاکل فی تلک المسألة وأن علم أنه سیقیئه فی النهار بلا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نقول فی  المقام بجواز الذهاب إلی ذلک المکان وان علم أنه سیتناول الاکل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قلنا بعدم الجواز فی تلک المسألة لابد أن نقول  بعدمه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الأمر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لو قلنا  بجواز الاکل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الصعب أن نقول بجواز الذهاب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هذا أن القیء عندما صدر منه فی النهار لم یکن اختیاریاً حین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مقدماته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والمیزان فی مفطریة القیء هو کونه اختیاریاً  حین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یکن اختیاریاً حین صدوره لم یکن مفطراً حتی وان کانت مقدماته  اختیاریة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المیزان استفدناه من النصوص الواردة فی القیء  کما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القیء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شیء یبدره فلا بأس، وإن کان شیء یکره  نفسه علیه أفطر وعلیه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فأن المفهوم منها أن المیزان هو الاختیار حین صدور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یضر اذا بدره أی صدر منه بلا اختیار حین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کانت  مقدماته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اکره نفسه علیه حین صدوره فأنه یکون مفسداً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طبقنا هذا المیزان فی باب القیء نقول بأن هذا الصائم اکل فی اللیل ما یعلم أنه  سیقیئه فی النهار بلا اختیار حین صدوره وان کانت مقدماته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مفطراً ولا موجباً لفساد الصوم لعدم تحقق میزان المفطریة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الاکل  جائزاً لعدم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نقوله فی باب القیء بأعتبار استفادة ذلک المیزان  من نصوص 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تعمیم هذا الحکم لجمیع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التزمنا به فی مسألة القیء للنصوص الواردة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نملک تلک النصوص لسائر  المفطرات لکی نستفید منها أن المیزان فی مفطریة الاکل مثلاً هو کونه اختیاریاً حین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نطبق فی ذلک للقواعد العامة التی تقول بأن الفعل اذا صدر بأختیار  ولو بأعتبار اختیاریة مقدماته فأنه یحقق الاختیار الموجب لبطلان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ascii="IRNazanin" w:hAnsi="IRNazanin" w:eastAsia="IRNazanin"/>
          <w:i/>
          <w:i/>
          <w:iCs/>
          <w:color w:val="111111"/>
          <w:sz w:val="28"/>
          <w:sz w:val="28"/>
          <w:szCs w:val="28"/>
          <w:rtl w:val="true"/>
          <w:lang w:bidi="fa-IR"/>
        </w:rPr>
        <w:t>کما ذکر الفقهاء</w:t>
      </w:r>
      <w:r>
        <w:rPr>
          <w:rFonts w:ascii="IRNazanin" w:hAnsi="IRNazanin" w:eastAsia="IRNazanin"/>
          <w:color w:val="111111"/>
          <w:sz w:val="28"/>
          <w:sz w:val="28"/>
          <w:szCs w:val="28"/>
          <w:rtl w:val="true"/>
          <w:lang w:bidi="fa-IR"/>
        </w:rPr>
        <w:t xml:space="preserve"> أن المیزان فی مفطریة الاکل وسائر المفطرات ما عدا القیء  هو الاختیار المصحح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الاختیار ولو لکون مقدماته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المصحح  للعقاب هو الاختیار الذی یکون اختیاریاً حین صدوره فقط</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المسألة وان کان تناول المفطر لم یکن  اختیاریاً لأنه بالإیجار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مقدماته اختیاریة لأنه ذهب إلی ذلک  المکان بأختیاره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 صدر منه اختیاریاً لکن بأعتبار اختیاریة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موجباً لتصحیح العقاب ومنه یکون الاکل موجباً لفساد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تعمد الذهاب  إلی ذلک المکان من باب تعمد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الکلام یکون الصحیح فی 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الذهاب إلی  ذلک المکان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مورد الاکراه أو فی مورد الایجار خلافاً للسید  الحکیم فی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حکم الصوم وضعاً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فقد  اتضح مما تقدم وهو الحکم ببطلان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سبب الحکم بحرمة الذهاب مطلقاً بناء  علی کون الذهاب مبطلاً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فأن الاکل بعنوانه الاولی لیس حراماً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بطلانه بمجرد القصد إلی ذلک فإنه کالقصد للإفطار</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بذلک إلی مطلب تقدم الحدیث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یرید أن یقول بأن بطلان الصوم  لا یتوقف علی ذهاب الصائم إلی ذلک المکان ویضطر إلی تناول المفطر بإکراه أو بإیجار  بل یکفی فی اثبات البطلان 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اساس ما تقدم فی ابحاث النیة من أن  المعتبر فی الصوم هو قصد الامساک عن المفطرات فی الوقت المخصوص ولو 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یقصد الامساک عما اعتبره الشارع مفطراً بدون الحاجة إلی معرفة تفاصیل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یقال أن الصائم بمجرد أن یقصد الذهاب إلی ذلک المکان مع علمه بأنه  اذا ذهب إلیه سوف یأکل إما بإکراه أو بإیجار فأنه یعتبر قاصداً للإفطار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یکون  حینئذ قصد عدم الامساک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لم یقصد الامساک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یکون  موجباً لبطلان الصوم من جهة الاخلال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یتضح أن الذهاب إلی  ذلک المکان والاضطرار إلی الاکل بإکراه أو ایجار لا یکون حراماً من باب افساد  الصوم لأن الصوم بطل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حراماً من باب ترک الامساک التأدبی الذی  هو واجب فی شهر رمضان علی القول بوجوبه</w:t>
      </w:r>
      <w:r>
        <w:rPr>
          <w:rFonts w:eastAsia="IRNazanin" w:cs="IRNazanin"/>
          <w:color w:val="111111"/>
          <w:sz w:val="28"/>
          <w:szCs w:val="28"/>
          <w:rtl w:val="true"/>
          <w:lang w:bidi="fa-IR"/>
        </w:rPr>
        <w:t>.</w:t>
      </w:r>
      <w:bookmarkStart w:id="325" w:name="pg4984_34047"/>
    </w:p>
    <w:p>
      <w:pPr>
        <w:pStyle w:val="BookText"/>
        <w:rPr/>
      </w:pPr>
      <w:bookmarkEnd w:id="325"/>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 فجامع لم یبطل صومه وإن تذکر فی الأثناء وجب المبادرة إلی الاخراج  وإلا وجب علیه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واضحة بناءً علی تعمیم المفطریة للبقاء وعدم اختصاصها بالحدوث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أن الذی یفهم من ادلة المفطریة أن المفطر ما هو اعم من حدوث المفطر وبقاءه</w:t>
      </w:r>
      <w:r>
        <w:rPr>
          <w:rFonts w:eastAsia="IRNazanin" w:cs="IRNazanin"/>
          <w:color w:val="111111"/>
          <w:sz w:val="28"/>
          <w:szCs w:val="28"/>
          <w:rtl w:val="true"/>
          <w:lang w:bidi="fa-IR"/>
        </w:rPr>
        <w:t>.</w:t>
      </w:r>
    </w:p>
    <w:p>
      <w:pPr>
        <w:pStyle w:val="Heading2"/>
        <w:numPr>
          <w:ilvl w:val="1"/>
          <w:numId w:val="1"/>
        </w:numPr>
        <w:rPr/>
      </w:pPr>
      <w:bookmarkStart w:id="326" w:name="__RefHeading___Toc342795_774463916"/>
      <w:bookmarkStart w:id="327" w:name="_Toc109"/>
      <w:bookmarkEnd w:id="326"/>
      <w:r>
        <w:rPr>
          <w:rtl w:val="true"/>
        </w:rPr>
        <w:t xml:space="preserve">الصوم </w:t>
      </w:r>
      <w:r>
        <w:rPr>
          <w:rtl w:val="true"/>
        </w:rPr>
        <w:t xml:space="preserve">, </w:t>
      </w:r>
      <w:r>
        <w:rPr>
          <w:rtl w:val="true"/>
        </w:rPr>
        <w:t>المفطرات</w:t>
      </w:r>
      <w:r>
        <w:rPr>
          <w:rtl w:val="true"/>
        </w:rPr>
        <w:t xml:space="preserve">, </w:t>
      </w:r>
      <w:r>
        <w:rPr>
          <w:rtl w:val="true"/>
        </w:rPr>
        <w:t>فصل لا بأس للصائم بمص الخاتم أو الحصی ، ولا بمضغ الطعام للصبی ، ولا بزق الطائر ، ولا بذوق المرق ونحو ذلک بحث الفقه</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بأس للصائم بمص الخاتم أو الحصی، ولا بمضغ الطعام للصبی، ولا بزق الطائر،  ولا بذوق المرق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للصائم بمص الخاتم أو الحصی، ولا  بمضغ الطعام للصبی، ولا بزق الطائر، ولا بذوق المرق ونحو ذلک مما لا یتعدی إلی الحلق، ولا یبطل صومه إذا اتفق التعدی إذا کان من غیر قصد ولا علم بأنه یتعدی قهرا أو نسیانا  أما مع العلم بذلک من الأول فیدخل فی الإفطار العمدی، وکذا لا بأس بمضغ العلک ولا  ببلع ریقه بعده وإن وجد له طعما فیه ما لم یکن ذلک بتفتت أجزاء منه بل کان لأجل المجاورة، وکذا لا بأس بجلوسه فی الماء ما لم یرتمس رجلا کان أو امرأة وإن کان یکره لها ذلک، ولا ببل الثوب ووضعه علی الجسد ولا بالسواک الیابس بل بالرطب أیضا، لکن إذا أخرج  المسواک من فمه لا یرده وعلیه رطوبة وإلا کانت کالرطوبة الخارجیة لا یجوز بلعها إلا  بعد الاستهلاک فی الریق، وکذا لا بأس بمص لسان الصبی أو الزوجة إذا لم یکن علیه رطوبة، ولا بتقبیلها أو ضمها أو نحو ذلک</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هذه المسألة لیست خلافیة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ذلک لابد من التعرض إلی کیفیة الاستدلال علی جواز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لا مجال لتوهم عدم جوازها بالنسبة إلی الصائم لأن الموجب لفساد الصوم وبالتالی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یدل علیه دلیل فلا نقول بأن کل شیء مفسد للصوم وإنما هی امور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هناک شیء لم یدل الدلیل علی کونه مبطلاً للصوم فمقتضی القاعدة  والاصل أنه لیس مفسداً له وهذا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ویزداد وضوحاً بأعتبار وجود بعض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ومنها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والنساء، والارتماس فی الماء</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تحصر ما یضر الصائم بأمور اربعة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اضفنا إلی ذلک  ما دل علیه الدلیل فیکون المجموع اموراً معینة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شککنا بأمر فی أنه  یضر بالصائم أو لا مع عدم الدلیل علی کونه مضراً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مقتضی هذه الادلة الحاصرة  أنه لا یضر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یقع البحث فی أن تنفس الهواء أو النظر إلی الاجنبیة  مضر بالصائم أو لا؟؟ لأنه لا دلیل علی أنه مضر به ومقتضی اطلاق هذه الادلة الحاصرة  ومقتضی الاصل أنه لا یضر بالصائم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وقع الکلام فی هذه العناوین التی ذکرها  السید الماتن بأعتبار احتمال أن لها ارتباط ببعض ما ثبت کونه مفطراً کالأکل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طرحت هذه المسألة لدفع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هناک روایات صریحة خاصة  تدل علی جواز هذه الامور وهذه الادلة إنما خصت هذه الامور ولم تذکر مثلاً النظر  إلی الاجنبیة لأن هذه الامور کما قلنا لها ارتباط بمسألة الاکل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السید الماتن العنوان الاول  وهو مص الخاتم وهو بغض النظر عن الروایات لا دلیل علی 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اکلاً ولا  شرباً فیمکن أن نقول بأنه لیس من المفطرات ولا مانع منه بالنسبة إلی الصائم بدون  الحاجة إلی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هناک روایات دلت علی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یعطش فی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یمص الخاتم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وروایة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فی فم الصائم  لیس به بأس، فأما النواة فلا</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وقد یقال أن فیها مشکلة فی سندها فی  محسن بن احمد لکن الظاهر أنه لا مشکلة فیه لأنه روی عنه ابن ابی عمیر</w:t>
      </w:r>
    </w:p>
    <w:p>
      <w:pPr>
        <w:pStyle w:val="BookText"/>
        <w:rPr/>
      </w:pPr>
      <w:r>
        <w:rPr>
          <w:rFonts w:ascii="IRNazanin" w:hAnsi="IRNazanin" w:eastAsia="IRNazanin"/>
          <w:color w:val="111111"/>
          <w:sz w:val="28"/>
          <w:sz w:val="28"/>
          <w:szCs w:val="28"/>
          <w:rtl w:val="true"/>
          <w:lang w:bidi="fa-IR"/>
        </w:rPr>
        <w:t xml:space="preserve">وصحیحة منصور بن حازم،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یجعل النواة  فی فیه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الخاتم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والعنوان الثانی هو الحصی ولیس فیه  روایات لکنه لا اشکال فی مصه لعدم الدلیل علی کونه مفطراً بعد وضوح عدم کونه اکلاً  ولا شرباً وحینئذ یمکن التمسک بالأصل والادلة الحاصرة للدلالة علی عدم کونه مفطراً  أو ممنوعاً منه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الثالث وهو مضغ الطعام للصبی  وهناک روایات دلت علی جوازه وعدم کونه مفطراً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ـ أنه سئل عن المرأة یکون  لها الصبی وهی صائمة، فتمضغ له الخبز وتطعمه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والطیر إن کان  لها</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وروایة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صلوات الله علیها  کانت تمضغ للحسن ثم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صائمة فی شهر رمضان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وهناک کلام فی مسعدة من حیث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أن مورد الروایتین هو المرأة لکن یمکن الغاء خصوصیتها لوضوح أنها لیس لها  دخل فی تجویز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الحکم للمضغ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مضرٍ بالصوم سواء کان الماضغ  امرأة أم رجلاً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العنوان الرابع هو زق الطائر وتدل  صحیحة الحلبی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فی الاضافة التی فی ذیلها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جوازه وهکذا مرسلة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أن یذوق الطباخ المرق لیعرف حلو الشیء من حامضه، ویزق الفرخ، ویمضغ  للصبی الخبز بعد أن لا یبلع من ذلک شیئا، ویبصق ـ إذا فعل ذلک ـ مرارا، أدناها  ثلاث مرات ویجتهد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 زق الطائر بقول یزق الفرخ  وهکذا صحیحة الحلبی،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ـ أنه سئل عن المرأة یکون لها الصبی وهی صائمة، فتمضغ له الخبز وتطعمه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والطیر إن کان لها</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فزق الطیر ثابت فی هذه الروایة ایضاً</w:t>
      </w:r>
    </w:p>
    <w:p>
      <w:pPr>
        <w:pStyle w:val="BookText"/>
        <w:rPr/>
      </w:pPr>
      <w:r>
        <w:rPr>
          <w:rFonts w:ascii="IRNazanin" w:hAnsi="IRNazanin" w:eastAsia="IRNazanin"/>
          <w:color w:val="111111"/>
          <w:sz w:val="28"/>
          <w:sz w:val="28"/>
          <w:szCs w:val="28"/>
          <w:rtl w:val="true"/>
          <w:lang w:bidi="fa-IR"/>
        </w:rPr>
        <w:t>العنوان الخامس ذوق المرق وهناک روایات  تدل علی جوازه وفی قبالها روایات تنهی عنه ومن هنا صاروا بصدد الجمع بین هاتین  الطائفتین من الاخبار والروایات المجوزة لذوق المرق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عن المرأة الصائمة تطبخ القدر، فتذوق المرق تنظر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ابن أبی یعفور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عن الصائم، یصب الدواء فی اُذنه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ویذوق المرق، ویزق الفرخ </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صریحة فی جواز ذوق المرق وکذلک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یذوق الرجل الصائم القدر</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اخری فی هذا الباب فیها دلالة علی الجواز لکنها غیر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ذلک الروایات التی لا تجوز  ذوق المرق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الاعرج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أیذوق الشیء ولا یبلعه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61"/>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الروایة تامة سنداً ودلالتها واضحة فی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یذوق الشراب والطعام یجد طعمه فی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یفعل،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 فما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ولا یعود</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هذه الروایة الشیخ الطوسی فی التهذیب بسنده عن علی بن جعفر  وسنده إلیه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انها یستفاد منها عدم الجواز  ووجوب القضاء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نفی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الروایة من ادلة عدم الجواز بناءً علی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من ادلة الجواز بناءً علی فهم آخر وهو أن یقال أن لسان الروایة لسان التنزیه  والکراهة ولیس لسان الالزام وأن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شیء علیه مطلقاً لا کفارة ولا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فأن صحیحة سعید الاعرج  تامة سنداً وظاهرة فی عدم الجواز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یقع التعارض بینها وبین الروایات  الدالة علی الجواز</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حملها الشیخ الطوسی فی التهذیب  والاستبصار علی من لا یکون له حاجة إلی ذوق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روایات الطائفة الاولی  الدالة علی الجواز علی ما لو کانت هناک حاجة إلی ذوق المراق کالطباخ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بینهما بهذا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الفقهاء لم یرتضوا هذا الجمع  وقالوا بأنه جمع تبرعی لا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الجمع العرفی الذی لابد من الالتزام به  فی المقام هو حمل صحیحة سعید الاعرج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بینها وبین ما دل علی  الجواز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تلک الروایات صریحة فی الجواز کما فی قوله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صحیحة سعید الاعرج ظاهرة فی عدم الجواز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صریحاً 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ظاهر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یقدم الصریح علی الظاهر فیرفع الید عن ظهور  صحیحة سعید الاعرج فی التحریم وتحمل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دیدن الجمع بین الادلة  التی تکون متعارضة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تحمل الادلة المانعة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أن الشیخ  الطوسی لدیه شواهد علی الجمع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یفهمه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من مجموع  الادلة ولیس من الروایات الواردة فی ذوق المرق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یفهم ذلک حتی من  الروایات الواردة فی مضغ الطعام للصبی والروایات الواردة بعنوان زق الطائر فأن کل  هذه الروایات موردها وجود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تصل إلی مقدار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اطعام الصبی  یعد حاجة وکذلک زق الطائر لأنه قد یتلف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یزقه وهکذا الطباخ وامثاله  مما یحتاج إلی ذوق المرق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هذه الروایات موردها وجود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الجواز فی مورد وجود الحاجة فنجمع بینها وبین صحیحة سعید الاعرج بحمل الصحیحة علی  عدم وجود الحاجة من هذا القبیل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تساعد بعض الروایات علی هذا الفهم  مثلاً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تطبخ القدر، فتذوق  المرق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فی الطباخ وهو مورد  حاجة للتذوق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روایة الحسین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للطباخ والطباخة أن یذوق  المرق وهو صائم</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مرسلة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یذوق الطباخ المرق لیعرف حلو الشیء من حامضه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الواردة فی مضغ الطعام واطعام الصبی تکون الحاجة فیها  واضحة وکذلک روایات زق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عدم امکان الالتزام بهذا  الجمع لوجود روایات لیس فیها الا التجویز للصائم ولیس فیها تلک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الطباخ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ذلک روایة حماد بن عثمان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أسمع عن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یفترض فی من یذوق المرق أنه طباخ ویرید أن یعرف 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یذوق  الرجل الصائم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یفترض فیها  وجود الحاجة وإنما ذکر عنوان الرجل الصائم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عبارة الطباخ والطباخة وردت فی بعض  الروایات لکنه لا یوجب تقیید الروایات المطلقة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العبارة إما  أن تکون موجودة فی سؤال السائل کما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المرأة یکون لها الصبی وهی صائمة، فتمضغ له الخبز وتطعمه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انها لا ظهور لها فی نفی الجواز فی غیر الطباخ کما فی الحدیث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للطباخ والطباخة أن  یذوق المرق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انها ضعیفة  سنداً ولذا لم نجعلها من الروایات الدالة علی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مرسلة المقنع فأنها  ضعیفة 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فالذی یبدو أن عنوان  الطباخ والطباخة ورد فی روایة معتبرة سنداً علی لسان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یوجب تقیید  مثل صحیحة حماد بن عثمان وصحیحة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الاطلاق وهذا یعنی الجواز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الحاجة وعدمها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الالتفات إلی مطلب وهو أن  الظاهر أن مضغ الطعام وذوق المرق مع عدم الابتلاع لیس من المفطرات بعناوینها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النهی عنها اشبه بالنهی الارشادی </w:t>
      </w:r>
      <w:r>
        <w:rPr>
          <w:rFonts w:ascii="IRNazanin" w:hAnsi="IRNazanin" w:eastAsia="IRNazanin"/>
          <w:i/>
          <w:i/>
          <w:iCs/>
          <w:color w:val="111111"/>
          <w:sz w:val="28"/>
          <w:sz w:val="28"/>
          <w:szCs w:val="28"/>
          <w:rtl w:val="true"/>
          <w:lang w:bidi="fa-IR"/>
        </w:rPr>
        <w:t xml:space="preserve">سواء کان لزومیاً أو کراهتیاً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أی هو  نهی عن هذه الامور تحفظاً من دخول شیء إلی الجوف الذی یصدق علیه الاکل أو الشرب</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ومن الواضح أن دخول الطعام إلی جوف الصائم الملتفت إلی أن الاکل مفطر یکون عادة  نسیاناً أو قهراً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ودخوله بهذه الحالة لا یکون موجباً للإفطار وفساد الصوم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وحینئذ  یمکن حمل النهی علی اعتبار أن دخول الطعام إلی الجوف بلا اختیار وان کان لا یوجب  بطلان الصوم الا إنه یوجب نقصان مرتبة من مراتب کمال الصوم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فیکون النهی مناسباً  للکراهة والحکم غیر الالزامی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لغرض تنزیه المکلف عن الاتیان بصوم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وان حکم بصحته</w:t>
      </w:r>
      <w:r>
        <w:rPr>
          <w:rFonts w:ascii="IRNazanin" w:hAnsi="IRNazanin" w:eastAsia="IRNazanin"/>
          <w:color w:val="111111"/>
          <w:sz w:val="28"/>
          <w:sz w:val="28"/>
          <w:szCs w:val="28"/>
          <w:rtl w:val="true"/>
          <w:lang w:bidi="fa-IR"/>
        </w:rPr>
        <w:t xml:space="preserve">  لیس حاویاً علی مراتب الکمال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یتم هذا الکلام نرجع إلی کلماتهم  والظاهر انها تامة وهی أن مقتضی الجمع بین هذه الطوائف من الاخبار حمل الروایة  الناهیة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الالتزام بجواز ذوق المرق مطلقاً لکن مع الکراهة وقد  یقال بأن هذه الکراهة تخف أو ترتفع عندما تکون هناک حاجة</w:t>
      </w:r>
      <w:r>
        <w:rPr>
          <w:rFonts w:eastAsia="IRNazanin" w:cs="IRNazanin"/>
          <w:color w:val="111111"/>
          <w:sz w:val="28"/>
          <w:szCs w:val="28"/>
          <w:rtl w:val="true"/>
          <w:lang w:bidi="fa-IR"/>
        </w:rPr>
        <w:t>.</w:t>
      </w:r>
      <w:bookmarkStart w:id="328" w:name="pg4984_34055"/>
    </w:p>
    <w:p>
      <w:pPr>
        <w:pStyle w:val="Heading2"/>
        <w:numPr>
          <w:ilvl w:val="1"/>
          <w:numId w:val="1"/>
        </w:numPr>
        <w:rPr/>
      </w:pPr>
      <w:bookmarkStart w:id="329" w:name="__RefHeading___Toc342797_774463916"/>
      <w:bookmarkStart w:id="330" w:name="_Toc110"/>
      <w:bookmarkEnd w:id="328"/>
      <w:bookmarkEnd w:id="329"/>
      <w:r>
        <w:rPr>
          <w:rtl w:val="true"/>
        </w:rPr>
        <w:t xml:space="preserve">الصوم </w:t>
      </w:r>
      <w:r>
        <w:rPr>
          <w:rtl w:val="true"/>
        </w:rPr>
        <w:t xml:space="preserve">, </w:t>
      </w:r>
      <w:r>
        <w:rPr>
          <w:rtl w:val="true"/>
        </w:rPr>
        <w:t>المفطرات</w:t>
      </w:r>
      <w:r>
        <w:rPr>
          <w:rtl w:val="true"/>
        </w:rPr>
        <w:t xml:space="preserve">, </w:t>
      </w:r>
      <w:r>
        <w:rPr>
          <w:rtl w:val="true"/>
        </w:rPr>
        <w:t>فصل لا بأس للصائم بمص الخاتم أو الحصی ، ولا بمضغ الطعام للصبی ، ولا بزق الطائر ، ولا بذوق المرق ونحو ذلک بحث الفقه</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بأس للصائم بمص الخاتم أو الحصی، ولا بمضغ الطعام للصبی، ولا بزق الطائر،  ولا بذوق المرق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یبطل صومه  إذا اتفق التعدی إذا کان من غیر قصد ولا علم بأنه یتعدی قهرا أو نسیانا أما مع العلم  بذلک من الأول فیدخل فی الإفطار العمدی</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أما عدم البطلان فی صورة الدخول الاتفاقی فهو واضح  علی ضوء ما تقدم من اعتبار القصد والعمد فی المفطریة وعدم تحققهما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العلم بالتعدی قهراً أو نسیاناً فأنه حکم  بالبطلان بأعتبار کونه من الافطار العمدی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یستشکل فی الحکم بالصحة فی الصورة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الاتفاقی من غیر علم ولا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باب قیاس ما نحن فیه علی مسألة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فصلت فیها الروایات وفتاوی العلماء بین ما اذا کانت المضمضة للوضوء فأتفق دخول شیء  من الماء فی جوفه فحکموا بصحة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اذا کان المضمضة لغرض آخر کالتبرید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فحکموا بفساد الصوم عند دخول شیء من الماء اتفاقاً من دون قصد ولا علم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وصاحب الاشکال </w:t>
      </w:r>
      <w:r>
        <w:rPr>
          <w:rFonts w:ascii="IRNazanin" w:hAnsi="IRNazanin" w:eastAsia="IRNazanin"/>
          <w:i/>
          <w:i/>
          <w:iCs/>
          <w:color w:val="111111"/>
          <w:sz w:val="28"/>
          <w:sz w:val="28"/>
          <w:szCs w:val="28"/>
          <w:rtl w:val="true"/>
          <w:lang w:bidi="fa-IR"/>
        </w:rPr>
        <w:t>کما هو منقول عن العلامة فی بعض  کتبه</w:t>
      </w:r>
      <w:r>
        <w:rPr>
          <w:rFonts w:ascii="IRNazanin" w:hAnsi="IRNazanin" w:eastAsia="IRNazanin"/>
          <w:color w:val="111111"/>
          <w:sz w:val="28"/>
          <w:sz w:val="28"/>
          <w:szCs w:val="28"/>
          <w:rtl w:val="true"/>
          <w:lang w:bidi="fa-IR"/>
        </w:rPr>
        <w:t xml:space="preserve"> قاس ما نحن فیه علی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اذا کان فی محل کلامنا هناک غرض صحیح  للإتیان بهذه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نزول الطعام إلی جوفه بلا علم ولا قصد فأنه یحکم  بالصحة قیاساً علی المضمضة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لم یکن هناک غرض صحیح کما لو  اشتهی أن یتذوق المرق فأن یحکم بالبطلان قیاساً علی المضمضة للتبرید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علماءنا هذا الکلام بأنه قیاس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جعله دلیلاً علی الحکم الشرعی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القاعدة هو الحکم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دل دلیل خاص علی الحکم فی صورة المضمضة فیما لو کانت للتبرید فی أن  سبق الماء من دون علم ولا قصد یکون مفسداً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فنلتزم بهذا الدلیل فی مورده ولا  نتعدی منه إلی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السید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بأس بمضغ العلک ولا ببلع ریقه بعده وإن وجد  له طعما فیه ما لم یکن ذلک بتفتت أجزاء منه بل کان لأجل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السید الماتن </w:t>
      </w:r>
      <w:r>
        <w:rPr>
          <w:rFonts w:ascii="IRNazanin" w:hAnsi="IRNazanin" w:eastAsia="IRNazanin"/>
          <w:i/>
          <w:i/>
          <w:iCs/>
          <w:color w:val="111111"/>
          <w:sz w:val="28"/>
          <w:sz w:val="28"/>
          <w:szCs w:val="28"/>
          <w:rtl w:val="true"/>
          <w:lang w:bidi="fa-IR"/>
        </w:rPr>
        <w:t>من عدم البأس بمضغ العلک</w:t>
      </w:r>
      <w:r>
        <w:rPr>
          <w:rFonts w:ascii="IRNazanin" w:hAnsi="IRNazanin" w:eastAsia="IRNazanin"/>
          <w:color w:val="111111"/>
          <w:sz w:val="28"/>
          <w:sz w:val="28"/>
          <w:szCs w:val="28"/>
          <w:rtl w:val="true"/>
          <w:lang w:bidi="fa-IR"/>
        </w:rPr>
        <w:t xml:space="preserve">  هو المعروف والمشهور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الشیخ فی النهایة ظاهراً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للصائم مضغ العلک</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مضغ العلک یوجب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عبارة  الشیخ فهی وان کان قد صاغها بشکلِ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هذه العبارات فی الروایات  وکلمات الفقهاء الفساد وکونها فی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ثلاث روایات نقلها الشیخ صاحب الوسائل</w:t>
      </w:r>
    </w:p>
    <w:p>
      <w:p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محمد، إیاک أن تمضغ علکا، فإنی مضغت الیوم  علکا وأنا صائم فوجدت فی نفسی منه شیئا</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یمضغ العلک ؟ قال لا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معتبرة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یمضغ العلک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والظاهر أن هذه الروایات تامة سنداً </w:t>
      </w:r>
      <w:r>
        <w:rPr>
          <w:rFonts w:ascii="IRNazanin" w:hAnsi="IRNazanin" w:eastAsia="IRNazanin"/>
          <w:i/>
          <w:i/>
          <w:iCs/>
          <w:color w:val="111111"/>
          <w:sz w:val="28"/>
          <w:sz w:val="28"/>
          <w:szCs w:val="28"/>
          <w:rtl w:val="true"/>
          <w:lang w:bidi="fa-IR"/>
        </w:rPr>
        <w:t>وان قالوا أن  الروایة الثالثة غیر تامة</w:t>
      </w:r>
      <w:r>
        <w:rPr>
          <w:rFonts w:ascii="IRNazanin" w:hAnsi="IRNazanin" w:eastAsia="IRNazanin"/>
          <w:color w:val="111111"/>
          <w:sz w:val="28"/>
          <w:sz w:val="28"/>
          <w:szCs w:val="28"/>
          <w:rtl w:val="true"/>
          <w:lang w:bidi="fa-IR"/>
        </w:rPr>
        <w:t xml:space="preserve"> وقد عبر الفقهاء عن الاولی والثانیة بالصحیحتین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فی سندهما من الثقات الاجلاء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الثالثة الظاهر انها تامة سنداً لأن الشیخ  الطوسی یرویها بأسناده عن أحمد، عن الحسین، عن القاسم، عن علی، عن 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إما  أن یکون احمد بن محمد بن عیسی أو احمد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ثقة وکل منهما  للشیخ الطوسی طریق صحیح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مشکلة فی سند الشیخ الیهما ولا فی کل منهما اذا  کان المقصود احدهما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الحسین بن سعید الاهوازی الثقة المعروف صاحب الکتب المشهورة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یتردد بین شخصین القاسم بن عروة والقاسم بن محمد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الحسین بن سعید عن غیرهما بعنوان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القاسم بن سلیمان والقاسم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روایات قلیلة جداً وقد اکثر الروایة عن القاسم بن محمد الجوهری حتی أن  السید الخوئی یقول بأنه روی عنه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وروی عن القاسم بن عروة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وبهذه القرینة یمکن أن نقول بأن القاسم فی محل کلامنا مردد بین هذین الشخصین ولو  بحساب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أن اطلاق القاسم کأنه یرید أن یقول بأن هذا الشخص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هو احد الذین اکثر عنهما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والقاسم بن عروة وکذلک القاسم بن محمد الجوهری لا  یوجد نص فی وثاقة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یمکن اثبات وثاقتهما بروایة بعض المشایخ عنهما  بسند صحیح فکل منهما روی عنه ابن ابی عمیر مباشرة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القاسم بن  عروة    وعن القاسم بن محمد الجوهری    بطرق صحیحة کلها ویثبت بها روایة ابن ابی عمیر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بناءً علی قبول أن  هؤلاء المشایخ لا یروون ولا یرسلون الا عن ثقة کما هو الصحیح</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علی بن ابی حمزة البطائنی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ابی بصیر یحیی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بأن هذا الرجل  کان ثقة قبل انحرافه روی عنه ابن ابی عمیر وصفوان بأسانید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فی محله  المؤیدات التی تدل علی وثاقته قبل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سلبت منه الوثاقة بعد انحرافه لعدم  امکان الاعتماد علی شخص باع دینه مقابل الاموال فی نقل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نحن  نفصل </w:t>
      </w:r>
      <w:r>
        <w:rPr>
          <w:rFonts w:ascii="IRNazanin" w:hAnsi="IRNazanin" w:eastAsia="IRNazanin"/>
          <w:i/>
          <w:i/>
          <w:iCs/>
          <w:color w:val="111111"/>
          <w:sz w:val="28"/>
          <w:sz w:val="28"/>
          <w:szCs w:val="28"/>
          <w:rtl w:val="true"/>
          <w:lang w:bidi="fa-IR"/>
        </w:rPr>
        <w:t>تبعاً للشیخ الطوسی وامثاله</w:t>
      </w:r>
      <w:r>
        <w:rPr>
          <w:rFonts w:ascii="IRNazanin" w:hAnsi="IRNazanin" w:eastAsia="IRNazanin"/>
          <w:color w:val="111111"/>
          <w:sz w:val="28"/>
          <w:sz w:val="28"/>
          <w:szCs w:val="28"/>
          <w:rtl w:val="true"/>
          <w:lang w:bidi="fa-IR"/>
        </w:rPr>
        <w:t xml:space="preserve"> بین حالة ما قبل انحرافه وبین حالة بعد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اثبات کون الروایة فی </w:t>
      </w:r>
      <w:r>
        <w:rPr>
          <w:rFonts w:ascii="IRNazanin" w:hAnsi="IRNazanin" w:eastAsia="IRNazanin"/>
          <w:i/>
          <w:i/>
          <w:iCs/>
          <w:color w:val="111111"/>
          <w:sz w:val="28"/>
          <w:sz w:val="28"/>
          <w:szCs w:val="28"/>
          <w:rtl w:val="true"/>
          <w:lang w:bidi="fa-IR"/>
        </w:rPr>
        <w:t>محل الکلام</w:t>
      </w:r>
      <w:r>
        <w:rPr>
          <w:rFonts w:ascii="IRNazanin" w:hAnsi="IRNazanin" w:eastAsia="IRNazanin"/>
          <w:color w:val="111111"/>
          <w:sz w:val="28"/>
          <w:sz w:val="28"/>
          <w:szCs w:val="28"/>
          <w:rtl w:val="true"/>
          <w:lang w:bidi="fa-IR"/>
        </w:rPr>
        <w:t xml:space="preserve"> قبل انحرافه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الذی  روی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القاسم بن عروة أو القاسم بن محمد الجوهری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عنه من الرواة المعروفین  المشهورین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لم یکن هناک نص فی توثیقهم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 اثبات الحسین بن سعید لها فی  کتابه لا یخلو من قرینة علی انها مأخوذة منه قبل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المضنون قویاً أنه  بعد انحرافه وصدور اللعن والطرد فی حقه من قبل الائمة علیهم السلام أن الشیعة  کانوا یتجنبونه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الحالة الطبیعیة فی کل شخص یشدد الامام علی طرده وابعاده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نتوقف فی ما لو کان الرواة عنه کلهم ممن شاکله فی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فی محل الکلام لیست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وهو ثقة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الاعتماد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هذه الروایات من حیث  الدلالة</w:t>
      </w:r>
    </w:p>
    <w:p>
      <w:pPr>
        <w:pStyle w:val="BookText"/>
        <w:rPr/>
      </w:pPr>
      <w:r>
        <w:rPr>
          <w:rFonts w:ascii="IRNazanin" w:hAnsi="IRNazanin" w:eastAsia="IRNazanin"/>
          <w:color w:val="111111"/>
          <w:sz w:val="28"/>
          <w:sz w:val="28"/>
          <w:szCs w:val="28"/>
          <w:rtl w:val="true"/>
          <w:lang w:bidi="fa-IR"/>
        </w:rPr>
        <w:t>فهناک تعارض اولی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صحیحة الحلبی تنهی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روایة ابی بصیر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صحیحة محمد بن مسلم فقالوا بأنها من  ادلة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الامام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مضغت  الیوم علکا وأنا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یصدر منه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نفسی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نوع من التنزه ولذلک  حملوا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تمضغ علکا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التنزه والکراهة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بأن مقتضی الجمع بین الروایة الدالة علی الجواز وبین الروایة الدالة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تحمل الروایة المانعة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دیدنهم فی امثال هذا ا  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دلیل الجواز صریح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الصائم یمضغ  العلک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اعتبروا أن صحیحة محمد بن مسلم صریحة فی الجواز  ایضاً لأن الامام لا یمکن أن یفعل ما 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لدینا دلیلان علی الجواز  فی مقابل صحیحة الحلبی الظاهرة فی الحرمة والمنع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تحمل علی الکراهة  فجمعوا بین هذه الروایات بهذا الجمع وانتهوا بنتیجة أنه لا بأس بمضغ العلک وان کان  هذا علی نحو الکراهة والحزازة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بعضهم وجهاً للجمع غیر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یمکن  حمل الروایات علی التفصیل بین ما اذا وجد طعمه فی ریقه وبین ما لو لم یجده فعلی  الاول لا یجوز ویکون مفسداً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یکون جائزاً وغیر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صحیحة محمد بن مسلم شاهداً علی هذا الجمع وذکر بأن الامام علیه السلام مضغ علکاً  بأعتقاد إنه لا یجد طعماً ثم وجد له طعماً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نفسی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ونهاه علی اثر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تمضغ علکا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وحینئذ تحمل صحیحة الحلبی علی ما لو وجد طعماً فی ریقه  وتحمل معتبرة ابی بصیر علی ما لو لم یجد طعماً فی 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النتیجة تختلف عن  النتیجة الاولی حیث أن الاولی تقول بأنه حتی لو وجد طعماً فی ریقه فهو جائز علی  کراهة</w:t>
      </w:r>
      <w:r>
        <w:rPr>
          <w:rFonts w:eastAsia="IRNazanin" w:cs="IRNazanin"/>
          <w:color w:val="111111"/>
          <w:sz w:val="28"/>
          <w:szCs w:val="28"/>
          <w:rtl w:val="true"/>
          <w:lang w:bidi="fa-IR"/>
        </w:rPr>
        <w:t>.</w:t>
      </w:r>
      <w:bookmarkStart w:id="331" w:name="pg4984_34060"/>
    </w:p>
    <w:p>
      <w:pPr>
        <w:pStyle w:val="Heading2"/>
        <w:numPr>
          <w:ilvl w:val="1"/>
          <w:numId w:val="1"/>
        </w:numPr>
        <w:rPr/>
      </w:pPr>
      <w:bookmarkStart w:id="332" w:name="__RefHeading___Toc342799_774463916"/>
      <w:bookmarkStart w:id="333" w:name="_Toc111"/>
      <w:bookmarkEnd w:id="331"/>
      <w:bookmarkEnd w:id="332"/>
      <w:r>
        <w:rPr>
          <w:rtl w:val="true"/>
        </w:rPr>
        <w:t xml:space="preserve">الصوم </w:t>
      </w:r>
      <w:r>
        <w:rPr>
          <w:rtl w:val="true"/>
        </w:rPr>
        <w:t xml:space="preserve">, </w:t>
      </w:r>
      <w:r>
        <w:rPr>
          <w:rtl w:val="true"/>
        </w:rPr>
        <w:t>المفطرات</w:t>
      </w:r>
      <w:r>
        <w:rPr>
          <w:rtl w:val="true"/>
        </w:rPr>
        <w:t xml:space="preserve">, </w:t>
      </w:r>
      <w:r>
        <w:rPr>
          <w:rtl w:val="true"/>
        </w:rPr>
        <w:t>فصل لا بأس للصائم بمص الخاتم أو الحصی ، ولا بمضغ الطعام للصبی ، ولا بزق الطائر ، ولا بذوق المرق ونحو ذلک بحث الفقه</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بأس للصائم بمص الخاتم أو الحصی، ولا بمضغ الطعام للصبی، ولا بزق الطائر،  ولا بذوق المرق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بعض الفقهاء وجهاً آخر للجمع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یمکن  حمل الروایات علی التفصیل بین ما اذا وجد طعمه فی ریقه وبین ما لو لم یجده فعلی  الاول لا یجوز ویکون مفسداً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یکون جائزاً وغیر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صحیحة محمد بن مسلم شاهداً علی هذا الجمع وذکر بأن الامام علیه السلام مضغ علکاً  بأعتقاد إنه لا یجد طعماً ثم وجد له طعماً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نفسی منه شیئا</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ونهاه علی اثر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تمضغ علکا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وحینئذ تحمل صحیحة الحلبی علی ما لو وجد طعماً فی ریقه وتحمل معتبرة ابی بصیر علی  ما لو لم یجد طعماً فی 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النتیجة تختلف عن النتیجة الاولی حیث أن الاولی  تقول بأنه حتی لو وجد طعماً فی ریقه فهو جائز علی کراهة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یبدو أن هذا الجمع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یتوقف  علی امرین لابد من التسلیم بهما لکی نلتزم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الاول هو أن نفسر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نفسی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بوجدان طعمه فی  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الثانی أن نلتزم بإمکان صدور الحرام من المعصوم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الاشتباه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الامام علیه السلام مضغ العلک وهو یعلم بأن حکمه  الحرمة مع وجود طعمه فی 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والحلیة مع عدم وجود طعمه فی 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فمضغه بتخیل  عدم وجود الطعم وتبین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کلا الامرین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الأمر الاول فعلی الاقل من احتمال معنی آخر لهذا القول فأن المناسب لمعنی وجدان  الطعم فی الریق أن یقول وجدت طعمه فی حلقی لا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نفسی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القول من المحتمل قویاً أن یکون اشارة إلی  الحزازة وعدم المناسبة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الأمر الثانی فالظاهر عدم امکان  ذلک فأنه وان ذکروا فی کتب العقائد بأن المعصوم لا یکون معصوماً بلحاظ الموضوعات  الخارجیة الا أن ذلک لا یعنی جواز صدور الحرام منه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صدور الحرام  اشتباهاً وبین الاشتباه فی الموضوع الخارجی الذی لا یستلزم صدور الحرام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یقال بأن المعصوم معصوم بلحاظ الاحکام  الشرعیة والتبلیغ ولیس معصوماً بلحاظ الموضوعات الشرعیة لا یراد به أن یصدر الحرام  منه من باب الاشتباه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المعصوم لا یصدر منه الحرام وان  کان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أن نلتزم بذلک </w:t>
      </w:r>
      <w:r>
        <w:rPr>
          <w:rFonts w:ascii="IRNazanin" w:hAnsi="IRNazanin" w:eastAsia="IRNazanin"/>
          <w:i/>
          <w:i/>
          <w:iCs/>
          <w:color w:val="111111"/>
          <w:sz w:val="28"/>
          <w:sz w:val="28"/>
          <w:szCs w:val="28"/>
          <w:rtl w:val="true"/>
          <w:lang w:bidi="fa-IR"/>
        </w:rPr>
        <w:t>عدم عصمته بلحاظ الموضوعات</w:t>
      </w:r>
      <w:r>
        <w:rPr>
          <w:rFonts w:ascii="IRNazanin" w:hAnsi="IRNazanin" w:eastAsia="IRNazanin"/>
          <w:color w:val="111111"/>
          <w:sz w:val="28"/>
          <w:sz w:val="28"/>
          <w:szCs w:val="28"/>
          <w:rtl w:val="true"/>
          <w:lang w:bidi="fa-IR"/>
        </w:rPr>
        <w:t xml:space="preserve"> فنلتزم بأنه  یشتبه بالموضوعات الخارجیة التی لا یلزم منها صدور الحرام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یقال بأن ظاهر الروایة لا یساعد علی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صدر من المعصوم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مضغ العلک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لیس حراماً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بأن مضغ  العلک لیس حراماً لأنه صدر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هذه الروایة صریحة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 نفسی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ضرب من  الحزازة والکراهة وتکون مناسبة جداً للجمع الذی ذکروه بین الروایات وهو حمل صحیحة  الحلبی علی الکراهة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کله مبنی علی أن الصوم الذی کان الامام  فیه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مضغت الیوم علکا وأنا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صوماً یحرم ابطاله وافساده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یتم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الحرام لا یصدر من المعصوم  ومنه لا یکون مضغ العلک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فرضنا بأن الصوم کان مستحباً فمن أی جهة  یکون مضغ العلک حراماً؟ فأنه لیس فیه حرمة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حراماً الا علی فرض أن  الصوم واجب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بأنه کان مستحباً فأن مضغ العلک لا یکون حراماً لا  بعنوانه الاولی ولا بعنوان کونه مفسداً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بأن الامام علیه السلام  کان یقصد صوماً مستحباً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مضغت الیوم علکا  وأنا صائم فوجدت فی نفسی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لیس فیه دلالة علی جواز مضغ العلک  فی الصوم الواجب المعین لأحتمال أن یکون مضغ العلک فی الصوم المستحب جائزاً لکنه  فی الصوم الواجب المعین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نستطیع أن نستدل بهذه الروایة علی أن مضغ  العلک فی صوم شهر رمضان لیس مفطراً ولیس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أن یقال فی هذه الروایة والظاهر أن ما  ذکروه من الحمل علی الکراهة هو المتعین فی محل الکلام فیکون مضغ العلک جائزاً لکنه مکروه وفیه شیء من الحزازة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عطفاً علی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ببلع ریقه بعده وإن وجد له طعما فیه ما لم یکن ذلک بتفتت أجزاء  منه بل کان لأجل المجاورة</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ببلع ریقه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مضغ العلک والظاهر أنه لا خلاف فیه وذلک تمسکاً بأطلاق الروایات وان کان  الاطلاق مقامیاً بأعتبار الملازمة الواضحة بین مضغ العلک وبین بلع الریق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والاهم من ذلک عدم صدق الاکل علی بلع الریق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نحتمل صدق باقی المفطرات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السید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وجد  له طعما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مقتضی القاعدة بأعتبار عدم صدق الاکل بمجرد وجود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کما لا یصدق الاکل علی ابتلاع الریق المجرد عن الطعم کذلک لا یصدق علی الریق  الذی فیه طعم لأجل المجاورة لا بتفتت الاجزاء کما قید بذلک السید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السید الماتن یرید أن یقول أن  المفطریة تثبت اذا انتقل الطعم من العلک الی الریق نتیجة تفتت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یرد سؤال أن المفطریة فی المقام من أی باب؟؟</w:t>
      </w:r>
    </w:p>
    <w:p>
      <w:pPr>
        <w:pStyle w:val="BookText"/>
        <w:rPr/>
      </w:pPr>
      <w:r>
        <w:rPr>
          <w:rFonts w:ascii="IRNazanin" w:hAnsi="IRNazanin" w:eastAsia="IRNazanin"/>
          <w:color w:val="111111"/>
          <w:sz w:val="28"/>
          <w:sz w:val="28"/>
          <w:szCs w:val="28"/>
          <w:rtl w:val="true"/>
          <w:lang w:bidi="fa-IR"/>
        </w:rPr>
        <w:t>فلیس لدینا عنوان یوجب المفطریة یحتمل انطباقه فی  المقام الا عنوان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ینطبق عنوان الاکل علی ابتلاع الریق الذی توجد فیه  ذرات صغیرة من العلک؟؟ من الصعب جداً الالتزام بذلک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حمل النص الوارد الذی یدل علی  الجواز علی خصوص ابتلاع الریق ما لو وجد له طعماً بالمجاورة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اجزاء  العلک تتفتت عادة وتدخل إلی الجوف عن طریق الریق بعد تجویز ابتلاعه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قلنا بأن  ابتلاع الریق من لوازم مضغ العلک وهو عادة تکون فیه هذه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فأفتراض أن  ابتلاع الریق وان وجد له طعماً نتیجة المجاورة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هذا نتیجة  تفتت الاجزاء لا یخلو من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کلمات الفقهاء عندما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ابتلاع الریق وان کان فیه 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ما یمکن أن یقال فی المقام هو أن  صدق الاکل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افتراض المبطلیة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هناک وجود  محسوس للأجزاء التی تفتت من العلک وانتقلت إلی الریق فحینئذ یمکن أن یقال بصدق  الاکل علیه بناءً علی تعمیمه للأجزاء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یمکن أن یقال بالمفطریة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تفتت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فیدخل فی الأکل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الأجزاء مستهلکة فی الریق، فالحکم بالإفطار حینئذ غیر ظاهر</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قید المفطریة عندما یکون الانتقال بتفتت الاجزاء بما اذا لم تکن الاجزاء  مستهلکة فی 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لا داعی للحکم بالمفطریة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الاستهلاک ینتفی موضوع  المفطریة وینبغی أن یُحکم بعدمها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اعترض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یقال بعدم البأس فی صورة التفتت فیما إذا کانت الأجزاء المتفتتة  مستهلکة فی الریق، إذ لا موضوع حینئذ کی یصدق معه الأکل، نظیر استهلاک التراب الیسیر  فی الدقیق المصنوع منه الخبز فإنه لا مانع من أکله ولا یعد ذلک أکلا للتراب المحرم  لانتفاء الموضوع بنظر العرف، وإنما یتجه المنع فی المقام فی فرض عدم الاستهلاک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ویندفع بأن الممنوع لو کان هو الأکل لأمکن المصیر  إلی ما أفید، إلا أن الواجب علی الصائم إنما هو الاجتناب عن الطعام والشراب أی المأکول  والمشروب بمقتضی صحیحة ابن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الصائم ما صنع إذا اجتنب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الریب فی عدم صدق الاجتناب عن المأکول فیما إذا بلع الأجزاء المتفتتة من العلک وإن  کانت مستهلکة فی الریق فإن الاستهلاک المزبور غیر مجد فی صدق الاجتناب وإن منع عن صدق  الأکل، فلو فرضنا أن الصائم أخذ من السکر مقدارا یسیرا کحبة مثلا فمزجه بریقه إلی  أن استهلک ثم أخذ حبة أخری وهکذا إلی أن استکمل مثقالا من السکر طول النهار علی سبیل  التدریج بحیث أمکنه ایصال المثقال فی جوفه ولکن علی النهج المزبور، أو عمد إلی مقدار  نصف استکان من الماء فأخذ منه قطرة فقطرة ومزجها بریقه فاستهلک وابتلع أفهل یمکن أن  یقال أن هذا الشخص اجتنب عن الطعام فی الأول وعن الشراب فی الثانی نعم لا یصدق الأکل  والشرب إلا أنه یصدق عدم الاجتناب عن المأکول والمشروب قطعا، فیضر بصومه بمقتضی الصحیحة  المتقدمة ویوجب البطلان بل الکفارة، فلا فرق إذا بین الاستهلاک وعدمه، ولا موقع لهذا  التفصیل</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ذکرنا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 مطلب  الاجتناب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یفهم أن الاجتناب عن الطعام له مفهوم غیر اجتناب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إنهما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فأجتناب الطعام یعنی اجتناب الاکل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 الطعام یعنی  لا تأکل واجتنب الشراب یعنی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یفهم من اجتناب الطعام مفهوم اوسع من ترک  الاکل بحیث أنه توجد موارد لا یصدق علیها الاکل ویصدق علیها عدم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فأجتنب  الطعام کما فی صحیحة محمد بن مسلم هی عبارة اخری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یفهم عرفاً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التفصیل یکون تاماً عندما یکون الواجب هو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أن  الواجب لیس ترک الاکل وإنما هو اجتناب ا 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بأن اجتناب الطعام هو  عبارة عن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هو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والاکل فی محل الکلام لا یصدق اذا کانت  الذرات مستهلکة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نتوقف فی المثال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فرضنا أن الصائم أخذ من السکر مقدارا یسیرا کحبة  مثلا فمزجه بریقه إلی أن استهلک ثم أخذ حبة أخری وهکذا إلی أن استکمل مثقالا من السکر  طول النهار علی سبیل التدریج بحیث أمکنه ایصال المثقال فی جوفه ولکن علی النهج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بأعتبار صدق الاکل علیه وإنما بأعتبار المناط علی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نحتمل احتمالاً معتداً به أن النهی عن الاکل لیس لخصوصیة لعنوان الاکل فی قبال  ادخال الطعام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الغرض منه هو ما یترتب علیه من حالة الشبع او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ذلک اذا تحقق بطریق آخر غیر الاکل فأنا نتوقف فیه علی نحو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سابقاً فی نظائره کالمغذی وامثاله</w:t>
      </w:r>
      <w:r>
        <w:rPr>
          <w:rFonts w:eastAsia="IRNazanin" w:cs="IRNazanin"/>
          <w:color w:val="111111"/>
          <w:sz w:val="28"/>
          <w:szCs w:val="28"/>
          <w:rtl w:val="true"/>
          <w:lang w:bidi="fa-IR"/>
        </w:rPr>
        <w:t>.</w:t>
      </w:r>
      <w:bookmarkStart w:id="334" w:name="pg4984_34065"/>
    </w:p>
    <w:p>
      <w:pPr>
        <w:pStyle w:val="BookText"/>
        <w:rPr/>
      </w:pPr>
      <w:bookmarkEnd w:id="334"/>
      <w:r>
        <w:rPr>
          <w:rFonts w:ascii="IRNazanin" w:hAnsi="IRNazanin" w:eastAsia="IRNazanin"/>
          <w:color w:val="111111"/>
          <w:sz w:val="28"/>
          <w:sz w:val="28"/>
          <w:szCs w:val="28"/>
          <w:rtl w:val="true"/>
          <w:lang w:bidi="fa-IR"/>
        </w:rPr>
        <w:t>وکل ذلک فی ما لو کانت الکمیة التی تناولها من  السکر مثلاً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لو تناول ذرة واحدة من السکر  خصوصاً من دون قصد ثم استهلکت فی الریق وابتلعها فأنه لا یضر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یقوله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تقیید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ذلک بتفتت أجزاء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اذا لم تکن الاجزاء المتفتتة مستهلکة والا فلا دلیل علی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هنا یتبین أنه لا بأس بمضغ العلک وان کان هناک حزازة وکراهة وهذا کله فی غیر  العلک المتعارف فی هذه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توجد فیه مواد اخری تدخل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وکلامنا  فی العلک   الذی لیس له طعم أو له طعم خاص  مثلاً</w:t>
      </w:r>
      <w:r>
        <w:rPr>
          <w:rFonts w:eastAsia="IRNazanin" w:cs="IRNazanin"/>
          <w:color w:val="111111"/>
          <w:sz w:val="28"/>
          <w:szCs w:val="28"/>
          <w:rtl w:val="true"/>
          <w:lang w:bidi="fa-IR"/>
        </w:rPr>
        <w:t>.</w:t>
      </w:r>
    </w:p>
    <w:p>
      <w:pPr>
        <w:pStyle w:val="Heading2"/>
        <w:numPr>
          <w:ilvl w:val="1"/>
          <w:numId w:val="1"/>
        </w:numPr>
        <w:rPr/>
      </w:pPr>
      <w:bookmarkStart w:id="335" w:name="__RefHeading___Toc342801_774463916"/>
      <w:bookmarkStart w:id="336" w:name="_Toc112"/>
      <w:bookmarkEnd w:id="335"/>
      <w:r>
        <w:rPr>
          <w:rtl w:val="true"/>
        </w:rPr>
        <w:t xml:space="preserve">الصوم </w:t>
      </w:r>
      <w:r>
        <w:rPr>
          <w:rtl w:val="true"/>
        </w:rPr>
        <w:t xml:space="preserve">, </w:t>
      </w:r>
      <w:r>
        <w:rPr>
          <w:rtl w:val="true"/>
        </w:rPr>
        <w:t>المفطرات</w:t>
      </w:r>
      <w:r>
        <w:rPr>
          <w:rtl w:val="true"/>
        </w:rPr>
        <w:t xml:space="preserve">, </w:t>
      </w:r>
      <w:r>
        <w:rPr>
          <w:rtl w:val="true"/>
        </w:rPr>
        <w:t>فصل لا بأس للصائم بمص الخاتم أو الحصی ، ولا بمضغ الطعام للصبی ، ولا بزق الطائر ، ولا بذوق المرق ونحو ذلک</w:t>
      </w:r>
      <w:r>
        <w:rPr>
          <w:rtl w:val="true"/>
        </w:rPr>
        <w:t xml:space="preserve">.....) </w:t>
      </w:r>
      <w:r>
        <w:rPr>
          <w:rtl w:val="true"/>
        </w:rPr>
        <w:t>بحث الفقه</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بأس للصائم بمص الخاتم أو الحصی، ولا بمضغ الطعام للصبی، ولا بزق الطائر،  ولا بذوق المرق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بأس بجلوسه  فی الماء ما لم یرتمس رجلا کان أو امرأة وإن کان یکره لها ذلک</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ولا خلاف فی جواز جلوس الرجل فی الماء وتدل علیه  النصوص المعتبرة الکثیرة منها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ویصب علی رأسه، ویتبرد  بالثوب، وینضح بالمروحة، وینضح البوریا تحته، ولا یغمس رأسه فی الماء</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روایة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الحائض، تقضی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 الصوم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قاس إبلیس،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والصائم یستنقع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فیبل  ثوبا علی جسده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صریحة فی جواز استنقاع الرجل الصائم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یستنقع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ولکن لا ینغمس، والمرأة لا تستنقع فی الماء لانها تحمل الماء بقبلها</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صحیحة الحلبی،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ولا یرمس رأسه</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صریحة فی الجواز ولا اشکال فی أن  القدر المتیقن من هذه الادلة 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فأن المشهور أن حکمها کحکم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للحلبی الذی ذهب إلی وجوب القضاء علیها اذا جلست فی الماء وهذا یعنی  الحکم بالمبطلیة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للقاضی وابن زهرة الذین ذهبا إلی وجوب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الجواز بالنسبة إلی المرأة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لم  یرد بعنوان المرأة الصائمة وما شابهه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اطلاق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التعبیر بمثل  الصائم لا یراد به خصوص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یراد به ما یشمل الذکر والانثی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توجد روایة معاکسة فی خصوص المرأة قد یستدل بها  علی عدم الجواز بالنسبة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مدرک من ذهب إلی المنع کالقاضی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هی معتبرة حنّان بن سدیر التی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لا  تستنقع فی الماء لانها تحمل الماء بقبلها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تامة سنداً فأنها  یرویها الشیخ الصدوق بسنده عن حنّان بن سدیر وحنّان منصوص علی وثاقته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یؤثر  کونه واقفیاً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وطریق الشیخ الصدوق إلیه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محاولة لأسقاطها عن الحجیة  بأعتبار اعراض المشهور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ذهب إلی أن المرأة کالرجل فی جواز استنقاعها فی  الماء وهذه الروایة ظاهرة فی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الدعوی غیر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اعراض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هناک تشکیک فی اصل دلالة الروایة علی المفطریة والتحریم المستلزم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المشهور التزم بالجواز للمرأة لعدم فهمه التحریم منها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لأعراضه عنها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 فهم الکراهة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یکون اعراضاً عنها بل عملاً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جماعة دلالتها علی الکراهة وقالوا بأنها لیس لها ظهور فی التحریم  ولیس لها ظهور بالمفطریة وذلک بقرینة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التعلیل ظاهر فی أن نفس  الاستنقاع لیس قادحاً بالصوم وإنما یقدح به بأعتبار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الماء بقبلها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انها استنقعت فی الماء من دون ذلک فأنه لا یکون موجباً للمفطریة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النهی عن الاستنقاع بأعتبار احتمال هذا المحذور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لا یوجب الحمل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لا  ضیر بالالتزام بظاهر الروایة </w:t>
      </w:r>
      <w:r>
        <w:rPr>
          <w:rFonts w:ascii="IRNazanin" w:hAnsi="IRNazanin" w:eastAsia="IRNazanin"/>
          <w:i/>
          <w:i/>
          <w:iCs/>
          <w:color w:val="111111"/>
          <w:sz w:val="28"/>
          <w:sz w:val="28"/>
          <w:szCs w:val="28"/>
          <w:rtl w:val="true"/>
          <w:lang w:bidi="fa-IR"/>
        </w:rPr>
        <w:t>التحریم</w:t>
      </w:r>
      <w:r>
        <w:rPr>
          <w:rFonts w:ascii="IRNazanin" w:hAnsi="IRNazanin" w:eastAsia="IRNazanin"/>
          <w:color w:val="111111"/>
          <w:sz w:val="28"/>
          <w:sz w:val="28"/>
          <w:szCs w:val="28"/>
          <w:rtl w:val="true"/>
          <w:lang w:bidi="fa-IR"/>
        </w:rPr>
        <w:t xml:space="preserve"> فأنها ظاهرة فی التحریم علی غرار لا یرتمس  الصائم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فلنلتزم بالتحریم بأعتبار أن هناک ملازمة عادیة غالبیة بین  استنقاع المرأة فی الماء وبین حمل الماء بقبلها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المشکلة فی الروایة هی أن التعلیل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حمل الماء بقبلها لیس من المفطرات لأنه لا یصدق علیه احد العناوین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بأکل ولا شرب ولا احتقان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المفطرات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لابد من  حمله علی شیء من الکراهة والحزازة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نجهل ملاکها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یمکن الالتزام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 حمل لها  کما ذکر الفقهاء هو حملها علی التنزه عن ذلک الشیء لعدم کونه مناسباً للصوم أو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جائزاً لها لکنه مکروه  کما ذکر السید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اخری علی حمل الرایة  علی الکراهة غیر مسألة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إن هذه المسألة کثیرة  الدوران ومحل الابتلاء غالبا لأکثر النساء فلو کان الاستنقاع مفطرا لهن لاشتهر وبان  وشاع وذاع وکان من الواضحات فکیف ذهب المشهور إلی الخلاف، بل لم ینسب القول بذلک لغیر  أبی الصلاح وابن البراج کما عرفت</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المسألة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استنقاع المرأة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 ابتلاء اکثر النساء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لم تساعد اللغة علی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المقصود بالاستنقاع الوارد فی الروایات هو ما مأخوذ  فیه الجلوس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السید والماتن وغیره من الفقهاء لم یعبروا بالاستنقاع  وإنما عبروا بجلوس الرجل فی الماء وجلوس المرأة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الوقوف فی الماء قد  لا یصدق علیه الاستنقاع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اخذ الجلوس فی الاستنقاع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یکون عام  البلوی بالنسبة إلی اکثر النساء خصوصاً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علی القول بأن  الجلوس غیر مأخوذ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التعلیل یساعد علی کون الجلوس مأخوذاً فیه لأن  الحمل بالقبل یکون عادة عندما تجلس فی الماء لا فی ما اذا کانت واقفة أو تمشی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فإذا اخذنا الجلوس فی الاستنقاع فکونه مسألة عامة البلوی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اذا قلنا بأنه لم یؤخذ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المراد بالاستنقاع هو مجرد النزول  فی الماء للتبرید </w:t>
      </w:r>
      <w:r>
        <w:rPr>
          <w:rFonts w:ascii="IRNazanin" w:hAnsi="IRNazanin" w:eastAsia="IRNazanin"/>
          <w:i/>
          <w:i/>
          <w:iCs/>
          <w:color w:val="111111"/>
          <w:sz w:val="28"/>
          <w:sz w:val="28"/>
          <w:szCs w:val="28"/>
          <w:rtl w:val="true"/>
          <w:lang w:bidi="fa-IR"/>
        </w:rPr>
        <w:t>وان کان خلاف الظاهر</w:t>
      </w:r>
      <w:r>
        <w:rPr>
          <w:rFonts w:ascii="IRNazanin" w:hAnsi="IRNazanin" w:eastAsia="IRNazanin"/>
          <w:color w:val="111111"/>
          <w:sz w:val="28"/>
          <w:sz w:val="28"/>
          <w:szCs w:val="28"/>
          <w:rtl w:val="true"/>
          <w:lang w:bidi="fa-IR"/>
        </w:rPr>
        <w:t xml:space="preserve"> فهو ایضاً غیر واضح بأنه عام البلوی  بالنسبة للنساء اثناء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فالنتیجة هی نفس النتیجة التی ذهب الیها  المشهور وهی أن الجلوس فی الماء والاستنقاع فیه بالنسبة إلی المرأة جائز کما هو  الحال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فیه حزازة بالنسبة الیها بناء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ببل  الثوب ووضعه علی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ایضاً جائز والظاهر أنه لا خلاف  فیه بل ادعی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حیث اراء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الروایات فأنها  متعارضة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واکثرها مانعة منه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تلزق ثوبک إلی جسدک وهو رطب وأنت  صائم حتی تعصره</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فالروایة تمنع من بل الثوب ووضعة علی الجسد بالنسبة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منه بعد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أصحابنا عن مثنّی الحناط والحسن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یرتمس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المحرم،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الصائم،  أیلبس الثوب المبلول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ایضاً مانعة من لبس الثوب المبلول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الحسن بن راشد المتقدمة حیث یقول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والصائم یستنقع فی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فیبل ثوبا  علی جسده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الحسن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یلبس الثوب المبلول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یشم الریحان</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هذه هی الروایات المانعة وفی قبالها توجد روایة واحدة مجوزة وهی 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یستنقع  فی الماء، ویصب علی رأسه، ویتبرد بالثوب، وینضح بالمروحة، وینضح البوریا تحته، ولا یغمس رأسه فی الماء</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فالظاهر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ویتبرد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یبل الثوب ویضعه علی جسده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 السید الحکیم یستشکل فی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خصوصاً مع قرینة سیاق الروایة الذی فیه الکلام عن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وان کان هناک  بعض الطرق التی یمکن أن یتبرد فیها الصائم بالثوب کما لو وضعه ستراً بینه وبین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خلاف الظاهر فسیاق الروایة ظاهر فی أنه یتبرد ببله ووضعه علی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الروایة صریحة فی الجواز فتکون فی قبال تلک الروایات المانعة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المانعة غیر تامة سنداً الا واحدة فیها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روایة الحسن الصیقل فیها نفس الحسن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ولا یوجد طریق لأثبات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روایة سهل بن زیاد، عن بعض أصحابنا عن مثنّی  الحناط والحسن الصیقل فأن فی سندها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الحسن الصیقل لکنه لیس فیه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یرویها المثنی الحناط ایضاً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تضر مجهولیة الحسن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ساقطة سنداً من جهة سهل ومن جهة الارسال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روایة عبدالله بن سنان فأن سندها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عن محمد بن یحیی العطار عن  محمد بن الحسین، عن موسی بن سعدان، عن عبدالله بن الهیثم، عن عبدالله بن سنان</w:t>
      </w:r>
      <w:r>
        <w:rPr>
          <w:rFonts w:eastAsia="IRNazanin" w:cs="IRNazanin"/>
          <w:color w:val="111111"/>
          <w:sz w:val="28"/>
          <w:szCs w:val="28"/>
          <w:rtl w:val="true"/>
          <w:lang w:bidi="fa-IR"/>
        </w:rPr>
        <w:t>)</w:t>
      </w:r>
      <w:bookmarkStart w:id="337" w:name="pg4984_34071"/>
    </w:p>
    <w:p>
      <w:pPr>
        <w:pStyle w:val="BookText"/>
        <w:rPr/>
      </w:pPr>
      <w:bookmarkEnd w:id="337"/>
      <w:r>
        <w:rPr>
          <w:rFonts w:ascii="IRNazanin" w:hAnsi="IRNazanin" w:eastAsia="IRNazanin"/>
          <w:color w:val="111111"/>
          <w:sz w:val="28"/>
          <w:sz w:val="28"/>
          <w:szCs w:val="28"/>
          <w:rtl w:val="true"/>
          <w:lang w:bidi="fa-IR"/>
        </w:rPr>
        <w:t xml:space="preserve">والمشکلة فی موسی بن سعدان الحناط الذی نص النجاشی </w:t>
      </w:r>
      <w:r>
        <w:rPr>
          <w:rStyle w:val="FootnoteAnchor"/>
          <w:rtl w:val="true"/>
        </w:rPr>
        <w:footnoteReference w:id="483"/>
      </w:r>
      <w:r>
        <w:rPr>
          <w:rFonts w:ascii="IRNazanin" w:hAnsi="IRNazanin" w:eastAsia="IRNazanin"/>
          <w:color w:val="111111"/>
          <w:sz w:val="28"/>
          <w:sz w:val="28"/>
          <w:szCs w:val="28"/>
          <w:rtl w:val="true"/>
          <w:lang w:bidi="fa-IR"/>
        </w:rPr>
        <w:t xml:space="preserve">  علی ضعفة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الهیهم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ساقطة من هاتین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تسقط  ثلاث روایات من الروایات المانعة وتبقی روایة الحسن بن راشد وسنده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عن  علی بن إبراهیم، عن أبیه، عن ابن أبی عمیر، عن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السند تام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لوثاقة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ویکفینا فی اثبات وثاقته روایة ابن ابی عمیر عنه فی  هذا السند بطریق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لتوثیق الحسن بن  راشد غیر الذی نعتمده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نوقش فی سندها بأن الحسن  بن راشد ضعیف، ولیس الأمر کذلک، فإن هذا الاسم مشترک بین ثلاثة، أحدهم الحسن بن  راشد أبو علی وهو من الأجلاء ومن أصحاب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الثانی الحسن بن راشد الطفاوی  الذی هو من أصحاب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ضعفه النجاشی صریحا، الثالث الحسن بن راشد الذی  یروی عن جده یحیی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وهو من أصحاب الصادق علیه  السلام وأدرک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وهذا لم یذکر بمدح ولا قدح فی کتب الرجال رأسا،  والذی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بالقدح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الطفاوی الذی هو من أصحاب الرضا ولم یدرک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والراوی لهذه الروایة إنما هو الأخیر الذی یروی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وإن لم یذکر فی کتب الرجال ولکنه مذکور فی أسانید کامل الزیارات، وهذا غیر الطفاوی  الضعیف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بأس بسند الروایة</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8" w:name="__RefHeading___Toc342803_774463916"/>
      <w:bookmarkStart w:id="339" w:name="_Toc113"/>
      <w:bookmarkEnd w:id="338"/>
      <w:r>
        <w:rPr>
          <w:rtl w:val="true"/>
        </w:rPr>
        <w:t xml:space="preserve">الصوم </w:t>
      </w:r>
      <w:r>
        <w:rPr>
          <w:rtl w:val="true"/>
        </w:rPr>
        <w:t xml:space="preserve">, </w:t>
      </w:r>
      <w:r>
        <w:rPr>
          <w:rtl w:val="true"/>
        </w:rPr>
        <w:t>المفطرات</w:t>
      </w:r>
      <w:r>
        <w:rPr>
          <w:rtl w:val="true"/>
        </w:rPr>
        <w:t xml:space="preserve">, </w:t>
      </w:r>
      <w:r>
        <w:rPr>
          <w:rtl w:val="true"/>
        </w:rPr>
        <w:t>فصل لا بأس للصائم بمص الخاتم أو الحصی ، ولا بمضغ الطعام للصبی ، ولا بزق الطائر ، ولا بذوق المرق ونحو ذلک بحث الفقه</w:t>
      </w:r>
      <w:bookmarkEnd w:id="3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بأس للصائم بمص الخاتم أو الحصی، ولا بمضغ الطعام للصبی، ولا بزق الطائر،  ولا بذوق المرق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مسألة بل الثوب ووضعه علی الجسد وذکرنا  التعارض بین معتبرة الحسن بن راشد وصحیحة محمد بن مسلم لکن قد یقال بأنه لا تعارض  بینهما لأختلاف موضوعیهما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الوارد فی صحیحة محمد بن مسلم هو التبرد بالثوب  بینما الوارد فی معتبرة الحسن بن راشد هو عنوان بل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الموضوع  واحد لأن المقصود بالتبرد بالثوب هو بله ووضعه علی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الاصحاب الروایة المانعة علی الکراهة جمعاً  بین الدلیل المجوز الصریح فی الجواز والدلیل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بالسواک  الیابس بل بالرطب أیضا</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والظاهر عدم الخلاف فی جواز السواک الیابس بل ادعی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النصوص الکثیرة علی ذلک ایضاً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عبدالله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یستاک الصائم أی ساعة من النهار  أحب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ترکیز علی تجویز السواک فی جمیع الاوقات  فی نهار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ذلک فی مقابل العامة حیث هناک رأی لهم یفرق بین ما قبل  الزوال وبین ما بعده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أیستاک الصائم بالماء وبالعود الرطب یجد طعمه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السواک للصائم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یستاک  أی ساعة شاء من أول النهار إلی آخره</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الصائم أی ساعة یستاک من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شاء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رویة الحسین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السواک للصائم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یستاک أی النهار شاء </w:t>
      </w:r>
      <w:r>
        <w:rPr>
          <w:rStyle w:val="FootnoteAnchor"/>
          <w:rtl w:val="true"/>
        </w:rPr>
        <w:footnoteReference w:id="49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 المتیقن من هذه الروایات هو  السواک بالیابس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السواک بالرطب فالجواز هو المشهور  ایضاً وقد نقل الخلاف فی ذلک عن العمانی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ذلک العلامة فی المختلف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یستاک بالسواک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لیست صریحة فی المفطریة ولعل المقصود بها  الکراهة أو النهی التکلیفی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القول بوجود الاتفاق من غیر العمانی  علی فرض الاجمال فی عبارته علی عدم المفطریة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والنصوص فی المقام متعارضة فمنها ما  یمنع بشکل واضح جداً ومنها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یستاک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 لا یستاک بسواک رطب</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وهی واضحة فی النهی عن ذلک وهکذا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یستاک الصائم بعود رطب</w:t>
      </w:r>
      <w:r>
        <w:rPr>
          <w:rFonts w:eastAsia="IRNazanin" w:cs="IRNazanin"/>
          <w:color w:val="111111"/>
          <w:sz w:val="28"/>
          <w:szCs w:val="28"/>
          <w:rtl w:val="true"/>
          <w:lang w:bidi="fa-IR"/>
        </w:rPr>
        <w:t xml:space="preserve">( .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وهی صریحة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فی الصائم ینزع ضرسه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یدمی  فاه، ولا یستاک بعود رطب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وسندها تام وان کان روایتها من الفطحیة  لکنهم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یستاک الصائم أی النهار شاء، ولا  یستاک بعود رطب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فی سندها علی بن اسباط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الروایات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قبالها الروایات المجوزة فی خصوص  الرطب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أیستاک الصائم بالماء وبالعود  الرطب یجد طعمه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یرویها الشیخ الطوسی بأسناده عن الحسین  بن سعید عن الحسن عن صفوان عن ابن مسکان عن الحلبی وفی بعض النسخ لم یرد ذکر الحسن  وعلی کلا التقدیرین تکون الروایة تامة سنداً لأن الظاهر أن المراد بالحسن فی هذه  الطبقة الحسن بن علی بن فضال وهو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أنه کره للصائم أن یستاک بسواک رطب،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أن یبل سواکه بالماء ثم ینفضه حتی لا یبقی فیه شیء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ذیل الروایة </w:t>
      </w:r>
      <w:r>
        <w:rPr>
          <w:rFonts w:ascii="IRNazanin" w:hAnsi="IRNazanin" w:eastAsia="IRNazanin"/>
          <w:i/>
          <w:i/>
          <w:iCs/>
          <w:color w:val="111111"/>
          <w:sz w:val="28"/>
          <w:sz w:val="28"/>
          <w:szCs w:val="28"/>
          <w:rtl w:val="true"/>
          <w:lang w:bidi="fa-IR"/>
        </w:rPr>
        <w:t>علی الاقل</w:t>
      </w:r>
      <w:r>
        <w:rPr>
          <w:rFonts w:ascii="IRNazanin" w:hAnsi="IRNazanin" w:eastAsia="IRNazanin"/>
          <w:color w:val="111111"/>
          <w:sz w:val="28"/>
          <w:sz w:val="28"/>
          <w:szCs w:val="28"/>
          <w:rtl w:val="true"/>
          <w:lang w:bidi="fa-IR"/>
        </w:rPr>
        <w:t xml:space="preserve"> أن  المراد بالکراهة الکراهة الاصطلاحیة وان کانت بحسب اللغة لیست متعینة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جائزاً ولا یضر بصحة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شیء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الرطوبة تبقی وعندما یستاک یستاک بالرطب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الروایة المجوزة روایة الحسین  بن علوان یقول وبهذا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والاسناد الذی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ظریف، عن الحسین بن علوان، عن 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یستاک وهو صائم فی أول النهار، وفی آخره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وبهذا الاسناد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یستاک الصائم بالسواک الرطب فی أول النهار وآخره، فقیل لعلی علیه السلام فی رطوبة  السواک،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بالماء أرطب منه،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المضمضة لسنة الوضوء،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من السواک للسنة التی جاء بها جبرئیل</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هذه هی الروایات المجوزة والروایات  المانعة والظاهر الاتفاق علی عدم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الجواز ایضاً  اطلاقات استحباب السواک وهی تشمل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الاستیاک بالرطب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اطلاق ما دل علی جواز السواک للصائم الشامل للیابس والرطب کل ذلک مضافاً إلی ا  لروایات الخاصة المجوزة فی السواک الرطب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أما أن تحمل الروایات المانعة  علی الکراهة لأن ادلة الجواز صریحة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احتمال أن تحمل علی التقیة بأعتبار  أن العامة یتجنبون السواک فی شهر رمضان أما فی تمام الیوم أو بتفصیل کما هو منقول  عن الشافعی وغیره قبل الزوال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w:t>
      </w:r>
      <w:r>
        <w:rPr>
          <w:rFonts w:ascii="IRNazanin" w:hAnsi="IRNazanin" w:eastAsia="IRNazanin"/>
          <w:i/>
          <w:i/>
          <w:iCs/>
          <w:color w:val="111111"/>
          <w:sz w:val="28"/>
          <w:sz w:val="28"/>
          <w:szCs w:val="28"/>
          <w:rtl w:val="true"/>
          <w:lang w:bidi="fa-IR"/>
        </w:rPr>
        <w:t xml:space="preserve">حسب ما نقل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انهم یذهبون إلی  الکراهة ولیس إلی التحریم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فلو فرض أن هذه الروایات المانعة صادرة تقیة فأن هذا  یوجب نفی الکراهة ایضاً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لأنها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الروایات المانعة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تکون فی مقابل الکراهة التی  یراها العامة أی أن الحکم الواقعی لیس هو الکراهة ولا الحرمة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ویؤید هذا الحمل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بقطع النظر عما نقل عنهم فیما یلتزمون به</w:t>
      </w:r>
      <w:r>
        <w:rPr>
          <w:rFonts w:ascii="IRNazanin" w:hAnsi="IRNazanin" w:eastAsia="IRNazanin"/>
          <w:color w:val="111111"/>
          <w:sz w:val="28"/>
          <w:sz w:val="28"/>
          <w:szCs w:val="28"/>
          <w:rtl w:val="true"/>
          <w:lang w:bidi="fa-IR"/>
        </w:rPr>
        <w:t xml:space="preserve"> الروایة المتقدمة وروایة موسی بن أبی الحسن الرازی، عن أبی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بعض جلسائه عن السواک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السواک تدخل رطوبته  فی الجوف،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السواک الرطب تدخل رطوبته فی الحلق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للمضمضة  أرطب من السواک الرطب فان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الماء للمضمضة من أجل السنة فلا بد من  السواک من أجل السنة التی جاء بها جبرئیل علی النبی صلی الله علیه وآله وسلم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وقلنا بأنها مؤیدة ولیست دلیلاً لعدم  تمامیة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الاقرب هو ما ذهب إلیه المشهور وهو  الحمل علی الکراهة والنتیجة هو الالتزام بکراهة  الاستیاک بالعود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إذا أخرج المسواک من فمه لا یرده وعلیه رطوبة وإلا کانت کالرطوبة الخارجیة  لا یجوز بلعها إلا بعد الاستهلاک فی الریق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الفرق بین الرطوبة الخارجیة التی  یکون منشأها الخارج وبین التی یکون منشأها الداخل وقد تقدم نظیر ذلک فیما لو بل  الخیط بریقه ثم اخرجه ثم ادخله فی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اشکال بعد الاستهلاک فی الریق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الاستهلاک فی 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بالسواک  الیابس بل بالرطب أیضا، لکن إذا أخرج المسواک من فمه لا یرده وعلیه 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یستشکل فی هذا الکلام حیث أنه یجوز فی البدایة السواک بالعود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الجمع بینه وبین منع الصائم من أن یرجع المسواک مرة اخری إلی فمه بدعوی أن فیه  رطوبة خارجیة </w:t>
      </w:r>
      <w:r>
        <w:rPr>
          <w:rFonts w:ascii="IRNazanin" w:hAnsi="IRNazanin" w:eastAsia="IRNazanin"/>
          <w:i/>
          <w:i/>
          <w:iCs/>
          <w:color w:val="111111"/>
          <w:sz w:val="28"/>
          <w:sz w:val="28"/>
          <w:szCs w:val="28"/>
          <w:rtl w:val="true"/>
          <w:lang w:bidi="fa-IR"/>
        </w:rPr>
        <w:t>التی لا یجوز بعلها الا بعد الاستهلاک فی الریق</w:t>
      </w:r>
      <w:r>
        <w:rPr>
          <w:rFonts w:ascii="IRNazanin" w:hAnsi="IRNazanin" w:eastAsia="IRNazanin"/>
          <w:color w:val="111111"/>
          <w:sz w:val="28"/>
          <w:sz w:val="28"/>
          <w:szCs w:val="28"/>
          <w:rtl w:val="true"/>
          <w:lang w:bidi="fa-IR"/>
        </w:rPr>
        <w:t xml:space="preserve"> مع أن الرطوبة  الخارجیة لیست مانعة اساساً لأننا جوزنا الاستیاک بالعود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الاشکال وجیه والتخلص منه لابد أن  یکون بأحد جوابین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بأن المراد بالعود الرطب لیس بسبب رطوبة خارجیة تعرض له بماء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المقصود بالعود الرطب هو العود الاخضر الذی فیه رطوبة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تعارضت فیه الروایات فبعضها یجوزه وبعضهما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یکون ما ذکره  السید الماتن طبیعی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من استاک بالعود واخرجه وکان فیه شیء من ریقه لا  یجوز له ادخاله لأن الرطوبة تکون بمثابة رطوبة خارجیة وهذا لا ینافی تجویز السواک  بالعود الرطب بالرطوبة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بشیء من التعبد </w:t>
      </w:r>
      <w:r>
        <w:rPr>
          <w:rFonts w:ascii="IRNazanin" w:hAnsi="IRNazanin" w:eastAsia="IRNazanin"/>
          <w:i/>
          <w:i/>
          <w:iCs/>
          <w:color w:val="111111"/>
          <w:sz w:val="28"/>
          <w:sz w:val="28"/>
          <w:szCs w:val="28"/>
          <w:rtl w:val="true"/>
          <w:lang w:bidi="fa-IR"/>
        </w:rPr>
        <w:t>یلتزم به</w:t>
      </w:r>
      <w:r>
        <w:rPr>
          <w:rFonts w:ascii="IRNazanin" w:hAnsi="IRNazanin" w:eastAsia="IRNazanin"/>
          <w:color w:val="111111"/>
          <w:sz w:val="28"/>
          <w:sz w:val="28"/>
          <w:szCs w:val="28"/>
          <w:rtl w:val="true"/>
          <w:lang w:bidi="fa-IR"/>
        </w:rPr>
        <w:t xml:space="preserve"> بحدود النص وفی غیر هذا المورد نرجع إلی  الاصول والقواعد وهی تمنع من ادخال هذه الرطوبة إلی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فی الواقع لا  فرق بینها وبین الرطوبة الخارجیة التی جوزنا للصائم أن یستاک بالعود اذا کان  مرطوباً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الثانی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الجواب  الاول هو الاقرب والاصح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المقصود بالعود الرطب هو الاخضر الذی تکون فیه  رطوبة 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فی العصر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تشیر إلیه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بأس بمص لسان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یوجد نص خاص بمص لسان الصبی کما  اعترف بذلک المعلقین علی العروة لکن یکفی فی اثبات الجواز ما دل علی جواز مص لسان  الزوجة بعد الغاء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ما یمکن أن یستدل به بشکل اوضح وهو صحیحة أبی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اقبل بنتا لی صغیرة وأنا صائم فیدخل فی جوفی من ریقها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لیس علیک شیء </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نحتمل خصوصیة للصغیرة وهذه  الروایة تدل علی الجواز لما هو اکثر من مص اللسان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جوفی من ریقها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الاستدلال بها علی جواز مص لسان الصبی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الزوجة إذا لم یکن علیه رطوبة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جواز مص لسان الزوجة روایات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ویعطیها لسانه تمصه </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دلالة علی مص لسان الزوج ولا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الصائم،  یمص لسان المرأة أو تفعل المرأة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وقید ا لسید الماتن بجواز ذلک فیما لو  لم یکن علیه رطوبة وظاهر العبارة المنع مما لو کان فیه رطوبة لکن الالتزام بهذا  الکلام مشکل لأنه علی خلاف اطلاق الروایات المجوزة خصوصاً بعد الالتفات إلی أن  الغالب فی اللسان أن یکون علیه رطوبة فالروایات عندما تجوز ذلک للصائم مع أن   الغالب أن علیه رطوبة فمقتضی القاعدة التنبیه علی وجوب تجفیف اللسان قبل مصه لو  کانت ممنوعة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یسلک طریقاً آخر بأن یقال له لا یجوز لک ابتلاع الریق الذی یوجد  علی اللسان عند مصه فیجب اخراجه إلی الخارج مثلاً فمع عدم التنبیه علی لزوم  التجفیف أو الالقاء فی الخارج تکون الروایات ظاهرة فی جواز مص اللسان حتی مع  الرطوبة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یقال  بأن هذه الروایات فی مقام بیان اصل جواز المص ولیس ناظرة إلی جهة الرطوبة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 بأعتبار أن الغالب هو عدم خلو اللسان من الرطوبة  وحینئذ تکون الروایات التی تجوز المص فیها ظهور فی ذلک وان وجدت الرطوبة</w:t>
      </w:r>
      <w:r>
        <w:rPr>
          <w:rFonts w:eastAsia="IRNazanin" w:cs="IRNazanin"/>
          <w:color w:val="111111"/>
          <w:sz w:val="28"/>
          <w:szCs w:val="28"/>
          <w:rtl w:val="true"/>
          <w:lang w:bidi="fa-IR"/>
        </w:rPr>
        <w:t>.</w:t>
      </w:r>
      <w:bookmarkStart w:id="340" w:name="pg4984_34080"/>
    </w:p>
    <w:p>
      <w:pPr>
        <w:pStyle w:val="BookText"/>
        <w:rPr/>
      </w:pPr>
      <w:bookmarkEnd w:id="340"/>
      <w:r>
        <w:rPr>
          <w:rFonts w:ascii="IRNazanin" w:hAnsi="IRNazanin" w:eastAsia="IRNazanin"/>
          <w:color w:val="111111"/>
          <w:sz w:val="28"/>
          <w:sz w:val="28"/>
          <w:szCs w:val="28"/>
          <w:rtl w:val="true"/>
          <w:lang w:bidi="fa-IR"/>
        </w:rPr>
        <w:t>ومن هنا الظاهر أنه ینبغی الالتزام بجواز  ذلک حتی مع وجود الرطوبة وان کان الاحتیاط فی محله</w:t>
      </w:r>
      <w:r>
        <w:rPr>
          <w:rFonts w:eastAsia="IRNazanin" w:cs="IRNazanin"/>
          <w:color w:val="111111"/>
          <w:sz w:val="28"/>
          <w:szCs w:val="28"/>
          <w:rtl w:val="true"/>
          <w:lang w:bidi="fa-IR"/>
        </w:rPr>
        <w:t>.</w:t>
      </w:r>
    </w:p>
    <w:p>
      <w:pPr>
        <w:pStyle w:val="Heading2"/>
        <w:numPr>
          <w:ilvl w:val="1"/>
          <w:numId w:val="1"/>
        </w:numPr>
        <w:rPr/>
      </w:pPr>
      <w:bookmarkStart w:id="341" w:name="__RefHeading___Toc342805_774463916"/>
      <w:bookmarkStart w:id="342" w:name="_Toc114"/>
      <w:bookmarkEnd w:id="341"/>
      <w:r>
        <w:rPr>
          <w:rtl w:val="true"/>
        </w:rPr>
        <w:t xml:space="preserve">الصوم </w:t>
      </w:r>
      <w:r>
        <w:rPr>
          <w:rtl w:val="true"/>
        </w:rPr>
        <w:t xml:space="preserve">, </w:t>
      </w:r>
      <w:r>
        <w:rPr>
          <w:rtl w:val="true"/>
        </w:rPr>
        <w:t>المفطرات</w:t>
      </w:r>
      <w:r>
        <w:rPr>
          <w:rtl w:val="true"/>
        </w:rPr>
        <w:t xml:space="preserve">, </w:t>
      </w:r>
      <w:r>
        <w:rPr>
          <w:rtl w:val="true"/>
        </w:rPr>
        <w:t>فصل لا بأس للصائم بمص الخاتم أو الحصی ، ولا بمضغ الطعام للصبی ، ولا بزق الطائر ، ولا بذوق المرق ونحو ذلک بحث الفقه</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بأس للصائم بمص الخاتم أو الحصی، ولا بمضغ الطعام للصبی، ولا بزق الطائر،  ولا بذوق المرق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بتقبیلها أو ضمها أو نحو ذلک</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وجمیع هذه العناوین یمکن أن نجمعها  ونتلکم عنها سویة کما فعل السید الماتن فیما سیأتی وبشکل عام فهناک ادلة تدل علی  جواز ذلک ولا یظهر من هذه الادلة أن فیه حزازة وذلک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القبلة الصوم</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ناظرة إلی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القبلة لا توجب فساد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صحیحة جمیل وزرارة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القبلة الصوم</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ناظرة إلی الحکم الوضعی ایضاً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القبلة فی شهر رمضان  للصائم، أتفطر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مرسلة للشیخ الصدوق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یقبل المرأة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إلا ریحانة  یشمها </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استفادة الجواز التکلیفی والوضعی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هذه الادلة تدل علی جواز التقبیل  وقد ذهب المشهور إلی الکراهة فیه ولم یفرق بینه وبین غیره من الضم وامثاله واستدل  علی الکراهة بدلالة بعض الروایات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قبل هذه  الروایة وهو الشیخ الطوسی عن الحسین بن سعید عن القاسم، عن علی، عن أبی بصیر  وقد تقدم أن هذا السند لا یبعد اعتباره وان کان فیه علی بن ابی حمزة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والمباشرة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بها بأس ولا قضاء یومه، ولا ینبغی له أن یتعرض لرمضان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والروایة فیها ظهور فی عدم حرمة  المباشرة ولا توجب القضاء الا انها مکروهة لأجل حرمة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استفادة  الکراهة منها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الاصبغ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أقبل وانا صائم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صومک فان بدو القتال اللطام</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تحذیر من أن یصدر منه ما هو  اکثر من ذلک وما هو محرم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الروایة لسان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جراح المداینی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أصبحت صائما فلیصم  سمعک وبصرک عن الحرام، وجارحتک وجمیع أعضائک عن القبیح، ودع عنک الهذی وأذی  الخادم، ولیکن علیک وقار الصائم، وألزم ما استطعت من الصمت والسکوت إلا عن ذکر  الله، ولا تجعل یوم صومک کیوم فطرک، وإیاک والمباشرة والقبل والقهقهة بالضحک فان  الله یمقت ذلک</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بسند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ولسانها لسان  الکراهة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استدلوا بهذه الروایات وامثالها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یستفاد من بعض الروایات اختصاص الکراهة بالرجل الشاب ولا تشمل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یمس من المرأة شیئا  أیفسد ذلک صومه أو ینقضه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لیکره للرجل الشاب مخافة أن یسبقه المنی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یستفاد منها اختصاص الکراهة للرجل  الشاب حیث أنه هو من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أن الامام علیه السلام عبر بالکراهة مع هذا  التعلیل الذی یقرب بأن یکون المقصود بها الکراهة الاصطلاحیة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لفظ الکراهة لغة  لیس موضوعاً للکراهة الاصطلاحیة وإنما موضوع للأعم من الکراهة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التعلیل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مخافة أن یسبقه المنی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بهذا الشکل یقرب أن یکون المقصود بالکراهة فی المقام هی الکراهة الاصطلاحیة  وانها مخصوصة بالرجل 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 الصائم،  یقبل الجاریة والمرأة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الشیخ الکبیر مثلی ومثلک فلا بأس، وأما الشاب  الشبق فلا، لانه لا یؤمن، والقبلة إحدی الشهوتین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روی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رخصة للشیخ فی المباشرة</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دلالة علی عدم الرخصة ولو بمستوی  ا لکراهة بالنسبة إلی 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ایضاً بأختصاص الکراهة بذوی الشهوة سواء کان شاباً أو غیر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التفصیل بین ذوی الشهوة وبین غیرهم وحسب تعبیر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یحرک ذلک </w:t>
      </w:r>
      <w:r>
        <w:rPr>
          <w:rFonts w:ascii="IRNazanin" w:hAnsi="IRNazanin" w:eastAsia="IRNazanin"/>
          <w:i/>
          <w:i/>
          <w:iCs/>
          <w:color w:val="111111"/>
          <w:sz w:val="28"/>
          <w:sz w:val="28"/>
          <w:szCs w:val="28"/>
          <w:rtl w:val="true"/>
          <w:lang w:bidi="fa-IR"/>
        </w:rPr>
        <w:t>التقبیل  والضم مثلاً</w:t>
      </w:r>
      <w:r>
        <w:rPr>
          <w:rFonts w:ascii="IRNazanin" w:hAnsi="IRNazanin" w:eastAsia="IRNazanin"/>
          <w:color w:val="111111"/>
          <w:sz w:val="28"/>
          <w:sz w:val="28"/>
          <w:szCs w:val="28"/>
          <w:rtl w:val="true"/>
          <w:lang w:bidi="fa-IR"/>
        </w:rPr>
        <w:t xml:space="preserve">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التفصیل بینه وبین من لا یحرک ذلک شهوته والکراهة تختص  بالأول دون الثانی ویستدل علی ذلک بروایات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وزرارة جمیعا،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یباشر الصائم أو یقبل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علیه فلیتنزه من ذلک إلا أن یثق أن لا یسبقه منیه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یثق أن لا یسبقه منه لا اشکال  فیه لکن الذی لا یثق بذلک </w:t>
      </w:r>
      <w:r>
        <w:rPr>
          <w:rFonts w:ascii="Amiri" w:hAnsi="Amiri" w:eastAsia="Amiri" w:cs="Amiri"/>
          <w:i/>
          <w:i/>
          <w:iCs/>
          <w:color w:val="111111"/>
          <w:sz w:val="28"/>
          <w:sz w:val="28"/>
          <w:szCs w:val="28"/>
          <w:rtl w:val="true"/>
          <w:lang w:bidi="ar-SA"/>
        </w:rPr>
        <w:t>صاحب الشهوة</w:t>
      </w:r>
      <w:r>
        <w:rPr>
          <w:rFonts w:ascii="IRNazanin" w:hAnsi="IRNazanin" w:eastAsia="IRNazanin"/>
          <w:color w:val="111111"/>
          <w:sz w:val="28"/>
          <w:sz w:val="28"/>
          <w:szCs w:val="28"/>
          <w:rtl w:val="true"/>
          <w:lang w:bidi="fa-IR"/>
        </w:rPr>
        <w:t xml:space="preserve"> لیتنزه عن ذلک فتختص الکراهة بذوی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علی بن جعفر فی کتابه 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هل  یحل لها أن تعتنق الرجل فی شهر رمضان وهی صائمة فتقبل بعض جسده من غیر شهوة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یفهم منها وجود البأس فیما لو   اعتنقته بشهوة فتدل علی أن البأس مخصوص بما اذا کان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کان من غیر  شهوة کما هو مورد السؤال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هل یصلح له ـ وهو صائم فی رمضان ـ أن یقلب  الجاریة فیضرب علی بطنها وفخذها وعجزها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یفعل ذلک بشهوة فلا بأس به،  وأما بشهوة فلا یصلح</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وفیها تصریح بالمفهوم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بشهوة فلا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اختلفت الاقوال لأختلاف  الروایات فقول اثبت الکراهة مطلقاً وآخر خصصها بالشاب وثالث خصصها بذوی الشهوة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w:t>
      </w:r>
      <w:r>
        <w:rPr>
          <w:rFonts w:ascii="IRNazanin" w:hAnsi="IRNazanin" w:eastAsia="IRNazanin"/>
          <w:i/>
          <w:i/>
          <w:iCs/>
          <w:color w:val="111111"/>
          <w:sz w:val="28"/>
          <w:sz w:val="28"/>
          <w:szCs w:val="28"/>
          <w:rtl w:val="true"/>
          <w:lang w:bidi="fa-IR"/>
        </w:rPr>
        <w:t>کما طُرح فی کلمات الفقهاء</w:t>
      </w:r>
      <w:r>
        <w:rPr>
          <w:rFonts w:ascii="IRNazanin" w:hAnsi="IRNazanin" w:eastAsia="IRNazanin"/>
          <w:color w:val="111111"/>
          <w:sz w:val="28"/>
          <w:sz w:val="28"/>
          <w:szCs w:val="28"/>
          <w:rtl w:val="true"/>
          <w:lang w:bidi="fa-IR"/>
        </w:rPr>
        <w:t xml:space="preserve">  القول بأنه لا داعی لتخصیص الکراهة ببعض 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یلتزم بشمولها للجمیع کما هو  مقتضی القول الاول </w:t>
      </w:r>
      <w:r>
        <w:rPr>
          <w:rFonts w:ascii="IRNazanin" w:hAnsi="IRNazanin" w:eastAsia="IRNazanin"/>
          <w:i/>
          <w:i/>
          <w:iCs/>
          <w:color w:val="111111"/>
          <w:sz w:val="28"/>
          <w:sz w:val="28"/>
          <w:szCs w:val="28"/>
          <w:rtl w:val="true"/>
          <w:lang w:bidi="fa-IR"/>
        </w:rPr>
        <w:t>القول المشهور</w:t>
      </w:r>
      <w:r>
        <w:rPr>
          <w:rFonts w:ascii="IRNazanin" w:hAnsi="IRNazanin" w:eastAsia="IRNazanin"/>
          <w:color w:val="111111"/>
          <w:sz w:val="28"/>
          <w:sz w:val="28"/>
          <w:szCs w:val="28"/>
          <w:rtl w:val="true"/>
          <w:lang w:bidi="fa-IR"/>
        </w:rPr>
        <w:t xml:space="preserve"> لکن مع الالتزام بأختلاف نسبتها ودرجتها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مثلا شدیدة بالنسبة إلی الشاب واقل منها بالنسبة إلی غیره ویمکن الاستناد فی ذلک   إلی بعض الادلة التی تقدمت الاشارة الیها التی تقول بأن الصائم لا تناسبه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الحسن بن راشد 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یشم الریحان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لذة ویکره له أن یتلذذ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یظهر أن الکراهة غیر مختصة  بالشهوة وإنما هی موجودة فی کل لذة لکن کما قلنا بأنها ذات درجات فالکراهة التی فی  تقبیل الزوجة مثلاً اشد من الکراهة الموجودة فی شم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المقصود باللذة  فی المقام اللذة الجنسیة وإنما الاعم منها ومن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الشیخ الصدوق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صام لا یشم الریحان، فسئل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أخلط صومی بلذة</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الروایات یمکن أن الالتزام  بالکراهة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تفریق بین الشاب وغیره ولا بین ذی الشهوة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بدرجات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امتزج بریقه دم واستهلک فیه یجوز بلعه علی الأقوی، وکذا غیر الدم  من المحرمات والمحللات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عدم جواز تعمد المزج والاستهلاک  للبلع  ، سواء کان مثل الدم ونحوه من المحرمات  أو الماء ونحوه من المحللات، فما ذکرنا من الجواز إنما هو إذا کان ذلک علی وجه الاتفاق</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بأس بحصول ذلک </w:t>
      </w:r>
      <w:r>
        <w:rPr>
          <w:rFonts w:ascii="IRNazanin" w:hAnsi="IRNazanin" w:eastAsia="IRNazanin"/>
          <w:i/>
          <w:i/>
          <w:iCs/>
          <w:color w:val="111111"/>
          <w:sz w:val="28"/>
          <w:sz w:val="28"/>
          <w:szCs w:val="28"/>
          <w:rtl w:val="true"/>
          <w:lang w:bidi="fa-IR"/>
        </w:rPr>
        <w:t>الامتزاج والبلع</w:t>
      </w:r>
      <w:r>
        <w:rPr>
          <w:rFonts w:ascii="IRNazanin" w:hAnsi="IRNazanin" w:eastAsia="IRNazanin"/>
          <w:color w:val="111111"/>
          <w:sz w:val="28"/>
          <w:sz w:val="28"/>
          <w:szCs w:val="28"/>
          <w:rtl w:val="true"/>
          <w:lang w:bidi="fa-IR"/>
        </w:rPr>
        <w:t xml:space="preserve">  اتفاقاً لکنه لا یجوز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توجب اجتناب ذلک وسیأتی الکلام عنه إن  شاء الله تعالی</w:t>
      </w:r>
      <w:bookmarkStart w:id="343" w:name="pg4984_34086"/>
    </w:p>
    <w:p>
      <w:pPr>
        <w:pStyle w:val="Heading2"/>
        <w:numPr>
          <w:ilvl w:val="1"/>
          <w:numId w:val="1"/>
        </w:numPr>
        <w:rPr/>
      </w:pPr>
      <w:bookmarkStart w:id="344" w:name="__RefHeading___Toc342807_774463916"/>
      <w:bookmarkStart w:id="345" w:name="_Toc115"/>
      <w:bookmarkEnd w:id="343"/>
      <w:bookmarkEnd w:id="344"/>
      <w:r>
        <w:rPr>
          <w:rtl w:val="true"/>
        </w:rPr>
        <w:t xml:space="preserve">الصوم </w:t>
      </w:r>
      <w:r>
        <w:rPr>
          <w:rtl w:val="true"/>
        </w:rPr>
        <w:t xml:space="preserve">, </w:t>
      </w:r>
      <w:r>
        <w:rPr>
          <w:rtl w:val="true"/>
        </w:rPr>
        <w:t>المفطرات</w:t>
      </w:r>
      <w:r>
        <w:rPr>
          <w:rtl w:val="true"/>
        </w:rPr>
        <w:t xml:space="preserve">, </w:t>
      </w:r>
      <w:r>
        <w:rPr>
          <w:rtl w:val="true"/>
        </w:rPr>
        <w:t>فصل لا بأس للصائم بمص الخاتم أو الحصی ، ولا بمضغ الطعام للصبی ، ولا بزق الطائر ، ولا بذوق المرق ونحو ذلک بحث الفقه</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لا بأس للصائم بمص الخاتم أو الحصی، ولا بمضغ الطعام للصبی، ولا بزق الطائر،  ولا بذوق المرق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قال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امتزج بریقه دم واستهلک فیه یجوز بلعه علی الأقوی، وکذا غیر الدم  من المحرمات والمحللات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عدم جواز تعمد المزج والاستهلاک  للبلع  ، سواء کان مثل الدم ونحوه من المحرمات  أو الماء ونحوه من المحللات، فما ذکرنا من الجواز إنما هو إذا کان ذلک علی وجه الاتفاق</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أی لا بأس بحصول ذلک </w:t>
      </w:r>
      <w:r>
        <w:rPr>
          <w:rFonts w:ascii="IRNazanin" w:hAnsi="IRNazanin" w:eastAsia="IRNazanin"/>
          <w:i/>
          <w:i/>
          <w:iCs/>
          <w:color w:val="111111"/>
          <w:sz w:val="28"/>
          <w:sz w:val="28"/>
          <w:szCs w:val="28"/>
          <w:rtl w:val="true"/>
          <w:lang w:bidi="fa-IR"/>
        </w:rPr>
        <w:t>الامتزاج والبلع</w:t>
      </w:r>
      <w:r>
        <w:rPr>
          <w:rFonts w:ascii="IRNazanin" w:hAnsi="IRNazanin" w:eastAsia="IRNazanin"/>
          <w:color w:val="111111"/>
          <w:sz w:val="28"/>
          <w:sz w:val="28"/>
          <w:szCs w:val="28"/>
          <w:rtl w:val="true"/>
          <w:lang w:bidi="fa-IR"/>
        </w:rPr>
        <w:t xml:space="preserve">  اتفاقاً لکنه لا یجوز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الروایة </w:t>
      </w:r>
      <w:r>
        <w:rPr>
          <w:rFonts w:ascii="IRNazanin" w:hAnsi="IRNazanin" w:eastAsia="IRNazanin"/>
          <w:i/>
          <w:i/>
          <w:iCs/>
          <w:color w:val="111111"/>
          <w:sz w:val="28"/>
          <w:sz w:val="28"/>
          <w:szCs w:val="28"/>
          <w:rtl w:val="true"/>
          <w:lang w:bidi="fa-IR"/>
        </w:rPr>
        <w:t>صحیح محمد بن مسلم</w:t>
      </w:r>
      <w:r>
        <w:rPr>
          <w:rFonts w:ascii="IRNazanin" w:hAnsi="IRNazanin" w:eastAsia="IRNazanin"/>
          <w:color w:val="111111"/>
          <w:sz w:val="28"/>
          <w:sz w:val="28"/>
          <w:szCs w:val="28"/>
          <w:rtl w:val="true"/>
          <w:lang w:bidi="fa-IR"/>
        </w:rPr>
        <w:t xml:space="preserve"> توجب اجتناب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وجواز بلع الدم الذی استهلک بالریق  </w:t>
      </w:r>
      <w:r>
        <w:rPr>
          <w:rFonts w:ascii="Amiri" w:hAnsi="Amiri" w:eastAsia="Amiri" w:cs="Amiri"/>
          <w:i/>
          <w:i/>
          <w:iCs/>
          <w:color w:val="111111"/>
          <w:sz w:val="28"/>
          <w:sz w:val="28"/>
          <w:szCs w:val="28"/>
          <w:rtl w:val="true"/>
          <w:lang w:bidi="ar-SA"/>
        </w:rPr>
        <w:t>بقطع النظر عن مسألة الاتفاق والتعمد</w:t>
      </w:r>
      <w:r>
        <w:rPr>
          <w:rFonts w:ascii="IRNazanin" w:hAnsi="IRNazanin" w:eastAsia="IRNazanin"/>
          <w:color w:val="111111"/>
          <w:sz w:val="28"/>
          <w:sz w:val="28"/>
          <w:szCs w:val="28"/>
          <w:rtl w:val="true"/>
          <w:lang w:bidi="fa-IR"/>
        </w:rPr>
        <w:t xml:space="preserve"> واضح لعدم بقاء موضوع لیقال بأنه یحرم  بلعه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ابتلاع الریق قبل استهلاک الدم فیه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یمنع من  ابتلاعه لأنه غیر مشمول للدلیل الذی یمنع من اکل الدم وغیره من العناوین المحرمة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تعبیر السید الماتن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احتمال أن یقال لا یجوز ابتلاع الریق بالرغم من الاستهلاک لأنه تنجس  بملاقاة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مبنی علی أن الریق یتنجس بملاقاة الدم وهو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هناک رأی یذهب إلی أن الریق یتنجس اذا کانت النجاسة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فأن هذا الاحتمال یتوقف علی افتراض أن الدم من الخارج وان الریق یتنجس  بملاقاته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ویتوقف علی أن تطهیره لابد أن یکون بمضمضة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فی ذلک  زوال عین النجاسة وهو ایضاً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أنه یکفی فی التطهیر زوال عین  النجاسة ولو بالاستهلاک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ذکرنا من الجواز إنما هو إذا کان ذلک علی وجه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تقدم فی العلک من أن هذا وإن لم یصدق  علیه الأکل أو الشرب لفرض الاستهلاک إلا أن التکلیف غیر مقصور علی المنع عن الأکل والشرب، بل الصائم مکلف بمقتضی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بالاجتناب عن  الطعام والشراب ومعنی الاجتناب أن یکون علی جانب منه وبعیدا عنه، ومن الواضح أن المتعمد  المزبور غیر مجتنب عن ذلک فإن من جعل الماء فی فیه قطرة فقطرة فمزجه بریقه حتی استهلک  فبلع وکذا السکر ونحوه بحیث أوصل إلی جوفه کمیة من الطعام أو الشراب ولو تدریجا یصح  أن یقال عرفا أنه لم یجتنب عن الطعام والشراب وإن لم یصدق علیه الأکل والشرب، فلم  یصدر منه الصوم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التفرقة بین الاستهلاک الاتفاقی فیجوز، وما کان مقصودا من الأول فلا یجوز هو الصحیح حسبما عرفت وجهه</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 مطلب  الاجتناب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یفهم أن الاجتناب عن الطعام له مفهوم غیر اجتناب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إنهما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فأجتناب الطعام یعنی اجتناب الاکل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 الطعام یعنی  لا تأکل واجتنب الشراب یعنی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یفهم من اجتناب الطعام مفهوم اوسع من ترک  الاکل بحیث أنه توجد موارد لا یصدق علیها الاکل ویصدق علیها عدم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فأجتنب  الطعام کما فی صحیحة محمد بن مسلم هی عبارة اخری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یفهم عرفاً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التفصیل یکون تاماً عندما یکون الواجب هو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أن  الواجب لیس ترک الاکل وإنما هو اجتناب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بأن اجتناب الطعام هو  عبارة عن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هو ترک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والاکل فی محل الکلام لا یصدق اذا کانت  الذرات مستهلکة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نتوقف فی المثال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فرضنا أن الصائم أخذ من السکر مقدارا یسیرا کحبة  مثلا فمزجه بریقه إلی أن استهلک ثم أخذ حبة أخری وهکذا إلی أن استکمل مثقالا من السکر  طول النهار علی سبیل التدریج بحیث أمکنه ایصال المثقال فی جوفه ولکن علی النهج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بأعتبار صدق الاکل علیه وإنما بأعتبار المناط علی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نحتمل احتمالاً معتداً به أن النهی عن الاکل لیس لخصوصیة لعنوان الاکل فی قبال  ادخال الطعام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الغرض منه هو ما یترتب علیه من حالة الشبع او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ذلک اذا تحقق بطریق آخر غیر الاکل فأنا نتوقف فیه علی نحو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سابقاً فی نظائره کالمغذی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فی ما لو کانت الکمیة التی تناولها من  السکر مثلاً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لو تناول ذرة واحدة من السکر  خصوصاً من دون قصد ثم استهلکت فی الریق وابتلعها فأنه لا یضر بالصوم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وجه آخر قد یُذکر لتأیید السید الماتن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صورة العمد لا نجوز ابتلاع الریق الذی استهلکت فیه ذرة من الماء أو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الوجه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نمنع منه من جهة قصد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فی حالة  التعمد أی أنه تعمد أن یضع فی فمه مقداراً قلیلاً من الماء أو الدم ثم یتعمد بلعه  بعد استهلاکه فی 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قاصداً للمفطر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الممزوج من الدم والریق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 قصد المفطر مفسد للصوم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لأستلزامه الاخلال بالنیة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وان لم یستوجب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فیفرق بین الاتفاق وعدم التعمد حیث لا قصد للمفطر  وبین صورة التعمد لتحقق قصد المفطر الموجب لبطلان الصوم وفساده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امکان الخدشة فی هذا الوجه بأعتبار أن  الاکل لا یصدق علی ابتلاع الریق بعد فرض الاستهلاک </w:t>
      </w:r>
      <w:r>
        <w:rPr>
          <w:rFonts w:ascii="IRNazanin" w:hAnsi="IRNazanin" w:eastAsia="IRNazanin"/>
          <w:i/>
          <w:i/>
          <w:iCs/>
          <w:color w:val="111111"/>
          <w:sz w:val="28"/>
          <w:sz w:val="28"/>
          <w:szCs w:val="28"/>
          <w:rtl w:val="true"/>
          <w:lang w:bidi="fa-IR"/>
        </w:rPr>
        <w:t>حسب الفرض</w:t>
      </w:r>
      <w:r>
        <w:rPr>
          <w:rFonts w:ascii="IRNazanin" w:hAnsi="IRNazanin" w:eastAsia="IRNazanin"/>
          <w:color w:val="111111"/>
          <w:sz w:val="28"/>
          <w:sz w:val="28"/>
          <w:szCs w:val="28"/>
          <w:rtl w:val="true"/>
          <w:lang w:bidi="fa-IR"/>
        </w:rPr>
        <w:t xml:space="preserve"> وهذا یعنی أن  ابتلاع الریق بعد الاستهلاک لیس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یکون قصده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قصد ابتلاع الریق بعد  الاستهلاک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 قصداً للمفطر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یکون صومه باطلاً؟؟</w:t>
      </w:r>
    </w:p>
    <w:p>
      <w:pPr>
        <w:pStyle w:val="BookText"/>
        <w:rPr/>
      </w:pPr>
      <w:r>
        <w:rPr>
          <w:rFonts w:ascii="IRNazanin" w:hAnsi="IRNazanin" w:eastAsia="IRNazanin"/>
          <w:color w:val="111111"/>
          <w:sz w:val="28"/>
          <w:sz w:val="28"/>
          <w:szCs w:val="28"/>
          <w:rtl w:val="true"/>
          <w:lang w:bidi="fa-IR"/>
        </w:rPr>
        <w:t>فأن زمان القصد وان کان متقدماً علی زمان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 متقدماً حتی علی وضع ذلک الشیء فی الریق لکن ما یقصده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ابتلاع الریق بعد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یوجب بطلان الصوم والاخلال بالنیة  هو قصد ما کان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کلا التوجیهین لفتوی السید الماتن  لیسا واضحین انصافاً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ینبغی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تکون النتیجة هی عدم الفرق بین الحالتین ویجوز ابتلاع الریق بعد  الاستهلاک سواء کان حاصلاً اتفاقاً أم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نستثنی الحالة التی اشرنا إلیها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حالة ما اذا کان یستعمل هذا الأمر کثیراً وکانت  النتیجة مثلاً أنه ابتلع خلال النهار نصف استکان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وان کان بحسب  الصناعة لا یوجد ما یمنع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الشک یمکن اجراء البراءة لنفی التحریم واثبات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مع ذلک لا 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مشکلاً بأعتبار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والتحایل علی الشارع والوصول إلی الاغراض التی نهی الشارع عن الوصول الیها  بطریق آخر غیر الطرق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نقبل ذلک ولو علی مستوی 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یکره للصائم أمور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النساء لمسا وتقبیلا وملاعبة  خصوصا لمن تتحرک شهوته بذلک بشرط أن لا یقصد الانزال ولا کان من عادته وإلا حرم إذا  کان فی الصوم الواجب المعین</w:t>
      </w:r>
      <w:r>
        <w:rPr>
          <w:rFonts w:eastAsia="IRNazanin" w:cs="IRNazanin"/>
          <w:color w:val="111111"/>
          <w:sz w:val="28"/>
          <w:szCs w:val="28"/>
          <w:rtl w:val="true"/>
          <w:lang w:bidi="fa-IR"/>
        </w:rPr>
        <w:t>)</w:t>
      </w:r>
      <w:bookmarkStart w:id="346" w:name="pg4984_34090"/>
    </w:p>
    <w:p>
      <w:pPr>
        <w:pStyle w:val="BookText"/>
        <w:rPr/>
      </w:pPr>
      <w:bookmarkEnd w:id="346"/>
      <w:r>
        <w:rPr>
          <w:rFonts w:ascii="IRNazanin" w:hAnsi="IRNazanin" w:eastAsia="IRNazanin"/>
          <w:color w:val="111111"/>
          <w:sz w:val="28"/>
          <w:sz w:val="28"/>
          <w:szCs w:val="28"/>
          <w:rtl w:val="true"/>
          <w:lang w:bidi="fa-IR"/>
        </w:rPr>
        <w:t>وقد تقدم الکلام عن ذلک وانتهینا فیه  إلی الحکم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التفاوت فی درجاتها بالنسبة إلی احوال الصائمین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عدم قصد الانزال وان لم یکن من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حرم کما قال السید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إذا کان فی الصوم الواجب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الصوم الواجب المعین یحرم ابطاله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کان قضاءً مضیقاً  لأنه یمکن ادخاله بمعنی من المعانی فی الواجب المعین وان کان اصطلاحاً لیس کذلک  الا أن الملاک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بحث هذا المطلب سابقاً فی باب  الاستمناء فی 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وانتهینا إلی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بالتحریم فی 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الانزال أو اذا کان من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من الفقهاء من التزم بالتحریم  حتی مع احتمال الانزال حتی وان کان من دون قصد له ولم یکن من عادته ذلک</w:t>
      </w:r>
      <w:r>
        <w:rPr>
          <w:rFonts w:eastAsia="IRNazanin" w:cs="IRNazanin"/>
          <w:color w:val="111111"/>
          <w:sz w:val="28"/>
          <w:szCs w:val="28"/>
          <w:rtl w:val="true"/>
          <w:lang w:bidi="fa-IR"/>
        </w:rPr>
        <w:t>.</w:t>
      </w:r>
    </w:p>
    <w:p>
      <w:pPr>
        <w:pStyle w:val="Heading2"/>
        <w:numPr>
          <w:ilvl w:val="1"/>
          <w:numId w:val="1"/>
        </w:numPr>
        <w:rPr/>
      </w:pPr>
      <w:bookmarkStart w:id="347" w:name="__RefHeading___Toc342809_774463916"/>
      <w:bookmarkStart w:id="348" w:name="_Toc116"/>
      <w:bookmarkEnd w:id="347"/>
      <w:r>
        <w:rPr>
          <w:rtl w:val="true"/>
        </w:rPr>
        <w:t xml:space="preserve">الصوم </w:t>
      </w:r>
      <w:r>
        <w:rPr>
          <w:rtl w:val="true"/>
        </w:rPr>
        <w:t xml:space="preserve">, </w:t>
      </w:r>
      <w:r>
        <w:rPr>
          <w:rtl w:val="true"/>
        </w:rPr>
        <w:t>المفطرات</w:t>
      </w:r>
      <w:r>
        <w:rPr>
          <w:rtl w:val="true"/>
        </w:rPr>
        <w:t xml:space="preserve">, </w:t>
      </w:r>
      <w:r>
        <w:rPr>
          <w:rtl w:val="true"/>
        </w:rPr>
        <w:t xml:space="preserve">فصل یکره للصائم امور </w:t>
      </w:r>
      <w:r>
        <w:rPr>
          <w:rtl w:val="true"/>
        </w:rPr>
        <w:t xml:space="preserve">.....) </w:t>
      </w:r>
      <w:r>
        <w:rPr>
          <w:rtl w:val="true"/>
        </w:rPr>
        <w:t>بحث الفقه</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  بما فیه صبر أو مسک أو نحوهما مما یصل طعمه أو رائحته إلی الحلق، وکذا ذر مثل ذلک  فی العین</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والظاهر أن کون الاکتحال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ویلحق به ما یسمی بالذرور  وهو أن یذر شیء فی العین لغرض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المکروهات من الامور المتفق علیها فی الجملة  فهناک اتفاق أو شهرة علی عدم حرمته بالنسبة إلی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فالکلام فی  الروایات الواردة فیه وهی کثیرة ویمکن تقسیمها إلی ثلاث طوائف کما صنع الفقهاء</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تتضمن النهی عن الاکتحال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والاطلاق بلحاظ التفصیل الاتی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سعد بن سعد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یصیبه الرمد فی شهر  رمضان، هل یذر عینه بالنهار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یذرها إذا أفطر ولا یذرها وهو صائم</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وهی مانعة وتنهی عن الذرور للصائم فی نهار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یکتحل وهو 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إنی أتخوف  أن یدخل رأسه</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رویة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إذا اشتکی عینه، یکتحل بالذرور وما  أشبهه أم لا یسوغ له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یکتحل</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بالحسن بن علی فی هذه الروایة هو الحسن بن علی الوشاء الثقة أو  الحسن بن علی بن النعمان الذی هو ثقة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الحسن بن علی غیرهما فی نفس  الطبقة لکن الظاهر أنه یدور بین هذین الثقتین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تتضمن الترخیص مطلقاً ومنها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یکتحل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لیس بطعام ولا شراب</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وهذا التعلیل مهم جداً</w:t>
      </w:r>
    </w:p>
    <w:p>
      <w:pPr>
        <w:pStyle w:val="BookText"/>
        <w:rPr/>
      </w:pPr>
      <w:r>
        <w:rPr>
          <w:rFonts w:ascii="IRNazanin" w:hAnsi="IRNazanin" w:eastAsia="IRNazanin"/>
          <w:color w:val="111111"/>
          <w:sz w:val="28"/>
          <w:sz w:val="28"/>
          <w:szCs w:val="28"/>
          <w:rtl w:val="true"/>
          <w:lang w:bidi="fa-IR"/>
        </w:rPr>
        <w:t xml:space="preserve">صحیحة عبدالحمید بن أبی العلاء،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بالکحل للصائم</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صحیحة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عنالکحل للصائم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إنه لیس بطعام یؤکل</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وهذا التعلیل نفس المذکور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أنه کان لا یری بأسا بالکحل  للصائم</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روایة الحسین بن أبی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أکتحل بکحل فیه مسک وأنا 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هذه الروایة معتبرة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الحسین  بن ابی غندر وان کان مجهولاً الا أنه روی عنه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هذه الروایة  حیث روی عنه صفوان بن یحیی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الروایة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رواها صفوان عن الحسین بن ابی غندر عن ابن ابی یعفور فتثبت روایة صفوان  عنه فی هاتین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یکفی لأثبات کونه ثقة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تجوّز الاکتحال بما فیه مسک وهو محل  الخلاف الاتی </w:t>
      </w:r>
      <w:r>
        <w:rPr>
          <w:rFonts w:ascii="IRNazanin" w:hAnsi="IRNazanin" w:eastAsia="IRNazanin"/>
          <w:i/>
          <w:i/>
          <w:iCs/>
          <w:color w:val="111111"/>
          <w:sz w:val="28"/>
          <w:sz w:val="28"/>
          <w:szCs w:val="28"/>
          <w:rtl w:val="true"/>
          <w:lang w:bidi="fa-IR"/>
        </w:rPr>
        <w:t>وهناک روایات تنهی عن الاکتحال به</w:t>
      </w:r>
      <w:r>
        <w:rPr>
          <w:rFonts w:ascii="IRNazanin" w:hAnsi="IRNazanin" w:eastAsia="IRNazanin"/>
          <w:color w:val="111111"/>
          <w:sz w:val="28"/>
          <w:sz w:val="28"/>
          <w:szCs w:val="28"/>
          <w:rtl w:val="true"/>
          <w:lang w:bidi="fa-IR"/>
        </w:rPr>
        <w:t xml:space="preserve"> وحینئذ یقال بأن هذه الروایة تجوّز  الاکتحال بما لیس فیه مسک من باب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الطائفة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المرأة، تکتحل وهی صائمة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کحلا تجد له طعما فی حلقها فلا بأس</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ومفهوم هذه الروایة انها اذا وجدت طعماً فی حلقها  فأنه یکون 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تفصّل بین ما اذا وجد طعماً فی حلقها وبین ما اذا لم  یوجد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الکحل للصائم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کحلا لیس فیه مسک ولیس له طعم فی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ومفهومها أنه اذا کان فیه مسک ففیه بأس وکذا اذا  کان له طعم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ایضاً تدل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الحسین 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عن أبیه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بأسا بالکحل للصائم إذا لم  یجد طعمه</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السند تام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والمفهوم منها ایضاً إنه اذا وجد فیه طعم ففیه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والقاعدة الاولیة فی تعارض الروایات بهذا الشکل  تقتضی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عما یوجب تغییرها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الالتزام بحرمة الکحل الذی فیه مسک أو کان  فیه طعم فی الحلق وحلّیة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الموجود فی المقام ادلة مجوزة واخری ناهیة  وثالثة تفصّل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یجمع بین الادلة المانعة والادلة المرخصة مطلقاً بقرینة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المانعة مطلقاً علی ما کان فیه طعم أو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والمجوزة علی  ما اذا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حلالاً وتنتفی عنه حتی الکرهة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مقتضی الجمع بحسب  القاعدة الاولیة ولکن فی معتبرة الحسین بن ابی 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أکتحل  بکحل فیه مسک وأنا 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فی جواز الاکتحال بکحل  فیه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یجبرنا علی حمل الروایة التی تقول أن الکحل الذی فیه مسک فیه  بأس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قواعد الجمع العرفی فأن الموجود روایة تنهی عن الکحل الذی  فیه مسک وهی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کحلا لیس فیه مسک  ولیس له طعم فی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 اذا کان فیه مسک ففیه  بأس فهی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الحسین بن ابی غندر صریحة أو اظهر فی الجواز فتقدم علی  موثقة سماعة المانعة وتوجب حملها علی الکراهة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الاکتحال بما فیه طعم فی الحلق فیلتزم بالحرمة  بحسب القاعدة الاولیة ایضاً </w:t>
      </w:r>
      <w:r>
        <w:rPr>
          <w:rFonts w:ascii="IRNazanin" w:hAnsi="IRNazanin" w:eastAsia="IRNazanin"/>
          <w:i/>
          <w:i/>
          <w:iCs/>
          <w:color w:val="111111"/>
          <w:sz w:val="28"/>
          <w:sz w:val="28"/>
          <w:szCs w:val="28"/>
          <w:rtl w:val="true"/>
          <w:lang w:bidi="fa-IR"/>
        </w:rPr>
        <w:t>للروایات الناهیة</w:t>
      </w:r>
      <w:r>
        <w:rPr>
          <w:rFonts w:ascii="IRNazanin" w:hAnsi="IRNazanin" w:eastAsia="IRNazanin"/>
          <w:color w:val="111111"/>
          <w:sz w:val="28"/>
          <w:sz w:val="28"/>
          <w:szCs w:val="28"/>
          <w:rtl w:val="true"/>
          <w:lang w:bidi="fa-IR"/>
        </w:rPr>
        <w:t xml:space="preserve"> وقد خرجنا عن هذه القاعدة فیما فیه  مسک لدلالة الدلیل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بالرغم من ذلک لم یلتزموا بالتحریم لا 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فیما فیه طعم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اتفقوا علی عدم ا لتحریم وهذا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من قبل اکثر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من تعلیل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لیس بطعام ولا شراب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بأس به، إنه لیس بطعام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یؤید الالتزام بعدم الحرمة لأنه کما یجری فی الکحل الذی لا یجد  طعمه فی حلقه یجری فی الکحل الذی یجد طعمه فی حلقه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نستطیع القول بأنه  لا طعام ولا شراب حتی وان وجد الطعم فی حلقه فأن الطعم لیس من المفطرات ولیس بطعام  ولا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لهذا التعلیل هو أن الترخیص فی تلک الروایات لا یختص بما لیس  فیه طعم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الفقهاء کصاحب الریاض وصاحب الحدائق وغیرهما انهم  استندوا إلی هذه الروایات التی ورد فیها التعلیل لنفی الحرمة عن الاکتحال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هی الالتزام بکراهة الاکتحال بما فیه مسک  أو کان له طعم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ویلتزم بالجواز والحلیة بلا کراهة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یصح أن نقول بأن الاکتحال مکروه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مبدئیاً یکون حراماً بناءً علی  الروایة التی تقول بأنه فیه بأس </w:t>
      </w:r>
      <w:r>
        <w:rPr>
          <w:rFonts w:ascii="IRNazanin" w:hAnsi="IRNazanin" w:eastAsia="IRNazanin"/>
          <w:i/>
          <w:i/>
          <w:iCs/>
          <w:color w:val="111111"/>
          <w:sz w:val="28"/>
          <w:sz w:val="28"/>
          <w:szCs w:val="28"/>
          <w:rtl w:val="true"/>
          <w:lang w:bidi="fa-IR"/>
        </w:rPr>
        <w:t>بحسب الظهور الاولی</w:t>
      </w:r>
      <w:r>
        <w:rPr>
          <w:rFonts w:ascii="IRNazanin" w:hAnsi="IRNazanin" w:eastAsia="IRNazanin"/>
          <w:color w:val="111111"/>
          <w:sz w:val="28"/>
          <w:sz w:val="28"/>
          <w:szCs w:val="28"/>
          <w:rtl w:val="true"/>
          <w:lang w:bidi="fa-IR"/>
        </w:rPr>
        <w:t xml:space="preserve"> لکن رفعنا الید عن هذا  الظهور بالنسبة إلی الکحل الذی فیه مسک لروایة تصرح بالجواز بالاکتحال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  الید عن الظهور الاولی فی التحریم للإجماع والاتفاق والتعلیل فی الصحیحتین  المتقدمتین لکن تبقی الکراهة ویحمل البأس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جمع آخر یسمح لنا القول بذلک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الکراهة  مطلقاً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أن نقول أن الاخبار المرخصة تحمل علی الجواز بالمعنی الاعم الذی لا  ینافی الکراهة ونحمل الروایات المانعة والناهیة علی الکراهة وتحمل الروایات  المفصلة علی شدة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النتیجة هی أن الروایات المفصلة تقول حیث  یکون فی الکحل مسک أو یکون فیه طعم یکون فیه کراهة شدیدة وما عداه یکون فیه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والمجوزة لا تأبی من ذلک لحملها علی الجواز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هی  الحمل علی الکراهة مطلقاً وتشتد فیما اذا کان فیه مسک أو طعم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الجمع  منسوب إلی اکثر الاصحاب کما فی الریاض هو الجمع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الصحیح هو الحمل الاول وحینئذ تختص الکراهة بما فیه مسک  أو یصل طعمه أو رائحته إلی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الحمام إذا خشی منه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تدل علیه من قبیل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یدخل الحمام وهو صائم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یخش ضعفا</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یدخل الحمام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وهی تامة سنداً فی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ومطلقة 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هاتین الروایتین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قالت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یخش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ومفهومها وجود البأس مع خشیة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تقول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أما أن نقید  الروایة الثانیة بالأولی ونقول لیس عدم البأس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مع عدم خشیة الضعف کما  تقول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ویتحد مفادهما بعد التقیید فیکون دخول الحمال لابأس به ما لم  یخشی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فیه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خشیة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استطعنا أن نلتزم بأن فیه بأس بالحرمة  بالظهور الاولی فیکون التفصیل بین دخول الحمام الذی یخشی فیه الضعف فیکون حراماً  ودخول الحمام الذی لا یخشی فیه الضعف یکون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نستطع الالتزام بالحرمة  مع خشیة الضعف </w:t>
      </w:r>
      <w:r>
        <w:rPr>
          <w:rFonts w:ascii="IRNazanin" w:hAnsi="IRNazanin" w:eastAsia="IRNazanin"/>
          <w:i/>
          <w:i/>
          <w:iCs/>
          <w:color w:val="111111"/>
          <w:sz w:val="28"/>
          <w:sz w:val="28"/>
          <w:szCs w:val="28"/>
          <w:rtl w:val="true"/>
          <w:lang w:bidi="fa-IR"/>
        </w:rPr>
        <w:t>کما هو الظاهر</w:t>
      </w:r>
      <w:r>
        <w:rPr>
          <w:rFonts w:ascii="IRNazanin" w:hAnsi="IRNazanin" w:eastAsia="IRNazanin"/>
          <w:color w:val="111111"/>
          <w:sz w:val="28"/>
          <w:sz w:val="28"/>
          <w:szCs w:val="28"/>
          <w:rtl w:val="true"/>
          <w:lang w:bidi="fa-IR"/>
        </w:rPr>
        <w:t xml:space="preserve"> فنلتزم بالکراهة فتکون النتیجة أن دخول الحمام مع  خشیة الضعف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الخشیة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تحمل الروایة الثانیة علی مطلق الرخصة  وعلی الجواز بالمعنی الاعم فیکون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الحرمة فلا تنافی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فی حال خشیة الضعف</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النتیجة واحدة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الالتزام بالکراهة مع خشیة الضعف وعدمها مع عدم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خشی الضعف تقول الروایة الاولی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تحرم لکن لعدم امکان  الالتزام بذلک قلنا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خشیة الضعف فلا دلیل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الاولی وان کانت لا تثبت الجواز بالمعنی الاخص لکنها لا تدل علی الکراهة  فیکون جائزاً بلا کراهة ولو لعدم الدلیل علی الکراهة فی دخول الحمام اذا لم یخشی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المضعف بحجامة أو غیرها، وإذا علم بأدائه إلی الإغماء المبطل للصوم حرم، بل لا یبعد کراهة کل فعل یورث الضعف  أو هیجان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روایات معظمهما وارد فی خصوص الحجامة  وهی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نص واحد ذُکر فیه اخراج الدم بنزع الضرس وادماء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عمار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ینزع ضرسه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یدمی فاه، ولا  یستاک بعود رطب</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فالروایة تنهی عن الادماء بنزع الضرس </w:t>
      </w:r>
      <w:r>
        <w:rPr>
          <w:rFonts w:ascii="IRNazanin" w:hAnsi="IRNazanin" w:eastAsia="IRNazanin"/>
          <w:i/>
          <w:i/>
          <w:iCs/>
          <w:color w:val="111111"/>
          <w:sz w:val="28"/>
          <w:sz w:val="28"/>
          <w:szCs w:val="28"/>
          <w:rtl w:val="true"/>
          <w:lang w:bidi="fa-IR"/>
        </w:rPr>
        <w:t>اذا کان  ملازماً له</w:t>
      </w:r>
      <w:r>
        <w:rPr>
          <w:rFonts w:ascii="IRNazanin" w:hAnsi="IRNazanin" w:eastAsia="IRNazanin"/>
          <w:color w:val="111111"/>
          <w:sz w:val="28"/>
          <w:sz w:val="28"/>
          <w:szCs w:val="28"/>
          <w:rtl w:val="true"/>
          <w:lang w:bidi="fa-IR"/>
        </w:rPr>
        <w:t xml:space="preserve"> وتنهی عن ادماء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الروایات واردة فی خصوص الحجامة لکن  الفقهاء لم یخصوا الحکم بها وإنما عمموه لغیرها مما یوجب خروج الدم من الصائم بل  اکثر من ذلک حیث عمموا الحکم لما یورث الضعف ولو بغیر اخراج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هذا  التعمیم یستفاد من هذا الحدیث اولاً لأنه لم یرد فی الحجامة وهذا یعنی عدم اختصاص  الحکم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للتعلیل الوارد فی روایات الحجامة الذی یقتضی الغاء خصوصیتها  والتعدی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النصوص</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أیحتجم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أتخوف علیه،  أما یتخوف علی نفسه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یتخوف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الغشیان أو تثور به مرة،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قوی علی ذلک ولم یخش 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w:t>
      </w:r>
      <w:r>
        <w:rPr>
          <w:rFonts w:eastAsia="IRNazanin" w:cs="IRNazanin"/>
          <w:color w:val="111111"/>
          <w:sz w:val="28"/>
          <w:szCs w:val="28"/>
          <w:rtl w:val="true"/>
          <w:lang w:bidi="fa-IR"/>
        </w:rPr>
        <w:t xml:space="preserve">) </w:t>
      </w:r>
      <w:r>
        <w:rPr>
          <w:rStyle w:val="FootnoteAnchor"/>
          <w:rtl w:val="true"/>
        </w:rPr>
        <w:footnoteReference w:id="535"/>
      </w:r>
      <w:bookmarkStart w:id="349" w:name="pg4984_34098"/>
    </w:p>
    <w:p>
      <w:pPr>
        <w:pStyle w:val="BookText"/>
        <w:rPr/>
      </w:pPr>
      <w:bookmarkEnd w:id="349"/>
      <w:r>
        <w:rPr>
          <w:rFonts w:ascii="IRNazanin" w:hAnsi="IRNazanin" w:eastAsia="IRNazanin"/>
          <w:color w:val="111111"/>
          <w:sz w:val="28"/>
          <w:sz w:val="28"/>
          <w:szCs w:val="28"/>
          <w:rtl w:val="true"/>
          <w:lang w:bidi="fa-IR"/>
        </w:rPr>
        <w:t xml:space="preserve">وصحیحة الحسین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الحجامة للصائم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یخف ضعفا</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حیث فهم من هذه الروایات التی تعلل المنع من  الحجامة بهذه الامور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یخشی ضعفاً أو الغشیان أو تثور به مرة وامثال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هذه  الامور هی العلة فی المنع من الحجامة والعلة توجب الغاء خصوصیة المعلل فیمکن  التعدی إلی غیر مورد النص اذا کان یشترک معها فی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اخراج الدم بقلع  الضرس مثلاً یوجب الغشیان أو یخشی منه الضعف أو تثور به مرة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الالتزام  بثبوت نفس الحکم له سواء کان الحکم هو الحرمة أو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کما فی مثال لا  تأکل الرمان لأنه حامض حیث یتعدی إلی غیره مما فیه حموضة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ونقتصر علی خصوص الرمان  الحامض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وهکذا فی المقام نتعدی إلی غیر الحجامة مما فیه ادماء بل إلی غیره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مما  یوجب الضعف أو الغشیان أو غیر ذلک مما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لم یکن فیه  ادماء</w:t>
      </w:r>
      <w:r>
        <w:rPr>
          <w:rFonts w:eastAsia="IRNazanin" w:cs="IRNazanin"/>
          <w:color w:val="111111"/>
          <w:sz w:val="28"/>
          <w:szCs w:val="28"/>
          <w:rtl w:val="true"/>
          <w:lang w:bidi="fa-IR"/>
        </w:rPr>
        <w:t>.</w:t>
      </w:r>
    </w:p>
    <w:p>
      <w:pPr>
        <w:pStyle w:val="Heading2"/>
        <w:numPr>
          <w:ilvl w:val="1"/>
          <w:numId w:val="1"/>
        </w:numPr>
        <w:rPr/>
      </w:pPr>
      <w:bookmarkStart w:id="350" w:name="__RefHeading___Toc342811_774463916"/>
      <w:bookmarkStart w:id="351" w:name="_Toc117"/>
      <w:bookmarkEnd w:id="350"/>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3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السعوط مع عدم العلم بوصوله إلی  الحلق، وإلا فلا یجوز علی الأقوی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السعوط بما یصل إلی الدماغ من  الانف</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تارة فی حال علم الصائم  بوصول السعوط إلی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مع عدم علمه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حال عدم العلم فیدل علی  کراهة السعوط للصائم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ابی بصیر لیث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یحتجم ویصب فی اذنه الدهن،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إلا السعوط فانه  یکره</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موثقة بأعتبار أن فیها احمد بن  الحسن بن فضال عن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غیاث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کره  السعوط للصائم</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وهی موثقة بأعتبار غیاث بن ابراهیم فهو  منصوص علی وثاقته وان کان 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ثالثة لغیاث بن ابراهیم ایضاً  ولعلها نفس الروایة الثانیة لکن فی سندها براق الاصفهانی وهو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غیاث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عن أبیه،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بالکحل للصائم،  وکره السعوط للصائم</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وجمیع هذه ا لروایات وردت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منها أنه لا یمکن الاستدلال بها علی اکثر من الکراهة الاصطلاحیة أی لا یمکن  الاستدلال بها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کنا نقول بأن لفظ الکراهة فی الاصل اعم من ا  لتحریم والکراهة الاصطلاحیة لکن عندما لا تقوم قرینة علی ارادة الحرمة یکون القدر  المتیقن منها الکراهة الاصطلاحیة فالمرتبة الشدیدة من الحزازة التی تساوق التحریم  تحتاج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یصح الاستدلال بهذه الروایات علی الحرمة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الصحیح هو ما نسب إلی الاکثر وهو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سیأتی أن   مقتضی اطلاق عبائر الفقهاء الذین ذهبوا إلی القول بالکراهة هو الکراهة حتی فی  الصورة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العلم بدخول شیء فی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قبال هؤلاء حکی عن المفید فی المقنعة وعن سلار  الدیلمی فی المراسم العلویة الحرمة وبطلان الصوم ووجوب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حکی عن الاسکافی الجواز بلا کراهة وفی الجواهر عن السید المرتضی أنه نسب  القول بالحرمة والبطلان إلی بعض اصحابنا ولعله یقصد الشیخ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تبین مما تقدم أن  الصحیح هو ما نسب إلی 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فی الصورة الاولی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للالتزام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وجه للالتزام بما ذهب إلیه الاسکافی من الجواز بلا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الروایات صریحة فی المبغوضیة والحزازة لکنها لا تصل إلی تلک المرتبة الشدیدة  المساوقة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اذا علم بوصول السعوط إلی الحلق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عبر  الفقهاء کما فی الشرائع بما اذا لم یتعدی الحلق أی یکون مکروه اذا کان کذلک ویکون  حراماً و مبطلاً للصوم اذا تعدی الحلق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فسّر صاحب الجواهر عبارة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بوصوله إلی ما یحصل معها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وظاهر اکثر الفقهاء فی المقام هو اطلاق القول  بالکراهة ولم یخصها بالصورة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ابن الصلاح الحلبی والقاضی ابن البراج  والعلامة فی المختلف ذهبوا إلی الافطار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ملخص ما ذکره الفقهاء فی  المقام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لا یخفی أنه تارة نقید عنوان المسألة بما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بوصوله إلی ما یحصل معها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یحکم بالبطلان ویحکم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وان کان صحیحا ً الا إنه اشبه بالمصادرة فأن کلامنا فی فرض  ما لو علم بوصول ما استنشق من السعوط إلی الحلق ثم نزوله إلی الجوف هل یوجب  الافطار؟؟ أو لا؟؟</w:t>
      </w:r>
    </w:p>
    <w:p>
      <w:pPr>
        <w:pStyle w:val="BookText"/>
        <w:rPr/>
      </w:pPr>
      <w:r>
        <w:rPr>
          <w:rFonts w:ascii="IRNazanin" w:hAnsi="IRNazanin" w:eastAsia="IRNazanin"/>
          <w:color w:val="111111"/>
          <w:sz w:val="28"/>
          <w:sz w:val="28"/>
          <w:szCs w:val="28"/>
          <w:rtl w:val="true"/>
          <w:lang w:bidi="fa-IR"/>
        </w:rPr>
        <w:t>والظاهر أنه لا دلیل علی وجوبه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ذکر  فی کلماتهم کدلیل علی وجوب الافطار والحرمة هو احد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بالنصوص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عدم الاستفادة منها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وان کنا نقول  بعدم ظهورها بالکراهة لکن نلتزم بذلک من باب الاقتصار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لیس فیها تفصیل بل مطلقة تشمل الصورة الاولی والثانیة فتثبت الکراهة  لکلتا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دلیلاً علی عدم الحرمة فی الصورة الثانیة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اطلاق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ناقشنا فی ذلک کما لو قیل بأنها ناظرة  ومسوقة لبیان کراهة السعوط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والامور الجانیة غیر مأخوذة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ساکتة عن مسألة وصول السعوط إلی الحلق ثم النزول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تقول بأن  السعوط جائز ومکروه فی حد نفسه ولا تثبت الجواز إلی ما لو وصل الحلق ثم نزل إلی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وأن کانت الروایات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ناظرة إلی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لیست فیها دلالة علی التحریم اطلاقاً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الاستدلال بها علی التحریم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اشار إلیه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  علی عدم جواز الأکل والشرب، الصادقین مع الوصول إلی الحلق</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ویلاحظ علی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مسألة الوصول الحلق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التی قید الکلام بها تبعاً للسید الماتن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لیست تامة لأن  مجرد الوصول إلی الحلق لا یثبت التحریم ولا یوجب صدق الاکل والشرب خصوصاً مع  اطلاقه الشامل لأوله واوسطه واخره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الذی یوجبهما هو الوصول إلی الجوف</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لا یمکن الالتزام بأن مجرد العلم بوصول ما  استنشقه إلی الحلق یکون موجباً لصدق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لو  سلمنا أن مقصود السید الحکیم هو الوصول إلی الجوف بعد الحلق فیصدق الاکل أو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بأن ذلک ممنوع ایضاً والسر فی ذلک واضح وهو أن السعوط عن طریق  الاستنشاق وان قلنا بأنه یصل إلی الجوف ولکنه یصل إلی الرئة ولیس إلی المعدة وهذا  لا یصدق علیه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اذا التزمنا بما تقدم من أن ا لمفطر هو کل  ما یصل إلی الجوف وان لم یصل إلی العدة لکن ذلک تقدم مناقشته وعدم 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قاعدة تقول بأن کل ما یصل إلی الجوف وان لم یصل إلی المعدة یصدق علیه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تعدینا إلی بعض الموارد الخاصة </w:t>
      </w:r>
      <w:r>
        <w:rPr>
          <w:rFonts w:ascii="IRNazanin" w:hAnsi="IRNazanin" w:eastAsia="IRNazanin"/>
          <w:i/>
          <w:i/>
          <w:iCs/>
          <w:color w:val="111111"/>
          <w:sz w:val="28"/>
          <w:sz w:val="28"/>
          <w:szCs w:val="28"/>
          <w:rtl w:val="true"/>
          <w:lang w:bidi="fa-IR"/>
        </w:rPr>
        <w:t>کالمغذی</w:t>
      </w:r>
      <w:r>
        <w:rPr>
          <w:rFonts w:ascii="IRNazanin" w:hAnsi="IRNazanin" w:eastAsia="IRNazanin"/>
          <w:color w:val="111111"/>
          <w:sz w:val="28"/>
          <w:sz w:val="28"/>
          <w:szCs w:val="28"/>
          <w:rtl w:val="true"/>
          <w:lang w:bidi="fa-IR"/>
        </w:rPr>
        <w:t xml:space="preserve"> بتنقیح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العلم بوصول هذه المادة بالاستنشاق إلی  المعدة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أن ذلک غیر واضح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یمکن التشکیک فی کونه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سابقاً  من أن الذی یظهر من الاخبار انه لیس کل ما یصل إلی المعدة ولو کان بمقادیر صغیرة  جداً یکون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نقل عن المشهور من اطلاق القول  بالکراهة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 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الریاحین خصوصا النرجس، والمراد  بها کل نبت طیب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 السید الماتن فی ذیل العبارة إلی  ما هو المقصود بالریاحین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احتمال أن المراد به نبت خاص ولعله ما یسمی  بالریحان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کلمات اللغویین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لسان العرب ومجمع البحرین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کل نبت طیب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کلمات اللغویین أن هذا احد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أن  هناک معنی آخر له وهو النبت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 لا ثمرة عملیة لهذا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فالأخبار الواردة فی شم الریاحین عدیدة ویمکن تقسیمها إلی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تنهی عنه مع التعلیل وهی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الحسن بن راشد 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یشم الریحان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لذة ویکره له أن یتلذذ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الشیخ الصدوق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صام لا یشم الریحان، فسئل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أن أخلط صومی بلذة</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352" w:name="pg4984_34103"/>
    </w:p>
    <w:p>
      <w:pPr>
        <w:pStyle w:val="BookText"/>
        <w:rPr/>
      </w:pPr>
      <w:bookmarkEnd w:id="352"/>
      <w:r>
        <w:rPr>
          <w:rFonts w:ascii="IRNazanin" w:hAnsi="IRNazanin" w:eastAsia="IRNazanin"/>
          <w:color w:val="111111"/>
          <w:sz w:val="28"/>
          <w:sz w:val="28"/>
          <w:szCs w:val="28"/>
          <w:rtl w:val="true"/>
          <w:lang w:bidi="fa-IR"/>
        </w:rPr>
        <w:t>ومفادها تقریباً نفس مفاد الروایة  السابقة واستعملت فیهما کلمة الکراهة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الرأی المعروف لا تأخذ  الروایة الثانیة لأنها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بعنوان قال الصادق أو کان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الصدوق رواها بالعلل بهذا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 عن السعد ابادی عن احمد بن ابی عبدالله البرقی عن عبدالله بن  الفضل النوفلی عن الحسن بن راشد قال کان ابو عبد الله علیه السلام وذکر مثله أی  مثل الروایة الموجودة مرسلة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أنه لا یشم الریحان لانه یکره له أن یتلذذ به</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وهی نفس مضمون الروایتین ولعلها تشیر  إلی احداهما</w:t>
      </w:r>
      <w:r>
        <w:rPr>
          <w:rFonts w:eastAsia="IRNazanin" w:cs="IRNazanin"/>
          <w:color w:val="111111"/>
          <w:sz w:val="28"/>
          <w:szCs w:val="28"/>
          <w:rtl w:val="true"/>
          <w:lang w:bidi="fa-IR"/>
        </w:rPr>
        <w:t>.</w:t>
      </w:r>
    </w:p>
    <w:p>
      <w:pPr>
        <w:pStyle w:val="Heading2"/>
        <w:numPr>
          <w:ilvl w:val="1"/>
          <w:numId w:val="1"/>
        </w:numPr>
        <w:rPr/>
      </w:pPr>
      <w:bookmarkStart w:id="353" w:name="__RefHeading___Toc342813_774463916"/>
      <w:bookmarkStart w:id="354" w:name="_Toc118"/>
      <w:bookmarkEnd w:id="353"/>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الصدوق المرسلة التی فی کتاب الفقیه فی  العلل ایضاً وبهذا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 عن السعد ابادی عن احمد بن ابی  عبدالله البرقی عن عبدالله بن الفضل النوفلی عن الحسن بن راشد قال کان ابو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الروایة معتبرة سنداً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محمد بن موسی بن المتوکل فهو من  مشایخ الصدوق وان لم یُنص علی وثاقته بشکل صریح لکنه من مشایخ الشیخ الصدوق وقد  اکثر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ذکره فی المشیخة فقط فی طرقه إلی ا  لکتب فی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ویعلق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مترحماً مترضیاً علیه وقد قلنا سابقاً بأن الترحم لوحده لا یدل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طلب الرحمة یمکن أن یقال لکل احد الا أن الترضی وان کان فی حقیقته دعاءً لکنه  اصطلاحاً لا یستعمل الا فی الاعاظم من الشخصیات الدینیة المحترمة ومنها یکون  الترضی بالنسبة إلی الشیخ الصدوق الذی لا یذکره فی حق کل احد لا یخلو من دلالة فی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وثقاه العلامة وابن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ابن طاووس  نقل فی فلاح السائل الاتفاق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اقل من أن بعض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ونحن یکفینا التوثیق ولو من واحد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الترضی واکثار الشیخ  الصدوق الروایة عنه بهذه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السعد آبادی وهو علی بن الحسین روی عنه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ابو غالب الزراری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الرجالی المعروف من الاسرة الجلیلة المعروفة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کتابة حدثنا مؤدبی علی بن الحسین 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ویضاف إلی ذلک أن الشیخ ابن  قولویة فی کامل الزیارات </w:t>
      </w:r>
      <w:r>
        <w:rPr>
          <w:rStyle w:val="FootnoteAnchor"/>
          <w:rtl w:val="true"/>
        </w:rPr>
        <w:footnoteReference w:id="545"/>
      </w:r>
      <w:r>
        <w:rPr>
          <w:rFonts w:ascii="IRNazanin" w:hAnsi="IRNazanin" w:eastAsia="IRNazanin"/>
          <w:color w:val="111111"/>
          <w:sz w:val="28"/>
          <w:sz w:val="28"/>
          <w:szCs w:val="28"/>
          <w:rtl w:val="true"/>
          <w:lang w:bidi="fa-IR"/>
        </w:rPr>
        <w:t xml:space="preserve">  روی عنه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نستقرب بأن من یروی عنه ابن قولویه مباشرة یکون توثیقاً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نبنی علی توثیق السعد ابادی لمجموع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احمد بن عبدالله البرقی وهو ثقة ولا اشکال فی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عبدالله بن الفضل النوفلی وهو ایضاً ثقة وقد  وثقة النجاشی صریحاً فی کتابه وروی کتابه ابن ابی عمیر وهذا یکفی فی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راشد وقد تقدم الکلام فیه واثبات  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الروایة تامة سنداً وهی بنفس مضمون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مرسلة الکلینی فهی لیست تامة سنداً لکنها بنفس  مضمون الروایتین المتقدمتین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الطائفة الاولی ولا یستفاد من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 الکراهة  الاصطلاحیة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من باب استظهار الکراهة الاصطلاحیة منها وإنما من باب الاخذ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فالکراهة تعنی الحزازة والمنقصة لکن الحزازة علی درجات فمنها  الخفیفة ومنها الشدیدة فالمبغوضیة الشدیدة تساوق التحریم والمبغوضیة الخفیفة تساوق  الکراهة الاصطلاحیة وعندما یقول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نثبت به المنقصة والمبغوضیة العالیة وکذلک لا یمکن اثبات  المبغوضیة الخفیفة الدانیة به ایضاً لأنه لا قرینة علی احدهما لکون اللفظ موضوع  للأعم منهما لکن هذا لا یعنی الغاء الروایة وإنما نأخذ ما تدل علیه الروایة حتماً  وهو أن هذا فیه حزازة ونقتصر علی هذا المقدار ولا یمکننا اثبات ما 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من باب الاخذ بالظهور وإنما علی اساس الاخذ بالقدر المتیقن نظیر ما فعلوه  فی باب الطلب عندما قالوا بأنه لیس موضوعاً لخصوص الوجوب وإنما موضوع للوجوب  والاستحباب فإذا جاءت مادة الطلب فی روایة یتوقفوا عن اثبات الوجوب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یقولوا یمکن اثبات الطلب الغیر الواصل إلی درجة الوجوب بأعتبار کونه قدراً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تمنع من شم الریاحین بلا 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کموثقة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لا یشم الریحان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وهذه الروایة معتبرة سنداً وابراهیم ابن ابی بکر  المذکور فیها هو ابراهیم بن ابی بکر بن السمال الاسدی أو الازدی علی الاختلاف فی  الکتب وهو من اصحاب الامام الکاظم علیه السلام وثقه النجاشی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الشیخ إلی علی بن الحسن بن فضال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الحسن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یلبس الثوب المبلول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یشم الریحان</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ولم تثبت وثاقة الحسن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بأن کتابه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هذا المعنی الوحید عن صاحب منهج المقال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بأن المصنف یقول بأن کتابه معتمد ولکنه ذکره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أی إنه غیر مقتنع فیه مع أن المعروف عن الوحید المیل إلی التوثیق بهذه  الامور ولکن مع ذلک 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فالظاهر أنه لم تثبت وثاقته وتکون  الروایة ضعیفة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بقیة السند فلا اشکال فیه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روایة حریز المرویة فی العلل والمحاسن وهی  مرسلة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یشم الریحان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 الصائم الغالیة والدخنة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حل له أن  یشم الطیب ولا یشم الریحان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الطیب سنة، والریحان بدعة  للصائم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السعد آبادی، عن  البرقی، عن بعض أصحابنا بلغ به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هنا اشبه بالمرفوعة  إلی حریز فهو متقدم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فیها انقطاع وارسال یمنع من الاخذ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رفعه، عن حریز،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السند مرفوع ایضاً وعلیه فکل اسانید هذه  الروایة غیر معتبرة من حیث الارسال والرفع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الجواز</w:t>
      </w:r>
    </w:p>
    <w:p>
      <w:pPr>
        <w:pStyle w:val="BookText"/>
        <w:rPr/>
      </w:pPr>
      <w:r>
        <w:rPr>
          <w:rFonts w:ascii="IRNazanin" w:hAnsi="IRNazanin" w:eastAsia="IRNazanin"/>
          <w:color w:val="111111"/>
          <w:sz w:val="28"/>
          <w:sz w:val="28"/>
          <w:szCs w:val="28"/>
          <w:rtl w:val="true"/>
          <w:lang w:bidi="fa-IR"/>
        </w:rPr>
        <w:t xml:space="preserve">صحیح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الصائم یشم الریحان  والطیب،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وصحیح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الصائم، یشم  الریحان، أم لا تری ذلک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یدهن بالطیب ویشم الریحان </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وسند هذه الروایة هو الشیخ الطوسی عن سعد، عن  محمد بن الحسن، عن محمد بن عبد الحمید، عن أحمد بن محمد ابن أبی نصر، عن  عبدالکریم بن عمرو، عن أبی بصیر</w:t>
      </w:r>
      <w:r>
        <w:rPr>
          <w:rFonts w:eastAsia="IRNazanin" w:cs="IRNazanin"/>
          <w:color w:val="111111"/>
          <w:sz w:val="28"/>
          <w:szCs w:val="28"/>
          <w:rtl w:val="true"/>
          <w:lang w:bidi="fa-IR"/>
        </w:rPr>
        <w:t>)</w:t>
      </w:r>
      <w:bookmarkStart w:id="355" w:name="pg4984_34107"/>
    </w:p>
    <w:p>
      <w:pPr>
        <w:pStyle w:val="BookText"/>
        <w:rPr/>
      </w:pPr>
      <w:bookmarkEnd w:id="355"/>
      <w:r>
        <w:rPr>
          <w:rFonts w:ascii="IRNazanin" w:hAnsi="IRNazanin" w:eastAsia="IRNazanin"/>
          <w:color w:val="111111"/>
          <w:sz w:val="28"/>
          <w:sz w:val="28"/>
          <w:szCs w:val="28"/>
          <w:rtl w:val="true"/>
          <w:lang w:bidi="fa-IR"/>
        </w:rPr>
        <w:t>والدخول فی تفاصیل هذا السند ینفع فی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عبدالله الاشعری وهو  الذی یمکن أن یروی عن محمد بن الحسن اذا ارید به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یکون هو سعد بن سعد بن الاحوص الاشعری الثقة المعروف لأنه متقدم فی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الحسن یحتمل أن یکون المقصود به محمد بن  الحسن بن الولید وهو استاذ الشیخ الصدوق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عبدالحمید وفیه کلام سیأتی فی تعیینه وفی  وثاقته بعد فرض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ابن أبی نصر وهو واضح</w:t>
      </w:r>
    </w:p>
    <w:p>
      <w:pPr>
        <w:pStyle w:val="BookText"/>
        <w:rPr/>
      </w:pPr>
      <w:r>
        <w:rPr>
          <w:rFonts w:ascii="IRNazanin" w:hAnsi="IRNazanin" w:eastAsia="IRNazanin"/>
          <w:color w:val="111111"/>
          <w:sz w:val="28"/>
          <w:sz w:val="28"/>
          <w:szCs w:val="28"/>
          <w:rtl w:val="true"/>
          <w:lang w:bidi="fa-IR"/>
        </w:rPr>
        <w:t>عن عبدالکریم بن عمرو وهو المسمی بکرام ثقة ومنصوص  علی وثاقته</w:t>
      </w:r>
    </w:p>
    <w:p>
      <w:pPr>
        <w:pStyle w:val="BookText"/>
        <w:rPr/>
      </w:pPr>
      <w:r>
        <w:rPr>
          <w:rFonts w:ascii="IRNazanin" w:hAnsi="IRNazanin" w:eastAsia="IRNazanin"/>
          <w:color w:val="111111"/>
          <w:sz w:val="28"/>
          <w:sz w:val="28"/>
          <w:szCs w:val="28"/>
          <w:rtl w:val="true"/>
          <w:lang w:bidi="fa-IR"/>
        </w:rPr>
        <w:t>عن أبی بصیر وهو واضح ایضاً</w:t>
      </w:r>
      <w:r>
        <w:rPr>
          <w:rFonts w:eastAsia="IRNazanin" w:cs="IRNazanin"/>
          <w:color w:val="111111"/>
          <w:sz w:val="28"/>
          <w:szCs w:val="28"/>
          <w:rtl w:val="true"/>
          <w:lang w:bidi="fa-IR"/>
        </w:rPr>
        <w:t>.</w:t>
      </w:r>
    </w:p>
    <w:p>
      <w:pPr>
        <w:pStyle w:val="Heading2"/>
        <w:numPr>
          <w:ilvl w:val="1"/>
          <w:numId w:val="1"/>
        </w:numPr>
        <w:rPr/>
      </w:pPr>
      <w:bookmarkStart w:id="356" w:name="__RefHeading___Toc342815_774463916"/>
      <w:bookmarkStart w:id="357" w:name="_Toc119"/>
      <w:bookmarkEnd w:id="356"/>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روایات الطائفة الثالثة وهی ما دل  علی الجواز وانتهینا الی الحدیث التاسع فی الباب نفسه وقلنا ان فیه مشکلة من حیث  السند والروایة هی الشیخ الطوسی فی التهذیب عن سعد عن محمد ابن الحسن عن محمد ابن  عبد الحمید عن احمد ابن محمد ابن ابی نصر عن عبد الکریم ابن عمر عن ابی بصیر ولا  توجد مشکلة فی السند بعد محمد ابن عبد الحمید وانما الکلام فی سند الروایة من جهته  وهو لم یرد بهذا العنوان فی کتب الرجال الا فی رجال الشیخ الطوسی حیث ذکره وقال  روی عنه ابن الولید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والسید الخوئی ذکر بان تحدید من هو المراد بمحمد  ابن عبد الحمید یرتبط بتحدید من هو المراد بمحمد ابن الحسن الذی هو قبله وذکر ان  محمد ابن عبد الحمید فی رجال الشیخ الطوسی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اذا  کان هذا هو الصحیح وهو ان ابن الولید روی عنه فانه لا یمکن ان یکون المقصود بمحمد  ابن عبد الحمید هو محمد ابن عبد الحمید ابن سالم العطار ــ الذی سنتحدث عنه مفصلا  فان هذا معنون فی الکتب الرجالیة وموجود بکثرة فی اسانید الروایات ــ للفارق فی  الطبقة بین محمد ابن الحسن ابن الولید ــ والظاهر ان الشیخ الطوسی عندما یقول ابن  الولید ویطلق یکون المراد به ابن الولید المعروف وهو شیخ الشیخ الصدوق ــ وبین  محمد ابن عبد الحمید ابن سالم العطار وذلک باعتبار ان ابن الولید توفی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ومحمد ابن عبد الحمید ابن سالم العطار من اصحاب الرضا کما نص علی ذلک البرقی ونص  علی ذلک الشیخ بل ذکر البرقی بانه ممن نشأ فی عصر الرضا فیقول السید الخوئی ان  هذا الشخص الذی نشأ فی عصر الرضا وهو من اصحاب الرضا کیف یمکن ان یروی عنه محمد  ابن الحسن ابن الولید، فلو صحت نسخة الرجال بانه روی عنه ابن الولید فلابد ان  یکون المقصود بمحمد بن عبد الحمید شخصاً آخر غیر محمد ابن عبد الحمید ابن سالم  العطار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نعم علی بعض نسخ  رجال الشیخ الطوسی الموجود بالعکس فانه لیس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ابن عبد الحمید روی عن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ان یکون المراد به  هو محمد ابن عبد الحمید ابن سالم العطار ویکون المراد بابن الولید محمد ابن الولید  الخزاز لأنه لا مشکلة من حیث الطبقة ان یروی محمد ابن عبد الحمید ابن سالم العطار  عن محمد ابن الولید 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محمد ابن عبد الحمید ابن سالم العطار صحیح ان  الشیخ والبرقی ذکرا انه من اصحاب الرضا ولکن الشیخ نفسه عدّه من اصحاب الامام  العسکری فانه قد عده فی اصحاب الکاظم ثم فی اصحاب العسکری فیمکن حینئذ افتراض  انه یروی عنه محمد ابن الحسن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محمد ابن الحسن عن محمد ابن عبد  الحمید موجودة فی اکثر من مورد وفی بعضها یصرح انه محمد ابن الحسن ابن الولید وان  کان فی روایتنا الموجود محمد ابن الحسن فیحتمل ان یکون المقصود محمد ابن الحسن  الاشعری المعروف بشمبوله وهو موافق بالطبقة ویحتمل ان یکون المقصود به محمد ابن  الحسن الصفار الرجل الثقة المعروف ولکن فی بعض الروایات وجدت انه یصرح بمحمد ابن  الحسن ابن الولید عن محمد بن عبد الحمید فهذا الشیء وان کان یحتاج الی مراجعة  وتأمل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المهم انه لو شخصنا انه محمد ابن عبد الحمید ابن سالم  العطار فهل هذا ثقة ام لا؟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الدخول فی هذا البحث فان السید الخوئی نفسه فی  عنوان محمد ابن عبد الحمید ابن سالم العطار اثبت وثاقته بوروده فی اسانید کامل  الزیارات وهذا سوف نتعرض له فانه احد الوجوه لإثبات وثاقته وقال بان هذا هو العمدة  فی توثیقه وذکر روایة فی کامل الزیارات سندها هو انه روی محمد ابن عبد الحمید  العطار عن ابی جمیلة المفضل ابن صالح وروی عنه سعد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الاشعری ولیس  سعد بن سعد وسعد بن عبدالله مقارب لمحمد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عبد الحمید  ابن سالم العطار فی کامل الزیارات الباب السابع فی قول جبرائیل للرسول ان الحسین   تقتله امتک من بعدک الحدیث الثانی، وذکر ان هذا هو العمدة فی توثیق محمد ابن عبد  الحمید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اذا کان سعد ابن عبد الله یمکن ان یروی عن  محمد ابن عبد الحمید ابن سالم العطار فلیس بغریب ان یروی عنه محمد ابن الحسن ابن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وثاقته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اشرنا الیه والذی تمسک به السید الخوئی وهو وقوعه فی اسانید کامل الزیارات،و ابن  قولویه متأخر فهو لا یروی عنه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اننا لا نری ان کل من وقع فی اسانید کامل  الزیارات فهو ثقة 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فی ترجمة محمد ابن عبد الحمید ابن سالم العطار قال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عبد  الحمید ابن سالم العطار ابو جعفر روی عبد الحمید عن ابی الحسن موسی ع وکان ثقة فی  اصحابنا الکوفیین له کتاب النوادر اخبرنا به ابو عبد الله بن شاذان قال حدثنا فلان  عنه بالکتاب</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وقع فی ان التوثیق هل یرجع الی الابن او  الی الاب؟ وهناک خلاف معروف من قدیم الزمان وهو معروف عن الشهید فی تعالیقه علی  الخلاصة حیث انه استشکل فی رجوع التوثیق الی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 ان التوثیق یعود الی  الاب وحینئذ لا یمکن اثبات وثاقة الابن بهذه العبارة، لکن حفیده الشیخ محمد ابن  الشیخ حسن ابن الشهید ناقشه فی ذلک وقال ان التوثیق یعود الی الابن باعتبار انه هو  صاحب العنوان والقاعدة تقتضی ان یکون کل ما یذکر تحت هذا العنوان یعود الی صاحب  العنوان الا اذا قام الدلیل علی انه یعود الی غیره وحیث اننا فی المقام لا قرینة  علی رجوعه الی الاب فمقتضی ذلک انه هو صاحب العنوان ان یکون التوثیق یعود الی  الابن لا الی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ذکره الشهید وحفیده کلٌ منهما یمکن ان یذکر  له وجه ولکن یجب ان نوازن بین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ذکره الشهید من رجوع التوثیق الی الاب یؤیده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النجاشی ــ عنده من هذا القبیل کثیر ــ فی المعنون یذکر امور ترتبط فیمن له صلة  بالمعنون وحینئذ یقال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الحمید عن ابی الحسن موسی ع وکان ثقة فی  اصحابنا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جملة معترضة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الواو الانسب فی رجوعها الی الاب من ان ترجع الی  الابن فلو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الی الابن فالمناسب حذف حرف العطف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یرجع الی المعنون وبلا اشکال  ان کتاب النوادر یعود الی الابن لان الشیخ یترجم من له کتاب فلابد ان یذکر کتابه  والعنوان محمد وکتابه النوادر فالظاهر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الجملة  المعترضة وهو من تتمات الجملة المعترضة فیکون راجعاً الی الاب لا الی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قد یؤید کلام الشیخ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ذکره وهو انه هو صاحب العنوان وقلنا انه مقتضی القاعدة انه کل ما یذکر خلال  الترجمة لابد ان یعود الی المعنون الا اذا قام دلیل علی عکسه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نعرف ان کتاب النجاشی هو فهرست لأصحاب الکتب فإذاً کلُ من یذکره فی عنوان  لابد ان یکون له کتاب فهذا واضح وفی المقام اذا جئنا الی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انه یعود الی الاقرب الیه والاقرب الیه هو  اسم کان، فلو کان المراد من التوثیق انه یعود الی الاب لکان الکتاب ایضا الی الاب  وهذا خلاف ان کتاب النجاشی هو فهرست لأصحاب الکتب فعندما عنون بمحمد ابن عبد  الحمید لابد ان یذکر له کتاب ویذکر طریقه الی ذلک الکتاب، اذن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یرجع الضمیر الی صاحب العنوان وباعتبار ان الضمیر المجرور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الاقرب فلابد ان یرجع الی اسم کان فیتحد اسم کان مع الضمیر المجرور  وهو الابن فیکون التوثیق راجعا الی الابن لا الی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الخدش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انه هو صاحب العنوان  فهذا صحیح لکن النجاشی کثیرا ما استخدم هذا الاسلوب بان یذکر جمل معترضة یأتی بها  ترتبط بمن له صلة بصحاب العنوان، واما القرینة الثانیة فإننا لا ننکر ان جملة له  کتاب لابد ان تعود الی الابن بمقتضی ما قلناه من ان کتاب النجاشی موضوع لذکر اصحاب  الکتب لکن هل هذا یستلزم ان یعود الضمیر المجرور فی له کتاب النوادر الی اسم کان  حتی یتحدا ویکون المقصود به هو الابن؟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ملازمة بینهما الا اذا فرضنا مسبقا  ان اسم کان هو الابن وهذا مطلب آخر اما اذا لم نفرض مسبقا ان اسم کان هو الابن  حینئذ من الممکن ان نُرجع الضمیر المجرور الی صاحب العنوان فلا داعی لان یکون  الضمیر راجع الی اسم کان بل اسم کان عبارة عن عبد الحمید ــ أی الاب ــ والتوثیق  یعود الی عبد الحمید، وله کتاب النوادر الضمیر یعود الی المعنون ــ أی محمد ــ  وهذا لیس فیه شیء خلاف القاعدة بل هو طبیعی جدا عندما تکون هناک جملة معترضة فلا  یعود الضمیر حینئذ الی اسم کان بدعوی انه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دعوی الجزم بان التوثیق یعود الی  محمد هذا صعب جدا ان لم نستظهر انه یعود الی عبد الحمید فلا اقل انه من الصعب  اثبات وثاقة محمد استنادا الی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الثانی الذی ذکر لإثبات وثاقة محمد  بن عبد الحمید وقد تبین عدم تمامیة الدلیل الاول الدلیل الثانی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بوجوده فی کتاب نوادر الحکمة، محمد بن احمد بن یحیی صاحب نوادر الحکمة  حیث إنه روی عن محمد بن عبد الحمید العطار ولم یستثن من کتابه بناء علی أن من یروی  عنه محمد بن أحمد بن یحیی الاشعری صاحب کتاب نوادر الحمة ولم یستثنه مشایخ القمیین  کابن الولید والشیخ الصدوق وغیرهما ولم یستثن من الکتاب فهو ثقة، فإنه بناءً علی  هذه الکبری حینئذٍ یمکن تطبیقه فی محلّ الکلام، وکیف نطبّق صغراها فی محلّ الکلام  ؟</w:t>
      </w:r>
    </w:p>
    <w:p>
      <w:pPr>
        <w:pStyle w:val="BookText"/>
        <w:rPr/>
      </w:pPr>
      <w:r>
        <w:rPr>
          <w:rFonts w:ascii="IRNazanin" w:hAnsi="IRNazanin" w:eastAsia="IRNazanin"/>
          <w:color w:val="111111"/>
          <w:sz w:val="28"/>
          <w:sz w:val="28"/>
          <w:szCs w:val="28"/>
          <w:rtl w:val="true"/>
          <w:lang w:bidi="fa-IR"/>
        </w:rPr>
        <w:t>نستطیع ان نثبت روایة صاحب نوادر الحکمة عن محمد بن  عبد الحمید بهذه الروایة الموجودة فی التهذیب حیث یبدأ الشیخ الطوسی السند بمحمد  بن أحمد بن یحیی والظاهر من ذلک أنه أخذه من کتابه نوادر الحکمة إذن صاحب نوادر  الحکمة فی نوادره روی عن محمد بن عبد الحمید، إذن روی عنه صاحب نوادر الحکمة ولم  یستثنه ابن الولید ولا غیره فإن قلنا بأن هذا یکفی لإثبات وثاقته فهذا یکفی لذلک،  وهکذا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فأیضاً هناک یبدأ الشیخ الطوسی السند بمحمد بن أحمد  بن یحیی عن محمد بن عبد الحمید ولم یستثن محمد بن عبد الحمید من روایات نوادر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روایة ذکرها الشیخ الطوسی فی التهذیب فیها أن ابن عمیر یروی عن محمد بن عبد  الحمید وإذا ثبتت هذه الروایة فهی نعم الدلیل علی وثاقته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أبو  القاسم بن قولویه عن جعفر بن محمد عن عبد الله بن نهی عن ابن أبی عمیر عن محمد بن  عبد الحمید عن یونس بن یعقوب عن ابی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قد یقال بأن هذا  السند صحیح وبه یثبت أن ابن أبی عمیر روی عن محمد بن عبد الحمید وحینئذٍ تثبت  وثاقة محمد بن عبد الحمید هذا هو الموجود فی التهذیب والظاهر أنه لا توجد نسخ أخری  حتی نشکک فی ذلک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بالرغم من هذا من الصعب أن یُقبل هذا الکلام  لأن المعروف فی الاسانید العکس لا أنه ابن أبی عمیر یروی عن محمد بن عبد الحمید بن  سالم العطار وإنما المعروف هو بالعکس لأن محمد بن عبد الحمید بن سالم العطار صحیح  أنه لم أجد روایة یروی فیها هو عن ابن أبی عمیر لکنه یروی عن أضراب ابن ابی عمیر  الذین هم فی طبقته من قبیل المشایخ الثلاثة الباقین صفوان بن یحیی وأحمد بن محمد  بن أبی نصر البزنطی فإنه یروی عن صفوان فی موارد کثیر ویروی عن البزنطی فی موارد  کثیرة ایضاً فالمناسب أن یکون محمد بن عبد الحمید هو یروی عن ابن أبی عمیر لا أن  ابن أبی عمیر یروی عنه ولذلک هذه القضیة لا یمکن أن یطمئن بها وأن السند واقع بهذا  الشکل حتی یستدل بذلک علی کونه ثقة باعتبار روایة ابن أبی عمیر عنه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دلیل مهم بالاستعانة بما ذکره الوحید، ففی الکشی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محمد بن  الولید الخزّاز ومعاویة بن حکیم ومصدق بن صدقة ومحمد بن سالم بن عبد الحمید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محمد بن عبد الحمید بن سالم کما هو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عامر هؤلاء  کلهم فطحیة وهم من أجلة العلماء والفقهاء والعدول وبعضهم أدرک الرضا علیه السلام  وکلهم کوفیون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والعبارة محمولها صریح فی التوثیق بل فی العدالة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أجلة العلماء والفقهاء والعدول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أحدهم محمد بن سالم بن عبد الحمید،  ولکن هذا لا ینفعنا لأن محمد بن سالم بن عبد الحمید غیر محمد بن عبد الحمید بن  سالم، لکن الوحید البهبهانی له تعلیق علی هذا الکلام والظاهر أنه نعم ما قال  ویمکن تأیید کلامه وتصحیحه فهو یقول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فالظن أنه ابن عبد الحمید بن سالم  ووقع الغلط فی نسخة الکشی کما فی غیره کثیراً وأشار إلیه النجاشی فی ترجمة الکشی  وقال کتابه فیه أغلاط کثیرة وصرح به بعض المحققین ویشهد لما قلنا ان الظاهر من  الکشی أن الرجل کأشباهه المذکورین من أجلة العلماء الفقهاء المعروفین المشهورین  ومحمد بن سالم بن عبد الحمید لا أظن تحقّقه فی سند حدیث ولا ذکر فی موضع أصلاً  فضلاً عن أن یکون بهذه المثابة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محمد بن عبد الحمید بن سالم الذی نتحدث عنه  ولیس محمد بن سالم بن عبد الحمید کما فی الکشی، والظاهر من عبارة الکشی أن هذا  کأقرانه من حیث الشهرة والجلالة والوثاقة والعدالة، فإذن کیف نقول إن المراد به  شخص لا وجود له فی الروایات فلابد وأن یکون المقصود به شخص معروف وشخص موجود فی  الاسانید ومذکوراً فی الکلمات ولیس هو إلا محمد بن عبد الحمید بن سالم العطار وهذا  لا إشکال فی أنه له وجود کثیر فی أسانید الروایات ومذکور فی کتب الرجال فلا یبعد  أن یکون ما یقول الوحید هو الصحیح وهذا یکفی فی اثبات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تأییده ببعض الوجوه  المتقدمة</w:t>
      </w:r>
      <w:r>
        <w:rPr>
          <w:rFonts w:eastAsia="IRNazanin" w:cs="IRNazanin"/>
          <w:color w:val="111111"/>
          <w:sz w:val="28"/>
          <w:szCs w:val="28"/>
          <w:rtl w:val="true"/>
          <w:lang w:bidi="fa-IR"/>
        </w:rPr>
        <w:t>.</w:t>
      </w:r>
      <w:bookmarkStart w:id="358" w:name="pg4984_34114"/>
    </w:p>
    <w:p>
      <w:pPr>
        <w:pStyle w:val="Heading2"/>
        <w:numPr>
          <w:ilvl w:val="1"/>
          <w:numId w:val="1"/>
        </w:numPr>
        <w:rPr/>
      </w:pPr>
      <w:bookmarkStart w:id="359" w:name="__RefHeading___Toc342817_774463916"/>
      <w:bookmarkStart w:id="360" w:name="_Toc120"/>
      <w:bookmarkEnd w:id="358"/>
      <w:bookmarkEnd w:id="359"/>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3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من استعراض الروایات فی الدروس السابقة أن  الطوائف فی شم الریحان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مانعة مع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فیه لذة ویکره للصائم أن یلتذ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بلا تعلیل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الفقهاء حملوا الروایات المانعة علی الکراهة والتزموا  بالکراهة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بینهم فی أن شم الریحان لا یوجب مبطلیة الصوم وإنما  هو من المکروهات والظاهر أن هذا هو المتعین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الاتفاق علی عدم التحریم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للروایات المجوزة بأعتبار انها اظهر فی الجواز من المانعة وطریق الجمع العرفی  بینهما هو حمل الروایات المانعة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التعلیل الموجود فی الطائفة الاولی حیث قلنا بأنه لا یستفاد منها اکثر من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وردت فیها مادة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للصائم أن یتلذذ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الماتن</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 الریاحین خصوصا النرجس، والمراد  بها کل نبت طیب الریح </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الخصوصیة للنرجس هو وجود روایة تنهی عنه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محمد بن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عن النرجس،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لم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ریحان الاعاجم</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بعض أصحابنا أن الاعاجم کانت تشمه إذا صاموا،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یمسک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الشیخ الکلینی فی الکافی </w:t>
      </w:r>
      <w:r>
        <w:rPr>
          <w:rStyle w:val="FootnoteAnchor"/>
          <w:rtl w:val="true"/>
        </w:rPr>
        <w:footnoteReference w:id="554"/>
      </w:r>
      <w:r>
        <w:rPr>
          <w:rFonts w:ascii="IRNazanin" w:hAnsi="IRNazanin" w:eastAsia="IRNazanin"/>
          <w:color w:val="111111"/>
          <w:sz w:val="28"/>
          <w:sz w:val="28"/>
          <w:szCs w:val="28"/>
          <w:rtl w:val="true"/>
          <w:lang w:bidi="fa-IR"/>
        </w:rPr>
        <w:t xml:space="preserve">  والشیخ الصدوق فی الفقیه </w:t>
      </w:r>
      <w:r>
        <w:rPr>
          <w:rStyle w:val="FootnoteAnchor"/>
          <w:rtl w:val="true"/>
        </w:rPr>
        <w:footnoteReference w:id="555"/>
      </w:r>
      <w:r>
        <w:rPr>
          <w:rFonts w:ascii="IRNazanin" w:hAnsi="IRNazanin" w:eastAsia="IRNazanin"/>
          <w:color w:val="111111"/>
          <w:sz w:val="28"/>
          <w:sz w:val="28"/>
          <w:szCs w:val="28"/>
          <w:rtl w:val="true"/>
          <w:lang w:bidi="fa-IR"/>
        </w:rPr>
        <w:t xml:space="preserve">  والعلل والشیخ الطوسی فی التهذیب </w:t>
      </w:r>
      <w:r>
        <w:rPr>
          <w:rStyle w:val="FootnoteAnchor"/>
          <w:rtl w:val="true"/>
        </w:rPr>
        <w:footnoteReference w:id="556"/>
      </w:r>
      <w:r>
        <w:rPr>
          <w:rFonts w:ascii="IRNazanin" w:hAnsi="IRNazanin" w:eastAsia="IRNazanin"/>
          <w:color w:val="111111"/>
          <w:sz w:val="28"/>
          <w:sz w:val="28"/>
          <w:szCs w:val="28"/>
          <w:rtl w:val="true"/>
          <w:lang w:bidi="fa-IR"/>
        </w:rPr>
        <w:t xml:space="preserve">  والاستبصار نقلاً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فیه کلام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فالموجود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الناقل عن  الامام علیه السلام وفی الاستبصار </w:t>
      </w:r>
      <w:r>
        <w:rPr>
          <w:rStyle w:val="FootnoteAnchor"/>
          <w:rtl w:val="true"/>
        </w:rPr>
        <w:footnoteReference w:id="557"/>
      </w:r>
      <w:r>
        <w:rPr>
          <w:rFonts w:ascii="IRNazanin" w:hAnsi="IRNazanin" w:eastAsia="IRNazanin"/>
          <w:color w:val="111111"/>
          <w:sz w:val="28"/>
          <w:sz w:val="28"/>
          <w:szCs w:val="28"/>
          <w:rtl w:val="true"/>
          <w:lang w:bidi="fa-IR"/>
        </w:rPr>
        <w:t xml:space="preserve">  نقلاً عن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تصحیف کما نبهوا علی ذلک بأعتبار أن  محمد بن الفیض هو المعنون فی کتب الرجال وهو المعروف والموجود فی بعض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بن العیص فالظاهر أنه لا 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نسخ رجال الشیخ الطوسی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العیص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محمد بن العیص 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عنونه الشیخ  الطوسی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أن الموجود فی بقیة نسخ کتاب  الرجال محمد بن الفیض بن المختار الجعفی وهذا هو الصحیح لأن محمد بن العیص لم  یعنون ولیس له وجود اصلاً والنسخة المطبوعة التی راجعناها یوجد فیها محمد بن الفیض  وکذلک بقیة النسخ کما نقل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ما فی الاستبصار تصحیف</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الشیخ الکلینی فی الکافی والشیخ الطوسی فی  التهذیب نقلاً عن الکافی یقول 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الفقیه والعلل یختلف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الفیض التیمی عن ابن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ینهی عن النرجس للصائم فقلت جعلت فداک فلم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ریحان الأعاجم</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فالسامع والناقل عن الامام علیه السلام فیهما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سندی  الفقیه والعلل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علی بن رئاب ولیس 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یحتمل التصحیف ایضاً  وذلک بأعتبار أن الشیخ فی رجاله 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الفیض التیمی 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والبرقی  عنونه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الفیض التیمی من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ما ذکره  الشیخ الصدوق فیه تحویل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 أو من النساخ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الاحتمال عدم وجود روایة محمد بن الفیض عن علی بن رئاب مع أنه لا یمکن  الاعتماد علی ذلک لأن روایاته قلیلة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هذه الروایات لا یوجد فیها عن  ابن رئاب وإنما هو من اصحاب الصادق علیه السلام کما سیأتی ومن المناسب أن یروی عن  الامام الصادق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فالموجود فی مشیخة الصدوق عنوانان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طریقه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فیه عن محمد بن  الفیض فقد رویته عن جعفر بن محمد بن مسرور رضی الله عنه عن الحسین بن محمد بن عامر، عن عمه عبد الله بن عامر، عن ابن أبی عمیر، عن</w:t>
      </w:r>
    </w:p>
    <w:p>
      <w:pPr>
        <w:pStyle w:val="BookText"/>
        <w:rPr/>
      </w:pPr>
      <w:r>
        <w:rPr>
          <w:rFonts w:ascii="IRNazanin" w:hAnsi="IRNazanin" w:eastAsia="IRNazanin"/>
          <w:color w:val="111111"/>
          <w:sz w:val="28"/>
          <w:sz w:val="28"/>
          <w:szCs w:val="28"/>
          <w:rtl w:val="true"/>
          <w:lang w:bidi="fa-IR"/>
        </w:rPr>
        <w:t>محمد بن الفیض</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الفیض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طریقه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فیه عن محمد بن الفیض التیمی فقد رویته عن أبی رضی الله  عنه عن</w:t>
      </w:r>
    </w:p>
    <w:p>
      <w:pPr>
        <w:pStyle w:val="BookText"/>
        <w:rPr/>
      </w:pPr>
      <w:r>
        <w:rPr>
          <w:rFonts w:ascii="IRNazanin" w:hAnsi="IRNazanin" w:eastAsia="IRNazanin"/>
          <w:color w:val="111111"/>
          <w:sz w:val="28"/>
          <w:sz w:val="28"/>
          <w:szCs w:val="28"/>
          <w:rtl w:val="true"/>
          <w:lang w:bidi="fa-IR"/>
        </w:rPr>
        <w:t>أحمد بن إدریس، عن أحمد بن أبی عبد الله، عن داود بن إسحاق الحذاء، عن محمد بن الفیض التیمی</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والطریق الاول للشیخ الصدوق لیس فیه مشکلة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هذا الطریق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مشایخ الشیخ الصدوق وقد ترضی عنه کثیراً ومنها ما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أن ترضی الشیخ الصدوق یکفی للاعتماد علی الرجل یکون هذا الطریق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الثانی فیه مشکلة داود بن إسحاق الحذاء فهو  مجهول ولا طریق لأثبات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یکون طریق الشیخ الصدوق الاول تام بقطع  النظر عن 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فیه مشکلة الحذاء بقطع النظر عن محمد بن الفیض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الفیض فإذا تم الطریق الاول یمکن  اثبات وثاقته بروایة ابن ابی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الالتزام بوثاقة جعفر بن محمد بن  مسرور حیث یثبت روایة ابن ابی عمیر عنه بسند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نقول تارة لا تعدد فی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شخص واحد غایة الأمر أن الشیخ الصدوق ذکر له طریقین احدهما  صحیح والاخر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اثبات صحة الروایة فی المقام التی توجد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الشیخ الصدوق یبدأ السند فیها بمحمد بن الفیض وسنده إلیه هو المذکور فی  المشیخة والمفروض عدم التعدد فیکون له طریقان احدهما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اثبات صحة روایة الکافی والعلل وما  ذکره الشیخ الطوسی فی کتابیه نقلاً عن الکافی بهذه الطریقة لأن داود بن اسحاق  الحذاء الذی لم تثبت وثاقته موجود فی کل هذه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بناءً علی القول بالوحدة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بالتعدد أو علی احتمال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تصحیح أی طریق من طرق هذه الروایة حتی  الطریق المذکور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نحتمل أن المقصود بمحمد بن الفیض فی الروایة 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یملک الشیخ الصدوق طریقاً صحیحاً إلیه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الروایة هو الثانی لأن الموجود فی  الروایة محمد بن الفیض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المعنون فی المشیخة معنون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الفیض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التعدد فالأقرب أن یکون  المقصود بالروایة محمد بن الفیض التیمی الذی ذکره بالعنوان الثانی فی المشیخة  والمفروض أنه لا یملک له طریقاً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احتمال التعدد وارد ؟ أو لا؟</w:t>
      </w:r>
    </w:p>
    <w:p>
      <w:pPr>
        <w:pStyle w:val="BookText"/>
        <w:rPr/>
      </w:pPr>
      <w:r>
        <w:rPr>
          <w:rFonts w:ascii="IRNazanin" w:hAnsi="IRNazanin" w:eastAsia="IRNazanin"/>
          <w:color w:val="111111"/>
          <w:sz w:val="28"/>
          <w:sz w:val="28"/>
          <w:szCs w:val="28"/>
          <w:rtl w:val="true"/>
          <w:lang w:bidi="fa-IR"/>
        </w:rPr>
        <w:t xml:space="preserve">الظاهر أنه وارد وذلک بقرینتین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الصدوق ذکر فی المشیخة عنوانین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الفیض ومحمد بن الفیض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لکل منهما طریقاً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داعی له لو کان هناک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فالمتعارف فی  مثل ذلک فی المشیخة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لو کان المراد رجلاً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 مرة واحدة ویذکر  طریقیه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عنوانین فی کتاب الرجال للشیخ الطوسی فی اصحاب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محمد بن الفیض بن المختار الجعفی و محمد بن الفیض التیمی 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اشتراکهما فی الاسم واسم الاب لا یعنی انهما واحد خصوصاً أن الاول جعفی  والثانی تیمی من 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التعدد محتمل علی الاقل والا فهو مقتضی  القاعدة وهذا یکفی لعدم تمامیة سند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الریاحین خصوصا النرجس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مفاد ما ورد فی الروایة  هو کراهة النرجس مطلقاً لا لخصوص الصائم حیث 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تعلیق الشیخ الکلینی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وأخبرنی بعض أصحابنا أن الاعاجم کانت تشمه إذا صاموا،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یمسک الجوع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واضح فی أنه یفهم منها  النهی عن شمه فی اثناء الصوم وهذا هو الذی فهمه الفقهاء عندما ادرجوا الروایة فی  باب ما یمسک عنه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غیر تامة سنداً لکن اثبات  الکراهة فیها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لخصوصیة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لکون شم الریاحین مکروه فیشمله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کل نبت طیب الریح</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اشرنا سابقاً إلی أن هذا الکلام مقابل ما یقال بأن  المقصود بالریاحین نبت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ترتب ثمرة علی هذا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ما تقدم من روایتین للحسن بن راشد حیث ذکر فیهما تعلیل  الکراهة بالتلذذ بالریاحین بالنسبة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التعدی إلی غیر الریحان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القول بأنه النبت الخاص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النبات الذی هو من قبیله بناءً علی عموم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الشم لبعض النباتات اکثر لذة من شم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التعدی إلی ما هو اکثر من ذلک فکل شیء یوجب اللذة للصائم لا یبعد أن یکون  فیه حزازة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استعمال الطیب یکون خارجاً لدلالة النصوص الخاصة علی جوازه  وتحکی أن الائمة علیهم السلام کانوا یتطیبون فی اثناء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الفرق أن الذی  یستعمل الطیب یضعه للغیر لکی لا تبدو منه رائحة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 لمکروه هو خصوص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روایة معتبرة یمکن أن تکون موجبة لکراهة  المسک وهی معتبرة غیاث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أن  علیا علیه السلام کره المسک أن یتطیب به الصائم</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والموجود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استعمال الطیب وهو غیر  عنوان شم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مانع من الالتزام  بکراهة التطیب بخصوص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الثوب علی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الحدیث عنه مفصلاً</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المرأة فی الماء، بل الأحوط  لها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ایضاً</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الکلام عنه فی باب الاحتقان  وقلنا أنه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احتطنا احتیاطاً استحبابیاً فیه للخروج عن مخالفة من  خالف بالاحتقان بالجامد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 بل مطلق إدماء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ایضاً من المکروهات والدلیل علیه  موثقة 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فی الصائم ینزع ضرسه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یدمی فاه، ولا یستاک بعود رطب</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ناهیة عن قلع الضرس وادماء  الفم لکنها محمولة بالاتفاق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یلتزم احد بالتحریم وقد تقدم الکلام  عن ذلک فی عنوان اخراج الدم المضعف وتبین أنه لیس فیه ما یمنع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بالعود الرطب</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الکلام فیه ایضاً فی باب  السواک وتعرضنا فیه للسواک وقلنا لا اشکال فی جواز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وتعارضت الروایات فی  الرطب وکان مقتضی الجمع بینها الالتزام بالکراهة</w:t>
      </w:r>
      <w:r>
        <w:rPr>
          <w:rFonts w:eastAsia="IRNazanin" w:cs="IRNazanin"/>
          <w:color w:val="111111"/>
          <w:sz w:val="28"/>
          <w:szCs w:val="28"/>
          <w:rtl w:val="true"/>
          <w:lang w:bidi="fa-IR"/>
        </w:rPr>
        <w:t>.</w:t>
      </w:r>
      <w:bookmarkStart w:id="361" w:name="pg4984_34120"/>
    </w:p>
    <w:p>
      <w:pPr>
        <w:pStyle w:val="Heading2"/>
        <w:numPr>
          <w:ilvl w:val="1"/>
          <w:numId w:val="1"/>
        </w:numPr>
        <w:rPr/>
      </w:pPr>
      <w:bookmarkStart w:id="362" w:name="__RefHeading___Toc342819_774463916"/>
      <w:bookmarkStart w:id="363" w:name="_Toc121"/>
      <w:bookmarkEnd w:id="361"/>
      <w:bookmarkEnd w:id="362"/>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3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عبثا، وکذا إدخال  شیء آخر فی الفم لا لغرض صحیح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کما نبه بعض الفقهاء أن اثبات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المضمضة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بالدلیل لا یخلو من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الروایات التی  ترتبط بباب المضمضة مختلفة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حماد،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یتمضمض ویستنشق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لا  یبالغ </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وسندها مرسل وبقطع النظر عنه یکون السند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الدلالة أن غایة ما یستفاد منها هو أن  النهی الوارد فها هو نهی عن المبالغة فی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العنوان الذی ذکره  السید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یستفاد من هذه الروایة علی فرض تمامیة سندها  هو کراهة المبالغة فی المضمضة ولیس العنوان الذی ذکره فی المتن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وإن تمضمض فی وقت فریضة فدخل الماء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صومه، وإن تمضمض فی غیر وقت فریضة فدخل الماء حلقه فعلیه  الاعادة، والافضل للصائم أن لا یتمضمض </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ولیس معلوماً بأن هذه روایة عن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صاحب الجواهر وغیره انها من فتاوی یونس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فهو لدیه فتاوی تنقل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أن فیها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الشاهد فیها ما قاله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والافضل للصائم أن لا یتمضمض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یستفاد من هذه  العبارة هو استحباب عدم المضمضة للصائم ولیس کراهة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فإذا تمضمض یکون  قد ترک الافضل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ارتکب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فأن عنوان العبث  غیر مذکور فیها فعلی فرض استفادة الکراهة منها فأنه یکون فی مطلق المضمضة لا خصوص  المضمضة العبثیة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یتمضمض فیدخل فی حلقه الماء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إذا لم یتعمد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الثانیة فدخل فی  حلقه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أساء،  لیس علیه شیء ولا قضاء </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والشاهد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 أساء، لیس علیه شیء ولا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یستفاد من قوله قد اساء الکراهة  وحینئذ تکون الروایة دالة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الروایة أن تکون الکراهة ثابتة  للمضمضة الثالثة بعد اثنتین دخل الماء فی کل منهما صدفة فی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تکون استفادة الکراهة من الروایة تامة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یتمضمض،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یبلع ریقه حتی یبزق ثلاث  مرات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ولیس فیه دلالة علی کراهة المضمضة وإنما هی بصدد  الارشاد إلی الخوف من دخول شیء فی جوفه من هذه المضمضة فیحتاط بأن یبزق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انها ضعیفة سنداً بأبی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إدخال شیء آخر فی الفم لا لغرض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ذلک بالعبث ایضاً أی لا یوجد اثر  عقلائی یترتب علی ادخال ذلک الشیء فی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ایضاً لا یوجد دلیل یثبت الکراهة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فی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واحذر  السواک من الرطب، وإدخال الماء فی فیک للتلذذ، فی غیر وضوء، فإن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فی حلقک فقد أفطرت وعلیک القضاء</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حیث ورد فیه التحذیر وقد یفهم منه کراهة ادخال  الماء فی الفم لغیر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یستفاد منه کراهة المضمضة من غیر وضوء ولا  کراهة ادخال شیء آخر فی فمه لا لغرض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یدّعی بأن ذلک یفهم  بالأولویة وتنقیح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اذا ثبت کراهة المضمضة التی هی عبارة عن ادخال  الماء فی الفم للتلذذ لا لغرض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التعدی إلی غیره فیکون مکروهاً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یمکن أن یقال هو استفادة ذلک من الروایات  السابقة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معتبرة الحسن بن راشد الاولی والثانیة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تعمیم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لذة  ویکره للصائم أن یتلذذ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یشمل ادخال الماء وغیره إلی الفم للتلذذ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ذلک لا یشمل کراهة المضمضة الا فی حال افتراض ا  لتلذذ بها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إنشاد الشعر ولا یبعد اختصاصه  بغیر المراثی، أو المشتمل علی المطالب الحقة من دون إغراق، أو مدح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وإن کان یظهر من بعض الأخبار التعمیم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روایات مختلفة فی هذا الباب من جملتها ما  دل علی کراهة انشاد الشعر للصائم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 وفی غیره وفی اللیل والنهار  سواء کان شعر حق أو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حماد ابن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روایة الشعر للصائم وللمحرم، وفی  الحرم، وفی یوم الجمعة، وأن یروی باللیل،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شعر 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شعر حق </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وفیها اطلاق یشمل جمیع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حماد بن عثمان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ینشد الشعر بلیل،  ولا ینشد فی شهر رمضان بلیل ولا نهار، فقال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فانه فینا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فینا</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ولا یضر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الاسناد لأنه معطوف علی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اطلاق یشمل ما کان فی حق وما کان فی غیر ذلک  وما کان فی اللیل وما کان فی النهار بالنسبة إلی الصائم فی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هناک روایة قد یفهم منها اختصاص  الکراهة بغیر مراثی الائمة علیهم السلام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بن الحسن الطبرسی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یروون عن آبائک علیهم السلام إن الشعر لیلة الجمعة ویوم الجمعة وفی شهر  رمضان وفی اللیل مکروه وقد هممت أن أرثی أبا الحسن علیه السلام وهذا شهر رمضان،  فقال لی ارث أبا الحسن فی لیلة الجمعة، وفی شهر رمضان وفی اللیل، وفی سائر  الأیام، فإن الله یکافئک علی ذلک</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ویلاحظ علی هذه الروایة اولاً انها مرسلة فالشیخ  الطبرسی یرسلها عن خلف بن حماد وثانیاً لا یمکن الاستفادة من الروایة کراهة انشاد  الشعر وروایته کما هو العنوان المذکور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تتکلم إلی انشاء الشعر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هممت أن أرثی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نظم الشعر وانشاءه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انشاء الشعر لیس فیه کراهة وان کانت  موجودة فی انشاده حتی فی المراثی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هو أن الروایة غیر تامة سنداً والصناعة  تقتضی العمل بالروایتین الصحیحتین المتقدمتین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الالتزام بالکراهة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نُقل عن صاحب الحدائق بأنه یقول  بأن الاصحاب لم یذکروا الشعر فی مکروهات الصیام وان من ذکره منهم خصه بما اذا کان  فی الاشعار الدنیویة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 هناک اعراض من الاصحاب عن 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قلنا بأن مقتضی الصناعة هو  الالتزام بالصحیحتین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والمراء وأذی الخادم  والمسارعة إلی الحلف ونحو ذلک من المحرمات والمکروهات فی غیر حال الصوم فإنه یشتد حرمتها  أو کراهتها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محرم من المحرمات اذا جاء به فی حال الصوم تشتد  حرمته وکذلک اذا کان مکروهاً تشتد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الجدال والمراء وردت فی کثیر من الروایات  منها</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جراح المداینی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أصبحت صائما فلیصم سمعک وبصرک عن الحرام، وجارحتک وجمیع أعضائک عن القبیح، ودع عنک الهذی وأذی الخادم، ولیکن علیک وقار  الصائم، وألزم ما استطعت من الصمت والسکوت إلا عن ذکر الله، ولا تجعل یوم صومک  کیوم فطرک، وإیاک والمباشرة والقبل والقهقهة بالضحک فان الله یمقت ذلک</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جراح المداینی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الصیام لیس من الطعام  والشراب وحده إنما للصوم شرط یحتاج أن یحفظ حتی یتم الصوم، وهو الصمت الداخل،  أما تسمع قول مریم بنت عمران، انی نذرت للرحمن صوما فلن اکلم  الیوم انسیا</w:t>
      </w:r>
      <w:r>
        <w:rPr>
          <w:rStyle w:val="FootnoteAnchor"/>
          <w:rtl w:val="true"/>
        </w:rPr>
        <w:footnoteReference w:id="573"/>
      </w:r>
      <w:r>
        <w:rPr>
          <w:rFonts w:ascii="IRNazanin" w:hAnsi="IRNazanin" w:eastAsia="IRNazanin"/>
          <w:color w:val="111111"/>
          <w:sz w:val="28"/>
          <w:sz w:val="28"/>
          <w:szCs w:val="28"/>
          <w:rtl w:val="true"/>
          <w:lang w:bidi="fa-IR"/>
        </w:rPr>
        <w:t xml:space="preserve">یعنی صمتا، فاذا صمتم فاحفظوا ألسنتکم عن الکذب، وغضوا أبصارکم، ولا تنازعوا  ولا تحاسدوا ولا تغتابوا ولا تماروا ولا تکذبوا ولا تباشروا ولا تخالفوا ولا  تغاضبوا ولا تسابوا ولا تشاتموا ولا تنابزوا ولا تجادلوا ولا تبادوا ولا تظلموا  ولا تسافهوا ولا تزاجروا ولا تغفلوا عن ذکر الله وعن الصلاة وألزموا الصمت والسکوت  والحلم والصبر والصدق ومجانبة أهل الشر، واجتنبوا قول الزور والکذب والفراء  والخصومة وظن السوء والغیبة والنمیمة، وکونوا مشرفین علی الآخرة منتظرین لأیامکم، منتظرین لما وعدکم الله متزودین للقاء الله، وعلیکم السکینة والوقار والخشوع  والخضوع وذل العبد الخائف من مولاه، راجین خائفین راغبین راهبین قد طهرتم القلوب  من العیوب وتقدست سرائرکم من الخب، ونظفت الجسم من القاذورات، وتبرأت إلی الله  من عداه ووالیت الله فی صومک بالصمت من جمیع الجهات مما قد نهاک الله عنه فی السر  والعلانیة، وخشیت الله حق خشیته فی السر والعلانیة، ووهبت نفسک لله فی أیام صومک، وفرغت قلبک له، ونصبت قلبک له فیما أمرک ودعاک الیه، فاذا فعلت ذلک کله فأنت  صائم لله بحقیقة صومه صانع لما أمرک، وکلما نقصت منها شیئا مما بینت لک فقد نقص  من صومک بمقدار ذلک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الصوم لیس من الطعام والشراب، إنما جعل  الله ذلک حجابا مما سواها من الفواحش من الفعل والقول یفطر الصائم، ما أقل  الصوّام وأکثر الجواع </w:t>
      </w:r>
      <w:r>
        <w:rPr>
          <w:rFonts w:eastAsia="IRNazanin" w:cs="IRNazanin"/>
          <w:color w:val="111111"/>
          <w:sz w:val="28"/>
          <w:szCs w:val="28"/>
          <w:rtl w:val="true"/>
          <w:lang w:bidi="fa-IR"/>
        </w:rPr>
        <w:t xml:space="preserve">.) </w:t>
      </w:r>
      <w:r>
        <w:rPr>
          <w:rStyle w:val="FootnoteAnchor"/>
          <w:rtl w:val="true"/>
        </w:rPr>
        <w:footnoteReference w:id="574"/>
      </w:r>
      <w:bookmarkStart w:id="364" w:name="pg4984_34126"/>
    </w:p>
    <w:p>
      <w:pPr>
        <w:pStyle w:val="BookText"/>
        <w:rPr/>
      </w:pPr>
      <w:bookmarkEnd w:id="364"/>
      <w:r>
        <w:rPr>
          <w:rFonts w:ascii="IRNazanin" w:hAnsi="IRNazanin" w:eastAsia="IRNazanin"/>
          <w:color w:val="111111"/>
          <w:sz w:val="28"/>
          <w:sz w:val="28"/>
          <w:szCs w:val="28"/>
          <w:rtl w:val="true"/>
          <w:lang w:bidi="fa-IR"/>
        </w:rPr>
        <w:t>وغیر ذلک من الروایات التی یستکشف منها النهی عن  هذه الامور التی ذکرها السید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ذکرت المسارعة إلی الحلف فی معتبرة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أحدکم الثلاثة الایام فی الشهر فلا یجادلن أحدا، ولا یجهل، ولا یسرع إلی الایمان  والحلف بالله، وإن جهل علیه أحد فلیحتمل</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فهی واردة فی الثلاثة ایام من الشهر لکنه اذا ثبتت  الکراهة فیه تثبت فی شهر رمضان علی الاقل</w:t>
      </w:r>
      <w:r>
        <w:rPr>
          <w:rFonts w:eastAsia="IRNazanin" w:cs="IRNazanin"/>
          <w:color w:val="111111"/>
          <w:sz w:val="28"/>
          <w:szCs w:val="28"/>
          <w:rtl w:val="true"/>
          <w:lang w:bidi="fa-IR"/>
        </w:rPr>
        <w:t>.</w:t>
      </w:r>
    </w:p>
    <w:p>
      <w:pPr>
        <w:pStyle w:val="Heading2"/>
        <w:numPr>
          <w:ilvl w:val="1"/>
          <w:numId w:val="1"/>
        </w:numPr>
        <w:rPr/>
      </w:pPr>
      <w:bookmarkStart w:id="365" w:name="__RefHeading___Toc342821_774463916"/>
      <w:bookmarkStart w:id="366" w:name="_Toc122"/>
      <w:bookmarkEnd w:id="365"/>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المفطرات المذکورة کما أنها موجبة للقضاء کذلک توجب الکفارة إذا کانت  مع العمد والاختیار من غیر کره ولا إجبار، من غیر فرق بین الجمیع حتی الارتماس  والکذب علی الله وعلی رسوله، بل والحقنة والقیء علی الأقوی نعم الأقوی عدم وجوبها  فی النوم الثانی من الجنب بعد الانتباه، بل والثالث، وإن کان الأحوط فیها أیضا  ذلک، خصوصا الثالث ولا فرق فی وجوبها أیضا بین العالم والجاهل المقصر والقاصر علی  الأحوط وإن کان الأقوی عدم وجوبها علی الجاهل خصوصا القاصر والمقصر الغیر الملتفت  حین الإفطار، نعم إذا کان جاهلا بکون الشئ مفطرا مع علمه بحرمته کما إذا لم یعلم أن  الکذب علی الله ورسوله من المفطرات فارتکبه حال الصوم فالظاهر لحوقه بالعالم فی  وجوب الکفارة</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الکلام یقع فی اربع مقامات</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یشترط فی وجوبها شیئاً معیناً أو لا؟ ونتکلم ضمناً علی  ضوء هذا الشرط فی أن الکفارة هل تجب فی صورة الاجبار أو لا؟ وهل تجب فی صورة  الاکراه أو لا؟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تعمیم الحکم لجمیع المفطرات أو اختصاصه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تعمیم الحکم للجاهل فی مقابل اختصاصه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التعمیم یقع الکلام فی  أنه یشمل القاصر والمقصر أو یختص بالمقصر؟</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الاخیر الذی ذکره السید الماتن وهو ما إذا کان جاهلا بکون الشیء مفطرا  مع علمه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الحق مع السید الماتن فی أن الحکم بوجوب الکفارة مشروط بالعمد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اثبات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مضافاً إلی کونه مسلماً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ببعض الروایات المعتبرة  وما تقدم سابقاً فی بحث القضاء من أن وجوب القضاء مشروط بالعمد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اشتراط العمد والاختیار فی وجوب القضاء یکون شرطاً کذلک فی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اشتراط العمد والاختیار فی وجوب القضاء یعنی أن المکلف اذا لم یکن  عامداً ولا مختاراً </w:t>
      </w:r>
      <w:r>
        <w:rPr>
          <w:rFonts w:ascii="IRNazanin" w:hAnsi="IRNazanin" w:eastAsia="IRNazanin"/>
          <w:i/>
          <w:i/>
          <w:iCs/>
          <w:color w:val="111111"/>
          <w:sz w:val="28"/>
          <w:sz w:val="28"/>
          <w:szCs w:val="28"/>
          <w:rtl w:val="true"/>
          <w:lang w:bidi="fa-IR"/>
        </w:rPr>
        <w:t>کما لو کان ناسیاً</w:t>
      </w:r>
      <w:r>
        <w:rPr>
          <w:rFonts w:ascii="IRNazanin" w:hAnsi="IRNazanin" w:eastAsia="IRNazanin"/>
          <w:color w:val="111111"/>
          <w:sz w:val="28"/>
          <w:sz w:val="28"/>
          <w:szCs w:val="28"/>
          <w:rtl w:val="true"/>
          <w:lang w:bidi="fa-IR"/>
        </w:rPr>
        <w:t xml:space="preserve"> یحکم بصحة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حکمنا بصحة صومه لا  مجال للحکم بوجوب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إنما یحکم بها عندما یبطل عمل المکلف لا عندما  یکون عمله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الصوم الذی تناول الصائم فیه المفطر  بلا اختیار والذی حکمنا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للالتزام بوجوب الکفارة علیه لعدم وجود  حرمة وضعیة ولا 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حرمة وضعیة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فرضنا أن العمد  والاختیار شرط فی افساد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ببطلان الصوم فی حال عدم العمد وعدم  الاختیار کما فی حالات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حرمة تکلیفیة لأن المفروض أنه صدر بلا  اختیار منه فلا یکون مؤاخذاً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بالروایات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من شهر رمضان أیاما متعمدا ما علیه من الکفارة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یوما من شهر رمضان متعمدا فعلیه عتق رقبة مؤمنة ویصوم یوما بدل یوم</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الکلام فی روایة المشرقی یقع فی الدلالة  والسند</w:t>
      </w:r>
    </w:p>
    <w:p>
      <w:pPr>
        <w:pStyle w:val="BookText"/>
        <w:rPr/>
      </w:pPr>
      <w:r>
        <w:rPr>
          <w:rFonts w:ascii="IRNazanin" w:hAnsi="IRNazanin" w:eastAsia="IRNazanin"/>
          <w:color w:val="111111"/>
          <w:sz w:val="28"/>
          <w:sz w:val="28"/>
          <w:szCs w:val="28"/>
          <w:rtl w:val="true"/>
          <w:lang w:bidi="fa-IR"/>
        </w:rPr>
        <w:t>وأما من حیث السند ففیها کلام فی المشرقی</w:t>
      </w:r>
    </w:p>
    <w:p>
      <w:pPr>
        <w:pStyle w:val="BookText"/>
        <w:rPr/>
      </w:pPr>
      <w:r>
        <w:rPr>
          <w:rFonts w:ascii="IRNazanin" w:hAnsi="IRNazanin" w:eastAsia="IRNazanin"/>
          <w:color w:val="111111"/>
          <w:sz w:val="28"/>
          <w:sz w:val="28"/>
          <w:szCs w:val="28"/>
          <w:rtl w:val="true"/>
          <w:lang w:bidi="fa-IR"/>
        </w:rPr>
        <w:t>فلو کان المشرقی مجهول الحال لکفی فی  اثبات وثاقته روایة البزنطی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المشایخ الثلاثة الذین لا یروون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المراجعة تبین هناک احتمال بأن المشرقی منصوص علی ضعفه وحینئذ لا  تنفع روایة البزنطی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روایة المشایخ الثلاثة إنما تنفع فی التوثیق اذا لم  یکن لها معارض ولم یُنص علی ضعف الرجل أو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والمشرقی فیه کلام</w:t>
      </w:r>
    </w:p>
    <w:p>
      <w:pPr>
        <w:pStyle w:val="BookText"/>
        <w:rPr/>
      </w:pPr>
      <w:r>
        <w:rPr>
          <w:rFonts w:ascii="IRNazanin" w:hAnsi="IRNazanin" w:eastAsia="IRNazanin"/>
          <w:color w:val="111111"/>
          <w:sz w:val="28"/>
          <w:sz w:val="28"/>
          <w:szCs w:val="28"/>
          <w:rtl w:val="true"/>
          <w:lang w:bidi="fa-IR"/>
        </w:rPr>
        <w:t>فی أنه هل هو رجل واحد أو متعدد؟  فالکشی ینقل عن حمدویه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المشرقی هو ابن إبراهیم البغدادی، فسألته عنه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ابنه ببغداد</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وحمدویه ینقل عنه الکشی دائماً وعن  اخیه ابراهیم واحیاناً ینقل عنهما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حمدویه بن نصیر الکشی تربطهما رابطة  البلد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عبارة الکشی أن هشام یلقب بالمشرقی وبالبغدادی وانه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الکشی عنواناً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إبراهیم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روایات فی ذمه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بن هشام، عن الریان ابن الصلت، قال،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هشام بن إبراهیم  العباسی زعم أنک أحللت له الغناء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الزندیق، انما سألنی عنه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جعفر علیه السلام ؟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فرق الله بین  الحق والباطل فأین یکون الغناء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فبعض الروایات تعبر عنه بالزندیق  وبعضها أنه کان عین علی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کلام تجاوز فیه علی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الریان اقترح علی الامام إن یغتاله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الریان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إن العباسی یسمعنی  فیک ویذکرک کثیرا وهو کثیرا ما ینام عندی ویقیل، فتری أن آخذ بحلقه وأعصره حتی یموت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فجأة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ونفض یدیه ثلاث مرات لا یاریان لا یاریان،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الفضل بن سهل هو ذا یوجهنی إلی العراق فی أمواله والعباسی خارج بعدی بأیام إلی العراق، فتری أن أقول لموالیک القمیین أن یخرج منهم عشرون ثلاثون رجلا کأنهم قاطعوا طریق  أو صعالیک فإذا اجتاز بهم قتلوه،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الصعالیک، فسکت فلم یقل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لا</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ونقل الکشی ایضاً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حمدویه وإبراهیم،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عیسی العبیدی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إبراهیم الجبلی وهو المشرقی،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لجماعة علی أبی الحسن</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حمدویه، وإبراهیم ابنا نصیر،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العبیدی،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إبراهیم الختلی وهو المشرقی، قال قال لی أبو الحسن الخراسانی علیه السلام کیف  تقولون فی الاستطاعة بعد یونس</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هنا نفهم أن هذا الرجل یلقب  بالمشرقی والبغدادی والجبلی والختلی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أن الکشی یبنی علی أن هناک شخصین  احدهما ثقة ثقة جلیل ممدوح والاخر مطعون فیه رُمی بالزندقة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مشکلة فی  اشتراکهما فی الاسم واسم الاب إما اللقب فأن المذموم ملقب بالعباسی والممدوح ملقب  بالمشرقی والبغدادی والختلی والجبلی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داود عنوانین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إبراهیم العباسی المشرقی</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إبراهیم العباسی، بالباء المفردة والسین المهملة صاحب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علیه، والطعن عندی فی مذهبه لا فی ثقته</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العلامة فی قسم الضعفاء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إبراهیم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عن محمد بن الحسن، عن علی بن إبراهیم بن هاشم، عن الریان بن الصلت،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الطعن فیه، وعن علی عن أحمد بن محمد بن عیسی، عن أبی  طالب، عن معمر بن خلاد،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زندیق</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وعنونه الشیخ الطوسی فی رجاله فی اصحاب  الامام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إبراهیم الأحمر</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الشیخ النجاشی عنواناً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إبراهیم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 المشرقی، روی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عن علی بن محمد، عن حمزة، عن سعد، عن محمد بن الحسین، عن صفوان، عن یونس، عن هاشم، عن الرضا علیه السلام بالنسخة</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 النجاشی هو الذی اوقع من اتبعه  فی أنه رجل واحد وهو تارة یدعی بالمشرقی واخری بالعباسی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معرفة  حاله فأن هناک توثیقاً له وفی قباله طعن فیه وان هذا الطعن الذی یصل إلی حد  الاتهام بالزندقة ورد فی روایات تامة سنداً</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جماعة من المحققین اتبعوا الکشی  فی التعدد علی أن المشرقی غیر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الوحید فی التعلیقة والجزائری فی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هذا فی مقابل النجاشی الذی یظهر منه أنه رجل واحد یدعی بالعباسی  تارة والمشرقی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بأشتباه النجاشی  فی کلا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التعدد الذی هو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هاشم لا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من خلال التتبع فی ما قیل  بحق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التعدد اقرب من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ونحتمل قویاً  أن العنوان الذی ذکره النجاشی هو المشرقی الثقة وهو الذی یریده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المشرقی یُحتمل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ذکره الوحید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هو ایضاً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الوارد فی  الروایات کثیراً والذی یروی عنه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فالوحید یقول بان منشأ هذا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المشرقی هو أن ابا هشام هو ابراهیم بن محمد بن عباس الختلی وهو  معنون فی کتب الرجال وله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هو أن هشام یلقب بالختلی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إلیه لقب العباسی من اسم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الختلی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المتعارف أن یلقب الشخص  بأسم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احتمله الوحید وهو لا قرینة علیه لکنه یطرح کأحتمال</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والمظنون قویاً أن النجاشی بصدد ترجمة  المشرقی الثقة لأنه هو المتعارف فی الاسانید وهو صاحب الکتاب الذی ذکر النجاشی  طریقه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للعباسی أنه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والمظنون قویاً التعدد ایضاً کما هو  یکاد یکون صریح الکشی وعلیه جماعة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تصح  الروایة سنداً لأن المشرقی ثقة ثقة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یجعل له هذا الکلام اطمئنان  ووقف کلام النجاشی دون ذلک وقال بأن المشرقی هو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العباسی الطعن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ینفع ورود المدح فیه فأنه علی فرض عدم القول بما قاله القدماء من  تقدیم الجرح علی المدح لابد من القول بالتساقط عند التعارض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تقتضیه الصناعة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یبقی توثیق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یتوقف فی هذه الروایة ولا تکفی روایة البزنطی  عنه لأنه علی احتمال أن یکون المشرقی هو العباسی فأنه ورد فیه طعن</w:t>
      </w:r>
      <w:r>
        <w:rPr>
          <w:rFonts w:eastAsia="IRNazanin" w:cs="IRNazanin"/>
          <w:color w:val="111111"/>
          <w:sz w:val="28"/>
          <w:szCs w:val="28"/>
          <w:rtl w:val="true"/>
          <w:lang w:bidi="fa-IR"/>
        </w:rPr>
        <w:t>.</w:t>
      </w:r>
      <w:bookmarkStart w:id="367" w:name="pg4984_34132"/>
    </w:p>
    <w:p>
      <w:pPr>
        <w:pStyle w:val="Heading2"/>
        <w:numPr>
          <w:ilvl w:val="1"/>
          <w:numId w:val="1"/>
        </w:numPr>
        <w:rPr/>
      </w:pPr>
      <w:bookmarkStart w:id="368" w:name="__RefHeading___Toc342823_774463916"/>
      <w:bookmarkStart w:id="369" w:name="_Toc123"/>
      <w:bookmarkEnd w:id="367"/>
      <w:bookmarkEnd w:id="368"/>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روایة المشرقی من حیث  الدلالة فقد تقدم أن قید التعمد  المذکور فی کلام الامام علیه السلام فهم منه الفقهاء أنه قید فی ترتب الکفارة علی  الاتیان بالمفطر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 اذا لم یکن متعمداً فی تناول المفطر فلا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مشکلة فی استفادة المفهوم من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الروایة الوحیدة التی ورد  قید التعمد فیها فی کلام المعصوم علیه السلام وأما بقیة الروایات فقد ورد القید  فیها فی کلام السائل ولم یناقش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دلالتها وقد ناقش فی سندها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أن من افطر  لا عن عمد فلیس علیه عتق رقبة وهذا یعنی أن عتق الرقبة یدور مدار العمد والاختیار  وهو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غیر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المحققین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فی محل الکلام بهذه الروایة علی أن ترتب الکفارة مشروط بالعمد والاختیار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مشکلة فی روایة المشرقی ترتبط  بمحث اصولی فأنه یُذکر فی مبحث الجملة الشرطیة أن الجزاء تارة یکون واحداً واخری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الجزاء واحداً ویتضمن حکماً واحداً فلا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ینتفی  بأنتفاء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عندما یتضمن الجزاء حکمین کما هو الحال فی روایتنا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عتق رقبة مؤمنة ویصوم یوما بدل یوم</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المفهوم من الجملة  الشرطیة ؟</w:t>
      </w:r>
    </w:p>
    <w:p>
      <w:pPr>
        <w:pStyle w:val="BookText"/>
        <w:rPr/>
      </w:pPr>
      <w:r>
        <w:rPr>
          <w:rFonts w:ascii="IRNazanin" w:hAnsi="IRNazanin" w:eastAsia="IRNazanin"/>
          <w:color w:val="111111"/>
          <w:sz w:val="28"/>
          <w:sz w:val="28"/>
          <w:szCs w:val="28"/>
          <w:rtl w:val="true"/>
          <w:lang w:bidi="fa-IR"/>
        </w:rPr>
        <w:t>فهل أن المفهوم منها هو أن الشرط بلحاظ  کل واحد من الحکمین علی نحو الانحلال؟ أو انها شرطیة بلحاظ مجموع الحکمین؟</w:t>
      </w:r>
    </w:p>
    <w:p>
      <w:pPr>
        <w:pStyle w:val="BookText"/>
        <w:rPr/>
      </w:pPr>
      <w:r>
        <w:rPr>
          <w:rFonts w:ascii="IRNazanin" w:hAnsi="IRNazanin" w:eastAsia="IRNazanin"/>
          <w:color w:val="111111"/>
          <w:sz w:val="28"/>
          <w:sz w:val="28"/>
          <w:szCs w:val="28"/>
          <w:rtl w:val="true"/>
          <w:lang w:bidi="fa-IR"/>
        </w:rPr>
        <w:t>والاستدلال بالروایة یبتنی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قال من افطر یوماً من شهر رمضان وکان متعمداً فعلیه عتق رقبه هذا اولا ً  وثانیاً ومن افطر یوماً من شهر رمضان وکان متعمداً فلیصم یوماً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الاستدلال علی هذا المعنی لأننا نأخذ بالشق الاول الذی یقول بأن التعمد قید وشرط  لوجوب الکفارة فإذا انتفی التعمد انتفی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اذا قلنا بعدم الانحلال یعنی أن  المعلق علی الشرط هو مجموع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انتفی الشرط ینتفی مجموع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اذا افطر لا عن عمد لا یجب علیه أن یجمع بین الکفارة والقضاء وهذا لا  ینافی وجوب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لا نفهم من هذه العبارة ما  ینفعنا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ترتب وجوب الکفارة مشروط بالعمد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عدم  الانحلال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ذکرنا فی محله فی الأصول أن الجزاء  إذا کان مشتملا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وهما الکفارة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دعوی انصرافه  عرفا إلی أن کل واحد منهما مترتب علی الشرط مستقلا فمفهومه أن من لم یتعمد فلیس علیه  کفارة ولا قضاء، لا أن الجزاء هو المجموع المرکب منهما لیکون مفهومه نفی المجموع لدی  نفی العمد غیر المنافی لثبوت القضاء حینئذ حتی لا یدل علی تقیید القضاء بالعمد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الدلالة غیر قاصرة</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یبدو أن المسألة استظهاریة ولا  یبعد أن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الاظهر کما یفهم عرفاً من قول اذا جاء زید  من الحج فاستقبله واعطه هدیة أن کل واحد من هذین الحکمین معلق علی الشرط لا أن  مجموع الحکمین 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تتم دلالة الروایة وعلیه فأن  تم سندها فأنه یمکن الاعتماد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فیمکن الاعتماد علی موثقة  سماعة بن مهران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معتکف واقع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 الذی أفطر یوما  من شهر رمضان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وهذه الروایة لا بأس بالاستدلال بها فی محل الکلام  لأن الامام علیه السلام قال فی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علی الذی  أفطر یوما من شهر رمضان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بعد ذلک الکفارة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من افطر متعمداً تجب علیه هذه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تامة سنداً ولم یُذکر فیها القضاء  لکی یناقش فی دلالتها کروایة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قید التعمد فی کلام الامام علیه  السلام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بقید التعمد والاختیار حالات ولا تترتب  علیها الکفارة</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حالة النسیان والسهو والغفلة عن الصوم کما لو نسی کونه صائماً وارتکب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قلنا بأن هذه الحالات ینتفی فیها وجوب القضاء وقد دلت الروایات علی أنه رزق  ساقه الله إلیه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الاجبار والالجاء حیث ینتفی شرط وجوب الکفار فیها وهو التعمد لأنه اجبر والجأ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فی استثناء هاتین الحالتین وإنما الکلام یقع فی العنوان  الاخر الذی ذکره السید الماتن وهو عنوان الاکراه</w:t>
      </w:r>
      <w:r>
        <w:rPr>
          <w:rFonts w:eastAsia="IRNazanin" w:cs="IRNazanin"/>
          <w:color w:val="111111"/>
          <w:sz w:val="28"/>
          <w:szCs w:val="28"/>
          <w:rtl w:val="true"/>
          <w:lang w:bidi="fa-IR"/>
        </w:rPr>
        <w:t>.</w:t>
      </w:r>
      <w:bookmarkStart w:id="370" w:name="pg4984_34135"/>
    </w:p>
    <w:p>
      <w:pPr>
        <w:pStyle w:val="Heading2"/>
        <w:numPr>
          <w:ilvl w:val="1"/>
          <w:numId w:val="1"/>
        </w:numPr>
        <w:rPr/>
      </w:pPr>
      <w:bookmarkStart w:id="371" w:name="__RefHeading___Toc342825_774463916"/>
      <w:bookmarkStart w:id="372" w:name="_Toc124"/>
      <w:bookmarkEnd w:id="370"/>
      <w:bookmarkEnd w:id="371"/>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عنوان الاکراه وما یترتب علیه</w:t>
      </w:r>
    </w:p>
    <w:p>
      <w:pPr>
        <w:pStyle w:val="BookText"/>
        <w:rPr/>
      </w:pPr>
      <w:r>
        <w:rPr>
          <w:rFonts w:ascii="IRNazanin" w:hAnsi="IRNazanin" w:eastAsia="IRNazanin"/>
          <w:color w:val="111111"/>
          <w:sz w:val="28"/>
          <w:sz w:val="28"/>
          <w:szCs w:val="28"/>
          <w:rtl w:val="true"/>
          <w:lang w:bidi="fa-IR"/>
        </w:rPr>
        <w:t>فالإکراه عبارة عن توعد شخص قادر شخصاً آخر بأنزال  الضرر فیه أو فی متعلقیه عندما یفعل الفعل الفلانی أو لا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المکره عندما  یأتی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کالمفطر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مختاراً متعمداً ملتفتاً إلی أن هذا 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یقال بأن التعمد یصدق فی محل الکلام لأن  هذا تعمد للإفطار والمفروض أن موضوع وجوب الکفارة هو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الکلام  بینهم فی امکان تخریج عدم وجوب الکفارة فی المکره بالرغم من صدق التعمد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وجوه فی المقام نذکرها ونبین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فی الأول فلأنه وإن کان  یصدق الافطار عمدا، لکن – لاختصاص الکفارة أو انصرافها إلی خصوص صورة تحقق الإثم والذنب، وهو منتف فی الاکراه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تشمله أدلتها</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وبناءً علی هذه الدعوی لا تثبت الکفارة فی محل  الکلام لإنتفاء الذنب والاثم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المکره لا اثم علیه وما صدر منه لیس فیه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الحکم بما اذا کان هناک ذنب واثم کما لو کان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یشمله الدلیل ویدل علی وجوب الکفارة فیه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مذکور فی کلمات الکثیر من الفقهاء لکننا ننقله عن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وقد  تقدم سابقاً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فهو یتمسک بحدیث الرفع لنفی وجوب الکفارة عن المکره بأعتبار أن  الاکراه ورد فیه وهو یفرق بین القضاء کأثر یترتب علی تناول المفطر وبین الکفارة  فهو یقول بأن القضاء لا یمکن نفیه بخلاف الکفارة حیث یمکن نفیها بحدیث الرفع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القضاء فإن کان من الأحکام المترتبة علی  نفس الفعل، أعنی ارتکاب المفطر کالکفارة فلا مانع من نفیه لحدیث رفع الاکراه، ولکنک  عرفت أنه من آثار ترک المأمور به وعدم الاتیان به فی ظرفه الملازم لفعل المفطر فلا  مجال حینئذ للتمسک بالحدیث، لأن المکره علیه هو الفعل ولیس القضاء من آثاره، فاطلاق  دلیل القضاء علی من فات عنه الواجب فی وقته هو المحکم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فالتفرقة بین الکفارة والقضاء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ارتکاب المفطر بإرادته واختیاره ولکن عن اکراه</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ناقشنا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یفهم من الروایات الکثیرة أن القضاء یترتب علی استعمال المفطر ایضاً وذکرنا الکثیر  من الروایات التی یفهم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محل الکلام فأن السید الخوئی یقول  بإمکان نفی الکفارة بحدیث الرفع وقد تقدم سابقاً ذکر نکتة علی اساسها نلتزم بما  قاله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الکفارة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والنکتة هی أننا نستظهر من  حدیث الرفع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بقرینة ما یفهم منه عرفاً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أن الرفع بالعناوین المذکورة فیه من  الاکراه والاضطرار إنما هو لأجل اعتبار هذه العناوین معذرة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اخطأ أو أکره أو أضطر أو لا یطیق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الفهم فأن الظاهر أن  المرفوع بحدیث الرفع یختص بما اذا کان للاختیار والعمد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الاثر  الذی یکون ترتبه علی موضوعه مدخلیة للعمد والاختیار یرتفع بحدیث الرفع فیعتبر فی  المرفوع الذی یراد رفعه بحدیث الرفع أن یکون الاختیار والعمد دخیلاً فی ثبوته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یأتی حدیث الرفع فیرفع ذلک وحینئذ یصح أن یقال بأن هذا صدر منه  اکراهاً والاکراه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ذلک فی الحد علی شرب الخمر فأن العمد والاختیار  دخیلان فی ترتبه ولذا یدفع الحد بأدنی شبهة فضلاً عن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 الحد بحدیث  الرفع لأنه مترتب علی شرب الخمر الذی موضوعه مقید بالعمد والاختیار فإذا صدر  اکراهاً یکون الاکراه معذراً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یمکن تطبیقه علی الکفارة فأن  ترتبها علی استعمال المفطر للعمد والاختیار مدخلیة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نفس النکتة التی اشار  الیها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الکفارة أما مختصة بفرض الذنب والاثم وإما منصرفة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والاثم والذنب یترتب علی الفعل عندما یکون مختاراً وعامداً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التمسک بحدیث الرفع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الشک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لنفی الکفارة عندما یصدر تناول المفطر بأحد هذه  العناوین التی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ینطبق هذا الکلام علی القضاء  لعدم مدخلیة العمد والاختیار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فالقضاء یعنی أن الفعل الذی جئت به ناقص   یجب استیفاءه </w:t>
      </w:r>
      <w:r>
        <w:rPr>
          <w:rFonts w:ascii="IRNazanin" w:hAnsi="IRNazanin" w:eastAsia="IRNazanin"/>
          <w:i/>
          <w:i/>
          <w:iCs/>
          <w:color w:val="111111"/>
          <w:sz w:val="28"/>
          <w:sz w:val="28"/>
          <w:szCs w:val="28"/>
          <w:rtl w:val="true"/>
          <w:lang w:bidi="fa-IR"/>
        </w:rPr>
        <w:t>فی خارج الوقت بعد فواته</w:t>
      </w:r>
      <w:r>
        <w:rPr>
          <w:rFonts w:ascii="IRNazanin" w:hAnsi="IRNazanin" w:eastAsia="IRNazanin"/>
          <w:color w:val="111111"/>
          <w:sz w:val="28"/>
          <w:sz w:val="28"/>
          <w:szCs w:val="28"/>
          <w:rtl w:val="true"/>
          <w:lang w:bidi="fa-IR"/>
        </w:rPr>
        <w:t xml:space="preserve"> والاتیان به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رفع  وجوب القضاء بحدیث الرفع وان امکن رفع الکفارة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المقام الاول هو أن الصحیح اشتراط ترتب الکفارة بالعمد والاختیار  وانها لا تثبت فی موارد السهو والنسیان والاجبار والالجاء والاکراه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تعمیم الحکم لجمیع المفطرات أو اختصاصه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السید الماتن حیث عمم الحکم لجمیع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اختصاص وجوب الکفارة ببعض اقسام المفطرات والمتیقن منها الاکل  والشرب والجماع والبقاء علی الجنابة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احتقن عمداً بالمائع  مثلاً فلا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وثمرة النزاع لا تظهر فی المفطرات التی  نصت الادلة علیها کما فی الجماع والاکل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محلاً للنقاش وإنما  النقاش فی غیر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التعمیم لجمیع المفطرات  بأن هناک روایات معتبرة وصحیحة مفادها أن من افطر یوماً من شهر رمضان فعلیه کفارة  وذلک من قبیل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من شهر رمضان متعمدا یوما واحدا من غیر  عذر،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أو یصوم شهرین متتابعین، أو یطعم ستین مسکینا، فان لم  یقدر تصدق بما یطیق</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قالوا أن المستفاد من الروایة أن  وجوب الکفارة یترتب 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من  شهر رمضان متعمدا یوما واحدا من 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فکل واحد من المفطرات المتقدمة اذا ثبت کونه مفطراً یکون داخلاً فی هذه  الروایة وتدل الروایة علی ترتب الکفارة علی من ارتکبه من دون عذر</w:t>
      </w:r>
      <w:r>
        <w:rPr>
          <w:rFonts w:eastAsia="IRNazanin" w:cs="IRNazanin"/>
          <w:color w:val="111111"/>
          <w:sz w:val="28"/>
          <w:szCs w:val="28"/>
          <w:rtl w:val="true"/>
          <w:lang w:bidi="fa-IR"/>
        </w:rPr>
        <w:t>.</w:t>
      </w:r>
      <w:bookmarkStart w:id="373" w:name="pg4984_34138"/>
    </w:p>
    <w:p>
      <w:pPr>
        <w:pStyle w:val="Heading2"/>
        <w:numPr>
          <w:ilvl w:val="1"/>
          <w:numId w:val="1"/>
        </w:numPr>
        <w:rPr/>
      </w:pPr>
      <w:bookmarkStart w:id="374" w:name="__RefHeading___Toc342827_774463916"/>
      <w:bookmarkStart w:id="375" w:name="_Toc125"/>
      <w:bookmarkEnd w:id="373"/>
      <w:bookmarkEnd w:id="374"/>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تعمیم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المفطرات أو اختصاصه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السید الماتن حیث عمم الحکم لجمیع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اختصاص وجوب الکفارة ببعض اقسام المفطرات والمتیقن منها الاکل  والشرب والجماع والبقاء علی الجنابة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احتقن عمداً بالمائع  مثلاً فلا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وثمرة النزاع لا تظهر فی المفطرات التی  نصت الادلة علی ترتب الکفارة علیها کما فی الاستمناء </w:t>
      </w:r>
      <w:r>
        <w:rPr>
          <w:rStyle w:val="FootnoteAnchor"/>
          <w:rtl w:val="true"/>
        </w:rPr>
        <w:footnoteReference w:id="594"/>
      </w:r>
      <w:r>
        <w:rPr>
          <w:rFonts w:ascii="IRNazanin" w:hAnsi="IRNazanin" w:eastAsia="IRNazanin"/>
          <w:color w:val="111111"/>
          <w:sz w:val="28"/>
          <w:sz w:val="28"/>
          <w:szCs w:val="28"/>
          <w:rtl w:val="true"/>
          <w:lang w:bidi="fa-IR"/>
        </w:rPr>
        <w:t xml:space="preserve">  والجماع </w:t>
      </w:r>
      <w:r>
        <w:rPr>
          <w:rStyle w:val="FootnoteAnchor"/>
          <w:rtl w:val="true"/>
        </w:rPr>
        <w:footnoteReference w:id="595"/>
      </w:r>
      <w:r>
        <w:rPr>
          <w:rFonts w:ascii="IRNazanin" w:hAnsi="IRNazanin" w:eastAsia="IRNazanin"/>
          <w:color w:val="111111"/>
          <w:sz w:val="28"/>
          <w:sz w:val="28"/>
          <w:szCs w:val="28"/>
          <w:rtl w:val="true"/>
          <w:lang w:bidi="fa-IR"/>
        </w:rPr>
        <w:t xml:space="preserve"> والبقاء علی الجنابة </w:t>
      </w:r>
      <w:r>
        <w:rPr>
          <w:rStyle w:val="FootnoteAnchor"/>
          <w:rtl w:val="true"/>
        </w:rPr>
        <w:footnoteReference w:id="596"/>
      </w:r>
      <w:r>
        <w:rPr>
          <w:rFonts w:ascii="IRNazanin" w:hAnsi="IRNazanin" w:eastAsia="IRNazanin"/>
          <w:color w:val="111111"/>
          <w:sz w:val="28"/>
          <w:sz w:val="28"/>
          <w:szCs w:val="28"/>
          <w:rtl w:val="true"/>
          <w:lang w:bidi="fa-IR"/>
        </w:rPr>
        <w:t xml:space="preserve">  والاکل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محلاً للنقاش وإنما النقاش فی غیر هذه الموارد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علی التعمیم لجمیع المفطرات  بأن هناک روایات معتبرة وصحیحة مفادها أن من افطر یوماً فی شهر رمضان فعلیه کفارة  وذلک من قبیل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من شهر رمضان متعمدا یوما واحدا من غیر  عذر،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أو یصوم شهرین متتابعین، أو یطعم ستین مسکینا، فان لم  یقدر تصدق بما یطیق</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حیث قالوا أن المستفاد من الروایة أن  وجوب الکفارة یترتب 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من  شهر رمضان متعمدا یوما واحدا من 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فکل واحد من المفطرات المتقدمة اذا ثبت کونه مفطراً یکون داخلاً فی هذه  الروایة وتدل الروایة علی ترتب الکفارة علی من ارتکبه من 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ادخال روایة المشرقی المتقدمة  حیث یوجد فیها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یوما من شهر رمضان متعمدا فعلیه عتق رقبة مؤمنة ویصوم یوما بدل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هذه الروایات یکون موضوع  الکفارة هو الافطار العمدی وهو یُحتمل أن یتحقق فی جمیع المفطرات المتقدمة التی  ثبت وجوب القضاء فیها والتی نهی عنها الشارع وهذا هو الرأی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رأی آخر  یقول اننا نحتاج إلی اثبات کون 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کالارتماس والاحتقان بالمائع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طریقان لأثبات کون الارتماس أو  الاحتقان بالمائع مثلاً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بأطلاق النصوص عنوانَ الافطار علی أی فعل فإذا وجدنا النصوص  تطلق عنوان الافطار علی القیء مثلاً فهذا یعنی أنه تجب الکفارة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ضم هذا  الکلام إلی صحیحة عبدالله بن سنان ینتج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الکفارة علی القیء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هذه الروایات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عنوان الافطار یتحقق بالقیء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عبدالله بن سنان تقول من افطر  متعمداً فعلیه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الطریق صحیح لکنه لا یثبت فی جمیع  المفطرات وإنما یثبت فی بعضها کالکذب علی الله ورسوله حیث وردت فیه روایات صحیحة  معتبرة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کذب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افطر وعلیه قضاؤه،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کذبته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علی الله وعلی رسوله </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الکذبة تنقض الوضوء  وتفطر الصائم،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إنما ذلک الکذب علی الله  وعلی رسوله وعلی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وروایة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کذب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أفطر وعلیه قضاؤه  وهو صائم، یقضی صومه ووضوئه إذا تعمد </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الکذب علی الله وعلی رسوله وعلی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یفطر الصائم  </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ومن هذه الروایات یتضح أن الکذب علی  الله ورسوله یفطر فیدخل فی موضوع صحیحة عبدالله بن سنان فتترتب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بالنسبة إلی 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تقیأ الصائم فقد أفطر،  وأن ذرعه من غیر أن یتقیأ فلیتم صومه  </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القیء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شیء یبدره فلا بأس، وإن کان شیء یکره نفسه علیه أفطر وعلیه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متعمدا وهو صائم فقد أفطر وعلیه الاعادة،  فان شاء الله عذبه وإن شاء غفر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تقیأ وهو صائم فعلیه القضاء</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فتدل الروایات علی تحقق الافطار فی  القیء وبهذا یتنقح موضوع وجوب الکفارة فی صحیحة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ما یمکن الاستفادة من مفهومها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نسی فأکل وشرب ثم ذکر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یفطر، إنما هو شیء رزقه  الله فلیتم صومه </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یفهم منها أنه اذا اکل وشرب من  غیر أن یکون ناسیاً یکون مفطراً ومنه یثبت بأن الاکل والشرب استعملت الروایات فیه  عنوان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روایة لم تتم سنداً وهی روایة سلیمان  بن جعفر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تمضمض الصائم فی شهر رمضان أو استنشق متعمدا  أو شم رائحة غلیظة أوکنس بیتا فدخل فی انفه  وحلقه غبار فعلیه صوم شهرین متتابعین، فان ذلک له مفطر مثل الاکل والشرب والنکاح </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المناقشة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ناقشوا فیها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بعض ما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تمضمض الصائم فی شهر  رمضان أو استنشق متعمدا أو شم رائحة غلیظة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مثل الاکل والشرب والنکاح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فکل روایة تطلق الافطار  علی بعض المفطرات المتقدمة یجب أن نلتزم بها بمقتضی صحیحة عبدالله بن سنان علی  ترتب الکفارة علی تعمدها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نقول بأن الثمرة العملیة لا  تظهر فی هذین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النصوص علی ترتب الکفارة علیه کالجماع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دلت  النصوص علی أنه افطر عند ارتکابه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موارد حتی علی فرض عدم دخولها فی  هذین الموردین فهناک اجماع علی ترتب الکفارة علیها کالأکل والشرب فلا یمکن لأحد أن  یقول بأن الاکل والشرب تعمداً لا یوجب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مناقشة لشمول صحیحة عبدالله بن  سنان لمثل الاحتقان بالمائع بدعوی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احتقن بالمائع لا یقال له افطر لغة أو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تمسکنا بما دل علی اطلاق عنوان  الافطار </w:t>
      </w:r>
      <w:r>
        <w:rPr>
          <w:rFonts w:ascii="IRNazanin" w:hAnsi="IRNazanin" w:eastAsia="IRNazanin"/>
          <w:i/>
          <w:i/>
          <w:iCs/>
          <w:color w:val="111111"/>
          <w:sz w:val="28"/>
          <w:sz w:val="28"/>
          <w:szCs w:val="28"/>
          <w:rtl w:val="true"/>
          <w:lang w:bidi="fa-IR"/>
        </w:rPr>
        <w:t>علی فعل</w:t>
      </w:r>
      <w:r>
        <w:rPr>
          <w:rFonts w:ascii="IRNazanin" w:hAnsi="IRNazanin" w:eastAsia="IRNazanin"/>
          <w:color w:val="111111"/>
          <w:sz w:val="28"/>
          <w:sz w:val="28"/>
          <w:szCs w:val="28"/>
          <w:rtl w:val="true"/>
          <w:lang w:bidi="fa-IR"/>
        </w:rPr>
        <w:t xml:space="preserve">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نختلف فی تخریجه فی أن ذلک علی اساس توسعة  فی المعنی اللغوی أو العرفی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للإفطار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بحیث یشمل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الشارع عنده اصطلاح خاص بالإفطار یشمل کل ما یفسد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فالکلام لیس فی هذا المورد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دلت  النصوص علی أنه افطر عند ارتکابه عمداً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وإنما الکلام فی غیره کالاحتقان بالمائع  مثلاً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ومقتضی اطلاقها عدم الفرق بین أقسام المفطرات، وأن الاعتبار بنفس الافطار  الذی هو مضاد للصوم ولا ثالث لهما، فإن الافطار فی نظر العرف فی مقابل الاجتناب عن  خصوص الأکل والشرب، ولکن الشارع اعتبر الصوم مؤلفا من الاجتناب عن عدة أمور أخر أیضا  زائدا علی ذلک من الارتماس والجماع والکذب والحقنة ونحو ذلک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تحقق الامساک  بهذا النحو کان صائما وإلا فهو مفطر، فیندرج حینئذ تحت اطلاق هذه النصوص الدالة علی  ثبوت الکفارة علی من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الانصراف إلی خصوص الأکل والشرب کما فی الجواهر غیر  مسموعة، بعد کون الصوم فی نظر الشرع مؤلفا من مجموع تلک التروک ومضادا للافطار من  غیر ثالث کما عرفت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وهذا الکلام یحتاج إلی تأمل فی موضع  وهو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الشارع اعتبر الصوم  مؤلفا من الاجتناب عن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استکشافه من اطلاق الافطار علی بعض المفطرات غیر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مؤشر علی أن  الافطار عند الشارع له معنی اوسع من الافطار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فی أن الافطار فی  صحیحة عبدالله بن سنان علی أی المعنیین یُحمل؟ علی المعنی اللغوی والعرفی أم علی  المعنی الشرعی؟</w:t>
      </w:r>
    </w:p>
    <w:p>
      <w:pPr>
        <w:pStyle w:val="BookText"/>
        <w:rPr/>
      </w:pPr>
      <w:r>
        <w:rPr>
          <w:rFonts w:ascii="IRNazanin" w:hAnsi="IRNazanin" w:eastAsia="IRNazanin"/>
          <w:color w:val="111111"/>
          <w:sz w:val="28"/>
          <w:sz w:val="28"/>
          <w:szCs w:val="28"/>
          <w:rtl w:val="true"/>
          <w:lang w:bidi="fa-IR"/>
        </w:rPr>
        <w:t>فأنها علی المعنی الاول لا تنفع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تنفع فی الحمل علی 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هذا الحمل یکفی بمجرد أن یثبت  أن الشارع عنده هکذا اصطلاح؟ أو لا؟ الظاهر أنه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هی کلها  واردة عن الامام الصادق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اطلقت الافطار علی الکذب والقیء  وغیرهما یظهر منها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بصدد تأسیس شیءٍ  جدیدٍ ولیس فی مقام تبدیل المعنی اللغوی أو العرفی إلی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یظهر منها أنه  علیه السلام جری علی شیءٍ موجودٍ واطلق الافطار علی القیء مثلاً طبقاً لشیء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یکشف ذلک عن تبدل المعنی اللغوی إلی معنی شرعی فی آخر وهو عبارة عن  مطلق ما یکون مفسداً للصوم فیثبت ما یشبه الحقیقة متشرعیة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 الاستعمال  حقیقیاً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فرض النقاش فی کون الاطلاق  حقیقیاً واُدعی بأنه کان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اطلق الشارع الافطار علی غیر الاکل  والشرب مجازاً وحینئذ لا یتبدل المعنی اللغوی إلی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الأمر لا یؤثر  علی النتیجة لأن الشارع عند استعماله کلمة الافطار فی غیر الاکل والشرب لابد أن  یکون بعلقة أو مناسبة أو تشبیه أو تنزیل صحح هذا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أن یقال أنه بمقتضی هذا التنزیل أو التشبیه أن الاثار التی تترتب علی الاکل والشرب  تترتب علی غیرهما ومن هذه الاثار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اشکال فی أن الکفارة تترتب علی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مطلب آخر قد یؤید فیه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bookmarkStart w:id="376" w:name="pg4984_34144"/>
    </w:p>
    <w:p>
      <w:pPr>
        <w:pStyle w:val="BookText"/>
        <w:rPr/>
      </w:pPr>
      <w:bookmarkEnd w:id="376"/>
      <w:r>
        <w:rPr>
          <w:rFonts w:ascii="IRNazanin" w:hAnsi="IRNazanin" w:eastAsia="IRNazanin"/>
          <w:color w:val="111111"/>
          <w:sz w:val="28"/>
          <w:sz w:val="28"/>
          <w:szCs w:val="28"/>
          <w:rtl w:val="true"/>
          <w:lang w:bidi="fa-IR"/>
        </w:rPr>
        <w:t xml:space="preserve">وحینئذ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عبدالله بن سنان وفی غیرها علی المعنی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یکون مفسداً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الوجه الذی یذکره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الجملة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یضاف إلی ذلک أنه لو سلمنا أن  بعض الروایات لم یرد فیها عنوان الافطار لکنه ورد فی بعضها النهی عن بعض الافعال  وفی بعضها الاخر ورد الأمر بالقضاء وقد تقدم سابقاً أن الظاهر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شیء فی اثناء الصوم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الامر بالقضاء عند صدور ذلک الشیء من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إلی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کذلک فأن المفطریة تثبت بهذه الامور بلا حاجة إلی الاستدلال  علیها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یؤید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Heading2"/>
        <w:numPr>
          <w:ilvl w:val="1"/>
          <w:numId w:val="1"/>
        </w:numPr>
        <w:rPr/>
      </w:pPr>
      <w:bookmarkStart w:id="377" w:name="__RefHeading___Toc342829_774463916"/>
      <w:bookmarkStart w:id="378" w:name="_Toc126"/>
      <w:bookmarkEnd w:id="377"/>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ومقتضی اطلاقها عدم الفرق بین أقسام المفطرات، وأن الاعتبار بنفس  الافطار الذی هو مضاد للصوم ولا ثالث لهما، فإن الافطار فی نظر العرف فی مقابل الاجتناب  عن خصوص الأکل والشرب، ولکن الشارع اعتبر الصوم مؤلفا من الاجتناب عن عدة أمور أخر  أیضا زائدا علی ذلک من الارتماس والجماع والکذب والحقنة ونحو ذلک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تحقق  الامساک بهذا النحو کان صائما وإلا فهو مفطر، فیندرج حینئذ تحت اطلاق هذه النصوص الدالة  علی ثبوت الکفارة علی من 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الانصراف إلی خصوص الأکل والشرب کما فی الجواهر  غیر مسموعة، بعد کون الصوم فی نظر الشرع مؤلفا من مجموع تلک التروک ومضادا للافطار  من غیر ثالث کما عرفت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وهذا الکلام یحتاج إلی تأمل فی موضع  وهو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الشارع اعتبر  الصوم مؤلفا من الاجتناب عن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استکشافه من اطلاق الافطار علی بعض المفطرات غیر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مؤشر علی  أن الافطار عند الشارع له معنی اوسع من الافطار اللغوی والعرفی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فی أن  الافطار فی صحیحة عبدالله بن سنان علی أی المعنیین یُحمل؟ علی المعنی اللغوی  والعرفی أم علی المعنی الشرعی؟</w:t>
      </w:r>
    </w:p>
    <w:p>
      <w:pPr>
        <w:pStyle w:val="BookText"/>
        <w:rPr/>
      </w:pPr>
      <w:r>
        <w:rPr>
          <w:rFonts w:ascii="IRNazanin" w:hAnsi="IRNazanin" w:eastAsia="IRNazanin"/>
          <w:color w:val="111111"/>
          <w:sz w:val="28"/>
          <w:sz w:val="28"/>
          <w:szCs w:val="28"/>
          <w:rtl w:val="true"/>
          <w:lang w:bidi="fa-IR"/>
        </w:rPr>
        <w:t>فأنها علی المعنی الاول لا تنفع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تنفع فی الحمل علی 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هذا الحمل یکفی بمجرد أن یثبت  أن الشارع عنده هکذا اصطلاح؟ أو لا؟ الظاهر أنه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هی کلها  واردة عن الامام الصادق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اطلقت الافطار علی الکذب والقیء  وغیرهما یظهر منها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بصدد تأسیس شیءٍ  جدیدٍ ولیس فی مقام تبدیل المعنی اللغوی أو العرفی إلی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یظهر منها  أنه علیه السلام جری علی شیءٍ موجودٍ واطلق الافطار علی القیء مثلاً طبقاً لشیء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یکشف ذلک عن تبدل المعنی اللغوی إلی معنی شرعی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مطلق ما یکون مفسداً للصوم فیکشف ذلک عن ثبوت حقیقة متشرعیة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  الاستعمال حقیقیاً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فرض النقاش فی کون الاطلاق  حقیقیاً واُدعی بأنه کان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اطلق الشارع الافطار علی غیر الاکل  والشرب مجازاً وحینئذ لا یتبدل المعنی اللغوی إلی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الأمر لا یؤثر  علی النتیجة لأن الشارع عند استعماله کلمة الافطار فی غیر الاکل والشرب لابد أن یکون  بعلقة أو تشبیه أو تنزیل صحح هذا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أن یقال أنه  بمقتضی هذا التنزیل أو التشبیه أن الاثار التی تترتب علی الاکل والشرب تترتب علی  غیرهما ومن هذه الاثار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اشکال فی أن الکفارة تترتب علی الاکل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مطلب آخر قد یؤید فیه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وحینئذ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عبدالله بن سنان وفی غیرها علی المعنی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یکون مفسداً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الوجه الذی یذکره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الجملة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یضاف إلی ذلک أنه لو سلمنا أن  بعض الروایات لم یرد فیها عنوان الافطار لکنه ورد فی بعضها النهی عن بعض الافعال  وفی بعضها الاخر ورد الأمر بالقضاء وقد تقدم سابقاً أن الظاهر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فعل  اثناء الصوم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الامر بالقضاء عند صدور ذلک الشیء من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إلی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کذلک فأن المفطریة تثبت بهذه الامور بلا حاجة إلی الاستدلال علیها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یؤید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أن یقال لأثبات التعمیم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قد یقال بأن هناک قرینة  معاکسة ومقتضی هذه القرینة یکون الافطار عند الشارع هو الاکل والشرب أی المعنی  اللغوی والعرفی وهذه القرینة تتمثل بروایة الهروی المعتبرة سنداً وهی عبدالسلام بن  صالح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رسول الله قد روی عن آبائک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جامع فی شهر  رمضان أو أفطر فیه ثلاث کفارات، وروی عنهم أیضا کفارة واحدة، فبأی الحدیثین نأخذ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جمیعا، متی جامع الرجل حراما او افطر علی حرام فی شهر رمضان فعلیه  ثلاث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وصیام شهرین متتابعین، وإطعام ستین مسکیناً، وقضاء ذلک  الیوم، وإن کان نکح حلالا أو أفطر علی حلال فعلیه کفارة واحدة، وإن کان ناسیا  فلا شیء علیه</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والموضع الاول للاستدلال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رسول الله قد روی عن آبائک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جامع فی شهر رمضان أو أفطر فیه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وراداً علی لسان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 مقام الاستدلال أنه لو  کان الافطار عند الشارع هو عبارة عن مطلق ما یفسد الصوم لا داعی للعطف بین الجماع  والافطار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افطر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وهذه العبارة تشمل الجماع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 الافطار علی الجماع مؤشر علی أن الافطار لا یشمل الجماع وإنما هو  الاکل والشرب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والموضع الثانی هو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جامع الرجل حراما او  افطر علی حرام فی شهر رمضان فعلیه ثلاث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والموضع الثالث هو قوله علیه السلام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نکح حلالا أو أفطر  علی حلال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فیهما نفس الکلام فی الموضع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الموضع الثانی والثالث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تعدی الفعل بعلی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مؤیدة علی أن المقصود به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هذه الروایة  أن الافطار لا یراد به المعنی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یراد به الاکل والشرب ومن هنا سمیت  هذه القرینة بالقرینة المعاکسة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یلاحظ علی الوجوه المذکورة  للتعمیم بعض الملاحظات</w:t>
      </w:r>
    </w:p>
    <w:p>
      <w:pPr>
        <w:pStyle w:val="BookText"/>
        <w:rPr/>
      </w:pPr>
      <w:r>
        <w:rPr>
          <w:rFonts w:ascii="IRNazanin" w:hAnsi="IRNazanin" w:eastAsia="IRNazanin"/>
          <w:color w:val="111111"/>
          <w:sz w:val="28"/>
          <w:sz w:val="28"/>
          <w:szCs w:val="28"/>
          <w:rtl w:val="true"/>
          <w:lang w:bidi="fa-IR"/>
        </w:rPr>
        <w:t>فمثلاً یلاحظ علی مسألة التمسک  بالروایات التی تأمر بالقضاء أو تنهی عن ارتکاب ذلک الفعل حیث قلنا بأنها ارشاد  إلی فساد الصوم والمفطریة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الواقع أن هذا مبنی علی افتراض ما  قاله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وجود حالة ثالثة شرعاً وهو مصادرة علی المطلوب فنحن  بصدد الاستدلال علی وجود الحالة الثالثة أو عدمها وهی محل النزاع</w:t>
      </w:r>
      <w:r>
        <w:rPr>
          <w:rFonts w:eastAsia="IRNazanin" w:cs="IRNazanin"/>
          <w:color w:val="111111"/>
          <w:sz w:val="28"/>
          <w:szCs w:val="28"/>
          <w:rtl w:val="true"/>
          <w:lang w:bidi="fa-IR"/>
        </w:rPr>
        <w:t>.</w:t>
      </w:r>
      <w:bookmarkStart w:id="379" w:name="pg4984_34148"/>
    </w:p>
    <w:p>
      <w:pPr>
        <w:pStyle w:val="BookText"/>
        <w:rPr/>
      </w:pPr>
      <w:bookmarkEnd w:id="379"/>
      <w:r>
        <w:rPr>
          <w:rFonts w:ascii="IRNazanin" w:hAnsi="IRNazanin" w:eastAsia="IRNazanin"/>
          <w:color w:val="111111"/>
          <w:sz w:val="28"/>
          <w:sz w:val="28"/>
          <w:szCs w:val="28"/>
          <w:rtl w:val="true"/>
          <w:lang w:bidi="fa-IR"/>
        </w:rPr>
        <w:t xml:space="preserve">واصحاب القول الثانی الذین ینکرون  التعمیم ویلتزمون بعدم وجوب الکفارة فی بعض المفطرات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ذهب إلی ذلک صاحب  الشرائع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یرون وجود حالة ثالثة </w:t>
      </w:r>
      <w:r>
        <w:rPr>
          <w:rFonts w:ascii="IRNazanin" w:hAnsi="IRNazanin" w:eastAsia="IRNazanin"/>
          <w:i/>
          <w:i/>
          <w:iCs/>
          <w:color w:val="111111"/>
          <w:sz w:val="28"/>
          <w:sz w:val="28"/>
          <w:szCs w:val="28"/>
          <w:rtl w:val="true"/>
          <w:lang w:bidi="fa-IR"/>
        </w:rPr>
        <w:t>فیکون صومه فیها فاسداً لکنه لا یصح أن یقال بانه  افطر</w:t>
      </w:r>
      <w:r>
        <w:rPr>
          <w:rFonts w:ascii="IRNazanin" w:hAnsi="IRNazanin" w:eastAsia="IRNazanin"/>
          <w:color w:val="111111"/>
          <w:sz w:val="28"/>
          <w:sz w:val="28"/>
          <w:szCs w:val="28"/>
          <w:rtl w:val="true"/>
          <w:lang w:bidi="fa-IR"/>
        </w:rPr>
        <w:t xml:space="preserve"> ولذا فهم یقولون فی حالة القیء یفسد صومه ویجب علیه القضاء لکنه لا تجب  علیه الکفارة لأنه لیس مفطراً</w:t>
      </w:r>
      <w:r>
        <w:rPr>
          <w:rFonts w:eastAsia="IRNazanin" w:cs="IRNazanin"/>
          <w:color w:val="111111"/>
          <w:sz w:val="28"/>
          <w:szCs w:val="28"/>
          <w:rtl w:val="true"/>
          <w:lang w:bidi="fa-IR"/>
        </w:rPr>
        <w:t>.</w:t>
      </w:r>
    </w:p>
    <w:p>
      <w:pPr>
        <w:pStyle w:val="Heading2"/>
        <w:numPr>
          <w:ilvl w:val="1"/>
          <w:numId w:val="1"/>
        </w:numPr>
        <w:rPr/>
      </w:pPr>
      <w:bookmarkStart w:id="380" w:name="__RefHeading___Toc342831_774463916"/>
      <w:bookmarkStart w:id="381" w:name="_Toc127"/>
      <w:bookmarkEnd w:id="380"/>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اخری فی مسألة اطلاق الافطار علی بعض  المفطرات کالقیء والکذب علی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اطلاق الافطار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اهم الادلة التی تمسک  بها القائلون بالتعمیم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w:t>
      </w:r>
    </w:p>
    <w:p>
      <w:pPr>
        <w:pStyle w:val="BookText"/>
        <w:rPr/>
      </w:pPr>
      <w:r>
        <w:rPr>
          <w:rFonts w:ascii="IRNazanin" w:hAnsi="IRNazanin" w:eastAsia="IRNazanin"/>
          <w:color w:val="111111"/>
          <w:sz w:val="28"/>
          <w:sz w:val="28"/>
          <w:szCs w:val="28"/>
          <w:rtl w:val="true"/>
          <w:lang w:bidi="fa-IR"/>
        </w:rPr>
        <w:t>انه لیس لنا طریق لأثبات کون هذا الاطلاق اطلاقاً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مجال للاعتماد علی ا صالة الحقیقة لأثبات کون هذا الاستعمال  حقیقیاً لأنها تجری عند الشک فی المراد بعد العلم بالمعنی الحقیقی کما لو علمنا  بأن لفظ الاسد موضوع للحیوان المفترس واستعماله فی الرجل الشجاع یکون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الشک فی المراد تأتی اصالة الحقیقة لتقول بأن الاصل أن المتکلم یرید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لیس الشک فی المراد لعدم الاشکال فی أنه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القیء مع أنه لیس اکلاً ولا شرباً ولا شک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مطلق افساد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افساده فی خصوص الاکل والشرب</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وقع الشک فی أن هذا الاستعمال هل هو حقیقی أم  مجازی    ولکن لا طریق لنا إلی اثبات الحقیقة وان ما ورد من اطلاق فی النصوص هو اطلاق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الاطلاق مجازیاً بمعنی أن کلمة الافطار الموضوعة لغة للإفساد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استعملها الشارع تجوزاً فی مطلق الافساد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استعمالها للتنبیه  علی أن هذه الامور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القیء مثلاً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تفسد الصوم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لا  یمکن اثبات تعمیم حکم الکفارة إلی جمیع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غایة ما یثبت بهذه النصوص  هو أن تلک الامور مفسدة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تشمل صحیحة عبدالله بن سنان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اثبات التنزیل </w:t>
      </w:r>
      <w:r>
        <w:rPr>
          <w:rFonts w:ascii="IRNazanin" w:hAnsi="IRNazanin" w:eastAsia="IRNazanin"/>
          <w:i/>
          <w:i/>
          <w:iCs/>
          <w:color w:val="111111"/>
          <w:sz w:val="28"/>
          <w:sz w:val="28"/>
          <w:szCs w:val="28"/>
          <w:rtl w:val="true"/>
          <w:lang w:bidi="fa-IR"/>
        </w:rPr>
        <w:t>الذی هو بمعنی الحکومة</w:t>
      </w:r>
      <w:r>
        <w:rPr>
          <w:rFonts w:ascii="IRNazanin" w:hAnsi="IRNazanin" w:eastAsia="IRNazanin"/>
          <w:color w:val="111111"/>
          <w:sz w:val="28"/>
          <w:sz w:val="28"/>
          <w:szCs w:val="28"/>
          <w:rtl w:val="true"/>
          <w:lang w:bidi="fa-IR"/>
        </w:rPr>
        <w:t xml:space="preserve">  لعدم الدلیل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نفهم من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تقیأ متعمدا وهو صائم فقد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القیء عمداً منزلة الاکل  عمداً بحیث یستدعی هذا التنزیل اثبات کل الاثار التی هی ثابتة للأکل عمداً بما  فیها الکفارة للقیء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فالحکومة لابد أن یکون فیها الدلیل الحاکم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تقیأ متعمدا وهو صائم فقد أفطر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ناظر إلی الدلیل  المحکوم الذی یقول کل من افطر وجبت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یوسع موضوع الدلیل المحکوم  لغیر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اثبات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تقیأ  متعمدا وهو صائم فقد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متعمداً وجبت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لأثبات  التعمیم هو دعوی 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أن استعمال الافطار فی مطلق الافساد کثر  علی لسان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بأن هذه الکثرة اذا لم تجعل الحقیقة فأنها  تجعل ظهوراً للفظ غیر الظهور الاولی الناشئ من الوضع</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فیحصل اشبه بالوضع التعینی ناشئ من کثرة الاستعمال  فیکون المعنی کأنه حقیقة للفظ وحینئذ نستطیع الاستفادة منه بأن نقول أن الافطار فی  صحیحة عبدالله بن سنان محمول علی هذا المعنی الظاهر ومنه یثبت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هناک ما یقارب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بعضها معتبر استعمل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أو مشتقاته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یفسد الصوم غیر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النتیجة أن صحیحة عبدالله بن سنان تشمل جمیع المفطرات فتترتب  الکفارة علی کل 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ما ذهب إلیه الجماعة 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شمول صحیحة عبدالله بن سنان لجمیع المفطرات وترتب الکفارة علی  کل مفطر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الروایات نأخذ نموذجاً لیتضح  المطلب</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جمیل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أفطر یوما من شهر  رمضان متعمدا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علی أهلی،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واستغفر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عظم حقک ما ترکت فی  البیت شیئا، لا قلیلا ولا کثیرا،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الناس بمکتل من تمر فیه  عشرون صاعا یکون عشرة أصوع بصاعنا،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التمر فتصدق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علی من أتصدق به وقد أخبرتک أنه  لیس فی بیتی قلیل ولا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 واطعمه عیالک واستغفر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بدأ بالعتق،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أو صم، أو تصدق</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افسد صومه  بإتیان الاهل ولیس بالأکل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ورد علیه من الشیخ أبی جعفر محمد  بن عثمان العمری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فیمن أفطر یوما من شهر رمضان متعمدا بجماع محرم علیه، أو بطعام محرم  علیه، أن علیه ثلاث کفارات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حیث ورد فیها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بجماع ویراد بها  المعنی الواسع أی افسد صومه لا بمعنی نقض الامساک بالأکل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القیء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شیء یبدره فلا بأس،  وإن کان شیء یکره نفسه علیه أفطر وعلیه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القلس، یفطر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فأنه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افساد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القلس وهی الجشأة یرتفع الطعام من جوف الرجل من غیر  أن یکون تقیأ وهو قائم فی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ذلک وضوءه، ولا یقطع صلاته،  ولا یفطر صیامه </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حیث استعملت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افساد الصوم  ایضاً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الکلام فی بقیة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عدم تمامیة ما تقدم فأن  الکلام یقع فی کل مفطر من هذه المفطرات علی حده ویستثنی من ذلک ما قامت الادلة علی  وجوب الکفارة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علی الجنابة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الاکل  والشرب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تعمد القیء</w:t>
      </w:r>
    </w:p>
    <w:p>
      <w:pPr>
        <w:pStyle w:val="BookText"/>
        <w:rPr/>
      </w:pPr>
      <w:r>
        <w:rPr>
          <w:rFonts w:ascii="IRNazanin" w:hAnsi="IRNazanin" w:eastAsia="IRNazanin"/>
          <w:color w:val="111111"/>
          <w:sz w:val="28"/>
          <w:sz w:val="28"/>
          <w:szCs w:val="28"/>
          <w:rtl w:val="true"/>
          <w:lang w:bidi="fa-IR"/>
        </w:rPr>
        <w:t>فأن المشهور بین العلماء وجوب القضاء  فیه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نسب الاجماع إلی صریح الخلاف وظاهر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یقول لم  نعرف القائل بوجوبهما معاً علیه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حکی عن المرتضی ارساله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قال  قیل ولم یعرف القائل منا أو من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کان بلحاظ اقوال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بلحاظ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تعمد القید تمیز عن بقیة المفطرات  فی أنه ورد فیه اطلاق الافطار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تقیأ  متعمدا وهو صائم فقد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تمسک به القائلون بوجوب الکفارة فیه بل فی مطلق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تقدم عدم  الاستفادة من هذا الاطلاق اکثر من کونه مفسداً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بعض هذه الادلة قد یفهم منها تفسیر  الافطار بالقضاء کما تقول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وعلیه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القیء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شیء یبدره فلا بأس، وإن کان شیء یکره نفسه علیه أفطر وعلیه  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متعمدا وهو صائم فقد أفطر وعلیه الاعادة،  فان شاء الله عذبه وإن شاء غفر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تقیأ وهو صائم فعلیه القضاء</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82" w:name="pg4984_34153"/>
    </w:p>
    <w:p>
      <w:pPr>
        <w:pStyle w:val="BookText"/>
        <w:rPr/>
      </w:pPr>
      <w:bookmarkEnd w:id="382"/>
      <w:r>
        <w:rPr>
          <w:rFonts w:ascii="IRNazanin" w:hAnsi="IRNazanin" w:eastAsia="IRNazanin"/>
          <w:color w:val="111111"/>
          <w:sz w:val="28"/>
          <w:sz w:val="28"/>
          <w:szCs w:val="28"/>
          <w:rtl w:val="true"/>
          <w:lang w:bidi="fa-IR"/>
        </w:rPr>
        <w:t>حیث کأنه یرید القول بأن المقصود  بالإفطار هو وجوب القضاء لا اکثر هذه نکتة والنکتة الاخری فی ادلة القیء هی عدم  وجود روایة واحدة تصرح بوجوب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فی مقام بیان ما ذا یجب علی المکلف الذی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الکفارة واجبة علیه لکان المناسب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فإهمالها فی کل هذه  الروایات لا یخلو من التأیید والاشارة إلی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نستفد عدم الوجوب  فعلی الاقل من القول بأنها لیس فیها ما یدل علی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w:t>
      </w:r>
    </w:p>
    <w:p>
      <w:pPr>
        <w:pStyle w:val="Heading2"/>
        <w:numPr>
          <w:ilvl w:val="1"/>
          <w:numId w:val="1"/>
        </w:numPr>
        <w:rPr/>
      </w:pPr>
      <w:bookmarkStart w:id="383" w:name="__RefHeading___Toc342833_774463916"/>
      <w:bookmarkStart w:id="384" w:name="_Toc128"/>
      <w:bookmarkEnd w:id="383"/>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تعمد القیء بلحاظ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یمکن أن یستدل به علی وجوب الکفارة فیه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الخاص والدلیل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الروایات والنصوص الواردة فی تعمد القیء التی اطلق فیها الافطار علی تعمد القیء  بدعوی أن هذه الروایات تعتبر من تعمد القیء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وبضمیمة الکبری الکلیة التی فی  صحیحة عبدالله بن سنان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أفطر من شهر  رمضان متعمدا یوما واحدا من غیر عذر،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أو یصوم شهرین متتابعین،  أو یطعم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أن تعمد القیء یترتب علیه الکفارة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نستغنی عن الصغری ونتمسک بالإطلاق الوارد فی صحیحة عبدالله بن سنان بدعوی أن  الافطار الواقع موضوعاً لوجوب الکفارة فیها یراد به افساد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افسد صومه  فقد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افطر وجبت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عبرنا عنه سابقاً بالملازمة بین  الافساد والافطار أو بالملازمة بین وجوب القضاء ووجوب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الدلیلان لیسا 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الدلیل الثانی  مبنی علی الملازمة بین الافساد والافطار والواقع أنه لا 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فرق بینهما والتزم فی بعض الموارد بإفساد الصوم ووجوب القضاء ولم یلتزم بالکفارة  کما فی تعمد القیء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یتضح أنه لا یمکن الالتزام بأطلاق صحیحة عبدالله بن سنان  لتشمل محل الکلام وان ذهب إلی ذلک جماعة 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الاول فقد تقدم سابقاً ایضاً وقلنا أنه  لا یمکن اثبات أن اطلاق الافطار علی تعمد القیء فی نصوص القیء اطلاقاً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اطلاق مجازی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نستفد من الروایة تنزیل الشارع تعمد القیء منزلة  تعمد الاکل والشرب بقوله فقد افطر علی غرار تنزیل الطواف فی البیت منزلة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یُتمسک بعموم التنزیل لأثبات جمیع اثار الاکل والشرب لتعمد 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لم یثبت دلیل علی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یوجد غیر هذین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 بأن هناک ما یمکن أن یستفاد منه  عدم وجوب الکفارة فی المقام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خمس روایات من روایات تعمد القیء تعرضت لوجوب القضاء وسکتت عن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بأن ذلک یشکل قرینة ویصلح أن یکون دلیلاً علی عدم وجوب الکفارة والا فلو  کانت واجبة لکان المناسب ذکرها ولو فی بعض الاحادیث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باب التمسک  بالإطلاق المقامی لهذه الادلة حیث أن المفروض أن المتکلم فی مقام بیان حکم تعمد  القیء وما ذا یجب علی الصائم الذی تعمد القیء وفی الجواب یذکر الامام علیه السلام  وجوب القضاء ویسکت عن وجوب الکفارة وهذا ما ینعقد له اطلاق مقامی علی 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صاحب الجواهر وهو روایة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تقیأ متعمدا وهو صائم فقد أفطر وعلیه الاعادة،  فان شاء الله عذبه وإن شاء غفر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تقیأ وهو صائم فعلیه القضاء</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صاحب الجواهر بأن ذیل الروایة کالصریح فی عدم  وجوب الکفارة بأعتبار أن الروایة ظاهرة فی انها ناظرة إلی الذنب والاثم وتفترض أن  هذا الفاعل ارتکب اثماً والمناسب حینئذ ذکر الکفارة لو کانت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الکفارة  رافعة للإثم والذنب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ذکرها یکون کالصراحة فی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ضعیفة  سنداً بمسعدة 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فالذی نستظهره من الادلة هو انها لیست  فیها دلالة علی وجوب الکفارة أن لم یکن فیها دلالة علی 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تدل علی  کل من الامرین فحینئذ یمکن التمسک بالأصل لنفی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المورد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الله وعلی رسوله بناءً علی کونه مفطراً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الخلاف فی کونه مفطراً حیث  تقدم أن جماعة ذهبوا علی عدم کونه مفطراً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لا یوجب القضاء وإنما یوجب الحرمة  التکلیفیة فقط نعم قد تکون الحرمة مضاعفة من حیث کونه کذباً ومن حیث وقوعه فی  الصوم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منهم السید المرتضی والحلی ابن ادریس والعمانی والعلامة والمحقق واکثر  المتأخرین</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فیه یختلف عن تعمد فکما عن صاحب الجواهر أن  المعروف فی أن من یقول بکونه مفطراً یقول بوجوب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الکلام فیه علی عکس  ما فی تعمد القیء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ما تقدم فی تعمد القیء حیث یمکن الاستدلال  بکلا الدلیلین المتقدمین حیث أن الادلة اطلقت الافطار علی الکذب علی الله وعلی  الرسول ایضاً وهذا هو الدلیل الخاص وهذه النصوص تنقح الصغری وبضمها إلی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الاخر هو أن نفس صحیحة عبدالله بن سنان  تشمل بأطلاقها محل الکلام بعد دعوی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افسد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واتضح ما فی الدلیلین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ذلک أن  بعض الروایات التی استفید منها عدم وجوب الکفارة توجد فی المقام ایضاً وهی تعرض  بعض نصوص الباب إلی القضاء والسکوت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فیه دلالة علی عدم وجوب  الکفارة بعد فرض کون المتکلم فی مقام بیان 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وما یجب علی 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تعمد الکذب علی  الله ورسوله وذلک کما فی</w:t>
      </w:r>
    </w:p>
    <w:p>
      <w:pPr>
        <w:pStyle w:val="BookText"/>
        <w:rPr/>
      </w:pPr>
      <w:r>
        <w:rPr>
          <w:rFonts w:ascii="IRNazanin" w:hAnsi="IRNazanin" w:eastAsia="IRNazanin"/>
          <w:color w:val="111111"/>
          <w:sz w:val="28"/>
          <w:sz w:val="28"/>
          <w:szCs w:val="28"/>
          <w:rtl w:val="true"/>
          <w:lang w:bidi="fa-IR"/>
        </w:rPr>
        <w:t xml:space="preserve">روایة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کذب فی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افطر وعلیه قضاؤه،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کذبته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علی الله وعلی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Style w:val="FootnoteAnchor"/>
          <w:rtl w:val="true"/>
        </w:rPr>
        <w:footnoteReference w:id="618"/>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الکذبة تنقض الوضوء وتفطر الصائم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إنما ذلک الکذب علی الله وعلی رسوله  وعلی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ولا توجد روایة تقول بوجوب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الاحتقان بالمائع بناءً علی أنه من المفطرات فالظاهر أن </w:t>
      </w:r>
      <w:r>
        <w:rPr>
          <w:rFonts w:ascii="IRNazanin" w:hAnsi="IRNazanin" w:eastAsia="IRNazanin"/>
          <w:i/>
          <w:i/>
          <w:iCs/>
          <w:color w:val="111111"/>
          <w:sz w:val="28"/>
          <w:sz w:val="28"/>
          <w:szCs w:val="28"/>
          <w:rtl w:val="true"/>
          <w:lang w:bidi="fa-IR"/>
        </w:rPr>
        <w:t>کما یقول صاحب الجواهر</w:t>
      </w:r>
      <w:r>
        <w:rPr>
          <w:rFonts w:ascii="IRNazanin" w:hAnsi="IRNazanin" w:eastAsia="IRNazanin"/>
          <w:color w:val="111111"/>
          <w:sz w:val="28"/>
          <w:sz w:val="28"/>
          <w:szCs w:val="28"/>
          <w:rtl w:val="true"/>
          <w:lang w:bidi="fa-IR"/>
        </w:rPr>
        <w:t xml:space="preserve">  المعظم ذهب إلی عدم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ینقل وجوبها الا عن قوم وهو ینقل ذلک عن  الناصریات للسید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فی النصوص ما یصرح بوجوب الکفارة فیه ولا یوجد  ما یطلق الافطار علیه کما فی الموردین السابقین ومن هنا لا یبقی دلیل خاص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الدلیل العام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التمسک بأطلاق صحیحة عبدالله بن سنان ودعوی ان المراد  بأفطر افسد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سابقاً بأنه لیس تاماً</w:t>
      </w:r>
    </w:p>
    <w:p>
      <w:pPr>
        <w:pStyle w:val="BookText"/>
        <w:rPr/>
      </w:pPr>
      <w:r>
        <w:rPr>
          <w:rFonts w:ascii="IRNazanin" w:hAnsi="IRNazanin" w:eastAsia="IRNazanin"/>
          <w:color w:val="111111"/>
          <w:sz w:val="28"/>
          <w:sz w:val="28"/>
          <w:szCs w:val="28"/>
          <w:rtl w:val="true"/>
          <w:lang w:bidi="fa-IR"/>
        </w:rPr>
        <w:t xml:space="preserve">المورد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وقد تقدم الخلاف فی افساده للصوم وقد ذهب البعض إلی تحریمه دون افساده  للصوم وذهب بعض آخر إلی الکراهة تکلیفاً وحینئذ لا مجال للقول بوجب الکفارة عند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إلی کونه مفسداً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ومنسوب إلی المشهور وحکی عن الانتصار  للسید المرتضی والغنیة للسید ابن زهرة الاجماع علی أنه یوجب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الدعوی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الاجماع أو الشهرة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فهذا المورد کالاحتقان بالمائع لا یوجد  دلیل یدل علی ترتب الکفارة علیه ولا یوجد دلیل یطلق الافطار علی تعمده فلا یبقی  الا الدلیل العام وتبین أنه غیر تام ایضاً ومن هنا نستطیع القول أنه لا دلیل علی  وجوب الکفارة فی الارتماس</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الغبار الغلیظ إلی الجوف وفیه خلاف فی بطلان الصوم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جماعة إلی  حرمته تکلیفاً دون افساده للصوم والقائلون ببطلان الصوم به اختلفوا فی أنه یوجب  الکفارة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فی أن النزاع قد یکون لفظیاً لأن موضوع البحث  ینبغی أن یکون هو الغبار العالق فی الهواء الذی یدخل الجوف عن طریق التنفس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الغبار الذی یتجمع فی فم الصائم ثم یبتلعه فأن هذا مفطر بلا اشکال</w:t>
      </w:r>
      <w:r>
        <w:rPr>
          <w:rFonts w:eastAsia="IRNazanin" w:cs="IRNazanin"/>
          <w:color w:val="111111"/>
          <w:sz w:val="28"/>
          <w:szCs w:val="28"/>
          <w:rtl w:val="true"/>
          <w:lang w:bidi="fa-IR"/>
        </w:rPr>
        <w:t>.</w:t>
      </w:r>
      <w:bookmarkStart w:id="385" w:name="pg4984_34158"/>
    </w:p>
    <w:p>
      <w:pPr>
        <w:pStyle w:val="BookText"/>
        <w:rPr/>
      </w:pPr>
      <w:bookmarkEnd w:id="385"/>
      <w:r>
        <w:rPr>
          <w:rFonts w:ascii="IRNazanin" w:hAnsi="IRNazanin" w:eastAsia="IRNazanin"/>
          <w:color w:val="111111"/>
          <w:sz w:val="28"/>
          <w:sz w:val="28"/>
          <w:szCs w:val="28"/>
          <w:rtl w:val="true"/>
          <w:lang w:bidi="fa-IR"/>
        </w:rPr>
        <w:t>وبناءً علی مفطریة ما یدخل من خلال التنفس فلیس  هناک اجماع ولا شهرة علی کونه موجباً للکفارة ولا دلیل علی ذلک سوی امرین الاول  هو الدلیل العام المتقدم والثانی روایة تصرح بوجوب الکفارة فیه وهی روایة المروزی  التی تقدم الحدیث عنها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جعفر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تمضمض الصائم فی شهر رمضان أو استنشق متعمدا أو شم رائحة غلیظة  أوکنس بیتا فدخل فی انفه  وحلقه غبار فعلیه صوم شهرین متتابعین، فان ذلک له مفطر مثل الاکل والشرب والنکاح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 هذه الروایة تصرح بوجوب الکفارة لکن ناقشنا فی  سندها سابقاً ولم تثبت وثاقة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الکلام فی المتن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 علی البناء  بتبعیض الحجیة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حیث لا یمکن اثبات ذلک لمن استنشق متعمداً أو تمضمض أو شم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التفریق بین المفطرات والالتزام بوجوب الکفارة فی کل مفطر دلت  الادلة علی وجوب الکفارة فیه کما هو الحال فی الجماع والاستمناء والبقاء علی  الجنابة متعمداً وکذلک الحال فی الاکل والشرب وأما سائر المفطرات فالظاهر أنه من  الصعب الالتزام بوجوب الکفارة فیها</w:t>
      </w:r>
      <w:r>
        <w:rPr>
          <w:rFonts w:eastAsia="IRNazanin" w:cs="IRNazanin"/>
          <w:color w:val="111111"/>
          <w:sz w:val="28"/>
          <w:szCs w:val="28"/>
          <w:rtl w:val="true"/>
          <w:lang w:bidi="fa-IR"/>
        </w:rPr>
        <w:t>.</w:t>
      </w:r>
    </w:p>
    <w:p>
      <w:pPr>
        <w:pStyle w:val="Heading2"/>
        <w:numPr>
          <w:ilvl w:val="1"/>
          <w:numId w:val="1"/>
        </w:numPr>
        <w:rPr/>
      </w:pPr>
      <w:bookmarkStart w:id="386" w:name="__RefHeading___Toc342835_774463916"/>
      <w:bookmarkStart w:id="387" w:name="_Toc129"/>
      <w:bookmarkEnd w:id="386"/>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المفطرات المذکورة کما أنها موجبة  للقضاء کذلک توجب الکفارة إذا کانت مع العمد والاختیار من غیر کره ولا إجبار، من  غیر فرق بین الجمیع حتی الارتماس والکذب علی الله وعلی رسوله، 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والحقنة والقیء علی الأقوی نعم الأقوی عدم وجوبها فی النوم الثانی من الجنب بعد  الانتباه، بل والثالث  ، وإن کان الأحوط  فیها أیضا ذلک، خصوصا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المقام الثالث</w:t>
      </w:r>
    </w:p>
    <w:p>
      <w:pPr>
        <w:pStyle w:val="BookText"/>
        <w:rPr/>
      </w:pPr>
      <w:r>
        <w:rPr>
          <w:rFonts w:ascii="IRNazanin" w:hAnsi="IRNazanin" w:eastAsia="IRNazanin"/>
          <w:color w:val="111111"/>
          <w:sz w:val="28"/>
          <w:sz w:val="28"/>
          <w:szCs w:val="28"/>
          <w:rtl w:val="true"/>
          <w:lang w:bidi="fa-IR"/>
        </w:rPr>
        <w:t>فی تعمیم الحکم للجاهل فی مقابل اختصاصه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التعمیم یقع الکلام فی أنه یشمل القاصر والمقصر أو یختص بالمقصر؟</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وجوبها أیضا بین العالم والجاهل  المقصر والقاصر علی الأحوط وإن کان الأقوی عدم وجوبها علی الجاهل خصوصا القاصر  والمقصر الغیر الملتفت حین الإفطار، نعم إذا کان جاهلا بکون الشیء مفطرا مع علمه  بحرمته کما إذا لم یعلم أن الکذب علی الله ورسوله من المفطرات فارتکبه حال الصوم  فالظاهر لحوقه بالعالم فی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تعرضنا إلی حکم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القاصر والمقصر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بمفطریة  المفطر من حیث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الظاهر أن المطلقات الدالة علی المفطریة عند  ارتکاب هذه المفطرات وبطلان الصوم تامة بنحو یشمل العالم والجاهل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البحث  یرتبط بنفس البحث المتقدم لکن من زاویة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وجوب الکفارة یختص  بالعالم بالمفطریة؟ أو یشمل حتی الجاهل بها؟</w:t>
      </w:r>
    </w:p>
    <w:p>
      <w:pPr>
        <w:pStyle w:val="BookText"/>
        <w:rPr/>
      </w:pPr>
      <w:r>
        <w:rPr>
          <w:rFonts w:ascii="IRNazanin" w:hAnsi="IRNazanin" w:eastAsia="IRNazanin"/>
          <w:color w:val="111111"/>
          <w:sz w:val="28"/>
          <w:sz w:val="28"/>
          <w:szCs w:val="28"/>
          <w:rtl w:val="true"/>
          <w:lang w:bidi="fa-IR"/>
        </w:rPr>
        <w:t>والکلام یختص بالمفطرات التی تترتب علیها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یلتزم بشمولها لجمیع المفطرات یکون البحث بالنسبة إلیه فی الجمیع ومن یلتزم  بها فی البعض یکون البحث فی المقام فی ذلک البعض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إلی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الاکثر کما 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التعمیم للعالم  والجاهل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کلماتهم التعمیم للقاصر والمقصر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الکفارة فی مطلق الجاهل واختصاصها بالعالم فقط وهو ما اختاره السید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الجاهل القاصر والمقصر حیث تجب علی المقصر دون القاصر</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بالسبة إلی القول الاول فیستدل علیه بالمطلقات  الشاملة للعالم والجاهل 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ترتب الکفارة لکن مع التقیید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یدل علی ترتب الکفارة من دون التقیید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القسم الاول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عبدالرحمن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بعشرین صاعا ویقضی مکانه</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وروایة إدریس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أتی أهله فی شهر رمضان، قال علیه  عشرون صاعا من تمر، فبذلک أمر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أتاه  فسأله عن ذلک</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وروایة عبد 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خمسة عشر صاعاُ، لکل مسکین مد بمد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المشرقی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من شهر رمضان أیاما متعمدا ما علیه  من الکفارة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یوما من شهر رمضان متعمدا فعلیه عتق رقبة مؤمنة ویصوم  یوما بدل یوم</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والاستدلال بالقسم الاول من المطلقات علی القول  المنسوب إلی المشهور یتوقف علی دعوی عدم المنافاة بین العمد وبین الجهل بالمفطر  فیجتمعان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یتمسک بأطلاق هذه الروایات التی وقع موضوع الکفارة فیها مقیداً  بالعمد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فعلی القول بالمنافاة بین العمد والجهل فأن  هذا یعنی أن العمد لا یصدق الا مع العلم فتختص الروایات بصورة العلم ولا یصح  الاستدلال بها علی قول المشهور لأثبات وجوب الکفارة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ناقشنا فی هذا الامر وقلنا بأن ما یصدق مع  الجهل هو غیر ما اخذ موضوعاً فی هذه الروایات لوجوب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یصدق مع الجهل  هو تعمد الفعل وما اخذ موضوعاً فی هذه الروایات لوجوب الکفارة هو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فتعمد الافطار لا یصدق مع الجهل فالجاهل بمفطریة  فعل اذا جاء به مع جهله بمفطریته لا یکون متعمداً للإفطار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متعمداً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الکفارة الوارد فی قسم من المطلقات هو تعمد الافطار وهو لا یصدق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لا یمکن الاستدلال بهذه الروایات علی وجوب الکفارة بالنسبة إلی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مقیدة بتعمد الافطار وهو لا یصدق مع الجهل فتختص هذه الروایات  بالعالم بالمفطریة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القسم الثانی من قبیل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یعبث  بامرأته حتی یمنی وهو محرم من غیر جماع، أو یفعل ذلک فی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علیهما جمیعا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فیدّعی بأنها مطلقة تشمل الجاهل لعدم تقییدها  بالعمد کما هو الحال فی القسم الاول لکی یقال بأنه لا یصدق مع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وهی مطلقة تشمل العالم والجاهل ایضاً</w:t>
      </w:r>
    </w:p>
    <w:p>
      <w:pPr>
        <w:pStyle w:val="BookText"/>
        <w:rPr/>
      </w:pPr>
      <w:r>
        <w:rPr>
          <w:rFonts w:ascii="IRNazanin" w:hAnsi="IRNazanin" w:eastAsia="IRNazanin"/>
          <w:color w:val="111111"/>
          <w:sz w:val="28"/>
          <w:sz w:val="28"/>
          <w:szCs w:val="28"/>
          <w:rtl w:val="true"/>
          <w:lang w:bidi="fa-IR"/>
        </w:rPr>
        <w:t xml:space="preserve">معتبرة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وضع یده علی شیء من جسد امرأته فأدفق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کفارته أن یصوم شهرین متتابعین، أو یطعم ستین مسکینا، أو یعتق رقبه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وهی مطلقة ایضاً وتشمل العالم والجاهل بالمفطریة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یعبث بأهله  فی شهر رمضان حتی یمنی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وهی الروایة الاهم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نقول بأن هذه الروایات تدل علی ترتب  الکفارة فی حق الجاهل بترک الاستفصال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یسأل الامام علیه  السلام بأن الشخص الذی ارتکب ذلک الفعل عالم بالمفطریة أو جاهل بها؟؟</w:t>
      </w:r>
    </w:p>
    <w:p>
      <w:pPr>
        <w:pStyle w:val="BookText"/>
        <w:rPr/>
      </w:pPr>
      <w:r>
        <w:rPr>
          <w:rFonts w:ascii="IRNazanin" w:hAnsi="IRNazanin" w:eastAsia="IRNazanin"/>
          <w:color w:val="111111"/>
          <w:sz w:val="28"/>
          <w:sz w:val="28"/>
          <w:szCs w:val="28"/>
          <w:rtl w:val="true"/>
          <w:lang w:bidi="fa-IR"/>
        </w:rPr>
        <w:t>وترک الاستفصال یمکن الاستدلال به حتی مع عدم تمامیة  الاطلاق کما لو استشکلنا به کما سیأتی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المناقشة فی اطلاق هذه الروایات هی  أن الروایات فی مقام تحدید مقدار الکفارة ولیس عن اصل ثبوت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کأنه امر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تتکلم عن حدود ومقدار الکفارة اللازمة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أنه  لا یمکن التمسک بأطلاق هذه الروایة لأنها لیست فی مقام بیان اصل ثبوت الکفارة لکی  نقول بأن مقتضی اطلاقها ثبوت الکفارة للعالم والجاهل</w:t>
      </w:r>
      <w:r>
        <w:rPr>
          <w:rFonts w:eastAsia="IRNazanin" w:cs="IRNazanin"/>
          <w:color w:val="111111"/>
          <w:sz w:val="28"/>
          <w:szCs w:val="28"/>
          <w:rtl w:val="true"/>
          <w:lang w:bidi="fa-IR"/>
        </w:rPr>
        <w:t>.</w:t>
      </w:r>
      <w:bookmarkStart w:id="388" w:name="pg4984_34163"/>
    </w:p>
    <w:p>
      <w:pPr>
        <w:pStyle w:val="BookText"/>
        <w:rPr/>
      </w:pPr>
      <w:bookmarkEnd w:id="388"/>
      <w:r>
        <w:rPr>
          <w:rFonts w:ascii="IRNazanin" w:hAnsi="IRNazanin" w:eastAsia="IRNazanin"/>
          <w:color w:val="111111"/>
          <w:sz w:val="28"/>
          <w:sz w:val="28"/>
          <w:szCs w:val="28"/>
          <w:rtl w:val="true"/>
          <w:lang w:bidi="fa-IR"/>
        </w:rPr>
        <w:t xml:space="preserve">اقول حتی لو تم هذا الاشکال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غیر تام علی ما  سنبین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 الکفارة تثبت بحق الجاهل ویستدل علی ذلک بترک الاستفصال</w:t>
      </w:r>
      <w:r>
        <w:rPr>
          <w:rFonts w:eastAsia="IRNazanin" w:cs="IRNazanin"/>
          <w:color w:val="111111"/>
          <w:sz w:val="28"/>
          <w:szCs w:val="28"/>
          <w:rtl w:val="true"/>
          <w:lang w:bidi="fa-IR"/>
        </w:rPr>
        <w:t>.</w:t>
      </w:r>
    </w:p>
    <w:p>
      <w:pPr>
        <w:pStyle w:val="Heading2"/>
        <w:numPr>
          <w:ilvl w:val="1"/>
          <w:numId w:val="1"/>
        </w:numPr>
        <w:rPr/>
      </w:pPr>
      <w:bookmarkStart w:id="389" w:name="__RefHeading___Toc342837_774463916"/>
      <w:bookmarkStart w:id="390" w:name="_Toc130"/>
      <w:bookmarkEnd w:id="389"/>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اننا لا نحتاج إلی ترک الاستفصال فی المقام وذلک لأن الظاهر أن الاطلاق فی  الروایات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المناقشة المتقدمة فی الاطلاق لیست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الروایات لا تقول  بأن مقدار الکفارة کذا مثلاً لکی نقول بأن الامام علیه السلام لیس فی مقام بیان  اصل وجوب الکفارة وإنما فی مقام بیان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تقول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ذلک  أنه فی مقام البیان من کلتا الجهتین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 وتحدید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التمسک بالإطلاق لأثبات الکفارة للعالم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ما استدل به علی عدم الکفارة علی الجاهل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إما مطلقاً کما ذهب إلیه جماعة منهم السید الماتن أو خصوص بعض اقسامه کما هو القول  الاخر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عبارة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وأبی بصیر قالا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أهله فی شهر رمضان وأتی أهله وهو محرم وهو لا یری إلا أن  ذلک حلال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بهذه الروایة یتوقف علی أن نفهم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الکفارة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إما بالإطلاق أو انه  یختص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یختص بالقضاء لأنه لا ینفعنا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صریحة فی نفی  الکفارة عن الجاهل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شمولها بالعبارة المتقدمة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لأنها تتکلم عن الجاهل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وأتی أهله وهو محرم وهو لا یری إلا أن ذلک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فی الواقع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نحتمل أن الروایة ناظرة إلی القضاء دون الکفارة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العکس هو المحتمل أی  عدم شمولها للقضاء وکذلک یحتمل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کون المراد هو نفی الکفارة فی هذه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أما بأعتبار عدم امکان الالتزام بنفی القضاء لما تقدم فی محله من أن   الجاهل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بالبیان 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الروایة  ظاهرة فی نفی الاثر المترتب علی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الاثر المترتب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المأمور به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سند الروایة فقد تقدم التعرض إلیه مفصلاً  ولم یثبت تمامیته من جهة محمد بن علی الواقع فیها لعدم الاستیضاح فی أنه محمد بن  علی الثقة أو محمد بن علی بن سمینة المنصوص علی ضعفة بل احتملنا أنه ابن 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انصراف إلی الثقة لکون ابن سمینة رجل معروف ومشهور فی الاسانید وفی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تم هذا الدلیل سنداً ودلالة یکون مقیداً  للمطلقات التی استدل بها علی قول المشهور فهی تقول تجب الکفارة مطلقاً وهذه  الروایة تقول بأن الجاهل لا تجب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الجمع بین المطلقات السابقة  وبین هذه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 تمت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الالتزام بالتفصیل بین العالم بالحکم والجاهل البسیط  المتلفت إلی جهلة ویلتزم فیهما بوجوب الکفارة تمسکاً بالمطلقات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الجاهل المرکب الذی یصدق علیه أنه لا یری الا أن ذلک حلال له فلا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التفریق بین القاصر والمقصر فی الجاهل  بالجهل المرکب؟ أو أن الحکم فی عدم وجوب الکفارة مطلق فیه؟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بالتأمل فی 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أتی أهله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افتراض التقصیر المؤدی إلی الجهل فی هکذا  حکم قد یصل إلی حد الضروری 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البدیهی أو من الضرورة الفقهیة أن اتیان  الاهل فی شهر رمضان محرم بالنسبة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وافتراض التقصیر المؤدی إلی الجهل بهذا  الشکل 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فالمتصور فی مورد الروایة هو القصور وقد ینشأ من کونه بعیداً عن  بلاد الاسلام مثلاً فیعتقد أن هذا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جهل مرکب لمکلف یصوم فی شهر رمضان  بین المسلمین ویعتقد بأن اتیان الاهل حلال له وینشأ هذا الجهل من تقصیر فی الفحص  صعب جداً لعدم الحاجة إلی الفحص والسؤال للعلم بهذا الحکم والغالب فی هکذا حالة تحصل  مسألة القصور لا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نخرج الجاهل المقصر من الروایة وتختص  بالجاهل المرکب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یکون التفصیل بین العالم والجاهل البسیط  والجاهل المرکب المقصر فتجب علیهم الکفارة عملاً بالمطلقات وبین الجاهل المرکب  القاصر لا تجب علیه الکفارة عملاً بهذه الروایة اذا تمت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للاستدلال علی هذه القولأن  نتمسک بما تقدم سابقاً من أن الکفارة تختص أو تنصرف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خصوص  تحقق صورة الاثم والذنب فالکفارة مأخوذ فی مفهومها التکفیر عن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المطلقات السابقة التی استدل بها علی قول المشهور تختص بالعالم دون الجاهل لأنه  لیس علیه ذنب لأنه ارتکب المفطر مع جهله بالحرمة والمفطریة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فرضنا أنه کان  مقصراً فی فحصه وسؤاله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تلک معصیة اخری فالظاهر من الادلة هو أن الکفارة  تکفیر عن الذنب الذی یحصل حین ارتکاب الفعل أی عند العصیان بالإفطار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  بالمفطریة یکون جاهلاً حین افطاره ولا یکون قد ارتکب معصیة لکی تشمله ادلة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نقول بأن الجاهل لا تشمله الکفارة لا من باب تخصیص تلک المطلقات  وإنما هو من باب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لابد من القول بالتفصیل بین العالم من جهة  وبین الجاهل من جهة اخری حیث تجب الکفارة علی العالم بناءً علی تلک المطلقات و لا  تجب علی الجاهل لعدم الدلیل علی وجوبها فیه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بروایات القسم الاول المقیدة بالتعمد بأن یقال أن هذه الروایات لها مفهوم  فهی کما تثبت الکفارة فی حال التعمد تنفیها فی حال عدم العمد الذی یصدق علی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تقید بمفهومها المطلقات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فمطلقات القسم الثانی تقول  بوجوب الکفارة علی العالم والجاهل وهذه الروایات تقول بمفهومها عدم وجوب الکفارة  علی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عدم العمد</w:t>
      </w:r>
      <w:r>
        <w:rPr>
          <w:rFonts w:eastAsia="IRNazanin" w:cs="IRNazanin"/>
          <w:color w:val="111111"/>
          <w:sz w:val="28"/>
          <w:szCs w:val="28"/>
          <w:rtl w:val="true"/>
          <w:lang w:bidi="fa-IR"/>
        </w:rPr>
        <w:t>).</w:t>
      </w:r>
      <w:bookmarkStart w:id="391" w:name="pg4984_34166"/>
    </w:p>
    <w:p>
      <w:pPr>
        <w:pStyle w:val="BookText"/>
        <w:rPr/>
      </w:pPr>
      <w:bookmarkEnd w:id="391"/>
      <w:r>
        <w:rPr>
          <w:rFonts w:ascii="IRNazanin" w:hAnsi="IRNazanin" w:eastAsia="IRNazanin"/>
          <w:color w:val="111111"/>
          <w:sz w:val="28"/>
          <w:sz w:val="28"/>
          <w:szCs w:val="28"/>
          <w:rtl w:val="true"/>
          <w:lang w:bidi="fa-IR"/>
        </w:rPr>
        <w:t>والنتیجة التفصیل بین الجاهل الذی لا یکون عامداً  فنلتزم بعدم وجوب الکفارة علیه عملاً بروایات القسم الاول بناءً علی ان لها مفهوماً  وبین ما یصدق علیه العمد فتجب فیه الکفارة</w:t>
      </w:r>
      <w:r>
        <w:rPr>
          <w:rFonts w:eastAsia="IRNazanin" w:cs="IRNazanin"/>
          <w:color w:val="111111"/>
          <w:sz w:val="28"/>
          <w:szCs w:val="28"/>
          <w:rtl w:val="true"/>
          <w:lang w:bidi="fa-IR"/>
        </w:rPr>
        <w:t>.</w:t>
      </w:r>
    </w:p>
    <w:p>
      <w:pPr>
        <w:pStyle w:val="Heading2"/>
        <w:numPr>
          <w:ilvl w:val="1"/>
          <w:numId w:val="1"/>
        </w:numPr>
        <w:rPr/>
      </w:pPr>
      <w:bookmarkStart w:id="392" w:name="__RefHeading___Toc342839_774463916"/>
      <w:bookmarkStart w:id="393" w:name="_Toc131"/>
      <w:bookmarkEnd w:id="392"/>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المناقشات التی ذکرت فی الامور الثلاثة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فی 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الروایة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زرارة وأبی بصیر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فی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مطلقات القسم الاول لیس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لفظ التعمد موجود فی کلام السائل واذا  کان کذلک لا یمکن أن یثبت به المفهوم غایة الأمر أنه یمکن أن نثبت به الکفارة فی  حالة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الاستدلال به علی نفی الکفارة فی حالة عدم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هذه المناقشة اذا تمت فی بعض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کالحدیث الرابع والعاشر المتقدمین لأن لفظ  العمد فیهما لم یرد الا فی کلام السائل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فأنها لا تتم فی روایات اخری کمعتبرة المشرقی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من شهر رمضان أیاما متعمدا ما علیه من الکفارة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یوما من شهر رمضان  متعمدا فعلیه عتق رقبة مؤمنة ویصوم یوما بدل یوم</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معتکف واقع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 الذی أفطر یوما من شهر رمضان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حیث ورد التعمد فی کل منهما فی کلام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الاستدلال به لأنه لا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قید التعمد الذی ذکره الامام  یکون فی هکذا موارد التی هی مسوقة اساساً لبیان ما هو موضوع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الامام علیه السلام فی مقام التحدید لموضوع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یکون مفهوم  للقیود التی یذکرها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یوما من شهر رمضان متعمدا فعلیه 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افطر لا عن عمد فلیس علیه 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یمکن الاستدلال بالروایة بلا حاجة إلی ادخال  المسألة فی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یفهم منها الشرطیة بشکل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الکلام یجری فی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یصح أن نقول بأن هاتین الروایتین تقیدان  مطلقات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ینتج التفصیل بین المتعمد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فالروایتان تقولان   أن غیر المتعمد لیس 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والمطلقات تقول أن الجاهل تجب علیه الکفارة فنخرج  منها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الجاهل بالمفطریة غیر 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فینتج التفصیل بین  الجاهل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القاصر والمقصر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وبین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الذی لا تجب علیه الکفارة بهذا الدلیل هو الجاهل مطلقاً أو هناک تفصیل فی البین؟؟</w:t>
      </w:r>
    </w:p>
    <w:p>
      <w:pPr>
        <w:pStyle w:val="BookText"/>
        <w:rPr/>
      </w:pPr>
      <w:r>
        <w:rPr>
          <w:rFonts w:ascii="IRNazanin" w:hAnsi="IRNazanin" w:eastAsia="IRNazanin"/>
          <w:color w:val="111111"/>
          <w:sz w:val="28"/>
          <w:sz w:val="28"/>
          <w:szCs w:val="28"/>
          <w:rtl w:val="true"/>
          <w:lang w:bidi="fa-IR"/>
        </w:rPr>
        <w:t>فإذا کان الجاهل المقصر ملتفتاً إلی جهلة حین  ارتکاب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ارتکبه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مذنباً مخالفاً؟ وهل هناک فرق بینه وبین  الغافل عن المفطریة حین ارتکاب العمل؟</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یقال بأنه یوجد فرق بینهما فالأول یکون عاصیاً  حین العمل ویکون مذنباً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لا یکون عاصیاً حین الارتکاب لأنه غافل عن  المفطریة فهو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فی ترک السؤال والفحص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حین ترک  السؤال والفحص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الفرق بینهما هو أن الاول ملتفت إلی شکه فی مفطریة هذا المفطر  وکون مقصراً بالسؤال والفحص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أن یقال بأنه عاصٍ حین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کان غافلاً عن المفطریة حین والارتکاب وارتکب ذلک العمل فحینئذ نقول بأنه لا  یکون عاصیاً حین الارتکاب لأنه کان غافلاً عن المفطریة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مستحقاً للعقاب  علی ترک الفحص والسؤال</w:t>
      </w:r>
      <w:r>
        <w:rPr>
          <w:rFonts w:eastAsia="IRNazanin" w:cs="IRNazanin"/>
          <w:color w:val="111111"/>
          <w:sz w:val="28"/>
          <w:szCs w:val="28"/>
          <w:rtl w:val="true"/>
          <w:lang w:bidi="fa-IR"/>
        </w:rPr>
        <w:t>.</w:t>
      </w:r>
      <w:bookmarkStart w:id="394" w:name="pg4984_34168"/>
    </w:p>
    <w:p>
      <w:pPr>
        <w:pStyle w:val="BookText"/>
        <w:rPr/>
      </w:pPr>
      <w:bookmarkEnd w:id="394"/>
      <w:r>
        <w:rPr>
          <w:rFonts w:ascii="IRNazanin" w:hAnsi="IRNazanin" w:eastAsia="IRNazanin"/>
          <w:color w:val="111111"/>
          <w:sz w:val="28"/>
          <w:sz w:val="28"/>
          <w:szCs w:val="28"/>
          <w:rtl w:val="true"/>
          <w:lang w:bidi="fa-IR"/>
        </w:rPr>
        <w:t>وحینئذ نقول أن المستفاد مما دل علی أن الکفارة   مختصة بصورة تحقق الذنب والاثم هو اعتبار أن یکون عاصیاً حین العمل لکی تکون  الکفارة کفارة عن ذنبه الذی ارتکبه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کفارة عما ارتکبه حین العمل  ولیست کفارة عن کل ذنب یرتکبه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تکون النتیجة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الالتزام بهذا  الوجه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 التفصیل بین العالم والجاهل المقصر الملتفت إلی المفطریة حین الارتکاب  فتجب علیهما الکفارة وبین الجاهل القاصر والمقصر الذی یکون غافلاً عن المفطریة حین  ارتکاب العمل فلا تجب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هذا الکلام أن الوجه الثانی والثالث کل  منهما تام فی تقیید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هما یختلفان فی النتیجة فالثانی یقتضی عدم شمول ادلة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للجاهل المقصر الغافل عن المفطریة حین الارتکاب بالإضافة إلی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الثالث  یقتضی عدم شمول ادلة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للجاهل حین صدور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 متعمداً فیشمل القاصر والمقصر</w:t>
      </w:r>
      <w:r>
        <w:rPr>
          <w:rFonts w:eastAsia="IRNazanin" w:cs="IRNazanin"/>
          <w:color w:val="111111"/>
          <w:sz w:val="28"/>
          <w:szCs w:val="28"/>
          <w:rtl w:val="true"/>
          <w:lang w:bidi="fa-IR"/>
        </w:rPr>
        <w:t>.</w:t>
      </w:r>
    </w:p>
    <w:p>
      <w:pPr>
        <w:pStyle w:val="Heading2"/>
        <w:numPr>
          <w:ilvl w:val="1"/>
          <w:numId w:val="1"/>
        </w:numPr>
        <w:rPr/>
      </w:pPr>
      <w:bookmarkStart w:id="395" w:name="__RefHeading___Toc342841_774463916"/>
      <w:bookmarkStart w:id="396" w:name="_Toc132"/>
      <w:bookmarkEnd w:id="395"/>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جاهلا بکون الشیء مفطرا مع  علمه بحرمته کما إذا لم یعلم أن الکذب علی الله ورسوله من المفطرات فارتکبه حال  الصوم فالظاهر لحوقه بالعالم فی وجوب الکفارة</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 عالم بحرمته أی عالم بحرمته فی حد  نفسه لا من جهة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خالف السید الماتن جماعة فی هذا الحکم وذهبوا إلی عدم  وجوب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الاختلاف یعود إلی الاختلاف فی فهم روایة  زرارة وابی بصیر قالا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أهله فی شهر رمضان وأتی أهله وهو محرم وهو لا یری إلا أن ذلک  حلال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فعندما یرتکب هذا الفعل جاهلاً وهو عالم بالحرمة  التکلیفیة فأن السید الماتن حکم بوجوب الکفارة والحقه بالعالم وقلنا بأن السبب فی  ذلک هو فرض المسألة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یدخل فی روایة زرارة وابی بصیر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لا یری إلا أن ذلک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موضوع نفی  الکفارة فی الروایة من یری بأن ما یرتکبه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فی المقام یری أن ما  یرتکبه حرام علیه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یجهل الحرمة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مطلقة تشمل  الحرمة الوضعیة والتکلیفیة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یرتکب الفعل وهو یری أنه حلال له مطلقاً فلا کفارة  علیه وتشمله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یرتکب الفعل وهو یری الحرمة التکلیفیة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فرض  المسألة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 الروایة لا تشمله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ویلتزم بوجوب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أن یوجه به کلام السید الماتن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یمکن أن یقال بأن ظاهر الروایة هو انها  ناظرة إلی الحلیة الوضعیة وتجعل المیزان فی نفی الکفارة هو أن یری المکلف الصائم  أن هذا حلال له من حیث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یراه حلالاً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یعتقد بأن هذا  الشیء حلال من حیث الصوم والحال أنه فی الواقع حرام من حیث الصوم فأنه یعفی عنه  ولیس 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بأن هذا یشمل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الفرض بأنه یجهل  مفطریة الکذب علی الله ورسوله صلی الله علیه واله لکنه یعلم بحرمته التکلیفیة</w:t>
      </w:r>
      <w:r>
        <w:rPr>
          <w:rFonts w:eastAsia="IRNazanin" w:cs="IRNazanin"/>
          <w:color w:val="111111"/>
          <w:sz w:val="28"/>
          <w:szCs w:val="28"/>
          <w:rtl w:val="true"/>
          <w:lang w:bidi="fa-IR"/>
        </w:rPr>
        <w:t>)</w:t>
      </w:r>
      <w:bookmarkStart w:id="397" w:name="pg4984_34170"/>
    </w:p>
    <w:p>
      <w:pPr>
        <w:pStyle w:val="BookText"/>
        <w:rPr/>
      </w:pPr>
      <w:bookmarkEnd w:id="397"/>
      <w:r>
        <w:rPr>
          <w:rFonts w:ascii="IRNazanin" w:hAnsi="IRNazanin" w:eastAsia="IRNazanin"/>
          <w:color w:val="111111"/>
          <w:sz w:val="28"/>
          <w:sz w:val="28"/>
          <w:szCs w:val="28"/>
          <w:rtl w:val="true"/>
          <w:lang w:bidi="fa-IR"/>
        </w:rPr>
        <w:t>والذی یستفاد من الروایة هو أن کل من یری حلیه ما  یرتکبه مع کونه حراماً فی الواقع فأنه لیس 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فی 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أتی أهله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الا علی الحلیة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تطبیقه علی الحلیة التکلیفیة لأن اتیان الاهل لا  من حیث الصوم حلال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المفاد ینطبق فی محل الکلام لأن من یکذب علی  الله وعلی الرسول صلی الله علیه واله وهو جاهل بمفطریته فأنه یری أن ذلک حلال له  من حیث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یری حرمته لا من حیث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وتدل علی نفی الکفارة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یمکن التمسک بالروایة لأثبات عدم وجوب الکفارة  فی هذا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عالماً بحرمة الشیء وجاهلاً بمفطریته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مبنی علی تمامیة الروایة سنداً وقد  ناقشنا فی ذلک سابقاً</w:t>
      </w:r>
      <w:r>
        <w:rPr>
          <w:rFonts w:eastAsia="IRNazanin" w:cs="IRNazanin"/>
          <w:color w:val="111111"/>
          <w:sz w:val="28"/>
          <w:szCs w:val="28"/>
          <w:rtl w:val="true"/>
          <w:lang w:bidi="fa-IR"/>
        </w:rPr>
        <w:t>.</w:t>
      </w:r>
    </w:p>
    <w:p>
      <w:pPr>
        <w:pStyle w:val="Heading2"/>
        <w:numPr>
          <w:ilvl w:val="1"/>
          <w:numId w:val="1"/>
        </w:numPr>
        <w:rPr/>
      </w:pPr>
      <w:bookmarkStart w:id="398" w:name="__RefHeading___Toc342843_774463916"/>
      <w:bookmarkStart w:id="399" w:name="_Toc133"/>
      <w:bookmarkEnd w:id="398"/>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3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تجب الکفارة  فی أربعة أقسام من الصوم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وکفارته مخیرة بین  العتق وصیام شهرین متتابعین وإطعام ستین مسکینا علی الأقوی، وإن کان الأحوط الترتیب  فیختار العتق مع الإمکان ومع العجز عنه فالصیام، ومع العجز عنه فالإطعام، ویجب الجمع  بین الخصال إن کان الإفطار علی محرم کأکل المغصوب وشرب الخمر والجماع المحرم ونحو ذلک</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والکلام یقع فی أن الکفارة معینة أو  مخیرة أو مرتبة؟</w:t>
      </w:r>
    </w:p>
    <w:p>
      <w:pPr>
        <w:pStyle w:val="BookText"/>
        <w:rPr/>
      </w:pPr>
      <w:r>
        <w:rPr>
          <w:rFonts w:ascii="IRNazanin" w:hAnsi="IRNazanin" w:eastAsia="IRNazanin"/>
          <w:color w:val="111111"/>
          <w:sz w:val="28"/>
          <w:sz w:val="28"/>
          <w:szCs w:val="28"/>
          <w:rtl w:val="true"/>
          <w:lang w:bidi="fa-IR"/>
        </w:rPr>
        <w:t>والکلام فی حال الافطار علی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والمنسوب إلی المشهور هو الکفارة المخیرة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أو صوم شهرین متتابعین أو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ما یشبه الاجماع فی أن الکفارة 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 إلی  السید المرتضی وابن ابی عقیل من المتقدمین القول بأنها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وبلحاظ الاخبار ذکروا بأنها علی طوائف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منها التخییر وهی تتمثل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من شهر رمضان متعمدا  یوما واحدا من غیر عذر،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أو یصوم شهرین متتابعین، أو یطعم ستین  مسکینا، فان لم یقدر تصدق بما یطیق</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وموثقة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عتق رقبة، أو إطعام ستین  مسکینا، أو صوم شهرین متتابعین، وقضاء ذلک الیوم، ومن أین له مثل ذلک الیوم  </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معتکف واقع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 الذی أفطر یوما من شهر رمضان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ما یدل علی الترتیب وهی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عبد المؤمن بن الهیثم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وأهلکت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امرأتی فی شهر رمضان  وأنا صائم،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قال فصمشهرین متتابعین،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اطیق، قال، تصدق علی ستین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وروایة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وعتق رقبة، فان لم یجد  فصیام شهرین متتابعین، فان لم یستطع فإطعام ستین مسکینا، فان لم یجد فلیستغفر  الله</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تعیین واحدة من الخصال وهی ویدخل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فهی ظاهرة فی تعیین الاطعام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المشرقی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من شهر رمضان أیاما متعمدا ما علیه  من الکفارة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یوما من شهر رمضان متعمدا فعلیه عتق رقبة مؤمنة ویصوم  یوما بدل یوم</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وهی تعین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سلیمان بن جعفر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 الرجل فی شهر رمضان بلیل  ولا یغتسل حتی یصبح فعلیه صوم شهرین متتابعین مع صوم ذلک الیوم، ولا یدرک فضل  یومه</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وهی تعین صوم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بإمکان الخدشة فی سند روایتی  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ینبغی عزلها وعدم اخذها بنظر  الاعتبار عند الجمع بین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الاولی فیها ما هو تام سنداً  حتماً بل کل الروایات التی ذکرناها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عتق رقبة، أو إطعام ستین  مسکینا، أو صوم شهرین متتابعین، وقضاء ذلک الیوم، ومن أین له مثل ذلک الیوم  </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ینقلها صاحب الوسائل عن نوادر احمد بن محمد بن عیسی  وهو من الکتب المعتبرة وصاحب الوسائل یملک طریقاً صحیحاً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معتبرة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المشکلة هی أن صاحب الوسائل ینقل روایة عن التهذیب </w:t>
      </w:r>
      <w:r>
        <w:rPr>
          <w:rStyle w:val="FootnoteAnchor"/>
          <w:rtl w:val="true"/>
        </w:rPr>
        <w:footnoteReference w:id="644"/>
      </w:r>
      <w:r>
        <w:rPr>
          <w:rFonts w:ascii="IRNazanin" w:hAnsi="IRNazanin" w:eastAsia="IRNazanin"/>
          <w:color w:val="111111"/>
          <w:sz w:val="28"/>
          <w:sz w:val="28"/>
          <w:szCs w:val="28"/>
          <w:rtl w:val="true"/>
          <w:lang w:bidi="fa-IR"/>
        </w:rPr>
        <w:t xml:space="preserve">  وهی نفس هذه الروایة وهی ایضاً عن عثمان بن عیسی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رمضان متعمداً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عتق رقبة، وإطعام ستین مسکینا، وصیام شهرین متتابعین، وقضاء ذلک الیوم، وأنی   له مثل ذلک الیوم </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وظاهرها الجمع للعطف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التخییر بین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روایة سماعة الاولی ظاهرها التخییر للعطف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وقع الکلام فی کیفیة التعامل مع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الوسائل ذکر فی ذیل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ورواه  الشیخ عن الحسین بن سعید عن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فیها اشتباه فأن الشیخ  فی التهذیب لم یروی الروایة الاولی وإنما روی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فیها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یخرّج لما ذکره صاحب الوسائل یذکر نفس الصفحة التی ذکرنا فیها روایة التهذیب التی  هی الثانیة ولیس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الطوسی لم یذکر الروایة الاولی وإنما نقلها  صاحب الوسائل عن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ذکر الروایة الثانیة وقال بعد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أن یکون المراد بالواو فی الخیر التخییر دون الجمع لأنها  قد تستعمل فی ذلک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فانکحوا ما طاب لکم من النساء مثنی وثلاث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مثنی أو ثلاث أو رباع ولم یرد الجمع ویحتمل أیضا أن یکون هذا الحکم  مخصوصا بمن اتی أهله فی حال یحرم الوطء فیها مثل الوطء فی الحیض أو فی حال الظهار  قبل الکفارة فإنه متی فعل ذلک لزمه الجمع بین الکفارات الثلاث لأنه قد وطئ محرما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یقال فی المقام أن  الروایة تارة نفترضها واحدة واخری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وحدتهما وارد جداً لأتحادهما فی  کل خصوصیاتهما ما عدا مسألة الاختلاف فی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یکون احمد بن محمد بن عیسی  نقلها فی نوادره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الطوسی نقلها عن سماعة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الحاصل  نقلین مختلفین لروایة واحدة ونحن نعلم بأنها فی الواقع أما أن تکون بالواو أو تکون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الالتزام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یقع التعارض بین النقلین لتکذیب کل  منهما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اذا امکن تقدیم الروایة التی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الروایة ولو  بضمیمة اصالة عدم الزیادة الذی یثبت بأن الهمزة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فلا اشکال وننتهی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لم نتمکن من ذلک واستشکلنا فی  التمسک بأصالة عدم الزیادة ولو فی هذا المقام یقع التعارض بین النقلین ولا یمکن  تقدیم احدهما علی الاخر فیتساقطان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مشکلة فی ذلک لمن قال بالتخییر لسقوط روایة  واحدة من الروایات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الروایات الاخری کافیة للتمسک بها فی  الدلالة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 بأن الروایة متعددة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 احتمالاً بعیداً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فأن روایة الشیخ الطوسی لا تعارض روایة احمد بن محمد بن عیسی  فحسب وإنما تعارض جمیع روایات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روایات التخییر تقول من اتی اهله فی  شهر رمضان یتخیر وهذه تقول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تعارض روایات الترتیب ایضاً لأنها تعنی عدم  الجمع بین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اذا قدمنا تلک الروایات باعتبار کثرتها وموافقتها  للإجماع علی روایة الشیخ الطوسی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تسقط کل الروایات عن الاعتبار  وننتهی إلی الاصل العملی ومقتضاه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اتی بالعتق یشک بأنه یجب علیه  شیء آخر أو لا؟ والاصل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کل حال هی التخییر وهذه  الروایة لا تکون مؤثرة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الثالثة فیها ما هو معتبر  سنداً کموثقة سماعة ومعتبرة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الثالثة غیر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وروایتی الطائفة الثانیة غیر تامة  سنداً بأعتبار أن روایة علی بن جعفر لا ینقلها صاحب الوسائل عن کتاب علی بن جعفر  بواسطة الشیخ الطوسی مثلاً وإنما ینقلها عن کتاب علی بن جعفر مباشرة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 محله أن طریق صاحب  الوسائل لکتاب علی بن جعفر لیس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اکثر من ذلک حیث قلنا بأن طریق صاحب  الوسائل إلی کتاب علی بن جعفر أما ضعیف اذا کان هو نفس طریق العلامة المجلسی صاحب  البحار لأنه ضعیف بلا اشکال وأما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نستشکل بالروایات التی یرویها  صاحب الوسائل عن کتاب علی بن جعفر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کون الروایة من کتاب علی، وإنما نقلها صاحب الوسائل، وتواتر الکتاب عنده أو ثبوته بالقطع غیر معلوم، بل غایته الظن</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نعم ما ینقله عنه بواسطة الشیخ الطوسی  لا اشکال فیه لأن طریقه إلی الشیخ الطوسی معتبر وطریق الشیخ الطوسی إلی کتاب علی  بن جعفر معتبر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عبد المؤمن فأن سندها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رواها الشیخ الصدوق فی ثلاثة من کتبه والظاهر أنه انفرد بروایتها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فی الفقیه </w:t>
      </w:r>
      <w:r>
        <w:rPr>
          <w:rStyle w:val="FootnoteAnchor"/>
          <w:rtl w:val="true"/>
        </w:rPr>
        <w:footnoteReference w:id="647"/>
      </w:r>
      <w:r>
        <w:rPr>
          <w:rFonts w:ascii="IRNazanin" w:hAnsi="IRNazanin" w:eastAsia="IRNazanin"/>
          <w:color w:val="111111"/>
          <w:sz w:val="28"/>
          <w:sz w:val="28"/>
          <w:szCs w:val="28"/>
          <w:rtl w:val="true"/>
          <w:lang w:bidi="fa-IR"/>
        </w:rPr>
        <w:t xml:space="preserve"> بسند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فی معانی الاخبار  بسند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فیه إلی سند ثالث ورواها فی المقنع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للفقیه فقد بدأ السند  بعبد المؤمن بن الهیثم أو القاسم الانصاری وطریقه له فی المشیخة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فیه عن عبد المؤمن بن القاسم الأنصاری الکوفی فقد رویته عن أبی  رحمه الله عن سعد بن عبد الله، عن محمد بن الحسین بن أبی الخطاب، عن الحکم بن مسکین، عن أبی کهمس، عن عبد المؤمن بن القاسم الأنصاری الکوفی عربی، وهو أخو أبی مریم  عبد الغفار بن القاسم الأنصاری</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 بأبی کهمس الذی هو الهیثم بن  عبدالله من اصحاب الامام الصادق علیه السلام وهو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طریقه فی 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موسی بن الحسن، عن محمد بن عبد الحمید، عن سیف بن عمیرة،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المؤمن  ابن القاسم الأنصاری</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السند فیه ابوه وهو واضح وفیه سعد  بن عبد الله وهو الاشعری الثقة الجلیل وهو واضح ایضاً وفیه موسی بن الحسن وهو</w:t>
      </w:r>
    </w:p>
    <w:p>
      <w:pPr>
        <w:pStyle w:val="BookText"/>
        <w:rPr/>
      </w:pPr>
      <w:r>
        <w:rPr>
          <w:rFonts w:ascii="IRNazanin" w:hAnsi="IRNazanin" w:eastAsia="IRNazanin"/>
          <w:color w:val="111111"/>
          <w:sz w:val="28"/>
          <w:sz w:val="28"/>
          <w:szCs w:val="28"/>
          <w:rtl w:val="true"/>
          <w:lang w:bidi="fa-IR"/>
        </w:rPr>
        <w:t>بن عامر بن عمران الاشعری القمی  الجلیل ویعبر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الحمید وقد تکلمنا عنه مفصلاً وقد انتهینا  إلی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 بن عمیرة وهو ثقة بلا اشکال وکذلک لا اشکال فی وثاقة منصور بن  حازم ویبقی الکلام فی عبد المؤمن بن الهیثم أو ابن القاسم الانصاری والظاهر أن ذکر  الهیثم اشتباه وان المقصود هو ابن القاسم الانصاری والسر فی 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الشیخ الصدوق صرح بأنه ابن القاسم فی معانی الاخبار فی نفس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الصدوق  ذکر طریقه فی المشیخة إلی عبد المؤمن بن القاسم الانصاری ولم یذکر له الا هذه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وهذه قرینة واضحة علی أن هذا الطریق الذی  ذکره هو لأجل هذه الروایة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التی ذکر فیها 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وجود لا فی کتب  الاخبار ولا فی اسانید الروایات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المعروف هو عبد المؤمن بن  القاسم الانصاری وهو ثقة وقد نص النجاشی علی ذلک حیث صرح بتوثیقه مع اخیه عبد  الغفار الذی یکنی بأبی مریم حیث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بن القاسم بن قیس بن قیس بن قهد الأنصاری روی عن أبی جعفر وأبی  عبد الله علیهما السلام، ثقة، هو وأخوه، وهو أخو أبی مریم عبد الغفار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المستند لم تثبت وثاقته  ورد الروایة من هذه الجهة مع أنه فی المعجم وثقه وذکر بأن الهیثم اشتباه وان  الصحیح هو عبد المؤمن بن القاسم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بروایة علی بن جعفر من اخبار  الطائفة الثانیة لأنه یری صاحب الوسائل یملک طریقاً معتبراً إلی الشیخ الطوسی  والشیخ الطوسی یملک طریقاً معتبراً إلی کتاب علی بن جعفر وهو وجملة من تلامذته  یرون بأن هذا کافٍ</w:t>
      </w:r>
      <w:r>
        <w:rPr>
          <w:rFonts w:eastAsia="IRNazanin" w:cs="IRNazanin"/>
          <w:color w:val="111111"/>
          <w:sz w:val="28"/>
          <w:szCs w:val="28"/>
          <w:rtl w:val="true"/>
          <w:lang w:bidi="fa-IR"/>
        </w:rPr>
        <w:t>.</w:t>
      </w:r>
      <w:bookmarkStart w:id="400" w:name="pg4984_34178"/>
    </w:p>
    <w:p>
      <w:pPr>
        <w:pStyle w:val="BookText"/>
        <w:rPr/>
      </w:pPr>
      <w:bookmarkEnd w:id="400"/>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روایة علی بن جعفر  واستشکل فی روایة عبد المؤمن مع أن الاولی هو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روایة عبد المؤمن معتبرة  فی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الاعتماد علیها فی المقنع لأن الارسال یسقطها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الشیخ الصدوق فی معانی  الاخبار بعد ذکر السند الذی نقلناه طریقاً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عمرو بن 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جابر بن یزید الجعفی  عن أبی جعفر علیه السلام مثله</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وهذا الطریق ضعیف بعمرو بن شمر فأنهم  نصوا علی ضعفه وکونه لا یعتمد علیه والنتیجة هی أن الروایة تامة بحسب الطریق  الموجود فی معانی الاخبار</w:t>
      </w:r>
      <w:r>
        <w:rPr>
          <w:rFonts w:eastAsia="IRNazanin" w:cs="IRNazanin"/>
          <w:color w:val="111111"/>
          <w:sz w:val="28"/>
          <w:szCs w:val="28"/>
          <w:rtl w:val="true"/>
          <w:lang w:bidi="fa-IR"/>
        </w:rPr>
        <w:t>.</w:t>
      </w:r>
    </w:p>
    <w:p>
      <w:pPr>
        <w:pStyle w:val="Heading2"/>
        <w:numPr>
          <w:ilvl w:val="1"/>
          <w:numId w:val="1"/>
        </w:numPr>
        <w:rPr/>
      </w:pPr>
      <w:bookmarkStart w:id="401" w:name="__RefHeading___Toc342845_774463916"/>
      <w:bookmarkStart w:id="402" w:name="_Toc134"/>
      <w:bookmarkEnd w:id="401"/>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4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 الطائفة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یوجب الاطعام فقط أو العتق فقط أو الصیام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رفع الید عن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بالتخییر أو قلنا بالترتیب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اقتصر فیه علی التصدق کموثقة سماعة عن رجل لزق بأهله فأنزل،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اطعام ستین مسکینا مد لکل مسکین ولا یخفی لزوم رفع الید عن  ظاهر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تقدیر، أی سواء بنینا علی التخییر کما علیه  المشهور، أم قلنا بالترتیب غایة الأمر أنه علی الأول یرفع الید عن الظهور فی التعیین  ویحمل علی التخییر وتکون النتیجة التقیید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بینها وبین النصوص المتقدمة، وعلی الثانی یتقید بصورة العجز عن العتق والصیام، إذ لم ینقل القول بظاهرها من تعین  الاطعام من أحد، فهو خلاف الاجماع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العتق تعیینا، دلت علیه روایة المشرقی عن رجل أفطر من شهر رمضان أیاما متعمدا ما علیه من الکفارة  ؟ فکتب من أفطر یوما من شهر رمضان متعمدا فعلیه عتق رقبة مؤمنة، ویصوم یوما بدل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موافقة للقول بمراعاة الترتیب، ولکنها مخالفة للقول المشهور، فلا بد  من تقییدها بالعدلین الآخرین مع العطف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معارضة لأخبار التخییر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أما بالنسبة إلی روایة المروزی التی  ظاهرها تعیین الصوم فأنها غیر تامة سنداً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روایات الترتیب فأنها  تحمل علی محامل اخری کالتقیة بأعتبار أن الترتیب موافق لمعظم العامة أو تحمل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یستحب له اولا ً تقدیم العتق وان کان یجوز له الصیام وهکذا یستحب  له بالمرتبة الثانیة تقدیم الاطعام علی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وبالنتیجة ننتهی إلی القول بالتخییر  وفاقاً للمشهور وللروایات الدالة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لابد من التصرف ورفع الید  عن ظاهر الطائفة الثانیة والطائفة الثالثة لصالح الطائفة الاولی الدالة علی  التخییر لأن روایاتها صحیحة سنداً وتامة دلالة وان المشهور ذهب إلی الحکم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فی مقام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 أن یقال أن الطائفة  الثالثة فیها تعارض وتنافٍ لابد من حله فأن احدی الروایات تقول بوجوب العتق تعیناً  والاخری تقول بوجوب الاطعام تعیناً والثالثة تقول بوجوب الصوم تعیناً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حل التعارض برفع الید عن ظهور  هذه الروایات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ناشئ من دلالتها علی التعیین لا من دلالتها علی  الوجوب فأن وجوب العتق لا ینافی وجوب الاطعام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رفعنا الید عن التعیین  یثبت بأن العتق واجب والاطعام واجب والصوم واجب لا علی نحو التعیین بل علی نحو  التخییر وبذلک تکون اخبار الطائفة الثالثة موافقة لأخبار الطائفة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ذلک فأن التخریج الفنی  </w:t>
      </w:r>
      <w:r>
        <w:rPr>
          <w:rFonts w:ascii="IRNazanin" w:hAnsi="IRNazanin" w:eastAsia="IRNazanin"/>
          <w:i/>
          <w:i/>
          <w:iCs/>
          <w:color w:val="111111"/>
          <w:sz w:val="28"/>
          <w:sz w:val="28"/>
          <w:szCs w:val="28"/>
          <w:rtl w:val="true"/>
          <w:lang w:bidi="fa-IR"/>
        </w:rPr>
        <w:t>صناعة الجمع بین الادلة</w:t>
      </w:r>
      <w:r>
        <w:rPr>
          <w:rFonts w:ascii="IRNazanin" w:hAnsi="IRNazanin" w:eastAsia="IRNazanin"/>
          <w:color w:val="111111"/>
          <w:sz w:val="28"/>
          <w:sz w:val="28"/>
          <w:szCs w:val="28"/>
          <w:rtl w:val="true"/>
          <w:lang w:bidi="fa-IR"/>
        </w:rPr>
        <w:t xml:space="preserve"> یقتضی 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کل روایة فیها ظهور فی الوجوب  وظهور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والظهور فی التعیین ظهور اطلاقی ینشأ من الاطلاق فمثلاً موثقة  سماعة عندما تدل علی تعین الاطعام فأنها تدل علیه بالإطلاق فعندما تقول یطعم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مقتضی اطلاقها هو وجوب اطعام ستین مسکیناً سواء اعتق أو لم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وینافی 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الروایة الاخری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الروایة تقول یجب علیک الاطعام سواء اعتقت أم لم تعتق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الروایة تقول أن ما یجب علیک هو العتق ومقتضاه انک اذا اتیت به یسقط وجوب 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العکس أی یکون المنافی للظهور الاطلاقی فی الروایة الثانیة هو ظهور الروایة  الاولی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التعارض بین ظهور هذا الدلیل  وظهور الدلیل الاخر فی الوجوب الذی هو لیس اطلاقیاً وإنما هو ظهور وضعی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المبنی المعروف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وحینئذ یتقدم الظهور الوضعی علی الظهور الاطلاقی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رفع  الید عن الظهور الاطلاقی فی کل من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رفع الید عن التعیین فی کل  منهما فتکون الروایة الاولی مثلاً لا تدل الا علی وجوب الاطعام والاخری لا تدل  الا علی وجوب العتق وهکذا الثالثة فأنها لا تدل الا علی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کل  منهما یدل علی الوجوب بلا تعیین فأن هذا هو معنی التخییر</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مقبول وصناعی مضافاً إلی  کونه الظاهر عرفاً فی امثال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کثیراً من الموارد التی یُسأل الشارع  فیها عن واقعة فیجیب عنها بجواب ویُسأل عن نفس الواقعة ثانیة فیجیب بجواب آخر  وهکذا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یفهم عرفاً من ذلک هو أن الشارع فی مقام بیان احد اطراف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المجموع أن المکلف مخیر بین هذه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الطائفة الثالثة واذا  تم حل التنافی بینها وانتهینا إلی نتیجة موافقة للطائفة الاولی الدالة علی التخییر  نأتی حینئذ لروایات الطائفة الثانیة الدالة علی الترتیب لحل التعارض بینها وبین  روایات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مبنی علی تمامیة بعضها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روایة عبد المؤمن تامة سنداً 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علی بن جعفر تامة دلالة غیر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روایة عبد المؤمن فأنها غیر تامة دلالة 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قال فصمشهرین متتابعین،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اطیق، قال، تصدق علی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لا یستفاد منه الترتیب فی الحکم وإنما الذی فیها هو الترتیب فی الذکر وهو  اعم من وجود ترتیب بین الامور الثلاثة بلحاظ الحکم الشرعی لأنه حتی لو لم یکن هناک  ترتیب وکان الواقع هو التخییر فأن هذا الجواب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روایة علی بن جعفر  التی یستفاد منها الترتیب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وعتق رقبة، فان لم یجد فصیام شهرین متتابعین، فان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فی کفارة  الظهار فی نص الآیة الشریفة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هو الصحیح فأن هذه  الطائفة تخرج عن الاعتبار ولا تلاحظ فی مقام التعارض لعدم تمامیة دلیلٍ فیها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ننتهی إلی التخییر الذی قال به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فرضنا </w:t>
      </w:r>
      <w:r>
        <w:rPr>
          <w:rFonts w:ascii="IRNazanin" w:hAnsi="IRNazanin" w:eastAsia="IRNazanin"/>
          <w:i/>
          <w:i/>
          <w:iCs/>
          <w:color w:val="111111"/>
          <w:sz w:val="28"/>
          <w:sz w:val="28"/>
          <w:szCs w:val="28"/>
          <w:rtl w:val="true"/>
          <w:lang w:bidi="fa-IR"/>
        </w:rPr>
        <w:t>کما  فرضوا</w:t>
      </w:r>
      <w:r>
        <w:rPr>
          <w:rFonts w:ascii="IRNazanin" w:hAnsi="IRNazanin" w:eastAsia="IRNazanin"/>
          <w:color w:val="111111"/>
          <w:sz w:val="28"/>
          <w:sz w:val="28"/>
          <w:szCs w:val="28"/>
          <w:rtl w:val="true"/>
          <w:lang w:bidi="fa-IR"/>
        </w:rPr>
        <w:t xml:space="preserve"> أن فیها ما هو تام سنداً ودلالة خصوصاً روایة علی بن جعفر حیث أن دلالتها  واضحة ولا یمکن المناقشة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تمت سنداً کما علیه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تلامذته فحینئذ ینبغی أن نحسب حساباً لهذه الطائفة عند الجمع بین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فهناک اقتراحان للجمع </w:t>
      </w:r>
      <w:r>
        <w:rPr>
          <w:rFonts w:eastAsia="IRNazanin" w:cs="IRNazanin"/>
          <w:color w:val="111111"/>
          <w:sz w:val="28"/>
          <w:szCs w:val="28"/>
          <w:rtl w:val="true"/>
          <w:lang w:bidi="fa-IR"/>
        </w:rPr>
        <w:t>:</w:t>
      </w:r>
      <w:bookmarkStart w:id="403" w:name="pg4984_34182"/>
    </w:p>
    <w:p>
      <w:pPr>
        <w:pStyle w:val="BookText"/>
        <w:rPr/>
      </w:pPr>
      <w:bookmarkEnd w:id="403"/>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التقیة لأنها موافقة لمذهب معظم العامة کالثوری  والاوزاعی والشافعی وابی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ایضاً عن النبی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الاستحباب أی یستحب تقدیم العتق مثلاً علی الاطعام  والصوم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هذا الحمل هو أن التصرف فی هذه الروایة بهذا الحمل اهون من  التصرف فی روایات التخییر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علی معنی آخر غیر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  بحملها علی انها للتنویع مثلاً أی أن هذه الروایات التی تقول اعتق أو اطعم أو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اعتق ثابتة لنوع من المکلفین وهو الذی یتمکن من العتق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لنوع  آخر وهو الذی لا یتمکن من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اطعم مثلاً فأنه ثابت لنوع ثالث وهو من لا  یتمکن العتق ولا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بأن الحمل علی الاستحباب اهون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التنویع لأنه غیر مستساغ فأن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تکون نصاً فی التخییر  فحملها علی التنویع خلاف الظاهر ولذا یصار إلی التصرف بهذه الروایة بحملها علی  الاستحباب ویلتزم حینئذ بالتخییر وهو المطابق 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w:t>
      </w:r>
      <w:r>
        <w:rPr>
          <w:rFonts w:eastAsia="IRNazanin" w:cs="IRNazanin"/>
          <w:color w:val="111111"/>
          <w:sz w:val="28"/>
          <w:szCs w:val="28"/>
          <w:rtl w:val="true"/>
          <w:lang w:bidi="fa-IR"/>
        </w:rPr>
        <w:t>.</w:t>
      </w:r>
    </w:p>
    <w:p>
      <w:pPr>
        <w:pStyle w:val="Heading2"/>
        <w:numPr>
          <w:ilvl w:val="1"/>
          <w:numId w:val="1"/>
        </w:numPr>
        <w:rPr/>
      </w:pPr>
      <w:bookmarkStart w:id="404" w:name="__RefHeading___Toc342847_774463916"/>
      <w:bookmarkStart w:id="405" w:name="_Toc135"/>
      <w:bookmarkEnd w:id="404"/>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4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الجمع بین الخصال إن کان الإفطار علی محرم کأکل المغصوب وشرب الخمر  والجماع المحرم ونحو ذلک</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بصریح العبارة والشیخ  الطوسی فی کتابیه التهذیب والاستبصار وممن یقارب القدماء ابن حمزة فی الوسیلة  اختار هذا الرأی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من المتأخرین من قبیل یحیی بن سعید فی الجامع  والعلامة فی جملة من کتبه وابن العلامة فی الایضاح والشهید الاول فی الدروس والشهید  الثانی فی المسالک والروضة وصاحب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لم یرتضِ المحقق فی الشرائع هذا القول  ونسبه إلی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علیه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عاملاً یعمل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الخبر الذی یدل علی الجمع ویؤید ذلک أن القدماء لم یتعرضوا لهذه  المسألة فی کتبهم الاستدلالیة أو الفتوائیة نعم ذکروا ذلک فی الکتب الحدیثیة کما  ذکره الشیخ الطوسی فی کتابیه وذکره الشیخ الصدوق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فأن ما یمکن أن یستدل به علی هذا القول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عبدالسلام بن صالح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رسول الله قد روی عن  آبائک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جامع فی شهر رمضان أو أفطر فیه ثلاث کفارات، وروی  عنهم أیضا کفارة واحدة، فبأی الحدیثین نأخذ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جمیعا، متی جامع الرجل  حراما او افطر علی حرام فی شهر رمضان فعلیه ثلاث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وصیام شهرین  متتابعین، وإطعام ستین مسکیناً، وقضاء ذلک الیوم، وإن کان نکح حلالا أو أفطر  علی حلال فعلیه کفارة واحدة، وإن کان ناسیا فلا شیء علیه</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والروایة تامة سنداً وقد اثار الشهید مشکلة سندیة  فیها فی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الواحد بن محمد بن عبدوس النیسابوری الذی یروی عنه الشیخ الصدوق مباشرة فقال  أنه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قتیبة وقال ما معناه أنه لم ینص علی وثاقته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السلام بن صالح الهروی بأعتبار أن الشیخ الطوسی قال فیه عامی المذهب وان  الشهید یبنی علی اعتبار العدالة فی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الواحد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الشیخ الصدوق وقد ترضی عنه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واکثار  الروایة عنه والترضی علیه یکفی فی اثبات امکان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بن قتیبة اعتمد علیه الکشی وهذا یمکن أن یکون دلیلاً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فالکشی لم ینقل عنه فقط لکی یقال </w:t>
      </w:r>
      <w:r>
        <w:rPr>
          <w:rFonts w:ascii="IRNazanin" w:hAnsi="IRNazanin" w:eastAsia="IRNazanin"/>
          <w:i/>
          <w:i/>
          <w:iCs/>
          <w:color w:val="111111"/>
          <w:sz w:val="28"/>
          <w:sz w:val="28"/>
          <w:szCs w:val="28"/>
          <w:rtl w:val="true"/>
          <w:lang w:bidi="fa-IR"/>
        </w:rPr>
        <w:t>کما قیل</w:t>
      </w:r>
      <w:r>
        <w:rPr>
          <w:rFonts w:ascii="IRNazanin" w:hAnsi="IRNazanin" w:eastAsia="IRNazanin"/>
          <w:color w:val="111111"/>
          <w:sz w:val="28"/>
          <w:sz w:val="28"/>
          <w:szCs w:val="28"/>
          <w:rtl w:val="true"/>
          <w:lang w:bidi="fa-IR"/>
        </w:rPr>
        <w:t xml:space="preserve"> بأنه لم یثبت أن الکشی لا یروی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الهروی وقد نص النجاشی علی وثاقته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أبو الصلت الهروی روی عن الرضا علیه السلام، ثقة، 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وفاة الرضا علیه السلام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ولا مشکلة فی کونه عامی  المذهب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نقل الشیخ الطوسی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اذا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هذه الروایة تامة سنداً  ودلالة لأثبات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استدل بها علی کفارة الجمع هی</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أبی  الحسین محمد بن جعفر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ورد  علیه من الشیخ أبی جعفر محمد بن عثمان العمری ـ یعنی عن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فیمن أفطر یوما من شهر رمضان متعمدا بجماع محرم علیه، أو بطعام محرم علیه، أن  علیه ثلاث کفارات </w:t>
      </w:r>
      <w:r>
        <w:rPr>
          <w:rFonts w:eastAsia="IRNazanin" w:cs="IRNazanin"/>
          <w:color w:val="111111"/>
          <w:sz w:val="28"/>
          <w:szCs w:val="28"/>
          <w:rtl w:val="true"/>
          <w:lang w:bidi="fa-IR"/>
        </w:rPr>
        <w:t xml:space="preserve">) </w:t>
      </w:r>
      <w:r>
        <w:rPr>
          <w:rStyle w:val="FootnoteAnchor"/>
          <w:rtl w:val="true"/>
        </w:rPr>
        <w:footnoteReference w:id="655"/>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الروایة کلام فی سندها  ودلالتها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الدلالة فقد استشکل فی دلالتها علی کفارة الجمع فی محل الکلام  بأعتبار أن المذکور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یفهم منه الاکتفاء  بتکرار الکفارة ثلاث مرات کما لو اعتق ثلاث مرات مثلاً وهذا غیر الجمع بین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قبیل من اکره زوجته علی الجماع فی نهار شهر رمضان فیکون 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یکفیه فی مقام الامتثال أن یعتق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الاشکال تام بحسب الظهور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یمکن الاستدلال بها علی الجمع بین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أنه یتعین  تفسیرها بالخصال الثلاثة بأعتبار عدم القول ولم یتوهم احد من الفقهاء بأن من اتی  اهله فی نهار شهر رمضان علی حرام تجب علیه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تحمل الثلاث کفارات  علی ثلاث خصال ای عُبر عن الخصلة بالکفارة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الدلالة وأما من حیث السند  فقد اشار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اشکالین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الاشکال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یخفی أن التفسیر المزبور  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صاحب الوسائل، وإلا فعبارة الفقیه  خالیة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یناقش فی الاستدلال بالروایة بأنها مقطوعة، إذ لم یسندها  العمری إلی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کان فتوی منه، فکیف اعتمد علیه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کما تری بعید غایته،  إذ لا یحتمل أن یکون ذلک فتوی العمری نفسه الذی هو نائب خاص، وکیف یستند الصدوق إلی  هذه الفتوی المجردة، فتفسیر الوسائل فی محله والأمر کما فهمه لکن عبارته توهم أنه  من الصدوق ولیس کذلک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فلا اشکال من هذه الجهة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هذا الجواب أن الشیخ الطوسی ذکر  بعد نقل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الخبر الذی روی  فیمن أفطر یوما من شهر رمضان متعمدا أن علیه ثلاث کفارات فإنی أفتی به فیمن أفطر بجماع  محرم علیه أو بطعام محرم علیه لوجود ذلک فی روایات أبی الحسین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ورد علیه من الشیخ أبی جعفر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06" w:name="pg4984_34186"/>
    </w:p>
    <w:p>
      <w:pPr>
        <w:pStyle w:val="BookText"/>
        <w:rPr/>
      </w:pPr>
      <w:bookmarkEnd w:id="406"/>
      <w:r>
        <w:rPr>
          <w:rFonts w:ascii="IRNazanin" w:hAnsi="IRNazanin" w:eastAsia="IRNazanin"/>
          <w:color w:val="111111"/>
          <w:sz w:val="28"/>
          <w:sz w:val="28"/>
          <w:szCs w:val="28"/>
          <w:rtl w:val="true"/>
          <w:lang w:bidi="fa-IR"/>
        </w:rPr>
        <w:t>واحتمال أن الشیخ الصدوق یفتی بهذا اعتماداً  علی رأی صدر من العمری بعیدٌ</w:t>
      </w:r>
    </w:p>
    <w:p>
      <w:pPr>
        <w:pStyle w:val="BookText"/>
        <w:rPr/>
      </w:pPr>
      <w:r>
        <w:rPr>
          <w:rFonts w:ascii="IRNazanin" w:hAnsi="IRNazanin" w:eastAsia="IRNazanin"/>
          <w:color w:val="111111"/>
          <w:sz w:val="28"/>
          <w:sz w:val="28"/>
          <w:szCs w:val="28"/>
          <w:rtl w:val="true"/>
          <w:lang w:bidi="fa-IR"/>
        </w:rPr>
        <w:t xml:space="preserve">والاشکال الثانی الذی  یذکره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الاشکال  فی طریق الصدوق إلی الأسدی إذ هما لیسا فی طبقة واحدة، فطبعا بینهما واسطة، وبما  أنه مجهول فیصبح الطریق مرسلا ولذا عبر عنها بالمرسلة فلا یعتمد علیها، کما لم یعتمد  علیها الفقهاء أیضا علی ما تقدم، بل سمعت من المعتبر أنه لم یجد عاملا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فلو کان معروفا وموردا للاعتماد لنقل الفتوی بمضمونها عن القدماء ولم ینقل عن غیر  الصدوق کما عرفت</w:t>
      </w:r>
      <w:r>
        <w:rPr>
          <w:rFonts w:eastAsia="IRNazanin" w:cs="IRNazanin"/>
          <w:color w:val="111111"/>
          <w:sz w:val="28"/>
          <w:szCs w:val="28"/>
          <w:rtl w:val="true"/>
          <w:lang w:bidi="fa-IR"/>
        </w:rPr>
        <w:t xml:space="preserve">) </w:t>
      </w:r>
      <w:r>
        <w:rPr>
          <w:rStyle w:val="FootnoteAnchor"/>
          <w:rtl w:val="true"/>
        </w:rPr>
        <w:footnoteReference w:id="657"/>
      </w:r>
    </w:p>
    <w:p>
      <w:pPr>
        <w:pStyle w:val="Heading2"/>
        <w:numPr>
          <w:ilvl w:val="1"/>
          <w:numId w:val="1"/>
        </w:numPr>
        <w:rPr/>
      </w:pPr>
      <w:bookmarkStart w:id="407" w:name="__RefHeading___Toc342849_774463916"/>
      <w:bookmarkStart w:id="408" w:name="_Toc136"/>
      <w:bookmarkEnd w:id="407"/>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w:t>
      </w:r>
      <w:r>
        <w:rPr>
          <w:rtl w:val="true"/>
        </w:rPr>
        <w:t xml:space="preserve">.....  </w:t>
      </w:r>
      <w:r>
        <w:rPr>
          <w:rtl w:val="true"/>
        </w:rPr>
        <w:t>بحث الفقه</w:t>
      </w:r>
      <w:bookmarkEnd w:id="4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والاشکال الثانی الذی  یذکره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الاشکال  فی طریق الصدوق إلی الأسدی إذ هما لیسا فی طبقة واحدة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فطبعا بینهما واسطة، وبما أنه مجهول فیصبح الطریق مرسلا ولذا عبر عنها بالمرسلة  فلا یعتمد علیها، کما لم یعتمد علیها الفقهاء أیضا علی ما تقدم، بل سمعت من  المعتبر أنه لم یجد عاملا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وکیفما کان فلو کان معروفا وموردا للاعتماد لنقل الفتوی  بمضمونها عن القدماء ولم ینقل عن غیر الصدوق کما عرفت</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الاشکال أنه لا یلاحظ من عبارة الشیخ الصدوق فی الفقیه أنه  یروی هذه الروایة عن الاسدی مباشرة لکی یقال بأن هذا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یقول لوجود  ذلک فی روایات ابی الحسین محمد بن جعفر الاسدی وهذا یعنی أن الشیخ الصدوق یعتمد  علی وجدان هذه الروایة فی ضمن روایات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الروایة مکاتبة عن الحجة عجل  الله تعالی فرجه الشریف فحینئذ من الممکن أن یکون الشیخ الصدوق اطلع </w:t>
      </w:r>
      <w:r>
        <w:rPr>
          <w:rFonts w:ascii="IRNazanin" w:hAnsi="IRNazanin" w:eastAsia="IRNazanin"/>
          <w:i/>
          <w:i/>
          <w:iCs/>
          <w:color w:val="111111"/>
          <w:sz w:val="28"/>
          <w:sz w:val="28"/>
          <w:szCs w:val="28"/>
          <w:rtl w:val="true"/>
          <w:lang w:bidi="fa-IR"/>
        </w:rPr>
        <w:t>بأعتبار قرب  عصرهما</w:t>
      </w:r>
      <w:r>
        <w:rPr>
          <w:rFonts w:ascii="IRNazanin" w:hAnsi="IRNazanin" w:eastAsia="IRNazanin"/>
          <w:color w:val="111111"/>
          <w:sz w:val="28"/>
          <w:sz w:val="28"/>
          <w:szCs w:val="28"/>
          <w:rtl w:val="true"/>
          <w:lang w:bidi="fa-IR"/>
        </w:rPr>
        <w:t xml:space="preserve"> علی هذه المکاتبة وادرکها حساً ونقلها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المکاتبة أن  یکون الناقل معاصراً للسائل بل یکفی أن یطلع علی تلک المکاتبة مع احراز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المتعارف فی تلک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ما ینقله علی بن مهزیار عن مکاتبات وردت  علی غیره قد یکون معاصراً له وقد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 ذلک امکان تصحیح الروایة بأن  الشیخ الصدوق له طریق إلی الاسدی ذکره فی المشیخة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فیه عن أبی الحسین محمد بن جعفر الأسدی رضی الله عنه فقد رویته  عن علی بن أحمد بن موسی، ومحمد بن أحمد السنانی، والحسین بن إبراهیم بن أحمد بن هشام  المؤدب رضی الله عنهم عن أبی الحسین محمد بن جعفر الأسدی الکوفی رضی الله عنه</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وهؤلاء هم مشایخ الشیخ الصدوق وقد ترضی  عن بعضهم کثیراً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موسی الدقاق والحسین بن إبراهیم بن أحمد بن هشام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اکتفینا بالترضی لأثبات وثاقة من ترضی عنه والظاهر أنه ترضی عن  الجمیع یثبت صحة طریق الشیخ الصدوق إلی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الروایة التی یرویها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شککنا بهذا فأن اجتماع هؤلاء  الثلاثة یورث نوع من الوثوق بصدور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افتراض الکذب أو عدم الصحة یکون  بعیداً جداً بحساب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جعفر الاسدی من الثقات بلا  اشکال وقد نُص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وکلاء الناحیة المعروفین وقد مدحه الشیخ الطوسی  ووثقه الشیخ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هذه الروایة تامة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فتضاف إلی روایة الهروی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یستدل به علی کفارة الجمع بین الخصال الثلاثة هو الاستناد إلی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رمضان متعمداً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عتق رقبة، وإطعام ستین  مسکینا، وصیام شهرین متتابعین، وقضاء ذلک الیوم، وأنی له مثل ذلک الیوم  </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واستدلوا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انها مطلقة تشمل الافطار علی  الحرام والحلال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بحملها علی الافطار بالحرام جمعاً بینها وبین الادلة الدالة علی  عدم الجمع مطلقاً کروایات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الجمع هو حمل روایات التخییر علی  الافطار علی الحلال وحمل هذه الروایة علی الافطار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الروایة  بعد الجمع مختصة بالإفطار علی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الدلیل بما تقدم سابقاً وهو أن هذه  الروایة وان رویت بالواو فأنها رویت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نستبعد تعددها فالظاهر انها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تکون روایة واحدة واختلف النقلان یقع التعارض بینهما ولا یمکن تقدیم  احد النقلین علی الاخر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بأن الدلیل علی الجمع بین الخصال  الثلاثة عند الافطار علی الحرام تام ویکفینا فی ذلک معتبرة الهروی ومعتبرة محمد بن  جعفر الاسدی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مقابل ذلک یظهر من جماعة من فقهائنا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له منشآن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روایة معارضة لهذه الروایات یظهر منها أن الواجب عند الافطار علی الحرام  کفارة واحدة وهی روایة الفتح بن یزید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رجل واقع  أمرأة فی شهر رمضان من حلال أو حرام فی یوم عشر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 کفارات لکل  مرة کفارة، فان أکل أو شرب فکفارة یوم واحد</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بها بأعتبار أن الامام علیه السلام حکم  بکل اتیان محرم علیه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 مرات بعشر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فعل محرم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هذه الروایة تعارض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واضح اولاً ضعف الروایة سنداً وثانیاً  من الممکن أن یکون المقصود بالکفارة الشیء الذی یجب عند صدور هذا الفعل سواء کان  واحداً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الاحوال الذی یجب هو الکفارة وهی بدورها تارة یجب فیها  شیء واحد واخری عدة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الحلال یجب شیء واحد وعن الحرام یجب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تجب علیه کفارة واحدة عن الحرام لکن هی عبارة عن الجمع بین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من علیه عشر کفارات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فی الروایة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عشر کفارات کل کفارة تستبطن الجمع بین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التفسیر لا تکون هذه الروایة منافیة لروایة الهروی وروایة الاسدی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تعرض القدماء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کالشیخ الطوسی والشیخ الصدوق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لهذا الحکم فی کتبهم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هذا الحکم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معروفة ومتداولة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یعطی احتمال اعراض  المشهور عن هذه الروایات ویؤید ذلک ذهاب المشهور إلی عدم الفرق بین الافطار علی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ویضاف إلی ذلک ما نقلناه عن المعتبر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عاملاً بهذه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یمکن أن یقال بأن المشهور لم یلتزم بمضمون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الصناعة تقتضی فی هذه الحالة الالتزام بالتقیید  لأن هذه الروایات تامة سنداً ودلالة واذا قسناها إلی روایات التخییر تکون بمنزلة   المقیدة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شبهة الاعراض عن هذه الروایات قویة وتمنعنا من  الالتزام بمضمون هذه الاخبار والفتوی علی اساسها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المتعین فی المقام  الاحتیاط بالجمع لکن علی نحو الاحتیاط لا علی نحو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یجب الجمع احتیاطاً لا أنه یجب الجمع فتوی</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الافطار علی الحرام أما الافطار  علی الحلال فالحکم فیه هو الکفارة المخیرة  أی التخییر بین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 المتعمد فی قضاء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محل الکلام فی الحکم التکلیفی فی الافطار فی  قضاء شهر رمضان الذی هو جائز قبل الزوال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کفارة فیه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ومحرم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ما لو افطر متعمداً بعد الزوال حیث أنه یکون حراماً تکلیفاً فهل تجب فیه  الکفارة أو لا ؟</w:t>
      </w:r>
    </w:p>
    <w:p>
      <w:pPr>
        <w:pStyle w:val="BookText"/>
        <w:rPr/>
      </w:pPr>
      <w:r>
        <w:rPr>
          <w:rFonts w:ascii="IRNazanin" w:hAnsi="IRNazanin" w:eastAsia="IRNazanin"/>
          <w:color w:val="111111"/>
          <w:sz w:val="28"/>
          <w:sz w:val="28"/>
          <w:szCs w:val="28"/>
          <w:rtl w:val="true"/>
          <w:lang w:bidi="fa-IR"/>
        </w:rPr>
        <w:t>واذا کان فیه کفارة فما هی تلک الکفارة؟ فالخلاف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وجود الکفارة عند الافطار عمداً بعد الزوال فی قضاء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ما هی الکفارة بعد الفراغ فی ثبوت 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ذهب إلی وجود الکفارة وانها عبارة عن  اطعام عشرة مساکین وان لم یتمکن وجب علیه الصیام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واستند هذا القول إلی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أهله فی یوم یقضیه من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أتی أهله قبل زوال الشمس فلا  شیء علیه إلا یوم مکان یوم، وإن کان أتی أهله بعد زوال الشمس فإن علیه أن یتصدق  علی عشرة مساکین، فإن لم یقدر علیه صام یوما مکان یوم، وصام ثلاثة أیام کفارة  لما صنع</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وهذه الروایة ظاهرة فی ما ذهب إلیه المشهور</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وقع علی أهله وهو یقضی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وقع علیها قبل صلاة  العصر فلا شیء علیه، یصوم یوما بدل یوم، وإن فعل بعد العصر صام ذلک الیوم وأطعم  عشرة مساکین، فإن لم یمکنه صام ثلاثة أیام کفارة لذلک</w:t>
      </w:r>
      <w:r>
        <w:rPr>
          <w:rFonts w:eastAsia="IRNazanin" w:cs="IRNazanin"/>
          <w:color w:val="111111"/>
          <w:sz w:val="28"/>
          <w:szCs w:val="28"/>
          <w:rtl w:val="true"/>
          <w:lang w:bidi="fa-IR"/>
        </w:rPr>
        <w:t xml:space="preserve">) </w:t>
      </w:r>
      <w:r>
        <w:rPr>
          <w:rStyle w:val="FootnoteAnchor"/>
          <w:rtl w:val="true"/>
        </w:rPr>
        <w:footnoteReference w:id="663"/>
      </w:r>
      <w:bookmarkStart w:id="409" w:name="pg4984_34191"/>
    </w:p>
    <w:p>
      <w:pPr>
        <w:pStyle w:val="BookText"/>
        <w:rPr/>
      </w:pPr>
      <w:bookmarkEnd w:id="409"/>
      <w:r>
        <w:rPr>
          <w:rFonts w:ascii="IRNazanin" w:hAnsi="IRNazanin" w:eastAsia="IRNazanin"/>
          <w:color w:val="111111"/>
          <w:sz w:val="28"/>
          <w:sz w:val="28"/>
          <w:szCs w:val="28"/>
          <w:rtl w:val="true"/>
          <w:lang w:bidi="fa-IR"/>
        </w:rPr>
        <w:t>وقد اشکل علی کلتا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فقد اشکل علیها بضعف السند بأعتبار  وقوع الحارث بن محمد فیها وهو مجهول ولم یوثق فتسقط الروایة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فهی وان کانت صحیحة سنداً الا أن  التفصیل الذی فیها لیس هو ما ذهب إلیه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فیها هو التفصیل بین ما قبل  العصر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یفصل بین ما قبل الزوال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الروایات ما یعارضها فی کلا البحثین فهناک ما  یعارضها فی اصل وجوب الکفارة أی أن هناک روایة تدل علی عدم وجوب الکفارة فی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ذهب إلیه ابن ابی عقیل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تعارض تعیین أن  الکفارة هی اطعام عشرة مساکین وان لم یتمکن فالصیام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علی أن  الواجب هو کفارة الافطار فی صوم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الخصال الثلاث</w:t>
      </w:r>
      <w:r>
        <w:rPr>
          <w:rFonts w:eastAsia="IRNazanin" w:cs="IRNazanin"/>
          <w:color w:val="111111"/>
          <w:sz w:val="28"/>
          <w:szCs w:val="28"/>
          <w:rtl w:val="true"/>
          <w:lang w:bidi="fa-IR"/>
        </w:rPr>
        <w:t>).</w:t>
      </w:r>
    </w:p>
    <w:p>
      <w:pPr>
        <w:pStyle w:val="Heading2"/>
        <w:numPr>
          <w:ilvl w:val="1"/>
          <w:numId w:val="1"/>
        </w:numPr>
        <w:rPr/>
      </w:pPr>
      <w:bookmarkStart w:id="410" w:name="__RefHeading___Toc342851_774463916"/>
      <w:bookmarkStart w:id="411" w:name="_Toc137"/>
      <w:bookmarkEnd w:id="410"/>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4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فی کفارة الافطار فی قضاء شهر رمضان  بعد الزوال وذکرنا رأیین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بوجوب الکفارة وهو ما یظهر من کلمات الفقهاء المتقدمین والمتأخرین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نقل  عن السید فی الانتصار أن هذا الحکم هو مما انفردت به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الشیخ الطوسی  الاجماع علیه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السید ابن زهرة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بعدم وجوب الکفارة کما نقل العلامة ذلک عن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بأنه لم یُنقل  الخلاف الا عنه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ما ذهب إلیه العمانی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ذکر کل من الشهید الثانی فی المسالک والمحقق السبزواری فی الذخیرة أن مقتضی الجمع  بین النصوص الاتیة هو اختیار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یمکن أن یستدل به للقول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الادلة التی سوف نستدل بها علی مقدار الکفارة وهی کثیرة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 استحباب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روایة  واحدة وهی موثقة 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یکون علیه أیام من شهر رمضان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سُئل فإن  نوی الصوم ثم افطر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أساء ولیس علیه شیء إلا قضاء ذلک  الیوم الذی أراد أن یقضیه</w:t>
      </w:r>
      <w:r>
        <w:rPr>
          <w:rFonts w:eastAsia="IRNazanin" w:cs="IRNazanin"/>
          <w:color w:val="111111"/>
          <w:sz w:val="28"/>
          <w:szCs w:val="28"/>
          <w:rtl w:val="true"/>
          <w:lang w:bidi="fa-IR"/>
        </w:rPr>
        <w:t xml:space="preserve">)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هذه الروایة لم یذکره صاحب الوسائل فی المقام وقد ذکره فی باب وجوب الصوم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علیه أیام من شهر رمضان ویرید أن  یقضیها، متی یرید أن ینوی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بالخیار إلی أن تزول الشمس، فاذا  زالت الشمس فان کان نوی الصوم فلیصم، وإن کان ینوی الافطار فلیفطر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فان کان نوی الافطار یستقیم أن ینوی الصوم بعدما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 الشاهد فیها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فإن نوی الصوم ثم افطر بعد ما زالت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أساء ولیس علیه شیء إلا قضاء ذلک الیوم الذی أراد أن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بأن  هذه الروایة تکاد تکون صریحة فی نفی الکفارة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هی مستند  ما ذهب إلیه 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الشهید والمحقق السبزواری أن مقتضی الجمع  بین هذه الموثقة وما دل علی وجوب الکفارة من الروایات الاتیة هو حمل تلک الاخبار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بأعتبار أن هذه الروایة صریحة فی نفی الکفارة وتلک  الروایات ظاهرة 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فنرفع الید عن الظهور بالنص الدال علی نفیها فتحمل تلک  الروایات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الجمع العرفی المتداول والمتعارف فی امثال هذه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حاول المشهور أن یحمل الموثقة علی  معانٍ تنسجم مع الادلة الدالة علی وجوب الکفارة وذکر عدة وجوه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هذه الموثقة علی العاجز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الشیخ الطوسی ایضاً وهو حمل الموثقة علی نفی العقاب فقول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علیه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مذکور فی الجواهر والحدائق من حمل الموثقة علی التقیة بأعتبار ما یقوله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ذهاب الجمهور إلی عدم وجوب الکفارة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موافقة لهم فتحمل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الاوجه من هذه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نفی تعدد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 یجب علیه قضاء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علیه قضاء یومین الاول عما فاته من شهر رمضان والثانی لکونه افطر فی  صوم القضاء عامداً فالروایة تقول بأنه لیس علیه الا صوم یوم واحد وهو قضاء لما  فاته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تنسجم مع الروایات الدالة علی وجوب الکفارة لأنها لا  تنفی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کونها صریحة فی نفی الکفارة علی  وجه لم یمکن الجمع المزبور فلا ریب فی کونها معارضة حینئذ مع صحیحة هشام الصریحة فی  الکفارة، ولا مجال للجمع بالحمل علی الاستحباب کما ذکر، فإنه إنما یتجه فی مثل ما  لو ورد الأمر بشیء وورد فی دلیل آخر أنه لا بأس بترکه فیرفع الید عن ظهور الأمر فی  الوجوب، ویحمل علی الاستحباب دون مثل المقام فإن الأمر بالکفارة ونفیها یعدان فی العرف  من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مورد الکفارة ارتکاب الحرام ولا سیما مع التصریح  بعدم الجواز وأنه قد أساء کما فی الموثقة، فکیف یمکن حمل الأمر بها علی الاستحباب  الکاشف عن عدم ارتکاب الذنب فاستحباب الکفارة مما لا محصل له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مثل  هذین الدلیلین من الظاهر والنص لیرفع الید عن أحدهما بالآخر کما فی سابقه، بل هما  عرفا من المتعارضین، ولا شک أن الترجیح حینئذ مع صحیحة هشام، إما لأن مضمونها متسالم  علیه بین الفقهاء، إذ لم ینسب الخلاف فی ثبوت الکفارة إلا إلی العمانی کما سمعت فتطرح  الموثقة حینئذ لکونها مهجورة وعلی خلاف السنة القطعیة، أو لأجل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التقیة لموافقة مضمونها مع العامة فإن جمهور العامة لا یرون الکفارة،  وإنما هی من مختصات الإمامیة ولا یبعد أن یکون هذا هو الأوجه</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ومرجع هذا الکلام إلی ما ذکرناه من أن  الأمر بالکفارة غیر قابل للحمل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للتنافی بین الکفارة المأمور بها  التی تعنی ارتکاب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والاستحباب یعنی عدم ارتکاب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یلتزم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بأن کل امر بالکفارة غیر قابل للحمل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واضحاً الالتزام بذلک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فالصحیح هو أن ما ذکرنا من أن الکفارة  تختص بصورة الذنب والاثم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بقطع النظر عن وجود دلیل معتبر فی قبال هذا  الدلیل الذی یأمر بالکفارة یدل علی 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والقائلون بالجمع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  والمحقق السبزوای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عندما یرد دلیل معتبر ینفی الکفارة فأن مقتضی الجمع هو  حمل ذلک الأمر علی الاستحباب وهذا یعنی عدم الاثم وعدم ارتکاب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الکفارة مجرد نوع من الحزازة توجد فی ذلک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الجمع بین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القائل بهذا الجمع لا یقول بأن الأمر بالکفارة یبقی علی ظهوره فی  تحقق الاثم وارتکاب الحرام ومع ذلک نحمله علی الاستحباب</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یرید القول بأن من یرتکب المفطر فی  قضاء شهر رمضان بعد الزوال لم یرتکب اثماً ولم یفعل حراماً بقرینة الادلة المعتبرة  الدالة علی نفی الکفارة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نحمل الروایة الدالة علی الکفارة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الاستحباب لیس ناشئاً من ارتکاب الحرام وإنما ناشئ من نوع من  الحزازة أو نوع من المنقصة أی أن هذا المکلف فعل فعلاً فیه نوع من الحزازة فیستحب  له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کفارة وطیء المرأة فی حال  الحیض التی حملوها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هنا یکون الاعتراض علی هذا الجمع  </w:t>
      </w:r>
      <w:r>
        <w:rPr>
          <w:rFonts w:ascii="IRNazanin" w:hAnsi="IRNazanin" w:eastAsia="IRNazanin"/>
          <w:i/>
          <w:i/>
          <w:iCs/>
          <w:color w:val="111111"/>
          <w:sz w:val="28"/>
          <w:sz w:val="28"/>
          <w:szCs w:val="28"/>
          <w:rtl w:val="true"/>
          <w:lang w:bidi="fa-IR"/>
        </w:rPr>
        <w:t>الصناعی</w:t>
      </w:r>
      <w:r>
        <w:rPr>
          <w:rFonts w:ascii="IRNazanin" w:hAnsi="IRNazanin" w:eastAsia="IRNazanin"/>
          <w:color w:val="111111"/>
          <w:sz w:val="28"/>
          <w:sz w:val="28"/>
          <w:szCs w:val="28"/>
          <w:rtl w:val="true"/>
          <w:lang w:bidi="fa-IR"/>
        </w:rPr>
        <w:t xml:space="preserve"> الذی ینتج عدم وجوب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الجمع هو الذی  یؤدی الی قول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جموع اخری لعلها تبرعیة لا شاهد علیها کما فی حمل  الموثقة علی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الجمع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الموثقة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جمهور العامة یذهب بوضوح إلی عدم وجوب الکفارة یکون احد موجهات باب التعارض هو أن  یقدم ما یخالف العامة علی ما یوافقهم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روایات وجوب الکفارة علی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الترجیح لا تصل إلیه النوبة الا عند ابطال الجمع الرابع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تم یکون جمعاً دلالیاً ویرتفع التنافی بین الدلیلین ولا حاجة إلی حمل احدی  الروایتین علی التقیة واسقاطها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فالجمع الاخیر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حمل الموثقة علی  انها فی مقام بیان نفی تعدد القضاء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تم فجید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یمکن أن یقال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کقرینة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مقام  اثبات هذا الجمع هو 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علیه شیء إلا قضاء ذلک الیوم الذی أراد أن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المستثنی منه من سنخ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یقول ولیس علیه  قضاء الا قضاء ذلک الیوم الذی اراد أن یقضیه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قوله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قضاء ذلک الیوم الذی أراد أن یقضیه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یرید قول أن ما یجب علیه هو قضاء شهر رمضان لا قضاء یوم عن  الیوم الذی ابطله بأفطاره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ناظرة إلی تعدد القضاء ولیس  فیها ظهور فی نفی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معارضة لتلک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تقریب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ascii="IRNazanin" w:hAnsi="IRNazanin" w:eastAsia="IRNazanin"/>
          <w:i/>
          <w:i/>
          <w:iCs/>
          <w:color w:val="111111"/>
          <w:sz w:val="28"/>
          <w:sz w:val="28"/>
          <w:szCs w:val="28"/>
          <w:rtl w:val="true"/>
          <w:lang w:bidi="fa-IR"/>
        </w:rPr>
        <w:t>کما تری</w:t>
      </w:r>
      <w:r>
        <w:rPr>
          <w:rFonts w:ascii="IRNazanin" w:hAnsi="IRNazanin" w:eastAsia="IRNazanin"/>
          <w:color w:val="111111"/>
          <w:sz w:val="28"/>
          <w:sz w:val="28"/>
          <w:szCs w:val="28"/>
          <w:rtl w:val="true"/>
          <w:lang w:bidi="fa-IR"/>
        </w:rPr>
        <w:t xml:space="preserve"> لیس بهذا الوضوح الذی یجعل الروایة ظاهرة فی  المعنی</w:t>
      </w:r>
      <w:r>
        <w:rPr>
          <w:rFonts w:eastAsia="IRNazanin" w:cs="IRNazanin"/>
          <w:color w:val="111111"/>
          <w:sz w:val="28"/>
          <w:szCs w:val="28"/>
          <w:rtl w:val="true"/>
          <w:lang w:bidi="fa-IR"/>
        </w:rPr>
        <w:t>.</w:t>
      </w:r>
      <w:bookmarkStart w:id="412" w:name="pg4984_34196"/>
    </w:p>
    <w:p>
      <w:pPr>
        <w:pStyle w:val="Heading2"/>
        <w:numPr>
          <w:ilvl w:val="1"/>
          <w:numId w:val="1"/>
        </w:numPr>
        <w:rPr/>
      </w:pPr>
      <w:bookmarkStart w:id="413" w:name="__RefHeading___Toc342853_774463916"/>
      <w:bookmarkStart w:id="414" w:name="_Toc138"/>
      <w:bookmarkEnd w:id="412"/>
      <w:bookmarkEnd w:id="413"/>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4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اقوال متعددة ذکرها صاحب الجواهر والاقوال  المهمة منها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ذهب إلیه المشهور وهو ما ذهب إلیه السید الماتن ایضاً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عشرة مساکین  وان عجز یصوم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نسب إلی الصدوقین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کفارة شهر رمضان أی التخییر بین الخصال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عن المراسم ونسب إلی غیره ایضاً وهو عبارة عن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نسب إلی ظاهر الغنیة وهو عبارة عن التخییر بین الاطعام والصیام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بین المفطر المستخف فکفارته کفارة افطار شهر رمضان وبین غیر المستخف  وکفارته ما اختاره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علی طوائف ایضاً</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 علی قول المشهور ومن المحتمل قویاً أن ا لمشهور استند الیها وهی تشتمل علی  روایتین فی احدهما مشکلة سندیة وفی الاخری مشکلة دلالیة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أهله فی یوم یقضیه من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أتی أهله قبل زوال الشمس فلا شیء  علیه إلا یوم مکان یوم، وإن کان أتی أهله بعد زوال الشمس فإن علیه أن یتصدق علی  عشرة مساکین، فإن لم یقدر علیه صام یوما مکان یوم، وصام ثلاثة أیام کفارة لما  صنع</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ولا اشکال فی دلالة هذه الروایة فأنها تامة فی  المقام الا إن الاشکال فی سندها وفی الحارث بن محمد تحدیداً ولا مشکلة فی غیره من  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الحارث فی عناوین متعددة کالحارث بن محمد  والحارث بن محمد بن النعمان الاحول والحارث بن محمد الاحول والحارث بن محمد بن  النعمان وکل هذه العناوین تشیر إلی شخص واحد والظاهر أنه حفید مؤمن الطاق وقد ورد  احد العناوین بأنه الحارث بن محمد بن النعمان الاحول صاحب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الرجل مجهول ومن هنا یستشکل فی السند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 الروایة الکثیر من الفقهاء لهذا السبب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یلاحظ هو  أن الشیخ النجاشی </w:t>
      </w:r>
      <w:r>
        <w:rPr>
          <w:rStyle w:val="FootnoteAnchor"/>
          <w:rtl w:val="true"/>
        </w:rPr>
        <w:footnoteReference w:id="669"/>
      </w:r>
      <w:r>
        <w:rPr>
          <w:rFonts w:ascii="IRNazanin" w:hAnsi="IRNazanin" w:eastAsia="IRNazanin"/>
          <w:color w:val="111111"/>
          <w:sz w:val="28"/>
          <w:sz w:val="28"/>
          <w:szCs w:val="28"/>
          <w:rtl w:val="true"/>
          <w:lang w:bidi="fa-IR"/>
        </w:rPr>
        <w:t xml:space="preserve">  والشیخ الطوسی </w:t>
      </w:r>
      <w:r>
        <w:rPr>
          <w:rStyle w:val="FootnoteAnchor"/>
          <w:rtl w:val="true"/>
        </w:rPr>
        <w:footnoteReference w:id="670"/>
      </w:r>
      <w:r>
        <w:rPr>
          <w:rFonts w:ascii="IRNazanin" w:hAnsi="IRNazanin" w:eastAsia="IRNazanin"/>
          <w:color w:val="111111"/>
          <w:sz w:val="28"/>
          <w:sz w:val="28"/>
          <w:szCs w:val="28"/>
          <w:rtl w:val="true"/>
          <w:lang w:bidi="fa-IR"/>
        </w:rPr>
        <w:t xml:space="preserve">  ترجما لهذا الرجل ویبدو من خلال ترجمته فی هذین الکتابین وغیرهما أنه رجل معروف  وصاحب کتاب وقد روی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 الشیخ النجاشی ومنهم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الشیخ الطوسی فی الفهرست بأنه له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الوحید البهبهانی من القرائن علی وثاقة هذا  الرجل روایة ابن ابی عمیر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اعثر علی هکذا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توجد روایة ابن ابی  عمیر عنه بالواسطة کما فی طریق الشیخ الطوسی إلیه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الوحید یبنی فی  توثیق من روی عنه ابن ابی عمیر ولو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لا نبنی علی ذلک وقد ذکرنا أن  التوثیق یختص بمن روی عنه مباشرة</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الوحید قرینة اخری علی وثاقته وهی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یومئ إلی الاعتماد علیه ان الأصحاب ربما یتلقون روایته بالقبول  بحیث یرجحون علی روایة الثقات وغیرهم مثل روایته فی کفارة افطار قضاء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القرینة غیر واضحة لعدم العلم بأن  الاصحاب استندوا بقولهم إلی روایة برید التی ورد فیها الحارث بن محمد فلعلهم  استندوا إلی الروایة الثانیة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الاعتماد علی هاتین  القرینتین للوصول إلی وثاقة الرجل أو حسنه علی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التزم به بعضهم هو أن الراوی کلما  کان من المعاریف وعنون فی کتب الرجال ولم یقدح فیه فأن هذا المقدار یکفی لوثاقته  أو لحسنه علی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وصلنا من روایات الحارث  الموجودة فی الکتب الاربعة وصلتنا عن طریق الحسن بن محبوب مع أن النجاشی یصرح بأن  کتابه رواه جماعة منهم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الفقیه توجد روایة وصلتنا عن طریق الحسین  بن سعید فلعله ممن روی کتابه ایضاً وهذا المقدار یجعله من المعاریف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الصغری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الکبری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عدم قدح الشیخ الطوسی والشیخ  النجاشی مثلاً فیه لا یکفی فی توثیقه غایة ما یمکن أن یقال بأنه لم یصل الیهما 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لا یکفی لأثبات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یبدو أن الاعتماد علی هذه  الروایة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نتوقف فیها</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وقع علی أهله وهو یقضی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وقع علیها قبل  صلاة العصر فلا شیء علیه، یصوم یوما بدل یوم، وإن فعل بعد العصر صام ذلک الیوم  وأطعم عشرة مساکین، فإن لم یمکنه صام ثلاثة أیام کفارة لذلک</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ولا اشکال فی دلالة الروایة علی ما ذهب إلیه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المشکلة فی انها ظاهرة فی التفصیل بین ما قبل العصر وبین ما بعده  وهذا مما 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فتضمن هذه الروایة ما لم یقل به احد جعلهم یتوقفون فیها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الفقهاء علی فئتین فبعضهم یری أن هذا لا  یمنع من العمل بها فی محل الکلام لأن دلالتها علی قول المشهور واضحة ومجرد وجود  ما لا یمکن الالتزام به فیها لا یمنع من العمل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فیها من التحدید بالعصر لابد من توجیهه  بالتوجیهات المذکورة 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فیها تصحیف فذکرت العصر بدلاً من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الذی فیها واقعاً هو  التفصیل بین ما قبل الظهر وبین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توافق الرأی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بالعصر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وقت الظهر والعصر واحد یدخل بالزوال الا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یوافق الرأی المعروف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قول الفئة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التی ذهبت إلی عدم المانع من الالتزام بالاستدلال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والفئة الثانیة التی ذهبت إلی أن هذا مانع من  الاستدلال بالروایة ومنهم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حیث توقف فی هذه الروایة  واعتمد علی الروایة الاولی</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یمکن أن یقال فی المقام هو أنه لا ضیر فی  الالتزام بالکبری المعروفة التی یلتزم بها فی کثیر من الامور وهی التبعیض فی  الحجیة فی فقرات الروایة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هذه الفقرة التی لا یمکن الالتزام بها  لسبب من الاسباب تسقط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الفقرة الاخری التی یمکن الالتزام بها تبقی  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فیطبق هذا فی محل الکلام فیقال بأن الروایة تتضمن امرین الاول أن  الکفارة هی اطعام عشرة مساکین والا فیصوم ثلاثة ایام وهو القول المشهور والثانی  التحدید بما قبل العصر وما بعده</w:t>
      </w:r>
      <w:r>
        <w:rPr>
          <w:rFonts w:eastAsia="IRNazanin" w:cs="IRNazanin"/>
          <w:color w:val="111111"/>
          <w:sz w:val="28"/>
          <w:szCs w:val="28"/>
          <w:rtl w:val="true"/>
          <w:lang w:bidi="fa-IR"/>
        </w:rPr>
        <w:t>.</w:t>
      </w:r>
      <w:bookmarkStart w:id="415" w:name="pg4984_34200"/>
    </w:p>
    <w:p>
      <w:pPr>
        <w:pStyle w:val="BookText"/>
        <w:rPr/>
      </w:pPr>
      <w:bookmarkEnd w:id="415"/>
      <w:r>
        <w:rPr>
          <w:rFonts w:ascii="IRNazanin" w:hAnsi="IRNazanin" w:eastAsia="IRNazanin"/>
          <w:color w:val="111111"/>
          <w:sz w:val="28"/>
          <w:sz w:val="28"/>
          <w:szCs w:val="28"/>
          <w:rtl w:val="true"/>
          <w:lang w:bidi="fa-IR"/>
        </w:rPr>
        <w:t>وسقوط المطلب الثانی عن الحجیة لعدم القائل به وعدم  امکان الالتزام به لا یعنی سقوط المطلب الاول الذی فی الفقرة الاخری الدالة علی  قول المشهور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الاستدلال بالروایة ولا مشکله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العمدة فی قول المشهور هو هذه الروایة لا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الکفارة فی المقام هی کفارة افطار شهر رمضان وهی ما ذهب إلیه الصدوقان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عدة 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صام قضاء من شهر رمضان فأتی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ما علی الذی أصاب فی شهر رمضان، لان ذلک الیوم عند الله من أیام رمضان</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وقد عُبر عن الروایة بالموثقة بأعتبار علی بن الحسن  بن فضال الواقع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مطلقة بلحاظ ما قبل الزوال وما بعده فتقید  بالروایات التی تفصل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ظاهرة ظهور واضح فی أن علیه من الکفارة ما علی  الذی اصاب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محمد بن علی بن الحسین بعد ایراد حدیث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إن أفطر قبل الزوال فلا شیء  علیه، وإن أفطر بعد الزوال فعلیه الکفارة مثل ما علی من أفطر یوما من شهر رمضان</w:t>
      </w:r>
      <w:r>
        <w:rPr>
          <w:rFonts w:eastAsia="IRNazanin" w:cs="IRNazanin"/>
          <w:color w:val="111111"/>
          <w:sz w:val="28"/>
          <w:szCs w:val="28"/>
          <w:rtl w:val="true"/>
          <w:lang w:bidi="fa-IR"/>
        </w:rPr>
        <w:t xml:space="preserve">) </w:t>
      </w:r>
      <w:r>
        <w:rPr>
          <w:rStyle w:val="FootnoteAnchor"/>
          <w:rtl w:val="true"/>
        </w:rPr>
        <w:footnoteReference w:id="673"/>
      </w:r>
    </w:p>
    <w:p>
      <w:pPr>
        <w:pStyle w:val="Heading2"/>
        <w:numPr>
          <w:ilvl w:val="1"/>
          <w:numId w:val="1"/>
        </w:numPr>
        <w:rPr/>
      </w:pPr>
      <w:bookmarkStart w:id="416" w:name="__RefHeading___Toc342855_774463916"/>
      <w:bookmarkStart w:id="417" w:name="_Toc139"/>
      <w:bookmarkEnd w:id="416"/>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417"/>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إنشاد الشعر ولا یبعد اختصاصه  بغیر المراثی، أو المشتمل علی المطالب الحقة من دون إغراق، أو مدح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وإن کان یظهر من بعض الأخبار التعمیم </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یقع فی انشاد الشعر للصائم وهو  اعم من الصائم فی شهر رمضان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لا یشمل اللیل فی شهر  رمضان لأن الکراهة علی تقدیر القول بها ترتفع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کراهة انشاد  الشعر للصائم لم تذکر الا فی کلمات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ومن عاصره ومن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علی ذلک صاحب الحدائق حیث ذکر بأن اکثر الاصحاب لم یذکروه فی مکروهات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یستدل علی الکراهة بصحیحتی  حماد 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روایة الشعر للصائم وللمحرم، وفی الحرم، وفی یوم الجمعة، وأن یروی  باللیل،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شعر 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شعر حق </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ینشد الشعر بلیل،  ولا ینشد فی شهر رمضان بلیل ولا نهار، فقال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فانه فینا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فینا</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هذه الروایة أن المسألة  لا ترتبط بالصوم وإنما ترتبط بشهر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بإمکان ارجاع الروایة الثانیة  إلی الاولی أو الاولی إلی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من الصعب جداً ذلک لأن الروایة الثانیة  تنص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ینشد فی شهر رمضان  بلیل ولا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یکون تعارض بین الروایتین  فیمکن الالتزام بکراهة انشاد الشعر للصائم وکراهة انشاده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وتشتد  الکراهة عند اجتماعهما کما هو المتعارف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یصح الاستدلال به لأثبات کراهة  الانشاد للصائم هو خصوص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الثانیة لا تتکلم عن الکراهة  بالنسبة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معارضة وهی عبارة عن ثلاث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الکلام فی الطواف وإنشاد الشعر والضحک فی الفریضة  أو غیر الفریضة، أیستقیم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والشعر ما کان لا بأس به منه</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والروایة تعتبر صحیحة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الشاهد فی الروایة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 ما کان لا بأس به منه أو مثله فی 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هذه العبارة أن الشعر الذی لابأس  به فی حد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الذی حکمنا به بأنه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منها أن ما لا  بأس به من الشعر لا بأس بإنشاده فی الطواف</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ومعارضتها للصحیحة السابقة بأعتبار أن  الصحیحة الاولی دالة علی کراهة انشاد الشعر للمحرم وان کان لا بأس به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شعر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الروایة تثبت البأس فیه وان کان حقاً وهذه تنفی البأس عنه  اذا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مسألة تعارض هذه الروایة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نفی البأس اعم من نفی الکراهة فالبأس بحسب ما یفهم یساوق  التحریم ونفیه یکون نفیاً للتحریم وهو یجتمع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علی هذه الملاحظة فی بعض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بالملاحظة الاولی فأن المذکور فی صحیحة حماد عناوین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روایة الشعر للصائم  وللمحرم، وفی الحرم، وفی یوم الجمعة، وأن یروی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علی بن یقطین عندما تقول بأن ما لا بأس به من الشعر لا بأس  به فی الطواف تعارض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الفقرة الدالة علی  کراهة انشاد الشعر فی الحرم وان کان مما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تعارض فقرة الصائم أو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مما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التبعیض فی الحجیة بلحاظ فقرات  الروایة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فقرة فی الحرم لها معارض لابد من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الفقرات لا  معارض لها ومنها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روایة الشعر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فیستدل بها علی  کراهة انشاد الشعر للصائم وان کان حقاً</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صلی الله علیه وآله ذات  یوم بفناء الکعبة یوم افتتح مکة إذ أقبل إلیه وفد فسلموا علیه،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بکر بن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عندکم علم من خبر قس بن ساعدة  الأیادی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الموت ورب الحیاة، کل نفس ذائقة الموت، کأنی أنظر إلی قس بن ساعدة الأیادی وهو بسوق عکاظ علی جمل له أحمر وهو یخطب الناس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أیها الناس، فإذا اجتمعتم فأنصتوا فإذا أنصتم فاسمعوا، فإذا سمعتم  فعوا، فإذا وعیتم فاحفظوا، فإذا حفظتم فاصدقوا، ألا إنه من عاش مات، ومن مات فات، ومن فات فلیس بآت، إن فی السماء خبرا وفی الأرض عبرا، سقف مرفوع، ومهاد موضوع، ونجوم تمور ولیل یدور، وبحار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تغور، یحلف قس ما هذا بلعب وإن من وراء  هذا لعجبا، مالی أری الناس یذهبون فلا یرجعون، أرضوا بالمقام فأقاموا ؟ أم ترکوا  فناموا ؟ یحلف قس یمینا غیر کاذبة إن لله دینا هو خیر من الدین الذی أنتم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قسا یحشر یوم القیامة أمة وحده،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فیکم أحد یحسن من شعره شیئا ؟ فقال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الأولین الذاهبین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القرون لنا بصائر</w:t>
      </w:r>
    </w:p>
    <w:p>
      <w:pPr>
        <w:pStyle w:val="BookText"/>
        <w:rPr/>
      </w:pPr>
      <w:r>
        <w:rPr>
          <w:rFonts w:ascii="IRNazanin" w:hAnsi="IRNazanin" w:eastAsia="IRNazanin"/>
          <w:color w:val="111111"/>
          <w:sz w:val="28"/>
          <w:sz w:val="28"/>
          <w:szCs w:val="28"/>
          <w:rtl w:val="true"/>
          <w:lang w:bidi="fa-IR"/>
        </w:rPr>
        <w:t xml:space="preserve">لما رأیت مواردا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للموت لیس لها مصادر</w:t>
      </w:r>
    </w:p>
    <w:p>
      <w:pPr>
        <w:pStyle w:val="BookText"/>
        <w:rPr/>
      </w:pPr>
      <w:r>
        <w:rPr>
          <w:rFonts w:ascii="IRNazanin" w:hAnsi="IRNazanin" w:eastAsia="IRNazanin"/>
          <w:color w:val="111111"/>
          <w:sz w:val="28"/>
          <w:sz w:val="28"/>
          <w:szCs w:val="28"/>
          <w:rtl w:val="true"/>
          <w:lang w:bidi="fa-IR"/>
        </w:rPr>
        <w:t xml:space="preserve">ورأیت قومی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الأکابر والأصاغر</w:t>
      </w:r>
    </w:p>
    <w:p>
      <w:pPr>
        <w:pStyle w:val="BookText"/>
        <w:rPr/>
      </w:pPr>
      <w:r>
        <w:rPr>
          <w:rFonts w:ascii="IRNazanin" w:hAnsi="IRNazanin" w:eastAsia="IRNazanin"/>
          <w:color w:val="111111"/>
          <w:sz w:val="28"/>
          <w:sz w:val="28"/>
          <w:szCs w:val="28"/>
          <w:rtl w:val="true"/>
          <w:lang w:bidi="fa-IR"/>
        </w:rPr>
        <w:t xml:space="preserve">لا یرجع الماضی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الباقین غابر</w:t>
      </w:r>
    </w:p>
    <w:p>
      <w:pPr>
        <w:pStyle w:val="BookText"/>
        <w:rPr/>
      </w:pPr>
      <w:r>
        <w:rPr>
          <w:rFonts w:ascii="IRNazanin" w:hAnsi="IRNazanin" w:eastAsia="IRNazanin"/>
          <w:color w:val="111111"/>
          <w:sz w:val="28"/>
          <w:sz w:val="28"/>
          <w:szCs w:val="28"/>
          <w:rtl w:val="true"/>
          <w:lang w:bidi="fa-IR"/>
        </w:rPr>
        <w:t xml:space="preserve">أیقنت أنی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صار القوم صائر</w:t>
      </w:r>
    </w:p>
    <w:p>
      <w:pPr>
        <w:pStyle w:val="BookText"/>
        <w:rPr/>
      </w:pPr>
      <w:r>
        <w:rPr>
          <w:rFonts w:ascii="IRNazanin" w:hAnsi="IRNazanin" w:eastAsia="IRNazanin"/>
          <w:color w:val="111111"/>
          <w:sz w:val="28"/>
          <w:sz w:val="28"/>
          <w:szCs w:val="28"/>
          <w:rtl w:val="true"/>
          <w:lang w:bidi="fa-IR"/>
        </w:rPr>
        <w:t>وبلغ من حکمة قس بن ساعدة ومعرفته أن النبی  صلی الله علیه وآله کان یسأل من یقدم</w:t>
      </w:r>
    </w:p>
    <w:p>
      <w:pPr>
        <w:pStyle w:val="BookText"/>
        <w:rPr/>
      </w:pPr>
      <w:r>
        <w:rPr>
          <w:rFonts w:ascii="IRNazanin" w:hAnsi="IRNazanin" w:eastAsia="IRNazanin"/>
          <w:color w:val="111111"/>
          <w:sz w:val="28"/>
          <w:sz w:val="28"/>
          <w:szCs w:val="28"/>
          <w:rtl w:val="true"/>
          <w:lang w:bidi="fa-IR"/>
        </w:rPr>
        <w:t>علیه من أیاد من حکمه ویصغی إلیه سمعه</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جعلت هذه الروایة معارضة لروایة  حماد الاولی ایضاً بأعتبار انها تدل علی جواز انشاد الشعر فی البیت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بفناء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انشد بین یدی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منها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امره بالإنشاد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نوقشت هذه المعارضة فی بعض الکلمات  بأن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بالإنشاد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حصل من رسول الله صلی الله  علیه واله وسلم قبل ورود الحکم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الجواب غیر تام لأن النبی صلی  الله علیه واله لم یسکت عن فعل ذلک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یقال بأنه لم یبلغ عن الحکم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تحصل الکراهة فی حق المکلف الذی ینشد الشعر لأن الکراهة بلغت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الاستدلال لیس بسکوت الرسول واقراره بل بأمره بالإنشاد ومن البعید أن  یقال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بذلک قبل الکراهة فأنه یعلم بالکراهة وان لم یبلغها لأن  غایة الأمر أن التدریج فی بیان الاحکام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یرد علی ذلک أن هذا الحدیث یعارض  فقرة فی الحرم فقط وأما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روایة الشعر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امکان التبعیض فی الحجیة فی الحدیث الواحد یمکن الالتزام بحجیة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روایة الشعر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الحدیث معارضاً لفقرة فی الحرم لابد من علاجه</w:t>
      </w:r>
      <w:r>
        <w:rPr>
          <w:rFonts w:eastAsia="IRNazanin" w:cs="IRNazanin"/>
          <w:color w:val="111111"/>
          <w:sz w:val="28"/>
          <w:szCs w:val="28"/>
          <w:rtl w:val="true"/>
          <w:lang w:bidi="fa-IR"/>
        </w:rPr>
        <w:t>.</w:t>
      </w:r>
      <w:bookmarkStart w:id="418" w:name="pg4984_34205"/>
    </w:p>
    <w:p>
      <w:pPr>
        <w:pStyle w:val="BookText"/>
        <w:rPr/>
      </w:pPr>
      <w:bookmarkEnd w:id="418"/>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یروون عن آبائک علیهم السلام إن الشعر لیلة الجمعة ویوم  الجمعة وفی شهر رمضان وفی اللیل مکروه وقد هممت أن أرثی أبا الحسن علیه السلام  وهذا شهر رمضان، فقال لی ارث أبا الحسن فی لیلة الجمعة، وفی شهر رمضان وفی اللیل، وفی سائر الأیام، فإن الله یکافئک علی ذلک</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 للإرسال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الاستفادة من الروایة کراهة  انشاد الشعر وروایته کما هو العنوان المذکور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تتکلم عن انشاء  الشعر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هممت أن أرثی أبا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نظم الشعر وانشاءه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انشاء الشعر لیس فیه  کراهة وان کانت موجودة فی انشاده حتی فی المراثی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تعارض صحیحة حماد الاولی لعدم ذکر الصائم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تعارض صحیحة حماد الثانیة التی ذُکر فیها کراهة انشاد الشعر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الروایات التی ذُکرت کروایات  معارضة لصحیحة حماد الاولی</w:t>
      </w:r>
      <w:r>
        <w:rPr>
          <w:rFonts w:eastAsia="IRNazanin" w:cs="IRNazanin"/>
          <w:color w:val="111111"/>
          <w:sz w:val="28"/>
          <w:szCs w:val="28"/>
          <w:rtl w:val="true"/>
          <w:lang w:bidi="fa-IR"/>
        </w:rPr>
        <w:t>.</w:t>
      </w:r>
    </w:p>
    <w:p>
      <w:pPr>
        <w:pStyle w:val="Heading2"/>
        <w:numPr>
          <w:ilvl w:val="1"/>
          <w:numId w:val="1"/>
        </w:numPr>
        <w:rPr/>
      </w:pPr>
      <w:bookmarkStart w:id="419" w:name="__RefHeading___Toc342857_774463916"/>
      <w:bookmarkStart w:id="420" w:name="_Toc140"/>
      <w:bookmarkEnd w:id="419"/>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4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صاحب الحدائق بالمطلقات الدالة  علی الترغیب فی الشعر فی رثاء اهل البیت علیهم السلام علی استثناء هذا القسم من  الشعر من الحکم بالکراهة بالنسبة للصائم وذکر الروایات التی تدل علی هذا الامر</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الکلام لا یمکن قبوله بظاهره  لوضوح أن النسبة بینهما هی العموم والخصوص المطلق فتلک الروایات تحث علی قول الشعر  فیهم علیهم السلام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للصائم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روایة معتبرة تدل علی الکراهة  فی خصوص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تخصیص تلک المطلقات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یدّعی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لم یدّعی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 تلک المطلقات تأبی التخصیص وحینئذ تتحقق حالة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ذلک أن العنوان المأخوذ فی  المطلقات غیر العنوان المأخوذ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ما رغّب فیه الشارع فی تلک  المطلقات هو انشاء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بیتاً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انشد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الشعر ونظمه لا انشاده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کلامنا فی انشاد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داعی للجمع بینهما حتی بالجمع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المطلقات  علی اطلاقها ولعلها تشمل حتی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نلتزم بروایتنا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القواعد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النوبة لا تصل إلی  اعمال قواعد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یأتی ما ورد فی کلمات بعضهم من 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حماد الاولی أو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الحمل علی التقیة فرع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تصل النوبة إلی تساقط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حماد والروایات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نرجع إلی المطلقات التی تدل علی استحباب الشعر فیهم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ذهب الیهم العلماء  المعاصرون من استثناء مراثی اهل البیت علیهم السلام ومدائحهم من الکراهة یحتاج إلی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وجوه لتخریج هذا الاستثناء</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بعضهم أن المسألة لیست داخلة فی الاحکام الالزامیة فتأتی  مسألة التسامح فی الاحکام غیر الالزامیة وکأنه یرید أن یقول بأن الروایة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ضعیفة السند لا یضر ضعف سندها فی المقام لأنه مقام تسامح  لأنه مقام حکم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معارضة للصحیحة وحینئذ إما أن نحمل الصحیحة علی  التقیة أو نلتزم بالتساقط والرجوع إلی المطلقات الدالة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لا یتم بقطع النظر عن مسألة  التسامح فی الاحکام غیر الالزامیة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أن الاشکال فی روایة الطبرسی لا  ینحصر فی الاشکال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یوجد اشکال فی الدلالة کما تقدم حیث انها واردة فی  انشاء الشعر لا فی انشاده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الصائم لم یذکر فی روایة  الطبرسی وإنما ذکر فی صحیحة حماد فالموضوع مختلف فی کل منهما فلا 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المحدث الکاشانی وقد استحسنه کثیر ممن تأخر عنه وقد  ذکره فی الوافی وذکره بشکل مفصل فی المحجة البیضاء فی شرح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کلامه</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أنّ الشعر یطلق علی معنین أحدهما  الکلام الموزون المقفّی سواء کان حقّا أو باطلا وعلی حقّه یحمل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الشعر  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للَّه کنوزا تحت عرشه ومفاتیحه فی ألسنة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کلّ ما  ورد فی مدح الشعر ونفی البأس عنه کما سنذکره فإنّ المراد منه ما کان حقّا من الموزون  المقفّی لیس فیه تمویه وکذب، والمعنی الثانی الکلام المشتمل علی التخییلات المؤذیة  والتمویهات المزخرفة الَّتی لا أصل لها ولا حقیقة سواء کان لها وزن وقافیة أم لا وعلیه  یحمل ما ورد فی ذمّه وهو المراد من قول قریش حیث نسبوا القرآن إلی الشعر وقالوا للنبیّ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شاعر فإنّ القرآن لیس بموزون ومن هذا القبیل  مجادلات المتکلَّمین فی المذاهب وشبهاتهم المزخرفة المضلَّة، قال الباقر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والشعراء یتّبعهم الغاوون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رأیت شاعرا یتبعه أحد إنّما هم  قوم تفقّهوا لغیر اللَّه فضلَّوا وأضلَّوا </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الإنشاد قراءة الشعر والشعر غلب علی المنظوم  من القول وأصله الکلام التخییلی الذی هو إحدی الصناعات الخمس نظما کان أو نثرا ولعل  المنظوم المشتمل علی الحکمة والموعظة أو المناجاة مع اللَّه سبحانه مما لم یکن فیه  تخییل شعری مستثنی عن هذا الحکم أو غیر داخل فیه لما ورد أن ما لا بأس به من الشعر  فلا بأس به وإن کان فینا أی فی مدحنا أهل البیت فقال وإن کان فینا وذلک لأن کونه فی  مدحهم علیه السّلام لا یخرجه عن التخییل الشعری </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یبدو لأول وهلة أنه لا بأس  به لکنه لا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شاهد علی أن الشعر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یفهم من بعض الکلمات هذا  المعنی مثلاً ورد فی 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شعرا، لأن الشاعر یفطن له بما لا یفطن له غیره من معانیه</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وفی مفردات الراغب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الشاعر شاعرا لفطنته ودقة معرفته،  فالشعر فی الأصل اسم للعلم الدقیق فی قولهم لیت شعری وصار فی التعارف اسما للموزون  المقفی من الکلام</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ومسألة اطلاق قریش علی النبی صلی الله  علیه واله وسلم بأنه شاعر وعلی القرآن بأنه شعر </w:t>
      </w:r>
      <w:r>
        <w:rPr>
          <w:rFonts w:ascii="Amiri" w:hAnsi="Amiri" w:eastAsia="Amiri" w:cs="Amiri"/>
          <w:i/>
          <w:i/>
          <w:iCs/>
          <w:color w:val="111111"/>
          <w:sz w:val="28"/>
          <w:sz w:val="28"/>
          <w:szCs w:val="28"/>
          <w:rtl w:val="true"/>
          <w:lang w:bidi="ar-SA"/>
        </w:rPr>
        <w:t>ولو بالملازمة</w:t>
      </w:r>
      <w:r>
        <w:rPr>
          <w:rFonts w:ascii="IRNazanin" w:hAnsi="IRNazanin" w:eastAsia="IRNazanin"/>
          <w:color w:val="111111"/>
          <w:sz w:val="28"/>
          <w:sz w:val="28"/>
          <w:szCs w:val="28"/>
          <w:rtl w:val="true"/>
          <w:lang w:bidi="fa-IR"/>
        </w:rPr>
        <w:t xml:space="preserve"> یبدو أنه یؤید  کلام المحدث الکاشانی لأنه صلی الله علیه واله لم یأتی بکلام مقفی وموزون ومع ذلک  اطلق علیه بأنه شاعر فلابد من أن یکون المقصود بالشاعر معنی غیر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یبدو من بعض المفسرین انکار هذا المعنی وقالوا بأن قریش اطلقوا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بالمعنی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القرآن توجد فیه الاوزان الشعریة وجمعوا شواهد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غیر مقبول لأن القرآن  لیس کله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البعض بأن قریش اطلقت علیه صلی  الله علیه واله بأنه شاعر بأعتبار أن الطابع العام للشعر وللشاعر هو الخیال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یرون بأنه صلی الله علیه واله لم یأتی بما هو واقع وإنما هو کذب  وخیال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یمکن ارجاعه إلی ما ذکره المحدث  الکاشانی بأن نقول أن اطلاق الشاعر علی النبی صلی الله علیه واله دلیل علی أن  المراد بالشاعر معنی آخر وان المراد بالشاعر هو من اتی بکلام خیال محض لا اصل له  ولا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لا ینتج النتیجة التی انتجها  المحدث الکاشانی وهی أن الشعر له معنیان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 والکلام الذی یتضمن التخییل  الذی لا واقع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توجیه رمی النبی صلی الله علیه واله بأنه شاعر هو أن  الغالب والانطباع العام أن الشعراء یتکلمون بما هو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الآیة الشریفة التی تقول حکایة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افْتَرَاهُ بَلْ هُوَ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الشاعر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یظهر من الترقی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اشد من المفتری بأعتبار أن المفتری یرتب ویحسن ما یفتریه والشاعر یقول کلاماً  خیالیاً بلا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یعترف بأن ما یقوله خیال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والمفتری لا یعترف بأن  ما یقوله لیس له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أن الشعر 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محاولة بعضهم فی أن یوقع التزاحم فقال بأن کراهة انشاد الشعر  للصائم تزاحم اقامة المجالس التی فیها احیاء لذکر اهل البیت علیهم السلام وان امر  الدین قائم علی اساس هذا 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أن هذا یقدم علی الکراهة فترتفع  الکراهة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المطلب لا بأس به لکن حینما یقع  التزاحم أی عندما یکون احیاء امر اهل البیت علیهم السلام منحصر بإنشاد الشعر فی  اثناء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عدم وجود التزاحم بهذا الشکل فأن احیاء امر اهل البیت لا  یتوقف علی الانشاد للصائم فمن الممکن احیاء الشعائر بطریق آخر</w:t>
      </w:r>
      <w:r>
        <w:rPr>
          <w:rFonts w:eastAsia="IRNazanin" w:cs="IRNazanin"/>
          <w:color w:val="111111"/>
          <w:sz w:val="28"/>
          <w:szCs w:val="28"/>
          <w:rtl w:val="true"/>
          <w:lang w:bidi="fa-IR"/>
        </w:rPr>
        <w:t>.</w:t>
      </w:r>
      <w:bookmarkStart w:id="421" w:name="pg4984_34210"/>
    </w:p>
    <w:p>
      <w:pPr>
        <w:pStyle w:val="BookText"/>
        <w:rPr/>
      </w:pPr>
      <w:bookmarkEnd w:id="421"/>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صحیحة حماد الاولی التی هی المدرک للعنوان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انشاد الشعر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روایة الشعر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انشاد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هناک تشکیک فی صدق روایة الشعر علی قراءة الابیات فی  المجالس للحکمة والموعظة ومراثی ومدح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انشاد الشعر  یراد به رفع الصوت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بروایة الشعر معنی آخر والراوی یطلق  علی من یتحمل الشیء من مصدره وینقله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سمی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یتحمل الماء وینقله إلی فاقده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 راوی الحدیث حیث یطلق علیه ذلک  عندما یتحمل الحدیث وینقله إلی فاقده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یطلق علی من یرتقی المنبر ویقرأ روایة  للموعظة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امنا بهذه النکتة یمکننا دفع  الاشکال عن صحیحة حماد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أن الروایة تدل علی کراهة روایة الشعر للصائم  وهذا لا ینطبق علی الخطیب الذی یرتقی المنبر وینشد شعراً لمدح ورثاء اهل البیت  علیهم السلام أو للحکمة أو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یصدق علی فعله روایة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علیه انشاده ورفع الصوت به</w:t>
      </w:r>
      <w:r>
        <w:rPr>
          <w:rFonts w:eastAsia="IRNazanin" w:cs="IRNazanin"/>
          <w:color w:val="111111"/>
          <w:sz w:val="28"/>
          <w:szCs w:val="28"/>
          <w:rtl w:val="true"/>
          <w:lang w:bidi="fa-IR"/>
        </w:rPr>
        <w:t>.</w:t>
      </w:r>
    </w:p>
    <w:p>
      <w:pPr>
        <w:pStyle w:val="Heading2"/>
        <w:numPr>
          <w:ilvl w:val="1"/>
          <w:numId w:val="1"/>
        </w:numPr>
        <w:rPr/>
      </w:pPr>
      <w:bookmarkStart w:id="422" w:name="__RefHeading___Toc342859_774463916"/>
      <w:bookmarkStart w:id="423" w:name="_Toc141"/>
      <w:bookmarkEnd w:id="422"/>
      <w:r>
        <w:rPr>
          <w:rtl w:val="true"/>
        </w:rPr>
        <w:t xml:space="preserve">الصوم </w:t>
      </w:r>
      <w:r>
        <w:rPr>
          <w:rtl w:val="true"/>
        </w:rPr>
        <w:t xml:space="preserve">, </w:t>
      </w:r>
      <w:r>
        <w:rPr>
          <w:rtl w:val="true"/>
        </w:rPr>
        <w:t>المفطرات</w:t>
      </w:r>
      <w:r>
        <w:rPr>
          <w:rtl w:val="true"/>
        </w:rPr>
        <w:t xml:space="preserve">, </w:t>
      </w:r>
      <w:r>
        <w:rPr>
          <w:rtl w:val="true"/>
        </w:rPr>
        <w:t>فصل یکره للصائم امور  بحث الفقه</w:t>
      </w:r>
      <w:bookmarkEnd w:id="4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یکره للصائم امور </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صحیحة حماد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ینشد الشعر بلیل،  ولا ینشد فی شهر رمضان بلیل ولا نهار، فقال له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فانه فینا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فینا</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والاشکال فیها اشد من الاشکال فی صحیحة  حماد الاولی لأن العنوان الوارد فیها الذی تثبت فیه الکراهة هو انشاد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ینشد فی شهر رمضان بلیل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الکراهة فیها باللیل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لا تعارضها  الروایات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صحیحة علی بن یقطین تتکلم عن انشاد الشعر فی  الطواف لا فی شهر رمضان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مع تعدد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لا تعارضها ایضاً لأنها غایة ما تدل علیه هو جواز انشاد الشعر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الطبرسی وان کانت تتحد موضوعاً مع صحیحة حماد الثانیة الا انها مرسلة لا  یعتمد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الارسال فأنها یظهر منها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انها فی مقام تخصیص  وتقیید ما روی فی کراهة الشعر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لا یشمل رثاء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الامام علیه السلام یرید أن یقول له بأن الروایة التی ذکرتها عن آبائی  لا تشمل رثاء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یقال بإمکان الاعتماد علی هذه  الروایة بأستثناء رثاء اهل البیت علیهم السلام من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فیها  اشکال من جهتین الاولی انها مرسلة والثانیة أن موردها انشاء الشعر لا انشاده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رفع الکراهة عن رثاء وانشاء الشعر لا عن انشاده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تصلح  لتخصیص صحیحة حماد الثانیة التی ورد فیها انشاد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الوجوه الاربعة المتقدمة لا  تأتی هنا</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یدّعی بأن هناک روایات کثیرة تحث  علی مدح ورثاء اهل البیت علیهم السلام وهی تأبی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مثلاً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بیتاً من الشعر بنی له الله بیتاً فی الجنة الا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أن تقدم هذه الروایات علی صحیحة حماد الثانیة ویلتزم بالکراهة فی غیر هذا  المورد من الشعر فی شهر رمضان</w:t>
      </w:r>
      <w:r>
        <w:rPr>
          <w:rFonts w:eastAsia="IRNazanin" w:cs="IRNazanin"/>
          <w:color w:val="111111"/>
          <w:sz w:val="28"/>
          <w:szCs w:val="28"/>
          <w:rtl w:val="true"/>
          <w:lang w:bidi="fa-IR"/>
        </w:rPr>
        <w:t>.</w:t>
      </w:r>
      <w:bookmarkStart w:id="424" w:name="pg4984_34212"/>
    </w:p>
    <w:p>
      <w:pPr>
        <w:pStyle w:val="BookText"/>
        <w:rPr/>
      </w:pPr>
      <w:bookmarkEnd w:id="424"/>
      <w:r>
        <w:rPr>
          <w:rFonts w:ascii="IRNazanin" w:hAnsi="IRNazanin" w:eastAsia="IRNazanin"/>
          <w:color w:val="111111"/>
          <w:sz w:val="28"/>
          <w:sz w:val="28"/>
          <w:szCs w:val="28"/>
          <w:rtl w:val="true"/>
          <w:lang w:bidi="fa-IR"/>
        </w:rPr>
        <w:t>فالنسبة بین تلک الروایات التی تحث علی  مدح ورثاء اهل البیت علیهم السلام وصحیحة حماد العموم والخصوص من وجه حیث یجتمعان  فی مدح اهل البیت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حماد یلزم  تخصیص المطلقات وهی ابیة حسب الفرض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تخصیص صحیحة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صحیحة حماد دالة علی کراهة الشعر فی شهر رمضان بغیر رثاء ومدح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مشکل ایضاً فأن تلک الروایات  لیست واضحة فی کونها ابیة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تلک المطلقات موردها غیر مورد الصحیحة  فأن موردها هو انشاء الشعر لا انشاده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یمکن حمل الکراهة فی صحیحة حماد  علی قلة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الشعر فیهم فی شهر رمضان اقل ثواباً من ذکر فضائلهم بغیر  الشعر فی رمضان أو اقل ثواباً من الشعر فیهم فی غیر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الکلام استعمال  الکراهة فی الصحیحة فی معنیین احدهما الکراهة الاصطلاحیة بالنسبة إلی غیر مراثی  ومدح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والکراهة بمعنی قلة الثواب فی مدائح ومراثی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الظاهر أن الکراهة لها معنی واحد فیهما</w:t>
      </w:r>
      <w:r>
        <w:rPr>
          <w:rFonts w:eastAsia="IRNazanin" w:cs="IRNazanin"/>
          <w:color w:val="111111"/>
          <w:sz w:val="28"/>
          <w:szCs w:val="28"/>
          <w:rtl w:val="true"/>
          <w:lang w:bidi="fa-IR"/>
        </w:rPr>
        <w:t>.</w:t>
      </w:r>
    </w:p>
    <w:p>
      <w:pPr>
        <w:pStyle w:val="Heading2"/>
        <w:numPr>
          <w:ilvl w:val="1"/>
          <w:numId w:val="1"/>
        </w:numPr>
        <w:rPr/>
      </w:pPr>
      <w:bookmarkStart w:id="425" w:name="__RefHeading___Toc342861_774463916"/>
      <w:bookmarkStart w:id="426" w:name="_Toc142"/>
      <w:bookmarkEnd w:id="425"/>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4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الکفارة فی المقام هی کفارة افطار شهر رمضان وهی ما ذهب إلیه الصدوقان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عدة روایات منها</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صام قضاء من شهر رمضان فأتی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ما علی الذی أصاب فی شهر رمضان، لان ذلک الیوم عند الله من أیام رمضان</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وقد عُبر عن الروایة بالموثقة بأعتبار علی بن الحسن  بن فضال الواقع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مطلقة بلحاظ ما قبل الزوال وما بعده فتقید  بالروایات التی تفصل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ظاهرة ظهور واضح فی أن علیه من الکفارة ما علی  الذی اصاب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حفص بن سوقه، عمن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یلاعب أهله أو  جاریته وهو فی قضاء شهر رمضان فیسبقه الماء فینزل،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جامع فی شهر رمضان</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ومرسلة محمد بن علی بن الحسین بعد ایراد حدیث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إن أفطر قبل الزوال فلا شیء  علیه، وإن أفطر بعد الزوال فعلیه الکفارة مثل ما علی من أفطر یوما من شهر رمضان</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وهذه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وعمدتها روایة زرارة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 فیها  تحدید فیما اذا کان المفطر قبل الزوال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یقید بما دل علی وجوب الامساک  بعد الزوال وعدم وجوبه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جواز الافطار قبل الزوال فلا کفارة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ناقش فی المدارک فی هذه الروایات بضعف سندها وهذا  الأمر واضح فی المرسلتین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أنه فی روایة زرارة یستشکل فی روایة بنی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لمشکلة تُذکر فی طریق الشیخ الطوسی إلی علی بن الحسن بن فضال</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أن علی بن الحسن بن فضال لا اشکال فی  روایته وان کان فطحیاً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الشیخ الطوسی إلی علی بن الحسن بن فضال صحیح  یمکن التعویل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أن روایة زرارة حتی لو کانت معتبرة لکنها لا  تقاوم الخبرین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روایة برید العجلی وصحیحة هشام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الذین استدلا بها علی الرأی الاول  لوجوه ولعل اهمها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الموثقة  فلا مناص من اسقاطها ورفع الید عنها، فإن ظاهرها بمقتضی التنزیل کون الیوم من شهر  رمضان ولم یلتزم به أحد لا الصدوقان ولا غیرهما، إذ مقتضی ذلک عدم الفرق فی القضاء  بین ما قبل الزوال وما بعده، کما هو الحال فی شهر رمضان ولیس کذلک قطعا، وبعبارة  أخری لیس مفاد الموثق حکما تعبدیا بل هو مشتمل علی التنزیل الذی لا قائل به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 غیر ممکن الأخذ ورفع الید عن هذا الظاهر والحمل علی إرادة التنزیل بلحاظ ما  بعد الزوال لا تساعده الصناعة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طرحها أو حملها علی التقیة،  لأن مضمونها منسوب إلی بعض العامة کقتادة حیث إنه نسب إلیه القول بالکفارة وإن أفطر  قبل الزوال فلعل الموثقة صدرت تقیة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ما دل علی أنه الکفارة اطعام عشرة مساکین  بلا معارض</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ویمکن التأمل فیما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مشکلة فی أن  یکون التنزیل بلحاظ ما بعد الزوال لا بلحاظ ما قبله وتکون نفس النصوص التی تفرق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حیث الحرمة والکفارة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ما قبل الزوال وبین ما بعده فی القضاء قرینة علی ذلک  التنزیل</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یمکن أن یقال بأن التعلیل المذکور فی  الروایة یقوی ظهور الروایة فی القول الثانی وان الکفارة هی کفارة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یحصل التعارض بین هذه الروایة والروایات التی استدل بها علی القول الاول  وعمدها صحیحة هشام</w:t>
      </w:r>
      <w:r>
        <w:rPr>
          <w:rFonts w:eastAsia="IRNazanin" w:cs="IRNazanin"/>
          <w:color w:val="111111"/>
          <w:sz w:val="28"/>
          <w:szCs w:val="28"/>
          <w:rtl w:val="true"/>
          <w:lang w:bidi="fa-IR"/>
        </w:rPr>
        <w:t>.</w:t>
      </w:r>
      <w:bookmarkStart w:id="427" w:name="pg4984_34215"/>
    </w:p>
    <w:p>
      <w:pPr>
        <w:pStyle w:val="BookText"/>
        <w:rPr/>
      </w:pPr>
      <w:bookmarkEnd w:id="427"/>
      <w:r>
        <w:rPr>
          <w:rFonts w:ascii="IRNazanin" w:hAnsi="IRNazanin" w:eastAsia="IRNazanin"/>
          <w:color w:val="111111"/>
          <w:sz w:val="28"/>
          <w:sz w:val="28"/>
          <w:szCs w:val="28"/>
          <w:rtl w:val="true"/>
          <w:lang w:bidi="fa-IR"/>
        </w:rPr>
        <w:t>حمل الشیخ الطوسی روایة زرارة علی الشذوذ اولاً ثم  حملها علی من افطر مستخفاً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 کفارته اشد من غیر المستخف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ناقشه المتأخرون عنه بأنه حمل بعید ولیس له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حمل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البعض روایة زرارة علی الاستحباب فیکون الحکم  فیها هو الاکتفاء بإطعام عشرة مساکین ویستحب له أن یأتی بکفارة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الترجیح للموثقة علی صحیحة هشام لأن  ما یعارضها أما أنه غیر تام سنداً کروایة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تام دلالة کصحیحة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فیها من خدشة حیث اشتملت علی التحدید بالعصر الذی لم یقله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التوجیهات الذی ذُکرت لها وان کان لا بأس به الا أنه یبقی فی النفس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یقال فی المقام هو أنه لا ضیر فی  الالتزام بالکبری المعروفة التی یلتزم بها فی کثیر من الامور وهی التبعیض فی الحجیة  فی فقرات الروایة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هذه الفقرة التی لا یمکن الالتزام بها لسبب  من الاسباب تسقط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الفقرة الاخری التی یمکن الالتزام بها تبقی 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فیطبق هذا فی محل الکلام فیقال بأن الروایة تتضمن امرین الاول أن الکفارة  هی اطعام عشرة مساکین والا فیصوم ثلاثة ایام وهو القول المشهور والثانی التحدید  بما قبل العصر وما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وسقوط المطلب الثانی عن الحجیة لعدم القائل به وعدم  امکان الالتزام به لا یعنی سقوط المطلب الاول الذی فی الفقرة الاخری الدالة علی  قول المشهور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الاستدلال بالروایة ولا مشکله فی ذلک</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8" w:name="__RefHeading___Toc342863_774463916"/>
      <w:bookmarkStart w:id="429" w:name="_Toc143"/>
      <w:bookmarkEnd w:id="428"/>
      <w:r>
        <w:rPr>
          <w:rtl w:val="true"/>
        </w:rPr>
        <w:t xml:space="preserve">الصوم </w:t>
      </w:r>
      <w:r>
        <w:rPr>
          <w:rtl w:val="true"/>
        </w:rPr>
        <w:t xml:space="preserve">, </w:t>
      </w:r>
      <w:r>
        <w:rPr>
          <w:rtl w:val="true"/>
        </w:rPr>
        <w:t>المفطرات</w:t>
      </w:r>
      <w:r>
        <w:rPr>
          <w:rtl w:val="true"/>
        </w:rPr>
        <w:t xml:space="preserve">, </w:t>
      </w:r>
      <w:r>
        <w:rPr>
          <w:rtl w:val="true"/>
        </w:rPr>
        <w:t>فصل المفطرات المذکورة کما أنها موجبة للقضاء کذلک توجب الکفارة بحث الفقه</w:t>
      </w:r>
      <w:bookmarkEnd w:id="4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المفطرات المذکورة کما أنها موجبة للقضاء کذلک توجب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من الدرس السابق بأن هناک روایتین متعارضتین  کل منهما تام الدلالة والسند وهما صحیحة هشام الدالة علی قول المشهور والمؤیدة  بروایة برید العجلی وفی مقابلها موثقة زرارة المؤیدة بمرسلة حفص ومرسلة الصدوق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قلنا بأنها روایة ثالثة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وهی دالة علی أن الکفارة هی کفارة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بینهم هو ترجیح الصحیحة علی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الالتزام بقول المشهور وقد ذکروا  لهذا الترجیح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أن الصحیحة موافقة لقول المشهور أو الاشهر ولم  ینقل الخلاف فی ذلک الا عن الصدوقین علی تشکیک فی اختیارهما لهذا القول ونسب ذلک  إلی ابن البراج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یمنع من أن المشهور عمل بالصحیحة واستند  الیها وانه اعرض عن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التزم بأن الکفارة هی اطعام عشرة مساکین أو صیام  ثلاثة ایام وهذا یعنی أنه اعرض عن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الاعراض یوجب سقوطها عن الاعتبار  وعن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الاخر الذی ذکروه هو أن الموثقة موافقة  للعامة فتقدم علیها الصحیحة لأنها مخالفة للعامة وذکر فی هذا المجال بأنه نسب  القول بالکفارة حتی قبل الزوال لقتادة وهذا یوافق الموثقة التی تقول بها مطلقاً  خصوصاً مع التعلیل</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تم الاول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الاعراض وهو تام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فأن  النوبة تصل إلی التساقط لعدم الترجیح لأحداهما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یبقی دلیل  علی اصل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الدلیل علیها هو هذه الروایات حیث أن کل روایة من هذه  الروایات کما تدل علی تحدید نوع الکفارة تدل ضمناً علی وجوبها والالتزام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بالالتزام بعدم الکفارة لا لموثقة عمار  المتقدمة التی تدل علی عدم وجوب الکفارة وإنما لعدم الدلیل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یمکن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للاتفاق علی وجوب الکفارة ولا خلاف فی ذلک الا ما نسب إلی ابن ابی عقیل العمانی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الروایتین للتعارض فی تحدید نوع الکفارة لا یوجب سقوطهما عن الحجیة بلحاظ  ما تتفقان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وجه اصولی مذکور فی محله لتخریج بقاء حجیة الروایات فی مورد  الاتفاق عندما تتعارض فی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لو فرضنا بأن دلالة کل واحدة من الروایات  علی اصل وجوب الکفارة دلالة التزامیة وان مدلولها المطابقی هو تحدید نوع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یمکن تخریج وجوب اصل الکفارة علی اساس عدم تبعیة الدلالة الالتزامیة للدلالة  المطابقة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نلتزم بهذا المقدار </w:t>
      </w:r>
      <w:r>
        <w:rPr>
          <w:rFonts w:ascii="IRNazanin" w:hAnsi="IRNazanin" w:eastAsia="IRNazanin"/>
          <w:i/>
          <w:i/>
          <w:iCs/>
          <w:color w:val="111111"/>
          <w:sz w:val="28"/>
          <w:sz w:val="28"/>
          <w:szCs w:val="28"/>
          <w:rtl w:val="true"/>
          <w:lang w:bidi="fa-IR"/>
        </w:rPr>
        <w:t>وجوب اصل الکفارة</w:t>
      </w:r>
      <w:r>
        <w:rPr>
          <w:rFonts w:ascii="IRNazanin" w:hAnsi="IRNazanin" w:eastAsia="IRNazanin"/>
          <w:color w:val="111111"/>
          <w:sz w:val="28"/>
          <w:sz w:val="28"/>
          <w:szCs w:val="28"/>
          <w:rtl w:val="true"/>
          <w:lang w:bidi="fa-IR"/>
        </w:rPr>
        <w:t xml:space="preserve">  ونرفع الید عن المقدار الذی یقع فیه التعارض لأجل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العلم بوجوب اصل الکفارة مع الجهل بنوعها  ومقدارها لعدم الدلیل علی ذلک لابد من الاقتصار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بحسب الفرض  مرددة بین هذه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القدر المتیقن فی المقام هو اطعام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النوبة لا تصل إلی مرحلة التعارض والتساقط لما اشرنا إلیه  من أن الصحیحة ترجح علی الموثقة بأعتبار ذهاب المشهور إلی العمل بها واعراضهم عن  الموثقة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ما علیه المشهور هو  الصحیحوان  الکفارة هی اطعام عشرة مساکین والا فصیام ثلاثة ایام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نقلنا اقوال اخری منها أنه یتخیر بین اطعام  عشرة مساکین وبین الصیام ثلاثة ایام کما هو منسوب إلی الحلبی ومنقول عن الغنیة  للسید ابن زهرة وهناک قول آخر منسوب لأبن ادریس وابن البراج وهو أن الکفارة کفارة  یمین وهذه الاقوال لا 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أن لا دلیل علیها سوی تأویلات لا تنهض  لأثباتها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 الجماعة المدرسین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ط الجماعة المدرسین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 الجماعة المدرسین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 الجماعة المدرسین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 الجماعة المدرسین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 الجماعة المدرسین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مکتبة آیة الله العظمی المرعشی النجفی قم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صاحب الجواهر،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الشهید  الثانی،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صاحب الجواهر،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الإمساک،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أبواب التیمم،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النجاسات والاوانی والجلود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الوثقی  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بحث السید  الخوئی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الوثقی  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بحث السید  الخوئی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المحقق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 رضا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تروک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یحرم بالمصاهرة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فی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تروک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یحرم بالمصاهرة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والنهی وما یناسبهما،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صلاة الجماعة،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صلاة الجماعة،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 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المزار وما یناسبه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ووقت الإمساک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ووقت الإمساک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منهاج الصالحین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الکفارة عن الوطئ فی أول الحیض بدینار، وفی  وسطه بنصف دینار وفی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المزار وما یناسبه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فی تهذیب  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650.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657</Pages>
  <Words>61302</Words>
  <Characters>260765</Characters>
  <CharactersWithSpaces>324762</CharactersWithSpaces>
  <Paragraphs>1430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2026-08-18T22:19:07Z</dcterms:created>
  <dc:creator>ghaemiyeh.com</dc:creator>
  <dc:description/>
  <dc:language>en-US</dc:language>
  <cp:lastModifiedBy/>
  <dcterms:modified xsi:type="dcterms:W3CDTF">2026-08-19T01:49:22Z</dcterms:modified>
  <cp:revision>1</cp:revision>
  <dc:subject/>
  <dc:title>آرشیو دروس خارج فقه آیت الله شیخ هادی آل راضی 36-35</dc:title>
</cp:coreProperties>
</file>

<file path=docProps/custom.xml><?xml version="1.0" encoding="utf-8"?>
<Properties xmlns="http://schemas.openxmlformats.org/officeDocument/2006/custom-properties" xmlns:vt="http://schemas.openxmlformats.org/officeDocument/2006/docPropsVTypes"/>
</file>