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مهدی آینه پیامبران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8043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88045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88047_203518539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588049_203518539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588051_203518539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16</w:t>
            </w:r>
          </w:hyperlink>
        </w:p>
        <w:p>
          <w:pPr>
            <w:pStyle w:val="Contents3"/>
            <w:tabs>
              <w:tab w:val="clear" w:pos="8459"/>
              <w:tab w:val="right" w:pos="9026" w:leader="dot"/>
            </w:tabs>
            <w:rPr/>
          </w:pPr>
          <w:hyperlink w:anchor="__RefHeading___Toc2588053_203518539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588055_2035185390">
            <w:r>
              <w:rPr>
                <w:webHidden/>
                <w:rStyle w:val="IndexLink"/>
                <w:rtl w:val="true"/>
              </w:rPr>
              <w:t>فصل اوّل</w:t>
            </w:r>
            <w:r>
              <w:rPr>
                <w:rStyle w:val="IndexLink"/>
                <w:rtl w:val="true"/>
              </w:rPr>
              <w:t xml:space="preserve">. </w:t>
            </w:r>
            <w:r>
              <w:rPr>
                <w:rStyle w:val="IndexLink"/>
                <w:rtl w:val="true"/>
              </w:rPr>
              <w:t>حضرت مهدی فرستاده پروردگار</w:t>
            </w:r>
            <w:r>
              <w:rPr>
                <w:rStyle w:val="IndexLink"/>
                <w:rtl w:val="true"/>
              </w:rPr>
              <w:tab/>
            </w:r>
            <w:r>
              <w:rPr>
                <w:rStyle w:val="IndexLink"/>
              </w:rPr>
              <w:t>17</w:t>
            </w:r>
          </w:hyperlink>
        </w:p>
        <w:p>
          <w:pPr>
            <w:pStyle w:val="Contents4"/>
            <w:tabs>
              <w:tab w:val="clear" w:pos="8176"/>
              <w:tab w:val="right" w:pos="9026" w:leader="dot"/>
            </w:tabs>
            <w:rPr/>
          </w:pPr>
          <w:hyperlink w:anchor="__RefHeading___Toc2588057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588059_2035185390">
            <w:r>
              <w:rPr>
                <w:webHidden/>
                <w:rStyle w:val="IndexLink"/>
                <w:rtl w:val="true"/>
              </w:rPr>
              <w:t>چرا انتخاب پروردگار؟</w:t>
            </w:r>
            <w:r>
              <w:rPr>
                <w:rStyle w:val="IndexLink"/>
                <w:rtl w:val="true"/>
              </w:rPr>
              <w:tab/>
            </w:r>
            <w:r>
              <w:rPr>
                <w:rStyle w:val="IndexLink"/>
              </w:rPr>
              <w:t>19</w:t>
            </w:r>
          </w:hyperlink>
        </w:p>
        <w:p>
          <w:pPr>
            <w:pStyle w:val="Contents4"/>
            <w:tabs>
              <w:tab w:val="clear" w:pos="8176"/>
              <w:tab w:val="right" w:pos="9026" w:leader="dot"/>
            </w:tabs>
            <w:rPr/>
          </w:pPr>
          <w:hyperlink w:anchor="__RefHeading___Toc2588061_2035185390">
            <w:r>
              <w:rPr>
                <w:webHidden/>
                <w:rStyle w:val="IndexLink"/>
                <w:rtl w:val="true"/>
              </w:rPr>
              <w:t>پیمانی از پروردگار</w:t>
            </w:r>
            <w:r>
              <w:rPr>
                <w:rStyle w:val="IndexLink"/>
                <w:rtl w:val="true"/>
              </w:rPr>
              <w:tab/>
            </w:r>
            <w:r>
              <w:rPr>
                <w:rStyle w:val="IndexLink"/>
              </w:rPr>
              <w:t>20</w:t>
            </w:r>
          </w:hyperlink>
        </w:p>
        <w:p>
          <w:pPr>
            <w:pStyle w:val="Contents3"/>
            <w:tabs>
              <w:tab w:val="clear" w:pos="8459"/>
              <w:tab w:val="right" w:pos="9026" w:leader="dot"/>
            </w:tabs>
            <w:rPr/>
          </w:pPr>
          <w:hyperlink w:anchor="__RefHeading___Toc2588063_2035185390">
            <w:r>
              <w:rPr>
                <w:webHidden/>
                <w:rStyle w:val="IndexLink"/>
                <w:rtl w:val="true"/>
              </w:rPr>
              <w:t>فصل دوّم</w:t>
            </w:r>
            <w:r>
              <w:rPr>
                <w:rStyle w:val="IndexLink"/>
                <w:rtl w:val="true"/>
              </w:rPr>
              <w:t xml:space="preserve">. </w:t>
            </w:r>
            <w:r>
              <w:rPr>
                <w:rStyle w:val="IndexLink"/>
                <w:rtl w:val="true"/>
              </w:rPr>
              <w:t>حضرت مهدی دارای اوصاف پیامبران</w:t>
            </w:r>
            <w:r>
              <w:rPr>
                <w:rStyle w:val="IndexLink"/>
                <w:rtl w:val="true"/>
              </w:rPr>
              <w:tab/>
            </w:r>
            <w:r>
              <w:rPr>
                <w:rStyle w:val="IndexLink"/>
              </w:rPr>
              <w:t>24</w:t>
            </w:r>
          </w:hyperlink>
        </w:p>
        <w:p>
          <w:pPr>
            <w:pStyle w:val="Contents4"/>
            <w:tabs>
              <w:tab w:val="clear" w:pos="8176"/>
              <w:tab w:val="right" w:pos="9026" w:leader="dot"/>
            </w:tabs>
            <w:rPr/>
          </w:pPr>
          <w:hyperlink w:anchor="__RefHeading___Toc2588065_20351853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588067_2035185390">
            <w:r>
              <w:rPr>
                <w:webHidden/>
                <w:rStyle w:val="IndexLink"/>
                <w:rtl w:val="true"/>
              </w:rPr>
              <w:t>الف</w:t>
            </w:r>
            <w:r>
              <w:rPr>
                <w:rStyle w:val="IndexLink"/>
                <w:rtl w:val="true"/>
              </w:rPr>
              <w:t xml:space="preserve">) </w:t>
            </w:r>
            <w:r>
              <w:rPr>
                <w:rStyle w:val="IndexLink"/>
                <w:rtl w:val="true"/>
              </w:rPr>
              <w:t>حضرت مهدی دارای اوصاف پیامبر اکرم صلی الله علیه و آله و سلم</w:t>
            </w:r>
            <w:r>
              <w:rPr>
                <w:rStyle w:val="IndexLink"/>
                <w:rtl w:val="true"/>
              </w:rPr>
              <w:tab/>
            </w:r>
            <w:r>
              <w:rPr>
                <w:rStyle w:val="IndexLink"/>
              </w:rPr>
              <w:t>24</w:t>
            </w:r>
          </w:hyperlink>
        </w:p>
        <w:p>
          <w:pPr>
            <w:pStyle w:val="Contents4"/>
            <w:tabs>
              <w:tab w:val="clear" w:pos="8176"/>
              <w:tab w:val="right" w:pos="9026" w:leader="dot"/>
            </w:tabs>
            <w:rPr/>
          </w:pPr>
          <w:hyperlink w:anchor="__RefHeading___Toc2588069_2035185390">
            <w:r>
              <w:rPr>
                <w:webHidden/>
                <w:rStyle w:val="IndexLink"/>
                <w:rtl w:val="true"/>
              </w:rPr>
              <w:t>ب</w:t>
            </w:r>
            <w:r>
              <w:rPr>
                <w:rStyle w:val="IndexLink"/>
                <w:rtl w:val="true"/>
              </w:rPr>
              <w:t xml:space="preserve">) </w:t>
            </w:r>
            <w:r>
              <w:rPr>
                <w:rStyle w:val="IndexLink"/>
                <w:rtl w:val="true"/>
              </w:rPr>
              <w:t>اوصاف پیامبران در وجود حضرت مهدی عجل الله تعالی فرجه الشریف</w:t>
            </w:r>
            <w:r>
              <w:rPr>
                <w:rStyle w:val="IndexLink"/>
                <w:rtl w:val="true"/>
              </w:rPr>
              <w:tab/>
            </w:r>
            <w:r>
              <w:rPr>
                <w:rStyle w:val="IndexLink"/>
              </w:rPr>
              <w:t>28</w:t>
            </w:r>
          </w:hyperlink>
        </w:p>
        <w:p>
          <w:pPr>
            <w:pStyle w:val="Contents5"/>
            <w:tabs>
              <w:tab w:val="clear" w:pos="7892"/>
              <w:tab w:val="right" w:pos="9026" w:leader="dot"/>
            </w:tabs>
            <w:rPr/>
          </w:pPr>
          <w:hyperlink w:anchor="__RefHeading___Toc2588071_203518539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588073_2035185390">
            <w:r>
              <w:rPr>
                <w:webHidden/>
                <w:rStyle w:val="IndexLink"/>
                <w:rtl w:val="true"/>
              </w:rPr>
              <w:t>دارای کمال حضرت موسی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2588075_2035185390">
            <w:r>
              <w:rPr>
                <w:webHidden/>
                <w:rStyle w:val="IndexLink"/>
                <w:rtl w:val="true"/>
              </w:rPr>
              <w:t>دارای شکوه حضرت عیسی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2588077_2035185390">
            <w:r>
              <w:rPr>
                <w:webHidden/>
                <w:rStyle w:val="IndexLink"/>
                <w:rtl w:val="true"/>
              </w:rPr>
              <w:t>دارای صبر حضرت ایوب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2588079_2035185390">
            <w:r>
              <w:rPr>
                <w:webHidden/>
                <w:rStyle w:val="IndexLink"/>
                <w:rtl w:val="true"/>
              </w:rPr>
              <w:t>فصل سوم</w:t>
            </w:r>
            <w:r>
              <w:rPr>
                <w:rStyle w:val="IndexLink"/>
                <w:rtl w:val="true"/>
              </w:rPr>
              <w:t xml:space="preserve">. </w:t>
            </w:r>
            <w:r>
              <w:rPr>
                <w:rStyle w:val="IndexLink"/>
                <w:rtl w:val="true"/>
              </w:rPr>
              <w:t>حضرت مهدی وارث پیامبران</w:t>
            </w:r>
            <w:r>
              <w:rPr>
                <w:rStyle w:val="IndexLink"/>
                <w:rtl w:val="true"/>
              </w:rPr>
              <w:tab/>
            </w:r>
            <w:r>
              <w:rPr>
                <w:rStyle w:val="IndexLink"/>
              </w:rPr>
              <w:t>37</w:t>
            </w:r>
          </w:hyperlink>
        </w:p>
        <w:p>
          <w:pPr>
            <w:pStyle w:val="Contents4"/>
            <w:tabs>
              <w:tab w:val="clear" w:pos="8176"/>
              <w:tab w:val="right" w:pos="9026" w:leader="dot"/>
            </w:tabs>
            <w:rPr/>
          </w:pPr>
          <w:hyperlink w:anchor="__RefHeading___Toc2588081_203518539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588083_2035185390">
            <w:r>
              <w:rPr>
                <w:webHidden/>
                <w:rStyle w:val="IndexLink"/>
                <w:rtl w:val="true"/>
              </w:rPr>
              <w:t>الف</w:t>
            </w:r>
            <w:r>
              <w:rPr>
                <w:rStyle w:val="IndexLink"/>
                <w:rtl w:val="true"/>
              </w:rPr>
              <w:t xml:space="preserve">) </w:t>
            </w:r>
            <w:r>
              <w:rPr>
                <w:rStyle w:val="IndexLink"/>
                <w:rtl w:val="true"/>
              </w:rPr>
              <w:t>وارث پیامبر گرامی اسلام صلی الله علیه و آله و سلم</w:t>
            </w:r>
            <w:r>
              <w:rPr>
                <w:rStyle w:val="IndexLink"/>
                <w:rtl w:val="true"/>
              </w:rPr>
              <w:tab/>
            </w:r>
            <w:r>
              <w:rPr>
                <w:rStyle w:val="IndexLink"/>
              </w:rPr>
              <w:t>38</w:t>
            </w:r>
          </w:hyperlink>
        </w:p>
        <w:p>
          <w:pPr>
            <w:pStyle w:val="Contents4"/>
            <w:tabs>
              <w:tab w:val="clear" w:pos="8176"/>
              <w:tab w:val="right" w:pos="9026" w:leader="dot"/>
            </w:tabs>
            <w:rPr/>
          </w:pPr>
          <w:hyperlink w:anchor="__RefHeading___Toc2588085_2035185390">
            <w:r>
              <w:rPr>
                <w:webHidden/>
                <w:rStyle w:val="IndexLink"/>
                <w:rtl w:val="true"/>
              </w:rPr>
              <w:t>ب</w:t>
            </w:r>
            <w:r>
              <w:rPr>
                <w:rStyle w:val="IndexLink"/>
                <w:rtl w:val="true"/>
              </w:rPr>
              <w:t xml:space="preserve">) </w:t>
            </w:r>
            <w:r>
              <w:rPr>
                <w:rStyle w:val="IndexLink"/>
                <w:rtl w:val="true"/>
              </w:rPr>
              <w:t>وارث پیامبران علیهم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2588087_2035185390">
            <w:r>
              <w:rPr>
                <w:webHidden/>
                <w:rStyle w:val="IndexLink"/>
                <w:rtl w:val="true"/>
              </w:rPr>
              <w:t>بخش دوّم</w:t>
            </w:r>
            <w:r>
              <w:rPr>
                <w:rStyle w:val="IndexLink"/>
                <w:rtl w:val="true"/>
              </w:rPr>
              <w:t xml:space="preserve">: </w:t>
            </w:r>
            <w:r>
              <w:rPr>
                <w:rStyle w:val="IndexLink"/>
                <w:rtl w:val="true"/>
              </w:rPr>
              <w:t>سیره پیامبران در وجود حضرت مهدی عجل الله تعالی فرجه الشریف</w:t>
            </w:r>
            <w:r>
              <w:rPr>
                <w:rStyle w:val="IndexLink"/>
                <w:rtl w:val="true"/>
              </w:rPr>
              <w:tab/>
            </w:r>
            <w:r>
              <w:rPr>
                <w:rStyle w:val="IndexLink"/>
              </w:rPr>
              <w:t>52</w:t>
            </w:r>
          </w:hyperlink>
        </w:p>
        <w:p>
          <w:pPr>
            <w:pStyle w:val="Contents3"/>
            <w:tabs>
              <w:tab w:val="clear" w:pos="8459"/>
              <w:tab w:val="right" w:pos="9026" w:leader="dot"/>
            </w:tabs>
            <w:rPr/>
          </w:pPr>
          <w:hyperlink w:anchor="__RefHeading___Toc2588089_203518539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588091_2035185390">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2588093_2035185390">
            <w:r>
              <w:rPr>
                <w:webHidden/>
                <w:rStyle w:val="IndexLink"/>
                <w:rtl w:val="true"/>
              </w:rPr>
              <w:t>فصل اوّل</w:t>
            </w:r>
            <w:r>
              <w:rPr>
                <w:rStyle w:val="IndexLink"/>
                <w:rtl w:val="true"/>
              </w:rPr>
              <w:t xml:space="preserve">. </w:t>
            </w:r>
            <w:r>
              <w:rPr>
                <w:rStyle w:val="IndexLink"/>
                <w:rtl w:val="true"/>
              </w:rPr>
              <w:t>خفای میلاد</w:t>
            </w:r>
            <w:r>
              <w:rPr>
                <w:rStyle w:val="IndexLink"/>
                <w:rtl w:val="true"/>
              </w:rPr>
              <w:tab/>
            </w:r>
            <w:r>
              <w:rPr>
                <w:rStyle w:val="IndexLink"/>
              </w:rPr>
              <w:t>54</w:t>
            </w:r>
          </w:hyperlink>
        </w:p>
        <w:p>
          <w:pPr>
            <w:pStyle w:val="Contents4"/>
            <w:tabs>
              <w:tab w:val="clear" w:pos="8176"/>
              <w:tab w:val="right" w:pos="9026" w:leader="dot"/>
            </w:tabs>
            <w:rPr/>
          </w:pPr>
          <w:hyperlink w:anchor="__RefHeading___Toc2588095_20351853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588097_2035185390">
            <w:r>
              <w:rPr>
                <w:webHidden/>
                <w:rStyle w:val="IndexLink"/>
                <w:rtl w:val="true"/>
              </w:rPr>
              <w:t>الف</w:t>
            </w:r>
            <w:r>
              <w:rPr>
                <w:rStyle w:val="IndexLink"/>
                <w:rtl w:val="true"/>
              </w:rPr>
              <w:t xml:space="preserve">) </w:t>
            </w:r>
            <w:r>
              <w:rPr>
                <w:rStyle w:val="IndexLink"/>
                <w:rtl w:val="true"/>
              </w:rPr>
              <w:t>خفای میلاد حضرت ابراهیم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2588099_2035185390">
            <w:r>
              <w:rPr>
                <w:webHidden/>
                <w:rStyle w:val="IndexLink"/>
                <w:rtl w:val="true"/>
              </w:rPr>
              <w:t>ب</w:t>
            </w:r>
            <w:r>
              <w:rPr>
                <w:rStyle w:val="IndexLink"/>
                <w:rtl w:val="true"/>
              </w:rPr>
              <w:t xml:space="preserve">) </w:t>
            </w:r>
            <w:r>
              <w:rPr>
                <w:rStyle w:val="IndexLink"/>
                <w:rtl w:val="true"/>
              </w:rPr>
              <w:t>خفای میلاد حضرت موسی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588101_2035185390">
            <w:r>
              <w:rPr>
                <w:webHidden/>
                <w:rStyle w:val="IndexLink"/>
                <w:rtl w:val="true"/>
              </w:rPr>
              <w:t>ج</w:t>
            </w:r>
            <w:r>
              <w:rPr>
                <w:rStyle w:val="IndexLink"/>
                <w:rtl w:val="true"/>
              </w:rPr>
              <w:t xml:space="preserve">) </w:t>
            </w:r>
            <w:r>
              <w:rPr>
                <w:rStyle w:val="IndexLink"/>
                <w:rtl w:val="true"/>
              </w:rPr>
              <w:t>مخفی بودن میلاد حضرت مهدی عجل الله تعالی فرجه الشریف</w:t>
            </w:r>
            <w:r>
              <w:rPr>
                <w:rStyle w:val="IndexLink"/>
                <w:rtl w:val="true"/>
              </w:rPr>
              <w:tab/>
            </w:r>
            <w:r>
              <w:rPr>
                <w:rStyle w:val="IndexLink"/>
              </w:rPr>
              <w:t>57</w:t>
            </w:r>
          </w:hyperlink>
        </w:p>
        <w:p>
          <w:pPr>
            <w:pStyle w:val="Contents5"/>
            <w:tabs>
              <w:tab w:val="clear" w:pos="7892"/>
              <w:tab w:val="right" w:pos="9026" w:leader="dot"/>
            </w:tabs>
            <w:rPr/>
          </w:pPr>
          <w:hyperlink w:anchor="__RefHeading___Toc2588103_203518539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588105_2035185390">
            <w:r>
              <w:rPr>
                <w:webHidden/>
                <w:rStyle w:val="IndexLink"/>
                <w:rtl w:val="true"/>
              </w:rPr>
              <w:t>بشارت مخفیانه میلاد</w:t>
            </w:r>
            <w:r>
              <w:rPr>
                <w:rStyle w:val="IndexLink"/>
                <w:rtl w:val="true"/>
              </w:rPr>
              <w:tab/>
            </w:r>
            <w:r>
              <w:rPr>
                <w:rStyle w:val="IndexLink"/>
              </w:rPr>
              <w:t>60</w:t>
            </w:r>
          </w:hyperlink>
        </w:p>
        <w:p>
          <w:pPr>
            <w:pStyle w:val="Contents3"/>
            <w:tabs>
              <w:tab w:val="clear" w:pos="8459"/>
              <w:tab w:val="right" w:pos="9026" w:leader="dot"/>
            </w:tabs>
            <w:rPr/>
          </w:pPr>
          <w:hyperlink w:anchor="__RefHeading___Toc2588107_2035185390">
            <w:r>
              <w:rPr>
                <w:webHidden/>
                <w:rStyle w:val="IndexLink"/>
                <w:rtl w:val="true"/>
              </w:rPr>
              <w:t>فصل دوّم</w:t>
            </w:r>
            <w:r>
              <w:rPr>
                <w:rStyle w:val="IndexLink"/>
                <w:rtl w:val="true"/>
              </w:rPr>
              <w:t xml:space="preserve">. </w:t>
            </w:r>
            <w:r>
              <w:rPr>
                <w:rStyle w:val="IndexLink"/>
                <w:rtl w:val="true"/>
              </w:rPr>
              <w:t>غیبت و پنهان زیستی</w:t>
            </w:r>
            <w:r>
              <w:rPr>
                <w:rStyle w:val="IndexLink"/>
                <w:rtl w:val="true"/>
              </w:rPr>
              <w:tab/>
            </w:r>
            <w:r>
              <w:rPr>
                <w:rStyle w:val="IndexLink"/>
              </w:rPr>
              <w:t>62</w:t>
            </w:r>
          </w:hyperlink>
        </w:p>
        <w:p>
          <w:pPr>
            <w:pStyle w:val="Contents4"/>
            <w:tabs>
              <w:tab w:val="clear" w:pos="8176"/>
              <w:tab w:val="right" w:pos="9026" w:leader="dot"/>
            </w:tabs>
            <w:rPr/>
          </w:pPr>
          <w:hyperlink w:anchor="__RefHeading___Toc2588109_203518539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588111_2035185390">
            <w:r>
              <w:rPr>
                <w:webHidden/>
                <w:rStyle w:val="IndexLink"/>
                <w:rtl w:val="true"/>
              </w:rPr>
              <w:t>الف</w:t>
            </w:r>
            <w:r>
              <w:rPr>
                <w:rStyle w:val="IndexLink"/>
                <w:rtl w:val="true"/>
              </w:rPr>
              <w:t xml:space="preserve">) </w:t>
            </w:r>
            <w:r>
              <w:rPr>
                <w:rStyle w:val="IndexLink"/>
                <w:rtl w:val="true"/>
              </w:rPr>
              <w:t>نهان زیستی و کناره گیری حضرت ابراهیم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2588113_2035185390">
            <w:r>
              <w:rPr>
                <w:webHidden/>
                <w:rStyle w:val="IndexLink"/>
                <w:rtl w:val="true"/>
              </w:rPr>
              <w:t>ب</w:t>
            </w:r>
            <w:r>
              <w:rPr>
                <w:rStyle w:val="IndexLink"/>
                <w:rtl w:val="true"/>
              </w:rPr>
              <w:t xml:space="preserve">) </w:t>
            </w:r>
            <w:r>
              <w:rPr>
                <w:rStyle w:val="IndexLink"/>
                <w:rtl w:val="true"/>
              </w:rPr>
              <w:t>پنهان زیستی حضرت یوسف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2588115_2035185390">
            <w:r>
              <w:rPr>
                <w:webHidden/>
                <w:rStyle w:val="IndexLink"/>
                <w:rtl w:val="true"/>
              </w:rPr>
              <w:t>ج</w:t>
            </w:r>
            <w:r>
              <w:rPr>
                <w:rStyle w:val="IndexLink"/>
                <w:rtl w:val="true"/>
              </w:rPr>
              <w:t xml:space="preserve">) </w:t>
            </w:r>
            <w:r>
              <w:rPr>
                <w:rStyle w:val="IndexLink"/>
                <w:rtl w:val="true"/>
              </w:rPr>
              <w:t>پنهان زیستی حضرت موسی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2588117_2035185390">
            <w:r>
              <w:rPr>
                <w:webHidden/>
                <w:rStyle w:val="IndexLink"/>
                <w:rtl w:val="true"/>
              </w:rPr>
              <w:t>د</w:t>
            </w:r>
            <w:r>
              <w:rPr>
                <w:rStyle w:val="IndexLink"/>
                <w:rtl w:val="true"/>
              </w:rPr>
              <w:t xml:space="preserve">) </w:t>
            </w:r>
            <w:r>
              <w:rPr>
                <w:rStyle w:val="IndexLink"/>
                <w:rtl w:val="true"/>
              </w:rPr>
              <w:t>غیبت حضرت عیسی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588119_2035185390">
            <w:r>
              <w:rPr>
                <w:webHidden/>
                <w:rStyle w:val="IndexLink"/>
                <w:rtl w:val="true"/>
              </w:rPr>
              <w:t>ه</w:t>
            </w:r>
            <w:r>
              <w:rPr>
                <w:rStyle w:val="IndexLink"/>
                <w:rtl w:val="true"/>
              </w:rPr>
              <w:t xml:space="preserve">) </w:t>
            </w:r>
            <w:r>
              <w:rPr>
                <w:rStyle w:val="IndexLink"/>
                <w:rtl w:val="true"/>
              </w:rPr>
              <w:t>غیبت حضرت مهدی عجل الله تعالی فرجه الشریف</w:t>
            </w:r>
            <w:r>
              <w:rPr>
                <w:rStyle w:val="IndexLink"/>
                <w:rtl w:val="true"/>
              </w:rPr>
              <w:tab/>
            </w:r>
            <w:r>
              <w:rPr>
                <w:rStyle w:val="IndexLink"/>
              </w:rPr>
              <w:t>68</w:t>
            </w:r>
          </w:hyperlink>
        </w:p>
        <w:p>
          <w:pPr>
            <w:pStyle w:val="Contents3"/>
            <w:tabs>
              <w:tab w:val="clear" w:pos="8459"/>
              <w:tab w:val="right" w:pos="9026" w:leader="dot"/>
            </w:tabs>
            <w:rPr/>
          </w:pPr>
          <w:hyperlink w:anchor="__RefHeading___Toc2588121_2035185390">
            <w:r>
              <w:rPr>
                <w:webHidden/>
                <w:rStyle w:val="IndexLink"/>
                <w:rtl w:val="true"/>
              </w:rPr>
              <w:t>فصل سوّم</w:t>
            </w:r>
            <w:r>
              <w:rPr>
                <w:rStyle w:val="IndexLink"/>
                <w:rtl w:val="true"/>
              </w:rPr>
              <w:t xml:space="preserve">. </w:t>
            </w:r>
            <w:r>
              <w:rPr>
                <w:rStyle w:val="IndexLink"/>
                <w:rtl w:val="true"/>
              </w:rPr>
              <w:t>چرایی غیبت و پنهان زیستی</w:t>
            </w:r>
            <w:r>
              <w:rPr>
                <w:rStyle w:val="IndexLink"/>
                <w:rtl w:val="true"/>
              </w:rPr>
              <w:tab/>
            </w:r>
            <w:r>
              <w:rPr>
                <w:rStyle w:val="IndexLink"/>
              </w:rPr>
              <w:t>71</w:t>
            </w:r>
          </w:hyperlink>
        </w:p>
        <w:p>
          <w:pPr>
            <w:pStyle w:val="Contents4"/>
            <w:tabs>
              <w:tab w:val="clear" w:pos="8176"/>
              <w:tab w:val="right" w:pos="9026" w:leader="dot"/>
            </w:tabs>
            <w:rPr/>
          </w:pPr>
          <w:hyperlink w:anchor="__RefHeading___Toc2588123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588125_2035185390">
            <w:r>
              <w:rPr>
                <w:webHidden/>
                <w:rStyle w:val="IndexLink"/>
                <w:rtl w:val="true"/>
              </w:rPr>
              <w:t>الف</w:t>
            </w:r>
            <w:r>
              <w:rPr>
                <w:rStyle w:val="IndexLink"/>
                <w:rtl w:val="true"/>
              </w:rPr>
              <w:t xml:space="preserve">) </w:t>
            </w:r>
            <w:r>
              <w:rPr>
                <w:rStyle w:val="IndexLink"/>
                <w:rtl w:val="true"/>
              </w:rPr>
              <w:t>ترس و فرار حضرت موسی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2588127_2035185390">
            <w:r>
              <w:rPr>
                <w:webHidden/>
                <w:rStyle w:val="IndexLink"/>
                <w:rtl w:val="true"/>
              </w:rPr>
              <w:t>ب</w:t>
            </w:r>
            <w:r>
              <w:rPr>
                <w:rStyle w:val="IndexLink"/>
                <w:rtl w:val="true"/>
              </w:rPr>
              <w:t xml:space="preserve">) </w:t>
            </w:r>
            <w:r>
              <w:rPr>
                <w:rStyle w:val="IndexLink"/>
                <w:rtl w:val="true"/>
              </w:rPr>
              <w:t>مخفی شدن پیامبر گرامی اسلام در غار ثور</w:t>
            </w:r>
            <w:r>
              <w:rPr>
                <w:rStyle w:val="IndexLink"/>
                <w:rtl w:val="true"/>
              </w:rPr>
              <w:tab/>
            </w:r>
            <w:r>
              <w:rPr>
                <w:rStyle w:val="IndexLink"/>
              </w:rPr>
              <w:t>73</w:t>
            </w:r>
          </w:hyperlink>
        </w:p>
        <w:p>
          <w:pPr>
            <w:pStyle w:val="Contents4"/>
            <w:tabs>
              <w:tab w:val="clear" w:pos="8176"/>
              <w:tab w:val="right" w:pos="9026" w:leader="dot"/>
            </w:tabs>
            <w:rPr/>
          </w:pPr>
          <w:hyperlink w:anchor="__RefHeading___Toc2588129_2035185390">
            <w:r>
              <w:rPr>
                <w:webHidden/>
                <w:rStyle w:val="IndexLink"/>
                <w:rtl w:val="true"/>
              </w:rPr>
              <w:t>ج</w:t>
            </w:r>
            <w:r>
              <w:rPr>
                <w:rStyle w:val="IndexLink"/>
                <w:rtl w:val="true"/>
              </w:rPr>
              <w:t xml:space="preserve">) </w:t>
            </w:r>
            <w:r>
              <w:rPr>
                <w:rStyle w:val="IndexLink"/>
                <w:rtl w:val="true"/>
              </w:rPr>
              <w:t>چرایی پنهان زیستی حضرت مهدی عجل الله تعالی فرجه الشریف</w:t>
            </w:r>
            <w:r>
              <w:rPr>
                <w:rStyle w:val="IndexLink"/>
                <w:rtl w:val="true"/>
              </w:rPr>
              <w:tab/>
            </w:r>
            <w:r>
              <w:rPr>
                <w:rStyle w:val="IndexLink"/>
              </w:rPr>
              <w:t>77</w:t>
            </w:r>
          </w:hyperlink>
        </w:p>
        <w:p>
          <w:pPr>
            <w:pStyle w:val="Contents3"/>
            <w:tabs>
              <w:tab w:val="clear" w:pos="8459"/>
              <w:tab w:val="right" w:pos="9026" w:leader="dot"/>
            </w:tabs>
            <w:rPr/>
          </w:pPr>
          <w:hyperlink w:anchor="__RefHeading___Toc2588131_2035185390">
            <w:r>
              <w:rPr>
                <w:webHidden/>
                <w:rStyle w:val="IndexLink"/>
                <w:rtl w:val="true"/>
              </w:rPr>
              <w:t>فصل چهارم</w:t>
            </w:r>
            <w:r>
              <w:rPr>
                <w:rStyle w:val="IndexLink"/>
                <w:rtl w:val="true"/>
              </w:rPr>
              <w:t xml:space="preserve">. </w:t>
            </w:r>
            <w:r>
              <w:rPr>
                <w:rStyle w:val="IndexLink"/>
                <w:rtl w:val="true"/>
              </w:rPr>
              <w:t>سیاحت و ساکن نشدن در یک مکان</w:t>
            </w:r>
            <w:r>
              <w:rPr>
                <w:rStyle w:val="IndexLink"/>
                <w:rtl w:val="true"/>
              </w:rPr>
              <w:tab/>
            </w:r>
            <w:r>
              <w:rPr>
                <w:rStyle w:val="IndexLink"/>
              </w:rPr>
              <w:t>79</w:t>
            </w:r>
          </w:hyperlink>
        </w:p>
        <w:p>
          <w:pPr>
            <w:pStyle w:val="Contents4"/>
            <w:tabs>
              <w:tab w:val="clear" w:pos="8176"/>
              <w:tab w:val="right" w:pos="9026" w:leader="dot"/>
            </w:tabs>
            <w:rPr/>
          </w:pPr>
          <w:hyperlink w:anchor="__RefHeading___Toc2588133_203518539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588135_2035185390">
            <w:r>
              <w:rPr>
                <w:webHidden/>
                <w:rStyle w:val="IndexLink"/>
                <w:rtl w:val="true"/>
              </w:rPr>
              <w:t>الف</w:t>
            </w:r>
            <w:r>
              <w:rPr>
                <w:rStyle w:val="IndexLink"/>
                <w:rtl w:val="true"/>
              </w:rPr>
              <w:t xml:space="preserve">) </w:t>
            </w:r>
            <w:r>
              <w:rPr>
                <w:rStyle w:val="IndexLink"/>
                <w:rtl w:val="true"/>
              </w:rPr>
              <w:t>سیاحت حضرت عیسی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2588137_2035185390">
            <w:r>
              <w:rPr>
                <w:webHidden/>
                <w:rStyle w:val="IndexLink"/>
                <w:rtl w:val="true"/>
              </w:rPr>
              <w:t>ب</w:t>
            </w:r>
            <w:r>
              <w:rPr>
                <w:rStyle w:val="IndexLink"/>
                <w:rtl w:val="true"/>
              </w:rPr>
              <w:t xml:space="preserve">) </w:t>
            </w:r>
            <w:r>
              <w:rPr>
                <w:rStyle w:val="IndexLink"/>
                <w:rtl w:val="true"/>
              </w:rPr>
              <w:t>سیاحت حضرت مهدی عجل الله تعالی فرجه الشریف</w:t>
            </w:r>
            <w:r>
              <w:rPr>
                <w:rStyle w:val="IndexLink"/>
                <w:rtl w:val="true"/>
              </w:rPr>
              <w:tab/>
            </w:r>
            <w:r>
              <w:rPr>
                <w:rStyle w:val="IndexLink"/>
              </w:rPr>
              <w:t>80</w:t>
            </w:r>
          </w:hyperlink>
        </w:p>
        <w:p>
          <w:pPr>
            <w:pStyle w:val="Contents3"/>
            <w:tabs>
              <w:tab w:val="clear" w:pos="8459"/>
              <w:tab w:val="right" w:pos="9026" w:leader="dot"/>
            </w:tabs>
            <w:rPr/>
          </w:pPr>
          <w:hyperlink w:anchor="__RefHeading___Toc2588139_2035185390">
            <w:r>
              <w:rPr>
                <w:webHidden/>
                <w:rStyle w:val="IndexLink"/>
                <w:rtl w:val="true"/>
              </w:rPr>
              <w:t>فصل پنجم</w:t>
            </w:r>
            <w:r>
              <w:rPr>
                <w:rStyle w:val="IndexLink"/>
                <w:rtl w:val="true"/>
              </w:rPr>
              <w:t xml:space="preserve">. </w:t>
            </w:r>
            <w:r>
              <w:rPr>
                <w:rStyle w:val="IndexLink"/>
                <w:rtl w:val="true"/>
              </w:rPr>
              <w:t>طول عمر</w:t>
            </w:r>
            <w:r>
              <w:rPr>
                <w:rStyle w:val="IndexLink"/>
                <w:rtl w:val="true"/>
              </w:rPr>
              <w:tab/>
            </w:r>
            <w:r>
              <w:rPr>
                <w:rStyle w:val="IndexLink"/>
              </w:rPr>
              <w:t>82</w:t>
            </w:r>
          </w:hyperlink>
        </w:p>
        <w:p>
          <w:pPr>
            <w:pStyle w:val="Contents4"/>
            <w:tabs>
              <w:tab w:val="clear" w:pos="8176"/>
              <w:tab w:val="right" w:pos="9026" w:leader="dot"/>
            </w:tabs>
            <w:rPr/>
          </w:pPr>
          <w:hyperlink w:anchor="__RefHeading___Toc2588141_20351853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588143_2035185390">
            <w:r>
              <w:rPr>
                <w:webHidden/>
                <w:rStyle w:val="IndexLink"/>
                <w:rtl w:val="true"/>
              </w:rPr>
              <w:t>الف</w:t>
            </w:r>
            <w:r>
              <w:rPr>
                <w:rStyle w:val="IndexLink"/>
                <w:rtl w:val="true"/>
              </w:rPr>
              <w:t xml:space="preserve">) </w:t>
            </w:r>
            <w:r>
              <w:rPr>
                <w:rStyle w:val="IndexLink"/>
                <w:rtl w:val="true"/>
              </w:rPr>
              <w:t>طول عمر حضرت آدم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2588145_2035185390">
            <w:r>
              <w:rPr>
                <w:webHidden/>
                <w:rStyle w:val="IndexLink"/>
                <w:rtl w:val="true"/>
              </w:rPr>
              <w:t>ب</w:t>
            </w:r>
            <w:r>
              <w:rPr>
                <w:rStyle w:val="IndexLink"/>
                <w:rtl w:val="true"/>
              </w:rPr>
              <w:t xml:space="preserve">) </w:t>
            </w:r>
            <w:r>
              <w:rPr>
                <w:rStyle w:val="IndexLink"/>
                <w:rtl w:val="true"/>
              </w:rPr>
              <w:t>طول عمر حضرت نوح علیه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2588147_2035185390">
            <w:r>
              <w:rPr>
                <w:webHidden/>
                <w:rStyle w:val="IndexLink"/>
                <w:rtl w:val="true"/>
              </w:rPr>
              <w:t>ج</w:t>
            </w:r>
            <w:r>
              <w:rPr>
                <w:rStyle w:val="IndexLink"/>
                <w:rtl w:val="true"/>
              </w:rPr>
              <w:t xml:space="preserve">) </w:t>
            </w:r>
            <w:r>
              <w:rPr>
                <w:rStyle w:val="IndexLink"/>
                <w:rtl w:val="true"/>
              </w:rPr>
              <w:t>طول عمر حضرت خضر 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588149_2035185390">
            <w:r>
              <w:rPr>
                <w:webHidden/>
                <w:rStyle w:val="IndexLink"/>
                <w:rtl w:val="true"/>
              </w:rPr>
              <w:t>د</w:t>
            </w:r>
            <w:r>
              <w:rPr>
                <w:rStyle w:val="IndexLink"/>
                <w:rtl w:val="true"/>
              </w:rPr>
              <w:t xml:space="preserve">) </w:t>
            </w:r>
            <w:r>
              <w:rPr>
                <w:rStyle w:val="IndexLink"/>
                <w:rtl w:val="true"/>
              </w:rPr>
              <w:t>طول عمر حضرت عیسی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588151_2035185390">
            <w:r>
              <w:rPr>
                <w:webHidden/>
                <w:rStyle w:val="IndexLink"/>
                <w:rtl w:val="true"/>
              </w:rPr>
              <w:t>ه</w:t>
            </w:r>
            <w:r>
              <w:rPr>
                <w:rStyle w:val="IndexLink"/>
                <w:rtl w:val="true"/>
              </w:rPr>
              <w:t xml:space="preserve">) </w:t>
            </w:r>
            <w:r>
              <w:rPr>
                <w:rStyle w:val="IndexLink"/>
                <w:rtl w:val="true"/>
              </w:rPr>
              <w:t>طول عمر حضرت مهدی عجل الله تعالی فرجه الشریف</w:t>
            </w:r>
            <w:r>
              <w:rPr>
                <w:rStyle w:val="IndexLink"/>
                <w:rtl w:val="true"/>
              </w:rPr>
              <w:tab/>
            </w:r>
            <w:r>
              <w:rPr>
                <w:rStyle w:val="IndexLink"/>
              </w:rPr>
              <w:t>91</w:t>
            </w:r>
          </w:hyperlink>
        </w:p>
        <w:p>
          <w:pPr>
            <w:pStyle w:val="Contents3"/>
            <w:tabs>
              <w:tab w:val="clear" w:pos="8459"/>
              <w:tab w:val="right" w:pos="9026" w:leader="dot"/>
            </w:tabs>
            <w:rPr/>
          </w:pPr>
          <w:hyperlink w:anchor="__RefHeading___Toc2588153_2035185390">
            <w:r>
              <w:rPr>
                <w:webHidden/>
                <w:rStyle w:val="IndexLink"/>
                <w:rtl w:val="true"/>
              </w:rPr>
              <w:t>فصل ششم</w:t>
            </w:r>
            <w:r>
              <w:rPr>
                <w:rStyle w:val="IndexLink"/>
                <w:rtl w:val="true"/>
              </w:rPr>
              <w:t xml:space="preserve">. </w:t>
            </w:r>
            <w:r>
              <w:rPr>
                <w:rStyle w:val="IndexLink"/>
                <w:rtl w:val="true"/>
              </w:rPr>
              <w:t>هدایت و مدیریت پنهانی</w:t>
            </w:r>
            <w:r>
              <w:rPr>
                <w:rStyle w:val="IndexLink"/>
                <w:rtl w:val="true"/>
              </w:rPr>
              <w:tab/>
            </w:r>
            <w:r>
              <w:rPr>
                <w:rStyle w:val="IndexLink"/>
              </w:rPr>
              <w:t>93</w:t>
            </w:r>
          </w:hyperlink>
        </w:p>
        <w:p>
          <w:pPr>
            <w:pStyle w:val="Contents4"/>
            <w:tabs>
              <w:tab w:val="clear" w:pos="8176"/>
              <w:tab w:val="right" w:pos="9026" w:leader="dot"/>
            </w:tabs>
            <w:rPr/>
          </w:pPr>
          <w:hyperlink w:anchor="__RefHeading___Toc2588155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588157_2035185390">
            <w:r>
              <w:rPr>
                <w:webHidden/>
                <w:rStyle w:val="IndexLink"/>
                <w:rtl w:val="true"/>
              </w:rPr>
              <w:t>الف</w:t>
            </w:r>
            <w:r>
              <w:rPr>
                <w:rStyle w:val="IndexLink"/>
                <w:rtl w:val="true"/>
              </w:rPr>
              <w:t xml:space="preserve">) </w:t>
            </w:r>
            <w:r>
              <w:rPr>
                <w:rStyle w:val="IndexLink"/>
                <w:rtl w:val="true"/>
              </w:rPr>
              <w:t>هدایت پنهانی حضرت ابراهیم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2588159_2035185390">
            <w:r>
              <w:rPr>
                <w:webHidden/>
                <w:rStyle w:val="IndexLink"/>
                <w:rtl w:val="true"/>
              </w:rPr>
              <w:t>ب</w:t>
            </w:r>
            <w:r>
              <w:rPr>
                <w:rStyle w:val="IndexLink"/>
                <w:rtl w:val="true"/>
              </w:rPr>
              <w:t xml:space="preserve">) </w:t>
            </w:r>
            <w:r>
              <w:rPr>
                <w:rStyle w:val="IndexLink"/>
                <w:rtl w:val="true"/>
              </w:rPr>
              <w:t>هدایت پنهانی حضرت خضر 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588161_2035185390">
            <w:r>
              <w:rPr>
                <w:webHidden/>
                <w:rStyle w:val="IndexLink"/>
                <w:rtl w:val="true"/>
              </w:rPr>
              <w:t>ج</w:t>
            </w:r>
            <w:r>
              <w:rPr>
                <w:rStyle w:val="IndexLink"/>
                <w:rtl w:val="true"/>
              </w:rPr>
              <w:t xml:space="preserve">) </w:t>
            </w:r>
            <w:r>
              <w:rPr>
                <w:rStyle w:val="IndexLink"/>
                <w:rtl w:val="true"/>
              </w:rPr>
              <w:t>هدایت پنهان حضرت مهدی عجل الله تعالی فرجه الشریف</w:t>
            </w:r>
            <w:r>
              <w:rPr>
                <w:rStyle w:val="IndexLink"/>
                <w:rtl w:val="true"/>
              </w:rPr>
              <w:tab/>
            </w:r>
            <w:r>
              <w:rPr>
                <w:rStyle w:val="IndexLink"/>
              </w:rPr>
              <w:t>95</w:t>
            </w:r>
          </w:hyperlink>
        </w:p>
        <w:p>
          <w:pPr>
            <w:pStyle w:val="Contents5"/>
            <w:tabs>
              <w:tab w:val="clear" w:pos="7892"/>
              <w:tab w:val="right" w:pos="9026" w:leader="dot"/>
            </w:tabs>
            <w:rPr/>
          </w:pPr>
          <w:hyperlink w:anchor="__RefHeading___Toc2588163_203518539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588165_2035185390">
            <w:r>
              <w:rPr>
                <w:webHidden/>
                <w:rStyle w:val="IndexLink"/>
                <w:rtl w:val="true"/>
              </w:rPr>
              <w:t>امام غایب چون خورشید پشت ابر</w:t>
            </w:r>
            <w:r>
              <w:rPr>
                <w:rStyle w:val="IndexLink"/>
                <w:rtl w:val="true"/>
              </w:rPr>
              <w:tab/>
            </w:r>
            <w:r>
              <w:rPr>
                <w:rStyle w:val="IndexLink"/>
              </w:rPr>
              <w:t>95</w:t>
            </w:r>
          </w:hyperlink>
        </w:p>
        <w:p>
          <w:pPr>
            <w:pStyle w:val="Contents3"/>
            <w:tabs>
              <w:tab w:val="clear" w:pos="8459"/>
              <w:tab w:val="right" w:pos="9026" w:leader="dot"/>
            </w:tabs>
            <w:rPr/>
          </w:pPr>
          <w:hyperlink w:anchor="__RefHeading___Toc2588167_2035185390">
            <w:r>
              <w:rPr>
                <w:webHidden/>
                <w:rStyle w:val="IndexLink"/>
                <w:rtl w:val="true"/>
              </w:rPr>
              <w:t>فصل هفتم</w:t>
            </w:r>
            <w:r>
              <w:rPr>
                <w:rStyle w:val="IndexLink"/>
                <w:rtl w:val="true"/>
              </w:rPr>
              <w:t xml:space="preserve">. </w:t>
            </w:r>
            <w:r>
              <w:rPr>
                <w:rStyle w:val="IndexLink"/>
                <w:rtl w:val="true"/>
              </w:rPr>
              <w:t>گشایش بعد از سختی</w:t>
            </w:r>
            <w:r>
              <w:rPr>
                <w:rStyle w:val="IndexLink"/>
                <w:rtl w:val="true"/>
              </w:rPr>
              <w:tab/>
            </w:r>
            <w:r>
              <w:rPr>
                <w:rStyle w:val="IndexLink"/>
              </w:rPr>
              <w:t>99</w:t>
            </w:r>
          </w:hyperlink>
        </w:p>
        <w:p>
          <w:pPr>
            <w:pStyle w:val="Contents4"/>
            <w:tabs>
              <w:tab w:val="clear" w:pos="8176"/>
              <w:tab w:val="right" w:pos="9026" w:leader="dot"/>
            </w:tabs>
            <w:rPr/>
          </w:pPr>
          <w:hyperlink w:anchor="__RefHeading___Toc2588169_203518539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588171_2035185390">
            <w:r>
              <w:rPr>
                <w:webHidden/>
                <w:rStyle w:val="IndexLink"/>
                <w:rtl w:val="true"/>
              </w:rPr>
              <w:t>الف</w:t>
            </w:r>
            <w:r>
              <w:rPr>
                <w:rStyle w:val="IndexLink"/>
                <w:rtl w:val="true"/>
              </w:rPr>
              <w:t xml:space="preserve">) </w:t>
            </w:r>
            <w:r>
              <w:rPr>
                <w:rStyle w:val="IndexLink"/>
                <w:rtl w:val="true"/>
              </w:rPr>
              <w:t>گشایش حضرت نوح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2588173_2035185390">
            <w:r>
              <w:rPr>
                <w:webHidden/>
                <w:rStyle w:val="IndexLink"/>
                <w:rtl w:val="true"/>
              </w:rPr>
              <w:t>ب</w:t>
            </w:r>
            <w:r>
              <w:rPr>
                <w:rStyle w:val="IndexLink"/>
                <w:rtl w:val="true"/>
              </w:rPr>
              <w:t xml:space="preserve">) </w:t>
            </w:r>
            <w:r>
              <w:rPr>
                <w:rStyle w:val="IndexLink"/>
                <w:rtl w:val="true"/>
              </w:rPr>
              <w:t>گشایش حضرت ایوب علیه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2588175_2035185390">
            <w:r>
              <w:rPr>
                <w:webHidden/>
                <w:rStyle w:val="IndexLink"/>
                <w:rtl w:val="true"/>
              </w:rPr>
              <w:t>ج</w:t>
            </w:r>
            <w:r>
              <w:rPr>
                <w:rStyle w:val="IndexLink"/>
                <w:rtl w:val="true"/>
              </w:rPr>
              <w:t xml:space="preserve">) </w:t>
            </w:r>
            <w:r>
              <w:rPr>
                <w:rStyle w:val="IndexLink"/>
                <w:rtl w:val="true"/>
              </w:rPr>
              <w:t>گشایش حضرت مهدی عجل الله تعالی فرجه الشریف</w:t>
            </w:r>
            <w:r>
              <w:rPr>
                <w:rStyle w:val="IndexLink"/>
                <w:rtl w:val="true"/>
              </w:rPr>
              <w:tab/>
            </w:r>
            <w:r>
              <w:rPr>
                <w:rStyle w:val="IndexLink"/>
              </w:rPr>
              <w:t>102</w:t>
            </w:r>
          </w:hyperlink>
        </w:p>
        <w:p>
          <w:pPr>
            <w:pStyle w:val="Contents3"/>
            <w:tabs>
              <w:tab w:val="clear" w:pos="8459"/>
              <w:tab w:val="right" w:pos="9026" w:leader="dot"/>
            </w:tabs>
            <w:rPr/>
          </w:pPr>
          <w:hyperlink w:anchor="__RefHeading___Toc2588177_2035185390">
            <w:r>
              <w:rPr>
                <w:webHidden/>
                <w:rStyle w:val="IndexLink"/>
                <w:rtl w:val="true"/>
              </w:rPr>
              <w:t>فصل هشتم</w:t>
            </w:r>
            <w:r>
              <w:rPr>
                <w:rStyle w:val="IndexLink"/>
                <w:rtl w:val="true"/>
              </w:rPr>
              <w:t xml:space="preserve">. </w:t>
            </w:r>
            <w:r>
              <w:rPr>
                <w:rStyle w:val="IndexLink"/>
                <w:rtl w:val="true"/>
              </w:rPr>
              <w:t>ناگهانی بودن گشایش و ظهور</w:t>
            </w:r>
            <w:r>
              <w:rPr>
                <w:rStyle w:val="IndexLink"/>
                <w:rtl w:val="true"/>
              </w:rPr>
              <w:tab/>
            </w:r>
            <w:r>
              <w:rPr>
                <w:rStyle w:val="IndexLink"/>
              </w:rPr>
              <w:t>104</w:t>
            </w:r>
          </w:hyperlink>
        </w:p>
        <w:p>
          <w:pPr>
            <w:pStyle w:val="Contents4"/>
            <w:tabs>
              <w:tab w:val="clear" w:pos="8176"/>
              <w:tab w:val="right" w:pos="9026" w:leader="dot"/>
            </w:tabs>
            <w:rPr/>
          </w:pPr>
          <w:hyperlink w:anchor="__RefHeading___Toc2588179_20351853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588181_2035185390">
            <w:r>
              <w:rPr>
                <w:webHidden/>
                <w:rStyle w:val="IndexLink"/>
                <w:rtl w:val="true"/>
              </w:rPr>
              <w:t>الف</w:t>
            </w:r>
            <w:r>
              <w:rPr>
                <w:rStyle w:val="IndexLink"/>
                <w:rtl w:val="true"/>
              </w:rPr>
              <w:t xml:space="preserve">) </w:t>
            </w:r>
            <w:r>
              <w:rPr>
                <w:rStyle w:val="IndexLink"/>
                <w:rtl w:val="true"/>
              </w:rPr>
              <w:t>ناگهانی بودن گشایش حضرت موسی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588183_2035185390">
            <w:r>
              <w:rPr>
                <w:webHidden/>
                <w:rStyle w:val="IndexLink"/>
                <w:rtl w:val="true"/>
              </w:rPr>
              <w:t>ب</w:t>
            </w:r>
            <w:r>
              <w:rPr>
                <w:rStyle w:val="IndexLink"/>
                <w:rtl w:val="true"/>
              </w:rPr>
              <w:t xml:space="preserve">) </w:t>
            </w:r>
            <w:r>
              <w:rPr>
                <w:rStyle w:val="IndexLink"/>
                <w:rtl w:val="true"/>
              </w:rPr>
              <w:t>ناگهانی بودن ظهور حضرت مهدی عجل الله تعالی فرجه الشریف</w:t>
            </w:r>
            <w:r>
              <w:rPr>
                <w:rStyle w:val="IndexLink"/>
                <w:rtl w:val="true"/>
              </w:rPr>
              <w:tab/>
            </w:r>
            <w:r>
              <w:rPr>
                <w:rStyle w:val="IndexLink"/>
              </w:rPr>
              <w:t>106</w:t>
            </w:r>
          </w:hyperlink>
        </w:p>
        <w:p>
          <w:pPr>
            <w:pStyle w:val="Contents3"/>
            <w:tabs>
              <w:tab w:val="clear" w:pos="8459"/>
              <w:tab w:val="right" w:pos="9026" w:leader="dot"/>
            </w:tabs>
            <w:rPr/>
          </w:pPr>
          <w:hyperlink w:anchor="__RefHeading___Toc2588185_2035185390">
            <w:r>
              <w:rPr>
                <w:webHidden/>
                <w:rStyle w:val="IndexLink"/>
                <w:rtl w:val="true"/>
              </w:rPr>
              <w:t>فصل نهم</w:t>
            </w:r>
            <w:r>
              <w:rPr>
                <w:rStyle w:val="IndexLink"/>
                <w:rtl w:val="true"/>
              </w:rPr>
              <w:t xml:space="preserve">. </w:t>
            </w:r>
            <w:r>
              <w:rPr>
                <w:rStyle w:val="IndexLink"/>
                <w:rtl w:val="true"/>
              </w:rPr>
              <w:t>استفاده از قدرت اعجازی</w:t>
            </w:r>
            <w:r>
              <w:rPr>
                <w:rStyle w:val="IndexLink"/>
                <w:rtl w:val="true"/>
              </w:rPr>
              <w:tab/>
            </w:r>
            <w:r>
              <w:rPr>
                <w:rStyle w:val="IndexLink"/>
              </w:rPr>
              <w:t>108</w:t>
            </w:r>
          </w:hyperlink>
        </w:p>
        <w:p>
          <w:pPr>
            <w:pStyle w:val="Contents4"/>
            <w:tabs>
              <w:tab w:val="clear" w:pos="8176"/>
              <w:tab w:val="right" w:pos="9026" w:leader="dot"/>
            </w:tabs>
            <w:rPr/>
          </w:pPr>
          <w:hyperlink w:anchor="__RefHeading___Toc2588187_20351853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588189_2035185390">
            <w:r>
              <w:rPr>
                <w:webHidden/>
                <w:rStyle w:val="IndexLink"/>
                <w:rtl w:val="true"/>
              </w:rPr>
              <w:t>الف</w:t>
            </w:r>
            <w:r>
              <w:rPr>
                <w:rStyle w:val="IndexLink"/>
                <w:rtl w:val="true"/>
              </w:rPr>
              <w:t xml:space="preserve">) </w:t>
            </w:r>
            <w:r>
              <w:rPr>
                <w:rStyle w:val="IndexLink"/>
                <w:rtl w:val="true"/>
              </w:rPr>
              <w:t>قدرت‌های اعجازی پیامبر گرامی اسلام</w:t>
            </w:r>
            <w:r>
              <w:rPr>
                <w:rStyle w:val="IndexLink"/>
                <w:rtl w:val="true"/>
              </w:rPr>
              <w:tab/>
            </w:r>
            <w:r>
              <w:rPr>
                <w:rStyle w:val="IndexLink"/>
              </w:rPr>
              <w:t>108</w:t>
            </w:r>
          </w:hyperlink>
        </w:p>
        <w:p>
          <w:pPr>
            <w:pStyle w:val="Contents4"/>
            <w:tabs>
              <w:tab w:val="clear" w:pos="8176"/>
              <w:tab w:val="right" w:pos="9026" w:leader="dot"/>
            </w:tabs>
            <w:rPr/>
          </w:pPr>
          <w:hyperlink w:anchor="__RefHeading___Toc2588191_2035185390">
            <w:r>
              <w:rPr>
                <w:webHidden/>
                <w:rStyle w:val="IndexLink"/>
                <w:rtl w:val="true"/>
              </w:rPr>
              <w:t>ب</w:t>
            </w:r>
            <w:r>
              <w:rPr>
                <w:rStyle w:val="IndexLink"/>
                <w:rtl w:val="true"/>
              </w:rPr>
              <w:t xml:space="preserve">) </w:t>
            </w:r>
            <w:r>
              <w:rPr>
                <w:rStyle w:val="IndexLink"/>
                <w:rtl w:val="true"/>
              </w:rPr>
              <w:t>قدرت‌های اعجازی حضرت موسی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2588193_2035185390">
            <w:r>
              <w:rPr>
                <w:webHidden/>
                <w:rStyle w:val="IndexLink"/>
                <w:rtl w:val="true"/>
              </w:rPr>
              <w:t>ج</w:t>
            </w:r>
            <w:r>
              <w:rPr>
                <w:rStyle w:val="IndexLink"/>
                <w:rtl w:val="true"/>
              </w:rPr>
              <w:t xml:space="preserve">) </w:t>
            </w:r>
            <w:r>
              <w:rPr>
                <w:rStyle w:val="IndexLink"/>
                <w:rtl w:val="true"/>
              </w:rPr>
              <w:t>قدرت‌های اعجازی حضرت سلیمان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588195_2035185390">
            <w:r>
              <w:rPr>
                <w:webHidden/>
                <w:rStyle w:val="IndexLink"/>
                <w:rtl w:val="true"/>
              </w:rPr>
              <w:t>د</w:t>
            </w:r>
            <w:r>
              <w:rPr>
                <w:rStyle w:val="IndexLink"/>
                <w:rtl w:val="true"/>
              </w:rPr>
              <w:t xml:space="preserve">) </w:t>
            </w:r>
            <w:r>
              <w:rPr>
                <w:rStyle w:val="IndexLink"/>
                <w:rtl w:val="true"/>
              </w:rPr>
              <w:t>قدرت‌های اعجازی حضرت مهدی عجل الله تعالی فرجه الشریف</w:t>
            </w:r>
            <w:r>
              <w:rPr>
                <w:rStyle w:val="IndexLink"/>
                <w:rtl w:val="true"/>
              </w:rPr>
              <w:tab/>
            </w:r>
            <w:r>
              <w:rPr>
                <w:rStyle w:val="IndexLink"/>
              </w:rPr>
              <w:t>124</w:t>
            </w:r>
          </w:hyperlink>
        </w:p>
        <w:p>
          <w:pPr>
            <w:pStyle w:val="Contents3"/>
            <w:tabs>
              <w:tab w:val="clear" w:pos="8459"/>
              <w:tab w:val="right" w:pos="9026" w:leader="dot"/>
            </w:tabs>
            <w:rPr/>
          </w:pPr>
          <w:hyperlink w:anchor="__RefHeading___Toc2588197_2035185390">
            <w:r>
              <w:rPr>
                <w:webHidden/>
                <w:rStyle w:val="IndexLink"/>
                <w:rtl w:val="true"/>
              </w:rPr>
              <w:t>فصل دهم</w:t>
            </w:r>
            <w:r>
              <w:rPr>
                <w:rStyle w:val="IndexLink"/>
                <w:rtl w:val="true"/>
              </w:rPr>
              <w:t xml:space="preserve">. </w:t>
            </w:r>
            <w:r>
              <w:rPr>
                <w:rStyle w:val="IndexLink"/>
                <w:rtl w:val="true"/>
              </w:rPr>
              <w:t>برقراری حکومت صالحان</w:t>
            </w:r>
            <w:r>
              <w:rPr>
                <w:rStyle w:val="IndexLink"/>
                <w:rtl w:val="true"/>
              </w:rPr>
              <w:tab/>
            </w:r>
            <w:r>
              <w:rPr>
                <w:rStyle w:val="IndexLink"/>
              </w:rPr>
              <w:t>135</w:t>
            </w:r>
          </w:hyperlink>
        </w:p>
        <w:p>
          <w:pPr>
            <w:pStyle w:val="Contents4"/>
            <w:tabs>
              <w:tab w:val="clear" w:pos="8176"/>
              <w:tab w:val="right" w:pos="9026" w:leader="dot"/>
            </w:tabs>
            <w:rPr/>
          </w:pPr>
          <w:hyperlink w:anchor="__RefHeading___Toc2588199_203518539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588201_2035185390">
            <w:r>
              <w:rPr>
                <w:webHidden/>
                <w:rStyle w:val="IndexLink"/>
                <w:rtl w:val="true"/>
              </w:rPr>
              <w:t>الف</w:t>
            </w:r>
            <w:r>
              <w:rPr>
                <w:rStyle w:val="IndexLink"/>
                <w:rtl w:val="true"/>
              </w:rPr>
              <w:t xml:space="preserve">) </w:t>
            </w:r>
            <w:r>
              <w:rPr>
                <w:rStyle w:val="IndexLink"/>
                <w:rtl w:val="true"/>
              </w:rPr>
              <w:t>حاکمیت صالحان در زمان حضرت نوح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2588203_2035185390">
            <w:r>
              <w:rPr>
                <w:webHidden/>
                <w:rStyle w:val="IndexLink"/>
                <w:rtl w:val="true"/>
              </w:rPr>
              <w:t>ب</w:t>
            </w:r>
            <w:r>
              <w:rPr>
                <w:rStyle w:val="IndexLink"/>
                <w:rtl w:val="true"/>
              </w:rPr>
              <w:t xml:space="preserve">) </w:t>
            </w:r>
            <w:r>
              <w:rPr>
                <w:rStyle w:val="IndexLink"/>
                <w:rtl w:val="true"/>
              </w:rPr>
              <w:t>حاکمیت صالحان در زمان حضرت موسی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2588205_2035185390">
            <w:r>
              <w:rPr>
                <w:webHidden/>
                <w:rStyle w:val="IndexLink"/>
                <w:rtl w:val="true"/>
              </w:rPr>
              <w:t>ج</w:t>
            </w:r>
            <w:r>
              <w:rPr>
                <w:rStyle w:val="IndexLink"/>
                <w:rtl w:val="true"/>
              </w:rPr>
              <w:t xml:space="preserve">) </w:t>
            </w:r>
            <w:r>
              <w:rPr>
                <w:rStyle w:val="IndexLink"/>
                <w:rtl w:val="true"/>
              </w:rPr>
              <w:t>حاکمیت صالحان در عصر حضرت داود و سلیمان علیهما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2588207_2035185390">
            <w:r>
              <w:rPr>
                <w:webHidden/>
                <w:rStyle w:val="IndexLink"/>
                <w:rtl w:val="true"/>
              </w:rPr>
              <w:t>د</w:t>
            </w:r>
            <w:r>
              <w:rPr>
                <w:rStyle w:val="IndexLink"/>
                <w:rtl w:val="true"/>
              </w:rPr>
              <w:t xml:space="preserve">) </w:t>
            </w:r>
            <w:r>
              <w:rPr>
                <w:rStyle w:val="IndexLink"/>
                <w:rtl w:val="true"/>
              </w:rPr>
              <w:t>حاکمیت صالحان در صدر اسلام</w:t>
            </w:r>
            <w:r>
              <w:rPr>
                <w:rStyle w:val="IndexLink"/>
                <w:rtl w:val="true"/>
              </w:rPr>
              <w:tab/>
            </w:r>
            <w:r>
              <w:rPr>
                <w:rStyle w:val="IndexLink"/>
              </w:rPr>
              <w:t>138</w:t>
            </w:r>
          </w:hyperlink>
        </w:p>
        <w:p>
          <w:pPr>
            <w:pStyle w:val="Contents4"/>
            <w:tabs>
              <w:tab w:val="clear" w:pos="8176"/>
              <w:tab w:val="right" w:pos="9026" w:leader="dot"/>
            </w:tabs>
            <w:rPr/>
          </w:pPr>
          <w:hyperlink w:anchor="__RefHeading___Toc2588209_2035185390">
            <w:r>
              <w:rPr>
                <w:webHidden/>
                <w:rStyle w:val="IndexLink"/>
                <w:rtl w:val="true"/>
              </w:rPr>
              <w:t>ه</w:t>
            </w:r>
            <w:r>
              <w:rPr>
                <w:rStyle w:val="IndexLink"/>
                <w:rtl w:val="true"/>
              </w:rPr>
              <w:t xml:space="preserve">) </w:t>
            </w:r>
            <w:r>
              <w:rPr>
                <w:rStyle w:val="IndexLink"/>
                <w:rtl w:val="true"/>
              </w:rPr>
              <w:t>حاکمیت صالحان در عصر دولت کریمه</w:t>
            </w:r>
            <w:r>
              <w:rPr>
                <w:rStyle w:val="IndexLink"/>
                <w:rtl w:val="true"/>
              </w:rPr>
              <w:tab/>
            </w:r>
            <w:r>
              <w:rPr>
                <w:rStyle w:val="IndexLink"/>
              </w:rPr>
              <w:t>139</w:t>
            </w:r>
          </w:hyperlink>
        </w:p>
        <w:p>
          <w:pPr>
            <w:pStyle w:val="Contents3"/>
            <w:tabs>
              <w:tab w:val="clear" w:pos="8459"/>
              <w:tab w:val="right" w:pos="9026" w:leader="dot"/>
            </w:tabs>
            <w:rPr/>
          </w:pPr>
          <w:hyperlink w:anchor="__RefHeading___Toc2588211_2035185390">
            <w:r>
              <w:rPr>
                <w:webHidden/>
                <w:rStyle w:val="IndexLink"/>
                <w:rtl w:val="true"/>
              </w:rPr>
              <w:t>فصل یازدهم</w:t>
            </w:r>
            <w:r>
              <w:rPr>
                <w:rStyle w:val="IndexLink"/>
                <w:rtl w:val="true"/>
              </w:rPr>
              <w:t xml:space="preserve">. </w:t>
            </w:r>
            <w:r>
              <w:rPr>
                <w:rStyle w:val="IndexLink"/>
                <w:rtl w:val="true"/>
              </w:rPr>
              <w:t>گسترش توحید و خدا پرستی در سطح گیتی</w:t>
            </w:r>
            <w:r>
              <w:rPr>
                <w:rStyle w:val="IndexLink"/>
                <w:rtl w:val="true"/>
              </w:rPr>
              <w:tab/>
            </w:r>
            <w:r>
              <w:rPr>
                <w:rStyle w:val="IndexLink"/>
              </w:rPr>
              <w:t>145</w:t>
            </w:r>
          </w:hyperlink>
        </w:p>
        <w:p>
          <w:pPr>
            <w:pStyle w:val="Contents4"/>
            <w:tabs>
              <w:tab w:val="clear" w:pos="8176"/>
              <w:tab w:val="right" w:pos="9026" w:leader="dot"/>
            </w:tabs>
            <w:rPr/>
          </w:pPr>
          <w:hyperlink w:anchor="__RefHeading___Toc2588213_203518539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588215_2035185390">
            <w:r>
              <w:rPr>
                <w:webHidden/>
                <w:rStyle w:val="IndexLink"/>
                <w:rtl w:val="true"/>
              </w:rPr>
              <w:t>الف</w:t>
            </w:r>
            <w:r>
              <w:rPr>
                <w:rStyle w:val="IndexLink"/>
                <w:rtl w:val="true"/>
              </w:rPr>
              <w:t xml:space="preserve">) </w:t>
            </w:r>
            <w:r>
              <w:rPr>
                <w:rStyle w:val="IndexLink"/>
                <w:rtl w:val="true"/>
              </w:rPr>
              <w:t>گسترش توحید توسط پیامبران خدا علیهم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588217_2035185390">
            <w:r>
              <w:rPr>
                <w:webHidden/>
                <w:rStyle w:val="IndexLink"/>
                <w:rtl w:val="true"/>
              </w:rPr>
              <w:t>ب</w:t>
            </w:r>
            <w:r>
              <w:rPr>
                <w:rStyle w:val="IndexLink"/>
                <w:rtl w:val="true"/>
              </w:rPr>
              <w:t xml:space="preserve">) </w:t>
            </w:r>
            <w:r>
              <w:rPr>
                <w:rStyle w:val="IndexLink"/>
                <w:rtl w:val="true"/>
              </w:rPr>
              <w:t>برپایی اسلام توسط پیامبر گرامی اسلام صلی الله علیه و آله</w:t>
            </w:r>
            <w:r>
              <w:rPr>
                <w:rStyle w:val="IndexLink"/>
                <w:rtl w:val="true"/>
              </w:rPr>
              <w:tab/>
            </w:r>
            <w:r>
              <w:rPr>
                <w:rStyle w:val="IndexLink"/>
              </w:rPr>
              <w:t>146</w:t>
            </w:r>
          </w:hyperlink>
        </w:p>
        <w:p>
          <w:pPr>
            <w:pStyle w:val="Contents4"/>
            <w:tabs>
              <w:tab w:val="clear" w:pos="8176"/>
              <w:tab w:val="right" w:pos="9026" w:leader="dot"/>
            </w:tabs>
            <w:rPr/>
          </w:pPr>
          <w:hyperlink w:anchor="__RefHeading___Toc2588219_2035185390">
            <w:r>
              <w:rPr>
                <w:webHidden/>
                <w:rStyle w:val="IndexLink"/>
                <w:rtl w:val="true"/>
              </w:rPr>
              <w:t>ج</w:t>
            </w:r>
            <w:r>
              <w:rPr>
                <w:rStyle w:val="IndexLink"/>
                <w:rtl w:val="true"/>
              </w:rPr>
              <w:t xml:space="preserve">) </w:t>
            </w:r>
            <w:r>
              <w:rPr>
                <w:rStyle w:val="IndexLink"/>
                <w:rtl w:val="true"/>
              </w:rPr>
              <w:t>برپایی دوباره اسلام توسط حضرت مهدی عجل الله تعالی فرجه الشریف</w:t>
            </w:r>
            <w:r>
              <w:rPr>
                <w:rStyle w:val="IndexLink"/>
                <w:rtl w:val="true"/>
              </w:rPr>
              <w:tab/>
            </w:r>
            <w:r>
              <w:rPr>
                <w:rStyle w:val="IndexLink"/>
              </w:rPr>
              <w:t>147</w:t>
            </w:r>
          </w:hyperlink>
        </w:p>
        <w:p>
          <w:pPr>
            <w:pStyle w:val="Contents3"/>
            <w:tabs>
              <w:tab w:val="clear" w:pos="8459"/>
              <w:tab w:val="right" w:pos="9026" w:leader="dot"/>
            </w:tabs>
            <w:rPr/>
          </w:pPr>
          <w:hyperlink w:anchor="__RefHeading___Toc2588221_2035185390">
            <w:r>
              <w:rPr>
                <w:webHidden/>
                <w:rStyle w:val="IndexLink"/>
                <w:rtl w:val="true"/>
              </w:rPr>
              <w:t>فصل دوازدهم</w:t>
            </w:r>
            <w:r>
              <w:rPr>
                <w:rStyle w:val="IndexLink"/>
                <w:rtl w:val="true"/>
              </w:rPr>
              <w:t xml:space="preserve">. </w:t>
            </w:r>
            <w:r>
              <w:rPr>
                <w:rStyle w:val="IndexLink"/>
                <w:rtl w:val="true"/>
              </w:rPr>
              <w:t>برقراری عدالت در زمین</w:t>
            </w:r>
            <w:r>
              <w:rPr>
                <w:rStyle w:val="IndexLink"/>
                <w:rtl w:val="true"/>
              </w:rPr>
              <w:tab/>
            </w:r>
            <w:r>
              <w:rPr>
                <w:rStyle w:val="IndexLink"/>
              </w:rPr>
              <w:t>153</w:t>
            </w:r>
          </w:hyperlink>
        </w:p>
        <w:p>
          <w:pPr>
            <w:pStyle w:val="Contents4"/>
            <w:tabs>
              <w:tab w:val="clear" w:pos="8176"/>
              <w:tab w:val="right" w:pos="9026" w:leader="dot"/>
            </w:tabs>
            <w:rPr/>
          </w:pPr>
          <w:hyperlink w:anchor="__RefHeading___Toc2588223_203518539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588225_2035185390">
            <w:r>
              <w:rPr>
                <w:webHidden/>
                <w:rStyle w:val="IndexLink"/>
                <w:rtl w:val="true"/>
              </w:rPr>
              <w:t>الف</w:t>
            </w:r>
            <w:r>
              <w:rPr>
                <w:rStyle w:val="IndexLink"/>
                <w:rtl w:val="true"/>
              </w:rPr>
              <w:t xml:space="preserve">) </w:t>
            </w:r>
            <w:r>
              <w:rPr>
                <w:rStyle w:val="IndexLink"/>
                <w:rtl w:val="true"/>
              </w:rPr>
              <w:t>تلاش حضرت شعیب علیه السلام برای برقراری عدالت</w:t>
            </w:r>
            <w:r>
              <w:rPr>
                <w:rStyle w:val="IndexLink"/>
                <w:rtl w:val="true"/>
              </w:rPr>
              <w:tab/>
            </w:r>
            <w:r>
              <w:rPr>
                <w:rStyle w:val="IndexLink"/>
              </w:rPr>
              <w:t>154</w:t>
            </w:r>
          </w:hyperlink>
        </w:p>
        <w:p>
          <w:pPr>
            <w:pStyle w:val="Contents4"/>
            <w:tabs>
              <w:tab w:val="clear" w:pos="8176"/>
              <w:tab w:val="right" w:pos="9026" w:leader="dot"/>
            </w:tabs>
            <w:rPr/>
          </w:pPr>
          <w:hyperlink w:anchor="__RefHeading___Toc2588227_2035185390">
            <w:r>
              <w:rPr>
                <w:webHidden/>
                <w:rStyle w:val="IndexLink"/>
                <w:rtl w:val="true"/>
              </w:rPr>
              <w:t>ب</w:t>
            </w:r>
            <w:r>
              <w:rPr>
                <w:rStyle w:val="IndexLink"/>
                <w:rtl w:val="true"/>
              </w:rPr>
              <w:t xml:space="preserve">) </w:t>
            </w:r>
            <w:r>
              <w:rPr>
                <w:rStyle w:val="IndexLink"/>
                <w:rtl w:val="true"/>
              </w:rPr>
              <w:t>عدالت محمّدی</w:t>
            </w:r>
            <w:r>
              <w:rPr>
                <w:rStyle w:val="IndexLink"/>
                <w:rtl w:val="true"/>
              </w:rPr>
              <w:tab/>
            </w:r>
            <w:r>
              <w:rPr>
                <w:rStyle w:val="IndexLink"/>
              </w:rPr>
              <w:t>155</w:t>
            </w:r>
          </w:hyperlink>
        </w:p>
        <w:p>
          <w:pPr>
            <w:pStyle w:val="Contents4"/>
            <w:tabs>
              <w:tab w:val="clear" w:pos="8176"/>
              <w:tab w:val="right" w:pos="9026" w:leader="dot"/>
            </w:tabs>
            <w:rPr/>
          </w:pPr>
          <w:hyperlink w:anchor="__RefHeading___Toc2588229_2035185390">
            <w:r>
              <w:rPr>
                <w:webHidden/>
                <w:rStyle w:val="IndexLink"/>
                <w:rtl w:val="true"/>
              </w:rPr>
              <w:t>ج</w:t>
            </w:r>
            <w:r>
              <w:rPr>
                <w:rStyle w:val="IndexLink"/>
                <w:rtl w:val="true"/>
              </w:rPr>
              <w:t xml:space="preserve">) </w:t>
            </w:r>
            <w:r>
              <w:rPr>
                <w:rStyle w:val="IndexLink"/>
                <w:rtl w:val="true"/>
              </w:rPr>
              <w:t>عدالت نماد مهدویت</w:t>
            </w:r>
            <w:r>
              <w:rPr>
                <w:rStyle w:val="IndexLink"/>
                <w:rtl w:val="true"/>
              </w:rPr>
              <w:tab/>
            </w:r>
            <w:r>
              <w:rPr>
                <w:rStyle w:val="IndexLink"/>
              </w:rPr>
              <w:t>157</w:t>
            </w:r>
          </w:hyperlink>
        </w:p>
        <w:p>
          <w:pPr>
            <w:pStyle w:val="Contents3"/>
            <w:tabs>
              <w:tab w:val="clear" w:pos="8459"/>
              <w:tab w:val="right" w:pos="9026" w:leader="dot"/>
            </w:tabs>
            <w:rPr/>
          </w:pPr>
          <w:hyperlink w:anchor="__RefHeading___Toc2588231_2035185390">
            <w:r>
              <w:rPr>
                <w:webHidden/>
                <w:rStyle w:val="IndexLink"/>
                <w:rtl w:val="true"/>
              </w:rPr>
              <w:t>فصل سیزدهم</w:t>
            </w:r>
            <w:r>
              <w:rPr>
                <w:rStyle w:val="IndexLink"/>
                <w:rtl w:val="true"/>
              </w:rPr>
              <w:t xml:space="preserve">. </w:t>
            </w:r>
            <w:r>
              <w:rPr>
                <w:rStyle w:val="IndexLink"/>
                <w:rtl w:val="true"/>
              </w:rPr>
              <w:t>داوری و قضاوت بدون بینه</w:t>
            </w:r>
            <w:r>
              <w:rPr>
                <w:rStyle w:val="IndexLink"/>
                <w:rtl w:val="true"/>
              </w:rPr>
              <w:tab/>
            </w:r>
            <w:r>
              <w:rPr>
                <w:rStyle w:val="IndexLink"/>
              </w:rPr>
              <w:t>159</w:t>
            </w:r>
          </w:hyperlink>
        </w:p>
        <w:p>
          <w:pPr>
            <w:pStyle w:val="Contents4"/>
            <w:tabs>
              <w:tab w:val="clear" w:pos="8176"/>
              <w:tab w:val="right" w:pos="9026" w:leader="dot"/>
            </w:tabs>
            <w:rPr/>
          </w:pPr>
          <w:hyperlink w:anchor="__RefHeading___Toc2588233_203518539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588235_2035185390">
            <w:r>
              <w:rPr>
                <w:webHidden/>
                <w:rStyle w:val="IndexLink"/>
                <w:rtl w:val="true"/>
              </w:rPr>
              <w:t>الف</w:t>
            </w:r>
            <w:r>
              <w:rPr>
                <w:rStyle w:val="IndexLink"/>
                <w:rtl w:val="true"/>
              </w:rPr>
              <w:t xml:space="preserve">) </w:t>
            </w:r>
            <w:r>
              <w:rPr>
                <w:rStyle w:val="IndexLink"/>
                <w:rtl w:val="true"/>
              </w:rPr>
              <w:t>قضاوت و داوری پیامبر گرامی اسلام</w:t>
            </w:r>
            <w:r>
              <w:rPr>
                <w:rStyle w:val="IndexLink"/>
                <w:rtl w:val="true"/>
              </w:rPr>
              <w:tab/>
            </w:r>
            <w:r>
              <w:rPr>
                <w:rStyle w:val="IndexLink"/>
              </w:rPr>
              <w:t>159</w:t>
            </w:r>
          </w:hyperlink>
        </w:p>
        <w:p>
          <w:pPr>
            <w:pStyle w:val="Contents4"/>
            <w:tabs>
              <w:tab w:val="clear" w:pos="8176"/>
              <w:tab w:val="right" w:pos="9026" w:leader="dot"/>
            </w:tabs>
            <w:rPr/>
          </w:pPr>
          <w:hyperlink w:anchor="__RefHeading___Toc2588237_2035185390">
            <w:r>
              <w:rPr>
                <w:webHidden/>
                <w:rStyle w:val="IndexLink"/>
                <w:rtl w:val="true"/>
              </w:rPr>
              <w:t>ب</w:t>
            </w:r>
            <w:r>
              <w:rPr>
                <w:rStyle w:val="IndexLink"/>
                <w:rtl w:val="true"/>
              </w:rPr>
              <w:t xml:space="preserve">) </w:t>
            </w:r>
            <w:r>
              <w:rPr>
                <w:rStyle w:val="IndexLink"/>
                <w:rtl w:val="true"/>
              </w:rPr>
              <w:t>قضاوت و داوری حضرت داوود و سلیمان علیهما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2588239_2035185390">
            <w:r>
              <w:rPr>
                <w:webHidden/>
                <w:rStyle w:val="IndexLink"/>
                <w:rtl w:val="true"/>
              </w:rPr>
              <w:t>ج</w:t>
            </w:r>
            <w:r>
              <w:rPr>
                <w:rStyle w:val="IndexLink"/>
                <w:rtl w:val="true"/>
              </w:rPr>
              <w:t xml:space="preserve">) </w:t>
            </w:r>
            <w:r>
              <w:rPr>
                <w:rStyle w:val="IndexLink"/>
                <w:rtl w:val="true"/>
              </w:rPr>
              <w:t>قضاوت و داوری حضرت مهدی عجل الله تعالی فرجه الشریف</w:t>
            </w:r>
            <w:r>
              <w:rPr>
                <w:rStyle w:val="IndexLink"/>
                <w:rtl w:val="true"/>
              </w:rPr>
              <w:tab/>
            </w:r>
            <w:r>
              <w:rPr>
                <w:rStyle w:val="IndexLink"/>
              </w:rPr>
              <w:t>163</w:t>
            </w:r>
          </w:hyperlink>
        </w:p>
        <w:p>
          <w:pPr>
            <w:pStyle w:val="Contents3"/>
            <w:tabs>
              <w:tab w:val="clear" w:pos="8459"/>
              <w:tab w:val="right" w:pos="9026" w:leader="dot"/>
            </w:tabs>
            <w:rPr/>
          </w:pPr>
          <w:hyperlink w:anchor="__RefHeading___Toc2588241_2035185390">
            <w:r>
              <w:rPr>
                <w:webHidden/>
                <w:rStyle w:val="IndexLink"/>
                <w:rtl w:val="true"/>
              </w:rPr>
              <w:t>فصل چهاردهم</w:t>
            </w:r>
            <w:r>
              <w:rPr>
                <w:rStyle w:val="IndexLink"/>
                <w:rtl w:val="true"/>
              </w:rPr>
              <w:t xml:space="preserve">. </w:t>
            </w:r>
            <w:r>
              <w:rPr>
                <w:rStyle w:val="IndexLink"/>
                <w:rtl w:val="true"/>
              </w:rPr>
              <w:t>گسترش امنیت و آرامش</w:t>
            </w:r>
            <w:r>
              <w:rPr>
                <w:rStyle w:val="IndexLink"/>
                <w:rtl w:val="true"/>
              </w:rPr>
              <w:tab/>
            </w:r>
            <w:r>
              <w:rPr>
                <w:rStyle w:val="IndexLink"/>
              </w:rPr>
              <w:t>166</w:t>
            </w:r>
          </w:hyperlink>
        </w:p>
        <w:p>
          <w:pPr>
            <w:pStyle w:val="Contents4"/>
            <w:tabs>
              <w:tab w:val="clear" w:pos="8176"/>
              <w:tab w:val="right" w:pos="9026" w:leader="dot"/>
            </w:tabs>
            <w:rPr/>
          </w:pPr>
          <w:hyperlink w:anchor="__RefHeading___Toc2588243_203518539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588245_2035185390">
            <w:r>
              <w:rPr>
                <w:webHidden/>
                <w:rStyle w:val="IndexLink"/>
                <w:rtl w:val="true"/>
              </w:rPr>
              <w:t>الف</w:t>
            </w:r>
            <w:r>
              <w:rPr>
                <w:rStyle w:val="IndexLink"/>
                <w:rtl w:val="true"/>
              </w:rPr>
              <w:t xml:space="preserve">) </w:t>
            </w:r>
            <w:r>
              <w:rPr>
                <w:rStyle w:val="IndexLink"/>
                <w:rtl w:val="true"/>
              </w:rPr>
              <w:t>امنیت حضرت نوح علیه السلام و پیروان</w:t>
            </w:r>
            <w:r>
              <w:rPr>
                <w:rStyle w:val="IndexLink"/>
                <w:rtl w:val="true"/>
              </w:rPr>
              <w:tab/>
            </w:r>
            <w:r>
              <w:rPr>
                <w:rStyle w:val="IndexLink"/>
              </w:rPr>
              <w:t>167</w:t>
            </w:r>
          </w:hyperlink>
        </w:p>
        <w:p>
          <w:pPr>
            <w:pStyle w:val="Contents4"/>
            <w:tabs>
              <w:tab w:val="clear" w:pos="8176"/>
              <w:tab w:val="right" w:pos="9026" w:leader="dot"/>
            </w:tabs>
            <w:rPr/>
          </w:pPr>
          <w:hyperlink w:anchor="__RefHeading___Toc2588247_2035185390">
            <w:r>
              <w:rPr>
                <w:webHidden/>
                <w:rStyle w:val="IndexLink"/>
                <w:rtl w:val="true"/>
              </w:rPr>
              <w:t>ب</w:t>
            </w:r>
            <w:r>
              <w:rPr>
                <w:rStyle w:val="IndexLink"/>
                <w:rtl w:val="true"/>
              </w:rPr>
              <w:t xml:space="preserve">) </w:t>
            </w:r>
            <w:r>
              <w:rPr>
                <w:rStyle w:val="IndexLink"/>
                <w:rtl w:val="true"/>
              </w:rPr>
              <w:t>امنیت حضرت هود علیه السلام و پیروان</w:t>
            </w:r>
            <w:r>
              <w:rPr>
                <w:rStyle w:val="IndexLink"/>
                <w:rtl w:val="true"/>
              </w:rPr>
              <w:tab/>
            </w:r>
            <w:r>
              <w:rPr>
                <w:rStyle w:val="IndexLink"/>
              </w:rPr>
              <w:t>168</w:t>
            </w:r>
          </w:hyperlink>
        </w:p>
        <w:p>
          <w:pPr>
            <w:pStyle w:val="Contents4"/>
            <w:tabs>
              <w:tab w:val="clear" w:pos="8176"/>
              <w:tab w:val="right" w:pos="9026" w:leader="dot"/>
            </w:tabs>
            <w:rPr/>
          </w:pPr>
          <w:hyperlink w:anchor="__RefHeading___Toc2588249_2035185390">
            <w:r>
              <w:rPr>
                <w:webHidden/>
                <w:rStyle w:val="IndexLink"/>
                <w:rtl w:val="true"/>
              </w:rPr>
              <w:t>ج</w:t>
            </w:r>
            <w:r>
              <w:rPr>
                <w:rStyle w:val="IndexLink"/>
                <w:rtl w:val="true"/>
              </w:rPr>
              <w:t xml:space="preserve">) </w:t>
            </w:r>
            <w:r>
              <w:rPr>
                <w:rStyle w:val="IndexLink"/>
                <w:rtl w:val="true"/>
              </w:rPr>
              <w:t>امنیت حضرت ابراهیم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2588251_2035185390">
            <w:r>
              <w:rPr>
                <w:webHidden/>
                <w:rStyle w:val="IndexLink"/>
                <w:rtl w:val="true"/>
              </w:rPr>
              <w:t>د</w:t>
            </w:r>
            <w:r>
              <w:rPr>
                <w:rStyle w:val="IndexLink"/>
                <w:rtl w:val="true"/>
              </w:rPr>
              <w:t xml:space="preserve">) </w:t>
            </w:r>
            <w:r>
              <w:rPr>
                <w:rStyle w:val="IndexLink"/>
                <w:rtl w:val="true"/>
              </w:rPr>
              <w:t>امنیت در عصر ظهور</w:t>
            </w:r>
            <w:r>
              <w:rPr>
                <w:rStyle w:val="IndexLink"/>
                <w:rtl w:val="true"/>
              </w:rPr>
              <w:tab/>
            </w:r>
            <w:r>
              <w:rPr>
                <w:rStyle w:val="IndexLink"/>
              </w:rPr>
              <w:t>173</w:t>
            </w:r>
          </w:hyperlink>
        </w:p>
        <w:p>
          <w:pPr>
            <w:pStyle w:val="Contents3"/>
            <w:tabs>
              <w:tab w:val="clear" w:pos="8459"/>
              <w:tab w:val="right" w:pos="9026" w:leader="dot"/>
            </w:tabs>
            <w:rPr/>
          </w:pPr>
          <w:hyperlink w:anchor="__RefHeading___Toc2588253_2035185390">
            <w:r>
              <w:rPr>
                <w:webHidden/>
                <w:rStyle w:val="IndexLink"/>
                <w:rtl w:val="true"/>
              </w:rPr>
              <w:t>فصل پانزدهم</w:t>
            </w:r>
            <w:r>
              <w:rPr>
                <w:rStyle w:val="IndexLink"/>
                <w:rtl w:val="true"/>
              </w:rPr>
              <w:t xml:space="preserve">. </w:t>
            </w:r>
            <w:r>
              <w:rPr>
                <w:rStyle w:val="IndexLink"/>
                <w:rtl w:val="true"/>
              </w:rPr>
              <w:t>آبادانی زمین و افزایش برکت‌های الهی</w:t>
            </w:r>
            <w:r>
              <w:rPr>
                <w:rStyle w:val="IndexLink"/>
                <w:rtl w:val="true"/>
              </w:rPr>
              <w:tab/>
            </w:r>
            <w:r>
              <w:rPr>
                <w:rStyle w:val="IndexLink"/>
              </w:rPr>
              <w:t>176</w:t>
            </w:r>
          </w:hyperlink>
        </w:p>
        <w:p>
          <w:pPr>
            <w:pStyle w:val="Contents4"/>
            <w:tabs>
              <w:tab w:val="clear" w:pos="8176"/>
              <w:tab w:val="right" w:pos="9026" w:leader="dot"/>
            </w:tabs>
            <w:rPr/>
          </w:pPr>
          <w:hyperlink w:anchor="__RefHeading___Toc2588255_203518539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588257_2035185390">
            <w:r>
              <w:rPr>
                <w:webHidden/>
                <w:rStyle w:val="IndexLink"/>
                <w:rtl w:val="true"/>
              </w:rPr>
              <w:t>الف</w:t>
            </w:r>
            <w:r>
              <w:rPr>
                <w:rStyle w:val="IndexLink"/>
                <w:rtl w:val="true"/>
              </w:rPr>
              <w:t xml:space="preserve">) </w:t>
            </w:r>
            <w:r>
              <w:rPr>
                <w:rStyle w:val="IndexLink"/>
                <w:rtl w:val="true"/>
              </w:rPr>
              <w:t>برکت‌های آسمان و زمین در عصر پیامبران</w:t>
            </w:r>
            <w:r>
              <w:rPr>
                <w:rStyle w:val="IndexLink"/>
                <w:rtl w:val="true"/>
              </w:rPr>
              <w:tab/>
            </w:r>
            <w:r>
              <w:rPr>
                <w:rStyle w:val="IndexLink"/>
              </w:rPr>
              <w:t>178</w:t>
            </w:r>
          </w:hyperlink>
        </w:p>
        <w:p>
          <w:pPr>
            <w:pStyle w:val="Contents4"/>
            <w:tabs>
              <w:tab w:val="clear" w:pos="8176"/>
              <w:tab w:val="right" w:pos="9026" w:leader="dot"/>
            </w:tabs>
            <w:rPr/>
          </w:pPr>
          <w:hyperlink w:anchor="__RefHeading___Toc2588259_2035185390">
            <w:r>
              <w:rPr>
                <w:webHidden/>
                <w:rStyle w:val="IndexLink"/>
                <w:rtl w:val="true"/>
              </w:rPr>
              <w:t>ب</w:t>
            </w:r>
            <w:r>
              <w:rPr>
                <w:rStyle w:val="IndexLink"/>
                <w:rtl w:val="true"/>
              </w:rPr>
              <w:t xml:space="preserve">) </w:t>
            </w:r>
            <w:r>
              <w:rPr>
                <w:rStyle w:val="IndexLink"/>
                <w:rtl w:val="true"/>
              </w:rPr>
              <w:t>برکت‌های آسمان و زمین در عصر ظهور</w:t>
            </w:r>
            <w:r>
              <w:rPr>
                <w:rStyle w:val="IndexLink"/>
                <w:rtl w:val="true"/>
              </w:rPr>
              <w:tab/>
            </w:r>
            <w:r>
              <w:rPr>
                <w:rStyle w:val="IndexLink"/>
              </w:rPr>
              <w:t>179</w:t>
            </w:r>
          </w:hyperlink>
        </w:p>
        <w:p>
          <w:pPr>
            <w:pStyle w:val="Contents3"/>
            <w:tabs>
              <w:tab w:val="clear" w:pos="8459"/>
              <w:tab w:val="right" w:pos="9026" w:leader="dot"/>
            </w:tabs>
            <w:rPr/>
          </w:pPr>
          <w:hyperlink w:anchor="__RefHeading___Toc2588261_2035185390">
            <w:r>
              <w:rPr>
                <w:webHidden/>
                <w:rStyle w:val="IndexLink"/>
                <w:rtl w:val="true"/>
              </w:rPr>
              <w:t>فصل شانزدهم</w:t>
            </w:r>
            <w:r>
              <w:rPr>
                <w:rStyle w:val="IndexLink"/>
                <w:rtl w:val="true"/>
              </w:rPr>
              <w:t xml:space="preserve">. </w:t>
            </w:r>
            <w:r>
              <w:rPr>
                <w:rStyle w:val="IndexLink"/>
                <w:rtl w:val="true"/>
              </w:rPr>
              <w:t>رجعت و بازگشت مردگان</w:t>
            </w:r>
            <w:r>
              <w:rPr>
                <w:rStyle w:val="IndexLink"/>
                <w:rtl w:val="true"/>
              </w:rPr>
              <w:tab/>
            </w:r>
            <w:r>
              <w:rPr>
                <w:rStyle w:val="IndexLink"/>
              </w:rPr>
              <w:t>181</w:t>
            </w:r>
          </w:hyperlink>
        </w:p>
        <w:p>
          <w:pPr>
            <w:pStyle w:val="Contents4"/>
            <w:tabs>
              <w:tab w:val="clear" w:pos="8176"/>
              <w:tab w:val="right" w:pos="9026" w:leader="dot"/>
            </w:tabs>
            <w:rPr/>
          </w:pPr>
          <w:hyperlink w:anchor="__RefHeading___Toc2588263_203518539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588265_2035185390">
            <w:r>
              <w:rPr>
                <w:webHidden/>
                <w:rStyle w:val="IndexLink"/>
                <w:rtl w:val="true"/>
              </w:rPr>
              <w:t>الف</w:t>
            </w:r>
            <w:r>
              <w:rPr>
                <w:rStyle w:val="IndexLink"/>
                <w:rtl w:val="true"/>
              </w:rPr>
              <w:t xml:space="preserve">) </w:t>
            </w:r>
            <w:r>
              <w:rPr>
                <w:rStyle w:val="IndexLink"/>
                <w:rtl w:val="true"/>
              </w:rPr>
              <w:t>زنده شدن پیامبری بعد از صد سال</w:t>
            </w:r>
            <w:r>
              <w:rPr>
                <w:rStyle w:val="IndexLink"/>
                <w:rtl w:val="true"/>
              </w:rPr>
              <w:tab/>
            </w:r>
            <w:r>
              <w:rPr>
                <w:rStyle w:val="IndexLink"/>
              </w:rPr>
              <w:t>181</w:t>
            </w:r>
          </w:hyperlink>
        </w:p>
        <w:p>
          <w:pPr>
            <w:pStyle w:val="Contents4"/>
            <w:tabs>
              <w:tab w:val="clear" w:pos="8176"/>
              <w:tab w:val="right" w:pos="9026" w:leader="dot"/>
            </w:tabs>
            <w:rPr/>
          </w:pPr>
          <w:hyperlink w:anchor="__RefHeading___Toc2588267_2035185390">
            <w:r>
              <w:rPr>
                <w:webHidden/>
                <w:rStyle w:val="IndexLink"/>
                <w:rtl w:val="true"/>
              </w:rPr>
              <w:t>ب</w:t>
            </w:r>
            <w:r>
              <w:rPr>
                <w:rStyle w:val="IndexLink"/>
                <w:rtl w:val="true"/>
              </w:rPr>
              <w:t xml:space="preserve">) </w:t>
            </w:r>
            <w:r>
              <w:rPr>
                <w:rStyle w:val="IndexLink"/>
                <w:rtl w:val="true"/>
              </w:rPr>
              <w:t>رجعت زمان حضرت موسی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2588269_2035185390">
            <w:r>
              <w:rPr>
                <w:webHidden/>
                <w:rStyle w:val="IndexLink"/>
                <w:rtl w:val="true"/>
              </w:rPr>
              <w:t>ج</w:t>
            </w:r>
            <w:r>
              <w:rPr>
                <w:rStyle w:val="IndexLink"/>
                <w:rtl w:val="true"/>
              </w:rPr>
              <w:t xml:space="preserve">) </w:t>
            </w:r>
            <w:r>
              <w:rPr>
                <w:rStyle w:val="IndexLink"/>
                <w:rtl w:val="true"/>
              </w:rPr>
              <w:t>زنده شدن مردگان توسط حضرت عیسی علیه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2588271_2035185390">
            <w:r>
              <w:rPr>
                <w:webHidden/>
                <w:rStyle w:val="IndexLink"/>
                <w:rtl w:val="true"/>
              </w:rPr>
              <w:t>د</w:t>
            </w:r>
            <w:r>
              <w:rPr>
                <w:rStyle w:val="IndexLink"/>
                <w:rtl w:val="true"/>
              </w:rPr>
              <w:t xml:space="preserve">) </w:t>
            </w:r>
            <w:r>
              <w:rPr>
                <w:rStyle w:val="IndexLink"/>
                <w:rtl w:val="true"/>
              </w:rPr>
              <w:t>رجعت هزاران نفر توسط حزقیل پیامبر</w:t>
            </w:r>
            <w:r>
              <w:rPr>
                <w:rStyle w:val="IndexLink"/>
                <w:rtl w:val="true"/>
              </w:rPr>
              <w:tab/>
            </w:r>
            <w:r>
              <w:rPr>
                <w:rStyle w:val="IndexLink"/>
              </w:rPr>
              <w:t>188</w:t>
            </w:r>
          </w:hyperlink>
        </w:p>
        <w:p>
          <w:pPr>
            <w:pStyle w:val="Contents4"/>
            <w:tabs>
              <w:tab w:val="clear" w:pos="8176"/>
              <w:tab w:val="right" w:pos="9026" w:leader="dot"/>
            </w:tabs>
            <w:rPr/>
          </w:pPr>
          <w:hyperlink w:anchor="__RefHeading___Toc2588273_2035185390">
            <w:r>
              <w:rPr>
                <w:webHidden/>
                <w:rStyle w:val="IndexLink"/>
                <w:rtl w:val="true"/>
              </w:rPr>
              <w:t>ه</w:t>
            </w:r>
            <w:r>
              <w:rPr>
                <w:rStyle w:val="IndexLink"/>
                <w:rtl w:val="true"/>
              </w:rPr>
              <w:t xml:space="preserve">) </w:t>
            </w:r>
            <w:r>
              <w:rPr>
                <w:rStyle w:val="IndexLink"/>
                <w:rtl w:val="true"/>
              </w:rPr>
              <w:t>رجعت در عصر ظهور</w:t>
            </w:r>
            <w:r>
              <w:rPr>
                <w:rStyle w:val="IndexLink"/>
                <w:rtl w:val="true"/>
              </w:rPr>
              <w:tab/>
            </w:r>
            <w:r>
              <w:rPr>
                <w:rStyle w:val="IndexLink"/>
              </w:rPr>
              <w:t>190</w:t>
            </w:r>
          </w:hyperlink>
        </w:p>
        <w:p>
          <w:pPr>
            <w:pStyle w:val="Contents2"/>
            <w:tabs>
              <w:tab w:val="clear" w:pos="8743"/>
              <w:tab w:val="right" w:pos="9026" w:leader="dot"/>
            </w:tabs>
            <w:rPr/>
          </w:pPr>
          <w:hyperlink w:anchor="__RefHeading___Toc2588275_2035185390">
            <w:r>
              <w:rPr>
                <w:webHidden/>
                <w:rStyle w:val="IndexLink"/>
                <w:rtl w:val="true"/>
              </w:rPr>
              <w:t>بخش سوم</w:t>
            </w:r>
            <w:r>
              <w:rPr>
                <w:rStyle w:val="IndexLink"/>
                <w:rtl w:val="true"/>
              </w:rPr>
              <w:t xml:space="preserve">: </w:t>
            </w:r>
            <w:r>
              <w:rPr>
                <w:rStyle w:val="IndexLink"/>
                <w:rtl w:val="true"/>
              </w:rPr>
              <w:t>ویژگی‌های مشترک پیروان</w:t>
            </w:r>
            <w:r>
              <w:rPr>
                <w:rStyle w:val="IndexLink"/>
                <w:rtl w:val="true"/>
              </w:rPr>
              <w:tab/>
            </w:r>
            <w:r>
              <w:rPr>
                <w:rStyle w:val="IndexLink"/>
              </w:rPr>
              <w:t>194</w:t>
            </w:r>
          </w:hyperlink>
        </w:p>
        <w:p>
          <w:pPr>
            <w:pStyle w:val="Contents3"/>
            <w:tabs>
              <w:tab w:val="clear" w:pos="8459"/>
              <w:tab w:val="right" w:pos="9026" w:leader="dot"/>
            </w:tabs>
            <w:rPr/>
          </w:pPr>
          <w:hyperlink w:anchor="__RefHeading___Toc2588277_203518539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588279_2035185390">
            <w:r>
              <w:rPr>
                <w:webHidden/>
                <w:rStyle w:val="IndexLink"/>
                <w:rtl w:val="true"/>
              </w:rPr>
              <w:t>فصل اوّل</w:t>
            </w:r>
            <w:r>
              <w:rPr>
                <w:rStyle w:val="IndexLink"/>
                <w:rtl w:val="true"/>
              </w:rPr>
              <w:t xml:space="preserve">. </w:t>
            </w:r>
            <w:r>
              <w:rPr>
                <w:rStyle w:val="IndexLink"/>
                <w:rtl w:val="true"/>
              </w:rPr>
              <w:t>سختی و آزار پیروان</w:t>
            </w:r>
            <w:r>
              <w:rPr>
                <w:rStyle w:val="IndexLink"/>
                <w:rtl w:val="true"/>
              </w:rPr>
              <w:tab/>
            </w:r>
            <w:r>
              <w:rPr>
                <w:rStyle w:val="IndexLink"/>
              </w:rPr>
              <w:t>195</w:t>
            </w:r>
          </w:hyperlink>
        </w:p>
        <w:p>
          <w:pPr>
            <w:pStyle w:val="Contents4"/>
            <w:tabs>
              <w:tab w:val="clear" w:pos="8176"/>
              <w:tab w:val="right" w:pos="9026" w:leader="dot"/>
            </w:tabs>
            <w:rPr/>
          </w:pPr>
          <w:hyperlink w:anchor="__RefHeading___Toc2588281_203518539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588283_2035185390">
            <w:r>
              <w:rPr>
                <w:webHidden/>
                <w:rStyle w:val="IndexLink"/>
                <w:rtl w:val="true"/>
              </w:rPr>
              <w:t>الف</w:t>
            </w:r>
            <w:r>
              <w:rPr>
                <w:rStyle w:val="IndexLink"/>
                <w:rtl w:val="true"/>
              </w:rPr>
              <w:t xml:space="preserve">) </w:t>
            </w:r>
            <w:r>
              <w:rPr>
                <w:rStyle w:val="IndexLink"/>
                <w:rtl w:val="true"/>
              </w:rPr>
              <w:t>سختی و آزار پیروان حضرت موسی علیه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2588285_2035185390">
            <w:r>
              <w:rPr>
                <w:webHidden/>
                <w:rStyle w:val="IndexLink"/>
                <w:rtl w:val="true"/>
              </w:rPr>
              <w:t>ب</w:t>
            </w:r>
            <w:r>
              <w:rPr>
                <w:rStyle w:val="IndexLink"/>
                <w:rtl w:val="true"/>
              </w:rPr>
              <w:t xml:space="preserve">) </w:t>
            </w:r>
            <w:r>
              <w:rPr>
                <w:rStyle w:val="IndexLink"/>
                <w:rtl w:val="true"/>
              </w:rPr>
              <w:t>سختی و آزار پیروان حضرت مهدی عجل الله تعالی فرجه الشریف</w:t>
            </w:r>
            <w:r>
              <w:rPr>
                <w:rStyle w:val="IndexLink"/>
                <w:rtl w:val="true"/>
              </w:rPr>
              <w:tab/>
            </w:r>
            <w:r>
              <w:rPr>
                <w:rStyle w:val="IndexLink"/>
              </w:rPr>
              <w:t>198</w:t>
            </w:r>
          </w:hyperlink>
        </w:p>
        <w:p>
          <w:pPr>
            <w:pStyle w:val="Contents3"/>
            <w:tabs>
              <w:tab w:val="clear" w:pos="8459"/>
              <w:tab w:val="right" w:pos="9026" w:leader="dot"/>
            </w:tabs>
            <w:rPr/>
          </w:pPr>
          <w:hyperlink w:anchor="__RefHeading___Toc2588287_2035185390">
            <w:r>
              <w:rPr>
                <w:webHidden/>
                <w:rStyle w:val="IndexLink"/>
                <w:rtl w:val="true"/>
              </w:rPr>
              <w:t>فصل دوّم</w:t>
            </w:r>
            <w:r>
              <w:rPr>
                <w:rStyle w:val="IndexLink"/>
                <w:rtl w:val="true"/>
              </w:rPr>
              <w:t xml:space="preserve">. </w:t>
            </w:r>
            <w:r>
              <w:rPr>
                <w:rStyle w:val="IndexLink"/>
                <w:rtl w:val="true"/>
              </w:rPr>
              <w:t>اختلاف مردم درباره او</w:t>
            </w:r>
            <w:r>
              <w:rPr>
                <w:rStyle w:val="IndexLink"/>
                <w:rtl w:val="true"/>
              </w:rPr>
              <w:tab/>
            </w:r>
            <w:r>
              <w:rPr>
                <w:rStyle w:val="IndexLink"/>
              </w:rPr>
              <w:t>200</w:t>
            </w:r>
          </w:hyperlink>
        </w:p>
        <w:p>
          <w:pPr>
            <w:pStyle w:val="Contents4"/>
            <w:tabs>
              <w:tab w:val="clear" w:pos="8176"/>
              <w:tab w:val="right" w:pos="9026" w:leader="dot"/>
            </w:tabs>
            <w:rPr/>
          </w:pPr>
          <w:hyperlink w:anchor="__RefHeading___Toc2588289_203518539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588291_2035185390">
            <w:r>
              <w:rPr>
                <w:webHidden/>
                <w:rStyle w:val="IndexLink"/>
                <w:rtl w:val="true"/>
              </w:rPr>
              <w:t>الف</w:t>
            </w:r>
            <w:r>
              <w:rPr>
                <w:rStyle w:val="IndexLink"/>
                <w:rtl w:val="true"/>
              </w:rPr>
              <w:t xml:space="preserve">) </w:t>
            </w:r>
            <w:r>
              <w:rPr>
                <w:rStyle w:val="IndexLink"/>
                <w:rtl w:val="true"/>
              </w:rPr>
              <w:t>اختلاف مردم درباره حضرت صالح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2588293_2035185390">
            <w:r>
              <w:rPr>
                <w:webHidden/>
                <w:rStyle w:val="IndexLink"/>
                <w:rtl w:val="true"/>
              </w:rPr>
              <w:t>ب</w:t>
            </w:r>
            <w:r>
              <w:rPr>
                <w:rStyle w:val="IndexLink"/>
                <w:rtl w:val="true"/>
              </w:rPr>
              <w:t xml:space="preserve">) </w:t>
            </w:r>
            <w:r>
              <w:rPr>
                <w:rStyle w:val="IndexLink"/>
                <w:rtl w:val="true"/>
              </w:rPr>
              <w:t>اختلاف مردم درباره حضرت عیسی علیه السلام</w:t>
            </w:r>
            <w:r>
              <w:rPr>
                <w:rStyle w:val="IndexLink"/>
                <w:rtl w:val="true"/>
              </w:rPr>
              <w:tab/>
            </w:r>
            <w:r>
              <w:rPr>
                <w:rStyle w:val="IndexLink"/>
              </w:rPr>
              <w:t>203</w:t>
            </w:r>
          </w:hyperlink>
        </w:p>
        <w:p>
          <w:pPr>
            <w:pStyle w:val="Contents4"/>
            <w:tabs>
              <w:tab w:val="clear" w:pos="8176"/>
              <w:tab w:val="right" w:pos="9026" w:leader="dot"/>
            </w:tabs>
            <w:rPr/>
          </w:pPr>
          <w:hyperlink w:anchor="__RefHeading___Toc2588295_2035185390">
            <w:r>
              <w:rPr>
                <w:webHidden/>
                <w:rStyle w:val="IndexLink"/>
                <w:rtl w:val="true"/>
              </w:rPr>
              <w:t>ج</w:t>
            </w:r>
            <w:r>
              <w:rPr>
                <w:rStyle w:val="IndexLink"/>
                <w:rtl w:val="true"/>
              </w:rPr>
              <w:t xml:space="preserve">) </w:t>
            </w:r>
            <w:r>
              <w:rPr>
                <w:rStyle w:val="IndexLink"/>
                <w:rtl w:val="true"/>
              </w:rPr>
              <w:t>اختلاف‌های مردم درباره حضرت مهدی عجل الله تعالی فرجه الشریف</w:t>
            </w:r>
            <w:r>
              <w:rPr>
                <w:rStyle w:val="IndexLink"/>
                <w:rtl w:val="true"/>
              </w:rPr>
              <w:tab/>
            </w:r>
            <w:r>
              <w:rPr>
                <w:rStyle w:val="IndexLink"/>
              </w:rPr>
              <w:t>206</w:t>
            </w:r>
          </w:hyperlink>
        </w:p>
        <w:p>
          <w:pPr>
            <w:pStyle w:val="Contents3"/>
            <w:tabs>
              <w:tab w:val="clear" w:pos="8459"/>
              <w:tab w:val="right" w:pos="9026" w:leader="dot"/>
            </w:tabs>
            <w:rPr/>
          </w:pPr>
          <w:hyperlink w:anchor="__RefHeading___Toc2588297_2035185390">
            <w:r>
              <w:rPr>
                <w:webHidden/>
                <w:rStyle w:val="IndexLink"/>
                <w:rtl w:val="true"/>
              </w:rPr>
              <w:t>فصل سوّم</w:t>
            </w:r>
            <w:r>
              <w:rPr>
                <w:rStyle w:val="IndexLink"/>
                <w:rtl w:val="true"/>
              </w:rPr>
              <w:t xml:space="preserve">. </w:t>
            </w:r>
            <w:r>
              <w:rPr>
                <w:rStyle w:val="IndexLink"/>
                <w:rtl w:val="true"/>
              </w:rPr>
              <w:t>غربال و جدایی مؤمنان</w:t>
            </w:r>
            <w:r>
              <w:rPr>
                <w:rStyle w:val="IndexLink"/>
                <w:rtl w:val="true"/>
              </w:rPr>
              <w:tab/>
            </w:r>
            <w:r>
              <w:rPr>
                <w:rStyle w:val="IndexLink"/>
              </w:rPr>
              <w:t>208</w:t>
            </w:r>
          </w:hyperlink>
        </w:p>
        <w:p>
          <w:pPr>
            <w:pStyle w:val="Contents4"/>
            <w:tabs>
              <w:tab w:val="clear" w:pos="8176"/>
              <w:tab w:val="right" w:pos="9026" w:leader="dot"/>
            </w:tabs>
            <w:rPr/>
          </w:pPr>
          <w:hyperlink w:anchor="__RefHeading___Toc2588299_203518539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588301_2035185390">
            <w:r>
              <w:rPr>
                <w:webHidden/>
                <w:rStyle w:val="IndexLink"/>
                <w:rtl w:val="true"/>
              </w:rPr>
              <w:t>الف</w:t>
            </w:r>
            <w:r>
              <w:rPr>
                <w:rStyle w:val="IndexLink"/>
                <w:rtl w:val="true"/>
              </w:rPr>
              <w:t xml:space="preserve">) </w:t>
            </w:r>
            <w:r>
              <w:rPr>
                <w:rStyle w:val="IndexLink"/>
                <w:rtl w:val="true"/>
              </w:rPr>
              <w:t>جدایی کامل پیروان حق در زمان حضرت نوح علیه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2588303_2035185390">
            <w:r>
              <w:rPr>
                <w:webHidden/>
                <w:rStyle w:val="IndexLink"/>
                <w:rtl w:val="true"/>
              </w:rPr>
              <w:t>ب</w:t>
            </w:r>
            <w:r>
              <w:rPr>
                <w:rStyle w:val="IndexLink"/>
                <w:rtl w:val="true"/>
              </w:rPr>
              <w:t xml:space="preserve">) </w:t>
            </w:r>
            <w:r>
              <w:rPr>
                <w:rStyle w:val="IndexLink"/>
                <w:rtl w:val="true"/>
              </w:rPr>
              <w:t>غربال و جدایی پیروان حق در دوره حضرت مهدی عجل الله تعالی فرجه الشریف</w:t>
            </w:r>
            <w:r>
              <w:rPr>
                <w:rStyle w:val="IndexLink"/>
                <w:rtl w:val="true"/>
              </w:rPr>
              <w:tab/>
            </w:r>
            <w:r>
              <w:rPr>
                <w:rStyle w:val="IndexLink"/>
              </w:rPr>
              <w:t>214</w:t>
            </w:r>
          </w:hyperlink>
        </w:p>
        <w:p>
          <w:pPr>
            <w:pStyle w:val="Contents3"/>
            <w:tabs>
              <w:tab w:val="clear" w:pos="8459"/>
              <w:tab w:val="right" w:pos="9026" w:leader="dot"/>
            </w:tabs>
            <w:rPr/>
          </w:pPr>
          <w:hyperlink w:anchor="__RefHeading___Toc2588305_2035185390">
            <w:r>
              <w:rPr>
                <w:webHidden/>
                <w:rStyle w:val="IndexLink"/>
                <w:rtl w:val="true"/>
              </w:rPr>
              <w:t>فصل چهارم</w:t>
            </w:r>
            <w:r>
              <w:rPr>
                <w:rStyle w:val="IndexLink"/>
                <w:rtl w:val="true"/>
              </w:rPr>
              <w:t xml:space="preserve">. </w:t>
            </w:r>
            <w:r>
              <w:rPr>
                <w:rStyle w:val="IndexLink"/>
                <w:rtl w:val="true"/>
              </w:rPr>
              <w:t>نقش مردم و پیروان در گشایش</w:t>
            </w:r>
            <w:r>
              <w:rPr>
                <w:rStyle w:val="IndexLink"/>
                <w:rtl w:val="true"/>
              </w:rPr>
              <w:tab/>
            </w:r>
            <w:r>
              <w:rPr>
                <w:rStyle w:val="IndexLink"/>
              </w:rPr>
              <w:t>218</w:t>
            </w:r>
          </w:hyperlink>
        </w:p>
        <w:p>
          <w:pPr>
            <w:pStyle w:val="Contents4"/>
            <w:tabs>
              <w:tab w:val="clear" w:pos="8176"/>
              <w:tab w:val="right" w:pos="9026" w:leader="dot"/>
            </w:tabs>
            <w:rPr/>
          </w:pPr>
          <w:hyperlink w:anchor="__RefHeading___Toc2588307_203518539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588309_2035185390">
            <w:r>
              <w:rPr>
                <w:webHidden/>
                <w:rStyle w:val="IndexLink"/>
                <w:rtl w:val="true"/>
              </w:rPr>
              <w:t>الف</w:t>
            </w:r>
            <w:r>
              <w:rPr>
                <w:rStyle w:val="IndexLink"/>
                <w:rtl w:val="true"/>
              </w:rPr>
              <w:t xml:space="preserve">) </w:t>
            </w:r>
            <w:r>
              <w:rPr>
                <w:rStyle w:val="IndexLink"/>
                <w:rtl w:val="true"/>
              </w:rPr>
              <w:t>مردم زمان حضرت ادریس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2588311_2035185390">
            <w:r>
              <w:rPr>
                <w:webHidden/>
                <w:rStyle w:val="IndexLink"/>
                <w:rtl w:val="true"/>
              </w:rPr>
              <w:t>ب</w:t>
            </w:r>
            <w:r>
              <w:rPr>
                <w:rStyle w:val="IndexLink"/>
                <w:rtl w:val="true"/>
              </w:rPr>
              <w:t xml:space="preserve">) </w:t>
            </w:r>
            <w:r>
              <w:rPr>
                <w:rStyle w:val="IndexLink"/>
                <w:rtl w:val="true"/>
              </w:rPr>
              <w:t>قوم حضرت یونس 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2588313_2035185390">
            <w:r>
              <w:rPr>
                <w:webHidden/>
                <w:rStyle w:val="IndexLink"/>
                <w:rtl w:val="true"/>
              </w:rPr>
              <w:t>ج</w:t>
            </w:r>
            <w:r>
              <w:rPr>
                <w:rStyle w:val="IndexLink"/>
                <w:rtl w:val="true"/>
              </w:rPr>
              <w:t xml:space="preserve">) </w:t>
            </w:r>
            <w:r>
              <w:rPr>
                <w:rStyle w:val="IndexLink"/>
                <w:rtl w:val="true"/>
              </w:rPr>
              <w:t>مردم و پیروان حضرت مهدی عجل الله تعالی فرجه الشریف</w:t>
            </w:r>
            <w:r>
              <w:rPr>
                <w:rStyle w:val="IndexLink"/>
                <w:rtl w:val="true"/>
              </w:rPr>
              <w:tab/>
            </w:r>
            <w:r>
              <w:rPr>
                <w:rStyle w:val="IndexLink"/>
              </w:rPr>
              <w:t>221</w:t>
            </w:r>
          </w:hyperlink>
        </w:p>
        <w:p>
          <w:pPr>
            <w:pStyle w:val="Contents3"/>
            <w:tabs>
              <w:tab w:val="clear" w:pos="8459"/>
              <w:tab w:val="right" w:pos="9026" w:leader="dot"/>
            </w:tabs>
            <w:rPr/>
          </w:pPr>
          <w:hyperlink w:anchor="__RefHeading___Toc2588315_2035185390">
            <w:r>
              <w:rPr>
                <w:webHidden/>
                <w:rStyle w:val="IndexLink"/>
                <w:rtl w:val="true"/>
              </w:rPr>
              <w:t>فصل پنجم</w:t>
            </w:r>
            <w:r>
              <w:rPr>
                <w:rStyle w:val="IndexLink"/>
                <w:rtl w:val="true"/>
              </w:rPr>
              <w:t xml:space="preserve">. </w:t>
            </w:r>
            <w:r>
              <w:rPr>
                <w:rStyle w:val="IndexLink"/>
                <w:rtl w:val="true"/>
              </w:rPr>
              <w:t>یاری حجّت‌های پروردگار</w:t>
            </w:r>
            <w:r>
              <w:rPr>
                <w:rStyle w:val="IndexLink"/>
                <w:rtl w:val="true"/>
              </w:rPr>
              <w:tab/>
            </w:r>
            <w:r>
              <w:rPr>
                <w:rStyle w:val="IndexLink"/>
              </w:rPr>
              <w:t>223</w:t>
            </w:r>
          </w:hyperlink>
        </w:p>
        <w:p>
          <w:pPr>
            <w:pStyle w:val="Contents2"/>
            <w:tabs>
              <w:tab w:val="clear" w:pos="8743"/>
              <w:tab w:val="right" w:pos="9026" w:leader="dot"/>
            </w:tabs>
            <w:rPr/>
          </w:pPr>
          <w:hyperlink w:anchor="__RefHeading___Toc2588317_2035185390">
            <w:r>
              <w:rPr>
                <w:webHidden/>
                <w:rStyle w:val="IndexLink"/>
                <w:rtl w:val="true"/>
              </w:rPr>
              <w:t>خاتمه</w:t>
            </w:r>
            <w:r>
              <w:rPr>
                <w:rStyle w:val="IndexLink"/>
                <w:rtl w:val="true"/>
              </w:rPr>
              <w:tab/>
            </w:r>
            <w:r>
              <w:rPr>
                <w:rStyle w:val="IndexLink"/>
              </w:rPr>
              <w:t>225</w:t>
            </w:r>
          </w:hyperlink>
        </w:p>
        <w:p>
          <w:pPr>
            <w:pStyle w:val="Contents2"/>
            <w:tabs>
              <w:tab w:val="clear" w:pos="8743"/>
              <w:tab w:val="right" w:pos="9026" w:leader="dot"/>
            </w:tabs>
            <w:rPr/>
          </w:pPr>
          <w:hyperlink w:anchor="__RefHeading___Toc2588319_2035185390">
            <w:r>
              <w:rPr>
                <w:webHidden/>
                <w:rStyle w:val="IndexLink"/>
                <w:rtl w:val="true"/>
              </w:rPr>
              <w:t>کتابنامه</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12_53216"/>
      <w:bookmarkStart w:id="1" w:name="pg4812_53216"/>
      <w:bookmarkEnd w:id="1"/>
    </w:p>
    <w:p>
      <w:pPr>
        <w:pStyle w:val="Heading2"/>
        <w:numPr>
          <w:ilvl w:val="1"/>
          <w:numId w:val="1"/>
        </w:numPr>
        <w:rPr/>
      </w:pPr>
      <w:bookmarkStart w:id="2" w:name="pg4812_53216"/>
      <w:bookmarkStart w:id="3" w:name="__RefHeading___Toc258804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سیدحسن،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آینه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Prophets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۴۷۶۱۱۳۵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8045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مهدی، آینه پیامبران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زمانی </w:t>
      </w:r>
    </w:p>
    <w:p>
      <w:pPr>
        <w:pStyle w:val="BookText"/>
        <w:rPr/>
      </w:pPr>
      <w:r>
        <w:rPr>
          <w:rFonts w:ascii="IRNazanin" w:hAnsi="IRNazanin" w:eastAsia="IRNazanin"/>
          <w:color w:val="111111"/>
          <w:sz w:val="28"/>
          <w:sz w:val="28"/>
          <w:szCs w:val="28"/>
          <w:rtl w:val="true"/>
          <w:lang w:bidi="fa-IR"/>
        </w:rPr>
        <w:t>حضرت مهدی، آینه پیامبران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زمانی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4812_53220"/>
    </w:p>
    <w:p>
      <w:pPr>
        <w:pStyle w:val="Heading2"/>
        <w:numPr>
          <w:ilvl w:val="1"/>
          <w:numId w:val="1"/>
        </w:numPr>
        <w:rPr/>
      </w:pPr>
      <w:bookmarkStart w:id="8" w:name="__RefHeading___Toc2588047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فرستاده پروردگار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چرا انتخاب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پیمانی از پروردگار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دارای اوصاف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دارای اوصاف پیامبر اکرم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پیامبران در وجود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دارای کمال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دارای شکوه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دارای صبر حضرت ایوب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وارث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پیامبر گرامی اسلام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پیامبران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پیامبران در وجود حضرت مهدی عجل الله تعالی فرجه الشریف</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خفای میلاد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میلاد حضرت 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میلاد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میلاد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بشارت مخفیانه میلاد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پنهان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زیستی و کناره گیری حضرت 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زیستی حضرت یوسف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زیستی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غیبت و پنهان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فرار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شدن پیامبر گرامی اسلام در غار ثور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پنهان زیستی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و ساکن نشدن در یک مکان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حضرت آدم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حضرت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حضرت خضر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مدیریت پنهانی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پنهانی حضرت 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پنهانی حضرت خضر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پنهان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امام غایب چون خورشید پشت ابر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بعد از سختی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حضرت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حضرت ایوب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بودن گشایش و ظهور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بودن گشایش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بودن ظهور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قدرت اعجازی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اعجازی پیامبر گرامی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اعجازی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اعجازی حضرت سلیمان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اعجازی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حکومت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صالحان در زمان حضرت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صالحان در زمان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صالحان در عصر حضرت داود و سلیمان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صالحان در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صالحان در عصر دولت کریمه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توحید و خدا پرستی در سطح گیتی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توحید توسط پیامبران خدا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اسلام توسط پیامبر گرامی اسلام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دوباره اسلام توسط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حضرت شعیب علیه السلام برای برقراری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نماد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قضاوت بدون بینه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پیامبر گرامی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حضرت داوود و سلیمان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امنیت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حضرت نوح علیه السلام و پیروان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حضرت هود علیه السلام و پیروان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حضرت ابراهیم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در عصر ظهور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زمین و افزایش برکت‌های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آسمان و زمین در عصر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برکت‌های آسمان و زمین در عصر ظهور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بازگشت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پیامبری بعد از صد سال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زمان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توسط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هزاران نفر توسط حزقیل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عصر ظهور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مشترک پیروان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آزار پیروان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آزار پیروان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آزار پیروان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مردم درباره او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درباره حضرت صالح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درباره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مردم درباره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و جدایی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کامل پیروان حق در زمان حضرت نوح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غربال و جدایی پیروان حق در دوره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و پیروان در گشایش</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حضرت ادریس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یونس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پیروان حضرت مهدی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حجّت‌های پروردگار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0" w:name="pg4812_53224"/>
    </w:p>
    <w:p>
      <w:pPr>
        <w:pStyle w:val="Heading2"/>
        <w:numPr>
          <w:ilvl w:val="1"/>
          <w:numId w:val="1"/>
        </w:numPr>
        <w:rPr/>
      </w:pPr>
      <w:bookmarkStart w:id="11" w:name="__RefHeading___Toc2588049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سپاس و ستایش مخصوص خداوندی است که ستایش‌گران از ثنایش ناتوانند و شمارش‌گران نتوانند نعمت‌هایش را شمارش کنند و تلاش گران نتوانند حقّش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او بر پیامبران و برگزیدگانش به خصوص گل سر سبد هستی خاتم پیامبران محمّد مصطفی و اهل بیت پاک و معصوم او به ویژه خاتم الأوصیاء؛ کسی که قرار است بیاید و کار ناتمام پیامبران را در برقراری توحید و عدالت در گستره گیتی به سرانجام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سؤال می‌شود مگر می‌شود میلاد و زندگی پیشوا و حجّتی مخفیانه باشد؟ اگر این گونه است، پس چگونه به هدایت مردم می‌پردازد؟ و چگونه می‌شود انسانی عمری چندین برابر عمر انسان‌های عادی را داشته باشد؟ آیا حضرت مهدی عجل الله تعالی فرجه الشریف دین جدیدی خواهد آورد؟ آیا سیره و روش او خلاف سایر پیامبران و برگزیدگان پروردگار، به خصوص پیامبر گرامی اسلام است؟ و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 آنیم تا نشان دهیم امام عصر عجل الله تعالی فرجه الشریف انجام دهنده خواست پیامبران در برقراری خدا پرستی و عدالت در سطح جهان است و در مسیر حجّت‌های پروردگار گام برمی دارد و اگر خاتم پیامبران و کامل کننده دین در گیتی، یعنی پیامبر گرامی اسلام صلی الله علیه و آله و سلم دین اسلام را با محوریت قرآن کریم برای ما به ارمغان آورد، جاری کننده و پیاده کننده قرآن کریم و سنّت آن وجود عزیز در گستره جهان، خاتم الاوصیاء صاحب الزمان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ندای توحید و شهادت به رسالت از گوشه گوشه گیتی شنیده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اگر پیامبر اکرم صلی الله علیه و آله و سلم برای پذیرش اسلام توسط مردم تمام تلاش خود را به کار بست و در گستره ای از زمین مردم مسلمان شدند، حضرت مهدی عجل الله تعالی فرجه الشریف تمام کوشش خود را برای پیاده نمودن قانون‌های اسلام در گستره جهانی به کار می‌بندد و حق مداری و عدالت اسلامی را به همه جا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روایتی که از عمار یاسر از رسول گرامی اسلام صلی الله علیه و آله و سلم نقل شده است، درباره روش و </w:t>
      </w:r>
    </w:p>
    <w:p>
      <w:pPr>
        <w:pStyle w:val="BookText"/>
        <w:rPr/>
      </w:pPr>
      <w:r>
        <w:rPr>
          <w:rFonts w:ascii="IRNazanin" w:hAnsi="IRNazanin" w:eastAsia="IRNazanin"/>
          <w:color w:val="111111"/>
          <w:sz w:val="28"/>
          <w:sz w:val="28"/>
          <w:szCs w:val="28"/>
          <w:rtl w:val="true"/>
          <w:lang w:bidi="fa-IR"/>
        </w:rPr>
        <w:t>سیره حضرت مهدی عجل الله تعالی فرجه الشریف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آخر الزمان فرا رسد او خارج می‌شود و دنیا را سرشار از عدل و داد می‌کند و برای پیاده کردن قرآن کریم نبرد می‌کند؛ همان گونه که من برای نازل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نمودم و او هم نام من و شبیه ترین مردم به من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نوع نگرش به زندگی و سیره حضرت مهدی عجل الله تعالی فرجه الشریف برای آن است که انسان ها وقتی ببینند روش آن امام عزیز همان روش جدّ خویش و سایر برگزیدگان خدا است، پذیرش او و پذیرفتن برنامه‌هایش برایشان آسان می‌شود، زیرا می‌بینند این امور در گذشته رخ داده است و بدعتی در دین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مقابل او و برنامه‌هایش موضع گیری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شیخ صدوق وقتی دید پذیرش غیبت امام زمان عجل الله تعالی فرجه الشریف برای مردم دشوار است به دستور 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و در آن غیبت و پنهان زیستی پیامبران و برگزیدگان پروردگار را آورد تا پذیرش امری که در سابق رخ داده است، برای مردم درباره امام مهدی عجل الله تعالی فرجه الشریف آسان 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 سخن درباره پیروان حق نیز صادق است؛ برای همین بخش آخر نوشتار به ویژگی‌های مشترک پیروان برگزیدگان خدا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مشترک پیامبران علیهم السلام و حضرت مهدی عجل الله تعالی فرجه الشریف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مشترک پیروان آنان تدوین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 تحفه ناچیز بتواند شباهت آخرین حجّت پروردگار به سایر برگزیدگان و پیامبران را در سیره و زندگی بهتر بشناساند و مقبول درگاه حق و آخرین وصی پیامبر خاتم صلی الله علیه و آله و سلم قرار گیرد</w:t>
      </w:r>
      <w:r>
        <w:rPr>
          <w:rFonts w:eastAsia="IRNazanin" w:cs="IRNazanin"/>
          <w:color w:val="111111"/>
          <w:sz w:val="28"/>
          <w:szCs w:val="28"/>
          <w:rtl w:val="true"/>
          <w:lang w:bidi="fa-IR"/>
        </w:rPr>
        <w:t xml:space="preserve">. </w:t>
      </w:r>
      <w:bookmarkStart w:id="13" w:name="pg4812_53226"/>
    </w:p>
    <w:p>
      <w:pPr>
        <w:pStyle w:val="Heading2"/>
        <w:numPr>
          <w:ilvl w:val="1"/>
          <w:numId w:val="1"/>
        </w:numPr>
        <w:rPr/>
      </w:pPr>
      <w:bookmarkStart w:id="14" w:name="__RefHeading___Toc2588051_2035185390"/>
      <w:bookmarkStart w:id="15" w:name="_Toc5"/>
      <w:bookmarkEnd w:id="13"/>
      <w:bookmarkEnd w:id="14"/>
      <w:r>
        <w:rPr>
          <w:rtl w:val="true"/>
        </w:rPr>
        <w:t>بخش اوّل</w:t>
      </w:r>
      <w:r>
        <w:rPr>
          <w:rtl w:val="true"/>
        </w:rPr>
        <w:t xml:space="preserve">: </w:t>
      </w:r>
      <w:r>
        <w:rPr>
          <w:rtl w:val="true"/>
        </w:rPr>
        <w:t>کلیات</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588053_2035185390"/>
      <w:bookmarkStart w:id="17" w:name="_Toc6"/>
      <w:bookmarkEnd w:id="16"/>
      <w:r>
        <w:rPr>
          <w:rtl w:val="true"/>
        </w:rPr>
        <w:t>اشاره</w:t>
      </w:r>
      <w:bookmarkStart w:id="18" w:name="pg4812_53227"/>
      <w:bookmarkEnd w:id="17"/>
    </w:p>
    <w:p>
      <w:pPr>
        <w:pStyle w:val="Heading3"/>
        <w:numPr>
          <w:ilvl w:val="2"/>
          <w:numId w:val="1"/>
        </w:numPr>
        <w:rPr/>
      </w:pPr>
      <w:bookmarkStart w:id="19" w:name="__RefHeading___Toc2588055_2035185390"/>
      <w:bookmarkStart w:id="20" w:name="_Toc7"/>
      <w:bookmarkEnd w:id="18"/>
      <w:bookmarkEnd w:id="19"/>
      <w:r>
        <w:rPr>
          <w:rtl w:val="true"/>
        </w:rPr>
        <w:t>فصل اوّل</w:t>
      </w:r>
      <w:r>
        <w:rPr>
          <w:rtl w:val="true"/>
        </w:rPr>
        <w:t xml:space="preserve">. </w:t>
      </w:r>
      <w:r>
        <w:rPr>
          <w:rtl w:val="true"/>
        </w:rPr>
        <w:t>حضرت مهدی فرستاده پروردگار</w:t>
      </w:r>
      <w:bookmarkEnd w:id="20"/>
    </w:p>
    <w:p>
      <w:pPr>
        <w:pStyle w:val="Heading4"/>
        <w:numPr>
          <w:ilvl w:val="3"/>
          <w:numId w:val="1"/>
        </w:numPr>
        <w:rPr/>
      </w:pPr>
      <w:bookmarkStart w:id="21" w:name="__RefHeading___Toc2588057_2035185390"/>
      <w:bookmarkStart w:id="22" w:name="_Toc8"/>
      <w:bookmarkEnd w:id="21"/>
      <w:r>
        <w:rPr>
          <w:rtl w:val="true"/>
        </w:rPr>
        <w:t>اشاره</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مهربان انسان‌هایی را از میان آدمیان برای رساندن پیام‌های خود و هدایت بشر به سوی خدا پرستی و برپایی دادگری در گیتی برمی‌گزیند و این انسان ها را به عنوان پیامبر یا جانشین پیامبر به انسان 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کریم انتخاب و برگزیده شدن پیامبرانی چون حضرت نوح</w:t>
      </w:r>
      <w:r>
        <w:rPr>
          <w:rStyle w:val="FootnoteAnchor"/>
          <w:rtl w:val="true"/>
        </w:rPr>
        <w:footnoteReference w:id="4"/>
      </w:r>
      <w:r>
        <w:rPr>
          <w:rFonts w:ascii="IRNazanin" w:hAnsi="IRNazanin" w:eastAsia="IRNazanin"/>
          <w:color w:val="111111"/>
          <w:sz w:val="28"/>
          <w:sz w:val="28"/>
          <w:szCs w:val="28"/>
          <w:rtl w:val="true"/>
          <w:lang w:bidi="fa-IR"/>
        </w:rPr>
        <w:t>، ابراهیم</w:t>
      </w:r>
      <w:r>
        <w:rPr>
          <w:rStyle w:val="FootnoteAnchor"/>
          <w:rtl w:val="true"/>
        </w:rPr>
        <w:footnoteReference w:id="5"/>
      </w:r>
      <w:r>
        <w:rPr>
          <w:rFonts w:ascii="IRNazanin" w:hAnsi="IRNazanin" w:eastAsia="IRNazanin"/>
          <w:color w:val="111111"/>
          <w:sz w:val="28"/>
          <w:sz w:val="28"/>
          <w:szCs w:val="28"/>
          <w:rtl w:val="true"/>
          <w:lang w:bidi="fa-IR"/>
        </w:rPr>
        <w:t>، موسی</w:t>
      </w:r>
      <w:r>
        <w:rPr>
          <w:rStyle w:val="FootnoteAnchor"/>
          <w:rtl w:val="true"/>
        </w:rPr>
        <w:footnoteReference w:id="6"/>
      </w:r>
      <w:r>
        <w:rPr>
          <w:rFonts w:ascii="IRNazanin" w:hAnsi="IRNazanin" w:eastAsia="IRNazanin"/>
          <w:color w:val="111111"/>
          <w:sz w:val="28"/>
          <w:sz w:val="28"/>
          <w:szCs w:val="28"/>
          <w:rtl w:val="true"/>
          <w:lang w:bidi="fa-IR"/>
        </w:rPr>
        <w:t>و عیسی علیهم السلام</w:t>
      </w:r>
      <w:r>
        <w:rPr>
          <w:rStyle w:val="FootnoteAnchor"/>
          <w:rtl w:val="true"/>
        </w:rPr>
        <w:footnoteReference w:id="7"/>
      </w:r>
      <w:r>
        <w:rPr>
          <w:rFonts w:ascii="IRNazanin" w:hAnsi="IRNazanin" w:eastAsia="IRNazanin"/>
          <w:color w:val="111111"/>
          <w:sz w:val="28"/>
          <w:sz w:val="28"/>
          <w:szCs w:val="28"/>
          <w:rtl w:val="true"/>
          <w:lang w:bidi="fa-IR"/>
        </w:rPr>
        <w:t>و پیامبر گرامی اسلام صلی الله علیه و آله و سلم</w:t>
      </w:r>
      <w:r>
        <w:rPr>
          <w:rStyle w:val="FootnoteAnchor"/>
          <w:rtl w:val="true"/>
        </w:rPr>
        <w:footnoteReference w:id="8"/>
      </w:r>
      <w:r>
        <w:rPr>
          <w:rFonts w:ascii="IRNazanin" w:hAnsi="IRNazanin" w:eastAsia="IRNazanin"/>
          <w:color w:val="111111"/>
          <w:sz w:val="28"/>
          <w:sz w:val="28"/>
          <w:szCs w:val="28"/>
          <w:rtl w:val="true"/>
          <w:lang w:bidi="fa-IR"/>
        </w:rPr>
        <w:t>و دیگر پیامبران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بیان قرآن مجید، حضرت ابراهیم علیه السلام بعد از آزمون‌های سنگین به مقام امامت و پیشوایی مردم از طرف پروردگار رسید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مهمترین شباهت حضرت مهدی عجل الله تعالی فرجه الشریف به </w:t>
      </w:r>
    </w:p>
    <w:p>
      <w:pPr>
        <w:pStyle w:val="BookText"/>
        <w:rPr/>
      </w:pPr>
      <w:r>
        <w:rPr>
          <w:rFonts w:ascii="IRNazanin" w:hAnsi="IRNazanin" w:eastAsia="IRNazanin"/>
          <w:color w:val="111111"/>
          <w:sz w:val="28"/>
          <w:sz w:val="28"/>
          <w:szCs w:val="28"/>
          <w:rtl w:val="true"/>
          <w:lang w:bidi="fa-IR"/>
        </w:rPr>
        <w:t>پیامبران و اوصیای آنان برگزیده شدن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به عنوان خاتم الاوصیاء و آخرین برگزیده پروردگار کسی است که برای هدایت انسان ها و برقراری عدالت در گستره گیتی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 فرزندانی که برخی از آنان از برخی دیگرند، و خداوند شنوای داناست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مهدی عجل الله تعالی فرجه الشریف در زمان ظهور به وصایت و برگزیده شدن خود از طرف خداوند چون سایر برگزیدگانِ پروردگار اشاره خواهد کرد و آیه مطرح شده را تلاوت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در آغاز قیام در مکّه معظّمه خواهد بود و در حالی که به کعبه پناه آورده و در کنار آن ایستاده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کسی از مردم که دعوت ما را پاسخ مثبت گوید، یاری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خاندان پیامبر شما محمّد صلی الله علیه و آله و سلم هستیم و ما شایسته‌ترین مردم به خداوند و محمّد صلی الله علیه و آله و سلم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درباره آدم علیه السلام با من سخن گوید، بداند که من سزاوارترین مردم به آدم علیه السلام هستم و هر کس با من درباره نوح علیه السلام گفتگو کند، بداند که من شایسته ترین مردم به نوح علیه السلام هستم و هر کس با من درباره ابراهیم علیه السلام بحث کند، بداند که من شایسته‌ترین مردم به ابراهیم علیه السلام هستم و هر کس درباره محمّد صلی الله علیه و آله و سلم با من احتجاج کند، بداند که من سزاوارترین مردم به محمّد صلی الله علیه و آله و سلم هستم، و هر کس درباره پیامبران با من سخن گوید، بداند که من سزاوارترین مردم به پیامبران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عزیز در کتاب خود نمی‌فرماید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 فرزندانی که برخی از آنان از برخی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بقیه ای از آدم و ذخیره‌ای از نوح و برگزیده‌ای از ابراهیم و انتخاب شده ای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تمامی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11"/>
      </w:r>
      <w:bookmarkStart w:id="23" w:name="pg4812_53229"/>
    </w:p>
    <w:p>
      <w:pPr>
        <w:pStyle w:val="BookText"/>
        <w:rPr/>
      </w:pPr>
      <w:bookmarkEnd w:id="23"/>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من درباره کتاب خدا سخن گوید، من شایسته‌ترین مردم به کتاب خداوند هستم و هر کس با من درباره سنّت رسول خدا صلی الله علیه و آله گفتگو کند، پس همانا من سزاوارترین مردم به سنّت رسول خدا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گواه می‌گیرم هر کس از شما سخن مرا امروز شنید به آنانی که نیستند، به عنوان شاهد برساند </w:t>
      </w:r>
      <w:r>
        <w:rPr>
          <w:rFonts w:eastAsia="IRNazanin" w:cs="IRNazanin"/>
          <w:color w:val="111111"/>
          <w:sz w:val="28"/>
          <w:szCs w:val="28"/>
          <w:rtl w:val="true"/>
          <w:lang w:bidi="fa-IR"/>
        </w:rPr>
        <w:t>... .</w:t>
      </w:r>
      <w:r>
        <w:rPr>
          <w:rStyle w:val="FootnoteAnchor"/>
          <w:rtl w:val="true"/>
        </w:rPr>
        <w:footnoteReference w:id="12"/>
      </w:r>
    </w:p>
    <w:p>
      <w:pPr>
        <w:pStyle w:val="Heading4"/>
        <w:numPr>
          <w:ilvl w:val="3"/>
          <w:numId w:val="1"/>
        </w:numPr>
        <w:rPr/>
      </w:pPr>
      <w:bookmarkStart w:id="24" w:name="__RefHeading___Toc2588059_2035185390"/>
      <w:bookmarkStart w:id="25" w:name="_Toc9"/>
      <w:bookmarkEnd w:id="24"/>
      <w:r>
        <w:rPr>
          <w:rtl w:val="true"/>
        </w:rPr>
        <w:t>چرا انتخاب پروردگار؟</w:t>
      </w:r>
      <w:bookmarkEnd w:id="25"/>
    </w:p>
    <w:p>
      <w:pPr>
        <w:pStyle w:val="BookText"/>
        <w:rPr/>
      </w:pPr>
      <w:r>
        <w:rPr>
          <w:rFonts w:ascii="IRNazanin" w:hAnsi="IRNazanin" w:eastAsia="IRNazanin"/>
          <w:color w:val="111111"/>
          <w:sz w:val="28"/>
          <w:sz w:val="28"/>
          <w:szCs w:val="28"/>
          <w:rtl w:val="true"/>
          <w:lang w:bidi="fa-IR"/>
        </w:rPr>
        <w:t>ممکن است سؤال شود چرا خود انسان ها امام و پیشوای خود را برنمی‌گزینند و این گزینش چرا از ناحیه خداوند باشد؟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ما را آفریده است و به آشکار و درون ما آگاهی کامل دارد، شایسته است فرستاده اش و امام بر مردم را خود برگزیند تا انسان ها به درستی در مسیر هدایت و بندگی پروردگار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نسبت به گزینش خداوند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آنچه را بخواهد می‌آفریند و برمی‌گزیند و آنان اختیاری ندارند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 بنابر نقل؛ این پرسش را سعد بن عبدالله اشعری از امام زمان عجل الله تعالی فرجه الشریف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از انتخاب امام برای خودشان بازداشته شده‌اند؟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یا فاسد؟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کسی نمی‌داند در درون دیگری از درستی یا پلیدی چه می‌گذرد آیا ممکن است انتخاب مردم انسان فاسدی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برایت می‌آورم که عقل تو در برابر آن </w:t>
      </w:r>
      <w:bookmarkStart w:id="26" w:name="pg4812_53230"/>
    </w:p>
    <w:p>
      <w:pPr>
        <w:pStyle w:val="BookText"/>
        <w:rPr/>
      </w:pPr>
      <w:bookmarkEnd w:id="26"/>
      <w:r>
        <w:rPr>
          <w:rFonts w:ascii="IRNazanin" w:hAnsi="IRNazanin" w:eastAsia="IRNazanin"/>
          <w:color w:val="111111"/>
          <w:sz w:val="28"/>
          <w:sz w:val="28"/>
          <w:szCs w:val="28"/>
          <w:rtl w:val="true"/>
          <w:lang w:bidi="fa-IR"/>
        </w:rPr>
        <w:t>کاملا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فرستادگانی که خدای عزیز آنان را برگزید و بر آنان کتاب نازل کرد و با وحی و عصمت تأییدشان نمود مانند حضرت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بزرگان امّت‌ها و هدایت یافته تر برای انتخاب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با زیادی عقل و برتری دانش، انتخابشان انسان منافق باشد در حالی که گمان می‌کردند فرد مؤمنی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کلیم الله است که با فزونی خِرَد و برتری دانش و نازل شدن وحی بر او، از بزرگان قوم خود هفتاد نفر را برای وعده گاه پروردگارش برگزید؛ کسانی که تردیدی در ایمان و اخلاصشان نداشت، ولی گزینش او منافقان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بلند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از میان قومش، هفتاد مرد را برای میعادگاه ما برگزید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تو ایمان نخواهیم آورد، تا اینکه خدا را آشکارا ببینیم پس صاعقه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 ستمشان، صاعقه آنان را فرو گرفت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وقتی می‌بینیم انتخاب برگزیده خداوند برای پیامبری بر انسان فاسد نه صالح قرار گرفت در حالی که گمان می‌کرد آنان درستکارند نه ستمکار، می‌فهمیم انتخابی نیست مگر برای کسی که می‌داند آنچه سینه‌ها و درون انسان‌ها پنهان می‌کنند و آنچه در نهان به آن می‌پردازند و بنابر قرار گرفتن گزینش پیامبران بر انسان‌های فاسد، انتخاب مهاجران و انصار ارزشی ندارد گرچه انسان‌های شایسته را در نظر داشتند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27" w:name="__RefHeading___Toc2588061_2035185390"/>
      <w:bookmarkStart w:id="28" w:name="_Toc10"/>
      <w:bookmarkEnd w:id="27"/>
      <w:r>
        <w:rPr>
          <w:rtl w:val="true"/>
        </w:rPr>
        <w:t>پیمانی از پروردگار</w:t>
      </w:r>
      <w:bookmarkEnd w:id="28"/>
    </w:p>
    <w:p>
      <w:pPr>
        <w:pStyle w:val="BookText"/>
        <w:rPr/>
      </w:pPr>
      <w:r>
        <w:rPr>
          <w:rFonts w:ascii="IRNazanin" w:hAnsi="IRNazanin" w:eastAsia="IRNazanin"/>
          <w:color w:val="111111"/>
          <w:sz w:val="28"/>
          <w:sz w:val="28"/>
          <w:szCs w:val="28"/>
          <w:rtl w:val="true"/>
          <w:lang w:bidi="fa-IR"/>
        </w:rPr>
        <w:t>پیامبران خدا همان طور که انتخابشان از طرف پروردگار بود، سخنان و رفتارشان نیز طبق فرمان خداوند صورت می‌گرفت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درباره پیامبر گرامی اسلام صلی الله علیه و آله و سلم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روی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وحی‌ای که به او وحی می‌شود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سخنان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می‌داد، حتماً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گرفتار می‌ساختیم، سپس رگ قلبش را مسلماً قطع می‌کردیم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مقصود از آیه‌های بیان شده این نیست که ممکن است پیامبر اکرم صلی الله علیه و آله و سلم سخنی به خداوند نسبت دهد که درست نباشد، بلکه منظور این است که به ما بفهماند که تمامی سخنان رسول رحمت؛ چه آنچه در قرآن کریم آمده یا از زبان مبارک ایشان نقل شده است و همچنین تمامی رفتار ایشان همه و همه از جانب خدای عزیز است و او از خود سخنی در نمی‌آورد و کاری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اوصیای پیامبران و اوصیای پیامبر گرامی اسلام نیز کارهایشان مطابق فرمان پروردگار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روایت‌های اهل بیت علیهم السلام اشاره به عهدی از رسول خدا صلی الله علیه و آله و سلم شده است که همراه حضرت مهدی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حدیثی که از جابر بن یزید از امام محمّد باقر علیه السلام نقل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هنگام قیام از 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از رسول خدا صلی الله علیه و آله و سلم است که فرزندان از پدران ارث برده اند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روایت در تفسیر عیاشی این 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او عهد پیامبر </w:t>
      </w:r>
    </w:p>
    <w:p>
      <w:pPr>
        <w:pStyle w:val="BookText"/>
        <w:rPr/>
      </w:pPr>
      <w:r>
        <w:rPr>
          <w:rFonts w:ascii="IRNazanin" w:hAnsi="IRNazanin" w:eastAsia="IRNazanin"/>
          <w:color w:val="111111"/>
          <w:sz w:val="28"/>
          <w:sz w:val="28"/>
          <w:szCs w:val="28"/>
          <w:rtl w:val="true"/>
          <w:lang w:bidi="fa-IR"/>
        </w:rPr>
        <w:t>خدا صلی الله علیه و آله و سلم و پرچم و سلاح او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این عهد چیست که از پدران به پسران در اهل بیت علیهم السلام به ارث رسیده است؟</w:t>
      </w:r>
    </w:p>
    <w:p>
      <w:pPr>
        <w:pStyle w:val="BookText"/>
        <w:rPr/>
      </w:pPr>
      <w:r>
        <w:rPr>
          <w:rFonts w:ascii="IRNazanin" w:hAnsi="IRNazanin" w:eastAsia="IRNazanin"/>
          <w:color w:val="111111"/>
          <w:sz w:val="28"/>
          <w:sz w:val="28"/>
          <w:szCs w:val="28"/>
          <w:rtl w:val="true"/>
          <w:lang w:bidi="fa-IR"/>
        </w:rPr>
        <w:t xml:space="preserve">در کتاب شریف اصول کافی بابی آمده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یَفْعَلُوا شَیْئاً وَ لَا یَفْعَلُونَ إِلَّا بِعَهْدٍ مِنَ اللَّهِ عَزَّ وَ جَلَّ وَ أَمْرٍ مِنْهُ لَا یَتَجَاوَزُونَه؛ به درستی که امامان علیهم السلام کاری نمی‌کنند و انجام نمی‌دهند مگر به پیمانی از طرف خدای عزیز و فرمانی از او که از آن گذر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گزینش و انتخاب فرستادگان خدا از جانب پروردگار است، کارهای آنان نیز مطابق فرمان خدای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 عجل الله تعالی فرجه الشریف نیز چون پیامبران و اوصیای آنان کارهایش طبق فرمان خداوند است و از طرف خود کاری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مطلب به حدیثی از این باب از اصول کافی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نقل شده است که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عزیز پیش از رحلت پیامبرش، نوشته ای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به نجیبان از خاندان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نجیبان کیانند؟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فرزندانش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کتاب چند مُهر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را به امیرمؤمنان علیه السلام داد و به او فرمان داد تا یک مهر آن را بگشاید و به آنچه در آن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یک مهر را گشود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پسرش حسن علیه السلام داد، او هم یک مهر را گشود و به آنچه در آن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آن را به حسین علیه السلام داد، او نیز یک مهر را گشود و در آن 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مردمی سوی شهادت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جز با تو شهادتی نیست و جانت را به خدای عزیز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علی بن حسین علیه السلام داد، او هم یک مهر گشود و دید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زیر انداز و خاموشی گزین و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خانه‌ات بنشین و پروردگارت را پرستش کن، تا تو را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انجام داد، سپس آن را به پسرش محمد بن علی علیه السلام داد، او نیز یک مهر را گشود، دید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حدیث گو و فتوا ده و جز از خدای بلند مرتبه مترس، زیرا بر ضدّ تو برای کسی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عمل کرد و سپس آن را به پسرش جعفر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مهر گشود، پس دید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حدیث گو و فتوا ده و علوم اهل بیت خود را پخش و پدران نیکوکارت را تصدیق کن و جز از خدای عزیز مترس که تو در پناه و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عمل کرد و سپس آن را به پسرش موسی علیه السلام داد و همچنین موسی علیه السلام به امام بعد از خود می‌دهد و تا قیام حضرت مهدی عجل الله تعالی فرجه الشریف این چنین است</w:t>
      </w:r>
      <w:r>
        <w:rPr>
          <w:rFonts w:eastAsia="IRNazanin" w:cs="IRNazanin"/>
          <w:color w:val="111111"/>
          <w:sz w:val="28"/>
          <w:szCs w:val="28"/>
          <w:rtl w:val="true"/>
          <w:lang w:bidi="fa-IR"/>
        </w:rPr>
        <w:t>.</w:t>
      </w:r>
      <w:r>
        <w:rPr>
          <w:rStyle w:val="FootnoteAnchor"/>
          <w:rtl w:val="true"/>
        </w:rPr>
        <w:footnoteReference w:id="22"/>
      </w:r>
      <w:bookmarkStart w:id="29" w:name="pg4812_53234"/>
    </w:p>
    <w:p>
      <w:pPr>
        <w:pStyle w:val="Heading3"/>
        <w:numPr>
          <w:ilvl w:val="2"/>
          <w:numId w:val="1"/>
        </w:numPr>
        <w:rPr/>
      </w:pPr>
      <w:bookmarkStart w:id="30" w:name="__RefHeading___Toc2588063_2035185390"/>
      <w:bookmarkStart w:id="31" w:name="_Toc11"/>
      <w:bookmarkEnd w:id="29"/>
      <w:bookmarkEnd w:id="30"/>
      <w:r>
        <w:rPr>
          <w:rtl w:val="true"/>
        </w:rPr>
        <w:t>فصل دوّم</w:t>
      </w:r>
      <w:r>
        <w:rPr>
          <w:rtl w:val="true"/>
        </w:rPr>
        <w:t xml:space="preserve">. </w:t>
      </w:r>
      <w:r>
        <w:rPr>
          <w:rtl w:val="true"/>
        </w:rPr>
        <w:t>حضرت مهدی دارای اوصاف پیامبران</w:t>
      </w:r>
      <w:bookmarkEnd w:id="31"/>
    </w:p>
    <w:p>
      <w:pPr>
        <w:pStyle w:val="Heading4"/>
        <w:numPr>
          <w:ilvl w:val="3"/>
          <w:numId w:val="1"/>
        </w:numPr>
        <w:rPr/>
      </w:pPr>
      <w:bookmarkStart w:id="32" w:name="__RefHeading___Toc2588065_203518539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هر آنچه پیامبران و برگزیدگان پروردگار از اوصاف نیک و کمال‌های اخلاقی و انسانی دارند همه و همه در وجود نازنین حضرت مهدی عجل الله تعالی فرجه الشریف جمع شده است و او که حجّت خدا و گل سر سبد هستی در آخرالزمان است، به عنوان اسوه و الگویی کامل برای آفریدگان آنان را سوی پروردگار حرکت می‌دهد و به کرامت‌های انسانی می‌رساند که شکوفایی آن در عصر ظهور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 آنیم تا شباهت اوصافی حضرت مهدی عجل الله تعالی فرجه الشریف با پیامبران و فرستادگان خدای عزیز به ویژه پیامبر گرامی اسلام صلی الله علیه و آله و سلم را ارائه دهیم</w:t>
      </w:r>
      <w:r>
        <w:rPr>
          <w:rFonts w:eastAsia="IRNazanin" w:cs="IRNazanin"/>
          <w:color w:val="111111"/>
          <w:sz w:val="28"/>
          <w:szCs w:val="28"/>
          <w:rtl w:val="true"/>
          <w:lang w:bidi="fa-IR"/>
        </w:rPr>
        <w:t>.</w:t>
      </w:r>
    </w:p>
    <w:p>
      <w:pPr>
        <w:pStyle w:val="Heading4"/>
        <w:numPr>
          <w:ilvl w:val="3"/>
          <w:numId w:val="1"/>
        </w:numPr>
        <w:rPr/>
      </w:pPr>
      <w:bookmarkStart w:id="34" w:name="__RefHeading___Toc2588067_2035185390"/>
      <w:bookmarkStart w:id="35" w:name="_Toc13"/>
      <w:bookmarkEnd w:id="34"/>
      <w:r>
        <w:rPr>
          <w:rtl w:val="true"/>
        </w:rPr>
        <w:t>الف</w:t>
      </w:r>
      <w:r>
        <w:rPr>
          <w:rtl w:val="true"/>
        </w:rPr>
        <w:t xml:space="preserve">) </w:t>
      </w:r>
      <w:r>
        <w:rPr>
          <w:rtl w:val="true"/>
        </w:rPr>
        <w:t>حضرت مهدی دارای اوصاف پیامبر اکرم صلی الله علیه و آله و سلم</w:t>
      </w:r>
      <w:bookmarkEnd w:id="35"/>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پیامبر رحمت و گل سرسبد هستی و اشرف آفریده‌های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کریم شخصی همچون او با برکت و کرامت و بزرگواری نیافریده و نمی‌آفریند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روش‌ها برای شناختن رسول عزیز اسلام،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 گرامی اسلام را دارای بالاترین مرتبه‌های اخلاقی می‌داند و در وصف او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دارای اخلاق با عظمتی هستی</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برخی از صفاتی که قرآن کریم برای پیامبر اکرم صلی الله علیه و آله و سلم آورده است، به شرح ذیل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نرم خو با مردم</w:t>
      </w:r>
    </w:p>
    <w:p>
      <w:pPr>
        <w:pStyle w:val="BookText"/>
        <w:rPr/>
      </w:pPr>
      <w:r>
        <w:rPr>
          <w:rFonts w:ascii="IRNazanin" w:hAnsi="IRNazanin" w:eastAsia="IRNazanin"/>
          <w:color w:val="111111"/>
          <w:sz w:val="28"/>
          <w:sz w:val="28"/>
          <w:szCs w:val="28"/>
          <w:rtl w:val="true"/>
          <w:lang w:bidi="fa-IR"/>
        </w:rPr>
        <w:t>رسول اکرم صلی الله علیه و آله و سلم در مسیر هدایت انسان‌ها با ملایمت و نرمی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احترام می‌گذاشت، به دیدگاهشان اهمیّت می‌داد، گناهانشان را می‌بخشید و برای آنان طلب آمرزش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وصف او 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سبب رحمتی از جانب خدا با آنان نرم‌خو شدی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تندخویی سخت‌دل بودی، حتماً از پیرامونت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هنگامی که تصمیم گرفتی، پس بر خدا توکّل کن؛ چرا که خدا توکّل کنندگان را دوست می‌دارد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یا در آیه 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اکرم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مهربانی مهرورز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رسول رحمت صلی الله علیه و آله و سلم به قدری با اطرافیان خود نرم‌خو بود و سخنانشان را خوب گوش می‌داد و تا جایی که امکان داشت با آنان مدارا می‌نمود که منافقان و دو رویان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یعنی ایشان گوشی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این مطلب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کسانی هستند که پیامبر را آزار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خوش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خوب بودن،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ایمان دارد و مؤمنان را تصدیق می‌کند و رحمتی است برای کسانی از شما که ایمان آورده‌اند و کسانی که فرستاده خدا را آزار می‌دهند، بر ایشان عذابی دردناک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ناراحتی دیگران، برای او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همیشه غم‌خوار دیگران بود و ناراحتی‌شان را اندوه خود می‌دانست و در سختی‌ها به کمک آنان می‌شتافت و یاریشان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ایشان را آزار می‌دادند، </w:t>
      </w:r>
    </w:p>
    <w:p>
      <w:pPr>
        <w:pStyle w:val="BookText"/>
        <w:rPr/>
      </w:pPr>
      <w:r>
        <w:rPr>
          <w:rFonts w:ascii="IRNazanin" w:hAnsi="IRNazanin" w:eastAsia="IRNazanin"/>
          <w:color w:val="111111"/>
          <w:sz w:val="28"/>
          <w:sz w:val="28"/>
          <w:szCs w:val="28"/>
          <w:rtl w:val="true"/>
          <w:lang w:bidi="fa-IR"/>
        </w:rPr>
        <w:t>وقتی مریض می‌شدند و از آزارشان خبری نبود، از احوالشان می‌پرسید و به عیادتشان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این وصف پیامبر رحمت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برای شما فرستاده‌ای از خودتان آمد که رنج‌های شما بر او دشوار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هدایت انسان ها</w:t>
      </w:r>
    </w:p>
    <w:p>
      <w:pPr>
        <w:pStyle w:val="BookText"/>
        <w:rPr/>
      </w:pPr>
      <w:r>
        <w:rPr>
          <w:rFonts w:ascii="IRNazanin" w:hAnsi="IRNazanin" w:eastAsia="IRNazanin"/>
          <w:color w:val="111111"/>
          <w:sz w:val="28"/>
          <w:sz w:val="28"/>
          <w:szCs w:val="28"/>
          <w:rtl w:val="true"/>
          <w:lang w:bidi="fa-IR"/>
        </w:rPr>
        <w:t>صفت حرص و سیری ناپذیری در امور دنیا چون مال، مقام و میل‌های نفسانی به قدری زشت و ناپسند است که انسان دارای این ویژگی را دنیا پرست گویند که سرانجامی جز دوزخ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امور آخرتی حریص بودن وصفی پسندیده و شایسته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نسبت به هدایت انسان‌های دیگر حتی دشمنانش بسیار حریص بود و خود را به زحمت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سفری به طائف بعد از آزار و اذیت‌های بسیار توانست یک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 کند و این گونه برای رهایی مردم از بدبختی و آتش سوزان جهنم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در قرآن کریم ایشان را این 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در برابر کافران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کنار این ویژگی‌های پیامبر رحمت، ایشان در برابر کافران و ستمگران و دو رویان یعنی کسانی که مقابل هدایت مردم می‌ایستادند، سخت و خشن بودند و با آنان مبارزه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چهره پیامبر اسلام غزوه ها و جنگ‌های ایشان است که در آنها بسیاری از مشرکان و یهودیان شبه جزیره عربستان نابود یا از سرزمین‌های اسلامی رانده شدند و نمونه بارز دیگر آن اعلان برائت از مشرکان در آیه‌های اوّل سوره توبه است که به امیرمؤمنان علی علیه السلام دستور داد تا آن آیات را برای مردم در مکّه بخواند و تنها چند ماه به مشرکان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آن حضرت فرمان و دستور پروردگار عزیز است که این گونه در دو جای قرآن کریم مطرح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آنان سخت گیر و مقصدشان جهنّم است و بد فرجامی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مهدی عجل الله تعالی فرجه الشریف همان طور که همنام و هم‌کنیه پیامبر رحمت ابوالقاسم محمّد مصطفی صلی الله علیه و آله و سلم است و از نسل او می‌باشد، در سیما و سخن گفتن و اخلاق و رفتار نیز شبیه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از رسول اکرم صلی الله علیه و آله و سلمنقل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بلند مرتبه بر زمین نگاهی افکند و مرا از آن میان برگزید و پیامبر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 بار نظری افکند و علی را از آن برگزید و او را امام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فرمان داد که او را برادر و ولیّ و وصیّ و خلیفه و وزیر خود سازم، پس علیّ از من و من از علیّ هستم و او شوهر دخترم و پدر دو نواده ام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عزیز من و اینان را حجّت های بر بندگانش قرار داده است و از فرزندان حسین امامانی را قرار داده است که به امر من قیام می‌کنند و وصیّت مرا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نهمین از آنان قائم اهل بیتم و مهدی امّتم است که شبیه‌ترین مردم به من در شمایل و سخن گفتن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غیبتی طولانی و حیرتی گمراه کننده ظهور می‌کند و دین خدای عزیز را چیره می‌گرداند و با یاری خدا تأیید و با فرشتگان خدا همراهی می‌شود، پس او زمین را پر از عدل و داد می‌کند؛ همان گونه که از ستم و بیداد پر شده باشد</w:t>
      </w:r>
      <w:r>
        <w:rPr>
          <w:rFonts w:eastAsia="IRNazanin" w:cs="IRNazanin"/>
          <w:color w:val="111111"/>
          <w:sz w:val="28"/>
          <w:szCs w:val="28"/>
          <w:rtl w:val="true"/>
          <w:lang w:bidi="fa-IR"/>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جعفر صادق از پدران گرامیش علیهم السلام نقل می‌کند که رسول خدا صلی الله علیه و آله و سلم درباره حضرت مهدی عجل الله تعالی فرجه الشریف فرمود</w:t>
      </w:r>
      <w:r>
        <w:rPr>
          <w:rFonts w:eastAsia="IRNazanin" w:cs="IRNazanin"/>
          <w:color w:val="111111"/>
          <w:sz w:val="28"/>
          <w:szCs w:val="28"/>
          <w:rtl w:val="true"/>
          <w:lang w:bidi="fa-IR"/>
        </w:rPr>
        <w:t xml:space="preserve">: </w:t>
      </w:r>
      <w:bookmarkStart w:id="36" w:name="pg4812_53238"/>
    </w:p>
    <w:p>
      <w:pPr>
        <w:pStyle w:val="BookText"/>
        <w:rPr/>
      </w:pPr>
      <w:bookmarkEnd w:id="36"/>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شبیه‌ترین مردم به من از نظر سیما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 و حیرتی است که مردم از دین‌هایشان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شهاب درخشان می‌آید و زمین را پر از عدل و داد می‌کند؛ همان گونه که پر از بیداد و ستم شده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بنابراین سیره و اوصاف امام مهدی عجل الله تعالی فرجه الشریف شبیه روش و ویژگی‌های پیامبر گرامی اسلام صلی الله علیه و آله و سلم است و ایشان تا آنجا که امکان دارد با مهربانی و مدارا با مردم رفتار می‌کند، امّا کافران و ستمگران و اهل انحرافی که سد راه حقند و در مقابل آن حضرت صف‌آرایی و مبارزه می‌کنند، با برخورد شدید ایشان مواجه و نابود خواهند شد</w:t>
      </w:r>
      <w:r>
        <w:rPr>
          <w:rFonts w:eastAsia="IRNazanin" w:cs="IRNazanin"/>
          <w:color w:val="111111"/>
          <w:sz w:val="28"/>
          <w:szCs w:val="28"/>
          <w:rtl w:val="true"/>
          <w:lang w:bidi="fa-IR"/>
        </w:rPr>
        <w:t>.</w:t>
      </w:r>
    </w:p>
    <w:p>
      <w:pPr>
        <w:pStyle w:val="Heading4"/>
        <w:numPr>
          <w:ilvl w:val="3"/>
          <w:numId w:val="1"/>
        </w:numPr>
        <w:rPr/>
      </w:pPr>
      <w:bookmarkStart w:id="37" w:name="__RefHeading___Toc2588069_2035185390"/>
      <w:bookmarkStart w:id="38" w:name="_Toc14"/>
      <w:bookmarkEnd w:id="37"/>
      <w:r>
        <w:rPr>
          <w:rtl w:val="true"/>
        </w:rPr>
        <w:t>ب</w:t>
      </w:r>
      <w:r>
        <w:rPr>
          <w:rtl w:val="true"/>
        </w:rPr>
        <w:t xml:space="preserve">) </w:t>
      </w:r>
      <w:r>
        <w:rPr>
          <w:rtl w:val="true"/>
        </w:rPr>
        <w:t>اوصاف پیامبران در وجود حضرت مهدی عجل الله تعالی فرجه الشریف</w:t>
      </w:r>
      <w:bookmarkEnd w:id="38"/>
    </w:p>
    <w:p>
      <w:pPr>
        <w:pStyle w:val="Heading5"/>
        <w:numPr>
          <w:ilvl w:val="4"/>
          <w:numId w:val="1"/>
        </w:numPr>
        <w:rPr/>
      </w:pPr>
      <w:bookmarkStart w:id="39" w:name="__RefHeading___Toc2588071_203518539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هر یک از پیامبران و فرستادگان پروردگار عزیز دارای اوصاف برجسته و ویژگی‌های نیکی بودند و به عنوان اسوه و الگو برای مردم زمان خود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کنار فرستاده خدا بودن، خود به پیامی که از جانب او آورده بودند، عمل می‌نمودند و تشویق کننده دیگران در برخورداری از صفت‌های نیک پروردگار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علیه السلام بنده مؤمن</w:t>
      </w:r>
      <w:r>
        <w:rPr>
          <w:rStyle w:val="FootnoteAnchor"/>
          <w:rtl w:val="true"/>
        </w:rPr>
        <w:footnoteReference w:id="32"/>
      </w:r>
      <w:r>
        <w:rPr>
          <w:rFonts w:ascii="IRNazanin" w:hAnsi="IRNazanin" w:eastAsia="IRNazanin"/>
          <w:color w:val="111111"/>
          <w:sz w:val="28"/>
          <w:sz w:val="28"/>
          <w:szCs w:val="28"/>
          <w:rtl w:val="true"/>
          <w:lang w:bidi="fa-IR"/>
        </w:rPr>
        <w:t>و نیکوکار</w:t>
      </w:r>
      <w:r>
        <w:rPr>
          <w:rStyle w:val="FootnoteAnchor"/>
          <w:rtl w:val="true"/>
        </w:rPr>
        <w:footnoteReference w:id="33"/>
      </w:r>
      <w:r>
        <w:rPr>
          <w:rFonts w:ascii="IRNazanin" w:hAnsi="IRNazanin" w:eastAsia="IRNazanin"/>
          <w:color w:val="111111"/>
          <w:sz w:val="28"/>
          <w:sz w:val="28"/>
          <w:szCs w:val="28"/>
          <w:rtl w:val="true"/>
          <w:lang w:bidi="fa-IR"/>
        </w:rPr>
        <w:t>و سپاسگزار پروردگار بود</w:t>
      </w:r>
      <w:r>
        <w:rPr>
          <w:rStyle w:val="FootnoteAnchor"/>
          <w:rtl w:val="true"/>
        </w:rPr>
        <w:footnoteReference w:id="34"/>
      </w:r>
      <w:r>
        <w:rPr>
          <w:rFonts w:ascii="IRNazanin" w:hAnsi="IRNazanin" w:eastAsia="IRNazanin"/>
          <w:color w:val="111111"/>
          <w:sz w:val="28"/>
          <w:sz w:val="28"/>
          <w:szCs w:val="28"/>
          <w:rtl w:val="true"/>
          <w:lang w:bidi="fa-IR"/>
        </w:rPr>
        <w:t>و خداوند بر او در میان جهانیان سلام می‌فرستد</w:t>
      </w:r>
      <w:r>
        <w:rPr>
          <w:rFonts w:eastAsia="IRNazanin" w:cs="IRNazanin"/>
          <w:color w:val="111111"/>
          <w:sz w:val="28"/>
          <w:szCs w:val="28"/>
          <w:rtl w:val="true"/>
          <w:lang w:bidi="fa-IR"/>
        </w:rPr>
        <w:t>.</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بنده مسلمان</w:t>
      </w:r>
      <w:r>
        <w:rPr>
          <w:rStyle w:val="FootnoteAnchor"/>
          <w:rtl w:val="true"/>
        </w:rPr>
        <w:footnoteReference w:id="36"/>
      </w:r>
      <w:r>
        <w:rPr>
          <w:rFonts w:ascii="IRNazanin" w:hAnsi="IRNazanin" w:eastAsia="IRNazanin"/>
          <w:color w:val="111111"/>
          <w:sz w:val="28"/>
          <w:sz w:val="28"/>
          <w:szCs w:val="28"/>
          <w:rtl w:val="true"/>
          <w:lang w:bidi="fa-IR"/>
        </w:rPr>
        <w:t>و مؤمن</w:t>
      </w:r>
      <w:r>
        <w:rPr>
          <w:rStyle w:val="FootnoteAnchor"/>
          <w:rtl w:val="true"/>
        </w:rPr>
        <w:footnoteReference w:id="37"/>
      </w:r>
      <w:r>
        <w:rPr>
          <w:rFonts w:ascii="IRNazanin" w:hAnsi="IRNazanin" w:eastAsia="IRNazanin"/>
          <w:color w:val="111111"/>
          <w:sz w:val="28"/>
          <w:sz w:val="28"/>
          <w:szCs w:val="28"/>
          <w:rtl w:val="true"/>
          <w:lang w:bidi="fa-IR"/>
        </w:rPr>
        <w:t>و درستکار</w:t>
      </w:r>
      <w:r>
        <w:rPr>
          <w:rStyle w:val="FootnoteAnchor"/>
          <w:rtl w:val="true"/>
        </w:rPr>
        <w:footnoteReference w:id="38"/>
      </w:r>
      <w:r>
        <w:rPr>
          <w:rFonts w:ascii="IRNazanin" w:hAnsi="IRNazanin" w:eastAsia="IRNazanin"/>
          <w:color w:val="111111"/>
          <w:sz w:val="28"/>
          <w:sz w:val="28"/>
          <w:szCs w:val="28"/>
          <w:rtl w:val="true"/>
          <w:lang w:bidi="fa-IR"/>
        </w:rPr>
        <w:t>و نیکوکار</w:t>
      </w:r>
      <w:r>
        <w:rPr>
          <w:rStyle w:val="FootnoteAnchor"/>
          <w:rtl w:val="true"/>
        </w:rPr>
        <w:footnoteReference w:id="39"/>
      </w:r>
      <w:r>
        <w:rPr>
          <w:rFonts w:ascii="IRNazanin" w:hAnsi="IRNazanin" w:eastAsia="IRNazanin"/>
          <w:color w:val="111111"/>
          <w:sz w:val="28"/>
          <w:sz w:val="28"/>
          <w:szCs w:val="28"/>
          <w:rtl w:val="true"/>
          <w:lang w:bidi="fa-IR"/>
        </w:rPr>
        <w:t>و راستگو</w:t>
      </w:r>
      <w:r>
        <w:rPr>
          <w:rStyle w:val="FootnoteAnchor"/>
          <w:rtl w:val="true"/>
        </w:rPr>
        <w:footnoteReference w:id="40"/>
      </w:r>
      <w:r>
        <w:rPr>
          <w:rFonts w:ascii="IRNazanin" w:hAnsi="IRNazanin" w:eastAsia="IRNazanin"/>
          <w:color w:val="111111"/>
          <w:sz w:val="28"/>
          <w:sz w:val="28"/>
          <w:szCs w:val="28"/>
          <w:rtl w:val="true"/>
          <w:lang w:bidi="fa-IR"/>
        </w:rPr>
        <w:t>و بردبار و غم‌خوار و بسیار بازگشت کننده سوی خدای رحیم</w:t>
      </w:r>
      <w:r>
        <w:rPr>
          <w:rStyle w:val="FootnoteAnchor"/>
          <w:rtl w:val="true"/>
        </w:rPr>
        <w:footnoteReference w:id="41"/>
      </w:r>
      <w:r>
        <w:rPr>
          <w:rFonts w:ascii="IRNazanin" w:hAnsi="IRNazanin" w:eastAsia="IRNazanin"/>
          <w:color w:val="111111"/>
          <w:sz w:val="28"/>
          <w:sz w:val="28"/>
          <w:szCs w:val="28"/>
          <w:rtl w:val="true"/>
          <w:lang w:bidi="fa-IR"/>
        </w:rPr>
        <w:t>و فروتن و فرمانبر خداوند</w:t>
      </w:r>
      <w:r>
        <w:rPr>
          <w:rStyle w:val="FootnoteAnchor"/>
          <w:rtl w:val="true"/>
        </w:rPr>
        <w:footnoteReference w:id="42"/>
      </w:r>
      <w:r>
        <w:rPr>
          <w:rFonts w:ascii="IRNazanin" w:hAnsi="IRNazanin" w:eastAsia="IRNazanin"/>
          <w:color w:val="111111"/>
          <w:sz w:val="28"/>
          <w:sz w:val="28"/>
          <w:szCs w:val="28"/>
          <w:rtl w:val="true"/>
          <w:lang w:bidi="fa-IR"/>
        </w:rPr>
        <w:t>و حق‌گرا</w:t>
      </w:r>
      <w:r>
        <w:rPr>
          <w:rStyle w:val="FootnoteAnchor"/>
          <w:rtl w:val="true"/>
        </w:rPr>
        <w:footnoteReference w:id="43"/>
      </w:r>
      <w:r>
        <w:rPr>
          <w:rFonts w:ascii="IRNazanin" w:hAnsi="IRNazanin" w:eastAsia="IRNazanin"/>
          <w:color w:val="111111"/>
          <w:sz w:val="28"/>
          <w:sz w:val="28"/>
          <w:szCs w:val="28"/>
          <w:rtl w:val="true"/>
          <w:lang w:bidi="fa-IR"/>
        </w:rPr>
        <w:t>و اهل یقین</w:t>
      </w:r>
      <w:r>
        <w:rPr>
          <w:rStyle w:val="FootnoteAnchor"/>
          <w:rtl w:val="true"/>
        </w:rPr>
        <w:footnoteReference w:id="44"/>
      </w:r>
      <w:r>
        <w:rPr>
          <w:rFonts w:ascii="IRNazanin" w:hAnsi="IRNazanin" w:eastAsia="IRNazanin"/>
          <w:color w:val="111111"/>
          <w:sz w:val="28"/>
          <w:sz w:val="28"/>
          <w:szCs w:val="28"/>
          <w:rtl w:val="true"/>
          <w:lang w:bidi="fa-IR"/>
        </w:rPr>
        <w:t>و اهل هدایت و هدایت‌گر به راه راست بود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او به مقام خلیل و دوستی پروردگار رسید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به داشتن قلب سلیم در قرآن کریم ستوده شده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ابراهیم خلیل ارزش نعمت‌های خدا را پاس می‌داشت و بسیار شکر نعمت‌های پروردگار را به جای می‌آورد و بنده سپاس‌گزار بود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او سرچشمه دین و امّت توحیدی محسوب می‌شود </w:t>
      </w:r>
      <w:r>
        <w:rPr>
          <w:rStyle w:val="FootnoteAnchor"/>
          <w:rtl w:val="true"/>
        </w:rPr>
        <w:footnoteReference w:id="49"/>
      </w:r>
      <w:r>
        <w:rPr>
          <w:rFonts w:ascii="IRNazanin" w:hAnsi="IRNazanin" w:eastAsia="IRNazanin"/>
          <w:color w:val="111111"/>
          <w:sz w:val="28"/>
          <w:sz w:val="28"/>
          <w:szCs w:val="28"/>
          <w:rtl w:val="true"/>
          <w:lang w:bidi="fa-IR"/>
        </w:rPr>
        <w:t xml:space="preserve">و به پیامبر گرامی اسلام دستور داده می‌شود </w:t>
      </w:r>
    </w:p>
    <w:p>
      <w:pPr>
        <w:pStyle w:val="BookText"/>
        <w:rPr/>
      </w:pPr>
      <w:r>
        <w:rPr>
          <w:rFonts w:ascii="IRNazanin" w:hAnsi="IRNazanin" w:eastAsia="IRNazanin"/>
          <w:color w:val="111111"/>
          <w:sz w:val="28"/>
          <w:sz w:val="28"/>
          <w:szCs w:val="28"/>
          <w:rtl w:val="true"/>
          <w:lang w:bidi="fa-IR"/>
        </w:rPr>
        <w:t>پیرو روش و آیین ابراهیمی باشد</w:t>
      </w:r>
      <w:r>
        <w:rPr>
          <w:rStyle w:val="FootnoteAnchor"/>
          <w:rtl w:val="true"/>
        </w:rPr>
        <w:footnoteReference w:id="50"/>
      </w:r>
      <w:r>
        <w:rPr>
          <w:rFonts w:ascii="IRNazanin" w:hAnsi="IRNazanin" w:eastAsia="IRNazanin"/>
          <w:color w:val="111111"/>
          <w:sz w:val="28"/>
          <w:sz w:val="28"/>
          <w:szCs w:val="28"/>
          <w:rtl w:val="true"/>
          <w:lang w:bidi="fa-IR"/>
        </w:rPr>
        <w:t>و خداوند بر او سلام می‌فرستد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حضرت موسی علیه السلام بنده مؤمن</w:t>
      </w:r>
      <w:r>
        <w:rPr>
          <w:rStyle w:val="FootnoteAnchor"/>
          <w:rtl w:val="true"/>
        </w:rPr>
        <w:footnoteReference w:id="52"/>
      </w:r>
      <w:r>
        <w:rPr>
          <w:rFonts w:ascii="IRNazanin" w:hAnsi="IRNazanin" w:eastAsia="IRNazanin"/>
          <w:color w:val="111111"/>
          <w:sz w:val="28"/>
          <w:sz w:val="28"/>
          <w:szCs w:val="28"/>
          <w:rtl w:val="true"/>
          <w:lang w:bidi="fa-IR"/>
        </w:rPr>
        <w:t>و محبوب</w:t>
      </w:r>
      <w:r>
        <w:rPr>
          <w:rStyle w:val="FootnoteAnchor"/>
          <w:rtl w:val="true"/>
        </w:rPr>
        <w:footnoteReference w:id="53"/>
      </w:r>
      <w:r>
        <w:rPr>
          <w:rFonts w:ascii="IRNazanin" w:hAnsi="IRNazanin" w:eastAsia="IRNazanin"/>
          <w:color w:val="111111"/>
          <w:sz w:val="28"/>
          <w:sz w:val="28"/>
          <w:szCs w:val="28"/>
          <w:rtl w:val="true"/>
          <w:lang w:bidi="fa-IR"/>
        </w:rPr>
        <w:t>و مقرب پروردگار</w:t>
      </w:r>
      <w:r>
        <w:rPr>
          <w:rStyle w:val="FootnoteAnchor"/>
          <w:rtl w:val="true"/>
        </w:rPr>
        <w:footnoteReference w:id="54"/>
      </w:r>
      <w:r>
        <w:rPr>
          <w:rFonts w:ascii="IRNazanin" w:hAnsi="IRNazanin" w:eastAsia="IRNazanin"/>
          <w:color w:val="111111"/>
          <w:sz w:val="28"/>
          <w:sz w:val="28"/>
          <w:szCs w:val="28"/>
          <w:rtl w:val="true"/>
          <w:lang w:bidi="fa-IR"/>
        </w:rPr>
        <w:t>و نیکوکار</w:t>
      </w:r>
      <w:r>
        <w:rPr>
          <w:rStyle w:val="FootnoteAnchor"/>
          <w:rtl w:val="true"/>
        </w:rPr>
        <w:footnoteReference w:id="55"/>
      </w:r>
      <w:r>
        <w:rPr>
          <w:rFonts w:ascii="IRNazanin" w:hAnsi="IRNazanin" w:eastAsia="IRNazanin"/>
          <w:color w:val="111111"/>
          <w:sz w:val="28"/>
          <w:sz w:val="28"/>
          <w:szCs w:val="28"/>
          <w:rtl w:val="true"/>
          <w:lang w:bidi="fa-IR"/>
        </w:rPr>
        <w:t>و اهل اخلاص</w:t>
      </w:r>
      <w:r>
        <w:rPr>
          <w:rStyle w:val="FootnoteAnchor"/>
          <w:rtl w:val="true"/>
        </w:rPr>
        <w:footnoteReference w:id="56"/>
      </w:r>
      <w:r>
        <w:rPr>
          <w:rFonts w:ascii="IRNazanin" w:hAnsi="IRNazanin" w:eastAsia="IRNazanin"/>
          <w:color w:val="111111"/>
          <w:sz w:val="28"/>
          <w:sz w:val="28"/>
          <w:szCs w:val="28"/>
          <w:rtl w:val="true"/>
          <w:lang w:bidi="fa-IR"/>
        </w:rPr>
        <w:t>و دارای دانش</w:t>
      </w:r>
      <w:r>
        <w:rPr>
          <w:rStyle w:val="FootnoteAnchor"/>
          <w:rtl w:val="true"/>
        </w:rPr>
        <w:footnoteReference w:id="57"/>
      </w:r>
      <w:r>
        <w:rPr>
          <w:rFonts w:ascii="IRNazanin" w:hAnsi="IRNazanin" w:eastAsia="IRNazanin"/>
          <w:color w:val="111111"/>
          <w:sz w:val="28"/>
          <w:sz w:val="28"/>
          <w:szCs w:val="28"/>
          <w:rtl w:val="true"/>
          <w:lang w:bidi="fa-IR"/>
        </w:rPr>
        <w:t>و نیرومند و امین</w:t>
      </w:r>
      <w:r>
        <w:rPr>
          <w:rStyle w:val="FootnoteAnchor"/>
          <w:rtl w:val="true"/>
        </w:rPr>
        <w:footnoteReference w:id="58"/>
      </w:r>
      <w:r>
        <w:rPr>
          <w:rFonts w:ascii="IRNazanin" w:hAnsi="IRNazanin" w:eastAsia="IRNazanin"/>
          <w:color w:val="111111"/>
          <w:sz w:val="28"/>
          <w:sz w:val="28"/>
          <w:szCs w:val="28"/>
          <w:rtl w:val="true"/>
          <w:lang w:bidi="fa-IR"/>
        </w:rPr>
        <w:t>و نزد پروردگار صاحب آبرو است</w:t>
      </w:r>
      <w:r>
        <w:rPr>
          <w:rStyle w:val="FootnoteAnchor"/>
          <w:rtl w:val="true"/>
        </w:rPr>
        <w:footnoteReference w:id="59"/>
      </w:r>
      <w:r>
        <w:rPr>
          <w:rFonts w:ascii="IRNazanin" w:hAnsi="IRNazanin" w:eastAsia="IRNazanin"/>
          <w:color w:val="111111"/>
          <w:sz w:val="28"/>
          <w:sz w:val="28"/>
          <w:szCs w:val="28"/>
          <w:rtl w:val="true"/>
          <w:lang w:bidi="fa-IR"/>
        </w:rPr>
        <w:t>و خدای عزیز بر او سلام می‌فرستد</w:t>
      </w:r>
      <w:r>
        <w:rPr>
          <w:rFonts w:eastAsia="IRNazanin" w:cs="IRNazanin"/>
          <w:color w:val="111111"/>
          <w:sz w:val="28"/>
          <w:szCs w:val="28"/>
          <w:rtl w:val="true"/>
          <w:lang w:bidi="fa-IR"/>
        </w:rPr>
        <w:t>.</w:t>
      </w:r>
      <w:r>
        <w:rPr>
          <w:rStyle w:val="FootnoteAnchor"/>
          <w:rtl w:val="true"/>
        </w:rPr>
        <w:footnoteReference w:id="6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بنده شایسته</w:t>
      </w:r>
      <w:r>
        <w:rPr>
          <w:rStyle w:val="FootnoteAnchor"/>
          <w:rtl w:val="true"/>
        </w:rPr>
        <w:footnoteReference w:id="61"/>
      </w:r>
      <w:r>
        <w:rPr>
          <w:rFonts w:ascii="IRNazanin" w:hAnsi="IRNazanin" w:eastAsia="IRNazanin"/>
          <w:color w:val="111111"/>
          <w:sz w:val="28"/>
          <w:sz w:val="28"/>
          <w:szCs w:val="28"/>
          <w:rtl w:val="true"/>
          <w:lang w:bidi="fa-IR"/>
        </w:rPr>
        <w:t xml:space="preserve">و کلمه خدا </w:t>
      </w:r>
      <w:r>
        <w:rPr>
          <w:rStyle w:val="FootnoteAnchor"/>
          <w:rtl w:val="true"/>
        </w:rPr>
        <w:footnoteReference w:id="62"/>
      </w:r>
      <w:r>
        <w:rPr>
          <w:rFonts w:ascii="IRNazanin" w:hAnsi="IRNazanin" w:eastAsia="IRNazanin"/>
          <w:color w:val="111111"/>
          <w:sz w:val="28"/>
          <w:sz w:val="28"/>
          <w:szCs w:val="28"/>
          <w:rtl w:val="true"/>
          <w:lang w:bidi="fa-IR"/>
        </w:rPr>
        <w:t>و مقرب پروردگار</w:t>
      </w:r>
      <w:r>
        <w:rPr>
          <w:rStyle w:val="FootnoteAnchor"/>
          <w:rtl w:val="true"/>
        </w:rPr>
        <w:footnoteReference w:id="63"/>
      </w:r>
      <w:r>
        <w:rPr>
          <w:rFonts w:ascii="IRNazanin" w:hAnsi="IRNazanin" w:eastAsia="IRNazanin"/>
          <w:color w:val="111111"/>
          <w:sz w:val="28"/>
          <w:sz w:val="28"/>
          <w:szCs w:val="28"/>
          <w:rtl w:val="true"/>
          <w:lang w:bidi="fa-IR"/>
        </w:rPr>
        <w:t>و دارای دانش کتاب</w:t>
      </w:r>
      <w:r>
        <w:rPr>
          <w:rStyle w:val="FootnoteAnchor"/>
          <w:rtl w:val="true"/>
        </w:rPr>
        <w:footnoteReference w:id="64"/>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دارای آبرو در دنیا و آخرت</w:t>
      </w:r>
      <w:r>
        <w:rPr>
          <w:rStyle w:val="FootnoteAnchor"/>
          <w:rtl w:val="true"/>
        </w:rPr>
        <w:footnoteReference w:id="65"/>
      </w:r>
      <w:r>
        <w:rPr>
          <w:rFonts w:ascii="IRNazanin" w:hAnsi="IRNazanin" w:eastAsia="IRNazanin"/>
          <w:color w:val="111111"/>
          <w:sz w:val="28"/>
          <w:sz w:val="28"/>
          <w:szCs w:val="28"/>
          <w:rtl w:val="true"/>
          <w:lang w:bidi="fa-IR"/>
        </w:rPr>
        <w:t>است و با روح قدسی تأیید می‌شد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همه این اوصاف نیک و شایسته پیامبران و برگزیدگان پروردگار در وجود حضرت مهدی عجل الله تعالی فرجه الشریف جمع است و او با این ذخیره پیامبران می‌آید تا چون ستاره ای بدرخشد و همگان را به طرف خود جذب و نورانی کند و شرک و سیاهی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عُقبة بن خالد از امام محمد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و حیرتی است که در آن مردمی گمراه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ذخیره پیامبران می‌آید و زمین را لبریز از عدل و داد می‌کند، همان طور که از ستم و بیداد پر شده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حدیثی که به حدیث لوح مشهور است؛ حضرت صاحب الامر عجل الله تعالی فرجه الشریف دارای سجایا و کمال‌های انسانی حضرت موسی علیه السلام؛ شکوه و عظمت حضرت عیسی علیه السلام؛ صبر و بردباری حضرت ایّوب علیه السلام معرفی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درخواستی دارم؛ چه زمانی می‌توانم نزد تو آیم و از آن بپرسم؟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جابر خواست تا از لوحی که نزد مادرم فاطمه دخت رسول خدا دیده و از آنچه در آن نوشته بود،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می‌گیرم که نزد مادرتان فاطمه در زمان رسول خدا صلی الله علیه و آله و سلم رفتم و به </w:t>
      </w:r>
    </w:p>
    <w:p>
      <w:pPr>
        <w:pStyle w:val="BookText"/>
        <w:rPr/>
      </w:pPr>
      <w:r>
        <w:rPr>
          <w:rFonts w:ascii="IRNazanin" w:hAnsi="IRNazanin" w:eastAsia="IRNazanin"/>
          <w:color w:val="111111"/>
          <w:sz w:val="28"/>
          <w:sz w:val="28"/>
          <w:szCs w:val="28"/>
          <w:rtl w:val="true"/>
          <w:lang w:bidi="fa-IR"/>
        </w:rPr>
        <w:t>ایشان میلاد امام حسین علیه السلام را تبریک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آن بانو لوحی سبز رنگ دیدم که گمان کردم از زمرد است و در آن نوشته‌ای سفید شبیه رنگ خورشید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به رسولش هدیه داده است و در آن نام پدرم و شوهرم و پسرانم و نام اوصیاء از فرزندانم می‌باشد و پدرم آن را به من داده است تا با آن مرا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فاطمه آن را به من داد و من آن را خواندم و از روی آن نسخه برداری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 را به من نشان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با او به منزل جابر رفتند و جابر نوشته‌ای پوستی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ات بنگر تا آن را بر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نوشته خود نگریست و پدرم قرائت فرمود و حتی یک حرف مخالف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نوشته درباره حضرت مهدی عجل الله تعالی فرجه الشریف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کامل می‌شوند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که رحمت برای جهانیان است و او دارای کمال حضرت موسی و شکوه حضرت عیسی و صبر حضرت ایوب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علامه مجلسی در توضیح کمال حضرت موسی و بهاء حضرت عیسی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کمال حضرت موسی علیه السلام دانش و أخلاق و قدرت او در دفع حیله‌های دشمنان است و مقصود از بهاء حضرت عیسی علیه السلام زیبایی صورت و سیرت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زهد و پرهیزکاری و ترک دنیا و بسنده کردن به غذای کم و پوشاک کم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از باب نمونه به سه نفر از پیامبران خدا اشاره شده و حضرت مهدی عجل الله تعالی فرجه الشریف در کمال و شکوه و صبر مانند آنان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این اوصاف در وجود نازنین این پیامبران و حضرت مهدی علیهم السلام مطالبی به شرح ذیل بیان می‌شود</w:t>
      </w:r>
      <w:r>
        <w:rPr>
          <w:rFonts w:eastAsia="IRNazanin" w:cs="IRNazanin"/>
          <w:color w:val="111111"/>
          <w:sz w:val="28"/>
          <w:szCs w:val="28"/>
          <w:rtl w:val="true"/>
          <w:lang w:bidi="fa-IR"/>
        </w:rPr>
        <w:t xml:space="preserve">. </w:t>
      </w:r>
      <w:bookmarkStart w:id="41" w:name="pg4812_53243"/>
    </w:p>
    <w:p>
      <w:pPr>
        <w:pStyle w:val="Heading5"/>
        <w:numPr>
          <w:ilvl w:val="4"/>
          <w:numId w:val="1"/>
        </w:numPr>
        <w:rPr/>
      </w:pPr>
      <w:bookmarkStart w:id="42" w:name="__RefHeading___Toc2588073_2035185390"/>
      <w:bookmarkStart w:id="43" w:name="_Toc16"/>
      <w:bookmarkEnd w:id="41"/>
      <w:bookmarkEnd w:id="42"/>
      <w:r>
        <w:rPr>
          <w:rtl w:val="true"/>
        </w:rPr>
        <w:t>دارای کمال حضرت موسی علیه السلام</w:t>
      </w:r>
      <w:bookmarkEnd w:id="43"/>
    </w:p>
    <w:p>
      <w:pPr>
        <w:pStyle w:val="BookText"/>
        <w:rPr/>
      </w:pPr>
      <w:r>
        <w:rPr>
          <w:rFonts w:ascii="IRNazanin" w:hAnsi="IRNazanin" w:eastAsia="IRNazanin"/>
          <w:color w:val="111111"/>
          <w:sz w:val="28"/>
          <w:sz w:val="28"/>
          <w:szCs w:val="28"/>
          <w:rtl w:val="true"/>
          <w:lang w:bidi="fa-IR"/>
        </w:rPr>
        <w:t>حضرت موسی علیه السلام برگزیده پروردگار و یکی از پیامبران اولوالعزم و صاحب کتاب و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قرآن کریم به عنوان کلیم الله معرفی شده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موسای کلیم به عنوان برترین انسان از جهت کمالات انسانی در زمان خود مطرح بود و به همین جهت از سوی پروردگار برای پیامبری برگزیده شد و حضرت مهدی نیز برترین انسان از جهت کمالات انسانی در زمان خود می‌باشد که از سوی پروردگار به عنوان امام و خلیفه خدا بر روی زمین برگزیده شده است و می‌توان گفت از جهت دارایی کمالات حضرت مهدی برتر از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تمامی علم کتاب به اهل بیت پیامبر اسلام داده شده است و قدرت و حاکمیتی که در عصر ظهور به حضرت مهدی داده می‌شود به هیچ یک از پیامبران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می‌آید و در گستره گیتی همگان را زیر پرچم توحید گرد می‌آورد و به فطرت انسانیشان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سالم أشلّ نقل شده است،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در سِفر اوّل تورات به برتری و اقتداری که به قائم آل محمّد داده می‌شود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قائم آل محمّد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او از تبار احمد صلی الله علیه و آله و سلم است، سپس در سِفر دوم نگریست در آن نیز همانند آن را یافت، پس مانند آنچه گفته بود تکرار کرد و به او مثل همان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سِفر سوم نگاه کرد و مانند آنچه دیده بود مشاهده کرد و همان تقاضا را نمود و همان پاسخ را شنید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44" w:name="__RefHeading___Toc2588075_2035185390"/>
      <w:bookmarkStart w:id="45" w:name="_Toc17"/>
      <w:bookmarkEnd w:id="44"/>
      <w:r>
        <w:rPr>
          <w:rtl w:val="true"/>
        </w:rPr>
        <w:t>دارای شکوه حضرت عیسی علیه السلام</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 السلام دارای شکوه و جلوه خاصی بود؛ او بدون داشتن پدری به صورت اعجاز از مادر متولد شد و پس از میلاد برای اثبات بی گناهی مادر زبان به سخن گشود و پیامبری خود را </w:t>
      </w:r>
    </w:p>
    <w:p>
      <w:pPr>
        <w:pStyle w:val="BookText"/>
        <w:rPr/>
      </w:pPr>
      <w:r>
        <w:rPr>
          <w:rFonts w:ascii="IRNazanin" w:hAnsi="IRNazanin" w:eastAsia="IRNazanin"/>
          <w:color w:val="111111"/>
          <w:sz w:val="28"/>
          <w:sz w:val="28"/>
          <w:szCs w:val="28"/>
          <w:rtl w:val="true"/>
          <w:lang w:bidi="fa-IR"/>
        </w:rPr>
        <w:t>اعلام کرد و برای برپایی حق قیام نمود و از معجزاتی چون زنده کردن مردگان و تبدیل گِل به پرنده و شفای بیماران ناعلاج و خبر دادن از آنچه درون خانه ها ذخیره شده بود، برای هدایت مردم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قرآن کریم به عنوان صاحب صورت و سیرت زیبا در دنیا و آخرت معرفی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در این جهان و سرای دیگر، صاحب آبرو و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علی بن ابراهیم در تفسیر این فراز از آیه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ذا وجه و جاه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 حضرت عیسی هم دارای صورتی زیبا و هم دارای مقامی والا نزد خداوند در دنیا و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چون حضرت عیسی علیه السلام دارای شکوه و جلوه خاصی است، بلکه جلوه و نور افشانی او برتر از حضرت عیسی است، چرا که وقتی عیسی بن مریم می‌آید، به مهدی فاطمه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حضرت مهدی با آن شکوه و نورانیّت خاص می‌آید، زمین را چون خود نورانی می‌کند و با عدالتش شکوه و زیبایی خاصی به زمین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عبّاس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جانشینانم و اوصیائم و حجّت‌های خداوند بر آفریدگان بعد از من دوازده نفرند که اوّلین آنان برادرم و آخرینشان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برادر شما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کسی که زمین را پر از عدل و داد می‌کند همان گونه که پر از ستم و بیداد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برانگیخت؛ اگر از عمر دنیا جز یک روز باقی نمانده باشد خداوند آن روز را طولانی گرداند تا فرزندم مهدی در آن روز قیام کند؛ پس روح اللَّه عیسی بن مریم فرود می‌آید و پشت سر او نماز می‌خواند و زمین را به نور پروردگارش روشن می‌کند و سلطنت او به شرق و غرب عالم خواهد رسید</w:t>
      </w:r>
      <w:r>
        <w:rPr>
          <w:rFonts w:eastAsia="IRNazanin" w:cs="IRNazanin"/>
          <w:color w:val="111111"/>
          <w:sz w:val="28"/>
          <w:szCs w:val="28"/>
          <w:rtl w:val="true"/>
          <w:lang w:bidi="fa-IR"/>
        </w:rPr>
        <w:t>.</w:t>
      </w:r>
      <w:r>
        <w:rPr>
          <w:rStyle w:val="FootnoteAnchor"/>
          <w:rtl w:val="true"/>
        </w:rPr>
        <w:footnoteReference w:id="74"/>
      </w:r>
      <w:bookmarkStart w:id="46" w:name="pg4812_53245"/>
    </w:p>
    <w:p>
      <w:pPr>
        <w:pStyle w:val="Heading5"/>
        <w:numPr>
          <w:ilvl w:val="4"/>
          <w:numId w:val="1"/>
        </w:numPr>
        <w:rPr/>
      </w:pPr>
      <w:bookmarkStart w:id="47" w:name="__RefHeading___Toc2588077_2035185390"/>
      <w:bookmarkStart w:id="48" w:name="_Toc18"/>
      <w:bookmarkEnd w:id="46"/>
      <w:bookmarkEnd w:id="47"/>
      <w:r>
        <w:rPr>
          <w:rtl w:val="true"/>
        </w:rPr>
        <w:t>دارای صبر حضرت ایوب علیه السلام</w:t>
      </w:r>
      <w:bookmarkEnd w:id="48"/>
    </w:p>
    <w:p>
      <w:pPr>
        <w:pStyle w:val="BookText"/>
        <w:rPr/>
      </w:pPr>
      <w:r>
        <w:rPr>
          <w:rFonts w:ascii="IRNazanin" w:hAnsi="IRNazanin" w:eastAsia="IRNazanin"/>
          <w:color w:val="111111"/>
          <w:sz w:val="28"/>
          <w:sz w:val="28"/>
          <w:szCs w:val="28"/>
          <w:rtl w:val="true"/>
          <w:lang w:bidi="fa-IR"/>
        </w:rPr>
        <w:t>درباره حضرت ایوب علیه السلام آنچه بیشتر مطرح است صبر و استقامت اوست که وقتی نعمت مال، نعمت فرزندان و نعمت سلامتی از او گرفته شد باز صبر و بردباری پیشه کرد و سپاس گذار نعمت‌های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موضوع در حدیثی که از ابوبصیر نقل شده،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موسی کاظم علیه السلام از بلاهای وارد بر حضرت ایوب علیه السلام در دنیا پرسیدم، که علّت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نعمت‌هایی بود که خداوند در دنیا به او عطا کرده بود و آن حضرت شکر آن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ابلیس می‌توانست تا نزدیکی عرش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وقتی دید سپاس نعمت حضرت ایوب علیه السلام بالا می‌رود، رشک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شکر نعمت تو را به جا نیاورد مگر به دلیل آنچه از دنیا به او داده‌ای و اگر او را از آنها محروم کنی دیگر هرگز شکر نعمتی را به جا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مال و فرزندان او مسلط کردم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ابلیس لعین خود را سریع به حضرت ایوب علیه السلام رسانید و مال و فرزندان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ابلیس مشاهده کرد تغییری در ایوب پیامبر حاصل نشد و هنوز او بنده‌ای شکر گذار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ایوب می‌داند آنچه از دنیا از او گرفته‌ای به او باز می‌گردانی مرا بر بدن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بدن او، مگر بر قلب و زبان و چشمان و گوش‌هایش مسلط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سریع نزد حضرت ایوب آمد؛ چون می‌ترسید که رحمت پروردگار میان او و حضرت ایوب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بلاها از هر سو حضرت ایوب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با این حال شاکر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او به حضورش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گونه بلاها گرفتار نمی شود مگر به دلیل کارهای زشت و زشت سیرتی و شاید تو گناهانی مرتکب شدی و از ما پنهان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حضرت ایوب علیه السلام نتوانست سرزنش آنان را </w:t>
      </w:r>
    </w:p>
    <w:p>
      <w:pPr>
        <w:pStyle w:val="BookText"/>
        <w:rPr/>
      </w:pPr>
      <w:r>
        <w:rPr>
          <w:rFonts w:ascii="IRNazanin" w:hAnsi="IRNazanin" w:eastAsia="IRNazanin"/>
          <w:color w:val="111111"/>
          <w:sz w:val="28"/>
          <w:sz w:val="28"/>
          <w:szCs w:val="28"/>
          <w:rtl w:val="true"/>
          <w:lang w:bidi="fa-IR"/>
        </w:rPr>
        <w:t>تحمّل کند و رو به درگاه پروردگار استغاثه نمود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نیز دارای صبری چون صبر حضرت ایوب علیه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پدرانش یا با سمّ و یا با شمشیر برای برپایی حق به شهادت رسیده اند، دوران طولانی غیبت را تحمّل می‌کند و بلاهایی را هر روز مشاهده می‌کند که از روی جهالت و نادانی به مردم جهان و جهان آفرینش می‌رسد و چون جدّش اسماعیل که در برابر فرمان خدای عزیز تسلیم بود</w:t>
      </w:r>
      <w:r>
        <w:rPr>
          <w:rStyle w:val="FootnoteAnchor"/>
          <w:rtl w:val="true"/>
        </w:rPr>
        <w:footnoteReference w:id="77"/>
      </w:r>
      <w:r>
        <w:rPr>
          <w:rFonts w:ascii="IRNazanin" w:hAnsi="IRNazanin" w:eastAsia="IRNazanin"/>
          <w:color w:val="111111"/>
          <w:sz w:val="28"/>
          <w:sz w:val="28"/>
          <w:szCs w:val="28"/>
          <w:rtl w:val="true"/>
          <w:lang w:bidi="fa-IR"/>
        </w:rPr>
        <w:t>تسلیم فرمان پروردگار حکیم است و منتظر است تا اجازه ظهورش را دهد که بیاید و نابسامانی ها را درمان کند و بیاید و آرامش و صلح وعدالت و پیشرفت انسانی را جایگزین خونریزی و فساد و نادانی کند و در یک جمله منتظر است که بیاید و پرچم حقی را که پیامبران و پدرانش به دنبال بر پایی آن در گستره گیتی بودند، به اهتزاز در آورد</w:t>
      </w:r>
      <w:r>
        <w:rPr>
          <w:rFonts w:eastAsia="IRNazanin" w:cs="IRNazanin"/>
          <w:color w:val="111111"/>
          <w:sz w:val="28"/>
          <w:szCs w:val="28"/>
          <w:rtl w:val="true"/>
          <w:lang w:bidi="fa-IR"/>
        </w:rPr>
        <w:t xml:space="preserve">. </w:t>
      </w:r>
      <w:bookmarkStart w:id="49" w:name="pg4812_53247"/>
    </w:p>
    <w:p>
      <w:pPr>
        <w:pStyle w:val="Heading3"/>
        <w:numPr>
          <w:ilvl w:val="2"/>
          <w:numId w:val="1"/>
        </w:numPr>
        <w:rPr/>
      </w:pPr>
      <w:bookmarkStart w:id="50" w:name="__RefHeading___Toc2588079_2035185390"/>
      <w:bookmarkStart w:id="51" w:name="_Toc19"/>
      <w:bookmarkEnd w:id="49"/>
      <w:bookmarkEnd w:id="50"/>
      <w:r>
        <w:rPr>
          <w:rtl w:val="true"/>
        </w:rPr>
        <w:t>فصل سوم</w:t>
      </w:r>
      <w:r>
        <w:rPr>
          <w:rtl w:val="true"/>
        </w:rPr>
        <w:t xml:space="preserve">. </w:t>
      </w:r>
      <w:r>
        <w:rPr>
          <w:rtl w:val="true"/>
        </w:rPr>
        <w:t>حضرت مهدی وارث پیامبران</w:t>
      </w:r>
      <w:bookmarkEnd w:id="51"/>
    </w:p>
    <w:p>
      <w:pPr>
        <w:pStyle w:val="Heading4"/>
        <w:numPr>
          <w:ilvl w:val="3"/>
          <w:numId w:val="1"/>
        </w:numPr>
        <w:rPr/>
      </w:pPr>
      <w:bookmarkStart w:id="52" w:name="__RefHeading___Toc2588081_203518539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پیامبران از همدیگر ارث می‌بردند و وسایل و کتاب ها و علوم و حقایق آنان از یکی به دیگری منتقل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سلیمان از داوود ارث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آموزش داده شد و از هر چیزی به ما داده شده است، همانا این همان فضیلت آشکار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حضرت زکریا علیه السلامدر سن پیری دست به دعا برمی دارد و از خدای مهربان می‌خواهد فرزندی به او عطا کند تا وارث او و فرزندان یعقوب پیامبر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جانب خود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ببخش 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 و پروردگارا؛ او را مورد رضایتت قرار ده</w:t>
      </w:r>
      <w:r>
        <w:rPr>
          <w:rFonts w:eastAsia="IRNazanin" w:cs="IRNazanin"/>
          <w:color w:val="111111"/>
          <w:sz w:val="28"/>
          <w:szCs w:val="28"/>
          <w:rtl w:val="true"/>
          <w:lang w:bidi="fa-IR"/>
        </w:rPr>
        <w:t>.»</w:t>
      </w:r>
      <w:r>
        <w:rPr>
          <w:rStyle w:val="FootnoteAnchor"/>
          <w:rtl w:val="true"/>
        </w:rPr>
        <w:footnoteReference w:id="7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و سلم وارث تمام پیامبران پیش از خود بود و این میراث در زمان رحلت ایشان به اوّلین وصی ایشان یعنی امیرمؤمنان علی علیه السلام منتقل شد و از ایشان به اوصیای بعدی انتقال یافت و حضرت مهدی عجل الله تعالی فرجه الشریف به عنوان آخرین وصی رسول گرامی اسلام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صاحب تمامی این میراث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از این میراث برای رشد و هدایت انسان ها استفاده می‌کند</w:t>
      </w:r>
      <w:r>
        <w:rPr>
          <w:rFonts w:eastAsia="IRNazanin" w:cs="IRNazanin"/>
          <w:color w:val="111111"/>
          <w:sz w:val="28"/>
          <w:szCs w:val="28"/>
          <w:rtl w:val="true"/>
          <w:lang w:bidi="fa-IR"/>
        </w:rPr>
        <w:t xml:space="preserve">. </w:t>
      </w:r>
      <w:bookmarkStart w:id="54" w:name="pg4812_53248"/>
    </w:p>
    <w:p>
      <w:pPr>
        <w:pStyle w:val="BookText"/>
        <w:rPr/>
      </w:pPr>
      <w:bookmarkEnd w:id="54"/>
      <w:r>
        <w:rPr>
          <w:rFonts w:ascii="IRNazanin" w:hAnsi="IRNazanin" w:eastAsia="IRNazanin"/>
          <w:color w:val="111111"/>
          <w:sz w:val="28"/>
          <w:sz w:val="28"/>
          <w:szCs w:val="28"/>
          <w:rtl w:val="true"/>
          <w:lang w:bidi="fa-IR"/>
        </w:rPr>
        <w:t>در قسمتی از حدیثی طولانی که از ابوحمزه ثمالی از 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امتداد نبوت و وصایت از حضرت آدم علیه السلام تا پیامبر گرامی اسلام صلی الله علیه و آله و سلم و اوصیای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رسالت حضرت محمّد صلی الله علیه و آله و سلم به پایان رسید و دوره ایشان کامل شد خدای بلند مرتبه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پیامبری تو تمام و روزهایت کامل شده است، پس دانشی که نزد تو است و ایمان و اسم أعظم و میراث علم و آثار علم نبوّت را در اهل بیت خود نزد علی بن ابی طالب علیه السلام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دانش و ایمان و اسم اکبر و میراث علم و آثار علم نبوّت را از نسل تو قطع نمی کنم، همان طور که از خانه‌های پیامبرانی که میان تو و پدرت آدم علیه السلام بودند قطع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خدای بلند مرتبه است که 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 فرزندانی که برخی از آنان از برخی دیگرند، و خداوند شنوای داناست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این فصل به برخی از میراث پیامبران علیهم السلام که همراه حضرت مهدی عجل الله تعالی فرجه الشریف است، اشاره می‌شود</w:t>
      </w:r>
      <w:r>
        <w:rPr>
          <w:rFonts w:eastAsia="IRNazanin" w:cs="IRNazanin"/>
          <w:color w:val="111111"/>
          <w:sz w:val="28"/>
          <w:szCs w:val="28"/>
          <w:rtl w:val="true"/>
          <w:lang w:bidi="fa-IR"/>
        </w:rPr>
        <w:t>.</w:t>
      </w:r>
    </w:p>
    <w:p>
      <w:pPr>
        <w:pStyle w:val="Heading4"/>
        <w:numPr>
          <w:ilvl w:val="3"/>
          <w:numId w:val="1"/>
        </w:numPr>
        <w:rPr/>
      </w:pPr>
      <w:bookmarkStart w:id="55" w:name="__RefHeading___Toc2588083_2035185390"/>
      <w:bookmarkStart w:id="56" w:name="_Toc21"/>
      <w:bookmarkEnd w:id="55"/>
      <w:r>
        <w:rPr>
          <w:rtl w:val="true"/>
        </w:rPr>
        <w:t>الف</w:t>
      </w:r>
      <w:r>
        <w:rPr>
          <w:rtl w:val="true"/>
        </w:rPr>
        <w:t xml:space="preserve">) </w:t>
      </w:r>
      <w:r>
        <w:rPr>
          <w:rtl w:val="true"/>
        </w:rPr>
        <w:t>وارث پیامبر گرامی اسلام صلی الله علیه و آله و سلم</w:t>
      </w:r>
      <w:bookmarkEnd w:id="56"/>
    </w:p>
    <w:p>
      <w:pPr>
        <w:pStyle w:val="BookText"/>
        <w:rPr/>
      </w:pPr>
      <w:r>
        <w:rPr>
          <w:rFonts w:ascii="IRNazanin" w:hAnsi="IRNazanin" w:eastAsia="IRNazanin"/>
          <w:color w:val="111111"/>
          <w:sz w:val="28"/>
          <w:sz w:val="28"/>
          <w:szCs w:val="28"/>
          <w:rtl w:val="true"/>
          <w:lang w:bidi="fa-IR"/>
        </w:rPr>
        <w:t>حضرت مهدی عجل الله تعالی فرجه الشریف که در آفرینش و اخلاق شبیه پیامبر اکرم صلی الله علیه و آله و سلم است، وارث ایشان نیز می‌باشد و همراه او هنگام ظهور پرچم، زره، سلاح، شمشیر، پیراهن، عمامه و چوبدستی رسول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لباس و زره پیامبر اسلام را بر تن و عمامه ایشان را بر سر و شمشیر و عصای ایشان را بر دست دارد، می‌آید و پرچم شکست ناپذیر رسول گرامی اسلام را به اهتزاز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سراج 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شیعیان شما چه هنگام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 xml:space="preserve">که فرزندان عباس با یکدیگر اختلاف کنند و حکومتشان به سستی گراید و کسانی به سلطنت ایشان طمع ورزند که آزی بدان نداشتند و عرب ها زنجیر اسارت خویش را باز کنند و هر نیرومندی قدرت خویش را آشکار سازد و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یمانی بیاید و حسنی جنبش به پا کند و صاحب الامر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میراث رسول خدا صلی الله علیه و آله و سلم از مدینه به مکّه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رسول خدا صلی الله علیه و آله و سلم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خدا و زره و عمامه و پیراهن و چوبدستی و پرچم و سلاح و زین مخصوص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مکّه شمشیر را از غلاف بیرون آورد و زره را بپوشد و پرچم را برافرازد و لباس و عمامه را بر تن کند و چوبدستی را به دست گیرد، و از خداوند برای ظهور خویش اجازه گیرد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روایت‌های بسیاری به بیان میراث همراه امام عصر عجل الله تعالی فرجه الشریف از رسول خاتم صلی الله علیه و آله و سلم پرداخته اند که به برخی از آنها به شرح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اکرم صلی الله علیه و آله و سلم</w:t>
      </w:r>
    </w:p>
    <w:p>
      <w:pPr>
        <w:pStyle w:val="BookText"/>
        <w:rPr/>
      </w:pPr>
      <w:r>
        <w:rPr>
          <w:rFonts w:ascii="IRNazanin" w:hAnsi="IRNazanin" w:eastAsia="IRNazanin"/>
          <w:color w:val="111111"/>
          <w:sz w:val="28"/>
          <w:sz w:val="28"/>
          <w:szCs w:val="28"/>
          <w:rtl w:val="true"/>
          <w:lang w:bidi="fa-IR"/>
        </w:rPr>
        <w:t>پرچم رسول خدا صلی الله علیه و آله و سلم همراه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از پنبه و کتان و ابریشم نیست، بلکه از برگ درختان بهشت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در روز بدر جبرئیل امین آن را آورد و رسول خدا آن را برافراشت و شکست سنگینی را نصیب مشرکان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بعد از غزوه بدر به امیرمؤمنان علی علیه السلام داده شد و دیگر برافراشته نشد مگر در نبرد جمل در بصره که پیمان شکنان شکست سنگینی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که شکست ناپذیر است و دیگر برافراشته نمی‌شود مگر به دست پر توان حضرت مهدی عجل الله تعالی فرجه الشریف و در نبردها شکست با آن معنایی ندارد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در این قسمت به دو حدیث اشاره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خالد کابلی نقل شده است که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 العابدین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همانا فتنه‌هایی چون پاره‌های شب تار رخ خواهد داد و از آن ها نجات نیابند مگر کسی که خدا از او پیمان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های هدایت و چشمه‌سارهای دانش‌اند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هر آشوب تاریک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صاحب شما را می‌بینم که بر فراز شهر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شهر کوفه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سیصد و چند ده مرد خود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طرف راست او و میکائیل سمت چپ او و اسرافیل پیش 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پرچم رسول خدا صلی الله علیه و آله و سلم می‌باشد که آن را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پرچم بر هیچ گروهی هجوم نیاورد مگر اینکه خدای عزیز آنان را نابود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است که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امیرمؤمنان علی علیه السلام و اهل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نمودند، آن حضرت پرچم رسول خدا صلی الله علیه و آله را برافراشت؛ پس قدم های آنان به لرزه افتاد و هنوز آفتاب زرد نشده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اسیران را نکشید و کار زخمیان را یکسره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قتل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که روی از جنگ برتافته و می‌گریزد دنبال نکنید و هر کس سلاح خود را بر زمین گذارد در امان است و هر کس در خانه خویش را ببندد،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صفّین فرا رسید برافراشتن آن پرچم را از حضرت درخواست کردند ولی ایشان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حسین علیهما السلام و عمّار یاسر رحمة الله را نزد او واسطه قرار دادند، آن حضرت به فرزندش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جانم؛ همانا برای این مردم مدّتی مقرّر شده است که بدان برسند و همانا این پرچم را کسی پس از من جز قائم عجل الله تعالی فرجه الشریف </w:t>
      </w:r>
    </w:p>
    <w:p>
      <w:pPr>
        <w:pStyle w:val="BookText"/>
        <w:rPr/>
      </w:pPr>
      <w:r>
        <w:rPr>
          <w:rFonts w:ascii="IRNazanin" w:hAnsi="IRNazanin" w:eastAsia="IRNazanin"/>
          <w:color w:val="111111"/>
          <w:sz w:val="28"/>
          <w:sz w:val="28"/>
          <w:szCs w:val="28"/>
          <w:rtl w:val="true"/>
          <w:lang w:bidi="fa-IR"/>
        </w:rPr>
        <w:t>نمی‌گشاید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رسول اکرم صلی الله علیه و آله</w:t>
      </w:r>
    </w:p>
    <w:p>
      <w:pPr>
        <w:pStyle w:val="BookText"/>
        <w:rPr/>
      </w:pPr>
      <w:r>
        <w:rPr>
          <w:rFonts w:ascii="IRNazanin" w:hAnsi="IRNazanin" w:eastAsia="IRNazanin"/>
          <w:color w:val="111111"/>
          <w:sz w:val="28"/>
          <w:sz w:val="28"/>
          <w:szCs w:val="28"/>
          <w:rtl w:val="true"/>
          <w:lang w:bidi="fa-IR"/>
        </w:rPr>
        <w:t>زره رسول گرامی اسلام بر تن کسی راست در نمی‌آید مگر بر اندام کسی که می‌آید تا دولت کریمه را در گستره گیتی بر پا کند و جهانی سرشار از بندگی پروردگار و عدالت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می‌خواهم سینه و شانه‌های شما را لمس کنم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سینه و شانه‌های حضرت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ابا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از پدرتان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گشاده سینه و میان شانه‌هایش باز و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پدرم زره رسول خدا صلی الله علیه و آله و سلم را پوشید و آن بر زمین کشیده می‌شد و من آن را پوشیدم باز همان طور بود، ولی آن بر قامت قائم عجل الله تعالی فرجه الشریف چون رسول خدا صلی الله علیه و آله و سلم به اندازه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بندهایش را به طرف دو حلقه آن بالا می‌برد و صاحب این امر نیست کسی که سنش از چهل گذشته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جمله آخر روایت به این معنا است که؛ من که سنم از چهل گذشته است و پیری بر چهره ام نمایان است نمی‌توانم قیام کننده با شمشیر باشم و او کسی است که وقتی می‌آید سیمایش چون انسان‌هایی است که کمتر از چهل سال سن 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جعفر صادق علیه السلام نقل می‌کند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قائم عجل الله تعالی فرجه الشریف فرجه را می‌بینم که بر نجف کوفه می‌باشد و زره رسول خدا صلی الله علیه و آله را به تن نموده است، پس زره را به تن خود حرکت دهد تا بر بدن در آید و آن را بپوشاند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اکرم صلی الله علیه و آله</w:t>
      </w:r>
    </w:p>
    <w:p>
      <w:pPr>
        <w:pStyle w:val="BookText"/>
        <w:rPr/>
      </w:pPr>
      <w:r>
        <w:rPr>
          <w:rFonts w:ascii="IRNazanin" w:hAnsi="IRNazanin" w:eastAsia="IRNazanin"/>
          <w:color w:val="111111"/>
          <w:sz w:val="28"/>
          <w:sz w:val="28"/>
          <w:szCs w:val="28"/>
          <w:rtl w:val="true"/>
          <w:lang w:bidi="fa-IR"/>
        </w:rPr>
        <w:t>شمشیر و سلاح در میان اهل بیت پیامبر اکرم صلی الله علیه و آله چون تابوت عهد در میان بنی اسرائیل است که در هر خاندانی تابوت یافت می‌شد، پیامبری در آن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روایتی که سعید سمان از امام جعفر صادق علیه السلام نقل می‌کند،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سلاح در خاندان ما، مَثَل تابوت عهد در میان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بنی اسرائیل این بود که در بر درب هر خاندانی تابوت یافت می‌شد، پیامبری در آن خاندان بود و هر کس از ما سلاح را دریافت کند، امامت به او داده 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بنابراین همراهی میراث رزم پیامبر اسلام صلی الله علیه و آله با حضرت مهدی عجل الله تعالی فرجه الشریف نشان از امامت و وصایت ایشان است و این وسایل هنگام قیام با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برای نمونه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روایتی که از ابوبصیر از امام محمد باقر علیه السلام نقل شده است، می‌خوانیم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مهدی عجل الله تعالی فرجه الشریف از مکّه خارج نمی‌شود مگر همراه مانند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در حالی که جبرئیل طرف راست و میکائیل طرف چپ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پرچم معروف که همان پرچم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باز می‌کند و به اهتزاز در می‌آورد و زره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تن و شمشیر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قرار می‌دهد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أسباط نقل شده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امام جعفر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قائم چه وقت قیام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 یکی بعد از دیگری قائم به فرمان خدای عزیز هستیم تا اینکه صاحب شمشیر بیاید، پس وقتی صاحب شمشیر آمد، وضعی غیر از این می‌آید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عمامه رسول اکرم صلی الله علیه و آله</w:t>
      </w:r>
    </w:p>
    <w:p>
      <w:pPr>
        <w:pStyle w:val="BookText"/>
        <w:rPr/>
      </w:pPr>
      <w:r>
        <w:rPr>
          <w:rFonts w:ascii="IRNazanin" w:hAnsi="IRNazanin" w:eastAsia="IRNazanin"/>
          <w:color w:val="111111"/>
          <w:sz w:val="28"/>
          <w:sz w:val="28"/>
          <w:szCs w:val="28"/>
          <w:rtl w:val="true"/>
          <w:lang w:bidi="fa-IR"/>
        </w:rPr>
        <w:t>عمامه رسول خدا صلی الله علیه و آله و پیراهن آن حضرت که در نبرد أحد بر تن مبارک شان بود، در زمان قیام بر اندام حضرت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چندین روایت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حدیثی که از ابوبصیر از امام جعفر صادق علیه السلام نقل شده است، درباره میراث همراه حضرت مهدی عجل الله تعالی فرجه الشریف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هنگام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رسول خدا صلی الله علیه و آلهکه در روز أحد بر تن مبارک شان بود، می‌باشد و عمامه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اش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شمشیرش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نقل شده است که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پیراهن قائم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می‌کند، نشانت ندهم؟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جعبه‌ای را خواست و آن را گشود و از آن پیراهن کرباسی را بیرون آورده؛ آن را باز کرد که ناگاه دیدم در آستین چپ آن خونی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دندان های پیشین آن حضرت ضربه دید، آن را به تن داشت و قائم عجل الله تعالی فرجه الشریف در این پیراهن قیام خواهد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را بوسیدم و بر صورت خویش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آن پیراهن را تا کرد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کنار وراثت حضرت مهدی عجل الله تعالی فرجه الشریف از پیامبر گرامی اسلام صلی الله علیه و آله ایشان وارث اهل بیت علیهم السلام نیز می‌باشد و امامان معصوم وظیفه داشتند در آخر عمر امانت ها را به امام بعدی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محمد باقر علیه السلام درباره سخن خدای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هستیم و آن اینکه امام پیشین به امام بعد از خود کتاب ها و دانش و سلاح را تحویل 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علیه السلام درباره مقصود از سخن خدای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پیشین را فرمان داده است تا هر چیزی را که نزد اوست، به امام بعدی تحویل دهد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حضرت مهدی عجل الله تعالی فرجه الشریف به عنوان خاتم الاوصیاء و آخرین امام معصوم وارث تمام این امانت‌ها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طبق غذای بهشتی حضرت زهرا علیها السلام همراه امام زمان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نجم بن حطیم از امام محمد باقر علیه السلام نقل شده، به این طبق غذای بهشتی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کارهای خانه چون؛ خمیر درست کردن، نان پختن و جارو نمودن خانه را به عهده گرفت و علی علیه السلام کارهای بیرون خانه چون آوردن هیزم و خوراک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آیا غذایی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حق تو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نزد ما غذایی که برایت بیاورم،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 خبر نکردی؟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باز داشت از اینکه چیزی از تو بخواهم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آورد که خوب و گرنه چیزی از او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از خانه خارج شد و از مردی دیناری قرض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مقداد را دید، از او پرسید در این ساعت برای چه بیرون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دینار را به او داد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رسول خدا نشسته و فاطمه نماز می‌خواند و میان آن دو چیزی پوشیده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آن چیز را آورد و آن ظرف غذایی از نان و گوشت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این از طرف خداوند است؛ همانا خدا هر کس را بخواهد بدون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مانند تو و مانند این غذا سخن نگویم؟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زکریا وقتی در محراب بر مریم داخل شد نزد او غذایی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برایت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هر کس را بخواهد بدون 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ظرف غذا یک ماه خوردند و آن ظرف غذایی است که قائم عجل الله تعالی فرجه الشریف از آن می‌خورد و آن نزد ما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که از جابر بن یزید از امام محمد باقر علیه السلام نقل شده است، به این ظرف غذای </w:t>
      </w:r>
      <w:bookmarkStart w:id="57" w:name="pg4812_53256"/>
    </w:p>
    <w:p>
      <w:pPr>
        <w:pStyle w:val="BookText"/>
        <w:rPr/>
      </w:pPr>
      <w:bookmarkEnd w:id="57"/>
      <w:r>
        <w:rPr>
          <w:rFonts w:ascii="IRNazanin" w:hAnsi="IRNazanin" w:eastAsia="IRNazanin"/>
          <w:color w:val="111111"/>
          <w:sz w:val="28"/>
          <w:sz w:val="28"/>
          <w:szCs w:val="28"/>
          <w:rtl w:val="true"/>
          <w:lang w:bidi="fa-IR"/>
        </w:rPr>
        <w:t>حضرت فاطمه علیها السلام اشاره شده است و در پایان حدیث امام محمد باقر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طبق نزد ماست و قائم ما علیه السلام آن را در زمان خود بیرون می‌آورد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58" w:name="__RefHeading___Toc2588085_2035185390"/>
      <w:bookmarkStart w:id="59" w:name="_Toc22"/>
      <w:bookmarkEnd w:id="58"/>
      <w:r>
        <w:rPr>
          <w:rtl w:val="true"/>
        </w:rPr>
        <w:t>ب</w:t>
      </w:r>
      <w:r>
        <w:rPr>
          <w:rtl w:val="true"/>
        </w:rPr>
        <w:t xml:space="preserve">) </w:t>
      </w:r>
      <w:r>
        <w:rPr>
          <w:rtl w:val="true"/>
        </w:rPr>
        <w:t>وارث پیامبران علیهم السلام</w:t>
      </w:r>
      <w:bookmarkEnd w:id="59"/>
    </w:p>
    <w:p>
      <w:pPr>
        <w:pStyle w:val="BookText"/>
        <w:rPr/>
      </w:pPr>
      <w:r>
        <w:rPr>
          <w:rFonts w:ascii="IRNazanin" w:hAnsi="IRNazanin" w:eastAsia="IRNazanin"/>
          <w:color w:val="111111"/>
          <w:sz w:val="28"/>
          <w:sz w:val="28"/>
          <w:szCs w:val="28"/>
          <w:rtl w:val="true"/>
          <w:lang w:bidi="fa-IR"/>
        </w:rPr>
        <w:t>میراث پیامبران گذشته به پیامبر خاتم، محمّد مصطفی صلی الله علیه و آله و از ایشان به جانشینان معصوم او و از آنان به آخرین شان خاتم الأوصیاء حضرت مهدی عجل الله تعالی فرجه الشریف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این میراث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دانش پیامبران</w:t>
      </w:r>
    </w:p>
    <w:p>
      <w:pPr>
        <w:pStyle w:val="BookText"/>
        <w:rPr/>
      </w:pPr>
      <w:r>
        <w:rPr>
          <w:rFonts w:ascii="IRNazanin" w:hAnsi="IRNazanin" w:eastAsia="IRNazanin"/>
          <w:color w:val="111111"/>
          <w:sz w:val="28"/>
          <w:sz w:val="28"/>
          <w:szCs w:val="28"/>
          <w:rtl w:val="true"/>
          <w:lang w:bidi="fa-IR"/>
        </w:rPr>
        <w:t>هر آنچه که پیامبران و برگزیدگان خداوند از علوم و دانش ها در اختیار داشتند و در مسیر هدایت انسان ها از آن ها استفاده می‌نمودند، همه در اختیار حضرت مهدی عجل الله تعالی فرجه الشریف قرار گرفته و می‌گیرد تا از آن در مسیر رشد انسان ها و برقراری حکومت صالحان در تمامی جهان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دانشی که با آدم علیه السلام نازل شد برداشته نشد و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مگر اینکه دانشش را به ارث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بدون عالِم نمی‌ماند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کتاب‌های آسمانی که بر پیامبران نازل شده است، همراه حضرت مهدی عجل الله تعالی فرجه الشریف خواهد بود تا برای اتمام حجّت و هدایت بشر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آنها که اهمیت بیشتری دارند و نامشان در قرآن کریم آمده است، اشاره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تورات کتابی است که بعد از قرآن کریم کامل ترین کتاب آسمانی است که بر بشر نازل شده است و حضرت موسی علیه السلام بعد از چهل شبانه روز عبادت لایق گرفتن آن از طرف پروردگار عزیز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بارها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درباره آن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در صفحه‌های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از هر چیزی و شرحی برای هر چیزی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توانمندی بگیر و به قومت فرمان بده که نیکوترینش را فرا گیرند و عمل کنند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یا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موسی در حالی که پیشوا و رحمتی بود،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کتابی است به زبان عربی، که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کسانی را که ستم کردند هشدار دهد و مژده‌ای برای نیکوکاران باشد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تورات اصلی از بین رفت و تورات فعلی که بعدها نوشته شد، دارای تحریفاتی است و یکی از تحریف‌های مهم آن حذف و تحریف نام پیامبر خاتم صلی الله علیه و آله از آن می‌باشد به دلیل اینکه آن حضرت از میان بنی اسرائیل مبعوث نشد و از فرزندان اسماعیل بود با اینکه بنی اسرائیل او را مانند فرزندانشان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مختلف قرآن کریم به این حقیقت اشاره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w:t>
      </w:r>
    </w:p>
    <w:p>
      <w:pPr>
        <w:pStyle w:val="BookText"/>
        <w:rPr/>
      </w:pPr>
      <w:r>
        <w:rPr>
          <w:rFonts w:ascii="IRNazanin" w:hAnsi="IRNazanin" w:eastAsia="IRNazanin"/>
          <w:color w:val="111111"/>
          <w:sz w:val="28"/>
          <w:sz w:val="28"/>
          <w:szCs w:val="28"/>
          <w:rtl w:val="true"/>
          <w:lang w:bidi="fa-IR"/>
        </w:rPr>
        <w:t>انجیل کتاب حضرت عیسی علیه السلام است که نام آن بارها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اکنون در اختیار ما نیست و فقط نوشته‌هایی از شاگردان حضرت عیسی به نام انجیل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کتاب در قرآن کریم می‌خوانیم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پسر مریم را به دنبال آثار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در حالی که مؤیّد تورات پیش از او بود و انجیل را به او دادیم که در آن رهنمود و نور است و آن تصدیق کننده </w:t>
      </w:r>
    </w:p>
    <w:p>
      <w:pPr>
        <w:pStyle w:val="BookText"/>
        <w:rPr/>
      </w:pPr>
      <w:r>
        <w:rPr>
          <w:rFonts w:ascii="IRNazanin" w:hAnsi="IRNazanin" w:eastAsia="IRNazanin"/>
          <w:color w:val="111111"/>
          <w:sz w:val="28"/>
          <w:sz w:val="28"/>
          <w:szCs w:val="28"/>
          <w:rtl w:val="true"/>
          <w:lang w:bidi="fa-IR"/>
        </w:rPr>
        <w:t>تورات پیش از خود و رهنمود و پندی برای پارسایان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زبور</w:t>
      </w:r>
    </w:p>
    <w:p>
      <w:pPr>
        <w:pStyle w:val="BookText"/>
        <w:rPr/>
      </w:pPr>
      <w:r>
        <w:rPr>
          <w:rFonts w:ascii="IRNazanin" w:hAnsi="IRNazanin" w:eastAsia="IRNazanin"/>
          <w:color w:val="111111"/>
          <w:sz w:val="28"/>
          <w:sz w:val="28"/>
          <w:szCs w:val="28"/>
          <w:rtl w:val="true"/>
          <w:lang w:bidi="fa-IR"/>
        </w:rPr>
        <w:t xml:space="preserve">زبور کتاب حضرت داوود علیه السلام است که در دو آیه به این مطلب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داوود زبور را دادیم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بنابر صریح آیه قرآن کریم وعده ظهور حضرت مهدی و برپایی حکومت صالحان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و به یقین در زَبُور بعد از ذکر نوشتیم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شایسته‌ام، زمین را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فعلی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آن حکومت صالحان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ها همراه سایر کتاب‌های آسمانی به همان شکلی که نازل شدند، در اختیار حضرت مهدی عجل الله تعالی فرجه الشریف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جابر بن یزید از امام محمد باقر علیه السلام نقل شده به این میراث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محمد باقر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سلامت بدارد، این پانصد درهم را از من بگیر که زکات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 را نگهدار و به همسایگانت که مسلمانند و برادران ایمانی که نیازمندند،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کرد، به طور مساوی تقسیم و در میان مردم چه نیکوکار و چه بدکار با دادگری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او اطاعت کند، خدا را فرمان برده و هر کس او را نافرمانی کند، خدا را نافرمانی نموده است و همانا برای این مهدی نامیده شد، زیرا به امری پنهان هدایت می‌کند و تورات و سایر کتاب‌های خدا را از غاری در انطاکیه‌</w:t>
      </w:r>
      <w:r>
        <w:rPr>
          <w:rStyle w:val="FootnoteAnchor"/>
          <w:rtl w:val="true"/>
        </w:rPr>
        <w:footnoteReference w:id="106"/>
      </w:r>
      <w:r>
        <w:rPr>
          <w:rFonts w:ascii="IRNazanin" w:hAnsi="IRNazanin" w:eastAsia="IRNazanin"/>
          <w:color w:val="111111"/>
          <w:sz w:val="28"/>
          <w:sz w:val="28"/>
          <w:szCs w:val="28"/>
          <w:rtl w:val="true"/>
          <w:lang w:bidi="fa-IR"/>
        </w:rPr>
        <w:t xml:space="preserve">بیرون می‌آورد، پس نزد </w:t>
      </w:r>
    </w:p>
    <w:p>
      <w:pPr>
        <w:pStyle w:val="BookText"/>
        <w:rPr/>
      </w:pPr>
      <w:r>
        <w:rPr>
          <w:rFonts w:ascii="IRNazanin" w:hAnsi="IRNazanin" w:eastAsia="IRNazanin"/>
          <w:color w:val="111111"/>
          <w:sz w:val="28"/>
          <w:sz w:val="28"/>
          <w:szCs w:val="28"/>
          <w:rtl w:val="true"/>
          <w:lang w:bidi="fa-IR"/>
        </w:rPr>
        <w:t>اهل تورات با تورات و میان اهل انجیل با انجیل و بین اهل زبور با زبور و برای اهل فرقان</w:t>
      </w:r>
      <w:r>
        <w:rPr>
          <w:rStyle w:val="FootnoteAnchor"/>
          <w:rtl w:val="true"/>
        </w:rPr>
        <w:footnoteReference w:id="107"/>
      </w:r>
      <w:r>
        <w:rPr>
          <w:rFonts w:ascii="IRNazanin" w:hAnsi="IRNazanin" w:eastAsia="IRNazanin"/>
          <w:color w:val="111111"/>
          <w:sz w:val="28"/>
          <w:sz w:val="28"/>
          <w:szCs w:val="28"/>
          <w:rtl w:val="true"/>
          <w:lang w:bidi="fa-IR"/>
        </w:rPr>
        <w:t>با فرقان داوری 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یادگاری‌های با ارزش پیامبران</w:t>
      </w:r>
    </w:p>
    <w:p>
      <w:pPr>
        <w:pStyle w:val="BookText"/>
        <w:rPr/>
      </w:pPr>
      <w:r>
        <w:rPr>
          <w:rFonts w:ascii="IRNazanin" w:hAnsi="IRNazanin" w:eastAsia="IRNazanin"/>
          <w:color w:val="111111"/>
          <w:sz w:val="28"/>
          <w:sz w:val="28"/>
          <w:szCs w:val="28"/>
          <w:rtl w:val="true"/>
          <w:lang w:bidi="fa-IR"/>
        </w:rPr>
        <w:t>علاوه بر علوم و کتاب‌های آسمانی و معجزات فرستادگان خدا، برخی چیزها از یادگاری‌های با ارزش پیامبران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اختیار حجّت زمان قرار می‌گیرد تا نشانی از حقانیت او و واجب بودن فرمانبری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یادگاری‌های ارزشمند به شرح ذیل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حضرت سلیمان علیه السلام</w:t>
      </w:r>
    </w:p>
    <w:p>
      <w:pPr>
        <w:pStyle w:val="BookText"/>
        <w:rPr/>
      </w:pPr>
      <w:r>
        <w:rPr>
          <w:rFonts w:ascii="IRNazanin" w:hAnsi="IRNazanin" w:eastAsia="IRNazanin"/>
          <w:color w:val="111111"/>
          <w:sz w:val="28"/>
          <w:sz w:val="28"/>
          <w:szCs w:val="28"/>
          <w:rtl w:val="true"/>
          <w:lang w:bidi="fa-IR"/>
        </w:rPr>
        <w:t>حضرت سلیمان علیه السلام یکی از پیامبران خدا است که هفده بار نام او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پیامبران بنی اسرائیل شمرده می‌شود، ادامه دهنده شریعت حضرت موسی علیه السلام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را از سایر پیامبران خدا جدا می‌سازد حکومت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دارای چنان حکومتی بود که هیچ کدام از حاکمان دنیا چنین حکومتی را تجربه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با ارث بردن حکومتی برتر از حکومت سلیمانی انگشتر او را نیز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از امام محمد باقر علیه السلام نقل شده است که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عجل الله تعالی فرجه الشریف ظهور کند با پرچم رسول خدا صلی الله علیه و آله و انگشتری سلیمان علیه السلام و سنگ و عصای حضرت موسی علیه السلام ظهور خواهد 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الامر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امّا آن کسی که زمین را از عدل پر سازد همچنان که لبریز از ستم شده باشد، من نیستم و چگونه او باشم در حالی که ناتوانی بدن مرا می‌بینی حال آنکه قائم در سنّ پیران و سیمای جوانان قیام می‌کند و به قدری نیرومند است که اگر دستش را سوی بزرگترین درخت روی زمین دراز کند، آن را از جای بَرکند و اگر بین کوه ها فریاد برآورد، صخره‌های آن ها فرو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خاتم سلیمان با اوست، او چهارمین از فرزندان من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توضیح درباره عصا و سنگ حضرت موسی علیه السلام ان شاء الله در بخش دوم کتاب، فصل استفاده از قدرت اعجازی، قسمت قدرت‌های اعجازی حضرت موسی علیه السلام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پیراهن حضرت یوسف علیه السلام</w:t>
      </w:r>
    </w:p>
    <w:p>
      <w:pPr>
        <w:pStyle w:val="BookText"/>
        <w:rPr/>
      </w:pPr>
      <w:r>
        <w:rPr>
          <w:rFonts w:ascii="IRNazanin" w:hAnsi="IRNazanin" w:eastAsia="IRNazanin"/>
          <w:color w:val="111111"/>
          <w:sz w:val="28"/>
          <w:sz w:val="28"/>
          <w:szCs w:val="28"/>
          <w:rtl w:val="true"/>
          <w:lang w:bidi="fa-IR"/>
        </w:rPr>
        <w:t>پیراهن حضرت یوسف علیه السلام که یعقوب پیامبر علیه السلام بوی آن را از مصر استشمام کرد در اختیار حضرت مهدی عجل الله تعالی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مفضّل بن عمر نقل شده است، درباره این موضوع می‌خوانیم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پیراهن یوسف علیه السلام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ابراهیم علیه السلام آتش افروختند جبرئیل برای او پیراهنی بهشتی آورد و آن را بر تن او کرد و گرما و سرما بر وی اثر نمی‌کرد و چون وفاتش فرا رسید آن را در گردن آویزی قرار داد و بر اسحاق آویخت و او نیز بر یعقوب آویخت و چون یوسف به دنیا آمد، بر او آویخت و در بازویش بود تا کارش به آنجا رسید که شنیده‌اید و چون یوسف در مصر آن پیراهن را از بسته اش بیرون آورد، یعقوب بوی آن را شنید و آن همان قول خدای عزیز است که در حکایت از یعقوب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مرا خطاکار ندانید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بوی یوسف را استشمام می‌کنم</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آن همان پیراهنی است که 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اکنون آن پیراهن در نزد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اهل آن است و هنگام قیام قائم ما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هر چیز دیگری که پیامبران به ارث گذاشته‌اند، به محمّد صلی الله علیه و آله رسیده است</w:t>
      </w:r>
      <w:r>
        <w:rPr>
          <w:rFonts w:eastAsia="IRNazanin" w:cs="IRNazanin"/>
          <w:color w:val="111111"/>
          <w:sz w:val="28"/>
          <w:szCs w:val="28"/>
          <w:rtl w:val="true"/>
          <w:lang w:bidi="fa-IR"/>
        </w:rPr>
        <w:t>.</w:t>
      </w:r>
      <w:r>
        <w:rPr>
          <w:rStyle w:val="FootnoteAnchor"/>
          <w:rtl w:val="true"/>
        </w:rPr>
        <w:footnoteReference w:id="112"/>
      </w:r>
      <w:bookmarkStart w:id="60" w:name="pg4812_53262"/>
    </w:p>
    <w:p>
      <w:pPr>
        <w:pStyle w:val="Heading2"/>
        <w:numPr>
          <w:ilvl w:val="1"/>
          <w:numId w:val="1"/>
        </w:numPr>
        <w:rPr/>
      </w:pPr>
      <w:bookmarkStart w:id="61" w:name="__RefHeading___Toc2588087_2035185390"/>
      <w:bookmarkStart w:id="62" w:name="_Toc23"/>
      <w:bookmarkEnd w:id="60"/>
      <w:bookmarkEnd w:id="61"/>
      <w:r>
        <w:rPr>
          <w:rtl w:val="true"/>
        </w:rPr>
        <w:t>بخش دوّم</w:t>
      </w:r>
      <w:r>
        <w:rPr>
          <w:rtl w:val="true"/>
        </w:rPr>
        <w:t xml:space="preserve">: </w:t>
      </w:r>
      <w:r>
        <w:rPr>
          <w:rtl w:val="true"/>
        </w:rPr>
        <w:t>سیره پیامبران در وجود حضرت مهدی عجل الله تعالی فرجه الشریف</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588089_2035185390"/>
      <w:bookmarkStart w:id="64" w:name="_Toc24"/>
      <w:bookmarkEnd w:id="63"/>
      <w:r>
        <w:rPr>
          <w:rtl w:val="true"/>
        </w:rPr>
        <w:t>اشاره</w:t>
      </w:r>
      <w:bookmarkStart w:id="65" w:name="pg4812_53263"/>
      <w:bookmarkEnd w:id="64"/>
    </w:p>
    <w:p>
      <w:pPr>
        <w:pStyle w:val="Heading3"/>
        <w:numPr>
          <w:ilvl w:val="2"/>
          <w:numId w:val="1"/>
        </w:numPr>
        <w:rPr/>
      </w:pPr>
      <w:bookmarkStart w:id="66" w:name="__RefHeading___Toc2588091_2035185390"/>
      <w:bookmarkStart w:id="67" w:name="_Toc25"/>
      <w:bookmarkEnd w:id="65"/>
      <w:bookmarkEnd w:id="66"/>
      <w:r>
        <w:rPr>
          <w:rtl w:val="true"/>
        </w:rPr>
        <w:t>مقدمه</w:t>
      </w:r>
      <w:bookmarkEnd w:id="67"/>
    </w:p>
    <w:p>
      <w:pPr>
        <w:pStyle w:val="BookText"/>
        <w:rPr/>
      </w:pPr>
      <w:r>
        <w:rPr>
          <w:rFonts w:ascii="IRNazanin" w:hAnsi="IRNazanin" w:eastAsia="IRNazanin"/>
          <w:color w:val="111111"/>
          <w:sz w:val="28"/>
          <w:sz w:val="28"/>
          <w:szCs w:val="28"/>
          <w:rtl w:val="true"/>
          <w:lang w:bidi="fa-IR"/>
        </w:rPr>
        <w:t xml:space="preserve">ویژگی‌هایی از پیامبران و فرستادگان پروردگار چون خفای ولادت، پنهان زیستی، طول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وجود حضرت مهدی عجل الله تعالی فرجه الشریف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شباهت ها توسط اهل بیت علیهم السلام برای این است که نشان دهند این رخدادها درباره صاحب الزمان امر تازه ای نیست و در گذشته اتفاق افتاده است و به این وسیله پذیرش آنها برای ما آسان شود و با بردباری در راه حق ثابت قدم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روش در قرآن کریم اجرا شده است که از پیامبر گرامی اسلام و مؤمنان می‌خواهد چون پیامبران و پیروانشان در راه حق استوار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عزیز خطاب به پیامبر گرامی اسلام می‌فرماید اگر مشرکان تو را دروغگو شمردند و انواع آزارها را نسبت به تو روا داشتند، پیامبران پیش از تو نیز تکذیب شدند و انواع آزارها را چشیدند و همان گونه که آنان صبر کردند شما نیز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خطاب به رسول اسلام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تکذیب می‌کنند، پس به یقین پیش از آنان، قوم نوح و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آیه ای دیگر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 همان طور که اولوا العزم از پیامبران شکیبایی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شتاب نکن، گویا آنان روزی که آنچه وعده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جز ساعتی از روز درنگ نکرده‌اند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بیان این ویژگی ها و سیره رفتاری مشترک میان پیامبران علیهم السلام و حضرت مهدی عجل الله تعالی فرجه الشریف در فصل‌های جداگانه می‌پردازیم</w:t>
      </w:r>
      <w:r>
        <w:rPr>
          <w:rFonts w:eastAsia="IRNazanin" w:cs="IRNazanin"/>
          <w:color w:val="111111"/>
          <w:sz w:val="28"/>
          <w:szCs w:val="28"/>
          <w:rtl w:val="true"/>
          <w:lang w:bidi="fa-IR"/>
        </w:rPr>
        <w:t xml:space="preserve">. </w:t>
      </w:r>
      <w:bookmarkStart w:id="68" w:name="pg4812_53264"/>
    </w:p>
    <w:p>
      <w:pPr>
        <w:pStyle w:val="Heading3"/>
        <w:numPr>
          <w:ilvl w:val="2"/>
          <w:numId w:val="1"/>
        </w:numPr>
        <w:rPr/>
      </w:pPr>
      <w:bookmarkStart w:id="69" w:name="__RefHeading___Toc2588093_2035185390"/>
      <w:bookmarkStart w:id="70" w:name="_Toc26"/>
      <w:bookmarkEnd w:id="68"/>
      <w:bookmarkEnd w:id="69"/>
      <w:r>
        <w:rPr>
          <w:rtl w:val="true"/>
        </w:rPr>
        <w:t>فصل اوّل</w:t>
      </w:r>
      <w:r>
        <w:rPr>
          <w:rtl w:val="true"/>
        </w:rPr>
        <w:t xml:space="preserve">. </w:t>
      </w:r>
      <w:r>
        <w:rPr>
          <w:rtl w:val="true"/>
        </w:rPr>
        <w:t>خفای میلاد</w:t>
      </w:r>
      <w:bookmarkEnd w:id="70"/>
    </w:p>
    <w:p>
      <w:pPr>
        <w:pStyle w:val="Heading4"/>
        <w:numPr>
          <w:ilvl w:val="3"/>
          <w:numId w:val="1"/>
        </w:numPr>
        <w:rPr/>
      </w:pPr>
      <w:bookmarkStart w:id="71" w:name="__RefHeading___Toc2588095_203518539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یکی از ویژگی‌های حضرت مهدی عجل الله تعالی فرجه الشریف پنهانی میلاد ایشان است که در این موضوع شبیه پیامبرانی چون حضرت ابراهیم و حضرت موسی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خفای میلاد پیامبران علیهم السلام و حضرت مهدی عجل الله تعالی فرجه الشریف به شرح ذیل بررسی می‌شود</w:t>
      </w:r>
      <w:r>
        <w:rPr>
          <w:rFonts w:eastAsia="IRNazanin" w:cs="IRNazanin"/>
          <w:color w:val="111111"/>
          <w:sz w:val="28"/>
          <w:szCs w:val="28"/>
          <w:rtl w:val="true"/>
          <w:lang w:bidi="fa-IR"/>
        </w:rPr>
        <w:t>.</w:t>
      </w:r>
    </w:p>
    <w:p>
      <w:pPr>
        <w:pStyle w:val="Heading4"/>
        <w:numPr>
          <w:ilvl w:val="3"/>
          <w:numId w:val="1"/>
        </w:numPr>
        <w:rPr/>
      </w:pPr>
      <w:bookmarkStart w:id="73" w:name="__RefHeading___Toc2588097_2035185390"/>
      <w:bookmarkStart w:id="74" w:name="_Toc28"/>
      <w:bookmarkEnd w:id="73"/>
      <w:r>
        <w:rPr>
          <w:rtl w:val="true"/>
        </w:rPr>
        <w:t>الف</w:t>
      </w:r>
      <w:r>
        <w:rPr>
          <w:rtl w:val="true"/>
        </w:rPr>
        <w:t xml:space="preserve">) </w:t>
      </w:r>
      <w:r>
        <w:rPr>
          <w:rtl w:val="true"/>
        </w:rPr>
        <w:t>خفای میلاد حضرت ابراهیم علیه السلام</w:t>
      </w:r>
      <w:bookmarkEnd w:id="74"/>
    </w:p>
    <w:p>
      <w:pPr>
        <w:pStyle w:val="BookText"/>
        <w:rPr/>
      </w:pPr>
      <w:r>
        <w:rPr>
          <w:rFonts w:ascii="IRNazanin" w:hAnsi="IRNazanin" w:eastAsia="IRNazanin"/>
          <w:color w:val="111111"/>
          <w:sz w:val="28"/>
          <w:sz w:val="28"/>
          <w:szCs w:val="28"/>
          <w:rtl w:val="true"/>
          <w:lang w:bidi="fa-IR"/>
        </w:rPr>
        <w:t>کاهنان به نمرود خبر دادند؛ به زودی نطفه کودکی بسته می‌شود که نابودی ما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برای جلوگیری از به دنیا آمدن آن کودک، از آمیزش مردان با زنان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به او خبر دادند، نطفه او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قابله ها زنان را از جهت بارداری بررسی کردند، ولی در مادر حضرت ابراهیم علیه السلام نشان بارداری دیده نشد تا اینکه ابراهیم خلیل مخفیانه به دنیا آمد و به دور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غاری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 و بزرگ شد</w:t>
      </w:r>
      <w:r>
        <w:rPr>
          <w:rFonts w:eastAsia="IRNazanin" w:cs="IRNazanin"/>
          <w:color w:val="111111"/>
          <w:sz w:val="28"/>
          <w:szCs w:val="28"/>
          <w:rtl w:val="true"/>
          <w:lang w:bidi="fa-IR"/>
        </w:rPr>
        <w:t>.</w:t>
      </w:r>
      <w:r>
        <w:rPr>
          <w:rStyle w:val="FootnoteAnchor"/>
          <w:rtl w:val="true"/>
        </w:rPr>
        <w:footnoteReference w:id="11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شباهت‌های حضرت مهدی عجل الله تعالی فرجه الشریف به حضرت ابراهیم علیه السلام مخفی بودن ولادت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و روایی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ستمگر عباسی از روایت‌ها با خبر شدند که مردی از خاندان رسول اکرم 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خواهد آمد و ظلم و ستم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دهم و یازدهم علیهما السلام را به پادگان نظامی بردند تا از نزدیک مراقب‌شان باشند و وقتی حضرت مهدی عجل الله تعالی فرجه الشریف به دنیا آمد، او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پنهانی به دنیا آمد و تا هنگام </w:t>
      </w:r>
      <w:bookmarkStart w:id="75" w:name="pg4812_53265"/>
    </w:p>
    <w:p>
      <w:pPr>
        <w:pStyle w:val="BookText"/>
        <w:rPr/>
      </w:pPr>
      <w:bookmarkEnd w:id="75"/>
      <w:r>
        <w:rPr>
          <w:rFonts w:ascii="IRNazanin" w:hAnsi="IRNazanin" w:eastAsia="IRNazanin"/>
          <w:color w:val="111111"/>
          <w:sz w:val="28"/>
          <w:sz w:val="28"/>
          <w:szCs w:val="28"/>
          <w:rtl w:val="true"/>
          <w:lang w:bidi="fa-IR"/>
        </w:rPr>
        <w:t xml:space="preserve">میلاد نشانه بارداری در مادرشان دیده نشد و حتّی نزدیکان امام حسن عسکری به جز عمّه‌ی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شب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دنیا آمدن این کودک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دوران کودکی نیز چون حضرت ابراهیم علیه السلام پنهانی زندگی نمود و جز افراد اندکی از وجود او با خبر نبودند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سعید بن جبیر از امام زین العابدین علیه السلام نقل شده است که ایشان هنگام بیان سنت‌های جاری از پیامبران در وجود حضرت مهدی عجل الله تعالی فرجه الشریف، درباره سنت حضرت ابراهیم علیه السلام در وجود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میلاد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76" w:name="__RefHeading___Toc2588099_2035185390"/>
      <w:bookmarkStart w:id="77" w:name="_Toc29"/>
      <w:bookmarkEnd w:id="76"/>
      <w:r>
        <w:rPr>
          <w:rtl w:val="true"/>
        </w:rPr>
        <w:t>ب</w:t>
      </w:r>
      <w:r>
        <w:rPr>
          <w:rtl w:val="true"/>
        </w:rPr>
        <w:t xml:space="preserve">) </w:t>
      </w:r>
      <w:r>
        <w:rPr>
          <w:rtl w:val="true"/>
        </w:rPr>
        <w:t>خفای میلاد حضرت موسی علیه السلام</w:t>
      </w:r>
      <w:bookmarkEnd w:id="77"/>
    </w:p>
    <w:p>
      <w:pPr>
        <w:pStyle w:val="BookText"/>
        <w:rPr/>
      </w:pPr>
      <w:r>
        <w:rPr>
          <w:rFonts w:ascii="IRNazanin" w:hAnsi="IRNazanin" w:eastAsia="IRNazanin"/>
          <w:color w:val="111111"/>
          <w:sz w:val="28"/>
          <w:sz w:val="28"/>
          <w:szCs w:val="28"/>
          <w:rtl w:val="true"/>
          <w:lang w:bidi="fa-IR"/>
        </w:rPr>
        <w:t>کاهنان به فرعون خبر دادند؛ کودکی در بنی‌اسرائیل به دنیا خواهد آمد و تخت تو را واژگون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پاره کردن شکم زنان باردار و کشتن کودکان پسر بنی‌اسرائیل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پروردگار توانا حضرت موسی علیه السلام را نزد فرعون و در دامن مادرش بزرگ کرد و قدرت خود را به فرعونیان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درباره این جریان می‌خوانیم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شیر ده و هنگامی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ترسیدی، پس وی را در دریا بیفکن و نترس و اندوهگین مباش، چرا که ما او را به سوی تو بازمی‌گردانیم، و وی را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برگرفتند، تا سرانجام برای آنان دشمنی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فرعون و هامان و لشکریان شان خطا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چشمی برای من 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نکشید، امید است که برای ما سودمند باشد، یا او را به </w:t>
      </w:r>
    </w:p>
    <w:p>
      <w:pPr>
        <w:pStyle w:val="BookText"/>
        <w:rPr/>
      </w:pPr>
      <w:r>
        <w:rPr>
          <w:rFonts w:ascii="IRNazanin" w:hAnsi="IRNazanin" w:eastAsia="IRNazanin"/>
          <w:color w:val="111111"/>
          <w:sz w:val="28"/>
          <w:sz w:val="28"/>
          <w:szCs w:val="28"/>
          <w:rtl w:val="true"/>
          <w:lang w:bidi="fa-IR"/>
        </w:rPr>
        <w:t>فرزندی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موسی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 جز فکر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 گشت و اگر دل او را محکم نکرده بودیم، تا از مؤمنان باشد، قطعاً نزدیک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پیگیری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 حالی که آنان متوجّه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دایه‌ها را بر او ممنوع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به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خاندانی راهنمایی کنم که او را برای شما سرپرستی کنند، در حالی که آنان خیرخواه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سوی مادرش بازگرداندیم تا چشمش روشن شود و غمناک نباشد، و تا بداند که وعده خدا حق است ولی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نمی‌دانند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حدیثی که از سدیر صیرفی از امام جعفر صادق علیه السلام نقل شده است درباره شباهت حضرت مهدی عجل الله تعالی فرجه الشریف به حضرت موسی علیه السلام در مخفی بودن میلاد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مَولِدَهُ تَقْدِیرَ مَوْلِدِ مُوسَی علیه السلام؛ خداوند میلاد حضرت مهدی عجل الله تعالی فرجه الشریف را مانند تولد حضرت موسی علیه السلام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ایشان در توضیح این مطلب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میلاد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فهمید که نابودی پادشاهی او به وسیله حضرت موسی است، دستور داد کاهنان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از نسب حضرت موسی علیه السلام آگاه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پیوسته به کارگزاران خود دستور می‌داد که شکم زنان باردار بنی اسرائیل را پاره کنند تا اینکه برای دست یابی به او بیست و چند هزار نوزاد را به قتل رساند، ولی نتوانست به کشتن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8" w:name="pg4812_53267"/>
    </w:p>
    <w:p>
      <w:pPr>
        <w:pStyle w:val="BookText"/>
        <w:rPr/>
      </w:pPr>
      <w:bookmarkEnd w:id="78"/>
      <w:r>
        <w:rPr>
          <w:rFonts w:ascii="IRNazanin" w:hAnsi="IRNazanin" w:eastAsia="IRNazanin"/>
          <w:color w:val="111111"/>
          <w:sz w:val="28"/>
          <w:sz w:val="28"/>
          <w:szCs w:val="28"/>
          <w:rtl w:val="true"/>
          <w:lang w:bidi="fa-IR"/>
        </w:rPr>
        <w:t>دلیل حفاظت خدای بلند مرتبه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بنی امیّه و بنی عباس وقتی با خبر شدند نابودی پادشاهی و حکومت ستمگرانه آنان به وسیله قائم از ما است، به دشمنی با ما برخاستند و شمشیرهایشان را در قتل خاندان رسول خدا صلی الله علیه و آله و نابودی نسل او قرار دادند تا بتوانند به کشتن قائم اهل بیت دست یابند، ولی خدای عزیز امر خود را برای هیچ یک از ستمگران روشن نمی کند تا اینکه نور خود را کامل کند گرچه مشرکان را ناخوش آید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روایت‌های دیگری از اهل بیت علیهم السلام اشاره به این شباهت حضرت مهدی عجل الله تعالی فرجه الشریف به حضرت موسی علیه السلام دارند که به شرح ذیل بیان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محمد باقر علیه السلام نقل شده است، که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شباهت ایشان به حضرت موسی علیه السلام پنهانی بودن میلادش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از امام جعفر صادق علیه السلام نقل شده است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سنتی از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امام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مخفی بودن ولادت و پنهان شدن از قوم خود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79" w:name="__RefHeading___Toc2588101_2035185390"/>
      <w:bookmarkStart w:id="80" w:name="_Toc30"/>
      <w:bookmarkEnd w:id="79"/>
      <w:r>
        <w:rPr>
          <w:rtl w:val="true"/>
        </w:rPr>
        <w:t>ج</w:t>
      </w:r>
      <w:r>
        <w:rPr>
          <w:rtl w:val="true"/>
        </w:rPr>
        <w:t xml:space="preserve">) </w:t>
      </w:r>
      <w:r>
        <w:rPr>
          <w:rtl w:val="true"/>
        </w:rPr>
        <w:t>مخفی بودن میلاد حضرت مهدی عجل الله تعالی فرجه الشریف</w:t>
      </w:r>
      <w:bookmarkEnd w:id="80"/>
    </w:p>
    <w:p>
      <w:pPr>
        <w:pStyle w:val="Heading5"/>
        <w:numPr>
          <w:ilvl w:val="4"/>
          <w:numId w:val="1"/>
        </w:numPr>
        <w:rPr/>
      </w:pPr>
      <w:bookmarkStart w:id="81" w:name="__RefHeading___Toc2588103_203518539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روایت‌های اهل بیت علیهم السلام مخفی بودن میلاد حضرت مهدی عجل الله تعالی فرجه الشریف مدّت ها قبل از به دنیا آمدن ایشان گزارش شده بود که برخی از آنها در ذیل شباهت ایشان با حضرت ابراهیم و موسی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همچنین از امام سجاد علیه السلام نقل شده است که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ما میلادش از مردم پنهان است به صورتی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دنیا نیامده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آن امام غایب مخفیانه در سامراء، پادگان نظامی عباسیان به دنیا آمد و نشان بارداری در مادر شان نرجس خاتون دیده نشد و در کودکی نیز او را از دید ستمگران پنهان 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جریان از حکیمه دختر امام جواد علیه السلام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مرا به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امشب افطار نزد ما باش که شب نیمه شعبان است و خدای عزیز امشب حجّت خود را آشکار می‌کند که او حجّتش بر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اثری از بارداری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آمدم و چون سلام کردم و نشستم، نرجس آمد کفش مرا بردارد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و بانوی خاندانم حالتان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بانوی خاندان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من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 خدای مهربان امشب به تو فرزندی عطا می‌فرماید که در دنیا و آخرت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حیا نمود و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عشا را خواندم، افطار نمودم و در بستر رفته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 ادای نماز برخاستم و آن را به جای آوردم در حالی که نرجس هنوز خوابیده بود و نشانه ای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تعقیبات نشستم و پس از آن دراز کشیدم و ناگهان هراسان بلند شدم، ولی او همچنان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برخاست و نماز گزارد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در جستجوی فجر به آسمان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فجر اوّل دمیده و او هنوز خواب است، در دلم شک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 محمّد</w:t>
      </w:r>
      <w:r>
        <w:rPr>
          <w:rStyle w:val="FootnoteAnchor"/>
          <w:rtl w:val="true"/>
        </w:rPr>
        <w:footnoteReference w:id="123"/>
      </w:r>
      <w:r>
        <w:rPr>
          <w:rFonts w:ascii="IRNazanin" w:hAnsi="IRNazanin" w:eastAsia="IRNazanin"/>
          <w:color w:val="111111"/>
          <w:sz w:val="28"/>
          <w:sz w:val="28"/>
          <w:szCs w:val="28"/>
          <w:rtl w:val="true"/>
          <w:lang w:bidi="fa-IR"/>
        </w:rPr>
        <w:t>علیه السلام از محلّ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که آن امر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در آن حال مشغول خواندن سوره سجده و یس شدم که نرجس هراسان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آیا چیزی 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جمع کن و دلت را استوار دار، آن همان است که </w:t>
      </w:r>
    </w:p>
    <w:p>
      <w:pPr>
        <w:pStyle w:val="BookText"/>
        <w:rPr/>
      </w:pPr>
      <w:r>
        <w:rPr>
          <w:rFonts w:ascii="IRNazanin" w:hAnsi="IRNazanin" w:eastAsia="IRNazanin"/>
          <w:color w:val="111111"/>
          <w:sz w:val="28"/>
          <w:sz w:val="28"/>
          <w:szCs w:val="28"/>
          <w:rtl w:val="true"/>
          <w:lang w:bidi="fa-IR"/>
        </w:rPr>
        <w:t>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نرجس را ضعفی فرا گرفت و با صدای سرورم به خود آمدم، پارچه را از روی کودک کنار زدم، دیدم او در حال سجده است و سجده گاه‌هایش بر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گرفتم، دیدم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أبا محمّد علیه السلام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امام بردم، امام کودک را در دستانش قرار داد و پاهای او را بر سینه خود نهاد، سپس زبانش را در دهان او گذارد و دستش را بر چشمان و گوش و مفصل‌های او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درود بر امیرمؤمنان و امامان علیهم السلام فرستاد تا آنکه بعد از بردن نام پدرش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مادرش ببر تا بر او سلام کند، آنگاه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بردم و بر او سلام نمود، سپس بازگرداندم و در مجلس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چون روز هفتم فرا رسید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آمدم تا بر او و ابومحمّد سلام کنم و پرده را کنار زدم تا حال آقایم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جویا شوم، ولی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سرورم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کسی سپردم که مادر موسی حضرت موسی علیه السلام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سرورم را آوردم و او در پارچه 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چون بار اوّل رفتار نمود و زبانش را در دهان او گذاشت، گویا شیر و عسل به وی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حضرت محمّد صلی الله علیه و آله و امیرمؤمنان و امامان معصوم علیهم السلام درود فرستاد و بعد از بردن نام پدرش این آیه را تلاوت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می‌خواهیم که بر کسانی که در زمین مستضعف شده بودند، منّت گذاریم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و آنان را وارثان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آنان امکانات دهیم و به فرعون و هامان و لشکریانشان آنچه را همواره از آنان ترس داشتند، بنمایانیم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bookmarkStart w:id="83" w:name="pg4812_53270"/>
    </w:p>
    <w:p>
      <w:pPr>
        <w:pStyle w:val="Heading5"/>
        <w:numPr>
          <w:ilvl w:val="4"/>
          <w:numId w:val="1"/>
        </w:numPr>
        <w:rPr/>
      </w:pPr>
      <w:bookmarkStart w:id="84" w:name="__RefHeading___Toc2588105_2035185390"/>
      <w:bookmarkStart w:id="85" w:name="_Toc32"/>
      <w:bookmarkEnd w:id="83"/>
      <w:bookmarkEnd w:id="84"/>
      <w:r>
        <w:rPr>
          <w:rtl w:val="true"/>
        </w:rPr>
        <w:t>بشارت مخفیانه میلاد</w:t>
      </w:r>
      <w:bookmarkEnd w:id="85"/>
    </w:p>
    <w:p>
      <w:pPr>
        <w:pStyle w:val="BookText"/>
        <w:rPr/>
      </w:pPr>
      <w:r>
        <w:rPr>
          <w:rFonts w:ascii="IRNazanin" w:hAnsi="IRNazanin" w:eastAsia="IRNazanin"/>
          <w:color w:val="111111"/>
          <w:sz w:val="28"/>
          <w:sz w:val="28"/>
          <w:szCs w:val="28"/>
          <w:rtl w:val="true"/>
          <w:lang w:bidi="fa-IR"/>
        </w:rPr>
        <w:t>با توجه به تحت نظر بودن امام حسن عسکری علیه السلام در شهر سامراء که اکثر ساکنان آن نظامی بودند و تمامی کارهای امام گزارش می‌شد، ایشان علاوه بر مخفی کردن فرزند خود، وظیفه داشت او را برای جانشینی، مخفیانه به شیعیان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روش‌های پنهانی امام برای معرفی فرزندش حضرت مهدی عجل الله تعالی فرجه الشریف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امام حسن عسکری علیه السلام به ولادت فرزند</w:t>
      </w:r>
    </w:p>
    <w:p>
      <w:pPr>
        <w:pStyle w:val="BookText"/>
        <w:rPr/>
      </w:pPr>
      <w:r>
        <w:rPr>
          <w:rFonts w:ascii="IRNazanin" w:hAnsi="IRNazanin" w:eastAsia="IRNazanin"/>
          <w:color w:val="111111"/>
          <w:sz w:val="28"/>
          <w:sz w:val="28"/>
          <w:szCs w:val="28"/>
          <w:rtl w:val="true"/>
          <w:lang w:bidi="fa-IR"/>
        </w:rPr>
        <w:t>امام قبل از به دنیا آمدن فرزندش بشارت به دنیا آمدن او را به برخی شیعیان مورد اعتماد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عسکری علیه السلام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امشب تصمیم می‌گیرد که با تقدیر خدا بازی کند و مرا بکشد، ولی عمرش کفاف نخواهد داد و من فرزندی ندارم، ولی به زودی خداوند به لطفش فرزندی به من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شد، با خبر شدیم ترک‌های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او نشانده 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امام حسن عسکری علیه السلام از میلاد فرزند</w:t>
      </w:r>
    </w:p>
    <w:p>
      <w:pPr>
        <w:pStyle w:val="BookText"/>
        <w:rPr/>
      </w:pPr>
      <w:r>
        <w:rPr>
          <w:rFonts w:ascii="IRNazanin" w:hAnsi="IRNazanin" w:eastAsia="IRNazanin"/>
          <w:color w:val="111111"/>
          <w:sz w:val="28"/>
          <w:sz w:val="28"/>
          <w:szCs w:val="28"/>
          <w:rtl w:val="true"/>
          <w:lang w:bidi="fa-IR"/>
        </w:rPr>
        <w:t>وقتی حضرت مهدی عجل الله تعالی فرجه الشریف به دنیا آمد، امام یازدهم علیه السلام خبر به دنیا آمدن او را به برخی از شیعیان مورد اعتماد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او به دنیا آمد، نامه‌ای از سوی امام حسن عسکری علیه السلام برای احمد بن اسحاق اشعری که از عالمان اهل قم بود، فرستاده شد که به خط امام یازدهم و مشابه سایر نامه‌های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فرزندی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نزد خود مخفی دار و مردم را آگاه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امر را مگر برای خویشان و دوستان آشکار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خبر آن را به تو اعلام کنیم تا خدای عزیز تو را شاد کند همچنان که ما را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2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امام حسن عسکری علیه السلام برای فرزند </w:t>
      </w:r>
    </w:p>
    <w:p>
      <w:pPr>
        <w:pStyle w:val="BookText"/>
        <w:rPr/>
      </w:pPr>
      <w:r>
        <w:rPr>
          <w:rFonts w:ascii="IRNazanin" w:hAnsi="IRNazanin" w:eastAsia="IRNazanin"/>
          <w:color w:val="111111"/>
          <w:sz w:val="28"/>
          <w:sz w:val="28"/>
          <w:szCs w:val="28"/>
          <w:rtl w:val="true"/>
          <w:lang w:bidi="fa-IR"/>
        </w:rPr>
        <w:t>سنت عقیقه یکی از سنت‌های اسلامی است که برای حفظ و تندرستی فرزند گوسفندی قربانی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یازدهم علیه السلام برای شناساندن فرزندش دستور قربانی تعداد زیادی گوسفند را داد و گوشت آنها را میان افراد قابل اعتماد به عنوان عقیقه برای فرزندش پخش کرد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محمّد بن ابراهیم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برای یکی از کسانی که نامش را برایم ذکر کرد، گوسفند سر بریده‌ای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عقیقه فرزندم محمّد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کودک به یاران قابل اعتماد</w:t>
      </w:r>
    </w:p>
    <w:p>
      <w:pPr>
        <w:pStyle w:val="BookText"/>
        <w:rPr/>
      </w:pPr>
      <w:r>
        <w:rPr>
          <w:rFonts w:ascii="IRNazanin" w:hAnsi="IRNazanin" w:eastAsia="IRNazanin"/>
          <w:color w:val="111111"/>
          <w:sz w:val="28"/>
          <w:sz w:val="28"/>
          <w:szCs w:val="28"/>
          <w:rtl w:val="true"/>
          <w:lang w:bidi="fa-IR"/>
        </w:rPr>
        <w:t>یکی از روش‌های امام حسن عسکری علیه السلام برای معرفی جانشین خود، نشان دادن او به پیروان قابل اعتماد بود به صورتی که حاکمان عباسی از آن آگاه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حکیم و محمّد بن ایّوب و محمّد بن عثمان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نفر در منزل امام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را به ما نشان داد و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شما پس از من و خلیفه من بر شما است، از او پیروی کنید و پس از من در دین خود پراکنده نشوید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این او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امام بیرون آمدیم و پس از چند روز امام حسن عسکری علیه السلام درگذشت</w:t>
      </w:r>
      <w:r>
        <w:rPr>
          <w:rFonts w:eastAsia="IRNazanin" w:cs="IRNazanin"/>
          <w:color w:val="111111"/>
          <w:sz w:val="28"/>
          <w:szCs w:val="28"/>
          <w:rtl w:val="true"/>
          <w:lang w:bidi="fa-IR"/>
        </w:rPr>
        <w:t>.</w:t>
      </w:r>
      <w:r>
        <w:rPr>
          <w:rStyle w:val="FootnoteAnchor"/>
          <w:rtl w:val="true"/>
        </w:rPr>
        <w:footnoteReference w:id="130"/>
      </w:r>
      <w:bookmarkStart w:id="86" w:name="pg4812_53272"/>
    </w:p>
    <w:p>
      <w:pPr>
        <w:pStyle w:val="Heading3"/>
        <w:numPr>
          <w:ilvl w:val="2"/>
          <w:numId w:val="1"/>
        </w:numPr>
        <w:rPr/>
      </w:pPr>
      <w:bookmarkStart w:id="87" w:name="__RefHeading___Toc2588107_2035185390"/>
      <w:bookmarkStart w:id="88" w:name="_Toc33"/>
      <w:bookmarkEnd w:id="86"/>
      <w:bookmarkEnd w:id="87"/>
      <w:r>
        <w:rPr>
          <w:rtl w:val="true"/>
        </w:rPr>
        <w:t>فصل دوّم</w:t>
      </w:r>
      <w:r>
        <w:rPr>
          <w:rtl w:val="true"/>
        </w:rPr>
        <w:t xml:space="preserve">. </w:t>
      </w:r>
      <w:r>
        <w:rPr>
          <w:rtl w:val="true"/>
        </w:rPr>
        <w:t>غیبت و پنهان زیستی</w:t>
      </w:r>
      <w:bookmarkEnd w:id="88"/>
    </w:p>
    <w:p>
      <w:pPr>
        <w:pStyle w:val="Heading4"/>
        <w:numPr>
          <w:ilvl w:val="3"/>
          <w:numId w:val="1"/>
        </w:numPr>
        <w:rPr/>
      </w:pPr>
      <w:bookmarkStart w:id="89" w:name="__RefHeading___Toc2588109_2035185390"/>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انجام رسالت به صورت پنهانی از زمان شیث پیامبر که فرزند حضرت آدم علیه السلام بود،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از مسعدة بن صدقه از امام جعفر صادق علیه السلام نقل شده است، امام در بیان سخن خدای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امّتی یگانه بودند؛ پس خداوند پیامبران را نویدآور و بیم‌دهنده برانگیخت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مربوط به دوره قبل از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زمان همه اهل هدایت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گمراه بودند زیرا وقتی حضرت آدم علیه السلام از دنیا رفت و ذریّه او با هم زندگی می‌کردند حضرت شیث علیه السلام به عنوان وصی آدم ابوالبشر باقی ماند، ولی شیث پیامبر توان آشکار نمودن دین الهی که حضرت آدم علیه السلام و فرزندان درستکار او بر آن بودند را نداشت و دلیل آن تهدید به قتل از طرف قابیل بود، همان طور که برادرش هابیل را به قتل رساند، پس دین خدا به صورت پنهانی و مخفیانه در آمد و هر روز بر گمراهی مردم افزوده می‌شد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شیث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تو صاحب أمر هستی و پدر به تو وصیت کرده و علوم را در اختیار تو گذارده است، ولی اگر چیزی اظهار کنی و بگویی تو را به برادرت هابیل ملحق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داری کرد و تقیه پیش گرفت تا </w:t>
      </w:r>
      <w:bookmarkStart w:id="91" w:name="pg4812_53273"/>
    </w:p>
    <w:p>
      <w:pPr>
        <w:pStyle w:val="BookText"/>
        <w:rPr/>
      </w:pPr>
      <w:bookmarkEnd w:id="91"/>
      <w:r>
        <w:rPr>
          <w:rFonts w:ascii="IRNazanin" w:hAnsi="IRNazanin" w:eastAsia="IRNazanin"/>
          <w:color w:val="111111"/>
          <w:sz w:val="28"/>
          <w:sz w:val="28"/>
          <w:szCs w:val="28"/>
          <w:rtl w:val="true"/>
          <w:lang w:bidi="fa-IR"/>
        </w:rPr>
        <w:t xml:space="preserve">زمان آمدن قیام قائم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پنهان زیستی و تبلیغ دین حق به صورت مخفیانه در زندگی بسیاری از پیامبران بعد از حضرت شیث علیه السلام نیز واقع شده و این سنت درباره حضرت مهدی عجل الله تعالی فرجه الشریف نیز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ابوبصیر از امام جعفر صادق علیه السلام نقل شده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سنت‌های پیامبران در آنچه از غیبت ها درباره آنها رخ داده است در قائم از ما اهل بیت به همان شکل واقع می‌شود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این فصل چگونگی پنهان زیستی برخی از پیامبران خدا که در روایت‌های اهل بیت علیهم السلام به آنها پرداخته شده است، به شرح ذیل بیان می‌شود</w:t>
      </w:r>
      <w:r>
        <w:rPr>
          <w:rFonts w:eastAsia="IRNazanin" w:cs="IRNazanin"/>
          <w:color w:val="111111"/>
          <w:sz w:val="28"/>
          <w:szCs w:val="28"/>
          <w:rtl w:val="true"/>
          <w:lang w:bidi="fa-IR"/>
        </w:rPr>
        <w:t>.</w:t>
      </w:r>
    </w:p>
    <w:p>
      <w:pPr>
        <w:pStyle w:val="Heading4"/>
        <w:numPr>
          <w:ilvl w:val="3"/>
          <w:numId w:val="1"/>
        </w:numPr>
        <w:rPr/>
      </w:pPr>
      <w:bookmarkStart w:id="92" w:name="__RefHeading___Toc2588111_2035185390"/>
      <w:bookmarkStart w:id="93" w:name="_Toc35"/>
      <w:bookmarkEnd w:id="92"/>
      <w:r>
        <w:rPr>
          <w:rtl w:val="true"/>
        </w:rPr>
        <w:t>الف</w:t>
      </w:r>
      <w:r>
        <w:rPr>
          <w:rtl w:val="true"/>
        </w:rPr>
        <w:t xml:space="preserve">) </w:t>
      </w:r>
      <w:r>
        <w:rPr>
          <w:rtl w:val="true"/>
        </w:rPr>
        <w:t>نهان زیستی و کناره گیری حضرت ابراهیم علیه السلام</w:t>
      </w:r>
      <w:bookmarkEnd w:id="93"/>
    </w:p>
    <w:p>
      <w:pPr>
        <w:pStyle w:val="BookText"/>
        <w:rPr/>
      </w:pPr>
      <w:r>
        <w:rPr>
          <w:rFonts w:ascii="IRNazanin" w:hAnsi="IRNazanin" w:eastAsia="IRNazanin"/>
          <w:color w:val="111111"/>
          <w:sz w:val="28"/>
          <w:sz w:val="28"/>
          <w:szCs w:val="28"/>
          <w:rtl w:val="true"/>
          <w:lang w:bidi="fa-IR"/>
        </w:rPr>
        <w:t>حضرت ابراهیم علیه السلام از آغاز تولد برای حفظ جان در نهان و به دور از چشم مردم در غاری زندگی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بزرگ شد برای دعوت قوم خود به سوی یکتا پرستی تلاش فراوانی کرد، ولی آنان بر بت پرستی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وقتی دید دعوت و سخنانش در آنان تأثیری ندارد، از ستمگران و بت پرستان فاصله گرفت و جدا شد و به صورت ناشناس به زندگی خود و هدایت مردم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و از آنچه غیر از خدا می‌خوانید کناره می‌گیرم و پروردگارم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خواندن پروردگارم ناامید نباشم</w:t>
      </w:r>
      <w:r>
        <w:rPr>
          <w:rFonts w:eastAsia="IRNazanin" w:cs="IRNazanin"/>
          <w:color w:val="111111"/>
          <w:sz w:val="28"/>
          <w:szCs w:val="28"/>
          <w:rtl w:val="true"/>
          <w:lang w:bidi="fa-IR"/>
        </w:rPr>
        <w:t>.»</w:t>
      </w:r>
      <w:r>
        <w:rPr>
          <w:rStyle w:val="FootnoteAnchor"/>
          <w:rtl w:val="true"/>
        </w:rPr>
        <w:footnoteReference w:id="13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در کناره گیری از ستمگران و به صورت ناشناس زندگی کردن شبیه حضرت ابراهیم علیه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گرچه حضرت مهدی عجل الله تعالی فرجه الشریف میان مردم و پیروان به صورت ناشناس رفت و آمد می‌کند و به امور آنان و هدایت پنهانی می‌پردازد، ولی چون جدّش </w:t>
      </w:r>
      <w:bookmarkStart w:id="94" w:name="pg4812_53274"/>
    </w:p>
    <w:p>
      <w:pPr>
        <w:pStyle w:val="BookText"/>
        <w:rPr/>
      </w:pPr>
      <w:bookmarkEnd w:id="94"/>
      <w:r>
        <w:rPr>
          <w:rFonts w:ascii="IRNazanin" w:hAnsi="IRNazanin" w:eastAsia="IRNazanin"/>
          <w:color w:val="111111"/>
          <w:sz w:val="28"/>
          <w:sz w:val="28"/>
          <w:szCs w:val="28"/>
          <w:rtl w:val="true"/>
          <w:lang w:bidi="fa-IR"/>
        </w:rPr>
        <w:t>حضرت ابراهیم علیه السلام از ستمگران فاصله و کناره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امام زین العابدین علیه السلام نقل شده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ما سنت‌هایی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در بیان سنّت جاری از حضرت ابراهیم علیه السلام در وجود حضرت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میلاد و کناره گیری از مردم است</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95" w:name="__RefHeading___Toc2588113_2035185390"/>
      <w:bookmarkStart w:id="96" w:name="_Toc36"/>
      <w:bookmarkEnd w:id="95"/>
      <w:r>
        <w:rPr>
          <w:rtl w:val="true"/>
        </w:rPr>
        <w:t>ب</w:t>
      </w:r>
      <w:r>
        <w:rPr>
          <w:rtl w:val="true"/>
        </w:rPr>
        <w:t xml:space="preserve">) </w:t>
      </w:r>
      <w:r>
        <w:rPr>
          <w:rtl w:val="true"/>
        </w:rPr>
        <w:t>پنهان زیستی حضرت یوسف علیه السلام</w:t>
      </w:r>
      <w:bookmarkEnd w:id="96"/>
    </w:p>
    <w:p>
      <w:pPr>
        <w:pStyle w:val="BookText"/>
        <w:rPr/>
      </w:pPr>
      <w:r>
        <w:rPr>
          <w:rFonts w:ascii="IRNazanin" w:hAnsi="IRNazanin" w:eastAsia="IRNazanin"/>
          <w:color w:val="111111"/>
          <w:sz w:val="28"/>
          <w:sz w:val="28"/>
          <w:szCs w:val="28"/>
          <w:rtl w:val="true"/>
          <w:lang w:bidi="fa-IR"/>
        </w:rPr>
        <w:t>حضرت یوسف علیه السلام یکی از پیامبران خدا از نسل حضرت ابراهیم علیه السلام است که نام او بیست و هفت بار در قرآن کریم آمده و سوره‌ای به نام او و بیان حوادث زندگی او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با صفت‌هایی چون اخلاص و یکرنگی</w:t>
      </w:r>
      <w:r>
        <w:rPr>
          <w:rStyle w:val="FootnoteAnchor"/>
          <w:rtl w:val="true"/>
        </w:rPr>
        <w:footnoteReference w:id="137"/>
      </w:r>
      <w:r>
        <w:rPr>
          <w:rFonts w:ascii="IRNazanin" w:hAnsi="IRNazanin" w:eastAsia="IRNazanin"/>
          <w:color w:val="111111"/>
          <w:sz w:val="28"/>
          <w:sz w:val="28"/>
          <w:szCs w:val="28"/>
          <w:rtl w:val="true"/>
          <w:lang w:bidi="fa-IR"/>
        </w:rPr>
        <w:t>، حکمت و دانش</w:t>
      </w:r>
      <w:r>
        <w:rPr>
          <w:rStyle w:val="FootnoteAnchor"/>
          <w:rtl w:val="true"/>
        </w:rPr>
        <w:footnoteReference w:id="138"/>
      </w:r>
      <w:r>
        <w:rPr>
          <w:rFonts w:ascii="IRNazanin" w:hAnsi="IRNazanin" w:eastAsia="IRNazanin"/>
          <w:color w:val="111111"/>
          <w:sz w:val="28"/>
          <w:sz w:val="28"/>
          <w:szCs w:val="28"/>
          <w:rtl w:val="true"/>
          <w:lang w:bidi="fa-IR"/>
        </w:rPr>
        <w:t>، محسن و نیکوکار</w:t>
      </w:r>
      <w:r>
        <w:rPr>
          <w:rStyle w:val="FootnoteAnchor"/>
          <w:rtl w:val="true"/>
        </w:rPr>
        <w:footnoteReference w:id="139"/>
      </w:r>
      <w:r>
        <w:rPr>
          <w:rFonts w:ascii="IRNazanin" w:hAnsi="IRNazanin" w:eastAsia="IRNazanin"/>
          <w:color w:val="111111"/>
          <w:sz w:val="28"/>
          <w:sz w:val="28"/>
          <w:szCs w:val="28"/>
          <w:rtl w:val="true"/>
          <w:lang w:bidi="fa-IR"/>
        </w:rPr>
        <w:t>، اهل تقوا و صبر</w:t>
      </w:r>
      <w:r>
        <w:rPr>
          <w:rStyle w:val="FootnoteAnchor"/>
          <w:rtl w:val="true"/>
        </w:rPr>
        <w:footnoteReference w:id="140"/>
      </w:r>
      <w:r>
        <w:rPr>
          <w:rFonts w:ascii="IRNazanin" w:hAnsi="IRNazanin" w:eastAsia="IRNazanin"/>
          <w:color w:val="111111"/>
          <w:sz w:val="28"/>
          <w:sz w:val="28"/>
          <w:szCs w:val="28"/>
          <w:rtl w:val="true"/>
          <w:lang w:bidi="fa-IR"/>
        </w:rPr>
        <w:t>اهل عفو و بخشش</w:t>
      </w:r>
      <w:r>
        <w:rPr>
          <w:rStyle w:val="FootnoteAnchor"/>
          <w:rtl w:val="true"/>
        </w:rPr>
        <w:footnoteReference w:id="141"/>
      </w:r>
      <w:r>
        <w:rPr>
          <w:rFonts w:ascii="IRNazanin" w:hAnsi="IRNazanin" w:eastAsia="IRNazanin"/>
          <w:color w:val="111111"/>
          <w:sz w:val="28"/>
          <w:sz w:val="28"/>
          <w:szCs w:val="28"/>
          <w:rtl w:val="true"/>
          <w:lang w:bidi="fa-IR"/>
        </w:rPr>
        <w:t>و ویژگی‌های برجسته دیگر در قرآن کریم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روایت‌هایی از اهل بیت علیهم السلام حضرت مهدی عجل الله تعالی فرجه الشریف شبیه حضرت یوسف علیه السلام معرفی شده و در بیان چگونگی شباهت؛ ناشناس و پنهان زیستی یوسف پیامبر مطرح شده است که به شرح ذیل به برخی از آنها اشاره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به خاطر حسادت، برادرشان را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کاروانیان از چاه نجات یافت و از آن وقت به صورت ناشناس زندگی می‌نمود و پدر و خاندانش از مکان او با 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زندگی کردن یوسف پیامبر ادامه داشت تا وقتی که عزیز مصر شد و برادرانش برای </w:t>
      </w:r>
    </w:p>
    <w:p>
      <w:pPr>
        <w:pStyle w:val="BookText"/>
        <w:rPr/>
      </w:pPr>
      <w:r>
        <w:rPr>
          <w:rFonts w:ascii="IRNazanin" w:hAnsi="IRNazanin" w:eastAsia="IRNazanin"/>
          <w:color w:val="111111"/>
          <w:sz w:val="28"/>
          <w:sz w:val="28"/>
          <w:szCs w:val="28"/>
          <w:rtl w:val="true"/>
          <w:lang w:bidi="fa-IR"/>
        </w:rPr>
        <w:t>گرفتن گندم به مصر آمدند و با او چند بار ملاقات کردند 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آنان را شناخت، ولی آنان او را نشناختند و او بعد از مدّتی خود را به آنان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یوسف آمدند و بر او وارد شدند؛ پس او آنان را شناخت، ولی آنان او را نشناختند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حضرت مهدی عجل الله تعالی فرجه الشریف نیز در پنهان زندگی کردن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میان مردم حضور دارد و رفت و آمد می‌کند و همگان را می‌شناسد، ولی او را نمی شناسند و تا هنگام ظهور به إذن پروردگار این گونه خواهد بود و زندگانی پنهانی اش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از اهل بیت علیهم السلام به بیان این شباهت می‌پردازند که به برخی از آنها به شرح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امام محمد باقر علیه السلام شدم و می‌خواستم درباره قائم آل محمد عجل الله تعالی فرجه الشریف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پرسش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شبیه پنج تن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شباهت حضرت مهدی عجل الله تعالی فرجه الشریف به یوسف پیامبر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شباهت او به یوسف بن یعقوب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شدن از نزدیکان و عموم مردمی که او را می‌شناختند، بود و مخفی شدن از برادران و پوشیده بودن امر او بر پدرش با وجود آنکه مسافت بین او و پدر و خاندان و شیعیانش کم بود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جعفر صادق علیه السلام نقل کرده است که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صاحب این امر سنّت‌هایی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بن عمران علیه السلام و سنتی از حضرت عیسی علیه السلام و سنتی از حضرت یوسف علیه السلام و سنتی از حضرت محمّد صلی الله علیه و آله</w:t>
      </w:r>
      <w:r>
        <w:rPr>
          <w:rFonts w:eastAsia="IRNazanin" w:cs="IRNazanin"/>
          <w:color w:val="111111"/>
          <w:sz w:val="28"/>
          <w:szCs w:val="28"/>
          <w:rtl w:val="true"/>
          <w:lang w:bidi="fa-IR"/>
        </w:rPr>
        <w:t xml:space="preserve">. </w:t>
      </w:r>
      <w:bookmarkStart w:id="97" w:name="pg4812_53276"/>
    </w:p>
    <w:p>
      <w:pPr>
        <w:pStyle w:val="BookText"/>
        <w:rPr/>
      </w:pPr>
      <w:bookmarkEnd w:id="97"/>
      <w:r>
        <w:rPr>
          <w:rFonts w:ascii="IRNazanin" w:hAnsi="IRNazanin" w:eastAsia="IRNazanin"/>
          <w:color w:val="111111"/>
          <w:sz w:val="28"/>
          <w:sz w:val="28"/>
          <w:szCs w:val="28"/>
          <w:rtl w:val="true"/>
          <w:lang w:bidi="fa-IR"/>
        </w:rPr>
        <w:t>ایشان در بیان سنّت جاری از یوسف پیامبر در وجود حضرت مهدی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 او از حضرت یوسف علیه السلام پوشش است که خداوند میان او و مردم حجابی قرار می‌دهد که او را می‌بینند، ولی نمی شناسند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صاحب این امر شباهتی از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زنده ماندن یا پنهان زیستی او را یاد می‌فرمایید؟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خوک صفت انکار نمی کنند که برادران یوسف پیامبر، نوادگان و فرزندان پیامبران بودند و با حضرت یوسف علیه السلام که برادرشان بود و آنها هم برادر او بودند، تجارت و داد و ستد کردند و با او سخن گفتند، ولی وی را نشناختند تا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مردم نفرین شده انکار می‌کنند که خدای عزیز در روزگاری آن را درباره حجّتش انجام دهد؛ چنانکه بر یوسف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روزی عزیز مصر بود و بین او و پدرش هجده روز فاصله بود و اگر خدای بلند مرتبه می‌خواست که مکان وی را به او نشان دهد،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به حضرت یعقوب علیه السلام و فرزندانش مژده رسید، نه روزه خودشان را به مصر رسانیدند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98" w:name="__RefHeading___Toc2588115_2035185390"/>
      <w:bookmarkStart w:id="99" w:name="_Toc37"/>
      <w:bookmarkEnd w:id="98"/>
      <w:r>
        <w:rPr>
          <w:rtl w:val="true"/>
        </w:rPr>
        <w:t>ج</w:t>
      </w:r>
      <w:r>
        <w:rPr>
          <w:rtl w:val="true"/>
        </w:rPr>
        <w:t xml:space="preserve">) </w:t>
      </w:r>
      <w:r>
        <w:rPr>
          <w:rtl w:val="true"/>
        </w:rPr>
        <w:t>پنهان زیستی حضرت موسی علیه السلام</w:t>
      </w:r>
      <w:bookmarkEnd w:id="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عمران از دوران کودکی که در دربار فرعون زندگی می‌کرد، به صورت ناشناس می‌زیست و فرعون و درباریان و مردم نمی دانستند او همان کسی است که تخت فرعون را </w:t>
      </w:r>
      <w:bookmarkStart w:id="100" w:name="pg4812_53277"/>
    </w:p>
    <w:p>
      <w:pPr>
        <w:pStyle w:val="BookText"/>
        <w:rPr/>
      </w:pPr>
      <w:bookmarkEnd w:id="100"/>
      <w:r>
        <w:rPr>
          <w:rFonts w:ascii="IRNazanin" w:hAnsi="IRNazanin" w:eastAsia="IRNazanin"/>
          <w:color w:val="111111"/>
          <w:sz w:val="28"/>
          <w:sz w:val="28"/>
          <w:szCs w:val="28"/>
          <w:rtl w:val="true"/>
          <w:lang w:bidi="fa-IR"/>
        </w:rPr>
        <w:t>واژگون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ناشناس زندگی کردن حضرت موسی علیه السلام ادامه پیدا کرد تا زمانی که بعد از کشتن آن فرد قبطی به سوی شهر مدین گریخت و باز به زندگی پنهانی خود ادامه داد تا اینکه به پیامبری بر انگیخته شد و به مصر برای ابلاغ رسالت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اهل بیت علیهم السلام یکی از شباهت‌های حضرت مهدی عجل الله تعالی فرجه الشریف به حضرت موسی علیه السلام غیبت و نهان زیستی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روایت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امام محمد باقر شدم و می‌خواستم درباره قائم آل محمّد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پرسش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شبیه پنج تن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شباهت حضرت مهدی عجل الله تعالی فرجه الشریف به حضرت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شباهت او به حضرت موسی علیه السلام ادامه داشتن ترس و طولانی بودن غیبت و نهان بودن میلاد و رنج پیروان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آزار و خواری می‌بینند تا آنکه خدای عزیز اجازه ظهور دهد و او را یاری و بر دشمنانش پیروز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درباره شباهت حضرت مهدی عجل الله تعالی فرجه الشریف به حضرت موسی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عجل الله تعالی فرجه الشریف سنتی از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 بن عمران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ولادت و پنهان شدن 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موسی علیه السلام چه مدتی از خاندان و قوم خود پنهان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2588117_2035185390"/>
      <w:bookmarkStart w:id="102" w:name="_Toc38"/>
      <w:bookmarkEnd w:id="101"/>
      <w:r>
        <w:rPr>
          <w:rtl w:val="true"/>
        </w:rPr>
        <w:t>د</w:t>
      </w:r>
      <w:r>
        <w:rPr>
          <w:rtl w:val="true"/>
        </w:rPr>
        <w:t xml:space="preserve">) </w:t>
      </w:r>
      <w:r>
        <w:rPr>
          <w:rtl w:val="true"/>
        </w:rPr>
        <w:t>غیبت حضرت عیسی علیه السلام</w:t>
      </w:r>
      <w:bookmarkStart w:id="103" w:name="pg4812_53278"/>
      <w:bookmarkEnd w:id="102"/>
    </w:p>
    <w:p>
      <w:pPr>
        <w:pStyle w:val="BookText"/>
        <w:rPr/>
      </w:pPr>
      <w:bookmarkEnd w:id="103"/>
      <w:r>
        <w:rPr>
          <w:rFonts w:ascii="IRNazanin" w:hAnsi="IRNazanin" w:eastAsia="IRNazanin"/>
          <w:color w:val="111111"/>
          <w:sz w:val="28"/>
          <w:sz w:val="28"/>
          <w:szCs w:val="28"/>
          <w:rtl w:val="true"/>
          <w:lang w:bidi="fa-IR"/>
        </w:rPr>
        <w:t>یکی از شباهت‌های حضرت مهدی عجل الله تعالی فرجه الشریف به حضرت عیسی علیه السلام غیبت و پنهان زیستی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به بیان صریح قرآن کریم کشته نشد، بلکه هنوز زنده است و در زمان ظهور حضرت مهدی از آسمان نازل می‌شود و به یاری او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شباهت حضرت مهدی به حضرت عیسی در غیبت است طولانی بودن غیبت این دو برگزیده پروردگار است و گرنه بنابر روایت ها حضرت عیسی در آسمان زندگی می‌کند، ولی حضرت مهدی در زمین و در میان مردم رفت و آمد می‌نماید و مشابهت دیگر غیبت شان را می‌توان در اختلاف مردم درباره آن دو به خاطر غیبت برشمرد، همانگونه که در حدیث ذیل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سدیر صیرفی از امام جعفر صادق علیه السلام نقل شده است که درباره شباهت حضرت مهدی عجل الله تعالی فرجه الشریف به حضرت عیسی علیه السلام در غیبت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قَدَّرَ غَیْبَتَهُ تَقْدِیرَ غَیْبَةِ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غیبت حضرت مهدی را مانند غیبت حضرت عیسی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توضیح غیبت حضرت عیسی و اختلاف مردم درباره او و حضرت مهدی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غیبت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اتفاق بر این دارند که او کشته شده است، ولی خدای بلند مرتبه آنان را با این سخن تکذیب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او را نکشتند و به صلیب نکشیدند، لیکن امر بر آنان مشتبه شد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غیبت قائم نیز چنین است</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توضیح بیشتر در چگونگی اختلاف درباره آنان در بخش سوّم، فصل دوّم به خواست خدا خواهد آمد</w:t>
      </w:r>
      <w:r>
        <w:rPr>
          <w:rFonts w:eastAsia="IRNazanin" w:cs="IRNazanin"/>
          <w:color w:val="111111"/>
          <w:sz w:val="28"/>
          <w:szCs w:val="28"/>
          <w:rtl w:val="true"/>
          <w:lang w:bidi="fa-IR"/>
        </w:rPr>
        <w:t>.</w:t>
      </w:r>
    </w:p>
    <w:p>
      <w:pPr>
        <w:pStyle w:val="Heading4"/>
        <w:numPr>
          <w:ilvl w:val="3"/>
          <w:numId w:val="1"/>
        </w:numPr>
        <w:rPr/>
      </w:pPr>
      <w:bookmarkStart w:id="104" w:name="__RefHeading___Toc2588119_2035185390"/>
      <w:bookmarkStart w:id="105" w:name="_Toc39"/>
      <w:bookmarkEnd w:id="104"/>
      <w:r>
        <w:rPr>
          <w:rtl w:val="true"/>
        </w:rPr>
        <w:t>ه</w:t>
      </w:r>
      <w:r>
        <w:rPr>
          <w:rtl w:val="true"/>
        </w:rPr>
        <w:t xml:space="preserve">) </w:t>
      </w:r>
      <w:r>
        <w:rPr>
          <w:rtl w:val="true"/>
        </w:rPr>
        <w:t>غیبت حضرت مهدی عجل الله تعالی فرجه الشریف</w:t>
      </w:r>
      <w:bookmarkEnd w:id="1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از دوران کودکی به صورت پنهانی زندگی نمود و در دوره امامتشان نیز این غیبت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مهدی به معنای پوشیده بودن ایشان از دیدگان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مردم زندگی می‌کند، در کوچه و خیابان و خانه‌های مردم رفت و آمد می‌کند، بر آنان </w:t>
      </w:r>
    </w:p>
    <w:p>
      <w:pPr>
        <w:pStyle w:val="BookText"/>
        <w:rPr/>
      </w:pPr>
      <w:r>
        <w:rPr>
          <w:rFonts w:ascii="IRNazanin" w:hAnsi="IRNazanin" w:eastAsia="IRNazanin"/>
          <w:color w:val="111111"/>
          <w:sz w:val="28"/>
          <w:sz w:val="28"/>
          <w:szCs w:val="28"/>
          <w:rtl w:val="true"/>
          <w:lang w:bidi="fa-IR"/>
        </w:rPr>
        <w:t>سلام می‌کند؛ ولی او را نمی بینند یا می‌بینند، ولی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نقل شده است که به حذیفة بن یمان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را می‌شنود و بر ایشان سلام می‌کند، می‌بیند و تا وقت معین و رسیدن وعده پروردگار و ندا ندا دهنده از آسمان دیده نمی‌شود</w:t>
      </w:r>
      <w:r>
        <w:rPr>
          <w:rFonts w:eastAsia="IRNazanin" w:cs="IRNazanin"/>
          <w:color w:val="111111"/>
          <w:sz w:val="28"/>
          <w:szCs w:val="28"/>
          <w:rtl w:val="true"/>
          <w:lang w:bidi="fa-IR"/>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عبدالله بن جعفر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نایب خاص دوّم ابو جعفر محمّد بن عثمان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این امر هر سال در مراسم حج حاضر می‌شود، او مردم را می‌بیند و آنان را می‌شناسد و مردم ایشان را می‌بینند، ولی نمی شناسند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دوران غیبت حضرت مهدی عجل الله تعالی فرجه الشریف به دو دوره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نخست از شهادت امام حسن عسکری علیه السلام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آغاز شد و تا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غیبت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غیبت از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با درگذشت چهارمین نایب خاص شروع شد و تاکنون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غیبت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دو غیبت است؛ یکی از آن دو کوتاه مدت و دیگری بلند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اوّلی از مکانش کسی جز خواص شیعه با خبر نمی‌شود و در غیبت دیگر از مکانش کسی جز خواص خدمت گذاران کسی با خبر نمی‌شود</w:t>
      </w:r>
      <w:r>
        <w:rPr>
          <w:rFonts w:eastAsia="IRNazanin" w:cs="IRNazanin"/>
          <w:color w:val="111111"/>
          <w:sz w:val="28"/>
          <w:szCs w:val="28"/>
          <w:rtl w:val="true"/>
          <w:lang w:bidi="fa-IR"/>
        </w:rPr>
        <w:t>.</w:t>
      </w:r>
      <w:r>
        <w:rPr>
          <w:rStyle w:val="FootnoteAnchor"/>
          <w:rtl w:val="true"/>
        </w:rPr>
        <w:footnoteReference w:id="15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روایت‌های بسیار دیگری درباره نهان زیستی و ناشناس زندگی کردن حضرت مهدی عجل الله تعالی فرجه الشریف و کناره گیری ایشان از مردم، توسط اهل بیت علیهم السلام به دست ما رسیده است که از باب نمونه به دو </w:t>
      </w:r>
    </w:p>
    <w:p>
      <w:pPr>
        <w:pStyle w:val="BookText"/>
        <w:rPr/>
      </w:pPr>
      <w:r>
        <w:rPr>
          <w:rFonts w:ascii="IRNazanin" w:hAnsi="IRNazanin" w:eastAsia="IRNazanin"/>
          <w:color w:val="111111"/>
          <w:sz w:val="28"/>
          <w:sz w:val="28"/>
          <w:szCs w:val="28"/>
          <w:rtl w:val="true"/>
          <w:lang w:bidi="fa-IR"/>
        </w:rPr>
        <w:t>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مجتبی علیه السلام درباره پنهان زیستی حضرت مهدی عجل الله تعالی فرجه الشریف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هر یک از ما مجبور به بیعت با ستمگر زمانش است مگر قائمی که روح الله عیسی بن مریم به او اقتدا می‌کند؛ همانا خداوند میلاد او را مخفی و شخص او را پنهان می‌دارد</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در حدیثی دیگر که از ابوبصیر از امام جعفر صادق علیه السلام نقل شده است درباره پنهان زیستی و کناره گیری حضرت مهدی عجل الله تعالی فرجه الشریف از مردم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برای صاحب این امر غیبتی است و به ناچار در غیبت او کناره گیری است</w:t>
      </w:r>
      <w:r>
        <w:rPr>
          <w:rFonts w:eastAsia="IRNazanin" w:cs="IRNazanin"/>
          <w:color w:val="111111"/>
          <w:sz w:val="28"/>
          <w:szCs w:val="28"/>
          <w:rtl w:val="true"/>
          <w:lang w:bidi="fa-IR"/>
        </w:rPr>
        <w:t>... .»</w:t>
      </w:r>
      <w:r>
        <w:rPr>
          <w:rStyle w:val="FootnoteAnchor"/>
          <w:rtl w:val="true"/>
        </w:rPr>
        <w:footnoteReference w:id="15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بیان شد حضرت مهدی عجل الله تعالی فرجه الشریف چون جدّش حضرت ابراهیم علیه السلام از ستمگران فاصله و کناره می‌گیرد و چون حضرت یوسف علیه السلام میان مردم و پیروانش حضور دارد، ولی به صورت ناشناس زندگی می‌کند تا وقتی که پروردگار اذن ظهور دهد</w:t>
      </w:r>
      <w:r>
        <w:rPr>
          <w:rFonts w:eastAsia="IRNazanin" w:cs="IRNazanin"/>
          <w:color w:val="111111"/>
          <w:sz w:val="28"/>
          <w:szCs w:val="28"/>
          <w:rtl w:val="true"/>
          <w:lang w:bidi="fa-IR"/>
        </w:rPr>
        <w:t xml:space="preserve">. </w:t>
      </w:r>
      <w:bookmarkStart w:id="106" w:name="pg4812_53281"/>
    </w:p>
    <w:p>
      <w:pPr>
        <w:pStyle w:val="Heading3"/>
        <w:numPr>
          <w:ilvl w:val="2"/>
          <w:numId w:val="1"/>
        </w:numPr>
        <w:rPr/>
      </w:pPr>
      <w:bookmarkStart w:id="107" w:name="__RefHeading___Toc2588121_2035185390"/>
      <w:bookmarkStart w:id="108" w:name="_Toc40"/>
      <w:bookmarkEnd w:id="106"/>
      <w:bookmarkEnd w:id="107"/>
      <w:r>
        <w:rPr>
          <w:rtl w:val="true"/>
        </w:rPr>
        <w:t>فصل سوّم</w:t>
      </w:r>
      <w:r>
        <w:rPr>
          <w:rtl w:val="true"/>
        </w:rPr>
        <w:t xml:space="preserve">. </w:t>
      </w:r>
      <w:r>
        <w:rPr>
          <w:rtl w:val="true"/>
        </w:rPr>
        <w:t>چرایی غیبت و پنهان زیستی</w:t>
      </w:r>
      <w:bookmarkEnd w:id="108"/>
    </w:p>
    <w:p>
      <w:pPr>
        <w:pStyle w:val="Heading4"/>
        <w:numPr>
          <w:ilvl w:val="3"/>
          <w:numId w:val="1"/>
        </w:numPr>
        <w:rPr/>
      </w:pPr>
      <w:bookmarkStart w:id="109" w:name="__RefHeading___Toc2588123_2035185390"/>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یکی دیگر از موارد شباهت حضرت مهدی عجل الله تعالی فرجه الشریف با پیامبران خدا مشابهت در چرایی پنهان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 وقتی جانشان در خطر بود و شهادتشان فایده ای برای دین نداشت و بلکه بر عکس باعث در خطر افتادن آیین حق می‌شد، خود را مخفی می‌کردند تا در زمان مناسب تمام تلاششان را برای برپایی دین حق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بررسی این موضوع در سیره برخی از پیامبران خدا علیهم السلام و حضرت مهدی عجل الله تعالی فرجه الشریف می‌پردازیم</w:t>
      </w:r>
      <w:r>
        <w:rPr>
          <w:rFonts w:eastAsia="IRNazanin" w:cs="IRNazanin"/>
          <w:color w:val="111111"/>
          <w:sz w:val="28"/>
          <w:szCs w:val="28"/>
          <w:rtl w:val="true"/>
          <w:lang w:bidi="fa-IR"/>
        </w:rPr>
        <w:t>.</w:t>
      </w:r>
    </w:p>
    <w:p>
      <w:pPr>
        <w:pStyle w:val="Heading4"/>
        <w:numPr>
          <w:ilvl w:val="3"/>
          <w:numId w:val="1"/>
        </w:numPr>
        <w:rPr/>
      </w:pPr>
      <w:bookmarkStart w:id="111" w:name="__RefHeading___Toc2588125_2035185390"/>
      <w:bookmarkStart w:id="112" w:name="_Toc42"/>
      <w:bookmarkEnd w:id="111"/>
      <w:r>
        <w:rPr>
          <w:rtl w:val="true"/>
        </w:rPr>
        <w:t>الف</w:t>
      </w:r>
      <w:r>
        <w:rPr>
          <w:rtl w:val="true"/>
        </w:rPr>
        <w:t xml:space="preserve">) </w:t>
      </w:r>
      <w:r>
        <w:rPr>
          <w:rtl w:val="true"/>
        </w:rPr>
        <w:t>ترس و فرار حضرت موسی علیه السلام</w:t>
      </w:r>
      <w:bookmarkEnd w:id="112"/>
    </w:p>
    <w:p>
      <w:pPr>
        <w:pStyle w:val="BookText"/>
        <w:rPr/>
      </w:pPr>
      <w:r>
        <w:rPr>
          <w:rFonts w:ascii="IRNazanin" w:hAnsi="IRNazanin" w:eastAsia="IRNazanin"/>
          <w:color w:val="111111"/>
          <w:sz w:val="28"/>
          <w:sz w:val="28"/>
          <w:szCs w:val="28"/>
          <w:rtl w:val="true"/>
          <w:lang w:bidi="fa-IR"/>
        </w:rPr>
        <w:t>از سنّت‌های جاری حضرت موسی علیه السلام در وجود حضرت مهدی عجل الله تعالی فرجه الشریف بیمناکی و نگران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برای حفظ جان خود به صورت ناشناس در میان قبطیان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کشتن یکی از قبطیان از طرف آنان شناسایی شد و در حالی که می‌ترسید و نگران از دستگیری بود، از مصر گریخت و به سوی شهر مدین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کریم به این ترس و نگرانی حضرت موسی و فرار او به سوی شهر مدین اشاره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قصص به جریان کشته شدن مرد قبطی به دست حضرت موسی علیه السلام اشاره شده است و اینکه فردای آن روز حضرت موسی در شهر هراسان و نگران از جریان روز پیش بود که همان مرد بنی اسرائیلی که دیروز از او کمک خواسته بود باز با یکی دیگر از پیروان فرعون درگیر بود و از حضرت موسی کمک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کلیم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در گمراهی آشکاری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خواست به یاری او برود، مرد قبطی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می‌خواهی مرا به قتل رسانی؛ همان طور که دیروز مردی را کشتی؟ در آن هنگام مردی دوان دوان از آن طرف شهر آمد و بقیه جریان این گونه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درباره تو مشورت می‌کنند تا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جدّاً از خیرخواهان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ترسان و نگران از آنجا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گروه ستم کاران نجات بخش</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در سوره شعراء درباره فرار به سوی شهر مدین از زبان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فرعون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از شما ترسیدم، از شما گریختم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روایت‌هایی از اهل بیت علیهم السلام به بیان این شباهت حضرت مهدی عجل الله تعالی فرجه الشریف به حضرت موسی علیه السلام پرداخته اند که به شرح ذیل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از ما سنت‌هایی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سنت حضرت موسی علیه السلام در وجود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از حضرت موسی علیه السلام ترس و غیبت است</w:t>
      </w:r>
      <w:r>
        <w:rPr>
          <w:rFonts w:eastAsia="IRNazanin" w:cs="IRNazanin"/>
          <w:color w:val="111111"/>
          <w:sz w:val="28"/>
          <w:szCs w:val="28"/>
          <w:rtl w:val="true"/>
          <w:lang w:bidi="fa-IR"/>
        </w:rPr>
        <w:t>...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صاحب این امر سنتی از حضرت موسی علیه السلام و سنتی از حضرت عیسی علیه السلام و سنتی از حضرت یوسف علیه السلام و سنتی از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درباره سنت جاری از حضرت موسی علیه السلام در وجود حضرت مهدی عجل الله تعالی فرجه الشریف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حضرت موسی علیه السلام ترس و نگرانی است</w:t>
      </w:r>
      <w:r>
        <w:rPr>
          <w:rFonts w:eastAsia="IRNazanin" w:cs="IRNazanin"/>
          <w:color w:val="111111"/>
          <w:sz w:val="28"/>
          <w:szCs w:val="28"/>
          <w:rtl w:val="true"/>
          <w:lang w:bidi="fa-IR"/>
        </w:rPr>
        <w:t>.»</w:t>
      </w:r>
      <w:r>
        <w:rPr>
          <w:rStyle w:val="FootnoteAnchor"/>
          <w:rtl w:val="true"/>
        </w:rPr>
        <w:footnoteReference w:id="158"/>
      </w:r>
      <w:bookmarkStart w:id="113" w:name="pg4812_53283"/>
    </w:p>
    <w:p>
      <w:pPr>
        <w:pStyle w:val="BookText"/>
        <w:rPr/>
      </w:pPr>
      <w:bookmarkEnd w:id="113"/>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بیان نشانه‌های قیام حضرت مهدی عجل الله تعالی فرجه الشریف برای جابر بن یزید به چگونگی حاکم شدن سفیانی بر شام اشاره می‌کند و اینکه سفیانی لشگری به سوی شهر مدینه برای یافتن و دستگیری حضرت مهدی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مهدی عجل الله تعالی فرجه الشریف از مدینه به سوی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لشگر سفیانی وقتی با خبر می‌شود حضرت مهدی به سوی مکّه رفته است سپاهی به دنبال او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دستیابی آنان، حضرت مهدی هراسان و نگران مانند موسی بن عمران وارد مکّه 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این حدیث معتبر فرار حضرت مهدی از لشگر سفیانی و رفتن به شهر مکّه معظمه مانند فرار حضرت موسی از دست فرعونیان و رفتن به شهر مدین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حضرت مهدی همان روش حضرت موسی است که در موقع خطر جان خود را نجات می‌دهد و در هنگام قدرت همان طور که حضرت موسی با فرعونیان مقابله کرد با سفیانی و لشگر او مقابله و آنان را نابود می‌کند</w:t>
      </w:r>
      <w:r>
        <w:rPr>
          <w:rFonts w:eastAsia="IRNazanin" w:cs="IRNazanin"/>
          <w:color w:val="111111"/>
          <w:sz w:val="28"/>
          <w:szCs w:val="28"/>
          <w:rtl w:val="true"/>
          <w:lang w:bidi="fa-IR"/>
        </w:rPr>
        <w:t>.</w:t>
      </w:r>
    </w:p>
    <w:p>
      <w:pPr>
        <w:pStyle w:val="Heading4"/>
        <w:numPr>
          <w:ilvl w:val="3"/>
          <w:numId w:val="1"/>
        </w:numPr>
        <w:rPr/>
      </w:pPr>
      <w:bookmarkStart w:id="114" w:name="__RefHeading___Toc2588127_2035185390"/>
      <w:bookmarkStart w:id="115" w:name="_Toc43"/>
      <w:bookmarkEnd w:id="114"/>
      <w:r>
        <w:rPr>
          <w:rtl w:val="true"/>
        </w:rPr>
        <w:t>ب</w:t>
      </w:r>
      <w:r>
        <w:rPr>
          <w:rtl w:val="true"/>
        </w:rPr>
        <w:t xml:space="preserve">) </w:t>
      </w:r>
      <w:r>
        <w:rPr>
          <w:rtl w:val="true"/>
        </w:rPr>
        <w:t>مخفی شدن پیامبر گرامی اسلام در غار ثور</w:t>
      </w:r>
      <w:bookmarkEnd w:id="115"/>
    </w:p>
    <w:p>
      <w:pPr>
        <w:pStyle w:val="BookText"/>
        <w:rPr/>
      </w:pPr>
      <w:r>
        <w:rPr>
          <w:rFonts w:ascii="IRNazanin" w:hAnsi="IRNazanin" w:eastAsia="IRNazanin"/>
          <w:color w:val="111111"/>
          <w:sz w:val="28"/>
          <w:sz w:val="28"/>
          <w:szCs w:val="28"/>
          <w:rtl w:val="true"/>
          <w:lang w:bidi="fa-IR"/>
        </w:rPr>
        <w:t>قبایل مشرکان مکّه تصیمم گرفتند که پیامبر گرامی اسلام صلی الله علیه و آله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 فردی برای این کار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تعیین شده خانه پیامبر اکرم را شبانه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پیک وحی به رسول اسلام خبر توطئه مشرکان را داد و پیامبر مأمور شد شبانه از مکّه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کسانی که کفر ورزیدند با تو فریبکاری کردند، تا تو را به زندان افکنند، یا تو را به قتل رسانند، 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می‌کشند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فریبکاری </w:t>
      </w:r>
    </w:p>
    <w:p>
      <w:pPr>
        <w:pStyle w:val="BookText"/>
        <w:rPr/>
      </w:pPr>
      <w:r>
        <w:rPr>
          <w:rFonts w:ascii="IRNazanin" w:hAnsi="IRNazanin" w:eastAsia="IRNazanin"/>
          <w:color w:val="111111"/>
          <w:sz w:val="28"/>
          <w:sz w:val="28"/>
          <w:szCs w:val="28"/>
          <w:rtl w:val="true"/>
          <w:lang w:bidi="fa-IR"/>
        </w:rPr>
        <w:t>می‌کنند و خدا ترفند می‌زند، و خدا بهترین ترفند زنندگان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پیامبر اکرم صلی الله علیه و آله شبانه و مخفیانه در حالی که آیات ابتدائی سوره یس را تلاوت می‌فرمود از خانه خارج شد و امیرمؤمنان علی علیه السلام را جای خود در بستر خوابانید تا مشرکان متوجه خروج او نشوند و خود در بیرون مکّه به غار ثور پناه برد و سه روز آنجا مخفی شد و سپس به سوی شهر یثرب حرکت کرد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قرآن کریم درباره مخفی شدن ایشان در غار ثور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نکنید، پس حتماً خدا او را یاری کرد، هنگامی که کسانی که کفر ورزیدند،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در حالی که دوّمین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که آن دو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همراه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آرامش خود را بر او فرو فرستاد و او را با لشکرهایی که آنها را مشاهده نمی‌کردید، تأیید نمود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کفر ورزیدند، پست قرار داد و تنها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والاست و خدا شکست ناپذیری فرزانه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فرار پیامبر گرامی اسلام صلی الله علیه و آله از دست مشرکان و پنهان شدن ایشان در غار ثور مورد استناد امیرمؤمنان علی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جالبی ایشان خانه نشینی خود در زمان آن سه نفر را چون کار شش تن از پیامبران معرفی می‌کند که یکی از آنان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شرح ذیل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مسعود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کوفه با هم بحث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امیرمؤمنان با آن سه نفر نبرد نکرد همان طوری که با طلحه و زبیر و عایشه و </w:t>
      </w:r>
    </w:p>
    <w:p>
      <w:pPr>
        <w:pStyle w:val="BookText"/>
        <w:rPr/>
      </w:pPr>
      <w:r>
        <w:rPr>
          <w:rFonts w:ascii="IRNazanin" w:hAnsi="IRNazanin" w:eastAsia="IRNazanin"/>
          <w:color w:val="111111"/>
          <w:sz w:val="28"/>
          <w:sz w:val="28"/>
          <w:szCs w:val="28"/>
          <w:rtl w:val="true"/>
          <w:lang w:bidi="fa-IR"/>
        </w:rPr>
        <w:t>معاویه جنگید؟ این خبر به گوش امیرمؤمنان علیه السلامرسید،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نداء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نماز در مسجد گرد هم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حضرت بالای منبر رفت و حمد و ستایش خدای عزیز را به جا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من خبر رسیده که چنین و چنان گفته‌اید؟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ما چنین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من در آنچه انجام داده‌ام شش تن از پیامبران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در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نیکوست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پیامبران کیانند؟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آنان ابراهیم علیه السلام است، وقتی به قوم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شما و آنچه غیر از خدا می‌خوانید، کناره‌گیری می‌کنم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پس اگر بگویید همانا ابراهیم علیه السلام از قوم خود کناره گیری کرد بدون این که از آنان به او ناراحتی برسد، کافر شده‌اید و اگر بگویید از آنان به خاطر مکروهی کناره گیری کرد،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پیامبر به کناره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خاله ابراهیم علیه السلام یعنی لوط علیه السلام برای من الگو است، وقتی به قوم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در برابر شما نیرویی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تکیه‌گاهی محکم پناه می‌بردم،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شما مقابله کنم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بر جلوگیری از آنان قدرت داشت،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تکذیب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مقابله با آنان را نداشت،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نداشتن قدرت برای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یوسف علیه السلام برای من الگو است، وقتی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نزد من محبوب‌تر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آن می‌خوانند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یوسف پروردگارش را خواند و درخواست زندان نمود، چون او را مورد غضب خود قرار داده بود، کافر شده 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یوسف از این درخواست آن بود که مورد خشم پروردگارش قرار نگیرد، پس زندان را </w:t>
      </w:r>
    </w:p>
    <w:p>
      <w:pPr>
        <w:pStyle w:val="BookText"/>
        <w:rPr/>
      </w:pPr>
      <w:r>
        <w:rPr>
          <w:rFonts w:ascii="IRNazanin" w:hAnsi="IRNazanin" w:eastAsia="IRNazanin"/>
          <w:color w:val="111111"/>
          <w:sz w:val="28"/>
          <w:sz w:val="28"/>
          <w:szCs w:val="28"/>
          <w:rtl w:val="true"/>
          <w:lang w:bidi="fa-IR"/>
        </w:rPr>
        <w:t>انتخاب کرد،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علیه السلام برای من الگو است، وقتی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بر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از میان شما فرار کردم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بدون ترس از آنان از قومش گریخت، کافر شده اید و اگر بگویید موسی از ایشان ترسید،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خدا از دشمن خود بترسد و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پیامبر سزاوارتر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برادرم هارون علیه السلام برای من الگو است، وقتی که به برادرش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گروه مرا تضعیف کردند و نزدیک بود مرا بکشند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هارون را خوار نکردند و به دنبال قتل او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تکذیب 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شده 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ضعیف شمردند و در صدد کشتن او بودند برای همین هارون درباره کارشان ساکت شد، پس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ادامه درباره پیروی از پیامبر گرامی اسلام صلی الله علیه و آله در پناه بردن به غار از ترس مشرکان مکّه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من حضرت محمّد صلی الله علیه و آله الگو است، وقتی که از قومش به دلیل ترس از آنان گریخت و به غار پناه برد و مرا در بستر خود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بدون ترس از قومش از دست آنان فرار کرد همانا کافر شده اید و اگر بگویید از آنان ترسید و مرا در بسترش خوابانید و به غار پناه برد پس وصی پیامبر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ترس</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نیز برای حفظ جان چون پیامبران الهی کناره گیری و نهان زیستی اختیار نموده است تا زمانی که مردم آماده پذیرش و یارانش فراهم شوند و </w:t>
      </w:r>
      <w:bookmarkStart w:id="116" w:name="pg4812_53287"/>
    </w:p>
    <w:p>
      <w:pPr>
        <w:pStyle w:val="BookText"/>
        <w:rPr/>
      </w:pPr>
      <w:bookmarkEnd w:id="116"/>
      <w:r>
        <w:rPr>
          <w:rFonts w:ascii="IRNazanin" w:hAnsi="IRNazanin" w:eastAsia="IRNazanin"/>
          <w:color w:val="111111"/>
          <w:sz w:val="28"/>
          <w:sz w:val="28"/>
          <w:szCs w:val="28"/>
          <w:rtl w:val="true"/>
          <w:lang w:bidi="fa-IR"/>
        </w:rPr>
        <w:t>پروردگار حکیم اجازه ظهور او را دهد و در آن زمان قیام کند و یکتا پرستی و عدالت را در گستره گیتی جاری کند</w:t>
      </w:r>
      <w:r>
        <w:rPr>
          <w:rFonts w:eastAsia="IRNazanin" w:cs="IRNazanin"/>
          <w:color w:val="111111"/>
          <w:sz w:val="28"/>
          <w:szCs w:val="28"/>
          <w:rtl w:val="true"/>
          <w:lang w:bidi="fa-IR"/>
        </w:rPr>
        <w:t>.</w:t>
      </w:r>
    </w:p>
    <w:p>
      <w:pPr>
        <w:pStyle w:val="Heading4"/>
        <w:numPr>
          <w:ilvl w:val="3"/>
          <w:numId w:val="1"/>
        </w:numPr>
        <w:rPr/>
      </w:pPr>
      <w:bookmarkStart w:id="117" w:name="__RefHeading___Toc2588129_2035185390"/>
      <w:bookmarkStart w:id="118" w:name="_Toc44"/>
      <w:bookmarkEnd w:id="117"/>
      <w:r>
        <w:rPr>
          <w:rtl w:val="true"/>
        </w:rPr>
        <w:t>ج</w:t>
      </w:r>
      <w:r>
        <w:rPr>
          <w:rtl w:val="true"/>
        </w:rPr>
        <w:t xml:space="preserve">) </w:t>
      </w:r>
      <w:r>
        <w:rPr>
          <w:rtl w:val="true"/>
        </w:rPr>
        <w:t>چرایی پنهان زیستی حضرت مهدی عجل الله تعالی فرجه الشریف</w:t>
      </w:r>
      <w:bookmarkEnd w:id="118"/>
    </w:p>
    <w:p>
      <w:pPr>
        <w:pStyle w:val="BookText"/>
        <w:rPr/>
      </w:pPr>
      <w:r>
        <w:rPr>
          <w:rFonts w:ascii="IRNazanin" w:hAnsi="IRNazanin" w:eastAsia="IRNazanin"/>
          <w:color w:val="111111"/>
          <w:sz w:val="28"/>
          <w:sz w:val="28"/>
          <w:szCs w:val="28"/>
          <w:rtl w:val="true"/>
          <w:lang w:bidi="fa-IR"/>
        </w:rPr>
        <w:t>وقتی نگاه به دوران پیشوایان معصوم می‌اندازیم می‌بینیم آنان توسط خلفای اموی و عباسی به شهادت می‌رسیدند، ولی مردم به جای اعتراض، با ستمگران همراه یا نظاره گر اسارت و شهادت امامانشان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وقت، آخرین امامان معصوم را در سن جوانی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دهم و یازدهم را در پادگان نظامی در شهر سامراء جای دادند و تمام رفت و آمدها و کارهایشان را تحت نظر داشتند و مردم این ستم ها را می‌دیدند ولی هیچ اعتراضی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از امیرمؤمنان علی علیه السلام از پیامبر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فرزندان برگزیده تو که کشته می‌شوند و مردم نظاره گرند و عکس العملی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باد بر امتی که می‌بینند فرزندان پیامبرشان از روی ستم کشته می‌شوند و تغییر رفتاری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قاتل و فرمان دهنده و نظاره‌گری که بی تفاوت است همگی در گناه و سزاوار نفرین بودن یکسان و شریک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تا وقتی مردم این گونه باشند و ارزش پیامبر و امام را ندانند و دستورهای آنان را انجام ندهند خداوند حق دارد حجّت خود را از آنان بگیرد تا در روزگار پنهان بودنش ارزش او را درک کنند و برای آشکار شدن او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فرج نقل شده است که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تقی علیه السلام برای من نامه نوشت و در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خداوند بر آفریدگانش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گیرد، ما را از میان آنان برگیرد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کتاب‌های تاریخی نقل شده است؛ وقتی امام حسین علیه السلام بعد از مرگ معاویه برای حفظ جان و بیعت نکردن با یزید همراه خاندان خود از مدینه به سوی مکّه خارج شد،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ترسان و نگران از آنجا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گروه ستم کاران نجات بخش</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یعنی روش پیامبران و امامان یکی است و آن اینکه در زمان‌های خطر جان خود را حفظ می‌کنند تا در موقعیت مناسب به مقابله با دشمنان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نیز برای حفظ جان خود به صورت ناشناس و دور از دسترس ستمگران زندگی می‌کند تا در زمان مناسب برای قیام بیاید و ستم گران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توجیه عمل خویش در دوران غیبت به کار حضرت موسی علیه السلام استناد می‌کند و در زمان ظهور آن را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از امام جعفر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قیام کند این آیه را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شما ترسیدم از میان شما فرار کردم و پروردگارم به من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مرا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1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دلیل همراهی نکردن مردم و نبود یاران مناسب، حضرت مهدی عجل الله تعالی فرجه الشریف برای حفظ جان مجبور است دوره‌ای پنهانی زندگی کند تا وقتی که زمینه‌های قیام فراهم شود و خدای عزیز اجازه ظهور او را دهد</w:t>
      </w:r>
      <w:r>
        <w:rPr>
          <w:rFonts w:eastAsia="IRNazanin" w:cs="IRNazanin"/>
          <w:color w:val="111111"/>
          <w:sz w:val="28"/>
          <w:szCs w:val="28"/>
          <w:rtl w:val="true"/>
          <w:lang w:bidi="fa-IR"/>
        </w:rPr>
        <w:t xml:space="preserve">. </w:t>
      </w:r>
      <w:bookmarkStart w:id="119" w:name="pg4812_53289"/>
    </w:p>
    <w:p>
      <w:pPr>
        <w:pStyle w:val="Heading3"/>
        <w:numPr>
          <w:ilvl w:val="2"/>
          <w:numId w:val="1"/>
        </w:numPr>
        <w:rPr/>
      </w:pPr>
      <w:bookmarkStart w:id="120" w:name="__RefHeading___Toc2588131_2035185390"/>
      <w:bookmarkStart w:id="121" w:name="_Toc45"/>
      <w:bookmarkEnd w:id="119"/>
      <w:bookmarkEnd w:id="120"/>
      <w:r>
        <w:rPr>
          <w:rtl w:val="true"/>
        </w:rPr>
        <w:t>فصل چهارم</w:t>
      </w:r>
      <w:r>
        <w:rPr>
          <w:rtl w:val="true"/>
        </w:rPr>
        <w:t xml:space="preserve">. </w:t>
      </w:r>
      <w:r>
        <w:rPr>
          <w:rtl w:val="true"/>
        </w:rPr>
        <w:t>سیاحت و ساکن نشدن در یک مکان</w:t>
      </w:r>
      <w:bookmarkEnd w:id="121"/>
    </w:p>
    <w:p>
      <w:pPr>
        <w:pStyle w:val="Heading4"/>
        <w:numPr>
          <w:ilvl w:val="3"/>
          <w:numId w:val="1"/>
        </w:numPr>
        <w:rPr/>
      </w:pPr>
      <w:bookmarkStart w:id="122" w:name="__RefHeading___Toc2588133_2035185390"/>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در میان پیامبران خدا برخی سیاحت و در گردش بودن و ساکن نشدن در یک مکان را در زندگی برمی‌گزیدند که نمونه بارز آن حضرت عیسی علیه السلام است و حضرت مهدی عجل الله تعالی فرجه الشریف نیز مکان خاصی را برای زندگی بر نمی‌گزیند و چون حضرت عیسی در گردش است در این فصل به بررسی این موضوع می‌پردازیم</w:t>
      </w:r>
      <w:r>
        <w:rPr>
          <w:rFonts w:eastAsia="IRNazanin" w:cs="IRNazanin"/>
          <w:color w:val="111111"/>
          <w:sz w:val="28"/>
          <w:szCs w:val="28"/>
          <w:rtl w:val="true"/>
          <w:lang w:bidi="fa-IR"/>
        </w:rPr>
        <w:t>.</w:t>
      </w:r>
    </w:p>
    <w:p>
      <w:pPr>
        <w:pStyle w:val="Heading4"/>
        <w:numPr>
          <w:ilvl w:val="3"/>
          <w:numId w:val="1"/>
        </w:numPr>
        <w:rPr/>
      </w:pPr>
      <w:bookmarkStart w:id="124" w:name="__RefHeading___Toc2588135_2035185390"/>
      <w:bookmarkStart w:id="125" w:name="_Toc47"/>
      <w:bookmarkEnd w:id="124"/>
      <w:r>
        <w:rPr>
          <w:rtl w:val="true"/>
        </w:rPr>
        <w:t>الف</w:t>
      </w:r>
      <w:r>
        <w:rPr>
          <w:rtl w:val="true"/>
        </w:rPr>
        <w:t xml:space="preserve">) </w:t>
      </w:r>
      <w:r>
        <w:rPr>
          <w:rtl w:val="true"/>
        </w:rPr>
        <w:t>سیاحت حضرت عیسی علیه السلام</w:t>
      </w:r>
      <w:bookmarkEnd w:id="125"/>
    </w:p>
    <w:p>
      <w:pPr>
        <w:pStyle w:val="BookText"/>
        <w:rPr/>
      </w:pPr>
      <w:r>
        <w:rPr>
          <w:rFonts w:ascii="IRNazanin" w:hAnsi="IRNazanin" w:eastAsia="IRNazanin"/>
          <w:color w:val="111111"/>
          <w:sz w:val="28"/>
          <w:sz w:val="28"/>
          <w:szCs w:val="28"/>
          <w:rtl w:val="true"/>
          <w:lang w:bidi="fa-IR"/>
        </w:rPr>
        <w:t>یکی از سنت ها و روش‌های حضرت عیسی علیه السلام ساکن نشدن در مکانی خاص و در گردش بودن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حدیثی که از داود رقی از امام جعفر صادق علیه السلام نقل شده است، درباره سیاحت و در گردش بودن حضرت عیسی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شریعت عیسی بن مریم سیر و گردش در شهرها و آبادی ها بوده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روایت‌هایی از اهل بیت علیهم السلام شباهت حضرت مهدی عجل الله تعالی فرجه الشریف به حضرت عیسی علیه السلام سیاحت و ساکن نشدن در مکان خاصی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کناسی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صاحب این امر سنتی از حضرت یوسف علیه السلام و سنتی از حضرت موسی علیه السلام و سنتی از </w:t>
      </w:r>
      <w:bookmarkStart w:id="126" w:name="pg4812_53290"/>
    </w:p>
    <w:p>
      <w:pPr>
        <w:pStyle w:val="BookText"/>
        <w:rPr/>
      </w:pPr>
      <w:bookmarkEnd w:id="126"/>
      <w:r>
        <w:rPr>
          <w:rFonts w:ascii="IRNazanin" w:hAnsi="IRNazanin" w:eastAsia="IRNazanin"/>
          <w:color w:val="111111"/>
          <w:sz w:val="28"/>
          <w:sz w:val="28"/>
          <w:szCs w:val="28"/>
          <w:rtl w:val="true"/>
          <w:lang w:bidi="fa-IR"/>
        </w:rPr>
        <w:t>حضرت عیسی علیه السلام و سنتی از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درباره سنت جاری از حضرت عیسی علیه السلام در وجود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شباهت او به حضرت عیسی علیه السلام سیر و در گردش بودن است</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از امام جعفر صادق علیه السلام نقل شده است که درباره سنت جاری از حضرت عیسی علیه السلام در وجود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 حضرت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در گردش بودن است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127" w:name="__RefHeading___Toc2588137_2035185390"/>
      <w:bookmarkStart w:id="128" w:name="_Toc48"/>
      <w:bookmarkEnd w:id="127"/>
      <w:r>
        <w:rPr>
          <w:rtl w:val="true"/>
        </w:rPr>
        <w:t>ب</w:t>
      </w:r>
      <w:r>
        <w:rPr>
          <w:rtl w:val="true"/>
        </w:rPr>
        <w:t xml:space="preserve">) </w:t>
      </w:r>
      <w:r>
        <w:rPr>
          <w:rtl w:val="true"/>
        </w:rPr>
        <w:t>سیاحت حضرت مهدی عجل الله تعالی فرجه الشریف</w:t>
      </w:r>
      <w:bookmarkEnd w:id="128"/>
    </w:p>
    <w:p>
      <w:pPr>
        <w:pStyle w:val="BookText"/>
        <w:rPr/>
      </w:pPr>
      <w:r>
        <w:rPr>
          <w:rFonts w:ascii="IRNazanin" w:hAnsi="IRNazanin" w:eastAsia="IRNazanin"/>
          <w:color w:val="111111"/>
          <w:sz w:val="28"/>
          <w:sz w:val="28"/>
          <w:szCs w:val="28"/>
          <w:rtl w:val="true"/>
          <w:lang w:bidi="fa-IR"/>
        </w:rPr>
        <w:t>حضرت مهدی عجل الله تعالی فرجه الشریف مکان خاصی را برای زندگی خود بر نمی‌گزیند و چون حضرت عیسی علیه السلام در نقاط مختلف کره خاکی سیر و گردش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گرچه به برخی مکان ها چون مدینه توجه و عنایت خاصی دارد ولی در گستره گیتی در گردش است و این گونه به امور جهان و پیروان خود به صورت پنهانی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اصبغ بن نباته از امیرمؤمنان علی علیه السلام نقل شده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آواره رانده شده تنهای تنها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روایت‌های دیگری از اهل بیت علیهم السلام به این لقب حضرت مهدی اشاره دارند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عمرو بن سعد از امیرمؤمنان علی علیه السلام نقل شده است که به حذیفة بن یمان فرمود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علی؛ حجّت خدا در میان مردم است و در راه‌ها گام برمی دارد، به خانه و کاشانه‌های آنان سر می‌زند، در شرق و غرب این زمین رفت و آمد می‌کند</w:t>
      </w:r>
      <w:r>
        <w:rPr>
          <w:rFonts w:eastAsia="IRNazanin" w:cs="IRNazanin"/>
          <w:color w:val="111111"/>
          <w:sz w:val="28"/>
          <w:szCs w:val="28"/>
          <w:rtl w:val="true"/>
          <w:lang w:bidi="fa-IR"/>
        </w:rPr>
        <w:t xml:space="preserve">... .» </w:t>
      </w:r>
      <w:r>
        <w:rPr>
          <w:rStyle w:val="FootnoteAnchor"/>
          <w:rtl w:val="true"/>
        </w:rPr>
        <w:footnoteReference w:id="180"/>
      </w:r>
      <w:bookmarkStart w:id="129" w:name="pg4812_53292"/>
    </w:p>
    <w:p>
      <w:pPr>
        <w:pStyle w:val="Heading3"/>
        <w:numPr>
          <w:ilvl w:val="2"/>
          <w:numId w:val="1"/>
        </w:numPr>
        <w:rPr/>
      </w:pPr>
      <w:bookmarkStart w:id="130" w:name="__RefHeading___Toc2588139_2035185390"/>
      <w:bookmarkStart w:id="131" w:name="_Toc49"/>
      <w:bookmarkEnd w:id="129"/>
      <w:bookmarkEnd w:id="130"/>
      <w:r>
        <w:rPr>
          <w:rtl w:val="true"/>
        </w:rPr>
        <w:t>فصل پنجم</w:t>
      </w:r>
      <w:r>
        <w:rPr>
          <w:rtl w:val="true"/>
        </w:rPr>
        <w:t xml:space="preserve">. </w:t>
      </w:r>
      <w:r>
        <w:rPr>
          <w:rtl w:val="true"/>
        </w:rPr>
        <w:t>طول عمر</w:t>
      </w:r>
      <w:bookmarkEnd w:id="131"/>
    </w:p>
    <w:p>
      <w:pPr>
        <w:pStyle w:val="Heading4"/>
        <w:numPr>
          <w:ilvl w:val="3"/>
          <w:numId w:val="1"/>
        </w:numPr>
        <w:rPr/>
      </w:pPr>
      <w:bookmarkStart w:id="132" w:name="__RefHeading___Toc2588141_2035185390"/>
      <w:bookmarkStart w:id="133" w:name="_Toc50"/>
      <w:bookmarkEnd w:id="132"/>
      <w:r>
        <w:rPr>
          <w:rtl w:val="true"/>
        </w:rPr>
        <w:t>اشاره</w:t>
      </w:r>
      <w:bookmarkEnd w:id="1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حضرت مهدی عجل الله تعالی فرجه الشریف طولانی بودن عمر است که تاکنون بیش از هزار سال از میلاد ایشان می‌گذرد و یکی از انگیزه‌های تردید در زنده بودن امام عصر، طول عمر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ما عمر انسان‌های معمولی به ندرت از صد سال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خدایی که قادر است حضرت ابراهیم علیه السلام را در میان کوهی از آتش که خاصیتش سوزندگی است، سرد و سلامت نگه دارد</w:t>
      </w:r>
      <w:r>
        <w:rPr>
          <w:rStyle w:val="FootnoteAnchor"/>
          <w:rtl w:val="true"/>
        </w:rPr>
        <w:footnoteReference w:id="181"/>
      </w:r>
      <w:r>
        <w:rPr>
          <w:rFonts w:ascii="IRNazanin" w:hAnsi="IRNazanin" w:eastAsia="IRNazanin"/>
          <w:color w:val="111111"/>
          <w:sz w:val="28"/>
          <w:sz w:val="28"/>
          <w:szCs w:val="28"/>
          <w:rtl w:val="true"/>
          <w:lang w:bidi="fa-IR"/>
        </w:rPr>
        <w:t>و یا غذای عزیر پیامبر را صد سال سالم نگه دارد،</w:t>
      </w:r>
      <w:r>
        <w:rPr>
          <w:rStyle w:val="FootnoteAnchor"/>
          <w:rtl w:val="true"/>
        </w:rPr>
        <w:footnoteReference w:id="182"/>
      </w:r>
      <w:r>
        <w:rPr>
          <w:rFonts w:ascii="IRNazanin" w:hAnsi="IRNazanin" w:eastAsia="IRNazanin"/>
          <w:color w:val="111111"/>
          <w:sz w:val="28"/>
          <w:sz w:val="28"/>
          <w:szCs w:val="28"/>
          <w:rtl w:val="true"/>
          <w:lang w:bidi="fa-IR"/>
        </w:rPr>
        <w:t>غذایی که حداکثر عمر آن یک ماه می‌باشد و یا درباره حضرت یونس علیه السلام وقتی نهنگی او را بلعید،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او از تسبیح کنندگان نبود، حتماً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می‌شوند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می‌کرد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در این آیه می‌خوانیم؛ اگر حضرت یونس به درگاه پروردگار روی نمی‌آورد تا روز قیامت در شکم ماهی می‌ماند، یعنی علاوه بر زنده ماندن حضرت یونس در آن سلول انفرادی تاریک و نمناک، آن ماهی نیز تا قیامت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اصحاب کهف را بیش از سیصد سال در حالت </w:t>
      </w:r>
      <w:bookmarkStart w:id="134" w:name="pg4812_53293"/>
    </w:p>
    <w:p>
      <w:pPr>
        <w:pStyle w:val="BookText"/>
        <w:rPr/>
      </w:pPr>
      <w:bookmarkEnd w:id="134"/>
      <w:r>
        <w:rPr>
          <w:rFonts w:ascii="IRNazanin" w:hAnsi="IRNazanin" w:eastAsia="IRNazanin"/>
          <w:color w:val="111111"/>
          <w:sz w:val="28"/>
          <w:sz w:val="28"/>
          <w:szCs w:val="28"/>
          <w:rtl w:val="true"/>
          <w:lang w:bidi="fa-IR"/>
        </w:rPr>
        <w:t>خواب بدون آب و غذا زنده نگه می‌دارد</w:t>
      </w:r>
      <w:r>
        <w:rPr>
          <w:rStyle w:val="FootnoteAnchor"/>
          <w:rtl w:val="true"/>
        </w:rPr>
        <w:footnoteReference w:id="184"/>
      </w:r>
      <w:r>
        <w:rPr>
          <w:rFonts w:ascii="IRNazanin" w:hAnsi="IRNazanin" w:eastAsia="IRNazanin"/>
          <w:color w:val="111111"/>
          <w:sz w:val="28"/>
          <w:sz w:val="28"/>
          <w:szCs w:val="28"/>
          <w:rtl w:val="true"/>
          <w:lang w:bidi="fa-IR"/>
        </w:rPr>
        <w:t>که حداکثر طاقت انسان برای زنده ماندن بدون آشامیدن آب و خوردن غذا به یک هفته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توانا می‌تواند حجّت خود را بیش از هزار سال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ها قدرت خدای عزیز را می‌رساند که اگر اراده اش بر انجام امری تعلق گیرد، آن کار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آسان شدن پذیرش عمر طولانی حضرت مهدی عجل الله تعالی فرجه الشریف برای انسان‌ها؛ اهل بیت علیهم السلام به بیان نمونه‌هایی از طول عمر پیامبران پرداخته اند تا در پرتو آن پذیرش امری که در گذشته نمونه‌هایی از آن رخ داده است،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محمد بزاز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حسن عسکری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فرزندم همان قائم بعد از من است و او همان کسی است که سنّت‌های پیامبران از طول عمر و غیبت در او جاری می‌شود به اندازه ای که برای طولانی شدن مدّت، دل ها سخت می‌شود و در عقیده به او باقی نمی‌ماند مگر کسی که خدای عزیز ایمان را در دلش نگاشته و به روحی از جانب خود تأیید نموده باشد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این فصل زندگی برخی از برگزیدگانی که دارای عمر طولانی بودند و یا تاکنون زنده اند، به شرح ذیل بررسی می‌شود</w:t>
      </w:r>
      <w:r>
        <w:rPr>
          <w:rFonts w:eastAsia="IRNazanin" w:cs="IRNazanin"/>
          <w:color w:val="111111"/>
          <w:sz w:val="28"/>
          <w:szCs w:val="28"/>
          <w:rtl w:val="true"/>
          <w:lang w:bidi="fa-IR"/>
        </w:rPr>
        <w:t>:</w:t>
      </w:r>
    </w:p>
    <w:p>
      <w:pPr>
        <w:pStyle w:val="Heading4"/>
        <w:numPr>
          <w:ilvl w:val="3"/>
          <w:numId w:val="1"/>
        </w:numPr>
        <w:rPr/>
      </w:pPr>
      <w:bookmarkStart w:id="135" w:name="__RefHeading___Toc2588143_2035185390"/>
      <w:bookmarkStart w:id="136" w:name="_Toc51"/>
      <w:bookmarkEnd w:id="135"/>
      <w:r>
        <w:rPr>
          <w:rtl w:val="true"/>
        </w:rPr>
        <w:t>الف</w:t>
      </w:r>
      <w:r>
        <w:rPr>
          <w:rtl w:val="true"/>
        </w:rPr>
        <w:t xml:space="preserve">) </w:t>
      </w:r>
      <w:r>
        <w:rPr>
          <w:rtl w:val="true"/>
        </w:rPr>
        <w:t>طول عمر حضرت آدم علیه السلام</w:t>
      </w:r>
      <w:bookmarkEnd w:id="136"/>
    </w:p>
    <w:p>
      <w:pPr>
        <w:pStyle w:val="BookText"/>
        <w:rPr/>
      </w:pPr>
      <w:r>
        <w:rPr>
          <w:rFonts w:ascii="IRNazanin" w:hAnsi="IRNazanin" w:eastAsia="IRNazanin"/>
          <w:color w:val="111111"/>
          <w:sz w:val="28"/>
          <w:sz w:val="28"/>
          <w:szCs w:val="28"/>
          <w:rtl w:val="true"/>
          <w:lang w:bidi="fa-IR"/>
        </w:rPr>
        <w:t>یکی از شباهت‌های حضرت مهدی عجل الله تعالی فرجه الشریف به حضرت آدم علیه السلام طول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پدرمان آدم دارای عمر طولانی بود، امام مهدی نیز عمری طولانی خواهد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بن جبیر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زین العابدین علیه السلام می‌فرمود</w:t>
      </w:r>
      <w:r>
        <w:rPr>
          <w:rFonts w:eastAsia="IRNazanin" w:cs="IRNazanin"/>
          <w:color w:val="111111"/>
          <w:sz w:val="28"/>
          <w:szCs w:val="28"/>
          <w:rtl w:val="true"/>
          <w:lang w:bidi="fa-IR"/>
        </w:rPr>
        <w:t xml:space="preserve">: </w:t>
      </w:r>
      <w:bookmarkStart w:id="137" w:name="pg4812_53294"/>
    </w:p>
    <w:p>
      <w:pPr>
        <w:pStyle w:val="BookText"/>
        <w:rPr/>
      </w:pPr>
      <w:bookmarkEnd w:id="137"/>
      <w:r>
        <w:rPr>
          <w:rFonts w:ascii="IRNazanin" w:hAnsi="IRNazanin" w:eastAsia="IRNazanin"/>
          <w:color w:val="111111"/>
          <w:sz w:val="28"/>
          <w:sz w:val="28"/>
          <w:szCs w:val="28"/>
          <w:rtl w:val="true"/>
          <w:lang w:bidi="fa-IR"/>
        </w:rPr>
        <w:t>در قائم از ما سنت‌هایی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پدرمان حضرت آدم علیه السلام و سنتی از حضرت نوح علیه السلام و سنتی از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از حضرت آدم و حضرت نوح عمر طولانی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روایت‌هایی از اهل بیت علیهم السلام عمر حضرت آدم علیه السلام را نهصد و سی سال دانسته اند که برخی از آن ها به شرح ذیل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أحمد طائی از امام رضا علیه السلام از پدران گرامیشان علیهم السلام از امام حسین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در مسجد کوفه بود که مردی از اهل شام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بپرس نه برای مچ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سؤال‌هایی که آن مرد شامی از امیرمؤمنان علی علیه السلام پرسید، درباره عمر حضرت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عُمُرُ آدَمَ؛ حضرت آدم علیه السلام چه مدت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تِسْعُمِائَةِ سَنَةٍ وَ ثَلَاثِینَ سَنَة</w:t>
      </w:r>
      <w:r>
        <w:rPr>
          <w:rStyle w:val="FootnoteAnchor"/>
          <w:rtl w:val="true"/>
        </w:rPr>
        <w:footnoteReference w:id="187"/>
      </w:r>
      <w:r>
        <w:rPr>
          <w:rFonts w:ascii="IRNazanin" w:hAnsi="IRNazanin" w:eastAsia="IRNazanin"/>
          <w:color w:val="111111"/>
          <w:sz w:val="28"/>
          <w:sz w:val="28"/>
          <w:szCs w:val="28"/>
          <w:rtl w:val="true"/>
          <w:lang w:bidi="fa-IR"/>
        </w:rPr>
        <w:t>نهصد و 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نقل شده است، که درباره عمر حضرت آدم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آدم علیه السلام از میلاد تا هنگام قبض روح نهصد و سی سال بود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138" w:name="__RefHeading___Toc2588145_2035185390"/>
      <w:bookmarkStart w:id="139" w:name="_Toc52"/>
      <w:bookmarkEnd w:id="138"/>
      <w:r>
        <w:rPr>
          <w:rtl w:val="true"/>
        </w:rPr>
        <w:t>ب</w:t>
      </w:r>
      <w:r>
        <w:rPr>
          <w:rtl w:val="true"/>
        </w:rPr>
        <w:t xml:space="preserve">) </w:t>
      </w:r>
      <w:r>
        <w:rPr>
          <w:rtl w:val="true"/>
        </w:rPr>
        <w:t>طول عمر حضرت نوح علیه السلام</w:t>
      </w:r>
      <w:bookmarkEnd w:id="139"/>
    </w:p>
    <w:p>
      <w:pPr>
        <w:pStyle w:val="BookText"/>
        <w:rPr/>
      </w:pPr>
      <w:r>
        <w:rPr>
          <w:rFonts w:ascii="IRNazanin" w:hAnsi="IRNazanin" w:eastAsia="IRNazanin"/>
          <w:color w:val="111111"/>
          <w:sz w:val="28"/>
          <w:sz w:val="28"/>
          <w:szCs w:val="28"/>
          <w:rtl w:val="true"/>
          <w:lang w:bidi="fa-IR"/>
        </w:rPr>
        <w:t>یکی از شباهت‌های حضرت مهدی عجل الله تعالی فرجه الشریف به حضرت نوح علیه السلام عمر طولانی است، یعنی امام زمان چون شیخ الانبیاء حضرت نوح دارای عمر درازی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زین العابدین علیه السلام می‌فرمود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عجل الله تعالی فرجه الشریف سنتی از حضرت نوح علیه السلام است و آن طول عمر می‌باشد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سخن مشهور درباره عمر حضرت نوح علیه السلام دو هزار و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و پنجاه سال آن قبل از پیامبری و نهصد و پنجاه سال بعد از بعثت و رسالت که مشغول دعوت مردم به خداپرستی بود و پس از ماجرای طوفان هفتصد سال زندگی کرد و به آبادانی شهر‌ها پرداخت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نوح را به سوی قومش فرستادیم، پس در میان آنان نهصد و پنجاه سال درنگ کرد، تا طوفان آنان را در حالی که ستم کار بودند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سرنشینان کشتی را نجات دادیم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جهانیان نشانه ای قرار دادیم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این آیه زمان رسالت حضرت نوح علیه السلام قبل از طوفان نهصد و پنجاه معرفی شده است، ولی آیه شریفه نسبت به سن حضرت نوح علیه السلام قبل از رسالت و همچنین نسبت به مدّت زندگی کردن ایشان بعد از طوفان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مطلب از هشام بن سالم از امام جعفر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دو هزار و پانصد سال زندگانی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هشتصد و پنجاه سال و پس از بعثت میان قوم خود نهصد و پنجاه سال و پس از فرود آمدن کشتی که آب طوفان فرو کشید و شهرسازی کرد و فرزندان خود را در شهرها جای داد، هفتصد سال زندگی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فرشته مرگ آمد و او در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جواب سلامش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جانت را بستانم</w:t>
      </w:r>
      <w:r>
        <w:rPr>
          <w:rFonts w:eastAsia="IRNazanin" w:cs="IRNazanin"/>
          <w:color w:val="111111"/>
          <w:sz w:val="28"/>
          <w:szCs w:val="28"/>
          <w:rtl w:val="true"/>
          <w:lang w:bidi="fa-IR"/>
        </w:rPr>
        <w:t xml:space="preserve">. </w:t>
      </w:r>
      <w:bookmarkStart w:id="140" w:name="pg4812_53296"/>
    </w:p>
    <w:p>
      <w:pPr>
        <w:pStyle w:val="BookText"/>
        <w:rPr/>
      </w:pPr>
      <w:bookmarkEnd w:id="14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مهلت می‌دهی از میان آفتاب زیر سایه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نقل مکان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آنچه از عمر من در دنیا گذشته است مثل همین یک لحظه است که از آفتاب به سایه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فرمانی که داری انجام بده و جان او را گرفت</w:t>
      </w:r>
      <w:r>
        <w:rPr>
          <w:rFonts w:eastAsia="IRNazanin" w:cs="IRNazanin"/>
          <w:color w:val="111111"/>
          <w:sz w:val="28"/>
          <w:szCs w:val="28"/>
          <w:rtl w:val="true"/>
          <w:lang w:bidi="fa-IR"/>
        </w:rPr>
        <w:t>.</w:t>
      </w:r>
    </w:p>
    <w:p>
      <w:pPr>
        <w:pStyle w:val="Heading4"/>
        <w:numPr>
          <w:ilvl w:val="3"/>
          <w:numId w:val="1"/>
        </w:numPr>
        <w:rPr/>
      </w:pPr>
      <w:bookmarkStart w:id="141" w:name="__RefHeading___Toc2588147_2035185390"/>
      <w:bookmarkStart w:id="142" w:name="_Toc53"/>
      <w:bookmarkEnd w:id="141"/>
      <w:r>
        <w:rPr>
          <w:rtl w:val="true"/>
        </w:rPr>
        <w:t>ج</w:t>
      </w:r>
      <w:r>
        <w:rPr>
          <w:rtl w:val="true"/>
        </w:rPr>
        <w:t xml:space="preserve">) </w:t>
      </w:r>
      <w:r>
        <w:rPr>
          <w:rtl w:val="true"/>
        </w:rPr>
        <w:t>طول عمر حضرت خضر علیه السلام</w:t>
      </w:r>
      <w:bookmarkEnd w:id="142"/>
    </w:p>
    <w:p>
      <w:pPr>
        <w:pStyle w:val="BookText"/>
        <w:rPr/>
      </w:pPr>
      <w:r>
        <w:rPr>
          <w:rFonts w:ascii="IRNazanin" w:hAnsi="IRNazanin" w:eastAsia="IRNazanin"/>
          <w:color w:val="111111"/>
          <w:sz w:val="28"/>
          <w:sz w:val="28"/>
          <w:szCs w:val="28"/>
          <w:rtl w:val="true"/>
          <w:lang w:bidi="fa-IR"/>
        </w:rPr>
        <w:t>یکی از کسانی که دارای عمر طولانی است حضرت خضر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آب حیات را نوشیده و قبل از زمان حضرت موسی علیه السلام به دنیا آمده و تاکنون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کهف او به عنوان کسی که دارای علم لدنی و معلم حضرت موسی علیه السلام است،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ایشان در این سوره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و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از بندگان ما را یافتند که رحمتی از جانب خود به او داده و دانشی از نزد خویش به او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تو پیروی کنم تا از آنچه به تو آموزش داده شده،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حضرت خضر علیه السلام در زمان اهل بیت علیهم السلام با آنان رفت و آمد داشته و نزد آنان می‌آمده است و هم اکنون همراه حضرت مهدی عجل الله تعالی فرجه الشریف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به چند روایت از اهل بیت علیهم السلام به شرح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خضر علیه السلام از آب حیات نوشید و او زنده است و تا نفخ صور نخواهد مرد و او نزد ما می‌آید و سلام می‌کند و صدایش را می‌شنویم، امّا شخصش را نمی‌بینیم و او هر جا که یاد شود، حاضر می‌شود و هر کس او را یاد کند، بر او سلام کند و او هر سال در موسم حجّ حاضر می‌شود و همه مناسک را به جا می‌آورد و در بیابان عرفه وقوف می‌کند و بر دعای مؤمنان آمین می‌گوید و خداوند به واسطه او تنهائی قائم ما را در دوران غیبتش به </w:t>
      </w:r>
    </w:p>
    <w:p>
      <w:pPr>
        <w:pStyle w:val="BookText"/>
        <w:rPr/>
      </w:pPr>
      <w:r>
        <w:rPr>
          <w:rFonts w:ascii="IRNazanin" w:hAnsi="IRNazanin" w:eastAsia="IRNazanin"/>
          <w:color w:val="111111"/>
          <w:sz w:val="28"/>
          <w:sz w:val="28"/>
          <w:szCs w:val="28"/>
          <w:rtl w:val="true"/>
          <w:lang w:bidi="fa-IR"/>
        </w:rPr>
        <w:t>اُنس تبدیل می‌کند و تنهایی او را با همراهی او بر می‌دارد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حدیثی معتبر؛ امام حسن عسکری علیه السلام به أحمد بن اسحاق اشعری بزرگ اهل قم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هَذِهِ الْأُمَّةِ مَثَلُ الْخَضِرِ علیه السلام وَ مَثَلُهُ مَثَلِ ذِی الْقَرْنَیْنِ وَ اللَّهِ لَیَغِیبَنَّ غَیْبَةً لَا یَنْجُوا فِیهَا مِنَ الهَلُکَةِ إِلَّا مَنْ ثَبَّتَهُ اللَّهُ عَلَی الْقَوْلِ بِإِمَامَتِهِ وَ وَفَّقَهُ فیها لِلدُّعَاءِ بِتَعْجِیلِ فَرَجِهِ؛</w:t>
      </w:r>
    </w:p>
    <w:p>
      <w:pPr>
        <w:pStyle w:val="BookText"/>
        <w:rPr/>
      </w:pPr>
      <w:r>
        <w:rPr>
          <w:rFonts w:ascii="IRNazanin" w:hAnsi="IRNazanin" w:eastAsia="IRNazanin"/>
          <w:color w:val="111111"/>
          <w:sz w:val="28"/>
          <w:sz w:val="28"/>
          <w:szCs w:val="28"/>
          <w:rtl w:val="true"/>
          <w:lang w:bidi="fa-IR"/>
        </w:rPr>
        <w:t>ای احمد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چون خضر علیه السلام است و مثال او مثال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غایب می‌شود و از هلاکت در آن غیبت نجات نمی‌یابد مگر کسی که خدا او را بر اعتقاد به امامت او ثابت قدم بدارد و او را به دعا برای زودتر واقع شدن ظهورش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حضرت مهدی چه شباهتی به حضرت خضر و ذو القرنین دارد؟ همین سؤال را احمد بن اسحاق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سُرُورِی بِمَا أَنْعَمْتَ عَلَیَّ فَمَا السُّنَّةُ الْجَارِیَةُ فِیهِ مِنَ الْخَضِرِ وَ ذِی الْقَرْنَیْنِ؟</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شادمان شدم به آن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ارزانی داشتی، امّا سنت جاری در او از خضر و ذو القرنین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غیبت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طولانی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سوگند به پروردگارم، به قدری که بیشتر معتقدان او از این امر باز می‌گردند، پس باقی نمی‌ماند مگر کسی که خدا پیمان ولایت ما را از او گرفته و در قلبش ایمان را </w:t>
      </w:r>
      <w:bookmarkStart w:id="143" w:name="pg4812_53298"/>
    </w:p>
    <w:p>
      <w:pPr>
        <w:pStyle w:val="BookText"/>
        <w:rPr/>
      </w:pPr>
      <w:bookmarkEnd w:id="143"/>
      <w:r>
        <w:rPr>
          <w:rFonts w:ascii="IRNazanin" w:hAnsi="IRNazanin" w:eastAsia="IRNazanin"/>
          <w:color w:val="111111"/>
          <w:sz w:val="28"/>
          <w:sz w:val="28"/>
          <w:szCs w:val="28"/>
          <w:rtl w:val="true"/>
          <w:lang w:bidi="fa-IR"/>
        </w:rPr>
        <w:t>نگاشته و با روحی از جانب خود تأیید کرده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حدیثی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سدیر صیرفی از امام جعفر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شباهت حضرت مهدی عجل الله تعالی فرجه الشریف به حضرت خضر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عمر عبد صالح یعنی خضر را دلیلی بر عمر حضرت مهدی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توضیح این مطلب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عمر او را طولانی نکرده است به جهت پیامبری که برای او قرار داده باشد و یا کتابی که برای او فرو فرستاده باشد و یا شریعتی که به وسیله آن، شریعت پیامبران پیشین را نسخ کند و یا امامتی که بر بندگانش پیروی از آن لازم باشد و یا فرمانبری که انجام دادن آن بر او واجب باشد، بلکه چون علم سابق خداوند در مقدار عمر قائم عجل الله تعالی فرجه الشریف در دوران غیبتش قرار داده شده بود و آن اینکه عمرش به مقداری طولانی خواهد شد که بندگانش آن را به واسطه طولانی بودنش انکار می‌کنند، عمر بنده صالح خود را طولانی کرد تا از طول عمر او به طول عمر قائم عجل الله تعالی فرجه الشریف استدلال شود و حجّت معاندان قطع گردد و برای مردم بر خداوند حجّتی نباشد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144" w:name="__RefHeading___Toc2588149_2035185390"/>
      <w:bookmarkStart w:id="145" w:name="_Toc54"/>
      <w:bookmarkEnd w:id="144"/>
      <w:r>
        <w:rPr>
          <w:rtl w:val="true"/>
        </w:rPr>
        <w:t>د</w:t>
      </w:r>
      <w:r>
        <w:rPr>
          <w:rtl w:val="true"/>
        </w:rPr>
        <w:t xml:space="preserve">) </w:t>
      </w:r>
      <w:r>
        <w:rPr>
          <w:rtl w:val="true"/>
        </w:rPr>
        <w:t>طول عمر حضرت عیسی علیه السلام</w:t>
      </w:r>
      <w:bookmarkEnd w:id="145"/>
    </w:p>
    <w:p>
      <w:pPr>
        <w:pStyle w:val="BookText"/>
        <w:rPr/>
      </w:pPr>
      <w:r>
        <w:rPr>
          <w:rFonts w:ascii="IRNazanin" w:hAnsi="IRNazanin" w:eastAsia="IRNazanin"/>
          <w:color w:val="111111"/>
          <w:sz w:val="28"/>
          <w:sz w:val="28"/>
          <w:szCs w:val="28"/>
          <w:rtl w:val="true"/>
          <w:lang w:bidi="fa-IR"/>
        </w:rPr>
        <w:t>درباره کشته نشدن حضرت عیسی علیه السلام و به آسمان رفتن او در قرآن کریم می‌خوانیم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مسیح، عیسی پسر مریم، فرستاده خدا را کشتیم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رحمت </w:t>
      </w:r>
    </w:p>
    <w:p>
      <w:pPr>
        <w:pStyle w:val="BookText"/>
        <w:rPr/>
      </w:pPr>
      <w:r>
        <w:rPr>
          <w:rFonts w:ascii="IRNazanin" w:hAnsi="IRNazanin" w:eastAsia="IRNazanin"/>
          <w:color w:val="111111"/>
          <w:sz w:val="28"/>
          <w:sz w:val="28"/>
          <w:szCs w:val="28"/>
          <w:rtl w:val="true"/>
          <w:lang w:bidi="fa-IR"/>
        </w:rPr>
        <w:t>خدا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وی را نکشتند، و او را بر دار نیاویختند،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از آن در شکّند، و برایشان هیچ علمی به آن جز پیروی از 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او را نکشتند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 و خدا شکست ناپذیری فرزانه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در آیه بعد سخن از ایمان اهل کتاب به حضرت عیسی علیه السلام قبل از مردن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نیست مگر اینکه پیش از مرگش، حتماً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رستاخیز بر آنان گواه خواهد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روایتی جالب و خواندنی که از شهر بن حوشب نقل شده است، می‌خوانیم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کتاب خدا مرا خسته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من یهودیان و مسیحیانی را گردن می‌زنم؛ سپس به دقت به آنان می‌نگرم، ولی نمی‌بینم هنگام جان دادن لبانشان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هدایت کند، آیه را درست معنا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چیست؟ پاسخ دادم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عیسی علیه السلام قبل از قیامت به زمین فرود می‌آید، پس در آن هنگام هیچ یهودی و مسیحی باقی نمی‌ماند مگر اینکه قبل از مرگ عیسی به او ایمان می‌آورد و او پشت سر مهدی عجل الله تعالی فرجه الشریف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تفسیر را از کجا آوردی و ازچه کسی نقل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از سرچشمه زلال و صافی گرفتی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تأیید این حدیث و زنده بودن حضرت عیسی علیه السلام می‌توان به روایت‌هایی استناد کرد که در منابع شیعه و عامه درباره حضرت عیسی علیه السلام آمده است که در اکثر آنها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و اگر حضرت عیسی مرده یا کشته شده بود می‌بایست برای بازگشت او به دنیا و همراهی او با حضرت مهدی عجل الله تعالی فرجه الشریف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 که نشان از رجعت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چند حدیث درباره نزول حضرت عیسی علیه السلام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شما اهل بیت چه کسی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از نوادگان فرزندم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دارد که باطل گرایان در آن به تردید می‌افتند، سپس خدای عزیز او را آشکار می‌کند و خدا به دست او شرق‌ها و غرب‌های زمین را فتح می‌کند و روح الله عیسی بن مریم نازل می‌شود و در نماز به او اقتدا می‌کند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از ابوهریره از رسول اکرم صلی الله علیه و آله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وقتی که فرزند مریم در میان شما نازل شود و امام شما 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عامه از جابر بن عبدالله انصاری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اکرم صلی الله علیه و آله می‌فرمود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گروهی از امّت من که به حق نبرد می‌کنند تا روز قیامت آشکارند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46" w:name="pg4812_53301"/>
    </w:p>
    <w:p>
      <w:pPr>
        <w:pStyle w:val="BookText"/>
        <w:rPr/>
      </w:pPr>
      <w:bookmarkEnd w:id="146"/>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می‌شود و امیر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 حق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برای ما نماز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تو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برخی از شما بر برخی دیگر امیر هستید که این احترام خدا بر این امّت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47" w:name="__RefHeading___Toc2588151_2035185390"/>
      <w:bookmarkStart w:id="148" w:name="_Toc55"/>
      <w:bookmarkEnd w:id="147"/>
      <w:r>
        <w:rPr>
          <w:rtl w:val="true"/>
        </w:rPr>
        <w:t>ه</w:t>
      </w:r>
      <w:r>
        <w:rPr>
          <w:rtl w:val="true"/>
        </w:rPr>
        <w:t xml:space="preserve">) </w:t>
      </w:r>
      <w:r>
        <w:rPr>
          <w:rtl w:val="true"/>
        </w:rPr>
        <w:t>طول عمر حضرت مهدی عجل الله تعالی فرجه الشریف</w:t>
      </w:r>
      <w:bookmarkEnd w:id="148"/>
    </w:p>
    <w:p>
      <w:pPr>
        <w:pStyle w:val="BookText"/>
        <w:rPr/>
      </w:pPr>
      <w:r>
        <w:rPr>
          <w:rFonts w:ascii="IRNazanin" w:hAnsi="IRNazanin" w:eastAsia="IRNazanin"/>
          <w:color w:val="111111"/>
          <w:sz w:val="28"/>
          <w:sz w:val="28"/>
          <w:szCs w:val="28"/>
          <w:rtl w:val="true"/>
          <w:lang w:bidi="fa-IR"/>
        </w:rPr>
        <w:t>بنابر آنچه از روایت‌های اهل بیت علیهم السلام استفاده می‌شود با گذشت زمان گرد پیری بر رخسار صاحب الامر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مبارک ایشان مانند انسان‌های میان چهل سال یا کمتر از آن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روایت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صلت هروی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قائم شما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نشانه‌اش این است که در سنّ پیری است، ولی سیمایش جوان است به گونه‌ای که بیننده می‌پندارد چهل سال یا کمتر از آن دارد و از علامت‌های او آن است که با گذشت شب و روز پیر نمی‌شود تا آنکه اجلش فرا رسد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صاحب این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امر هستم، ولی آن کسی که زمین را پر از عدل می‌کند همان طور که پر از ستم شده باشد، نیستم و چگونه آن باشم با آنچه که از ناتوانی جسمم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قائم آن کسی است که وقتی قیام کند در سن پیران و سیمای جوانان است؛ بدنی قوی دارد به صورتی که اگر دست سوی بزرگترین درخت روی زمین دراز کند آن </w:t>
      </w:r>
    </w:p>
    <w:p>
      <w:pPr>
        <w:pStyle w:val="BookText"/>
        <w:rPr/>
      </w:pPr>
      <w:r>
        <w:rPr>
          <w:rFonts w:ascii="IRNazanin" w:hAnsi="IRNazanin" w:eastAsia="IRNazanin"/>
          <w:color w:val="111111"/>
          <w:sz w:val="28"/>
          <w:sz w:val="28"/>
          <w:szCs w:val="28"/>
          <w:rtl w:val="true"/>
          <w:lang w:bidi="fa-IR"/>
        </w:rPr>
        <w:t>را از ریشه در می‌آورد و اگر میان کوه ها فریاد زند، صخره‌هایشان در هم می‌ریزد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محمد بن مسلم از امام محمد باقر علیه السلام نقل شده است، درباره شباهت حضرت مهدی عجل الله تعالی فرجه الشریف به یونس پیامبر می‌خوانیم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شباهت او به یونس بن متی آن است که وقتی از غیبت خویش باز می‌گردد، با سن زیاد در سیمای جوانی است</w:t>
      </w:r>
      <w:r>
        <w:rPr>
          <w:rFonts w:eastAsia="IRNazanin" w:cs="IRNazanin"/>
          <w:color w:val="111111"/>
          <w:sz w:val="28"/>
          <w:szCs w:val="28"/>
          <w:rtl w:val="true"/>
          <w:lang w:bidi="fa-IR"/>
        </w:rPr>
        <w:t>.»</w:t>
      </w:r>
      <w:r>
        <w:rPr>
          <w:rStyle w:val="FootnoteAnchor"/>
          <w:rtl w:val="true"/>
        </w:rPr>
        <w:footnoteReference w:id="205"/>
      </w:r>
      <w:bookmarkStart w:id="149" w:name="pg4812_53303"/>
    </w:p>
    <w:p>
      <w:pPr>
        <w:pStyle w:val="Heading3"/>
        <w:numPr>
          <w:ilvl w:val="2"/>
          <w:numId w:val="1"/>
        </w:numPr>
        <w:rPr/>
      </w:pPr>
      <w:bookmarkStart w:id="150" w:name="__RefHeading___Toc2588153_2035185390"/>
      <w:bookmarkStart w:id="151" w:name="_Toc56"/>
      <w:bookmarkEnd w:id="149"/>
      <w:bookmarkEnd w:id="150"/>
      <w:r>
        <w:rPr>
          <w:rtl w:val="true"/>
        </w:rPr>
        <w:t>فصل ششم</w:t>
      </w:r>
      <w:r>
        <w:rPr>
          <w:rtl w:val="true"/>
        </w:rPr>
        <w:t xml:space="preserve">. </w:t>
      </w:r>
      <w:r>
        <w:rPr>
          <w:rtl w:val="true"/>
        </w:rPr>
        <w:t>هدایت و مدیریت پنهانی</w:t>
      </w:r>
      <w:bookmarkEnd w:id="151"/>
    </w:p>
    <w:p>
      <w:pPr>
        <w:pStyle w:val="Heading4"/>
        <w:numPr>
          <w:ilvl w:val="3"/>
          <w:numId w:val="1"/>
        </w:numPr>
        <w:rPr/>
      </w:pPr>
      <w:bookmarkStart w:id="152" w:name="__RefHeading___Toc2588155_2035185390"/>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پیامبران خدا برخی به صورت آشکار و برخی به روش پنهانی به رساندن پیام‌های پروردگار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از وجود نازنین امام جعفر صادق علیه السلام نقل شده است، ایشان به یکی از اصحاب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أبی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عزیز و بلند مرتبه رسولانی آشکار و رسولانی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پروردگار به حقّ رسولان آشکار درخواست کردی، به حقّ رسولان پنهان نیز حاجت بخواه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این حدیث و روایت‌های مشابه این مطلب را می‌رسانند که رسولان نهانی چون فرستادگان آشکار به هدایت انسان ها و دعوت و حرکت دادن آنان سوی یکتا پرستی مشغول بودند و گرنه به آنان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و فرق آنان مخفیانه بودن دعوت شان و حرکت با چراغ خاموش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بررسی فعالیت‌های پنهان برخی از برگزیدگان پروردگار می‌پردازیم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2588157_2035185390"/>
      <w:bookmarkStart w:id="155" w:name="_Toc58"/>
      <w:bookmarkEnd w:id="154"/>
      <w:r>
        <w:rPr>
          <w:rtl w:val="true"/>
        </w:rPr>
        <w:t>الف</w:t>
      </w:r>
      <w:r>
        <w:rPr>
          <w:rtl w:val="true"/>
        </w:rPr>
        <w:t xml:space="preserve">) </w:t>
      </w:r>
      <w:r>
        <w:rPr>
          <w:rtl w:val="true"/>
        </w:rPr>
        <w:t>هدایت پنهانی حضرت ابراهیم علیه السلام</w:t>
      </w:r>
      <w:bookmarkStart w:id="156" w:name="pg4812_53304"/>
      <w:bookmarkEnd w:id="155"/>
    </w:p>
    <w:p>
      <w:pPr>
        <w:pStyle w:val="BookText"/>
        <w:rPr/>
      </w:pPr>
      <w:bookmarkEnd w:id="156"/>
      <w:r>
        <w:rPr>
          <w:rFonts w:ascii="IRNazanin" w:hAnsi="IRNazanin" w:eastAsia="IRNazanin"/>
          <w:color w:val="111111"/>
          <w:sz w:val="28"/>
          <w:sz w:val="28"/>
          <w:szCs w:val="28"/>
          <w:rtl w:val="true"/>
          <w:lang w:bidi="fa-IR"/>
        </w:rPr>
        <w:t>حضرت ابراهیم علیه السلام بعد از خارج شدن از شهر نمرودیان به صورت ناشناس زندگی می‌کرد و در این زندگی مخفیانه پایه‌های توحید و یکتا پرستی را در سطح گیتی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به هدایت پنهانی مردم به سوی خدا پرستی پرداخت و با ساخت کعبه و مسجد الحرام و آبادی شهر مکه به وسیله خاندانش مرکز یکتا پرستان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چگونگی دعوت ستاره و ماه و خورشید پرستان به سوی خدا پرستی از سوی او اشاره شده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بنابراین کناره گیری حضرت ابراهیم علیه السلام از مردم به معنای گوشه عزلت گزیدن و به عبادت خداوند مشغول شدن نبوده است، بلکه او در این دوره به صورت ناشناس به هدایت مردم می‌پرداخت و پایه‌های یکتا پرستی را در سطح جهان بنا می‌نهاد</w:t>
      </w:r>
      <w:r>
        <w:rPr>
          <w:rFonts w:eastAsia="IRNazanin" w:cs="IRNazanin"/>
          <w:color w:val="111111"/>
          <w:sz w:val="28"/>
          <w:szCs w:val="28"/>
          <w:rtl w:val="true"/>
          <w:lang w:bidi="fa-IR"/>
        </w:rPr>
        <w:t>.</w:t>
      </w:r>
    </w:p>
    <w:p>
      <w:pPr>
        <w:pStyle w:val="Heading4"/>
        <w:numPr>
          <w:ilvl w:val="3"/>
          <w:numId w:val="1"/>
        </w:numPr>
        <w:rPr/>
      </w:pPr>
      <w:bookmarkStart w:id="157" w:name="__RefHeading___Toc2588159_2035185390"/>
      <w:bookmarkStart w:id="158" w:name="_Toc59"/>
      <w:bookmarkEnd w:id="157"/>
      <w:r>
        <w:rPr>
          <w:rtl w:val="true"/>
        </w:rPr>
        <w:t>ب</w:t>
      </w:r>
      <w:r>
        <w:rPr>
          <w:rtl w:val="true"/>
        </w:rPr>
        <w:t xml:space="preserve">) </w:t>
      </w:r>
      <w:r>
        <w:rPr>
          <w:rtl w:val="true"/>
        </w:rPr>
        <w:t>هدایت پنهانی حضرت خضر علیه السلام</w:t>
      </w:r>
      <w:bookmarkEnd w:id="158"/>
    </w:p>
    <w:p>
      <w:pPr>
        <w:pStyle w:val="BookText"/>
        <w:rPr/>
      </w:pPr>
      <w:r>
        <w:rPr>
          <w:rFonts w:ascii="IRNazanin" w:hAnsi="IRNazanin" w:eastAsia="IRNazanin"/>
          <w:color w:val="111111"/>
          <w:sz w:val="28"/>
          <w:sz w:val="28"/>
          <w:szCs w:val="28"/>
          <w:rtl w:val="true"/>
          <w:lang w:bidi="fa-IR"/>
        </w:rPr>
        <w:t>قرآن کریم هنگام نقل جریان شاگردی حضرت موسی علیه السلام برای حضرت خضر علیه السلام می‌فرماید او سه کار انجام داد؛ ابتدا کشتی که در آن نشسته بودند را سوراخ نمود، سپس نوجوانی را به قتل رساند و در آخر دیوار در حال خرابی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سر خود انجام ندادم، بلکه بنا به دستور پروردگار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فَعَلْتُهُ عَنْ أَمْرِی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نکته جالب اینکه تمام کارهای حضرت خضر علیه السلام پنهانی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درباره این موضوع می‌نویسد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طور ناشناس این فعالیت ها را انجام می‌داده و تمام تصرفات ولایی او از نظر و دیدهای عادی پنهان بود، زیرا اگر مردم و صاحبان کشتی او را به هنگام سوراخ نمودن کشتی اشان می‌دیدند، هرگز اجازه تصرف به او نمی‌دادند و چنانچه مردم شاهد قتل نفس او بودند، ساکت و آرام نمی‌نشستند و خلاصه اگر او را در حال مرمّت دیوار کهنه می‌دیدند، از روی تمسخر به او چه نمی‌گفتند</w:t>
      </w:r>
      <w:r>
        <w:rPr>
          <w:rFonts w:eastAsia="IRNazanin" w:cs="IRNazanin"/>
          <w:color w:val="111111"/>
          <w:sz w:val="28"/>
          <w:szCs w:val="28"/>
          <w:rtl w:val="true"/>
          <w:lang w:bidi="fa-IR"/>
        </w:rPr>
        <w:t xml:space="preserve">!. </w:t>
      </w:r>
      <w:r>
        <w:rPr>
          <w:rStyle w:val="FootnoteAnchor"/>
          <w:rtl w:val="true"/>
        </w:rPr>
        <w:footnoteReference w:id="209"/>
      </w:r>
      <w:bookmarkStart w:id="159" w:name="pg4812_53305"/>
    </w:p>
    <w:p>
      <w:pPr>
        <w:pStyle w:val="BookText"/>
        <w:rPr/>
      </w:pPr>
      <w:bookmarkEnd w:id="159"/>
      <w:r>
        <w:rPr>
          <w:rFonts w:ascii="IRNazanin" w:hAnsi="IRNazanin" w:eastAsia="IRNazanin"/>
          <w:color w:val="111111"/>
          <w:sz w:val="28"/>
          <w:sz w:val="28"/>
          <w:szCs w:val="28"/>
          <w:rtl w:val="true"/>
          <w:lang w:bidi="fa-IR"/>
        </w:rPr>
        <w:t>حضرت خضر علیه السلام نمونه‌ای بارز از تلاش پنهان برگزید‌ه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حالی‌که شخصیتی گمنام و ناشناخته برای مردم و حتّی پیامبر خدا حضرت موسی علیه السلام دارد، ولی با حضور در جامعه از رخدادهای جامعه آگاهی کامل داشت و با ولایتی که از طرف خدای بلند مرتبه به او داده شده بود در مال‌ها و جان‌ها تصرف می‌کرد و اوضاع را طبق مصالحی که می‌دانست مدیریت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در مدیریت پنهان خویش راضی نشد کشتی بینوایان طعمه فرمانروای غاصب شود و با معیوب ساختن آن کمک بزرگی به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نوجوانی را بنا بر خواست خدا و جلوگیری از انحراف پدر و مادرش به قتل رساند و دیوار متعلق به یتیمان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معلّم و هادی فردی چون حضرت موسی علیه السلام قرار می‌گیرد</w:t>
      </w:r>
      <w:r>
        <w:rPr>
          <w:rFonts w:eastAsia="IRNazanin" w:cs="IRNazanin"/>
          <w:color w:val="111111"/>
          <w:sz w:val="28"/>
          <w:szCs w:val="28"/>
          <w:rtl w:val="true"/>
          <w:lang w:bidi="fa-IR"/>
        </w:rPr>
        <w:t>.</w:t>
      </w:r>
    </w:p>
    <w:p>
      <w:pPr>
        <w:pStyle w:val="Heading4"/>
        <w:numPr>
          <w:ilvl w:val="3"/>
          <w:numId w:val="1"/>
        </w:numPr>
        <w:rPr/>
      </w:pPr>
      <w:bookmarkStart w:id="160" w:name="__RefHeading___Toc2588161_2035185390"/>
      <w:bookmarkStart w:id="161" w:name="_Toc60"/>
      <w:bookmarkEnd w:id="160"/>
      <w:r>
        <w:rPr>
          <w:rtl w:val="true"/>
        </w:rPr>
        <w:t>ج</w:t>
      </w:r>
      <w:r>
        <w:rPr>
          <w:rtl w:val="true"/>
        </w:rPr>
        <w:t xml:space="preserve">) </w:t>
      </w:r>
      <w:r>
        <w:rPr>
          <w:rtl w:val="true"/>
        </w:rPr>
        <w:t>هدایت پنهان حضرت مهدی عجل الله تعالی فرجه الشریف</w:t>
      </w:r>
      <w:bookmarkEnd w:id="161"/>
    </w:p>
    <w:p>
      <w:pPr>
        <w:pStyle w:val="Heading5"/>
        <w:numPr>
          <w:ilvl w:val="4"/>
          <w:numId w:val="1"/>
        </w:numPr>
        <w:rPr/>
      </w:pPr>
      <w:bookmarkStart w:id="162" w:name="__RefHeading___Toc2588163_2035185390"/>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حضرت مهدی عجل الله تعالی فرجه الشریف گرچه به صورت ناشناس و پنهانی زندگی می‌کند، ولی کناره گیری او از مردم به معنای گوشه عزلت گزیدن و به عبادت مشغول شدن درون غارها نیست، بلکه او مانند جدّش حضرت ابراهیم علیه السلام به دستگیری و هدایت مردم به سوی یکتاپرستی و پایه‌ریزی تشکیل حکومت صالحان در سطح گیتی مشغول است و می‌توان او را در این دوره به راستی تلاش‌گر پنهان نامید که مانند خورشید پشت ابر لحظه ای از درخشش و فعالیت باز نمی‌ایستد</w:t>
      </w:r>
      <w:r>
        <w:rPr>
          <w:rFonts w:eastAsia="IRNazanin" w:cs="IRNazanin"/>
          <w:color w:val="111111"/>
          <w:sz w:val="28"/>
          <w:szCs w:val="28"/>
          <w:rtl w:val="true"/>
          <w:lang w:bidi="fa-IR"/>
        </w:rPr>
        <w:t>.</w:t>
      </w:r>
    </w:p>
    <w:p>
      <w:pPr>
        <w:pStyle w:val="Heading5"/>
        <w:numPr>
          <w:ilvl w:val="4"/>
          <w:numId w:val="1"/>
        </w:numPr>
        <w:rPr/>
      </w:pPr>
      <w:bookmarkStart w:id="164" w:name="__RefHeading___Toc2588165_2035185390"/>
      <w:bookmarkStart w:id="165" w:name="_Toc62"/>
      <w:bookmarkEnd w:id="164"/>
      <w:r>
        <w:rPr>
          <w:rtl w:val="true"/>
        </w:rPr>
        <w:t>امام غایب چون خورشید پشت ابر</w:t>
      </w:r>
      <w:bookmarkEnd w:id="165"/>
    </w:p>
    <w:p>
      <w:pPr>
        <w:pStyle w:val="BookText"/>
        <w:rPr/>
      </w:pPr>
      <w:r>
        <w:rPr>
          <w:rFonts w:ascii="IRNazanin" w:hAnsi="IRNazanin" w:eastAsia="IRNazanin"/>
          <w:color w:val="111111"/>
          <w:sz w:val="28"/>
          <w:sz w:val="28"/>
          <w:szCs w:val="28"/>
          <w:rtl w:val="true"/>
          <w:lang w:bidi="fa-IR"/>
        </w:rPr>
        <w:t>حضرت مهدی عجل الله تعالی فرجه الشریف گرچه غایب است، ولی چون خورشید پشت ابر حضور دارد و همگان از برکت‌های او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از اهل بیت علیهم السلام حضرت مهدی در دوره غیبت به خورشید پشت ابر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از جابر بن عبدالله انصاری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نازنین پیامبر گرامی اسلام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فایده ای برای پیروان او در دوره غیبتش می‌باشد؟ آن حضرت پاسخ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به پیامبری برگزید آنان از نور او بهره می‌برند و از ولایت او در دوره </w:t>
      </w:r>
    </w:p>
    <w:p>
      <w:pPr>
        <w:pStyle w:val="BookText"/>
        <w:rPr/>
      </w:pPr>
      <w:r>
        <w:rPr>
          <w:rFonts w:ascii="IRNazanin" w:hAnsi="IRNazanin" w:eastAsia="IRNazanin"/>
          <w:color w:val="111111"/>
          <w:sz w:val="28"/>
          <w:sz w:val="28"/>
          <w:szCs w:val="28"/>
          <w:rtl w:val="true"/>
          <w:lang w:bidi="fa-IR"/>
        </w:rPr>
        <w:t>پنهان زیستی اش استفاده می‌کنند مانند سود بردن مردم از خورشید گرچه با ابرها پوشیده شده باشد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حدیثی که از سلیمان بن مهران از امام جعفر صادق از امام محمد باقر از 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خداوند آدم را آفرید، زمین خالی از حجّت نیست که این حجّت یا آشکار و مشهور است و یا غایب و پنهان و تا روز قیامت زمین از حجّت خدا خالی نخواهد بود و اگر چنین نبود خداوند پرستیده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حجّت غایب پنهان سود می‌برند؟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خورشید استفاده می‌کنند وقتی که ابرها آن را بپوشانند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توقیعی که برای اسحاق بن یعقوب صادر شد،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درباره فایده امام غایب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چگونگی استفاده از من در غیبتم، مانند سود بردن از خورشید است وقتی ابرها آن را از دیدگان نهان سازد و من امان اهل زمینم همچنان که ستارگان امان اهل آسمان هستند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برای آشنایی بیشتر با تلاش و اثرهای امام غایب به بررسی برخی از فایده‌های خورشید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خورشید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مرکز منظومه شمسی</w:t>
      </w:r>
    </w:p>
    <w:p>
      <w:pPr>
        <w:pStyle w:val="BookText"/>
        <w:rPr/>
      </w:pPr>
      <w:r>
        <w:rPr>
          <w:rFonts w:ascii="IRNazanin" w:hAnsi="IRNazanin" w:eastAsia="IRNazanin"/>
          <w:color w:val="111111"/>
          <w:sz w:val="28"/>
          <w:sz w:val="28"/>
          <w:szCs w:val="28"/>
          <w:rtl w:val="true"/>
          <w:lang w:bidi="fa-IR"/>
        </w:rPr>
        <w:t>خورشید مرکز منظومه شمسی است و سیاره‌هایی چون زمین دور آن می‌چرخند و اگر قدرت جاذبه و گریز از مرکز خورشید نباشد تمام منظومه درهم می‌ریزد و تمامی جانداران این کره خاکی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این گونه است و وجود عالم در گرو وجود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w:t>
      </w:r>
      <w:r>
        <w:rPr>
          <w:rStyle w:val="FootnoteAnchor"/>
          <w:rtl w:val="true"/>
        </w:rPr>
        <w:footnoteReference w:id="213"/>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وجود شما آسمان بر زمین فرو نمی‌ریزد مگر به اجازه خداوند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خور‌شید در تولید نور و گرما</w:t>
      </w:r>
    </w:p>
    <w:p>
      <w:pPr>
        <w:pStyle w:val="BookText"/>
        <w:rPr/>
      </w:pPr>
      <w:r>
        <w:rPr>
          <w:rFonts w:ascii="IRNazanin" w:hAnsi="IRNazanin" w:eastAsia="IRNazanin"/>
          <w:color w:val="111111"/>
          <w:sz w:val="28"/>
          <w:sz w:val="28"/>
          <w:szCs w:val="28"/>
          <w:rtl w:val="true"/>
          <w:lang w:bidi="fa-IR"/>
        </w:rPr>
        <w:t>خورشید لحظه‌ای از نور افشانی و تولید حرارت زندگی بخش دریغ نمی‌کند و اگر نور افشانی خورشید قطع شود، زمین سرد و تاریک می‌شود و حیات از روی زمین می‌رود، ولی هر کس به اندازه توان خود از نور و گرمای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برکت‌های مادّی و معنوی امام نیز هر لحظه به بندگان می‌رسد، ولی هر کسی به مقدار توان و قابلیت خود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امام مانند خورشید هر لحظه نور افشانی می‌کند، ولی انسان‌ها هر کس به میزان توان خود از آن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خورشید پشت ابر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آفتاب پشت ابر کم می‌شود، ولی قطع نمی‌شود؛ تأثیر امام در غیبت نیز 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خورشید پشت ابر با تمامی آثاری که دارد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امام غایب نیز با تمامی آثار و نشانه‌هایی که در زمان غیبت دارد،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مصالحی گاهی اوقات آفتاب پشت ابر بهتر است، زیرا هر موجودی توان معینی برای بهره بردن از نور خورشید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برای برخی نور مستقیم خورشید به دلیل بیماری </w:t>
      </w:r>
    </w:p>
    <w:p>
      <w:pPr>
        <w:pStyle w:val="BookText"/>
        <w:rPr/>
      </w:pPr>
      <w:r>
        <w:rPr>
          <w:rFonts w:ascii="IRNazanin" w:hAnsi="IRNazanin" w:eastAsia="IRNazanin"/>
          <w:color w:val="111111"/>
          <w:sz w:val="28"/>
          <w:sz w:val="28"/>
          <w:szCs w:val="28"/>
          <w:rtl w:val="true"/>
          <w:lang w:bidi="fa-IR"/>
        </w:rPr>
        <w:t>زیان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برای مردم نیز امام غایب بهتر است، زیرا عدّه‌ای برای شوق آمدنش خود را بهتر آماده می‌کنند و عدّه‌ای دیگر دست خود را با ریختن خون او آلوده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هر لحظه امید دارند ابر کنار رود و از نور آفتاب کمال استفاده را ببرند، ولی وقتی که آفتاب نیست مانند شب، این انتظار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منتظر هر لحظه امید آشکار شدن امامشان را دارند، ولی این انتظار برای کسانی که از فایده‌های امام آگاهی کامل دارند اثر بخش‌تر است و کسانی که غیبت او را باور ندارند و می‌گویند در آخرالزمان متولد می‌شود، انتظار و داشتن امید بی‌معنا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اگر برای عدّه‌ای پشت ابر است برای افراد دیگر ممکن است پشت ابر نباشد و یا ممکن است کسانی از ابر فراتر روند و با وجود ابری بودن هوا از نور مستقیم خورشید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نیز ممکن است گاهی برای برخی افراد آشکار شود، ولی دیگران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عدّه‌ای چون خادمان حضرت همیشه در رکاب امام باشند و غیبت برای آنان معنایی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هواپیما که ابرها را می‌شکافد و از فراز ابرها خورشید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 جاذبه‌های دنیا چیره شود و با توجّه به بعد روحانی خویش به تقویت آن بپردازد ممکن است از پرده غیبت فراتر رود و از امام غایب بدون مانع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 غبار ره بنشان تا نظر توانی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بردن از خورشید گرچه پشت ابر باشد همگانی است؛ استفاده از امام نیز گرچه غایب باشد همگانی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ابری شدن و پنهانی خورشید از عوارض زمین است؛ چون آفتاب نور افشانی خود را دارد، ولی ابر نور افشانی آن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نیز نتیجه رفتار انسان‌ها است و این کاستی از طرف ما است نه از طرف ایشان، زیرا امام برکات مادی و معنوی خود را برای ما عرضه می‌کند، ولی به دلیل قدر‌نشناسی مردم حاکمیت بر جامعه ندارد و به صورت ناشناس به مدیریت گیتی می‌پردازد</w:t>
      </w:r>
      <w:r>
        <w:rPr>
          <w:rFonts w:eastAsia="IRNazanin" w:cs="IRNazanin"/>
          <w:color w:val="111111"/>
          <w:sz w:val="28"/>
          <w:szCs w:val="28"/>
          <w:rtl w:val="true"/>
          <w:lang w:bidi="fa-IR"/>
        </w:rPr>
        <w:t xml:space="preserve">. </w:t>
      </w:r>
      <w:bookmarkStart w:id="166" w:name="pg4812_53309"/>
    </w:p>
    <w:p>
      <w:pPr>
        <w:pStyle w:val="Heading3"/>
        <w:numPr>
          <w:ilvl w:val="2"/>
          <w:numId w:val="1"/>
        </w:numPr>
        <w:rPr/>
      </w:pPr>
      <w:bookmarkStart w:id="167" w:name="__RefHeading___Toc2588167_2035185390"/>
      <w:bookmarkStart w:id="168" w:name="_Toc63"/>
      <w:bookmarkEnd w:id="166"/>
      <w:bookmarkEnd w:id="167"/>
      <w:r>
        <w:rPr>
          <w:rtl w:val="true"/>
        </w:rPr>
        <w:t>فصل هفتم</w:t>
      </w:r>
      <w:r>
        <w:rPr>
          <w:rtl w:val="true"/>
        </w:rPr>
        <w:t xml:space="preserve">. </w:t>
      </w:r>
      <w:r>
        <w:rPr>
          <w:rtl w:val="true"/>
        </w:rPr>
        <w:t>گشایش بعد از سختی</w:t>
      </w:r>
      <w:bookmarkEnd w:id="168"/>
    </w:p>
    <w:p>
      <w:pPr>
        <w:pStyle w:val="Heading4"/>
        <w:numPr>
          <w:ilvl w:val="3"/>
          <w:numId w:val="1"/>
        </w:numPr>
        <w:rPr/>
      </w:pPr>
      <w:bookmarkStart w:id="169" w:name="__RefHeading___Toc2588169_2035185390"/>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یکی از سنت‌های آفرینش گشایش و راحتی بعد از رنج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طوفان رنج ها و سختی ها پایداری کند، روزی شیرینی مقاومت خود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حقیقت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آسانی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حدیثی آمده است؛ رسول گرامی اسلام صلی الله علیه و آله در ضمن توصیه‌هایی به فضل 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صبر بر آنچه ناخوش داری سود بسیاری است و بدان در حقیقت پیروزی با صبر شکل می‌گیرد و گشایش همراه ناراحتی است و همانا با سختی آسانی و همانا با دشواری راحتی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ابوذر غفاری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اکرم صلی الله علیه و آله در مسجدشان رسیدم در حالی که جز ایشان و امیرمؤمنان علی علیه السلام که کنارشان نشسته بود کس دیگری در مسجد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کن که در راه خدا به سود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کسی بهتر از تو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سفارش‌های </w:t>
      </w:r>
      <w:bookmarkStart w:id="171" w:name="pg4812_53310"/>
    </w:p>
    <w:p>
      <w:pPr>
        <w:pStyle w:val="BookText"/>
        <w:rPr/>
      </w:pPr>
      <w:bookmarkEnd w:id="171"/>
      <w:r>
        <w:rPr>
          <w:rFonts w:ascii="IRNazanin" w:hAnsi="IRNazanin" w:eastAsia="IRNazanin"/>
          <w:color w:val="111111"/>
          <w:sz w:val="28"/>
          <w:sz w:val="28"/>
          <w:szCs w:val="28"/>
          <w:rtl w:val="true"/>
          <w:lang w:bidi="fa-IR"/>
        </w:rPr>
        <w:t>رسول گرامی اسلام به ابوذر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 کارهایت را در راه خدای عزیز با رضای همراه یقین انجام بدهی، انجام بده و اگر توانش را نداشتی صبر پیشه کن که همانا در صبر بر ناخوشی ها خیر فراوانی است و به درستی که پیروزی همراه صبر و گشایش همراه ناراحتی است و همانا با هر سختی آسانی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این قسمت به بررسی گشایش برخی از پیامبران از طرف خدای رحیم می‌پردازیم</w:t>
      </w:r>
      <w:r>
        <w:rPr>
          <w:rFonts w:eastAsia="IRNazanin" w:cs="IRNazanin"/>
          <w:color w:val="111111"/>
          <w:sz w:val="28"/>
          <w:szCs w:val="28"/>
          <w:rtl w:val="true"/>
          <w:lang w:bidi="fa-IR"/>
        </w:rPr>
        <w:t>.</w:t>
      </w:r>
    </w:p>
    <w:p>
      <w:pPr>
        <w:pStyle w:val="Heading4"/>
        <w:numPr>
          <w:ilvl w:val="3"/>
          <w:numId w:val="1"/>
        </w:numPr>
        <w:rPr/>
      </w:pPr>
      <w:bookmarkStart w:id="172" w:name="__RefHeading___Toc2588171_2035185390"/>
      <w:bookmarkStart w:id="173" w:name="_Toc65"/>
      <w:bookmarkEnd w:id="172"/>
      <w:r>
        <w:rPr>
          <w:rtl w:val="true"/>
        </w:rPr>
        <w:t>الف</w:t>
      </w:r>
      <w:r>
        <w:rPr>
          <w:rtl w:val="true"/>
        </w:rPr>
        <w:t xml:space="preserve">) </w:t>
      </w:r>
      <w:r>
        <w:rPr>
          <w:rtl w:val="true"/>
        </w:rPr>
        <w:t>گشایش حضرت نوح علیه السلام</w:t>
      </w:r>
      <w:bookmarkEnd w:id="173"/>
    </w:p>
    <w:p>
      <w:pPr>
        <w:pStyle w:val="BookText"/>
        <w:rPr/>
      </w:pPr>
      <w:r>
        <w:rPr>
          <w:rFonts w:ascii="IRNazanin" w:hAnsi="IRNazanin" w:eastAsia="IRNazanin"/>
          <w:color w:val="111111"/>
          <w:sz w:val="28"/>
          <w:sz w:val="28"/>
          <w:szCs w:val="28"/>
          <w:rtl w:val="true"/>
          <w:lang w:bidi="fa-IR"/>
        </w:rPr>
        <w:t>حضرت نوح علیه السلام شبانه روز و آشکار و پنهان در دعوت قوم خود سوی خداپرستی تلاش کرد و در این راه انواع تهمت ها و نارواها و آزار مشرکان را تحمّل کرد و جز عدّه کمی بقیه به خدا پرستی نگرویدند و حتی مشرکان می‌خواستند نوح پیامبر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اگر دست برنداری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سنگسارشدگان خواهی 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تا اینکه خداوند به او وحی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نوح وحی شد که همانا جز کسانی که تاکنون ایمان آورده‌اند، کس دیگری از قوم تو ایمان نخواهد آورد؛ پس از آنچه آنان انجام می‌دهند، اندوهگین مباش</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علیه السلام بعد از آن همه آزارهای مشرکان از خداوند درخواست یاری نمود و به درگاه پروردگار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مرا در برابر تکذیب‌های آنان یاری کن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یا در سوره قمر درباره استغاثه نوح پیامبر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من مغلوب گشته ام، پس مرا پیروز کن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 خداوند </w:t>
      </w:r>
      <w:bookmarkStart w:id="174" w:name="pg4812_53311"/>
    </w:p>
    <w:p>
      <w:pPr>
        <w:pStyle w:val="BookText"/>
        <w:rPr/>
      </w:pPr>
      <w:bookmarkEnd w:id="174"/>
      <w:r>
        <w:rPr>
          <w:rFonts w:ascii="IRNazanin" w:hAnsi="IRNazanin" w:eastAsia="IRNazanin"/>
          <w:color w:val="111111"/>
          <w:sz w:val="28"/>
          <w:sz w:val="28"/>
          <w:szCs w:val="28"/>
          <w:rtl w:val="true"/>
          <w:lang w:bidi="fa-IR"/>
        </w:rPr>
        <w:t>به او دستور ساخت کشتی را داد و او و پیروانش را یاری و مشرکان را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انبیاء درباره یاری حضرت نوح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نوح را هنگامی که از پیش ندا داد و دعای او را پذیرفتیم و وی و خانواده‌اش را از اندوه بزرگ نجات دادیم</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175" w:name="__RefHeading___Toc2588173_2035185390"/>
      <w:bookmarkStart w:id="176" w:name="_Toc66"/>
      <w:bookmarkEnd w:id="175"/>
      <w:r>
        <w:rPr>
          <w:rtl w:val="true"/>
        </w:rPr>
        <w:t>ب</w:t>
      </w:r>
      <w:r>
        <w:rPr>
          <w:rtl w:val="true"/>
        </w:rPr>
        <w:t xml:space="preserve">) </w:t>
      </w:r>
      <w:r>
        <w:rPr>
          <w:rtl w:val="true"/>
        </w:rPr>
        <w:t>گشایش حضرت ایوب علیه السلام</w:t>
      </w:r>
      <w:bookmarkEnd w:id="176"/>
    </w:p>
    <w:p>
      <w:pPr>
        <w:pStyle w:val="BookText"/>
        <w:rPr/>
      </w:pPr>
      <w:r>
        <w:rPr>
          <w:rFonts w:ascii="IRNazanin" w:hAnsi="IRNazanin" w:eastAsia="IRNazanin"/>
          <w:color w:val="111111"/>
          <w:sz w:val="28"/>
          <w:sz w:val="28"/>
          <w:szCs w:val="28"/>
          <w:rtl w:val="true"/>
          <w:lang w:bidi="fa-IR"/>
        </w:rPr>
        <w:t>حضرت ایوب علیه السلام بعد از سختی‌های فراوان که در از دست دادن مال و فرزندان و سلامتی چشید، از درگاه پروردگار استغاثه و طلب یاری کرد و خدای مهربان اضافه بر آنچه از او گرفته بود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سختی، گشایش و آسایش به حضرت ایوب علیه السلام روی آورد و دوران رنج و اندوه او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این موضوع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ندا داد که به من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در حالی که تو مهرورزترینِ مهرورزانی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زیان وارده بر او را بر طرف کردیم و خانواده‌اش و همانندشان را همراه آنان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تا رحمتی از جانب ما و یادمانی برای پرستش کنندگان باشد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موضوع در حدیثی که از ابوبصیر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از بلاهای وارده بر حضرت ایوب در دنیا پرسیدم که علت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نعمت‌هایی بود که خداوند در دنیا به او عطا کرده بود و آن حضرت شکر آن را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ابلیس می‌توانست تا نزدیکی عرش الهی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وقتی دید ادای شکر نعمت حضرت ایوب بالا می‌رود، حسادت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شکر نعمت تو را به جا نیاورد مگر به دلیل آنچه از دنیا به او داده‌ای و اگر او را از آنها محروم کنی دیگر هرگز شکر نعمتی را به جا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ابلیس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مال و فرزندان او مسلط کردم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ابلیس لعین خود را سریع به </w:t>
      </w:r>
      <w:bookmarkStart w:id="177" w:name="pg4812_53312"/>
    </w:p>
    <w:p>
      <w:pPr>
        <w:pStyle w:val="BookText"/>
        <w:rPr/>
      </w:pPr>
      <w:bookmarkEnd w:id="177"/>
      <w:r>
        <w:rPr>
          <w:rFonts w:ascii="IRNazanin" w:hAnsi="IRNazanin" w:eastAsia="IRNazanin"/>
          <w:color w:val="111111"/>
          <w:sz w:val="28"/>
          <w:sz w:val="28"/>
          <w:szCs w:val="28"/>
          <w:rtl w:val="true"/>
          <w:lang w:bidi="fa-IR"/>
        </w:rPr>
        <w:t>حضرت ایوب رسانید و مال و فرزندان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ابلیس مشاهده کرد تغییری در ایوب پیامبر حاصل نشد و هنوز او بنده‌ای شکر گذار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ایوب می‌داند آنچه از دنیا از او گرفته‌ای به او باز می‌گردانی، مرا بر بدن او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بدن او مگر بر قلب و زبان و چشمان و گوش‌هایش مسلط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سریع نزد حضرت ایوب آمد چون می‌ترسید که رحمت الهی میان او و حضرت ایوب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بلاها از هر سو حضرت ایوب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با این حال شاکر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او به حضورش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گونه بلاها گرفتار نمی‌شود مگر به دلیل کارهای زشت و زشت سیرتی و شاید تو گناهانی مرتکب شدی و از ما پنهان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ایوب نتوانست سرزنش آنان را تحمّل کند و رو به درگاه پروردگار استغاثه و طلب یاری نمود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78" w:name="__RefHeading___Toc2588175_2035185390"/>
      <w:bookmarkStart w:id="179" w:name="_Toc67"/>
      <w:bookmarkEnd w:id="178"/>
      <w:r>
        <w:rPr>
          <w:rtl w:val="true"/>
        </w:rPr>
        <w:t>ج</w:t>
      </w:r>
      <w:r>
        <w:rPr>
          <w:rtl w:val="true"/>
        </w:rPr>
        <w:t xml:space="preserve">) </w:t>
      </w:r>
      <w:r>
        <w:rPr>
          <w:rtl w:val="true"/>
        </w:rPr>
        <w:t>گشایش حضرت مهدی عجل الله تعالی فرجه الشریف</w:t>
      </w:r>
      <w:bookmarkEnd w:id="179"/>
    </w:p>
    <w:p>
      <w:pPr>
        <w:pStyle w:val="BookText"/>
        <w:rPr/>
      </w:pPr>
      <w:r>
        <w:rPr>
          <w:rFonts w:ascii="IRNazanin" w:hAnsi="IRNazanin" w:eastAsia="IRNazanin"/>
          <w:color w:val="111111"/>
          <w:sz w:val="28"/>
          <w:sz w:val="28"/>
          <w:szCs w:val="28"/>
          <w:rtl w:val="true"/>
          <w:lang w:bidi="fa-IR"/>
        </w:rPr>
        <w:t>بعد از سختی‌های فراوان که به وجود نازنین حضرت مهدی عجل الله تعالی فرجه الشریف و مردم جهان و جهان آفرینش از ستم ها و بیدادهای کافران می‌رسد، سرانجام روزی فرا خواهد رسید که خدای عزیز اجازه ظهور به او می‌دهد و او می‌آید و بندگان صالح را وارثان زمین خواهد نمود و برای همگان گشایش و آسایش و رشد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جبیر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سیّد عبادت کنندگان علی بن حسین علیهما السلام می‌فرمود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سنت‌هایی از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ایشان از حضرت ایوب علیه السلام گشایش بعد از سختی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حضرت مهدی عجل الله تعالی فرجه الشریف در آغاز قیام در مکّه معظّمه خواهد بود و در حالی که به کعبه پناه آورده و در کنار آن ایستاده است، در قسمتی از سخنان خود این گونه به سختی‌های دوران قبل از ظهور اشاره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می‌خواهم به حقّ خدا و حقّ رسول او و حقّ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 بر شما حقّ خویشاوندی با رسول خدا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یاری کنید و از ما باز دارید آن کس را که به ما ستم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را سبک شمردند و به ما ستم کردند و از شهرها و فرزندانمان رانده شدیم و بر ما برتری یافتند و از حقّمان کنار زدند و اهل باطل بر ما نسبت ناروا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خدا را؛ درباره حقّ ما به یاد آورید و ما را خوار نسازید و ما را یاری کنید تا خدای بلند مرتبه شما را یاری فرماید</w:t>
      </w:r>
      <w:r>
        <w:rPr>
          <w:rFonts w:eastAsia="IRNazanin" w:cs="IRNazanin"/>
          <w:color w:val="111111"/>
          <w:sz w:val="28"/>
          <w:szCs w:val="28"/>
          <w:rtl w:val="true"/>
          <w:lang w:bidi="fa-IR"/>
        </w:rPr>
        <w:t>.</w:t>
      </w:r>
      <w:r>
        <w:rPr>
          <w:rStyle w:val="FootnoteAnchor"/>
          <w:rtl w:val="true"/>
        </w:rPr>
        <w:footnoteReference w:id="227"/>
      </w:r>
      <w:bookmarkStart w:id="180" w:name="pg4812_53314"/>
    </w:p>
    <w:p>
      <w:pPr>
        <w:pStyle w:val="Heading3"/>
        <w:numPr>
          <w:ilvl w:val="2"/>
          <w:numId w:val="1"/>
        </w:numPr>
        <w:rPr/>
      </w:pPr>
      <w:bookmarkStart w:id="181" w:name="__RefHeading___Toc2588177_2035185390"/>
      <w:bookmarkStart w:id="182" w:name="_Toc68"/>
      <w:bookmarkEnd w:id="180"/>
      <w:bookmarkEnd w:id="181"/>
      <w:r>
        <w:rPr>
          <w:rtl w:val="true"/>
        </w:rPr>
        <w:t>فصل هشتم</w:t>
      </w:r>
      <w:r>
        <w:rPr>
          <w:rtl w:val="true"/>
        </w:rPr>
        <w:t xml:space="preserve">. </w:t>
      </w:r>
      <w:r>
        <w:rPr>
          <w:rtl w:val="true"/>
        </w:rPr>
        <w:t>ناگهانی بودن گشایش و ظهور</w:t>
      </w:r>
      <w:bookmarkEnd w:id="182"/>
    </w:p>
    <w:p>
      <w:pPr>
        <w:pStyle w:val="Heading4"/>
        <w:numPr>
          <w:ilvl w:val="3"/>
          <w:numId w:val="1"/>
        </w:numPr>
        <w:rPr/>
      </w:pPr>
      <w:bookmarkStart w:id="183" w:name="__RefHeading___Toc2588179_2035185390"/>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وقتی سختی ها و آزار ها به پیامبران و برگزیدگان پروردگار از هر طرف روی می‌آورد و آنان می‌پنداشتند دیگر گشایشی نخواهد بود و کسی ایمان نخواهد آورد، ناگهان نصر و یاری خداوند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از ایمان آوردن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شدند و دانستند که آنان تکذیب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ما بدیشان رسید؛ پس هر کس را که خواستیم نجات داده شد، ولی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گروه خلاف کاران بازگردانده نشود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میان پیامبران، بعثت حضرت موسی علیه السلام ناگهانی معرفی می‌شود و روایت‌هایی از اهل بیت علیهم السلام ناگهانی بودن ظهور حضرت مهدی عجل الله تعالی فرجه الشریف را شبیه ناگهانی مبعوث شدن حضرت موسی به پیامبری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بررسی این شباهت می‌پردازیم</w:t>
      </w:r>
      <w:r>
        <w:rPr>
          <w:rFonts w:eastAsia="IRNazanin" w:cs="IRNazanin"/>
          <w:color w:val="111111"/>
          <w:sz w:val="28"/>
          <w:szCs w:val="28"/>
          <w:rtl w:val="true"/>
          <w:lang w:bidi="fa-IR"/>
        </w:rPr>
        <w:t>.</w:t>
      </w:r>
    </w:p>
    <w:p>
      <w:pPr>
        <w:pStyle w:val="Heading4"/>
        <w:numPr>
          <w:ilvl w:val="3"/>
          <w:numId w:val="1"/>
        </w:numPr>
        <w:rPr/>
      </w:pPr>
      <w:bookmarkStart w:id="185" w:name="__RefHeading___Toc2588181_2035185390"/>
      <w:bookmarkStart w:id="186" w:name="_Toc70"/>
      <w:bookmarkEnd w:id="185"/>
      <w:r>
        <w:rPr>
          <w:rtl w:val="true"/>
        </w:rPr>
        <w:t>الف</w:t>
      </w:r>
      <w:r>
        <w:rPr>
          <w:rtl w:val="true"/>
        </w:rPr>
        <w:t xml:space="preserve">) </w:t>
      </w:r>
      <w:r>
        <w:rPr>
          <w:rtl w:val="true"/>
        </w:rPr>
        <w:t>ناگهانی بودن گشایش حضرت موسی علیه السلام</w:t>
      </w:r>
      <w:bookmarkEnd w:id="1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بعد از مدتی که نزد شعیب پیامبر بود، از شهر مدین با خانواده خود خارج شد و به طرف مصر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 و سرد راه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آتشی دید، به طرف آن رفت تا به راه راهنمایی شود یا شعله‌ای از آن را برگیرد؛ امّا ناگهان خدای عزیز با او سخن </w:t>
      </w:r>
    </w:p>
    <w:p>
      <w:pPr>
        <w:pStyle w:val="BookText"/>
        <w:rPr/>
      </w:pPr>
      <w:r>
        <w:rPr>
          <w:rFonts w:ascii="IRNazanin" w:hAnsi="IRNazanin" w:eastAsia="IRNazanin"/>
          <w:color w:val="111111"/>
          <w:sz w:val="28"/>
          <w:sz w:val="28"/>
          <w:szCs w:val="28"/>
          <w:rtl w:val="true"/>
          <w:lang w:bidi="fa-IR"/>
        </w:rPr>
        <w:t>گفت و او را به پیامبری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آیا خبر موسی به تو رسید؟ هنگامی که آتشی دید، پس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زیرا من آتشی دیدم، امید که پاره‌ای از آن برای شما بیاورم یا در پرتو آتش راه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بدان رسید، ندا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پروردگار تو، پای‌پوش خویش بیرون آور که تو در وادی مقدس طُوی هستی و من تو را برگزیده‌ام، پس بدانچه وحی می‌شود، گوش فرا ده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امام جعفر صادق علیه السلام نقل شده است که به برخی از یاران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چه ناامیدی امیدوارتر از آنچه امید می‌داری باش، زیرا موسی بن عمران رفت تا برای خانواده خود شعله‌ای آتش بیاورد، امّا نزد ایشان بازگشت در حالی که رسول خدا و پیامبر بود و خدای عزیز کار بنده و پیامبرش موسی را در یک شب اصلاح فرمود و با قائم که دوازدهمین نفر از امامان است، 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در یک شب اصلاح فرماید همچنان که کار پیامبرش موسی را در شبی اصلاح فرمود و او را از حیرت و غیبت به روشنائی گشایش و ظهور در آورد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از عبدالعظیم حسنی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آقایم امام محمد تقی شدم و می‌خواستم از ایشان درباره قائم بپرسم که آیا او همان مهدی است یا نه؟ قبل از پرسش من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ما همان مهدی است که واجب است در دوران غیبت او منتظرش باشند و در دوره ظهور اطاعت شود و او سومین از نوادگان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کسی که محمّد را به پیامبری برانگیخت و ما را به امامت مخصوص گردانید اگر از عمر دنیا </w:t>
      </w:r>
      <w:bookmarkStart w:id="187" w:name="pg4812_53316"/>
    </w:p>
    <w:p>
      <w:pPr>
        <w:pStyle w:val="BookText"/>
        <w:rPr/>
      </w:pPr>
      <w:bookmarkEnd w:id="187"/>
      <w:r>
        <w:rPr>
          <w:rFonts w:ascii="IRNazanin" w:hAnsi="IRNazanin" w:eastAsia="IRNazanin"/>
          <w:color w:val="111111"/>
          <w:sz w:val="28"/>
          <w:sz w:val="28"/>
          <w:szCs w:val="28"/>
          <w:rtl w:val="true"/>
          <w:lang w:bidi="fa-IR"/>
        </w:rPr>
        <w:t>جز یک روز باقی نمانده باشد خداوند آن روز را طولانی گرداند تا در آن قیام کند و زمین را پر از عدل و داد نماید همچنان که آکنده از ستم و بیداد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در ادامه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بلند مرتبه امر او را در یک شب اصلاح فرماید چنان که امر موسی کلیم اللَّه را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برای خانواده‌اش شعله‌ای آتش بیاورد، امّا بازگشت در حالی که رسول خدا و پیامبر بود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188" w:name="__RefHeading___Toc2588183_2035185390"/>
      <w:bookmarkStart w:id="189" w:name="_Toc71"/>
      <w:bookmarkEnd w:id="188"/>
      <w:r>
        <w:rPr>
          <w:rtl w:val="true"/>
        </w:rPr>
        <w:t>ب</w:t>
      </w:r>
      <w:r>
        <w:rPr>
          <w:rtl w:val="true"/>
        </w:rPr>
        <w:t xml:space="preserve">) </w:t>
      </w:r>
      <w:r>
        <w:rPr>
          <w:rtl w:val="true"/>
        </w:rPr>
        <w:t>ناگهانی بودن ظهور حضرت مهدی عجل الله تعالی فرجه الشریف</w:t>
      </w:r>
      <w:bookmarkEnd w:id="189"/>
    </w:p>
    <w:p>
      <w:pPr>
        <w:pStyle w:val="BookText"/>
        <w:rPr/>
      </w:pPr>
      <w:r>
        <w:rPr>
          <w:rFonts w:ascii="IRNazanin" w:hAnsi="IRNazanin" w:eastAsia="IRNazanin"/>
          <w:color w:val="111111"/>
          <w:sz w:val="28"/>
          <w:sz w:val="28"/>
          <w:szCs w:val="28"/>
          <w:rtl w:val="true"/>
          <w:lang w:bidi="fa-IR"/>
        </w:rPr>
        <w:t>ظهور حضرت مهدی عجل الله تعالی فرجه الشریف چون روی دادن قیامت ناگهانی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اهل بیت علیهم السلام درباره زمان ظهور قائمشان می‌پرسیدند آنان آغاز دولت کریمه را چون قیامت ناگهانی معرفی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علیه السلام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از امامان بعد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به تعداد نقبای بنی اسرائیل دوازده نفر هستند که خداوند دانش و بینش من را به آنان عطا کرده است و تو ای حسن از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ما اهل بیت چه وقتی قیام می‌کند؟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مثال آن چون قیامت است که در آسمان‌ها و زمین سنگین است و جز به صورت ناگهانی به سراغ شما نمی‌آید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شاعر و مداح اهل بیت علیهم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مولایم علی بن موسی الرضا علیه السلام قصیده ام را خواندم، که اوّل آن این بیت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مَدَارِسُ آیَاتٍ</w:t>
      </w:r>
    </w:p>
    <w:p>
      <w:pPr>
        <w:pStyle w:val="BookText"/>
        <w:rPr/>
      </w:pPr>
      <w:r>
        <w:rPr>
          <w:rFonts w:ascii="Amiri" w:hAnsi="Amiri" w:eastAsia="Amiri" w:cs="Amiri"/>
          <w:color w:val="111111"/>
          <w:sz w:val="28"/>
          <w:sz w:val="28"/>
          <w:szCs w:val="28"/>
          <w:rtl w:val="true"/>
          <w:lang w:bidi="ar-SA"/>
        </w:rPr>
        <w:t>خَلَتْ مِنْ تِلَاوَةٍ</w:t>
      </w:r>
    </w:p>
    <w:p>
      <w:pPr>
        <w:pStyle w:val="BookText"/>
        <w:rPr/>
      </w:pPr>
      <w:r>
        <w:rPr>
          <w:rFonts w:ascii="Amiri" w:hAnsi="Amiri" w:eastAsia="Amiri" w:cs="Amiri"/>
          <w:color w:val="111111"/>
          <w:sz w:val="28"/>
          <w:sz w:val="28"/>
          <w:szCs w:val="28"/>
          <w:rtl w:val="true"/>
          <w:lang w:bidi="ar-SA"/>
        </w:rPr>
        <w:t>وَ مَنْزِلُ وَحْیٍ</w:t>
      </w:r>
    </w:p>
    <w:p>
      <w:pPr>
        <w:pStyle w:val="BookText"/>
        <w:rPr/>
      </w:pPr>
      <w:r>
        <w:rPr>
          <w:rFonts w:ascii="Amiri" w:hAnsi="Amiri" w:eastAsia="Amiri" w:cs="Amiri"/>
          <w:color w:val="111111"/>
          <w:sz w:val="28"/>
          <w:sz w:val="28"/>
          <w:szCs w:val="28"/>
          <w:rtl w:val="true"/>
          <w:lang w:bidi="ar-SA"/>
        </w:rPr>
        <w:t>مُقْفِرُ الْعَرَصَاتِ‌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وقتی به این ابیات از شعرم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 إِمَامٍ لَا</w:t>
      </w:r>
    </w:p>
    <w:p>
      <w:pPr>
        <w:pStyle w:val="BookText"/>
        <w:rPr/>
      </w:pPr>
      <w:r>
        <w:rPr>
          <w:rFonts w:ascii="Amiri" w:hAnsi="Amiri" w:eastAsia="Amiri" w:cs="Amiri"/>
          <w:color w:val="111111"/>
          <w:sz w:val="28"/>
          <w:sz w:val="28"/>
          <w:szCs w:val="28"/>
          <w:rtl w:val="true"/>
          <w:lang w:bidi="ar-SA"/>
        </w:rPr>
        <w:t>مَحَالَةَ خَارِجٌ</w:t>
      </w:r>
    </w:p>
    <w:p>
      <w:pPr>
        <w:pStyle w:val="BookText"/>
        <w:rPr/>
      </w:pP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عَلَی اسْمِ</w:t>
      </w:r>
    </w:p>
    <w:p>
      <w:pPr>
        <w:pStyle w:val="BookText"/>
        <w:rPr/>
      </w:pPr>
      <w:r>
        <w:rPr>
          <w:rFonts w:ascii="Amiri" w:hAnsi="Amiri" w:eastAsia="Amiri" w:cs="Amiri"/>
          <w:color w:val="111111"/>
          <w:sz w:val="28"/>
          <w:sz w:val="28"/>
          <w:szCs w:val="28"/>
          <w:rtl w:val="true"/>
          <w:lang w:bidi="ar-SA"/>
        </w:rPr>
        <w:t>اللَّهِ وَ الْبَرَکَاتِ</w:t>
      </w:r>
    </w:p>
    <w:p>
      <w:pPr>
        <w:pStyle w:val="BookText"/>
        <w:rPr/>
      </w:pPr>
      <w:r>
        <w:rPr>
          <w:rFonts w:ascii="Amiri" w:hAnsi="Amiri" w:eastAsia="Amiri" w:cs="Amiri"/>
          <w:color w:val="111111"/>
          <w:sz w:val="28"/>
          <w:sz w:val="28"/>
          <w:szCs w:val="28"/>
          <w:rtl w:val="true"/>
          <w:lang w:bidi="ar-SA"/>
        </w:rPr>
        <w:t>یُمَیِّزُ فِینَا</w:t>
      </w:r>
    </w:p>
    <w:p>
      <w:pPr>
        <w:pStyle w:val="BookText"/>
        <w:rPr/>
      </w:pPr>
      <w:r>
        <w:rPr>
          <w:rFonts w:ascii="Amiri" w:hAnsi="Amiri" w:eastAsia="Amiri" w:cs="Amiri"/>
          <w:color w:val="111111"/>
          <w:sz w:val="28"/>
          <w:sz w:val="28"/>
          <w:szCs w:val="28"/>
          <w:rtl w:val="true"/>
          <w:lang w:bidi="ar-SA"/>
        </w:rPr>
        <w:t>کُلَّ حَقٍّ وَ بَاطِلٍ</w:t>
      </w:r>
    </w:p>
    <w:p>
      <w:pPr>
        <w:pStyle w:val="BookText"/>
        <w:rPr/>
      </w:pPr>
      <w:r>
        <w:rPr>
          <w:rFonts w:ascii="Amiri" w:hAnsi="Amiri" w:eastAsia="Amiri" w:cs="Amiri"/>
          <w:color w:val="111111"/>
          <w:sz w:val="28"/>
          <w:sz w:val="28"/>
          <w:szCs w:val="28"/>
          <w:rtl w:val="true"/>
          <w:lang w:bidi="ar-SA"/>
        </w:rPr>
        <w:t>وَ یُجْزِی عَلَی</w:t>
      </w:r>
    </w:p>
    <w:p>
      <w:pPr>
        <w:pStyle w:val="BookText"/>
        <w:rPr/>
      </w:pPr>
      <w:r>
        <w:rPr>
          <w:rFonts w:ascii="Amiri" w:hAnsi="Amiri" w:eastAsia="Amiri" w:cs="Amiri"/>
          <w:color w:val="111111"/>
          <w:sz w:val="28"/>
          <w:sz w:val="28"/>
          <w:szCs w:val="28"/>
          <w:rtl w:val="true"/>
          <w:lang w:bidi="ar-SA"/>
        </w:rPr>
        <w:t>النَّعْمَاءِ وَ النَّقِمَاتِ‌</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رضا علیه السلام به شدت گریست سپس سر خود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قدسی این دو بیت را بر زبانت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امام کیست و چه زمانی قیام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 مگر اینکه شنیده ام به قیام امامی از شما که زمین را از فساد پاک می‌کند و آن را پر از داد می‌کند؛ همان طور که لبریز از بیداد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محمّد و بعد از محمّد فرزندش علی و بعد از علی فرزندش حسن و بعد از حسن فرزندش حجّت قائم که مورد انتظار در زمان غیبتش و اطاعت شونده در زمان ظهورش می‌باشد و اگر از عمر دنیا جز یک روز باقی نمانده باشد، خدای عزیز آن روز را طولانی می‌کند تا او قیام کند و زمین را پر از عدل کند، همانگونه که پر از ستم شده باشد و امّا چه زمانی؟ به تحقیق پدرم از پدرش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به پیامبر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قائم از ذرّیه تو قیام می‌کند؟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چون قیامت است که جز او کسی آن را در وقتش آشکار نمی‌سازد و در آسمان‌ها و زمین سنگین است و جز به صورت ناگهانی، به سراغ شما نمی‌آید</w:t>
      </w:r>
      <w:r>
        <w:rPr>
          <w:rFonts w:eastAsia="IRNazanin" w:cs="IRNazanin"/>
          <w:color w:val="111111"/>
          <w:sz w:val="28"/>
          <w:szCs w:val="28"/>
          <w:rtl w:val="true"/>
          <w:lang w:bidi="fa-IR"/>
        </w:rPr>
        <w:t>.»</w:t>
      </w:r>
      <w:r>
        <w:rPr>
          <w:rStyle w:val="FootnoteAnchor"/>
          <w:rtl w:val="true"/>
        </w:rPr>
        <w:footnoteReference w:id="235"/>
      </w:r>
      <w:bookmarkStart w:id="190" w:name="pg4812_53318"/>
    </w:p>
    <w:p>
      <w:pPr>
        <w:pStyle w:val="Heading3"/>
        <w:numPr>
          <w:ilvl w:val="2"/>
          <w:numId w:val="1"/>
        </w:numPr>
        <w:rPr/>
      </w:pPr>
      <w:bookmarkStart w:id="191" w:name="__RefHeading___Toc2588185_2035185390"/>
      <w:bookmarkStart w:id="192" w:name="_Toc72"/>
      <w:bookmarkEnd w:id="190"/>
      <w:bookmarkEnd w:id="191"/>
      <w:r>
        <w:rPr>
          <w:rtl w:val="true"/>
        </w:rPr>
        <w:t>فصل نهم</w:t>
      </w:r>
      <w:r>
        <w:rPr>
          <w:rtl w:val="true"/>
        </w:rPr>
        <w:t xml:space="preserve">. </w:t>
      </w:r>
      <w:r>
        <w:rPr>
          <w:rtl w:val="true"/>
        </w:rPr>
        <w:t>استفاده از قدرت اعجازی</w:t>
      </w:r>
      <w:bookmarkEnd w:id="192"/>
    </w:p>
    <w:p>
      <w:pPr>
        <w:pStyle w:val="Heading4"/>
        <w:numPr>
          <w:ilvl w:val="3"/>
          <w:numId w:val="1"/>
        </w:numPr>
        <w:rPr/>
      </w:pPr>
      <w:bookmarkStart w:id="193" w:name="__RefHeading___Toc2588187_2035185390"/>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پیامبران و برگزیدگان پروردگار برای اثبات حقانیّت و اتمام حجّت بر اهل باطل و دلگرمی پیروان حق و پیشبرد اهداف خداوند از معجزات گوناگون استفاده می‌نمودند که تمامی شان در اختیار حضرت مهدی عجل الله تعالی فرجه الشریف قرار خواهند گرفت و ایشان از این خرق عادت‌ها و دیگر کرامت‌ها در عصر ظهور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عبد الله بن ابی یعفور از امام جعفر صادق علیه السلام نقل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ای از معجزات پیامبران و وصی‌های آنان نیست مگر اینکه خدای بلند مرتبه مانند آنها را به وسیله قائم ما آشکار می‌کند تا اتمام حجتی برای دشمنان باشد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این فصل به عنوان نمونه به بررسی برخی از این توانایی‌ها در برخی از پیامبران می‌پردازیم</w:t>
      </w:r>
      <w:r>
        <w:rPr>
          <w:rFonts w:eastAsia="IRNazanin" w:cs="IRNazanin"/>
          <w:color w:val="111111"/>
          <w:sz w:val="28"/>
          <w:szCs w:val="28"/>
          <w:rtl w:val="true"/>
          <w:lang w:bidi="fa-IR"/>
        </w:rPr>
        <w:t>.</w:t>
      </w:r>
    </w:p>
    <w:p>
      <w:pPr>
        <w:pStyle w:val="Heading4"/>
        <w:numPr>
          <w:ilvl w:val="3"/>
          <w:numId w:val="1"/>
        </w:numPr>
        <w:rPr/>
      </w:pPr>
      <w:bookmarkStart w:id="195" w:name="__RefHeading___Toc2588189_2035185390"/>
      <w:bookmarkStart w:id="196" w:name="_Toc74"/>
      <w:bookmarkEnd w:id="195"/>
      <w:r>
        <w:rPr>
          <w:rtl w:val="true"/>
        </w:rPr>
        <w:t>الف</w:t>
      </w:r>
      <w:r>
        <w:rPr>
          <w:rtl w:val="true"/>
        </w:rPr>
        <w:t xml:space="preserve">) </w:t>
      </w:r>
      <w:r>
        <w:rPr>
          <w:rtl w:val="true"/>
        </w:rPr>
        <w:t>قدرت‌های اعجازی پیامبر گرامی اسلام</w:t>
      </w:r>
      <w:bookmarkEnd w:id="1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بسیاری به إذن پروردگار و به وسیله پیامبر گرامی اسلام صلی الله علیه و آله برای اثبات حقانیت و پیشبرد اهداف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به چند مورد از آنها که در قرآن کریم ذکر شده است، </w:t>
      </w:r>
    </w:p>
    <w:p>
      <w:pPr>
        <w:pStyle w:val="BookText"/>
        <w:rPr/>
      </w:pP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قرآن کریم قانون‌ها و سبک زندگی اسلامی را به ما می‌آموزد و در عصر ظهور نیز به عنوان محور و مبنای برنامه‌های حضرت مهدی عجل الله تعالی فرجه الشریف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جلوه‌های این کتاب گرانقدر اعجاز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همین حروفی که انسان ها استفاده می‌کنند تدوین شده است، ولی انسان ها و جنّیان از آوردن مثل آن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معجزات همیشگی پیامبر اکرم صلی الله علیه و آله قرآن کریم است که پیامبران پیشین چنین معجزه ای نیاوردند هم از این جهت که دچار تحریف نشد</w:t>
      </w:r>
      <w:r>
        <w:rPr>
          <w:rStyle w:val="FootnoteAnchor"/>
          <w:rtl w:val="true"/>
        </w:rPr>
        <w:footnoteReference w:id="237"/>
      </w:r>
      <w:r>
        <w:rPr>
          <w:rFonts w:ascii="IRNazanin" w:hAnsi="IRNazanin" w:eastAsia="IRNazanin"/>
          <w:color w:val="111111"/>
          <w:sz w:val="28"/>
          <w:sz w:val="28"/>
          <w:szCs w:val="28"/>
          <w:rtl w:val="true"/>
          <w:lang w:bidi="fa-IR"/>
        </w:rPr>
        <w:t>و هم از جهت دعوت به تحدّی و آوردن مثل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کریم دعوت به آوردن مثل قرآن کریم و آیه ای دعوت به آوردن ده سوره مثل سوره‌های قرآن و آیاتی دعوت به آوردن سوره ای مثل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این آیات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و جنّیان جمع شوند، بر اینکه همانند این قرآن را بیاورند، مانند آن را نخواهند آورد و اگر چه برخی آنان، پشتیبان برخی دیگر باشند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راستگویید، پس شما هم ده سوره ساختگی، 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جز خدا، هر کسی را می‌توانید فرا خوانید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گویید پس سوره‌ای همانند آن بیاورید و غیر از خدا، هر کس را 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w:t>
      </w:r>
    </w:p>
    <w:p>
      <w:pPr>
        <w:pStyle w:val="BookText"/>
        <w:rPr/>
      </w:pPr>
      <w:r>
        <w:rPr>
          <w:rFonts w:ascii="IRNazanin" w:hAnsi="IRNazanin" w:eastAsia="IRNazanin"/>
          <w:color w:val="111111"/>
          <w:sz w:val="28"/>
          <w:sz w:val="28"/>
          <w:szCs w:val="28"/>
          <w:rtl w:val="true"/>
          <w:lang w:bidi="fa-IR"/>
        </w:rPr>
        <w:t>خوانید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برخی از جلوه‌های اعجاز قرآن کریم را می‌توان در موارد ذیل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بلاغت قرآن کریم که اگر آیه ای از آن در کلام عرب باشد به دلیل آوا و آهنگ مخصوص و فصاحت بالا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تازگی قرآن کریم که هر چه از زمان نزول آن می‌گذرد کهنه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تازگی آن که هر چه بیشتر خوانده شود، حلاوت آن فزونی گیرد و نکته‌های جدیدی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قرآن کریم که هر چیزی که برای هدایت و سعادت انسان لازم است، در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بودن آن که گرچه در عرب نازل شده است، ولی اختصاص به گروه و زمان و مکان خاصی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اختلاف در قرآن کریم که اگر کلام هر نویسنده ای بود، اختلافاتی در آن مشاهده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آینده و بیان فرجام جهان که هر چه جلوتر می‌رویم بیشتر حقانیت آن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گذشته که به صورتی از گذشته خبر می‌دهد که گویا در تمام حوادث تاریخ پیامبران حضور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 کریم که هر چه بر علوم بشر افزوده می‌شود، اسرار جدیدی از آن کشف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بالاترین معارف با جملاتی ساده که بیشتر معارف آن با اندک تأملی قابل فهم همگان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سخنی زیبا امیر بیان علی علیه السلام این گونه اعجاز قرآن کریم را توصیف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خدای سبحان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هیچ چیز را در کتاب، فروگذار نکردیم </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 هر چیزی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آیات قرآن یکدیگر را تصدیق می‌کنند و اختلافی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غیر خدا بود، حتماً در آن اختلاف فراوانی می‌یافتند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 همانا قرآن دارای ظاهری زیبا و شگفت انگیز و باطنی پر مایه و عمیق است، شگفتی‌های آن پایان ندارد و اسرار نهفته آن تمام نمی‌شود و تاریکی ها جز به آن از میان نمی‌رود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w:t>
      </w:r>
    </w:p>
    <w:p>
      <w:pPr>
        <w:pStyle w:val="BookText"/>
        <w:rPr/>
      </w:pPr>
      <w:r>
        <w:rPr>
          <w:rFonts w:ascii="IRNazanin" w:hAnsi="IRNazanin" w:eastAsia="IRNazanin"/>
          <w:color w:val="111111"/>
          <w:sz w:val="28"/>
          <w:sz w:val="28"/>
          <w:szCs w:val="28"/>
          <w:rtl w:val="true"/>
          <w:lang w:bidi="fa-IR"/>
        </w:rPr>
        <w:t>یکی از معجزه‌های بزرگ پیامبر گرامی اسلام صلی الله علیه و آله شکافتن و دو تکه کردن ماه است که در مکّه قبل از هجرت ایشان به مدینه در شبی که ماه کامل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حادثه را همراه نزدیک شدن قیامت آورده است که در آن روز خورشید و ماه متلاشی می‌شوند و این حادثه می‌تواند نمونه کوچکی از رستاخیز بزرگ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و ماه شکافت و اگر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روی می‌گردانند،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مستمر</w:t>
      </w:r>
      <w:r>
        <w:rPr>
          <w:rStyle w:val="FootnoteAnchor"/>
          <w:rtl w:val="true"/>
        </w:rPr>
        <w:footnoteReference w:id="2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شأن نزول این آیات چنین است که؛ عدّه ای از مشرکان مکّه در شب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و تو پیامبر خدا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دو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به تو سلام می‌رساند و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چیز فرمان داده ایم که فرمانبر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مشرکان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دهم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 خود را به طرف آسمان بلند نمود و به ماه دستور داد دو قطعه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دو تکه شد و پیامبر اکرم و پیروان حق سجده شکر برای خدای عزیز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ماه دستور داد به حالت اوّل باز گردد و دو قطعه ماه به هم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مشرکان به جای ایمان آوردن، رسول خدا را به جادوگری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این معجزه در شب چهاردهم ذی الحجه در منطقه منی رخ داده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 از أنس نقل شده که این حادثه دو بار رخ داده است،</w:t>
      </w:r>
      <w:r>
        <w:rPr>
          <w:rStyle w:val="FootnoteAnchor"/>
          <w:rtl w:val="true"/>
        </w:rPr>
        <w:footnoteReference w:id="248"/>
      </w:r>
      <w:r>
        <w:rPr>
          <w:rFonts w:ascii="IRNazanin" w:hAnsi="IRNazanin" w:eastAsia="IRNazanin"/>
          <w:color w:val="111111"/>
          <w:sz w:val="28"/>
          <w:sz w:val="28"/>
          <w:szCs w:val="28"/>
          <w:rtl w:val="true"/>
          <w:lang w:bidi="fa-IR"/>
        </w:rPr>
        <w:t>یعنی بعد از بار اوّل و وصل دو تکه ماه دوباره برای اتمام حجّت به دستور پیامبر اکرم ماه دو تکه شده و بعد به هم وصل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تواتر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دو تکه شدن ماه را عبدالله بن مسعود و أنس بن مالک و ابن عمر و حذیفه و ابن عباس و جبیر بن مطعم و مجاهد و إبراهیم روایت نموده اند و مسلمانان بر آن اجماع دارند؛ پس به مخالفت افراد کمی اعتنا نمی‌شود، زیرا این اتفاق در میان صحابه مشهور است و کسی از آنان آن را انکار نمی‌کند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مفسران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روایت‌های معجزه دو تکه شدن ماه را می‌پذیرد 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درست نزد من این است که؛ دو شقه شدن ماه متواتر است که نص قرآن کریم بر آن دلالت دارد و در صحیح بخاری و مسلم و غیر این دو از طریق‌های گوناگون نقل شده است به صورتی که نمی‌توان در تواتر آن شک نمود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بنابر نقل ابن مسعود وقتی این حادثه عظیم رخ داد مشرکان قریش آن را جادو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بنگرید مسافرینی که از اطراف می‌آیند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نمی‌تواند تمام مردم را جادو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مسافران آمدند از آنان جریان را پرسیدند و آنان گفتند بله ما آن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فرشتگان</w:t>
      </w:r>
    </w:p>
    <w:p>
      <w:pPr>
        <w:pStyle w:val="BookText"/>
        <w:rPr/>
      </w:pPr>
      <w:r>
        <w:rPr>
          <w:rFonts w:ascii="IRNazanin" w:hAnsi="IRNazanin" w:eastAsia="IRNazanin"/>
          <w:color w:val="111111"/>
          <w:sz w:val="28"/>
          <w:sz w:val="28"/>
          <w:szCs w:val="28"/>
          <w:rtl w:val="true"/>
          <w:lang w:bidi="fa-IR"/>
        </w:rPr>
        <w:t>فرشتگان یاری کنندگان پیامبران و برگزیدگان پروردگار و مؤمنان در طول تاریخ بوده و می‌باشند، ولی در برخی موارد چون جنگ بدر یاری آنان نمود بیشتری داشت؛ جنگی که مسلمانان با کمترین سلاح و نیروهای ناآزموده برای به غنیمت گرفتن کاروان تجاری مشرکان مکّه رفتند، ولی با لشگر آنان که تعدادشان سه برابر مسلمانان بود و مجهز به سلاح‌های جنگی بودند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سه گروه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و تقویت روحیه مؤمنان در جنگ بدر ذکر شده است که به شرح ذیل آیات آن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یاری کرد در حالی که شما خوار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باشد که شما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مؤمنان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کافی نیست که پروردگارتان، شما را با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فرود آمده، یاری‌تان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سرعتشان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آیند، پروردگارتان شما را با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نشان‌دار مدد خواهد کرد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به شما،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تجاری قریش، یا لشکر </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وعده داد، که آن برای شما باشد و آرزو می‌کردید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مسلّح برای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حق را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کند، و دنباله کافران را قطع کند تا حق را تثبیت کند و باطل را نابود گرداند، و گر چه خلافکاران ناخشنود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آورید که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پروردگارتان یاری می‌خواستید،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شما را با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پیاپی، یاری می‌کنم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علامه طباطبایی در توضیح این آیات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تطبیق آیه‌های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و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می‌رسانند که مقصود از نازل شدن هزار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هزار فرشته نازل شده اند که عدّه دیگری به دنبال آنان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هزار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تطبیق با سه هزار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 دشمنان</w:t>
      </w:r>
    </w:p>
    <w:p>
      <w:pPr>
        <w:pStyle w:val="BookText"/>
        <w:rPr/>
      </w:pPr>
      <w:r>
        <w:rPr>
          <w:rFonts w:ascii="IRNazanin" w:hAnsi="IRNazanin" w:eastAsia="IRNazanin"/>
          <w:color w:val="111111"/>
          <w:sz w:val="28"/>
          <w:sz w:val="28"/>
          <w:szCs w:val="28"/>
          <w:rtl w:val="true"/>
          <w:lang w:bidi="fa-IR"/>
        </w:rPr>
        <w:t>یکی از نیروهایی اعجازی که پیامبر گرامی اسلام صلی الله علیه و آله با آن یاری می‌شد ترس در دل دشمنان بود که قدرت درست اندیشیدن و مقابله منطقی با آن حضرت را از آنان می‌گرفت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به فرشتگان وحی کرد که من با شمایم، پس کسانی را که ایمان آورده‌اند،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دل‌های کسانی که کفر ورزیدند وحشت می‌افکنم و فراز گردن‌ها را بزنید و همه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و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قطع کنید</w:t>
      </w:r>
      <w:r>
        <w:rPr>
          <w:rFonts w:eastAsia="IRNazanin" w:cs="IRNazanin"/>
          <w:color w:val="111111"/>
          <w:sz w:val="28"/>
          <w:szCs w:val="28"/>
          <w:rtl w:val="true"/>
          <w:lang w:bidi="fa-IR"/>
        </w:rPr>
        <w:t>!»</w:t>
      </w:r>
      <w:r>
        <w:rPr>
          <w:rStyle w:val="FootnoteAnchor"/>
          <w:rtl w:val="true"/>
        </w:rPr>
        <w:footnoteReference w:id="255"/>
      </w:r>
      <w:bookmarkStart w:id="197" w:name="pg4812_53325"/>
    </w:p>
    <w:p>
      <w:pPr>
        <w:pStyle w:val="BookText"/>
        <w:rPr/>
      </w:pPr>
      <w:bookmarkEnd w:id="197"/>
      <w:r>
        <w:rPr>
          <w:rFonts w:ascii="IRNazanin" w:hAnsi="IRNazanin" w:eastAsia="IRNazanin"/>
          <w:color w:val="111111"/>
          <w:sz w:val="28"/>
          <w:sz w:val="28"/>
          <w:szCs w:val="28"/>
          <w:rtl w:val="true"/>
          <w:lang w:bidi="fa-IR"/>
        </w:rPr>
        <w:t>از ابو أمامه از رسول خدا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چهار چیز برتری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زمین برای من مسجد و پاکیزه قرار داده شد و هر فردی از امّتم بخواهد نماز بخواند و آب نیابد و زمینی باشد همانا برای او مسجد و پاکیزه قرار داده شده است؛ و با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یک ماه در پیش رو یاری شده ام؛ و غنیمت ها برای امّت من حلال شده است؛ و برای تمام مردم مبعوث شده ام</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198" w:name="__RefHeading___Toc2588191_2035185390"/>
      <w:bookmarkStart w:id="199" w:name="_Toc75"/>
      <w:bookmarkEnd w:id="198"/>
      <w:r>
        <w:rPr>
          <w:rtl w:val="true"/>
        </w:rPr>
        <w:t>ب</w:t>
      </w:r>
      <w:r>
        <w:rPr>
          <w:rtl w:val="true"/>
        </w:rPr>
        <w:t xml:space="preserve">) </w:t>
      </w:r>
      <w:r>
        <w:rPr>
          <w:rtl w:val="true"/>
        </w:rPr>
        <w:t>قدرت‌های اعجازی حضرت موسی علیه السلام</w:t>
      </w:r>
      <w:bookmarkEnd w:id="199"/>
    </w:p>
    <w:p>
      <w:pPr>
        <w:pStyle w:val="BookText"/>
        <w:rPr/>
      </w:pPr>
      <w:r>
        <w:rPr>
          <w:rFonts w:ascii="IRNazanin" w:hAnsi="IRNazanin" w:eastAsia="IRNazanin"/>
          <w:color w:val="111111"/>
          <w:sz w:val="28"/>
          <w:sz w:val="28"/>
          <w:szCs w:val="28"/>
          <w:rtl w:val="true"/>
          <w:lang w:bidi="fa-IR"/>
        </w:rPr>
        <w:t>حضرت موسی علیه السلام از معجزات مختلفی برای هدایت و اتمام حجّت بر بنی اسرائیل و قبطیان استفاده می‌نمود که در این قسمت به چند مورد از آنها که به وسیله عصا و سنگ آن حضرت انجام می‌شد،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حضرت موسی علیه السلام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موسی علیه السلام در مسیر بازگشت از شهر مدین در آن شب سرد و تاریک در وادی مقدس از طرف خداوند به پیامبری برگزیده و به پرستش پروردگار و نماز سفارش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خدای عزیز از او می‌پرسد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چیست در دست راست تو،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عصای من است که بر آن تکیه می‌کنم،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گوسفندانم می‌تکانم و در آن برای من نیازهای دیگری هست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افکند، و به ناگاه آن ماری شد که به جُنب و جوش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را به حالت نخستینش باز می‌گردانیم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چند مورد از معجزاتی که حضرت موسی علیه السلام به وسیله این عصا انجام می‌داد در قرآن کریم به شرح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آن به ماری بزرگ و خوردن جادوی ساحران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افکند، پس به ناگاه آن اژدهایی آشکار 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مبارزه،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می‌افکنی، و یا 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سحر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وسایل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افکندند، دیدگان مردم را افسون کردند وآنان را هراسان کردند و سحری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اژدها شد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 به دروغ می‌ساختند، بلعید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آن به سنگ و جوشیدن دوازده چشمه از آن سنگ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قومش از او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چشمه از آن جوشید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آبشخور خود را می‌شناختند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عصا به دریا و خشک شدن آن برای عبور بنی اسرائیل و نجات از دست فرعونیان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دریا بزن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شکافته شد و هر پاره‌ای همچون کوه بسیار بزرگی شد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آمدن این عصا از بهشت تا وقتی که به دست حضرت موسی علیه السلام رسید و تا رسیدن </w:t>
      </w:r>
    </w:p>
    <w:p>
      <w:pPr>
        <w:pStyle w:val="BookText"/>
        <w:rPr/>
      </w:pPr>
      <w:r>
        <w:rPr>
          <w:rFonts w:ascii="IRNazanin" w:hAnsi="IRNazanin" w:eastAsia="IRNazanin"/>
          <w:color w:val="111111"/>
          <w:sz w:val="28"/>
          <w:sz w:val="28"/>
          <w:szCs w:val="28"/>
          <w:rtl w:val="true"/>
          <w:lang w:bidi="fa-IR"/>
        </w:rPr>
        <w:t>آن به حضرت مهدی عجل الله تعالی فرجه الشریف در روایت‌هایی از اهل بیت علیهم السلام بیان شده است که به شرح ذیل در ضمن دو حدیث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فیض از امام محمّد باقر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حضرت موسی علیه السلام متعلّق به حضرت آدم علیه السلام بود و در اختیار حضرت شعیب علیه السلام قرار گرفت و بعد از آن به موسی بن عمران رسید و هم اکنون نزد ما است و تازه آن را دیده ام و آن سبز است و گویا به تازگی از درخت بریده شده است و چون از او خواسته شود، سخن گوید و برای قائم ما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و با آن انجام می‌دهد آن کاری که موسی با آن انجام می‌داد و همانا آن می‌ترساند و آنچه به دروغ می‌سازند را می‌بلعد و آنچه به آن فرمان داده شود، انجام می‌دهد و هر جا روی آورد ساخته‌های دروغین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طرف دهانش را باز کند یکی در زمین و دیگری در سقف قرار می‌گیرد و میانشان چهل ذراع فاصله است که با زبانش دروغ ساخته ها را می‌بلعد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عصای حضرت موسی علیه السلام قطعه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طرف مدین می‌رفت جبرئیل علیه السلام آن را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عصا همراه با تابوت حضرت آدم در دریاچه طبریّه‌</w:t>
      </w:r>
      <w:r>
        <w:rPr>
          <w:rStyle w:val="FootnoteAnchor"/>
          <w:rtl w:val="true"/>
        </w:rPr>
        <w:footnoteReference w:id="265"/>
      </w:r>
      <w:r>
        <w:rPr>
          <w:rFonts w:ascii="IRNazanin" w:hAnsi="IRNazanin" w:eastAsia="IRNazanin"/>
          <w:color w:val="111111"/>
          <w:sz w:val="28"/>
          <w:sz w:val="28"/>
          <w:szCs w:val="28"/>
          <w:rtl w:val="true"/>
          <w:lang w:bidi="fa-IR"/>
        </w:rPr>
        <w:t>است و هرگز آن دو نمی‌پوسند و تغییر نمی‌یابند تا اینکه قائم عجل الله تعالی فرجه الشریف وقتی که قیام کند، آن دو را بیرون می‌آورد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حضرت موسی علیه السلام</w:t>
      </w:r>
    </w:p>
    <w:p>
      <w:pPr>
        <w:pStyle w:val="BookText"/>
        <w:rPr/>
      </w:pPr>
      <w:r>
        <w:rPr>
          <w:rFonts w:ascii="IRNazanin" w:hAnsi="IRNazanin" w:eastAsia="IRNazanin"/>
          <w:color w:val="111111"/>
          <w:sz w:val="28"/>
          <w:sz w:val="28"/>
          <w:szCs w:val="28"/>
          <w:rtl w:val="true"/>
          <w:lang w:bidi="fa-IR"/>
        </w:rPr>
        <w:t>در قرآن کریم به سنگ حضرت موسی علیه السلام اشاره شده است که با عصای خود به آن می‌زد و از آن دوازده چشمه به تعداد قبایل بنی اسرائیل می‌جوشید و هر قبیله از چشمه ای از آن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یاد کنید هنگامی را که موسی برای قومش آب طلبید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چشمه از آن بشکافت، که هر گروهی از مردم، آبشخور خود را 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خدا بخورید و بیاشامید و در زمین تبهکارانه فساد مکنید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به جوشش آب از این سنگ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اشاره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کُلُوا وَ اشْرَبُوا مِنْ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آشامیدن، خوردن آب نیز مطرح شده است و این مطلب می‌رساند آبی که از سنگ حضرت موسی علیه السلام می‌جوشید علاوه بر سیراب نمودن باعث سیر شدن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عصر ظهور همراه حضرت مهدی عجل الله تعالی فرجه الشریف خواهد بود و علاوه بر رفع تشنگی باعث سیر شدن نوشندگان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عجل الله تعالی فرجه الشریف از مکّه خارج شود خبر رسان او اعلان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هیچ کدام از شما غذا و نوشیدنی همراه خود برندارد و به همراه او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 و آن به اندازه بار 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هیچ جایگاهی نایستد، جز آنکه چشمه‌هایی از آن جاری می‌شود و هر کس گرسنه باشد سیر و هر کس تشنه باشد سیراب می‌شود و چهار پایان آنان هم سیراب می‌شوند تا آنکه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کوفه</w:t>
      </w:r>
      <w:r>
        <w:rPr>
          <w:rFonts w:eastAsia="IRNazanin" w:cs="IRNazanin"/>
          <w:color w:val="111111"/>
          <w:sz w:val="28"/>
          <w:szCs w:val="28"/>
          <w:rtl w:val="true"/>
          <w:lang w:bidi="fa-IR"/>
        </w:rPr>
        <w:t xml:space="preserve">- </w:t>
      </w:r>
      <w:bookmarkStart w:id="200" w:name="pg4812_53329"/>
    </w:p>
    <w:p>
      <w:pPr>
        <w:pStyle w:val="BookText"/>
        <w:rPr/>
      </w:pPr>
      <w:bookmarkEnd w:id="200"/>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خراسانی از امام جعفر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در مکّه قیام کند و بخواهد به طرف کوفه رود، خبر رسانش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خوردنی و آشامیدنی همراه خود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حضرت موسی علیه السلام که به مقدار یک بار شتر است را با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جایی فرود آیند، چشمه آبی از آن سنگ بجوشد که گرسنه را سیر و تشنه را سیراب کند و همان سنگ توشه آنان است تا هنگامی که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روایت دیگری که از امام جعفر صادق علیه السلام نقل شده به جوشیدن آب و شیر از این سنگ اشاره شده است</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201" w:name="__RefHeading___Toc2588193_2035185390"/>
      <w:bookmarkStart w:id="202" w:name="_Toc76"/>
      <w:bookmarkEnd w:id="201"/>
      <w:r>
        <w:rPr>
          <w:rtl w:val="true"/>
        </w:rPr>
        <w:t>ج</w:t>
      </w:r>
      <w:r>
        <w:rPr>
          <w:rtl w:val="true"/>
        </w:rPr>
        <w:t xml:space="preserve">) </w:t>
      </w:r>
      <w:r>
        <w:rPr>
          <w:rtl w:val="true"/>
        </w:rPr>
        <w:t>قدرت‌های اعجازی حضرت سلیمان علیه السلام</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پیامبران، حضرت سلیمان علیه السلام دارای چنان حکومتی بود که هیچ کدام از حاکمان ستمگر چنین حکومتی را تجربه نکرده بودند 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زبان حضرت سلیمان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مُلکی به من ارزانی دار که هیچ کس را پس از من سزاوار نباشد، در حقیقت، تویی که خود بسیار بخشنده‌ای</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آیات بعد خداوند این گونه پاسخ درخواست سلیمان را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باد را رام او ساختیم، در حالی که به فرمانش به نرمی به هر کجا خواست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 و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نزدیک به همدیگر در زنجیرها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ماست پس بی حساب ببخش یا نگاه‌دار</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این جا به بررسی عطا و بخشش‌های خدای عزیز به حضرت سلیمان علیه السلام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حکومت سلیمانی که در قرآن کریم به آنها اشاره شده است،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باد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باد را به تسخیر حضرت سلیمان علیه السلام در آورد به طوری که هر جا می‌خواست برود باد به فرمان او به نرمی آنان را می‌برد که صبحگاهان مسیر یک ماه و عصرگاهان مسیر یک ماه را می‌پیمود، یعنی در طول یک روز مسیر دو ماه را در می‌نوردید و بساط حضرت سلیمان را با خود </w:t>
      </w:r>
    </w:p>
    <w:p>
      <w:pPr>
        <w:pStyle w:val="BookText"/>
        <w:rPr/>
      </w:pPr>
      <w:r>
        <w:rPr>
          <w:rFonts w:ascii="IRNazanin" w:hAnsi="IRNazanin" w:eastAsia="IRNazanin"/>
          <w:color w:val="111111"/>
          <w:sz w:val="28"/>
          <w:sz w:val="28"/>
          <w:szCs w:val="28"/>
          <w:rtl w:val="true"/>
          <w:lang w:bidi="fa-IR"/>
        </w:rPr>
        <w:t>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حکیم باد نرم و لطیف را در تسخیر حضرت سلیمان قرار داد تا به وسیله آن اجسام سخت را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فرمان در آمدن باد توسط حضرت سلیمان را بیان می‌کنند،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فرمان او به سوی سرزمینی که در آن برکت نهادیم روان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دانا بودیم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را در اختیار او قرار دادیم که هر جا تصمیم می‌گرفت، به فرمان او نرم، روان می‌شد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سلیمان باد را مسخّر ساختیم که صبحگاهان مسیر یک ماه را و عصرگاهان مسیر یک ماه را می‌پیمود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جنّیان و شیاطین</w:t>
      </w:r>
    </w:p>
    <w:p>
      <w:pPr>
        <w:pStyle w:val="BookText"/>
        <w:rPr/>
      </w:pPr>
      <w:r>
        <w:rPr>
          <w:rFonts w:ascii="IRNazanin" w:hAnsi="IRNazanin" w:eastAsia="IRNazanin"/>
          <w:color w:val="111111"/>
          <w:sz w:val="28"/>
          <w:sz w:val="28"/>
          <w:szCs w:val="28"/>
          <w:rtl w:val="true"/>
          <w:lang w:bidi="fa-IR"/>
        </w:rPr>
        <w:t>جنّیان مسلمان و غیر مسلمان در خدمت حضرت سلیمان علیه السلام بودند و هر کس از آنان از فرمان او سرپیچی می‌کرد به وسیله آتش سوزانی مجازات می‌شد و برخی از شیطان ها در غل و زنجیر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حضرت سلیمان غواصی می‌کردند و اشیاء گران قیمت از دریاها برای او می‌آوردند و برخی دیگر برای او بنایی می‌نمودند و کاخ و ساختمان و ظرف‌های بزرگ ثابت و غیر ثابت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تحت فرمان حضرت سلیمان بودن آنان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شیطان‌ها کسانی برایش غوّاصی می‌کردند و کاری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می‌کردیم</w:t>
      </w:r>
      <w:r>
        <w:rPr>
          <w:rFonts w:eastAsia="IRNazanin" w:cs="IRNazanin"/>
          <w:color w:val="111111"/>
          <w:sz w:val="28"/>
          <w:szCs w:val="28"/>
          <w:rtl w:val="true"/>
          <w:lang w:bidi="fa-IR"/>
        </w:rPr>
        <w:t>.»</w:t>
      </w:r>
      <w:r>
        <w:rPr>
          <w:rStyle w:val="FootnoteAnchor"/>
          <w:rtl w:val="true"/>
        </w:rPr>
        <w:footnoteReference w:id="27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غوّاص،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جفت جفت با زنجیرها به هم </w:t>
      </w:r>
    </w:p>
    <w:p>
      <w:pPr>
        <w:pStyle w:val="BookText"/>
        <w:rPr/>
      </w:pPr>
      <w:r>
        <w:rPr>
          <w:rFonts w:ascii="IRNazanin" w:hAnsi="IRNazanin" w:eastAsia="IRNazanin"/>
          <w:color w:val="111111"/>
          <w:sz w:val="28"/>
          <w:sz w:val="28"/>
          <w:szCs w:val="28"/>
          <w:rtl w:val="true"/>
          <w:lang w:bidi="fa-IR"/>
        </w:rPr>
        <w:t xml:space="preserve">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فرمانش درآوردیم</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جنّ به فرمان پروردگارشان پیش او کار می‌کردند، و هر کس از آنها از دستور ما سر برمی‌تافت، از عذاب سوزان به او می‌چشانیدیم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 از محراب‌ها و مجسّمه‌ها و ظرف‌های بزرگ مانند حوضچه‌ها و دیگهای چسبیده به زمین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داود، شکر گزار باشید و از بندگان من اندکی سپاسگزارند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یاران و قدرت طیّ الارض</w:t>
      </w:r>
    </w:p>
    <w:p>
      <w:pPr>
        <w:pStyle w:val="BookText"/>
        <w:rPr/>
      </w:pPr>
      <w:r>
        <w:rPr>
          <w:rFonts w:ascii="IRNazanin" w:hAnsi="IRNazanin" w:eastAsia="IRNazanin"/>
          <w:color w:val="111111"/>
          <w:sz w:val="28"/>
          <w:sz w:val="28"/>
          <w:szCs w:val="28"/>
          <w:rtl w:val="true"/>
          <w:lang w:bidi="fa-IR"/>
        </w:rPr>
        <w:t>برخی نیروهای تحت فرمان حضرت سلیمان علیه السلام که از انسان ها و جنّیان بودند، قدرت‌های خارق عادت و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درخواست حضرت سلیمان از اطرافیانش برای آوردن تخت ملکه سبأ از کاخ او به دربار سلیمانی این توانایی اطرافیان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آصف بن برخیا وصی آن پیامبر در چشم بر هم زدنی تخت را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درباره این موضوع می‌خوانیم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تخت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مطیعانه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می‌آورد؟ 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آنکه از مجلس خود برخیزی برای تو می‌آورم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توانا و مورد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مستقر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آیا سپاسگزارم یا ناسپاسی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سپاس گزارد، تنها به سود خویش سپاس می‌گزارد، و هر کس ناسپاسی کند، بی‌گمان پروردگارم بی‌نیاز و کریم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پرندگان و فهمیدن زبان حیوانات</w:t>
      </w:r>
    </w:p>
    <w:p>
      <w:pPr>
        <w:pStyle w:val="BookText"/>
        <w:rPr/>
      </w:pPr>
      <w:r>
        <w:rPr>
          <w:rFonts w:ascii="IRNazanin" w:hAnsi="IRNazanin" w:eastAsia="IRNazanin"/>
          <w:color w:val="111111"/>
          <w:sz w:val="28"/>
          <w:sz w:val="28"/>
          <w:szCs w:val="28"/>
          <w:rtl w:val="true"/>
          <w:lang w:bidi="fa-IR"/>
        </w:rPr>
        <w:t>علاوه بر جنیان، انسان ها و پرندگان نیز تحت فرمان حضرت سلیمان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سلیمان سپاهیانش از جنّ و انس و پرندگان جمع‌آوری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گردیدند</w:t>
      </w:r>
      <w:r>
        <w:rPr>
          <w:rFonts w:eastAsia="IRNazanin" w:cs="IRNazanin"/>
          <w:color w:val="111111"/>
          <w:sz w:val="28"/>
          <w:szCs w:val="28"/>
          <w:rtl w:val="true"/>
          <w:lang w:bidi="fa-IR"/>
        </w:rPr>
        <w:t>. »</w:t>
      </w:r>
      <w:r>
        <w:rPr>
          <w:rStyle w:val="FootnoteAnchor"/>
          <w:rtl w:val="true"/>
        </w:rPr>
        <w:footnoteReference w:id="281"/>
      </w:r>
      <w:r>
        <w:rPr>
          <w:rFonts w:ascii="IRNazanin" w:hAnsi="IRNazanin" w:eastAsia="IRNazanin"/>
          <w:color w:val="111111"/>
          <w:sz w:val="28"/>
          <w:sz w:val="28"/>
          <w:szCs w:val="28"/>
          <w:rtl w:val="true"/>
          <w:lang w:bidi="fa-IR"/>
        </w:rPr>
        <w:t>و در آیه‌ای دیگر سخن از فهمیدن سخن پرندگان توسط او مطرح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سلیمان از داود ارث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زبان پرندگان را تعلیم یافته‌ایم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امتیاز آشکار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در آیات بعدی همین سوره گفتار درباره سخن گفتن مورچه‌ای با سایر مورچگان و فهمیدن آن توسط حضرت سلیمان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فهمیدن سخن حیوانات توسط حضرت سلیمان فقط محدود به پرندگان نمی‌شد و او سخن سایر جانوران را نیز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کاخ باشکوه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علیه السلام دارای کاخ با شکوهی بود که به وسیله نیروهایش از آدمیان و جنّیان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عظمت کاخ سلیمانی همین بس که ملکه سبأ که خود دارای کاخی باعظمت است</w:t>
      </w:r>
      <w:r>
        <w:rPr>
          <w:rStyle w:val="FootnoteAnchor"/>
          <w:rtl w:val="true"/>
        </w:rPr>
        <w:footnoteReference w:id="283"/>
      </w:r>
      <w:r>
        <w:rPr>
          <w:rFonts w:ascii="IRNazanin" w:hAnsi="IRNazanin" w:eastAsia="IRNazanin"/>
          <w:color w:val="111111"/>
          <w:sz w:val="28"/>
          <w:sz w:val="28"/>
          <w:szCs w:val="28"/>
          <w:rtl w:val="true"/>
          <w:lang w:bidi="fa-IR"/>
        </w:rPr>
        <w:t>، وقتی درون کاخ حضرت سلیمان قدم می‌زند به اشتباه می‌افتد و به خاطر شکوه آن کاخ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ساحتِ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دید، برکه‌ای پنداشت و ساقهایش را نمایان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کاخی مفروش از آبگینه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خود ستم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سلیمان در برابر </w:t>
      </w:r>
      <w:bookmarkStart w:id="203" w:name="pg4812_53334"/>
    </w:p>
    <w:p>
      <w:pPr>
        <w:pStyle w:val="BookText"/>
        <w:rPr/>
      </w:pPr>
      <w:bookmarkEnd w:id="203"/>
      <w:r>
        <w:rPr>
          <w:rFonts w:ascii="IRNazanin" w:hAnsi="IRNazanin" w:eastAsia="IRNazanin"/>
          <w:color w:val="111111"/>
          <w:sz w:val="28"/>
          <w:sz w:val="28"/>
          <w:szCs w:val="28"/>
          <w:rtl w:val="true"/>
          <w:lang w:bidi="fa-IR"/>
        </w:rPr>
        <w:t>خدا، پروردگار جهانیان، تسلیم شدم</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204" w:name="__RefHeading___Toc2588195_2035185390"/>
      <w:bookmarkStart w:id="205" w:name="_Toc77"/>
      <w:bookmarkEnd w:id="204"/>
      <w:r>
        <w:rPr>
          <w:rtl w:val="true"/>
        </w:rPr>
        <w:t>د</w:t>
      </w:r>
      <w:r>
        <w:rPr>
          <w:rtl w:val="true"/>
        </w:rPr>
        <w:t xml:space="preserve">) </w:t>
      </w:r>
      <w:r>
        <w:rPr>
          <w:rtl w:val="true"/>
        </w:rPr>
        <w:t>قدرت‌های اعجازی حضرت مهدی عجل الله تعالی فرجه الشریف</w:t>
      </w:r>
      <w:bookmarkEnd w:id="205"/>
    </w:p>
    <w:p>
      <w:pPr>
        <w:pStyle w:val="BookText"/>
        <w:rPr/>
      </w:pPr>
      <w:r>
        <w:rPr>
          <w:rFonts w:ascii="IRNazanin" w:hAnsi="IRNazanin" w:eastAsia="IRNazanin"/>
          <w:color w:val="111111"/>
          <w:sz w:val="28"/>
          <w:sz w:val="28"/>
          <w:szCs w:val="28"/>
          <w:rtl w:val="true"/>
          <w:lang w:bidi="fa-IR"/>
        </w:rPr>
        <w:t xml:space="preserve">گرچه خداوند به حضرت سلیمان علیه السلام حکومت باشکوهی عطا کرد، ولی به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که تجلّی کامل آن در دولت کریمه مهدوی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خدا از فضلش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ما به خاندان ابراهیم کتاب و حکمت دادیم و فرمانروایی بزرگی به آنان عطا کردیم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رسولان و پیامبران و امامان را قرار داد پس چگونه در آل ابراهیم به آن اعتراف می‌کنند، ولی در آل محمّد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عظیم یعنی در میان آنان امامانی قرار داد که هر کس آنان را فرمان برد، خدا را فرمان برده و هر کس نافرمانی آنان کند، خدا را نافرمانی نموده است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از ابوحمزه ثمالی از امام جعفر صادق علیه السلام نقل شده است که در ذیل این آیه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آن مردم هستیم که خدای بلند مرتبه فرماید و به خدا سوگند ما حسادت شدگانیم و ما اهل آن ملک هستیم که به سوی ما باز می‌گردد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این قسمت به جلوه‌هایی از قدرت‌های اعجازی حضرت مهدی عجل الله تعالی فرجه الشریف بنابر آنچه از روایت ها استفاده می‌شود،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هر سختی</w:t>
      </w:r>
    </w:p>
    <w:p>
      <w:pPr>
        <w:pStyle w:val="BookText"/>
        <w:rPr/>
      </w:pPr>
      <w:r>
        <w:rPr>
          <w:rFonts w:ascii="IRNazanin" w:hAnsi="IRNazanin" w:eastAsia="IRNazanin"/>
          <w:color w:val="111111"/>
          <w:sz w:val="28"/>
          <w:sz w:val="28"/>
          <w:szCs w:val="28"/>
          <w:rtl w:val="true"/>
          <w:lang w:bidi="fa-IR"/>
        </w:rPr>
        <w:t>هر سختی در برابر حضرت مهدی عجل الله تعالی فرجه الشریف سر فرود می‌آورد و هر گره‌ای به دستان مبارکشان گشوده می‌شود و گنج‌های زمین برای او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درباره تفسیر سخن خدای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 امام آشکار و نعمت پنهان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میان امامان کسی هست که غایب 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دیدگان مردم شخص او غایب می‌شود، ولی از دل‌های مؤمنان یادش پنهان نمی‌شود و او دوازدهمین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دشواری را خداوند برای او آسان و هر سختی را برایش هموار و گنج‌های زمین را برای او آشکار و هر دوری را برای او نزدیک می‌کند و هر گردن کش لجوج را به وسیله او نابود و هر شیطان رانده شده را به دستانش هلاک می‌کند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ناپذیری و نابودی گردن کشان</w:t>
      </w:r>
    </w:p>
    <w:p>
      <w:pPr>
        <w:pStyle w:val="BookText"/>
        <w:rPr/>
      </w:pPr>
      <w:r>
        <w:rPr>
          <w:rFonts w:ascii="IRNazanin" w:hAnsi="IRNazanin" w:eastAsia="IRNazanin"/>
          <w:color w:val="111111"/>
          <w:sz w:val="28"/>
          <w:sz w:val="28"/>
          <w:szCs w:val="28"/>
          <w:rtl w:val="true"/>
          <w:lang w:bidi="fa-IR"/>
        </w:rPr>
        <w:t>یکی از جلوه‌های دولت کریمه مهدوی شکست ناپذیری و نابودی تمام زورگویان به دست ایشان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امام محمد باقر علیه السلام نقل شده است که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شباهت حضرت مهدی عجل الله تعالی فرجه الشریف به جدش محمّد مصطفی صلی الله علیه و آله قیام با شمشیر و کشتن دشمنان خدا و دشمنان رسول خدا و گردن کشان و ستمگران است و او به وسیله شمشیر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می‌شود و پرچمی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باز نمی‌گردد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شدن با ترس در دل دشمنان</w:t>
      </w:r>
    </w:p>
    <w:p>
      <w:pPr>
        <w:pStyle w:val="BookText"/>
        <w:rPr/>
      </w:pPr>
      <w:r>
        <w:rPr>
          <w:rFonts w:ascii="IRNazanin" w:hAnsi="IRNazanin" w:eastAsia="IRNazanin"/>
          <w:color w:val="111111"/>
          <w:sz w:val="28"/>
          <w:sz w:val="28"/>
          <w:szCs w:val="28"/>
          <w:rtl w:val="true"/>
          <w:lang w:bidi="fa-IR"/>
        </w:rPr>
        <w:t>حضرت مهدی عجل الله تعالی فرجه الشریف به وسیله نیروهای مختلف چون فرشتگان و مؤمنان 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پیروزی ایشان ترس در دل دشمنان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گرامی اسلام صلی الله علیه و آله به وسیله ترس دشمنان از ایشان یاری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دو حدیث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عبدالرحمن بن کثیر از امام جعفر صادق علیه السلام نقل شده است که درباره سخن خدای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امر ما است که همان امر خدای عزیز است و اینکه درباره آن عجله نکنید تا خداوند او را به وسیله سه لشگر فرشتگان و مؤمنان و ترس یاری کند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أبوحمزه ثمالی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همانا خداوند او را با فرشتگان مسوّمین و مردفین و منزلین و کروبین</w:t>
      </w:r>
      <w:r>
        <w:rPr>
          <w:rStyle w:val="FootnoteAnchor"/>
          <w:rtl w:val="true"/>
        </w:rPr>
        <w:footnoteReference w:id="293"/>
      </w:r>
      <w:r>
        <w:rPr>
          <w:rFonts w:ascii="IRNazanin" w:hAnsi="IRNazanin" w:eastAsia="IRNazanin"/>
          <w:color w:val="111111"/>
          <w:sz w:val="28"/>
          <w:sz w:val="28"/>
          <w:szCs w:val="28"/>
          <w:rtl w:val="true"/>
          <w:lang w:bidi="fa-IR"/>
        </w:rPr>
        <w:t>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پیش روی او، میکائیل سمت راست و اسرافیل سمت چپ او قرار دارند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یک ماهه راه پیشاپیش و پشت سر او و از راست و چپ او حرکت می‌کند و فرشتگان مقرّب در پیش روی او خواهند بود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باد و در اختیار گرفتن اسباب</w:t>
      </w:r>
    </w:p>
    <w:p>
      <w:pPr>
        <w:pStyle w:val="BookText"/>
        <w:rPr/>
      </w:pPr>
      <w:r>
        <w:rPr>
          <w:rFonts w:ascii="IRNazanin" w:hAnsi="IRNazanin" w:eastAsia="IRNazanin"/>
          <w:color w:val="111111"/>
          <w:sz w:val="28"/>
          <w:sz w:val="28"/>
          <w:szCs w:val="28"/>
          <w:rtl w:val="true"/>
          <w:lang w:bidi="fa-IR"/>
        </w:rPr>
        <w:t>یکی از عطاهای خداوند به حضرت سلیمان علیه السلام تسخیر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که وارث پیامبران است از طرف خدای توانا دارای این قدرت و دیگر قدرت‌های اعجازی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حدیث قدسی که از اباصلت از امام رضا از پدران گرامیش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معراج از خدای عزیز نقل شده، درباره حضرت مهدی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 را مسخّر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 و ابرهای سخت را رام او می‌سازم و اسباب را در اختیار او می‌گذارم و با لشکریان خود یاریش می‌کنم و با فرشتگانم به او یاری می‌رسانم تا دعوت مرا آشکار کند و آفریدگان را بر یکتایی من جمع نماید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طیّ الارض</w:t>
      </w:r>
    </w:p>
    <w:p>
      <w:pPr>
        <w:pStyle w:val="BookText"/>
        <w:rPr/>
      </w:pPr>
      <w:r>
        <w:rPr>
          <w:rFonts w:ascii="IRNazanin" w:hAnsi="IRNazanin" w:eastAsia="IRNazanin"/>
          <w:color w:val="111111"/>
          <w:sz w:val="28"/>
          <w:sz w:val="28"/>
          <w:szCs w:val="28"/>
          <w:rtl w:val="true"/>
          <w:lang w:bidi="fa-IR"/>
        </w:rPr>
        <w:t>آصف بن برخیا تخت ملکه سبأ را در کاخ حضرت سلیمان علیه السلام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طیّ الارض و آوردن تخت در یک چشم بر هم زدن را به دیگران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پیامبر گرچه خود توانایی حاضر کردن آن را داشت، ولی می‌خواست وصیّ خود را با این اعجاز به اطرافیان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اهل بیت علیهم السلام یکی از قدرت‌هایی که برای حضرت مهدی عجل الله تعالی فرجه الشریف و یاران ایشان معرفی شده است، توانایی نقل مکان از جایی به جایی دیگر بدون گذشت محسوس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با سرعت نور این کار را انجام می‌دهند که دانش آن برای بشر کنونی نامعلوم است و در عصر ظهور این قدرت در اختیار کسانی که قابلیت آن را دارند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حدیث اشاره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العظیم بن عبد الله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شما قائم از اهل بیت محمّد صلی الله علیه و آله باشید؛ همان کسی که زمین را پر از عدل و داد می‌کند، همان طور که انباشته از بیداد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بیان سخنانی در اینکه ایشان آن قائم مقصود نیست، در معرفی حضرت مهدی عجل الله تعالی فرجه الشریف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نام و هم کنیه رسول خدا صلی الله علیه و آله است و او کسی است که زمین برایش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توانایی طیّ الارض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دشواری برایش هموار گردد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مفضل بن عمر از امام جعفر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باشید خداوند تمامی شما را گرد می‌آورد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درباره کسانی از یاران قائم عجل الله تعالی فرجه الشریف که ناپدید می‌شوند،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توصیف چگونگی جمع شدن یاران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 هنگام از بسترهایشان ناپدید می‌شوند و صبح هنگام در مکّه هستند و برخی از آنان بر ابرها حرکت می‌کنند که به نام خود و نام پدر وشمایل و نسب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ایمان کدام گروه 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روز بر ابرها سیر می‌کنند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فرشتگان</w:t>
      </w:r>
    </w:p>
    <w:p>
      <w:pPr>
        <w:pStyle w:val="BookText"/>
        <w:rPr/>
      </w:pPr>
      <w:r>
        <w:rPr>
          <w:rFonts w:ascii="IRNazanin" w:hAnsi="IRNazanin" w:eastAsia="IRNazanin"/>
          <w:color w:val="111111"/>
          <w:sz w:val="28"/>
          <w:sz w:val="28"/>
          <w:szCs w:val="28"/>
          <w:rtl w:val="true"/>
          <w:lang w:bidi="fa-IR"/>
        </w:rPr>
        <w:t>روایت‌های بسیاری از اهل بیت علیهم السلام درباره بیعت فرشتگان و یاری شدن حضرت مهدی عجل الله تعالی فرجه الشریف به وسیله فرشتگان و آورده شدن پرچم رسول خدا صلی الله علیه و آله به وسیله جبرئیل امین و ندای او به دست ما رسیده است که با عنوان‌های ذیل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فرشتگان</w:t>
      </w:r>
    </w:p>
    <w:p>
      <w:pPr>
        <w:pStyle w:val="BookText"/>
        <w:rPr/>
      </w:pPr>
      <w:r>
        <w:rPr>
          <w:rFonts w:ascii="IRNazanin" w:hAnsi="IRNazanin" w:eastAsia="IRNazanin"/>
          <w:color w:val="111111"/>
          <w:sz w:val="28"/>
          <w:sz w:val="28"/>
          <w:szCs w:val="28"/>
          <w:rtl w:val="true"/>
          <w:lang w:bidi="fa-IR"/>
        </w:rPr>
        <w:t>همانطور که در نبردهای پیامبر گرامی اسلام با مشرکان فرشتگان یاری‌گر ایشان و مؤمنان بودند در عصر ظهور نیز فرشتگان کمک کار حضرت مهدی و یاران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دو حدیث اشاره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ابوبکر حضرمی از امام محمد باقر علیه السلام نقل شده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قائم عجل الله تعالی فرجه الشریف را در نجف کوفه می‌نگرم که از مکّه همراه پنج هزار از فرشتگان به آن مکان آمده است در حالی که جبرئیل طرف راست و میکائیل سمت چپ و مؤمنان پیش روی او می‌باشند و او لشگریان را سوی مناطق و شهرها می‌فرستد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قسمتی از حدیثی که أبان بن تغلب از امام جعفر صادق علیه السلام نقل نموده است، درباره یاری و همراهی فرشتگان با حضرت مهدی عجل الله تعالی فرجه الشریف هنگام ظهور می‌خوانیم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هزار و سیصد و سیزده فرشته به دنبال آن حضرت بانگ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جمعیت فرشتگانند؟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با حضرت نوح علیه السلام در سفینه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با حضرت إبراهیم علیه السلام بودند، وقتی آن حضرت را در آتش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با حضرت موسی علیه السلام بودند، زمانی که دریا را برای بنی اسرائیل شکافت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با حضرت عیسی علیه السلام بودند، وقتی که حق تعالی او را به آسمان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هزار فرشته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فرشته مردفین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پیامبر گرامی اسلام بودند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سیصد و سیزده فرشته که در جنگ بدر حاضر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هزار فرشته که از آسمان به قصد نبرد در رکاب امام حسین علیه السلام نازل شدند، ولی به آنان اجازه جنگ داده نشد؛ پس آنان کنار قبر آن حضرت پریشان موی و غبار آلود تا روز قیامت می‌گریند و رئیسشان فرشته‌ای است که به او منصور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زیارت‌کننده‌ای به زیارت آن حضرت نمی‌رود مگر اینکه به استقبال او می‌آیند و هیچ وداع‌کننده‌ای با آن حضرت نیست مگر اینکه او را بدرقه می‌کنند و بیماری از زائران نیست مگر اینکه او را عیادت می‌کنند و از آنان </w:t>
      </w:r>
    </w:p>
    <w:p>
      <w:pPr>
        <w:pStyle w:val="BookText"/>
        <w:rPr/>
      </w:pPr>
      <w:r>
        <w:rPr>
          <w:rFonts w:ascii="IRNazanin" w:hAnsi="IRNazanin" w:eastAsia="IRNazanin"/>
          <w:color w:val="111111"/>
          <w:sz w:val="28"/>
          <w:sz w:val="28"/>
          <w:szCs w:val="28"/>
          <w:rtl w:val="true"/>
          <w:lang w:bidi="fa-IR"/>
        </w:rPr>
        <w:t>کسی نمی‌میرد مگر اینکه بر او نماز می‌گزارند و پس از مرگش برای او آمرزش می‌طلبند و جملگی این فرشتگان منتظر قیام قائم علیه السلام و زمان خروج ایشان می‌باشند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فرشتگان</w:t>
      </w:r>
    </w:p>
    <w:p>
      <w:pPr>
        <w:pStyle w:val="BookText"/>
        <w:rPr/>
      </w:pPr>
      <w:r>
        <w:rPr>
          <w:rFonts w:ascii="IRNazanin" w:hAnsi="IRNazanin" w:eastAsia="IRNazanin"/>
          <w:color w:val="111111"/>
          <w:sz w:val="28"/>
          <w:sz w:val="28"/>
          <w:szCs w:val="28"/>
          <w:rtl w:val="true"/>
          <w:lang w:bidi="fa-IR"/>
        </w:rPr>
        <w:t>در روایت‌های اهل بیت علیهم السلام به بیعت جبرئیل و میکائیل و فرشتگان بدر با حضرت مهدی عجل الله تعالی فرجه الشریف اشاره شده است</w:t>
      </w:r>
      <w:r>
        <w:rPr>
          <w:rStyle w:val="FootnoteAnchor"/>
          <w:rtl w:val="true"/>
        </w:rPr>
        <w:footnoteReference w:id="302"/>
      </w:r>
      <w:r>
        <w:rPr>
          <w:rFonts w:ascii="IRNazanin" w:hAnsi="IRNazanin" w:eastAsia="IRNazanin"/>
          <w:color w:val="111111"/>
          <w:sz w:val="28"/>
          <w:sz w:val="28"/>
          <w:szCs w:val="28"/>
          <w:rtl w:val="true"/>
          <w:lang w:bidi="fa-IR"/>
        </w:rPr>
        <w:t>که برای نمونه به یک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جعفرصادق علیه 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خدای عزیز به قائم عجل الله تعالی فرجه الشریف اجازه قیام دهد بر منبر رود و مردم را سوی خود فرا خواند و آنان را به خدا قسم دهد و سوی حقش فرا خواند و در میان آنان به سیره رسول خدا صلی الله علیه و آله رفتار و مانند او در میان آنان عمل می‌کند، پس خدای جلیل جبرئیل علیه السلام را می‌فرستد تا نزد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فرا می‌خوانی؟ قائم پاسخ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کسی هستم که با تو بیعت می‌کند؛ دستت را دراز کن، سپس </w:t>
      </w:r>
    </w:p>
    <w:p>
      <w:pPr>
        <w:pStyle w:val="BookText"/>
        <w:rPr/>
      </w:pPr>
      <w:r>
        <w:rPr>
          <w:rFonts w:ascii="IRNazanin" w:hAnsi="IRNazanin" w:eastAsia="IRNazanin"/>
          <w:color w:val="111111"/>
          <w:sz w:val="28"/>
          <w:sz w:val="28"/>
          <w:szCs w:val="28"/>
          <w:rtl w:val="true"/>
          <w:lang w:bidi="fa-IR"/>
        </w:rPr>
        <w:t>دستش را لمس می‌کند و سیصد و چند ده نفر دورش جمع می‌شوند و با او بیعت می‌کنند و در مکّه می‌ماند تا تعداد یارانش به ده هزار نفر برسد، سپس سوی مدینه حرکت می‌کند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شدن پرچم رسول خدا توسط جبرئیل امین</w:t>
      </w:r>
    </w:p>
    <w:p>
      <w:pPr>
        <w:pStyle w:val="BookText"/>
        <w:rPr/>
      </w:pPr>
      <w:r>
        <w:rPr>
          <w:rFonts w:ascii="IRNazanin" w:hAnsi="IRNazanin" w:eastAsia="IRNazanin"/>
          <w:color w:val="111111"/>
          <w:sz w:val="28"/>
          <w:sz w:val="28"/>
          <w:szCs w:val="28"/>
          <w:rtl w:val="true"/>
          <w:lang w:bidi="fa-IR"/>
        </w:rPr>
        <w:t>در بخش اوّل در بیان میراث همراه امام مهدی عجل الله تعالی فرجه الشریف، درباره پرچم شکست ناپذیر رسول خدا صلی الله علیه و آله که همراه حضرت مهدی است، توضیحاتی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همانطور که در جنگ بدر توسط جبرئیل امین آورده شد، برای حضرت مهدی نیز جبرئیل امین آن را می‌آورد، به روایتی در این زمینه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قائم می‌نگرم که بر نجف کوفه آشکار شده است و چون بر آن درآید پرچم رسول خدا صلی الله علیه و آله را بر افرازد و پایه آن از پایه‌های عرش خدای عزیز است و حرکت دهنده آن به نصرت خدای عظیم آن را سیر دهد و آن پرچم بر هیچ کس فرود نیاید جز آنکه خدای قادر او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پرچم همراه او هست و یا آن که برای او می‌آورند؟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می‌آورند، جبرئیل علیه السلام آن را می‌آورد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جبرئیل امین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روایت‌های اهل بیت علیهم السلام به چند ندا از جبرئیل امین در هنگام ظهور و قیام حضرت </w:t>
      </w:r>
    </w:p>
    <w:p>
      <w:pPr>
        <w:pStyle w:val="BookText"/>
        <w:rPr/>
      </w:pPr>
      <w:r>
        <w:rPr>
          <w:rFonts w:ascii="IRNazanin" w:hAnsi="IRNazanin" w:eastAsia="IRNazanin"/>
          <w:color w:val="111111"/>
          <w:sz w:val="28"/>
          <w:sz w:val="28"/>
          <w:szCs w:val="28"/>
          <w:rtl w:val="true"/>
          <w:lang w:bidi="fa-IR"/>
        </w:rPr>
        <w:t>مهدی عجل الله تعالی فرجه الشریف اشاره شده است که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حدیثی که از ابوبصیر از امام جعفر صادق علیه السلام نقل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خروج نمی‌کند مگر اینکه به نامش از وسط آسمان در شب بیست و سوم از ماه رمضان، شب جمعه ندا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ندا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و نام پدرش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فلانی فرزند فلانی قائم آل محمّد است، پس سخن او را بشنوید و از او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چیزی که خداوند در آن روح را آفریده، نمی‌ماند مگر اینکه صدا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خوابیده را بیدار می‌کند و او به بیرون خانه می‌آید و دختران خانه نشین بیرون می‌آیند و حضرت مهدی به خاطر آنچه می‌شنود خروج می‌کند و آن صدای جبرئیل علیه السلام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بیعت کننده با قائم عجل الله تعالی فرجه الشریف جبرئیل علیه السلام است که به شکل پرنده سفیدی نازل می‌شود و با ایشان بیعت می‌کند، سپس یک پا بر خانه خدا کعبه و پایی دیگر را بر بیت المقدس قرار می‌دهد و با صدایی گویا و رسا که همه آفریده ها می‌شنوند،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رسید پس شتاب نکنید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توان مؤمنان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با قدرت ایمان، خود را به قدرت پروردگار متصل می‌کنند و چون از کسی جز خدای عزیز نمی‌هراسند و فقط بر او تکیه و توکل می‌کنند قدرت‌های دیگر در مقابلشان کم و ناچیز به </w:t>
      </w:r>
    </w:p>
    <w:p>
      <w:pPr>
        <w:pStyle w:val="BookText"/>
        <w:rPr/>
      </w:pPr>
      <w:r>
        <w:rPr>
          <w:rFonts w:ascii="IRNazanin" w:hAnsi="IRNazanin" w:eastAsia="IRNazanin"/>
          <w:color w:val="111111"/>
          <w:sz w:val="28"/>
          <w:sz w:val="28"/>
          <w:szCs w:val="28"/>
          <w:rtl w:val="true"/>
          <w:lang w:bidi="fa-IR"/>
        </w:rPr>
        <w:t>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صریح قرآن کریم قدرت هر مؤمن باید برتر از ده نفر از کافران باشد یعنی حداقل باید به تنهایی ده کافر را شکست دهد و در حداکثر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اکثر مسلمانان هنوز به مفاهیم بالای اسلام دست نیافته اند قدرت هر مؤمن در صدر اسلام برتر از دو کافر معرفی می‌شود و در جنگ بدر می‌بینیم مسلمانان با توان تجهیزاتی کم بر مشرکانی که بیش از سه برابر خود بودند،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بیست نفر شکیبا باشند، بر دویست نفر پیروز می‌شوند و اگر صد نفر از شما باشند، بر هزار نفر از کسانی که کفر ورزیدند، پیروز می‌گردند به سبب اینکه، آنان گروهی هستند که به طور عمیق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 به شما تخفیف داد، و معلوم داشت که در شما ضعفی هست پس اگر از شما صد نفر شکیبا باشند، بر دویست نفر پیروز می‌شوند و اگر از شما هزار نفر باشند، با رخصت الهی، بر دو هزار نفر پیروز خواهند شد و خدا با شکیبایان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عصر دولت کریمه در پرتو هدایت حضرت مهدی عجل الله تعالی فرجه الشریف بنابر آنچه از اهل بیت علیهم السلام نقل شده است مؤمنان دارای قدرتی چهل برابری خواهند شد و شکست برای آنان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از امام محمد باقر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نقل شده است که بر بالای منبر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سرهای بندگان خدا قرار می‌دهد، پس مؤمنی نمی‌ماند مگر اینکه قلبش قوی تر از پاره‌های آهن می‌شود و خدای عزیز به او قدرت چهل مرد می‌دهد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را باز می‌کند که پایه آن از پایه عرش خدا و بقیه آن همراه پیروزی خداوند است و هرگز بر چیزی فرود نمی‌آید مگر آنکه آن را خداوند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 افراشته شد مؤمنی باقی نمی‌ماند مگر اینکه قلبش چون پاره‌های آهن گردد و به مؤمن قدرت چهل مرد داده می‌شود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نکته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از حدیثی که از ابوالجارود از امام محمد باقر علیه السلام نقل شده،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عجل الله تعالی فرجه الشریف به روش سلیمان بن داود رفتار می‌کند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یعنی همان طور که حضرت سلیمان علیه السلام تمام قدرتی را که خدای عزیز در اختیار او قرار داده بود در راه رضای خدا و حاکم شدن دین پروردگار در جامعه به کار می‌بست، حضرت مهدی نیز تمام توانایی و قدرت‌های اعجازی خود را در مسیر رضای خداوند و حاکمیت دین اسلام بر گستره گیتی به کار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آگاه قدرت تسخیر جنیان و باد و حیوانات را به حضرت سلیمان می‌دهد، خطاب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پروردگار حکیم چگونه استفاده کردن از این نعمت ها را در اختیار حضرت سلیمان قرار می‌دهد، امّا می‌داند بنده اش سلیمان همه این توانایی ها را در راه پیشبرد دین الهی به کار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نیز این گونه است؛ آن امام عزیز از طرف خدای قادر قدرت‌هایی افزون بر توان سلیمانی دریافت می‌کند، امّا روش او همان روش حضرت سلیمان است و همه این توان ها را در مسیر پیشبرد دین حق به کار می‌بندد</w:t>
      </w:r>
      <w:r>
        <w:rPr>
          <w:rFonts w:eastAsia="IRNazanin" w:cs="IRNazanin"/>
          <w:color w:val="111111"/>
          <w:sz w:val="28"/>
          <w:szCs w:val="28"/>
          <w:rtl w:val="true"/>
          <w:lang w:bidi="fa-IR"/>
        </w:rPr>
        <w:t xml:space="preserve">. </w:t>
      </w:r>
      <w:bookmarkStart w:id="206" w:name="pg4812_53345"/>
    </w:p>
    <w:p>
      <w:pPr>
        <w:pStyle w:val="Heading3"/>
        <w:numPr>
          <w:ilvl w:val="2"/>
          <w:numId w:val="1"/>
        </w:numPr>
        <w:rPr/>
      </w:pPr>
      <w:bookmarkStart w:id="207" w:name="__RefHeading___Toc2588197_2035185390"/>
      <w:bookmarkStart w:id="208" w:name="_Toc78"/>
      <w:bookmarkEnd w:id="206"/>
      <w:bookmarkEnd w:id="207"/>
      <w:r>
        <w:rPr>
          <w:rtl w:val="true"/>
        </w:rPr>
        <w:t>فصل دهم</w:t>
      </w:r>
      <w:r>
        <w:rPr>
          <w:rtl w:val="true"/>
        </w:rPr>
        <w:t xml:space="preserve">. </w:t>
      </w:r>
      <w:r>
        <w:rPr>
          <w:rtl w:val="true"/>
        </w:rPr>
        <w:t>برقراری حکومت صالحان</w:t>
      </w:r>
      <w:bookmarkEnd w:id="208"/>
    </w:p>
    <w:p>
      <w:pPr>
        <w:pStyle w:val="Heading4"/>
        <w:numPr>
          <w:ilvl w:val="3"/>
          <w:numId w:val="1"/>
        </w:numPr>
        <w:rPr/>
      </w:pPr>
      <w:bookmarkStart w:id="209" w:name="__RefHeading___Toc2588199_2035185390"/>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در دوره‌های گذشته چون زمان حضرت نوح و حضرت موسی و حضرت داود و سلیمان علیهم السلام، مقداری یا تمام زمین در اختیار مؤمنان صالح قرار گرفت و در زمان پیامبر گرامی اسلام صلی الله علیه و آله نیز مسلمانان بر مشرکان پیروز شدند و شبه جزیره عربستان در اختیار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 آنیم تا به بررسی حکومت صالحان در گذشته و در دولت کریمه حضرت مهدی عجل الله تعالی فرجه الشریف بر گستره زمین بپردازیم</w:t>
      </w:r>
      <w:r>
        <w:rPr>
          <w:rFonts w:eastAsia="IRNazanin" w:cs="IRNazanin"/>
          <w:color w:val="111111"/>
          <w:sz w:val="28"/>
          <w:szCs w:val="28"/>
          <w:rtl w:val="true"/>
          <w:lang w:bidi="fa-IR"/>
        </w:rPr>
        <w:t>.</w:t>
      </w:r>
    </w:p>
    <w:p>
      <w:pPr>
        <w:pStyle w:val="Heading4"/>
        <w:numPr>
          <w:ilvl w:val="3"/>
          <w:numId w:val="1"/>
        </w:numPr>
        <w:rPr/>
      </w:pPr>
      <w:bookmarkStart w:id="211" w:name="__RefHeading___Toc2588201_2035185390"/>
      <w:bookmarkStart w:id="212" w:name="_Toc80"/>
      <w:bookmarkEnd w:id="211"/>
      <w:r>
        <w:rPr>
          <w:rtl w:val="true"/>
        </w:rPr>
        <w:t>الف</w:t>
      </w:r>
      <w:r>
        <w:rPr>
          <w:rtl w:val="true"/>
        </w:rPr>
        <w:t xml:space="preserve">) </w:t>
      </w:r>
      <w:r>
        <w:rPr>
          <w:rtl w:val="true"/>
        </w:rPr>
        <w:t>حاکمیت صالحان در زمان حضرت نوح علیه السلام</w:t>
      </w:r>
      <w:bookmarkEnd w:id="212"/>
    </w:p>
    <w:p>
      <w:pPr>
        <w:pStyle w:val="BookText"/>
        <w:rPr/>
      </w:pPr>
      <w:r>
        <w:rPr>
          <w:rFonts w:ascii="IRNazanin" w:hAnsi="IRNazanin" w:eastAsia="IRNazanin"/>
          <w:color w:val="111111"/>
          <w:sz w:val="28"/>
          <w:sz w:val="28"/>
          <w:szCs w:val="28"/>
          <w:rtl w:val="true"/>
          <w:lang w:bidi="fa-IR"/>
        </w:rPr>
        <w:t>حضرت نوح علیه السلام با هر راهی توانست، قوم خود را اندرز داد و آنان را از عاقبت بت پرستی ترسانید، ولی جز تعداد کمی بقیه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بیشتر تلاش می‌نمود، فرار و انکار و لجاجت قومش فزونی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الانبیاء وقتی خود را عاجز دید و هیچ راهی را برای اصلاح آنان سود بخش ندید و از طرف دیگر خدای عزیز به او خبر داده بود که دیگر کسی از قومش ایمان نمی‌آورند، در آن وقت دستان خود را برای شکایت از قوم خود سوی خداوند بالا برد و به درگاه پروردگار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همانا قوم من مرا دروغگو پنداشتند، اکنون میان من و آنان جدایی بیفکن و مرا و مؤمنانی را که با من هستند، رهایی بخش</w:t>
      </w:r>
      <w:r>
        <w:rPr>
          <w:rFonts w:eastAsia="IRNazanin" w:cs="IRNazanin"/>
          <w:color w:val="111111"/>
          <w:sz w:val="28"/>
          <w:szCs w:val="28"/>
          <w:rtl w:val="true"/>
          <w:lang w:bidi="fa-IR"/>
        </w:rPr>
        <w:t>.»</w:t>
      </w:r>
      <w:r>
        <w:rPr>
          <w:rStyle w:val="FootnoteAnchor"/>
          <w:rtl w:val="true"/>
        </w:rPr>
        <w:footnoteReference w:id="3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مقتدر تمامی مشرکان را غرق کرد و حضرت نوح علیه السلام و پیروانش را نجات و آنان را </w:t>
      </w:r>
      <w:bookmarkStart w:id="213" w:name="pg4812_53346"/>
    </w:p>
    <w:p>
      <w:pPr>
        <w:pStyle w:val="BookText"/>
        <w:rPr/>
      </w:pPr>
      <w:bookmarkEnd w:id="213"/>
      <w:r>
        <w:rPr>
          <w:rFonts w:ascii="IRNazanin" w:hAnsi="IRNazanin" w:eastAsia="IRNazanin"/>
          <w:color w:val="111111"/>
          <w:sz w:val="28"/>
          <w:sz w:val="28"/>
          <w:szCs w:val="28"/>
          <w:rtl w:val="true"/>
          <w:lang w:bidi="fa-IR"/>
        </w:rPr>
        <w:t>وارثان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تکذیب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کسانی را که با او در کشتی بودند، نجات دادیم و آنان را جانشینانی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 کسانی را که نشانه‌های ما را دروغ انگاشتند،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فرجام هشدار داده شدگان، چگونه 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یکی از شباهت‌های دولت کریمه مهدوی به دوران حضرت نوح علیه السلام نابودی تمام مشرکان و باقی ماندن صالحان بر روی زمین و حاکمیت پیروان حق بر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در زمان حضرت نوح علیه السلام با اجابت دعای او توسط پروردگار حکیم تمامی مشرکان نابود شدند و وارثان زمین فقط حضرت نوح علیه السلام و خدا پرستان بودند در دوران دولت حضرت مهدی عجل الله تعالی فرجه الشریف نیز بندگان صالح خداوند وارثان زمین خواهند شد و زمانی فرا خواهد رسید که شرکی بر روی زمین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نقل شده است که درباره سنت‌های جاری حضرت نوح علیه السلام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صاحب این امر سنت‌هایی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حضرت نوح علیه السلام و آن طول عمرش و آشکار شدن دولت او و باز بودن دستانش در از میان بردن دشمنان است</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214" w:name="__RefHeading___Toc2588203_2035185390"/>
      <w:bookmarkStart w:id="215" w:name="_Toc81"/>
      <w:bookmarkEnd w:id="214"/>
      <w:r>
        <w:rPr>
          <w:rtl w:val="true"/>
        </w:rPr>
        <w:t>ب</w:t>
      </w:r>
      <w:r>
        <w:rPr>
          <w:rtl w:val="true"/>
        </w:rPr>
        <w:t xml:space="preserve">) </w:t>
      </w:r>
      <w:r>
        <w:rPr>
          <w:rtl w:val="true"/>
        </w:rPr>
        <w:t>حاکمیت صالحان در زمان حضرت موسی علیه السلام</w:t>
      </w:r>
      <w:bookmarkEnd w:id="2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برای حفظ برتری و حاکمیت خود در میان مردم تفرقه می‌انداخت و تا می‌توانست قدرت بنی اسرائیل را با سر بریدن پسران و به خدمت و کنیزی گرفتن دختران و زنانشان از میان می‌برد و آنان را در سستی و ناتوانی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تدابیر شدید فرعون، خدای عزیز در دامن فرعون نابود کننده او را پرورش داد و سرانجام فرعون و وزیرش هامان و سپاهیانش را به </w:t>
      </w:r>
    </w:p>
    <w:p>
      <w:pPr>
        <w:pStyle w:val="BookText"/>
        <w:rPr/>
      </w:pPr>
      <w:r>
        <w:rPr>
          <w:rFonts w:ascii="IRNazanin" w:hAnsi="IRNazanin" w:eastAsia="IRNazanin"/>
          <w:color w:val="111111"/>
          <w:sz w:val="28"/>
          <w:sz w:val="28"/>
          <w:szCs w:val="28"/>
          <w:rtl w:val="true"/>
          <w:lang w:bidi="fa-IR"/>
        </w:rPr>
        <w:t>وسیله حضرت موسی علیه السلام و بنی اسرائیل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فرعون در هم شکستن قدرت بنی اسرائیل و ادامه حاکمیت طاغوتی خود بود، ولی اراده و خواست خداوند بر در هم شکستن قدرت مستکبران و برتری دادن مستضعفان قرار داشت و در آخر فرعون و فرعونیان غرق و نابود و مستضعفان آزاد شدند و توانستند راهی سرزمین مقدس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می‌خواهیم بر کسانی که در زمین ضعیف قرار داده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آنان امکانات دهیم، و به فرعون و هامان و لشکریانشان، آنچه را همواره از آن بیم داشتند بنمایانیم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اهل بیت علیهم السلام و پیروانشان کسانی هستند که چون حضرت موسی علیه السلام و پیروانش، حق آنان رعایت نشده و مستکبران تا توانسته اند آنان را به شهادت رسانده و یا کنار زده و در ضعف از لحاظ سیاسی و اقتصادی و نظامی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پروردگار بر حاکمیت آنان در دنیا در عصر دولت کریمه مهدوی و در دوره رجعت و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مصداق‌های آیه محل بحث غلبه و پیروزی مستضعفان در عصر ظهور حضرت مهدی عجل الله تعالی فرجه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پس از چموشی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شتری که از دادن شیر به دوشنده‌اش خود داری می‌کند و برای بچه‌اش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دنبال این سخن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31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از امیرمؤمنان علی علیه السلام نقل شده است که در بیان سخن خدای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آل محمّد است که خداوند مهدی آنان را بعد از سختی‌های وارد بر آنان می‌فرستد و او آنان را عزیز و دشمن شان را خوار می‌کند</w:t>
      </w:r>
      <w:r>
        <w:rPr>
          <w:rFonts w:eastAsia="IRNazanin" w:cs="IRNazanin"/>
          <w:color w:val="111111"/>
          <w:sz w:val="28"/>
          <w:szCs w:val="28"/>
          <w:rtl w:val="true"/>
          <w:lang w:bidi="fa-IR"/>
        </w:rPr>
        <w:t>.</w:t>
      </w:r>
      <w:r>
        <w:rPr>
          <w:rStyle w:val="FootnoteAnchor"/>
          <w:rtl w:val="true"/>
        </w:rPr>
        <w:footnoteReference w:id="319"/>
      </w:r>
      <w:bookmarkStart w:id="216" w:name="pg4812_53348"/>
    </w:p>
    <w:p>
      <w:pPr>
        <w:pStyle w:val="Heading4"/>
        <w:numPr>
          <w:ilvl w:val="3"/>
          <w:numId w:val="1"/>
        </w:numPr>
        <w:rPr/>
      </w:pPr>
      <w:bookmarkStart w:id="217" w:name="__RefHeading___Toc2588205_2035185390"/>
      <w:bookmarkStart w:id="218" w:name="_Toc82"/>
      <w:bookmarkEnd w:id="216"/>
      <w:bookmarkEnd w:id="217"/>
      <w:r>
        <w:rPr>
          <w:rtl w:val="true"/>
        </w:rPr>
        <w:t>ج</w:t>
      </w:r>
      <w:r>
        <w:rPr>
          <w:rtl w:val="true"/>
        </w:rPr>
        <w:t xml:space="preserve">) </w:t>
      </w:r>
      <w:r>
        <w:rPr>
          <w:rtl w:val="true"/>
        </w:rPr>
        <w:t>حاکمیت صالحان در عصر حضرت داود و سلیمان علیهما السلام</w:t>
      </w:r>
      <w:bookmarkEnd w:id="218"/>
    </w:p>
    <w:p>
      <w:pPr>
        <w:pStyle w:val="BookText"/>
        <w:rPr/>
      </w:pPr>
      <w:r>
        <w:rPr>
          <w:rFonts w:ascii="IRNazanin" w:hAnsi="IRNazanin" w:eastAsia="IRNazanin"/>
          <w:color w:val="111111"/>
          <w:sz w:val="28"/>
          <w:sz w:val="28"/>
          <w:szCs w:val="28"/>
          <w:rtl w:val="true"/>
          <w:lang w:bidi="fa-IR"/>
        </w:rPr>
        <w:t>بنی اسرائیل بعد از زمان حضرت موسی علیه السلام به دلیل نافرمانی از خداوند و فساد و ستم به همدیگر قدرت خود را از دست دادند و اقوام دیگر بر آنان غلبه کردند و سرزمین‌ها و آزادیشان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پیامبر خود</w:t>
      </w:r>
      <w:r>
        <w:rPr>
          <w:rStyle w:val="FootnoteAnchor"/>
          <w:rtl w:val="true"/>
        </w:rPr>
        <w:footnoteReference w:id="320"/>
      </w:r>
      <w:r>
        <w:rPr>
          <w:rFonts w:ascii="IRNazanin" w:hAnsi="IRNazanin" w:eastAsia="IRNazanin"/>
          <w:color w:val="111111"/>
          <w:sz w:val="28"/>
          <w:sz w:val="28"/>
          <w:szCs w:val="28"/>
          <w:rtl w:val="true"/>
          <w:lang w:bidi="fa-IR"/>
        </w:rPr>
        <w:t>خواستند که حاکمی برای آنان برگزیند تا قدرتشان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حضرت طالوت را به فرمان پروردگار برای آنان برگزید، ولی بنی اسرائیل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دلیل این انتخاب را گزینش پروردگار و توانایی علمی و جسمی او معرفی نمود و اینکه نشانه حقانیت این انتخاب خدای حکیم بازگشت تابوت عهد به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فرماندهی طالوت به جنگ جالوت و لشگریانش رفتند و در میان مؤمنان، حضرت داود علیه السلام توانست جالوت را به قتل رساند و به این وسیله حاکمیت و وراثت سرزمین مقدس به بنی اسرائیل با رشادت حضرت داوود بازگشت و زمینه حکومت او و پسرش سلیمان پیامبر را در آینده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رخصت خدا شکست دادند و داوود، جالوت را کشت و خدا به او فرمانروایی و فرزانگی عطا کرد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219" w:name="__RefHeading___Toc2588207_2035185390"/>
      <w:bookmarkStart w:id="220" w:name="_Toc83"/>
      <w:bookmarkEnd w:id="219"/>
      <w:r>
        <w:rPr>
          <w:rtl w:val="true"/>
        </w:rPr>
        <w:t>د</w:t>
      </w:r>
      <w:r>
        <w:rPr>
          <w:rtl w:val="true"/>
        </w:rPr>
        <w:t xml:space="preserve">) </w:t>
      </w:r>
      <w:r>
        <w:rPr>
          <w:rtl w:val="true"/>
        </w:rPr>
        <w:t>حاکمیت صالحان در صدر اسلام</w:t>
      </w:r>
      <w:bookmarkEnd w:id="2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وقتی یارانی پیدا نمود در شهر یثرب دولت کریمه نبوی و حکومت صالحان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حاکمیت صالحان در صدر اسلام وقتی بود که مکّه مکرمه بدون خونریزی فتح شد، فتحی که زمینه ساز گسترش اسلام و قدرت مسلمانان و تسلط آنان بر شبه جزیره عربستان در عصر حیات رسول اکرم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 که درباره فتح مکّه نازل شده است به خوبی آثار این پیروزی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bookmarkStart w:id="221" w:name="pg4812_53349"/>
    </w:p>
    <w:p>
      <w:pPr>
        <w:pStyle w:val="BookText"/>
        <w:rPr/>
      </w:pPr>
      <w:bookmarkEnd w:id="221"/>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أَفْوَاجًا؛ هنگامی که یاری خدا و پیروزی فرا رسد و مردم را می‌بینی در حالی که گروه گروه در دین خدا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این فتح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واقعه‌ای که می‌تواند مصداق نصرت و فتح در آیه باشد، فتح مکه است، چون آن مادر پیروزی ها در زمان زندگی رسول خدا صلی الله علیه و آله و پیروزی آشکاری بود که بنیان شرک را در جزیرة العرب از میان برد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222" w:name="__RefHeading___Toc2588209_2035185390"/>
      <w:bookmarkStart w:id="223" w:name="_Toc84"/>
      <w:bookmarkEnd w:id="222"/>
      <w:r>
        <w:rPr>
          <w:rtl w:val="true"/>
        </w:rPr>
        <w:t>ه</w:t>
      </w:r>
      <w:r>
        <w:rPr>
          <w:rtl w:val="true"/>
        </w:rPr>
        <w:t xml:space="preserve">) </w:t>
      </w:r>
      <w:r>
        <w:rPr>
          <w:rtl w:val="true"/>
        </w:rPr>
        <w:t>حاکمیت صالحان در عصر دولت کریمه</w:t>
      </w:r>
      <w:bookmarkEnd w:id="223"/>
    </w:p>
    <w:p>
      <w:pPr>
        <w:pStyle w:val="BookText"/>
        <w:rPr/>
      </w:pPr>
      <w:r>
        <w:rPr>
          <w:rFonts w:ascii="IRNazanin" w:hAnsi="IRNazanin" w:eastAsia="IRNazanin"/>
          <w:color w:val="111111"/>
          <w:sz w:val="28"/>
          <w:sz w:val="28"/>
          <w:szCs w:val="28"/>
          <w:rtl w:val="true"/>
          <w:lang w:bidi="fa-IR"/>
        </w:rPr>
        <w:t>روزی فرا خواهد رسید که صالحان و بندگان شایسته پروردگار وارثان و حاکمان بر تمامی زمین خواهند شد و با همراهی امامشان دولت کریمه را در گستره گیتی جاری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حاکمیتی که تا قیامت پایانی نخواهد داشت و چون گذشته دوباره ستمگران حاکم بر زمین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کریم اشاره به این وعده خدای عزیز، یعنی حاکمیت بندگان صالح بر سراسر زمین دارند که برای نمونه به چند آیه از میان آن ها و روایت‌های اهل بیت علیهم السلام در ذیل شان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در زبور پس از ذکر نوشتیم که زمین را بندگان نیک و شایسته من به میراث می‌برند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حضرت داوود 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یا لوح محفوظ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وعده حکومت صالحان را در تمامی زمین می‌دهد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ادات تأکید آن را حتمی معرفی می‌کند؛ وعده ای که تاکنون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وعده ای برای مؤمنان است به اینکه آنان تمام زمین را به ارث می‌برند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از محمد بن عبدالله بن حسن از امام محمد باقر علیه السلام نقل شده است که درباره سخن خدای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یاران حضرت مهدی عجل الله تعالی فرجه الشریف در آخر الزمان هستند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در تفسیر علی بن ابراهیم مقصود از بندگان صالح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و یاران او معرفی شده 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آیه</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به کسانی از شما که ایمان آورده و کارهای شایسته انجام داده‌اند، وعده داده است که قطعاً آنان را در زمین جانشین خواهد کرد، همان گونه که کسانی را که پیش از آنان بودند، جانشین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خدای عزیز به مؤمنان صالح وعده جانشینی و حاکمیت بر زمین را در آینده می‌دهد؛ همانگونه که در گذشته چون زمان حضرت نوح علیه السلام این جانشینی اتفاق افتاد و در بیش از بیست جای قرآن کریم به این نکته اشاره شده است که خداوند خلف وعده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از عیاشی به اسنادش از امام زین العابدین علیه السلام نقل می‌کند که ایشان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خدا قسم شیعیان ما اهل بیت هستند که خداوند آن را برای آنان به دستان مردی از ما انجام می‌دهد و او مهدی این امّت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از یونس بن ظبیان از امام جعفر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جمعه فرا می‌رسد پروردگار عزیز فرشته‌ای را به آسمان دنیا فرو می‌فرستد، و هنگامی که صبح آن شب بر می‌دمد آن فرشته بر عرش بر فراز بیت المعمور نشیند، و برای محمّد و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منبرهایی از نور گذارند و ایشان بر فراز آنها روند و فرشتگان و پیامبران و مؤمنان بر آنان گرد آیند و درهای آسمان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به نیمه روز رسد رسول خدا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میعادت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وعده فرموده‌ای، کی خواهد بود؟ سپس فرشتگان و پیامبران نیز همانند آن را گویند و بعد محمّد و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 آیند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آی که حریم تو دریده شده و برگزیدگان تو کشته شده‌اند و بندگان نیکوکار تو خوار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آنچه بخواهد انجام می‌دهد و آن در روزی معیّن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نکته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که میان دولت کریمه مهدوی با سایر حکومت‌های صالحان در گذشته می‌باشد این است که بعد از ظهور حضرت مهدی عجل الله تعالی فرجه الشریف دیگر بازگشتی تا قیامت برای حاکمیت ستمگران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خدای عزیز بشارت حاکمیت حضرت نوح علیه السلام و صالحان همراه او را می‌دهد آن را تا زمان معینی معرفی می‌کند که بعد از آن زمان، از نسل آنان کسانی در آینده به وجود می‌آیند که اهل فساد و ستم خواهند بود و بر فرزندان </w:t>
      </w:r>
    </w:p>
    <w:p>
      <w:pPr>
        <w:pStyle w:val="BookText"/>
        <w:rPr/>
      </w:pPr>
      <w:r>
        <w:rPr>
          <w:rFonts w:ascii="IRNazanin" w:hAnsi="IRNazanin" w:eastAsia="IRNazanin"/>
          <w:color w:val="111111"/>
          <w:sz w:val="28"/>
          <w:sz w:val="28"/>
          <w:szCs w:val="28"/>
          <w:rtl w:val="true"/>
          <w:lang w:bidi="fa-IR"/>
        </w:rPr>
        <w:t>مؤمنشان مسلط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درودی از ما و برکت‌هایی بر تو و بر گروه‌هایی که با تو هستند،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هستند که به زودی برخوردارشان می‌کنیم، سپس از جانب ما عذابی دردناک به آنان می‌رسد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یعنی گرچه تمامی مشرکان در آن زمان از میان رفتند و بندگان صالح همراه حضرت نوح علیه السلام وارثان زمین شدند، ولی بعد از مدّت زمانی که حضرت نوح از دنیا رفت، از نوادگان انسان‌های مؤمن گروهی مشرک شدند و در زمان‌های بعد حتی توانستند حاکمیت را از آن خود کنند و برگزیدگان خدا و مؤمنان را در انزوا قرار دهند تا اینکه حضرت هود علیه السلام برای هدایت آنان به پیامبری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هنگام وفات حضرت نوح علیه السلام رسید پیروان را فرا خواند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بعد از من غیبتی خواهد بود که در آن طاغوت ها آشکار می‌شوند و همانا خدای عزیز برای شما گشایش به وسیله قائم از فرزندانم که نامش هود است،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سیمای نیکان و آرامش و وقار است و در سیما و رفتار شبیه من است</w:t>
      </w:r>
      <w:r>
        <w:rPr>
          <w:rFonts w:eastAsia="IRNazanin" w:cs="IRNazanin"/>
          <w:color w:val="111111"/>
          <w:sz w:val="28"/>
          <w:szCs w:val="28"/>
          <w:rtl w:val="true"/>
          <w:lang w:bidi="fa-IR"/>
        </w:rPr>
        <w:t>.</w:t>
      </w:r>
      <w:r>
        <w:rPr>
          <w:rStyle w:val="FootnoteAnchor"/>
          <w:rtl w:val="true"/>
        </w:rPr>
        <w:footnoteReference w:id="33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حکومت صالحان به فرمان پروردگار و به وسیله حضرت مهدی عجل الله تعالی فرجه الشریف برقرار می‌شود دیگر تا قیامت حکومت از آن صالحان و خدا پرستان خواهد بود و دیگر جایی برای شرک و بی‌دینی نخواهد ماند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مصداق عملی خود را </w:t>
      </w:r>
    </w:p>
    <w:p>
      <w:pPr>
        <w:pStyle w:val="BookText"/>
        <w:rPr/>
      </w:pP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حدیثی که از امام علیّ بن موسی الرضا علیه السلام از پدران گرامیش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 می‌خوانیم که حضرت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مرا به آسمان بردند، جبرئیل دو تا، دو تا،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پیشی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خدای عزیز پیامبرانش را و به خصوص تو را بر تمام فرشتگان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رفتم و با آنان نماز گذاردم و این افتخاری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به پوشش‌های نوری رسیدیم،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 و از من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مرا تنها می‌گذاری؟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حدّی که خدای عزیز برای من قرار داده،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تجاوز کنم بالهایم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نور پرتاب نمود و در آن نور تا جایی که خدای فرزانه از ملکوتش می‌خواست،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 فرخنده و مبارک و بلند مرتبه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و من پروردگار تو هستم، پس تنها مرا پرستش و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نورم در بین بندگانم و فرستاده ام و حجّت من بر آفریدگانم می‌باشی، بهشتم را برای پیروانت و جهنّم را برای مخالفان تو آفریده ام و برای جانشینان تو کرامتم و برای شیعیانت ثوابم را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جانشینانم کیانند؟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اوصیای تو بر عمود عرش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در پیشگاه پروردگارم جلّ جلاله بودم، به عمود عرش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نور دیدم، در هر نوری خطی سبز بود که بر آن اسم یکی از جانشینانم به چشم می‌خورد، اوّلین آنان علی بن ابی طالب علیه السلام و آخرینشان مهدی امّتم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وصی‌های بعد از من هستند؟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 و دوستان و برگزیدگان و حجّت‌های من بعد از تو بر آفریدگانم می‌باشند و اینان جانشینان تو و بهترین آفریده‌های من بعد از تو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شکوه خودم قسم؛ همانا به وسیله آنان دینم را آشکار می‌کنم و کلمه خود را برتری می‌دهم و با آخرینشان زمین را از دشمنانم پاک خواهم کرد و او را بر شرق ها و غرب‌های زمین حاکم می‌گردانم و بادها را مسخّر او و ابرهای سخت را برای او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 می‌کنم و سبب ها را در اختیارش قرار می‌دهم و با لشکریانم یاریش و با فرشتگانم کمکش خواهم نمود تا دعوت مرا آشکار کند و آفریدگان را بر یکتاپرستی من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سلطنتش را با دوام می‌گردانم و روزگار را پیوسته بین دوستانم تا روز قیامت قرار می‌دهم</w:t>
      </w:r>
      <w:r>
        <w:rPr>
          <w:rFonts w:eastAsia="IRNazanin" w:cs="IRNazanin"/>
          <w:color w:val="111111"/>
          <w:sz w:val="28"/>
          <w:szCs w:val="28"/>
          <w:rtl w:val="true"/>
          <w:lang w:bidi="fa-IR"/>
        </w:rPr>
        <w:t>.</w:t>
      </w:r>
      <w:r>
        <w:rPr>
          <w:rStyle w:val="FootnoteAnchor"/>
          <w:rtl w:val="true"/>
        </w:rPr>
        <w:footnoteReference w:id="333"/>
      </w:r>
      <w:bookmarkStart w:id="224" w:name="pg4812_53355"/>
    </w:p>
    <w:p>
      <w:pPr>
        <w:pStyle w:val="Heading3"/>
        <w:numPr>
          <w:ilvl w:val="2"/>
          <w:numId w:val="1"/>
        </w:numPr>
        <w:rPr/>
      </w:pPr>
      <w:bookmarkStart w:id="225" w:name="__RefHeading___Toc2588211_2035185390"/>
      <w:bookmarkStart w:id="226" w:name="_Toc85"/>
      <w:bookmarkEnd w:id="224"/>
      <w:bookmarkEnd w:id="225"/>
      <w:r>
        <w:rPr>
          <w:rtl w:val="true"/>
        </w:rPr>
        <w:t>فصل یازدهم</w:t>
      </w:r>
      <w:r>
        <w:rPr>
          <w:rtl w:val="true"/>
        </w:rPr>
        <w:t xml:space="preserve">. </w:t>
      </w:r>
      <w:r>
        <w:rPr>
          <w:rtl w:val="true"/>
        </w:rPr>
        <w:t>گسترش توحید و خدا پرستی در سطح گیتی</w:t>
      </w:r>
      <w:bookmarkEnd w:id="226"/>
    </w:p>
    <w:p>
      <w:pPr>
        <w:pStyle w:val="Heading4"/>
        <w:numPr>
          <w:ilvl w:val="3"/>
          <w:numId w:val="1"/>
        </w:numPr>
        <w:rPr/>
      </w:pPr>
      <w:bookmarkStart w:id="227" w:name="__RefHeading___Toc2588213_2035185390"/>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مهمترین هدف پیامبران و برگزیدگان پروردگار دعوت مردم به پرستش خدای عزیز و کنار گذاشتن فرمانبری و پرستیدن مستکبران و معبودهای دروغین چون بت ها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یقین در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را بپرستید و از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حضرت مهدی عجل الله تعالی فرجه الشریف نیز برای گسترش خدا پرستی در جهان و از میان بردن شرک و بندگی طاغوت قیامش را از کنار خانه توحید آغاز می‌کند و ندای یکتا پرستی را در سراسر کره خاکی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بیان این شباهت به شرح ذیل می‌پردازیم</w:t>
      </w:r>
      <w:r>
        <w:rPr>
          <w:rFonts w:eastAsia="IRNazanin" w:cs="IRNazanin"/>
          <w:color w:val="111111"/>
          <w:sz w:val="28"/>
          <w:szCs w:val="28"/>
          <w:rtl w:val="true"/>
          <w:lang w:bidi="fa-IR"/>
        </w:rPr>
        <w:t>.</w:t>
      </w:r>
    </w:p>
    <w:p>
      <w:pPr>
        <w:pStyle w:val="Heading4"/>
        <w:numPr>
          <w:ilvl w:val="3"/>
          <w:numId w:val="1"/>
        </w:numPr>
        <w:rPr/>
      </w:pPr>
      <w:bookmarkStart w:id="229" w:name="__RefHeading___Toc2588215_2035185390"/>
      <w:bookmarkStart w:id="230" w:name="_Toc87"/>
      <w:bookmarkEnd w:id="229"/>
      <w:r>
        <w:rPr>
          <w:rtl w:val="true"/>
        </w:rPr>
        <w:t>الف</w:t>
      </w:r>
      <w:r>
        <w:rPr>
          <w:rtl w:val="true"/>
        </w:rPr>
        <w:t xml:space="preserve">) </w:t>
      </w:r>
      <w:r>
        <w:rPr>
          <w:rtl w:val="true"/>
        </w:rPr>
        <w:t>گسترش توحید توسط پیامبران خدا علیهم السلام</w:t>
      </w:r>
      <w:bookmarkEnd w:id="230"/>
    </w:p>
    <w:p>
      <w:pPr>
        <w:pStyle w:val="BookText"/>
        <w:rPr/>
      </w:pPr>
      <w:r>
        <w:rPr>
          <w:rFonts w:ascii="IRNazanin" w:hAnsi="IRNazanin" w:eastAsia="IRNazanin"/>
          <w:color w:val="111111"/>
          <w:sz w:val="28"/>
          <w:sz w:val="28"/>
          <w:szCs w:val="28"/>
          <w:rtl w:val="true"/>
          <w:lang w:bidi="fa-IR"/>
        </w:rPr>
        <w:t>دعوت به توحید و خدا پرستی از زبان پیامبران و فرستادگان پروردگار در آیاتی از قرآن کریم مطرح شده است که برای نمونه به چند مورد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حضرت نوح علیه السلام می‌خوانیم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 من از عذاب روزی سترگ بر شما بیمناکم</w:t>
      </w:r>
      <w:r>
        <w:rPr>
          <w:rFonts w:eastAsia="IRNazanin" w:cs="IRNazanin"/>
          <w:color w:val="111111"/>
          <w:sz w:val="28"/>
          <w:szCs w:val="28"/>
          <w:rtl w:val="true"/>
          <w:lang w:bidi="fa-IR"/>
        </w:rPr>
        <w:t>.»</w:t>
      </w:r>
      <w:r>
        <w:rPr>
          <w:rStyle w:val="FootnoteAnchor"/>
          <w:rtl w:val="true"/>
        </w:rPr>
        <w:footnoteReference w:id="335"/>
      </w:r>
      <w:bookmarkStart w:id="231" w:name="pg4812_53356"/>
    </w:p>
    <w:p>
      <w:pPr>
        <w:pStyle w:val="BookText"/>
        <w:rPr/>
      </w:pPr>
      <w:bookmarkEnd w:id="231"/>
      <w:r>
        <w:rPr>
          <w:rFonts w:ascii="IRNazanin" w:hAnsi="IRNazanin" w:eastAsia="IRNazanin"/>
          <w:color w:val="111111"/>
          <w:sz w:val="28"/>
          <w:sz w:val="28"/>
          <w:szCs w:val="28"/>
          <w:rtl w:val="true"/>
          <w:lang w:bidi="fa-IR"/>
        </w:rPr>
        <w:t>و از زبان حضرت صالح علیه السلام به قوم ثمود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پرستش کنید، که هیچ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پدید آورد و سازندگی آن را به شما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آمرزش بخواهید، سپس به سوی او باز گردید، چرا که پروردگار من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از زبان حضرت عیسی علیه السلام به بنی اسرائیل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من و پروردگار شماست، پرستش کنید؛ چرا که هر کس به خدا شرک ورزد، پس حتماً خدا بهشت را بر او ممنوع ساخته، و مقصدش آتش است و برای ستمکاران هیچ یاوری نیست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232" w:name="__RefHeading___Toc2588217_2035185390"/>
      <w:bookmarkStart w:id="233" w:name="_Toc88"/>
      <w:bookmarkEnd w:id="232"/>
      <w:r>
        <w:rPr>
          <w:rtl w:val="true"/>
        </w:rPr>
        <w:t>ب</w:t>
      </w:r>
      <w:r>
        <w:rPr>
          <w:rtl w:val="true"/>
        </w:rPr>
        <w:t xml:space="preserve">) </w:t>
      </w:r>
      <w:r>
        <w:rPr>
          <w:rtl w:val="true"/>
        </w:rPr>
        <w:t>برپایی اسلام توسط پیامبر گرامی اسلام صلی الله علیه و آله</w:t>
      </w:r>
      <w:bookmarkEnd w:id="233"/>
    </w:p>
    <w:p>
      <w:pPr>
        <w:pStyle w:val="BookText"/>
        <w:rPr/>
      </w:pPr>
      <w:r>
        <w:rPr>
          <w:rFonts w:ascii="IRNazanin" w:hAnsi="IRNazanin" w:eastAsia="IRNazanin"/>
          <w:color w:val="111111"/>
          <w:sz w:val="28"/>
          <w:sz w:val="28"/>
          <w:szCs w:val="28"/>
          <w:rtl w:val="true"/>
          <w:lang w:bidi="fa-IR"/>
        </w:rPr>
        <w:t>حضرت محمّد صلی الله علیه و آله زمانی به پیامبری بر انگیخته شد که مردم در جاهلیت به سر می‌بردند و به جای خدای یکتا، بت‌های ساخته شده از سنگ و چوب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راحتی خون یکدیگر را می‌ریختند و از نعمت امنیت بی بهره بودند و زندگی را به دشواری سپری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درباره اوضاع پیش از اسلام عرب ها می‌فرماید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محمّد صلی الله علیه و آله را به عنوان بیم دهنده عالمیان و امین بر قرآن کریم بر انگیخت و شما ملّت عرب در آن وقت دارای بدترین دین و در بدترین خانه 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منزلتان در میان سنگ های سخت و در بین مارهای زهردار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تیره می‌نوشیدید، غذای خشن می‌خوردید، خون یکدیگر را می‌ریختید، قطع رحم می‌کردید، بتان در میان شما نصب </w:t>
      </w:r>
      <w:bookmarkStart w:id="234" w:name="pg4812_53357"/>
    </w:p>
    <w:p>
      <w:pPr>
        <w:pStyle w:val="BookText"/>
        <w:rPr/>
      </w:pPr>
      <w:bookmarkEnd w:id="234"/>
      <w:r>
        <w:rPr>
          <w:rFonts w:ascii="IRNazanin" w:hAnsi="IRNazanin" w:eastAsia="IRNazanin"/>
          <w:color w:val="111111"/>
          <w:sz w:val="28"/>
          <w:sz w:val="28"/>
          <w:szCs w:val="28"/>
          <w:rtl w:val="true"/>
          <w:lang w:bidi="fa-IR"/>
        </w:rPr>
        <w:t>بود و گرفتار گناهان بودید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این شرایط پیامبر گرامی اسلام آمد و آنان را به سوی خدا پرستی فرا خواند و میانشان برادری برقرار نمود و سبک درست زندگی را به مسلمانان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درباره بعثت پیامبر اکرم صلی الله علیه و آله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یقین، خدا بر مؤمنان منّت نهاد؛ هنگامی که در میان آنان فرستاده‌ای از خودشان بر انگیخت که آیاتش را بر آنان بخواند و رشدشان دهد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فرزانگی به آنان بیاموزد در حالی که قطعاً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آشکاری بودند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امیرمؤمنان علی علیه السلام درباره روش پیامبر اکرم صلی الله علیه و آله در کنار زدن جاهلیت و هدایت مردم به سوی حق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فرستاد در حالی که نشانه‌های هدایت کهنه شده و راه روشن دین به نابودی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آشکار کرد و آفریدگان را خیرخواهی نمود و به راه درست هدایت کرد و به میانه روی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او و آل او باد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235" w:name="__RefHeading___Toc2588219_2035185390"/>
      <w:bookmarkStart w:id="236" w:name="_Toc89"/>
      <w:bookmarkEnd w:id="235"/>
      <w:r>
        <w:rPr>
          <w:rtl w:val="true"/>
        </w:rPr>
        <w:t>ج</w:t>
      </w:r>
      <w:r>
        <w:rPr>
          <w:rtl w:val="true"/>
        </w:rPr>
        <w:t xml:space="preserve">) </w:t>
      </w:r>
      <w:r>
        <w:rPr>
          <w:rtl w:val="true"/>
        </w:rPr>
        <w:t>برپایی دوباره اسلام توسط حضرت مهدی عجل الله تعالی فرجه الشریف</w:t>
      </w:r>
      <w:bookmarkEnd w:id="23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با ایمان وقتی قدرت می‌گیرند و حاکم بر مردم می‌شوند، مردم را به سوی خود فرا نمی‌خوانند و به دنبال جمع آوری ثروت و زورگویی و خوشگذرانی و فساد نیستند، بلکه آنان مردم را به سوی خدای عزیز راهنمایی و ثروت ها را به درستی در جامعه تقسیم می‌کنند و به خوبی ها و زیبایی ها فرمان می‌دهند و مردم را به سوی آنها تشویق می‌کنند و آنان را از بدی‌ها و زشتی‌ها </w:t>
      </w:r>
    </w:p>
    <w:p>
      <w:pPr>
        <w:pStyle w:val="BookText"/>
        <w:rPr/>
      </w:pPr>
      <w:r>
        <w:rPr>
          <w:rFonts w:ascii="IRNazanin" w:hAnsi="IRNazanin" w:eastAsia="IRNazanin"/>
          <w:color w:val="111111"/>
          <w:sz w:val="28"/>
          <w:sz w:val="28"/>
          <w:szCs w:val="28"/>
          <w:rtl w:val="true"/>
          <w:lang w:bidi="fa-IR"/>
        </w:rPr>
        <w:t>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وصف آنان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اگر در زمین به آنان قدرت دهیم، نماز را برپا می‌دارند، و زکات را می‌پردازند و به نیکی ها فرمان می‌دهند، و از بدی ها باز می‌دارند و فرجام همه کارها تنها برای خداست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ابوالجارود از امام محمد باقر علیه السلام نقل شده است که امام درباره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شأن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 عجل الله تعالی فرجه الشریف و یاران او است که خداوند آنان را حاکم بر شرق ها و غرب‌های زمین می‌کند و دین را آشکار خواهد نمود و به وسیله او و یارانش بدعت ها و باطل را می‌میراند، همان طور که افراد نادان حق را میراندند تا اینکه اثری از ستم دیده نمی‌شود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پیامبر گرامی اسلام دین توحیدی را با محوریت قرآن کریم برای ما به ارمغان آورد، ولی فرصت آن را نیافت تا دین حق را در سراسر گیتی جاری و حاکم کند، وعده ای که در آیاتی از قرآن کریم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بیان برخی از این آیات و روایت‌هایی از اهل بیت علیهم السلام که تحقق وعده پروردگار را در دولت کریمه حضرت مهدی عجل الله تعالی فرجه الشریف می‌دانند،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سوره 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گر چه مشرکان ناخشنود باشند</w:t>
      </w:r>
      <w:r>
        <w:rPr>
          <w:rFonts w:eastAsia="IRNazanin" w:cs="IRNazanin"/>
          <w:color w:val="111111"/>
          <w:sz w:val="28"/>
          <w:szCs w:val="28"/>
          <w:rtl w:val="true"/>
          <w:lang w:bidi="fa-IR"/>
        </w:rPr>
        <w:t>.»</w:t>
      </w:r>
      <w:r>
        <w:rPr>
          <w:rStyle w:val="FootnoteAnchor"/>
          <w:rtl w:val="true"/>
        </w:rPr>
        <w:footnoteReference w:id="3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رسول </w:t>
      </w:r>
    </w:p>
    <w:p>
      <w:pPr>
        <w:pStyle w:val="BookText"/>
        <w:rPr/>
      </w:pPr>
      <w:r>
        <w:rPr>
          <w:rFonts w:ascii="IRNazanin" w:hAnsi="IRNazanin" w:eastAsia="IRNazanin"/>
          <w:color w:val="111111"/>
          <w:sz w:val="28"/>
          <w:sz w:val="28"/>
          <w:szCs w:val="28"/>
          <w:rtl w:val="true"/>
          <w:lang w:bidi="fa-IR"/>
        </w:rPr>
        <w:t>خود را فرمان به ولایت وصیّش داد و ولایت همان دین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یُظْهِرُهُ عَلَی جَمِیعِ الْأَدْیَانِ عِنْدَ قِیَامِ الْقَائِمِ؛دین حق را بر تمامی دین ها هنگام قیام قائم غلبه و برتری می‌دهد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در حدیثی که از امام محمد باقر علیه السلام نقل می‌کند،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تحقق آیه هنگام قیام مهدی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روز هیچ کس در روی زمین نخواهد بود مگر اینکه اقرار به حقانیت محمّد صلی الله علیه و آله می‌کند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بن أسود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زمین هیچ خانه شهری و روستایی نمی‌ماند مگر اینکه خداوند اسلام را وارد آن می‌نماید یا به عزّت و سرافرازی و یا به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عزیزشان می‌گرداند و آنان را از اهل اسلام قرار می‌دهد پس به آن سرافراز می‌شوند و یا ذلیلشان می‌کند و به آن دینداری می‌کنند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سوره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فَغَیْرَ دینِ اللَّهِ یَبْغُونَ وَ لَهُ أَسْلَمَ مَنْ فِی السَّماواتِ وَ الْأَرْضِ طَوْعاً وَ کَرْهاً وَ إِلَیْهِ یُرْجَعُونَ؛ آیا جز دین خدا را می‌جویند، در حالی که هر کس در آسمان‌ها و زمین است، خواه و ناخواه تسلیم اوست و به سوی او بازگردانده می‌شوند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در نظام تکوین تسلیم امر خدایند و روزی فرا خواهد رسید که در نظام تشریع نیز همگان به فرمان پروردگار گردن نهند و ندای توحید از گوشه گوشه گیتی شنیده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روایت‌هایی از اهل بیت علیهم السلام به این حقیقت اشاره دارند که به دو مورد به شرح ذیل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الأعلی از امام محمّد باقر علیه السلام نقل شده است که در ضمن حدیثی 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زمینی باقی نمی‌ماند مگر اینکه در آن صدای 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می‌شود و مقصود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رفاعة بن موسی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عجل الله تعالی فرجه الشریف قیام کند، زمینی باقی نمی‌ماند مگر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انداز می‌شود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سوره 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کارزار کنید تا آنگاه که فتنه‌ای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 و فتنه‌انگیزی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و دین یکسره خدای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ایستند، همانا خدا به آنچه می‌کنند بیناست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پیرامون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زمان تحقق این آیه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از سر نیازی که خود و اصحابش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ناگزیر بودند با مشرکان و منحرفان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زمان تحقق آیه برسد مهلتی به آنان داده نشود بلکه کشته می‌شوند تا خدای عزیز به </w:t>
      </w:r>
    </w:p>
    <w:p>
      <w:pPr>
        <w:pStyle w:val="BookText"/>
        <w:rPr/>
      </w:pPr>
      <w:r>
        <w:rPr>
          <w:rFonts w:ascii="IRNazanin" w:hAnsi="IRNazanin" w:eastAsia="IRNazanin"/>
          <w:color w:val="111111"/>
          <w:sz w:val="28"/>
          <w:sz w:val="28"/>
          <w:szCs w:val="28"/>
          <w:rtl w:val="true"/>
          <w:lang w:bidi="fa-IR"/>
        </w:rPr>
        <w:t>یگانگی پرستش شود و شرکی به جای نماند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البته آن گونه که از برخی آیات و روایت ها فهمیده می‌شود شرک علنی و معبودهای دروغین بر چیده می‌شوند، ولی بنابر آزاد بودن انسان ها در عقیده در آن دوره نیز کسانی خواهند بود که بر دین حق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بعد از وعده حکومت مؤمنان صالح و برپایی دین حق و برقراری امنیت در گستره گیتی، این 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مرا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شریک من نخواهند ساخت و کسانی که بعد از آن کفر ورزند، پس آنان همان فاسقان هستند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این آیه استفاده میشود که در آن دوره نیز کسانی خواهند بود که اهل کفر باشند، ولی کافر بودن خود را اظهار و اعلان نمی‌کنند؛ برای همین فاسق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بشیر نبال نقل شده است که گوید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مدینه شدم و به منزل امام محمد باقر علیه السلام رسیدم دیدم استری زین شده بر درب خانه آماده بود، پس کناری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منزل بیرون آمد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استر پایین و سوی من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در راه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کیانند؟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مرجئه؛ فردا که قائم ما قیام کند، به چه کسی پناه خواهند 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واقعه‌ای رخ دهد، ما و شما در برخورداری از عدالت یکسان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خداوند توبه او را پذیرد و هر که در نهان نفاق ورزد، خداوند جز او را از رحمت خود دور نسازد و هر کس اندک مخالفتی ابراز کند، خداوند خونش را خواهد ریخت</w:t>
      </w:r>
      <w:r>
        <w:rPr>
          <w:rFonts w:eastAsia="IRNazanin" w:cs="IRNazanin"/>
          <w:color w:val="111111"/>
          <w:sz w:val="28"/>
          <w:szCs w:val="28"/>
          <w:rtl w:val="true"/>
          <w:lang w:bidi="fa-IR"/>
        </w:rPr>
        <w:t>.</w:t>
      </w:r>
      <w:r>
        <w:rPr>
          <w:rStyle w:val="FootnoteAnchor"/>
          <w:rtl w:val="true"/>
        </w:rPr>
        <w:footnoteReference w:id="35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مخالفان حضرت مهدی عجل الله تعالی فرجه الشریف در عصر ظهور به سه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توبه می‌کنند و به حق باز می‌گردند و گروهی به مخالفت علنی خود ادامه می‌دهند که نابود می‌شوند و گروهی به حق باز نمی‌گردند، ولی مخالفت علنی نیز ندارند و پنهانی بر روش باطل خود ادامه می‌دهند که امام با آنان کاری نخواهد داشت</w:t>
      </w:r>
      <w:r>
        <w:rPr>
          <w:rFonts w:eastAsia="IRNazanin" w:cs="IRNazanin"/>
          <w:color w:val="111111"/>
          <w:sz w:val="28"/>
          <w:szCs w:val="28"/>
          <w:rtl w:val="true"/>
          <w:lang w:bidi="fa-IR"/>
        </w:rPr>
        <w:t xml:space="preserve">. </w:t>
      </w:r>
      <w:bookmarkStart w:id="237" w:name="pg4812_53363"/>
    </w:p>
    <w:p>
      <w:pPr>
        <w:pStyle w:val="Heading3"/>
        <w:numPr>
          <w:ilvl w:val="2"/>
          <w:numId w:val="1"/>
        </w:numPr>
        <w:rPr/>
      </w:pPr>
      <w:bookmarkStart w:id="238" w:name="__RefHeading___Toc2588221_2035185390"/>
      <w:bookmarkStart w:id="239" w:name="_Toc90"/>
      <w:bookmarkEnd w:id="237"/>
      <w:bookmarkEnd w:id="238"/>
      <w:r>
        <w:rPr>
          <w:rtl w:val="true"/>
        </w:rPr>
        <w:t>فصل دوازدهم</w:t>
      </w:r>
      <w:r>
        <w:rPr>
          <w:rtl w:val="true"/>
        </w:rPr>
        <w:t xml:space="preserve">. </w:t>
      </w:r>
      <w:r>
        <w:rPr>
          <w:rtl w:val="true"/>
        </w:rPr>
        <w:t>برقراری عدالت در زمین</w:t>
      </w:r>
      <w:bookmarkEnd w:id="239"/>
    </w:p>
    <w:p>
      <w:pPr>
        <w:pStyle w:val="Heading4"/>
        <w:numPr>
          <w:ilvl w:val="3"/>
          <w:numId w:val="1"/>
        </w:numPr>
        <w:rPr/>
      </w:pPr>
      <w:bookmarkStart w:id="240" w:name="__RefHeading___Toc2588223_2035185390"/>
      <w:bookmarkStart w:id="241" w:name="_Toc91"/>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خداوند خود عادل است و سنت و روش او از روی راستی و داد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پروردگار عزیز عدالت پیشگان را دوست دارد</w:t>
      </w:r>
      <w:r>
        <w:rPr>
          <w:rStyle w:val="FootnoteAnchor"/>
          <w:rtl w:val="true"/>
        </w:rPr>
        <w:footnoteReference w:id="354"/>
      </w:r>
      <w:r>
        <w:rPr>
          <w:rFonts w:ascii="IRNazanin" w:hAnsi="IRNazanin" w:eastAsia="IRNazanin"/>
          <w:color w:val="111111"/>
          <w:sz w:val="28"/>
          <w:sz w:val="28"/>
          <w:szCs w:val="28"/>
          <w:rtl w:val="true"/>
          <w:lang w:bidi="fa-IR"/>
        </w:rPr>
        <w:t>و از ستمگران بیزار است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 در دنیا و آخرت به کسی ستم نمی‌کند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 هر امّت و قومی که فرستاده ای آمد به فرمان پروردگار بر اساس عدالت رفتار و از ستم و بیداد دوری کرد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و می‌توان گفت یکی از مهمترین هدف‌های رسالت پیامبران و برگزیدگان پروردگار برقراری عدالت در میان مردم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بیشتر موارد به هدف خود نرسیدند و اقوام آنان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فرستادگانمان را با دلیل‌های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همراه آنان کتاب </w:t>
      </w:r>
      <w:bookmarkStart w:id="242" w:name="pg4812_53364"/>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 را فرو فرستادیم، تا مردم به دادگری برخیزند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در این فصل به بررسی سیره برخی از پیامبران و برگزیدگان پروردگار در برقراری عدالت در میان اقوام خود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خواست خدا به عدالت وعده داده شده در دولت کریمه حضرت مهدی عجل الله تعالی فرجه الشریف خواهیم پرداخت</w:t>
      </w:r>
      <w:r>
        <w:rPr>
          <w:rFonts w:eastAsia="IRNazanin" w:cs="IRNazanin"/>
          <w:color w:val="111111"/>
          <w:sz w:val="28"/>
          <w:szCs w:val="28"/>
          <w:rtl w:val="true"/>
          <w:lang w:bidi="fa-IR"/>
        </w:rPr>
        <w:t>.</w:t>
      </w:r>
    </w:p>
    <w:p>
      <w:pPr>
        <w:pStyle w:val="Heading4"/>
        <w:numPr>
          <w:ilvl w:val="3"/>
          <w:numId w:val="1"/>
        </w:numPr>
        <w:rPr/>
      </w:pPr>
      <w:bookmarkStart w:id="243" w:name="__RefHeading___Toc2588225_2035185390"/>
      <w:bookmarkStart w:id="244" w:name="_Toc92"/>
      <w:bookmarkEnd w:id="243"/>
      <w:r>
        <w:rPr>
          <w:rtl w:val="true"/>
        </w:rPr>
        <w:t>الف</w:t>
      </w:r>
      <w:r>
        <w:rPr>
          <w:rtl w:val="true"/>
        </w:rPr>
        <w:t xml:space="preserve">) </w:t>
      </w:r>
      <w:r>
        <w:rPr>
          <w:rtl w:val="true"/>
        </w:rPr>
        <w:t>تلاش حضرت شعیب علیه السلام برای برقراری عدالت</w:t>
      </w:r>
      <w:bookmarkEnd w:id="244"/>
    </w:p>
    <w:p>
      <w:pPr>
        <w:pStyle w:val="BookText"/>
        <w:rPr/>
      </w:pPr>
      <w:r>
        <w:rPr>
          <w:rFonts w:ascii="IRNazanin" w:hAnsi="IRNazanin" w:eastAsia="IRNazanin"/>
          <w:color w:val="111111"/>
          <w:sz w:val="28"/>
          <w:sz w:val="28"/>
          <w:szCs w:val="28"/>
          <w:rtl w:val="true"/>
          <w:lang w:bidi="fa-IR"/>
        </w:rPr>
        <w:t>مدین یکی از شهرهای منطقه شام کنار خلیج عقبه می‌باشد که شعیب پیامبر برای هدایت آنان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شهر مدین نزد حضرت شعیب علیه السلام بعد از فرار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دوره بودن تقریبی حضرت شعیب و حضرت موسی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پیامبر از نوادگان حضرت ابراهیم علیه السلام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درخواست حضرت شعیب علیه السلام از مردم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هیچ معبودی جز او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کم مگذارید، چرا که من شما را در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و در حقیقت من از عذابِ روزی فراگیر،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ترازو را بر طبق دادگری، کاملًا ادا کنید و به مردم از روی ستم چیزهایشان را کم مدهید و در زمین تبهکارانه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الهی برای شما بهتر است اگر مؤمن باشید و من بر شما نگهبان نیستم</w:t>
      </w:r>
      <w:r>
        <w:rPr>
          <w:rFonts w:eastAsia="IRNazanin" w:cs="IRNazanin"/>
          <w:color w:val="111111"/>
          <w:sz w:val="28"/>
          <w:szCs w:val="28"/>
          <w:rtl w:val="true"/>
          <w:lang w:bidi="fa-IR"/>
        </w:rPr>
        <w:t>.»</w:t>
      </w:r>
      <w:r>
        <w:rPr>
          <w:rStyle w:val="FootnoteAnchor"/>
          <w:rtl w:val="true"/>
        </w:rPr>
        <w:footnoteReference w:id="35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شعیب چون سایر پیامبران ابتدا مردم را به خدا پرستی و کنار گذاشتن پرستش بت ها و معبودهای دروغین فرا می‌خواند و در مرحله دوّم از آنان می‌خواهد که کم فروشی نکنند و به عدالت در معاملات رفتار کنند که به دلیل اهمیت، این مطلب تکرار شده است و در مرحله سوم </w:t>
      </w:r>
      <w:bookmarkStart w:id="245" w:name="pg4812_53365"/>
    </w:p>
    <w:p>
      <w:pPr>
        <w:pStyle w:val="BookText"/>
        <w:rPr/>
      </w:pPr>
      <w:bookmarkEnd w:id="245"/>
      <w:r>
        <w:rPr>
          <w:rFonts w:ascii="IRNazanin" w:hAnsi="IRNazanin" w:eastAsia="IRNazanin"/>
          <w:color w:val="111111"/>
          <w:sz w:val="28"/>
          <w:sz w:val="28"/>
          <w:szCs w:val="28"/>
          <w:rtl w:val="true"/>
          <w:lang w:bidi="fa-IR"/>
        </w:rPr>
        <w:t>آنان را از فساد روی زمین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دقیق به این آیات درمی‌یابیم که همه درخواست‌های شعیب پیامبر نوعی درخواست رفتار به عدالت و دادن حق هر کسی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بت پرستی ظلم به خود نکنید و با خدا پرستی در مسیر حق قرار بگیرید و در مرحله بعد در رفتار خود خدا پرستی را نشان دهید و به دیگران با کم فروشی و تجاوز به حقوق و جان و ناموس آنان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آخر باز تأکید می‌کند که آنچه از راه کامل دادن پیمانه و وزن و به عدالت رفتار کردن برای شما باقی می‌ماند برایتان بهتر است؛ اگر اهل ایمان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ایمان به خدا و خداپرستی باعث به عدالت رفتار نمودن می‌شود و ثانیا، اگر درست حساب کنید به عدالت رفتار کردن و دادن حق هر کسی به او، باعث سود شما در دنیا و آخرت می‌شود و فرجام کم فروشی چیزی جز زیان حتی در همین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آیه حضرت شعیب نکته ای را مطرح می‌کند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نگهبان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چقدر هم نظارت و نگهبانی زیاد باشد، ولی مردم فاسد باشند باز به صورتی دیگر کم فروشی و فساد رخ می‌دهد و راه چاره خدا پرست شدن مردم است تا مردم با ایمان، خدا را همه جا نگهبان خود حس و به درستی رفتار کنند</w:t>
      </w:r>
      <w:r>
        <w:rPr>
          <w:rFonts w:eastAsia="IRNazanin" w:cs="IRNazanin"/>
          <w:color w:val="111111"/>
          <w:sz w:val="28"/>
          <w:szCs w:val="28"/>
          <w:rtl w:val="true"/>
          <w:lang w:bidi="fa-IR"/>
        </w:rPr>
        <w:t>.</w:t>
      </w:r>
    </w:p>
    <w:p>
      <w:pPr>
        <w:pStyle w:val="Heading4"/>
        <w:numPr>
          <w:ilvl w:val="3"/>
          <w:numId w:val="1"/>
        </w:numPr>
        <w:rPr/>
      </w:pPr>
      <w:bookmarkStart w:id="246" w:name="__RefHeading___Toc2588227_2035185390"/>
      <w:bookmarkStart w:id="247" w:name="_Toc93"/>
      <w:bookmarkEnd w:id="246"/>
      <w:r>
        <w:rPr>
          <w:rtl w:val="true"/>
        </w:rPr>
        <w:t>ب</w:t>
      </w:r>
      <w:r>
        <w:rPr>
          <w:rtl w:val="true"/>
        </w:rPr>
        <w:t xml:space="preserve">) </w:t>
      </w:r>
      <w:r>
        <w:rPr>
          <w:rtl w:val="true"/>
        </w:rPr>
        <w:t>عدالت محمّدی</w:t>
      </w:r>
      <w:bookmarkEnd w:id="247"/>
    </w:p>
    <w:p>
      <w:pPr>
        <w:pStyle w:val="BookText"/>
        <w:rPr/>
      </w:pPr>
      <w:r>
        <w:rPr>
          <w:rFonts w:ascii="IRNazanin" w:hAnsi="IRNazanin" w:eastAsia="IRNazanin"/>
          <w:color w:val="111111"/>
          <w:sz w:val="28"/>
          <w:sz w:val="28"/>
          <w:szCs w:val="28"/>
          <w:rtl w:val="true"/>
          <w:lang w:bidi="fa-IR"/>
        </w:rPr>
        <w:t>خدای عزیز به پیامبر گرامی اسلام صلی الله علیه و آله دستور می‌دهد که بر اساس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دادگری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همچنین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شدم تا در میان شما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پیامبر اکرم از ابتدا به امین و عادل بودن معروف بود و وقتی به پیامبری مبعوث شد، فرهنگ جاهلی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انواع ظلم ها چون بت پرستی، خونریزی، غارت، فساد و بی بند و باری، کشتن فرزندان و غیره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زد و با عدالت و احسان با آنان رفتار نمود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درباره قائم عجل الله تعالی فرجه الشریف پرسیدم که وقتی قیام کند به چه </w:t>
      </w:r>
    </w:p>
    <w:p>
      <w:pPr>
        <w:pStyle w:val="BookText"/>
        <w:rPr/>
      </w:pPr>
      <w:r>
        <w:rPr>
          <w:rFonts w:ascii="IRNazanin" w:hAnsi="IRNazanin" w:eastAsia="IRNazanin"/>
          <w:color w:val="111111"/>
          <w:sz w:val="28"/>
          <w:sz w:val="28"/>
          <w:szCs w:val="28"/>
          <w:rtl w:val="true"/>
          <w:lang w:bidi="fa-IR"/>
        </w:rPr>
        <w:t>روشی با مردم رفتار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روشی که رسول خدا صلی الله علیه و آله به آن روش عمل نمود تا اسلام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رسول خدا چگونه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جاهلیت بود را باطل کرد و با مردم با عدالت رفتار نمود و همچنین است قائم علیه السلام؛ وقتی قیام کند، آنچه از نادانی و سستی میان مردم است را کنار می‌زند و با عدالت به سوی آنان روی می‌آورد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قرآن کریم خدای عادل به فرستاده اش دستور می‌دهد حتّی در میان غیر مسلمانان چون یهود نیز به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خوبی برای دروغ هستند و مال حرام فراوان می‌خورند، پس اگر نزد تو آیند بین آنان داوری کن یا از آنان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روی گردانی، پس به تو زیانی نمی‌رسانند و اگر داوری می‌کنی، پس به دادگری میانشان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دادگران را دوست می‌دارد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در آیه‌های مختلف قرآن کریم از اهل ایمان خواسته شده است که به عدالت رفتار کنند، گرچه به ضرر خود یا پدر و مادر و بستگان باشد و حتّی نسبت به دشمنان نیز به داد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دو آیه اشاره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برپا دارندگان دادگری باشید و برای خدا گواهی دهید، و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زیان خودتان، یا پدر و مادر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یا نیازمند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گواهی شما تأثیر نگذارد،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سزاوارتر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 پیروی نکنید که منحرف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پس در حقیقت خدا به آنچه انجام می‌دهید آگاه است</w:t>
      </w:r>
      <w:r>
        <w:rPr>
          <w:rFonts w:eastAsia="IRNazanin" w:cs="IRNazanin"/>
          <w:color w:val="111111"/>
          <w:sz w:val="28"/>
          <w:szCs w:val="28"/>
          <w:rtl w:val="true"/>
          <w:lang w:bidi="fa-IR"/>
        </w:rPr>
        <w:t>.»</w:t>
      </w:r>
      <w:r>
        <w:rPr>
          <w:rStyle w:val="FootnoteAnchor"/>
          <w:rtl w:val="true"/>
        </w:rPr>
        <w:footnoteReference w:id="364"/>
      </w:r>
      <w:bookmarkStart w:id="248" w:name="pg4812_53367"/>
    </w:p>
    <w:p>
      <w:pPr>
        <w:pStyle w:val="BookText"/>
        <w:rPr/>
      </w:pPr>
      <w:bookmarkEnd w:id="2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قیام کنندگان برای خدا، گواهی دهندگان به دادگری باشید و البته کینه‌ورزی گروهی، شما را وا ندارد بر اینکه به عدالت رفتار نکنید، عادل باشید که آن به پارسایی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به آنچه انجام می‌دهید، آگاه است</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249" w:name="__RefHeading___Toc2588229_2035185390"/>
      <w:bookmarkStart w:id="250" w:name="_Toc94"/>
      <w:bookmarkEnd w:id="249"/>
      <w:r>
        <w:rPr>
          <w:rtl w:val="true"/>
        </w:rPr>
        <w:t>ج</w:t>
      </w:r>
      <w:r>
        <w:rPr>
          <w:rtl w:val="true"/>
        </w:rPr>
        <w:t xml:space="preserve">) </w:t>
      </w:r>
      <w:r>
        <w:rPr>
          <w:rtl w:val="true"/>
        </w:rPr>
        <w:t>عدالت نماد مهدویت</w:t>
      </w:r>
      <w:bookmarkEnd w:id="250"/>
    </w:p>
    <w:p>
      <w:pPr>
        <w:pStyle w:val="BookText"/>
        <w:rPr/>
      </w:pPr>
      <w:r>
        <w:rPr>
          <w:rFonts w:ascii="IRNazanin" w:hAnsi="IRNazanin" w:eastAsia="IRNazanin"/>
          <w:color w:val="111111"/>
          <w:sz w:val="28"/>
          <w:sz w:val="28"/>
          <w:szCs w:val="28"/>
          <w:rtl w:val="true"/>
          <w:lang w:bidi="fa-IR"/>
        </w:rPr>
        <w:t>در بسیاری از روایت‌های مهدویت که درباره ظهور حضرت مهدی عجل الله تعالی فرجه الشریف مطالبی را بیان می‌کنند، کلمه عدالت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به عنوان بارزترین دستاورد دولت کریمه مطرح شده است و می‌توان عدالت را نماد مهدویت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حدیث از شیعه و عامه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هادی علیه السلام نقل شده است که درباره حضرت مهدی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جمعه روز فرزند فرزندم می‌باشد که برای او گروه نیرومندی از حق خواهان جمع می‌شوند و او کسی است که زمین را از عدل و داد پر می‌کند،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آمدن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بیداد پر شده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ابوسعید خدری از رسول گرامی اسلام صلی الله علیه و آله نقل شده است که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بر پا نمی‌شود تا اینکه مردی از أهل بیت من که زیبا روی و بر بینی او برآمدگی است،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از عدالت پر می‌کند، همان طور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ستم پر شده باشد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روایتی که از امام جعفر صادق علیه السلام از امیرمؤمنان علی علیه السلام نقل شده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خدایی و رسول را به رسالت و اولی الامر را به امر به معروف و عدالت و احسان بشناسید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یکی از مهمترین معیارهای شناسایی پیشوای خوب، عدالت است تا جایی که صفت اصلی برای یک زمامدار صالح، عدالت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کسی است که در عصر ظهور حق هر صاحب حقی را به او می‌دهد و باطل را در همه ابعادش از میان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عدالت را مانند گرما و سرما به داخل خانه ها می‌برد و کسی حتی در محیط خانواده به دیگری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رابطه انسان با خداوند و رابطه انسان با خویشتن و رابطه انسان با انسان‌های دیگر و رابطه انسان با محیط پیرامون خود را بر اساس عدالت و راستی بنا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روایتی که از حسین بن خالد از امام علی بن موسی الرضا علیه السلام نقل شده درباره عدالت مهدوی آمده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وسیله او زمین را از هر بیدادی پاک و از هر ستمی پاکیزه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ایشان قیام کند، زمین به نور او نورانی می‌شود و ترازوی عدل را میان مردم قرار می‌دهد در نتیجه کسی به دیگری ستم نخواهد کرد</w:t>
      </w:r>
      <w:r>
        <w:rPr>
          <w:rFonts w:eastAsia="IRNazanin" w:cs="IRNazanin"/>
          <w:color w:val="111111"/>
          <w:sz w:val="28"/>
          <w:szCs w:val="28"/>
          <w:rtl w:val="true"/>
          <w:lang w:bidi="fa-IR"/>
        </w:rPr>
        <w:t>.</w:t>
      </w:r>
      <w:r>
        <w:rPr>
          <w:rStyle w:val="FootnoteAnchor"/>
          <w:rtl w:val="true"/>
        </w:rPr>
        <w:footnoteReference w:id="369"/>
      </w:r>
      <w:bookmarkStart w:id="251" w:name="pg4812_53369"/>
    </w:p>
    <w:p>
      <w:pPr>
        <w:pStyle w:val="Heading3"/>
        <w:numPr>
          <w:ilvl w:val="2"/>
          <w:numId w:val="1"/>
        </w:numPr>
        <w:rPr/>
      </w:pPr>
      <w:bookmarkStart w:id="252" w:name="__RefHeading___Toc2588231_2035185390"/>
      <w:bookmarkStart w:id="253" w:name="_Toc95"/>
      <w:bookmarkEnd w:id="251"/>
      <w:bookmarkEnd w:id="252"/>
      <w:r>
        <w:rPr>
          <w:rtl w:val="true"/>
        </w:rPr>
        <w:t>فصل سیزدهم</w:t>
      </w:r>
      <w:r>
        <w:rPr>
          <w:rtl w:val="true"/>
        </w:rPr>
        <w:t xml:space="preserve">. </w:t>
      </w:r>
      <w:r>
        <w:rPr>
          <w:rtl w:val="true"/>
        </w:rPr>
        <w:t>داوری و قضاوت بدون بینه</w:t>
      </w:r>
      <w:bookmarkEnd w:id="253"/>
    </w:p>
    <w:p>
      <w:pPr>
        <w:pStyle w:val="Heading4"/>
        <w:numPr>
          <w:ilvl w:val="3"/>
          <w:numId w:val="1"/>
        </w:numPr>
        <w:rPr/>
      </w:pPr>
      <w:bookmarkStart w:id="254" w:name="__RefHeading___Toc2588233_2035185390"/>
      <w:bookmarkStart w:id="255" w:name="_Toc96"/>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قاضی بر اساس ظاهر و آنچه دلایل روشن بر آن دلالت می‌کند،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گاهی صحنه سازی شده باشد و شاهدان به دروغ شهادت دهند و در نتیجه حکم قاضی گرچه در ظاهر بر اساس دادگری است، ولی در واقع مخالف واقع و حق باشد و حکم به نفع ستمگر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روایت‌هایی از اهل بیت علیهم السلام داوری و قضاوت حضرت مهدی عجل الله تعالی فرجه الشریف به وسیله الهام و فهم خداوند و بر اساس واقع و بدون استفاده از دلایل ظاهری معرفی می‌شود که در این فصل به بررسی این موضوع در سیره پیامبر گرامی اسلام صلی الله علیه و آله و حضرت داوود و سلیمان علیهما السلام می‌پردازیم</w:t>
      </w:r>
      <w:r>
        <w:rPr>
          <w:rFonts w:eastAsia="IRNazanin" w:cs="IRNazanin"/>
          <w:color w:val="111111"/>
          <w:sz w:val="28"/>
          <w:szCs w:val="28"/>
          <w:rtl w:val="true"/>
          <w:lang w:bidi="fa-IR"/>
        </w:rPr>
        <w:t>.</w:t>
      </w:r>
    </w:p>
    <w:p>
      <w:pPr>
        <w:pStyle w:val="Heading4"/>
        <w:numPr>
          <w:ilvl w:val="3"/>
          <w:numId w:val="1"/>
        </w:numPr>
        <w:rPr/>
      </w:pPr>
      <w:bookmarkStart w:id="256" w:name="__RefHeading___Toc2588235_2035185390"/>
      <w:bookmarkStart w:id="257" w:name="_Toc97"/>
      <w:bookmarkEnd w:id="256"/>
      <w:r>
        <w:rPr>
          <w:rtl w:val="true"/>
        </w:rPr>
        <w:t>الف</w:t>
      </w:r>
      <w:r>
        <w:rPr>
          <w:rtl w:val="true"/>
        </w:rPr>
        <w:t xml:space="preserve">) </w:t>
      </w:r>
      <w:r>
        <w:rPr>
          <w:rtl w:val="true"/>
        </w:rPr>
        <w:t>قضاوت و داوری پیامبر گرامی اسلام</w:t>
      </w:r>
      <w:bookmarkEnd w:id="257"/>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 بر اساس دلایل روشن و سوگندها داوری می‌کنم و برخی از شما در بیان دلیل خود از برخی دیگر قوی تر می‌باشید پس اگر به نفع کسی، چیزی از مال برادرش حکم نمودم، همانا با این حکم، برای او پاره ای از آتش دوزخ قرار داده ام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 از قرآن کریم دستور دیگری نیز به پیامبر اکرم صلی الله علیه و آله فهمیده می‌شود و آن حکم کردن بر اساس وحی 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این کتاب را به حق به سوی تو فرو فرستادیم تا با آنچه خدا به تو نشان داده است، در میان مردم داوری کنی و به نفع خائنان،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درباره شأن نزول این آیه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برادر از طایفه ای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 بن نعمان</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دستبرد زدند و شمشیر و زره و مقداری مواد غذایی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شکایت نزد رسول خدا صلی الله علیه و آله برد و جریان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برادر برای رفع اتهام از خود مسلمان با ایمانی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ساختند و به قتاده گفتند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شمشیر برداشت و سراغ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تهمت دزدی می‌زنید در حالی که خود به آن سزاوارترید و شما همان منافقانی هستید که رسول خدا را با شعر هجو می‌کردید و آن را به قریش نسبت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تهمت را ثابت می‌کنید و یا شمشیر خود را بر شما فرود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سارقان با او کنار آمدند و حرفشان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سه برادر برای رفع اتهام نزد یکی از سخنوران قبیله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خدمت پیامبر اکرم برود و آنان را از دزدی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به خاندانی از ما که دارای شرف و بزرگی و نسب هستند، تهمت دزدی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قتاده را مورد سرزنش قرار داد که چرا بی دلیل 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ناراحت نزد عموی خود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این سخن را از رسول خدا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به پیامبر دستور داد تا میان مردم بر اساس آنچه خدا به او نشان داده است، داوری کند و به نفع خائنان دشمن بی گناهان نشود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گرچه بر اساس ظاهر و مطابق قوانین قضایی اسلام داوری نمود و چون </w:t>
      </w:r>
      <w:bookmarkStart w:id="258" w:name="pg4812_53371"/>
    </w:p>
    <w:p>
      <w:pPr>
        <w:pStyle w:val="BookText"/>
        <w:rPr/>
      </w:pPr>
      <w:bookmarkEnd w:id="258"/>
      <w:r>
        <w:rPr>
          <w:rFonts w:ascii="IRNazanin" w:hAnsi="IRNazanin" w:eastAsia="IRNazanin"/>
          <w:color w:val="111111"/>
          <w:sz w:val="28"/>
          <w:sz w:val="28"/>
          <w:szCs w:val="28"/>
          <w:rtl w:val="true"/>
          <w:lang w:bidi="fa-IR"/>
        </w:rPr>
        <w:t>دلایل خائنان قوی تر بود، به نفع آنان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حکیم از او می‌خواهد در برخی مواقع که حق مسلمانی ضایع می‌شود بر اساس واقع و آنچه از طرف خدای عزیز می‌داند،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پیامبر اکرم وظیفه دارد چون سایر قاضیان بر اساس دلایل روشن و سوگندها داوری کند، ولی به دلیل جایگاهی که دارد این حق به او داده شده است که در برخی از موارد که از دلایل ظاهری حکم خلاف واقع استفاده می‌شود، بر اساس واقع و آنچه به او وحی شده است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کردن بر اساس واقع یعنی بر اساس وحی یا الهام مخصوص رسول اکرم صلی الله علیه و آله نیست و شامل اوصیاء او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 خدا به کسی از آفریدگانش واگذار نکرده است مگر به رسول خدا صلی الله علیه و آله و به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ما این کتاب را به حق به سوی تو فرو فرستادیم تا با آنچه خدا به تو نشان داده است، در میان مردم 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وصی‌های پیامبر اسلام جاری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مهدی عجل الله تعالی فرجه الشریف نیز بر این اساس میان مردم داوری خواهد نمود</w:t>
      </w:r>
      <w:r>
        <w:rPr>
          <w:rFonts w:eastAsia="IRNazanin" w:cs="IRNazanin"/>
          <w:color w:val="111111"/>
          <w:sz w:val="28"/>
          <w:szCs w:val="28"/>
          <w:rtl w:val="true"/>
          <w:lang w:bidi="fa-IR"/>
        </w:rPr>
        <w:t>.</w:t>
      </w:r>
    </w:p>
    <w:p>
      <w:pPr>
        <w:pStyle w:val="Heading4"/>
        <w:numPr>
          <w:ilvl w:val="3"/>
          <w:numId w:val="1"/>
        </w:numPr>
        <w:rPr/>
      </w:pPr>
      <w:bookmarkStart w:id="259" w:name="__RefHeading___Toc2588237_2035185390"/>
      <w:bookmarkStart w:id="260" w:name="_Toc98"/>
      <w:bookmarkEnd w:id="259"/>
      <w:r>
        <w:rPr>
          <w:rtl w:val="true"/>
        </w:rPr>
        <w:t>ب</w:t>
      </w:r>
      <w:r>
        <w:rPr>
          <w:rtl w:val="true"/>
        </w:rPr>
        <w:t xml:space="preserve">) </w:t>
      </w:r>
      <w:r>
        <w:rPr>
          <w:rtl w:val="true"/>
        </w:rPr>
        <w:t>قضاوت و داوری حضرت داوود و سلیمان علیهما السلام</w:t>
      </w:r>
      <w:bookmarkEnd w:id="260"/>
    </w:p>
    <w:p>
      <w:pPr>
        <w:pStyle w:val="BookText"/>
        <w:rPr/>
      </w:pPr>
      <w:r>
        <w:rPr>
          <w:rFonts w:ascii="IRNazanin" w:hAnsi="IRNazanin" w:eastAsia="IRNazanin"/>
          <w:color w:val="111111"/>
          <w:sz w:val="28"/>
          <w:sz w:val="28"/>
          <w:szCs w:val="28"/>
          <w:rtl w:val="true"/>
          <w:lang w:bidi="fa-IR"/>
        </w:rPr>
        <w:t>خدای عزیز به حضرت داوود علیه السلام دانش و حکمت عطا کرد و او را میان مردم حاکم و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و داوری او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در زمین جانشین قرار دادیم، پس میان مردم به حقّ داوری کن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درباره قضاوت حضرت داوود و سلیمان علیهما السلام در قرآن کریم می‌خوانیم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سلیمان را هنگامی که درباره کشتزاری داوری کردند، آنگاه که </w:t>
      </w:r>
    </w:p>
    <w:p>
      <w:pPr>
        <w:pStyle w:val="BookText"/>
        <w:rPr/>
      </w:pPr>
      <w:r>
        <w:rPr>
          <w:rFonts w:ascii="IRNazanin" w:hAnsi="IRNazanin" w:eastAsia="IRNazanin"/>
          <w:color w:val="111111"/>
          <w:sz w:val="28"/>
          <w:sz w:val="28"/>
          <w:szCs w:val="28"/>
          <w:rtl w:val="true"/>
          <w:lang w:bidi="fa-IR"/>
        </w:rPr>
        <w:t xml:space="preserve">گوسفندانِ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در آن چریده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داوری آنان گواه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سلیمان فهماندیم و به هر کدام حکم و علم دادیم و کوه‌ها و پرندگان را به همراه داوود رام ساختیم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بنابر آنچه نقل شده است، حضرت داوود علیه السلام می‌خواست وصی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 تا زمان مناسب آن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گوسفندانی شبانه وارد تاکستانی شدند و آن باغ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درختان انگور شکایت نزد حضرت داوود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نبی فرصت را برای معرفی وصی مناسب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برای حل دعوا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مسأله که توسط پیامبران تا آن زمان جاری می‌شد، این بود که برای جبران خسارت صاحب باغ، حکم به تحویل گوسفندان به صاحب تاکستان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سلیمان علیه السلام نظر جالبی داد و آن اینکه؛ چون منافع تاکستان در آن سال نابود شده است تا یک سال گوسفندان در اختیار صاحب باغ قرار گیرد و منافع آنها در آن سال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داوود علیه السلام وحی شد تا این نظر را بپذیرد و این گونه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حکیم این گونه وصی حضرت داوود را به پیروان شناساند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این جریان حضرت سلیمان بر اساس الهام الهی داوری نمود و حکم مسأله را تغییر داد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از خدای عزیز خواست تا حق را همان گونه که هست به او نشان دهد تا بر اساس آن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تحمّل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اصرار ورزید و خداوند هم این قدرت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دیگری ستم نموده بود پیش داوود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مالم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به حضرت داوود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ستمکار است و پدر آن فرد را کشته است و مالش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61" w:name="pg4812_53373"/>
    </w:p>
    <w:p>
      <w:pPr>
        <w:pStyle w:val="BookText"/>
        <w:rPr/>
      </w:pPr>
      <w:bookmarkEnd w:id="261"/>
      <w:r>
        <w:rPr>
          <w:rFonts w:ascii="IRNazanin" w:hAnsi="IRNazanin" w:eastAsia="IRNazanin"/>
          <w:color w:val="111111"/>
          <w:sz w:val="28"/>
          <w:sz w:val="28"/>
          <w:szCs w:val="28"/>
          <w:rtl w:val="true"/>
          <w:lang w:bidi="fa-IR"/>
        </w:rPr>
        <w:t>داوود دستور داد فرد تجاوزگر را کشتند و آن مال را گرفتند و به مظلوم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شگفت شدند و با هم درباره این کار داوود پیامبر و سرزنش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گوش حضرت داوود رسید و او ناراحت شد و از خدای حکیم خواست، این قدرت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به او وحی نمود که به وسیله دلایل روشن میان آنان داوری کن و سوگند خوردن آنان به نام مرا به آن بیفزا</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بنابراین روش حضرت داوود علیه السلام داوری بر اساس دلیل‌های آشکار و سوگندها بوده، گرچه در دوره ای بر اساس واقع داوری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گاهی اوقات از وحی و فهم الهی در قضاوت بهره می‌بردند</w:t>
      </w:r>
      <w:r>
        <w:rPr>
          <w:rFonts w:eastAsia="IRNazanin" w:cs="IRNazanin"/>
          <w:color w:val="111111"/>
          <w:sz w:val="28"/>
          <w:szCs w:val="28"/>
          <w:rtl w:val="true"/>
          <w:lang w:bidi="fa-IR"/>
        </w:rPr>
        <w:t>.</w:t>
      </w:r>
    </w:p>
    <w:p>
      <w:pPr>
        <w:pStyle w:val="Heading4"/>
        <w:numPr>
          <w:ilvl w:val="3"/>
          <w:numId w:val="1"/>
        </w:numPr>
        <w:rPr/>
      </w:pPr>
      <w:bookmarkStart w:id="262" w:name="__RefHeading___Toc2588239_2035185390"/>
      <w:bookmarkStart w:id="263" w:name="_Toc99"/>
      <w:bookmarkEnd w:id="262"/>
      <w:r>
        <w:rPr>
          <w:rtl w:val="true"/>
        </w:rPr>
        <w:t>ج</w:t>
      </w:r>
      <w:r>
        <w:rPr>
          <w:rtl w:val="true"/>
        </w:rPr>
        <w:t xml:space="preserve">) </w:t>
      </w:r>
      <w:r>
        <w:rPr>
          <w:rtl w:val="true"/>
        </w:rPr>
        <w:t>قضاوت و داوری حضرت مهدی عجل الله تعالی فرجه الشریف</w:t>
      </w:r>
      <w:bookmarkEnd w:id="263"/>
    </w:p>
    <w:p>
      <w:pPr>
        <w:pStyle w:val="BookText"/>
        <w:rPr/>
      </w:pPr>
      <w:r>
        <w:rPr>
          <w:rFonts w:ascii="IRNazanin" w:hAnsi="IRNazanin" w:eastAsia="IRNazanin"/>
          <w:color w:val="111111"/>
          <w:sz w:val="28"/>
          <w:sz w:val="28"/>
          <w:szCs w:val="28"/>
          <w:rtl w:val="true"/>
          <w:lang w:bidi="fa-IR"/>
        </w:rPr>
        <w:t>در عصر ظهور فهم و پذیرش مردم نسبت به داوری بر اساس واقع بالا می‌رود به صورتی که آنان به راحتی این گونه داوری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آسان می‌تواند به دلیل ابزاری باشد که جرم و مجرم به وسیله آنها کشف می‌شود و دیگر فقط به بیّنه و قسم اکتفا نمی‌شود و یا اینکه چون حضرت سلیمان علیه السلام که دارای قدرت اعجازی بود، حضرت مهدی عجل الله تعالی فرجه الشریف و یاران خاص ایشان نیز از قدرت‌های اعجازی بهره می‌برند و به دلیل زیاد شدن این امور در میان مردم آن زمان، پذیرش داوری بر اساس واقع برایشان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اهل بیت علیهم السلام حضرت مهدی عجل الله تعالی فرجه الشریف به حضرت داوود و سلیمان علیهما السلام در داوری با فهم الهی و بدون بینه تشیه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روایت ها به عنوان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پایان نمی‌یابد تا اینکه مردی از نسل من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داوری خاندان حضرت داوود قضاوت خواهد کرد و بینه درخواست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 هر کسی را به او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أبان بن تغلب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جعفر صادق علیه السلام در مسجدی در مکّه بودیم؛ امام در حالی که دست مرا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سیصد و سیزده نفر را در این مسجد شما خواهد آورد، اهل مکّه می‌دانند آنان از پدران و اجدادشان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شمشیرهایی است که بر هر شمشیری نام آن مرد و نام پدر و شمایل و نسب او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می‌دهد ندا دهنده‌ای اعلان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که مانند داوود و سلیمان داوری می‌کند و بر آن بینه نمی‌طلبد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صاحب این امر سنت‌هایی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بیان سنت برخی از پیامبران، در معرفی سیره حضرت داوود علیه السلام در وجود حضرت مهدی عجل الله تعالی فرجه الشریف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سنتی از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داوری به وسیله الهام قلبی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عجلان از امام جعفر صادق علیه السلام نقل شده است که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آل محمّد علیه السلام قیام کند میان مردم چون داوری داوود حکم می‌کند و به بینه نیازی ندارد و خدای عزیز به او الهام می‌کند؛ پس به دانش خود حکم می‌کند و هر قومی را به آنچه پنهان می‌کنند خبر می‌دهد و دوستش را از دشمنش با هوشمندی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در این، نشانه‌هایی برای هوشیاران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 بر سر راه پایدار است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ظریف نقل شده است که خدمت امام حسن عسکری علیه السلام نامه‌ای نوشته وسوالاتی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سؤال‌هایی که فرزند ظریف از امام پرسید این است که وقتی قائم علیه السلام قیام کند، چگونه داوری می‌کند؟ 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قائم پرسیدی، پس وقتی قیام کند به دانش خود میان مردم داوری کند؛ مانند قضاوت حضرت داوود علیه السلام و بینه نمی‌طلبد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کسی نمی‌میرد مگر اینکه کسی جانشین او می‌شود که مانند او و همانند روش او عمل و رفتار می‌کند و به سوی آنچه او فرا خوانده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آنچه به حضرت داوود داده شده بود از حضرت سلیمان منع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چون داوری داوود و سلیمان حکم کند و بینه درخواست نمی‌کند</w:t>
      </w:r>
      <w:r>
        <w:rPr>
          <w:rFonts w:eastAsia="IRNazanin" w:cs="IRNazanin"/>
          <w:color w:val="111111"/>
          <w:sz w:val="28"/>
          <w:szCs w:val="28"/>
          <w:rtl w:val="true"/>
          <w:lang w:bidi="fa-IR"/>
        </w:rPr>
        <w:t>.»</w:t>
      </w:r>
      <w:r>
        <w:rPr>
          <w:rStyle w:val="FootnoteAnchor"/>
          <w:rtl w:val="true"/>
        </w:rPr>
        <w:footnoteReference w:id="385"/>
      </w:r>
      <w:bookmarkStart w:id="264" w:name="pg4812_53376"/>
    </w:p>
    <w:p>
      <w:pPr>
        <w:pStyle w:val="Heading3"/>
        <w:numPr>
          <w:ilvl w:val="2"/>
          <w:numId w:val="1"/>
        </w:numPr>
        <w:rPr/>
      </w:pPr>
      <w:bookmarkStart w:id="265" w:name="__RefHeading___Toc2588241_2035185390"/>
      <w:bookmarkStart w:id="266" w:name="_Toc100"/>
      <w:bookmarkEnd w:id="264"/>
      <w:bookmarkEnd w:id="265"/>
      <w:r>
        <w:rPr>
          <w:rtl w:val="true"/>
        </w:rPr>
        <w:t>فصل چهاردهم</w:t>
      </w:r>
      <w:r>
        <w:rPr>
          <w:rtl w:val="true"/>
        </w:rPr>
        <w:t xml:space="preserve">. </w:t>
      </w:r>
      <w:r>
        <w:rPr>
          <w:rtl w:val="true"/>
        </w:rPr>
        <w:t>گسترش امنیت و آرامش</w:t>
      </w:r>
      <w:bookmarkEnd w:id="266"/>
    </w:p>
    <w:p>
      <w:pPr>
        <w:pStyle w:val="Heading4"/>
        <w:numPr>
          <w:ilvl w:val="3"/>
          <w:numId w:val="1"/>
        </w:numPr>
        <w:rPr/>
      </w:pPr>
      <w:bookmarkStart w:id="267" w:name="__RefHeading___Toc2588243_2035185390"/>
      <w:bookmarkStart w:id="268" w:name="_Toc101"/>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بیشتر انسان ها امنیت و آرامش را در داشتن قدرت و ثروت می‌دانند، اما چون ساحران فرعونی تا زمانی که بتوانند در دربار حاکمان و ثروتمندان راهی یابند و از مقربان آنان شوند از انجام هر کاری، حتی مقابله با فرستادگان پروردگار دریغ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همه قدرت ها و ثروت ها از اوست خدای قادر و مالک است و فرعونیان در این دنیا و سرای دیگر اسیر و گرفتار توانمندی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صفات خدای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ایمنی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دستورهای پروردگار را انجام دهد و از فرستادگان حق پیروی کند و از ولایت شیطان دوری کند در پرتو امنیت پروردگار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دارای ایمان می‌شود و ایمان و مؤمن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انسان مؤمن هم در مقام أمن پروردگار قرار می‌گیرد و هم دیگران از او ایمن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ایمانشان را با ستمی نیالودند، امنیت برای آنان است و آنان ره یافتگانند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خواست ها و هدف‌های پیامبران و برگزیدگان خدا دعوت مردم به خدا </w:t>
      </w:r>
      <w:bookmarkStart w:id="269" w:name="pg4812_53377"/>
    </w:p>
    <w:p>
      <w:pPr>
        <w:pStyle w:val="BookText"/>
        <w:rPr/>
      </w:pPr>
      <w:bookmarkEnd w:id="269"/>
      <w:r>
        <w:rPr>
          <w:rFonts w:ascii="IRNazanin" w:hAnsi="IRNazanin" w:eastAsia="IRNazanin"/>
          <w:color w:val="111111"/>
          <w:sz w:val="28"/>
          <w:sz w:val="28"/>
          <w:szCs w:val="28"/>
          <w:rtl w:val="true"/>
          <w:lang w:bidi="fa-IR"/>
        </w:rPr>
        <w:t>پرستی برای قرار گرفتن در مقام أمن پروردگار بوده است تا در پرتو ایمان به خدا در مقام أمن او قرار گیرند و در دنیا و آخرت از این امنیت برای رشد و بالندگی خود استفاده کنند و دیگران نیز از امنیت آنان بهره ببرند و از بدی و نا امنی از طرف آنان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نیز هر کس در زمره پیروان ولی پروردگار، یعنی حضرت مهدی عجل الله تعالی فرجه الشریف قرار گیرد از امنیت کامل برخوردار می‌شود و چون در آن عصر همگان پیرو ایشان می‌شوند و دین حق بر گستره گیتی حاکم می‌شود، امنیت همه جا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برگزیدگان پروردگار چون حضرت نوح، هود، صالح، ابراهیم، شعیب،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اسلام صلی الله علیه و آله و سلم و پیروانشان با کافران و مشرکان زمان خود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مشرکان از قدرت و ثروت بهره مند بودند و بیشتر پیروان پیامبران از فقیران و پا برهنگان جامعه بودند، ولی خدای عزیز در فرجام، فرستادگانش و پیروان آنان را یاری نمود و نجات داد و کافران و بت پرستان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همین دنیا نیز امنیت از آن پیروان حق شد و پیروان باطل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ما فرستادگانمان و کسانی را که ایمان آورده‌اند، در زندگی دنیا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گواهان به پا می‌خیزند، یاری می‌دهیم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این فصل برای نمونه به بررسی امنیت جاری در زندگی برخی از فرستادگان خدا و پیروان آنان می‌پردازیم</w:t>
      </w:r>
      <w:r>
        <w:rPr>
          <w:rFonts w:eastAsia="IRNazanin" w:cs="IRNazanin"/>
          <w:color w:val="111111"/>
          <w:sz w:val="28"/>
          <w:szCs w:val="28"/>
          <w:rtl w:val="true"/>
          <w:lang w:bidi="fa-IR"/>
        </w:rPr>
        <w:t>.</w:t>
      </w:r>
    </w:p>
    <w:p>
      <w:pPr>
        <w:pStyle w:val="Heading4"/>
        <w:numPr>
          <w:ilvl w:val="3"/>
          <w:numId w:val="1"/>
        </w:numPr>
        <w:rPr/>
      </w:pPr>
      <w:bookmarkStart w:id="270" w:name="__RefHeading___Toc2588245_2035185390"/>
      <w:bookmarkStart w:id="271" w:name="_Toc102"/>
      <w:bookmarkEnd w:id="270"/>
      <w:r>
        <w:rPr>
          <w:rtl w:val="true"/>
        </w:rPr>
        <w:t>الف</w:t>
      </w:r>
      <w:r>
        <w:rPr>
          <w:rtl w:val="true"/>
        </w:rPr>
        <w:t xml:space="preserve">) </w:t>
      </w:r>
      <w:r>
        <w:rPr>
          <w:rtl w:val="true"/>
        </w:rPr>
        <w:t>امنیت حضرت نوح علیه السلام و پیروان</w:t>
      </w:r>
      <w:bookmarkEnd w:id="271"/>
    </w:p>
    <w:p>
      <w:pPr>
        <w:pStyle w:val="BookText"/>
        <w:rPr/>
      </w:pPr>
      <w:r>
        <w:rPr>
          <w:rFonts w:ascii="IRNazanin" w:hAnsi="IRNazanin" w:eastAsia="IRNazanin"/>
          <w:color w:val="111111"/>
          <w:sz w:val="28"/>
          <w:sz w:val="28"/>
          <w:szCs w:val="28"/>
          <w:rtl w:val="true"/>
          <w:lang w:bidi="fa-IR"/>
        </w:rPr>
        <w:t>حضرت نوح علیه السلام چون خود را در پناه کسی می‌بیند که همه قدرت ها از اوست، قوم مشرک خود را به تحدّی فرا می‌خواند که هر حیله و توانی دارید در نابودی من به کار گیرید، ولی نمی‌توانید مرا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بزرگ نوح را بر آنان بخوان، آنگاه که به مردمش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جایگاه من و </w:t>
      </w:r>
      <w:bookmarkStart w:id="272" w:name="pg4812_53378"/>
    </w:p>
    <w:p>
      <w:pPr>
        <w:pStyle w:val="BookText"/>
        <w:rPr/>
      </w:pPr>
      <w:bookmarkEnd w:id="272"/>
      <w:r>
        <w:rPr>
          <w:rFonts w:ascii="IRNazanin" w:hAnsi="IRNazanin" w:eastAsia="IRNazanin"/>
          <w:color w:val="111111"/>
          <w:sz w:val="28"/>
          <w:sz w:val="28"/>
          <w:szCs w:val="28"/>
          <w:rtl w:val="true"/>
          <w:lang w:bidi="fa-IR"/>
        </w:rPr>
        <w:t>تذکّرات من نسبت به آیات خدا، بر شما گران است، پس تنها بر خدا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و شریک‌های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جمع کنید، سپس کارتان بر شما هیچ پوشیده نماند،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پایان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مدهید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در پایان کار می‌بینیم قوم مشرک او همگی در آن طوفان سهمگین غرق و نابود شدند و علاوه بر عذاب دنیوی دچار عذاب ابدی شدند، ولی نوح پیامبر و پیروانش نجات یافتند و برکت‌های دنیا و آخرت نصیبشان شد و تا پایان عمر در امنیت و آرامش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تکذیب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کسانی را که با او در کشتی بودند، نجات دادیم و کسانی را که نشانه‌های ما را دروغ انگاشتند، غرق کردیم؛ چرا که آنان گروهی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273" w:name="__RefHeading___Toc2588247_2035185390"/>
      <w:bookmarkStart w:id="274" w:name="_Toc103"/>
      <w:bookmarkEnd w:id="273"/>
      <w:r>
        <w:rPr>
          <w:rtl w:val="true"/>
        </w:rPr>
        <w:t>ب</w:t>
      </w:r>
      <w:r>
        <w:rPr>
          <w:rtl w:val="true"/>
        </w:rPr>
        <w:t xml:space="preserve">) </w:t>
      </w:r>
      <w:r>
        <w:rPr>
          <w:rtl w:val="true"/>
        </w:rPr>
        <w:t>امنیت حضرت هود علیه السلام و پیروان</w:t>
      </w:r>
      <w:bookmarkEnd w:id="274"/>
    </w:p>
    <w:p>
      <w:pPr>
        <w:pStyle w:val="BookText"/>
        <w:rPr/>
      </w:pPr>
      <w:r>
        <w:rPr>
          <w:rFonts w:ascii="IRNazanin" w:hAnsi="IRNazanin" w:eastAsia="IRNazanin"/>
          <w:color w:val="111111"/>
          <w:sz w:val="28"/>
          <w:sz w:val="28"/>
          <w:szCs w:val="28"/>
          <w:rtl w:val="true"/>
          <w:lang w:bidi="fa-IR"/>
        </w:rPr>
        <w:t>حضرت هود علیه السلام قوم عاد را به خدا پرستی و کنار گذاشتن پرستش بت ها فرا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گردید تا نعمت‌های آسمان بر شما سرازیر شود و از گناه دست بردارید و اهل ایمان به خدای یگانه شوید تا قدرتی بر قدرتتان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به جای پذیرش حق، بر بت پرستی خود پافشاری می‌کردند و حضرت هود را نفرین شده خدایان دروغین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هود پیامبر خود را در پناه قدرت بی کران پروردگار می‌بیند و با کمی پیروان از مشرکان نمی‌هراسد و آنان را دعوت به تحدّی می‌کند که اگر راست می‌گویید هر حیله و توانی دارید بر ضدّ من به کار گیرید و مرا امان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زبان حضرت هود می‌خوانیم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خدا را به گواهی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باشید که من نسبت به آنچه غیر از او،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بیزارم، پس همگی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نقشه بکشید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بر خدا، پروردگار من و پروردگار شما توکّل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bookmarkStart w:id="275" w:name="pg4812_53379"/>
    </w:p>
    <w:p>
      <w:pPr>
        <w:pStyle w:val="BookText"/>
        <w:rPr/>
      </w:pPr>
      <w:bookmarkEnd w:id="275"/>
      <w:r>
        <w:rPr>
          <w:rFonts w:ascii="IRNazanin" w:hAnsi="IRNazanin" w:eastAsia="IRNazanin"/>
          <w:color w:val="111111"/>
          <w:sz w:val="28"/>
          <w:sz w:val="28"/>
          <w:szCs w:val="28"/>
          <w:rtl w:val="true"/>
          <w:lang w:bidi="fa-IR"/>
        </w:rPr>
        <w:t>جنبنده‌ای نیست مگر اینکه او زمامش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 من بر راه راست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در پایان می‌بینیم قوم نافرمان عاد با عذاب خدای منتقم نابود می‌شوند و علاوه بر جهنم ابدی در دنیا نیز امنیت از آنان گرفته می‌شود و از میان می‌روند، ولی هود پیامبر با پیروانش نجات می‌یابند و در امنیت و آرامش ولایت پروردگار در دنیا و آخرت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 رسید، هود و کسانی را که با او ایمان آورده بودند، به رحمتی از جانبمان نجات دادیم و آنان را از عذابی سخت، نجات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بود که نشانه‌های پروردگارشان را انکار کردند و فرستادگانش را نافرمانی نمودند و از فرمانِ هر زورگوی ستیزه‌گر پیروی کردند و در این دنیا و روز رستاخیز، لعنتی در پی آنان روانه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عاد یعنی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276" w:name="__RefHeading___Toc2588249_2035185390"/>
      <w:bookmarkStart w:id="277" w:name="_Toc104"/>
      <w:bookmarkEnd w:id="276"/>
      <w:r>
        <w:rPr>
          <w:rtl w:val="true"/>
        </w:rPr>
        <w:t>ج</w:t>
      </w:r>
      <w:r>
        <w:rPr>
          <w:rtl w:val="true"/>
        </w:rPr>
        <w:t xml:space="preserve">) </w:t>
      </w:r>
      <w:r>
        <w:rPr>
          <w:rtl w:val="true"/>
        </w:rPr>
        <w:t>امنیت حضرت ابراهیم علیه السلام</w:t>
      </w:r>
      <w:bookmarkEnd w:id="277"/>
    </w:p>
    <w:p>
      <w:pPr>
        <w:pStyle w:val="BookText"/>
        <w:rPr/>
      </w:pPr>
      <w:r>
        <w:rPr>
          <w:rFonts w:ascii="IRNazanin" w:hAnsi="IRNazanin" w:eastAsia="IRNazanin"/>
          <w:color w:val="111111"/>
          <w:sz w:val="28"/>
          <w:sz w:val="28"/>
          <w:szCs w:val="28"/>
          <w:rtl w:val="true"/>
          <w:lang w:bidi="fa-IR"/>
        </w:rPr>
        <w:t>حضرت ابراهیم علیه السلام اسوه یکتا پرستان و مبارزه کنندگان با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در بیشتر اوقات یک تنه به مبارزه با طاغوت‌هایی چون نمرود می‌رفت، ولی از امنیت کامل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مشرکان او را از خدایان دروغین خود می‌ترسانند در جواب آنان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بترسم؟ و حال آنکه شما نمی‌ترسید از اینکه چیزی را شریک خدا قرار می‌دهید که هیچ دلیلی درباره آن بر شما فرو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p>
    <w:p>
      <w:pPr>
        <w:pStyle w:val="BookText"/>
        <w:rPr/>
      </w:pPr>
      <w:r>
        <w:rPr>
          <w:rFonts w:ascii="IRNazanin" w:hAnsi="IRNazanin" w:eastAsia="IRNazanin"/>
          <w:color w:val="111111"/>
          <w:sz w:val="28"/>
          <w:sz w:val="28"/>
          <w:szCs w:val="28"/>
          <w:rtl w:val="true"/>
          <w:lang w:bidi="fa-IR"/>
        </w:rPr>
        <w:t xml:space="preserve">می‌دانید، کدام یک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و خداپرستان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امنیت سزاوارترند؟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حضرت ابراهیم علیه السلام بت‌های نمرودیان را شکست و یک تنه در مقابل بت پرستان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او را در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زیادی جمع آوری کردند و آن را آتش زدند و با منجنیق ابراهیم بت شکن را درون آتش انداختند، امّا چون ابراهیم خلیل در پرتو امنیت پروردگار است، آتش برای او به بوستان و گلستانی تبدیل می‌شود؛ گویا او برای تفریح به آنجا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کاری انجام دهید، او را بسوزانید و معبودهایتان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بر ابراهیم سرد 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خواستند برای او نقشه‌ای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او را نجات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را به سوی سرزمینی که برای جهانیان در آن برکت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w:t>
      </w:r>
      <w:r>
        <w:rPr>
          <w:rStyle w:val="FootnoteAnchor"/>
          <w:rtl w:val="true"/>
        </w:rPr>
        <w:footnoteReference w:id="39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الحرام نشانه‌های روشن چون مقام و جایگاه حضرت ابراهیم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بزرگی که بعد از بنای کعبه، از خداوند خواست این شهر را در امنیت و آرامش قرار دهد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خدای عزیز آن را ایمن گردانید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امنیت شهر مکّه از جهت تشریعی روشن است، چرا که هر کس در آن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جنایتکار وارد مسجد الحرام شود نمی‌توان او را دستگیر کرد و </w:t>
      </w:r>
    </w:p>
    <w:p>
      <w:pPr>
        <w:pStyle w:val="BookText"/>
        <w:rPr/>
      </w:pPr>
      <w:r>
        <w:rPr>
          <w:rFonts w:ascii="IRNazanin" w:hAnsi="IRNazanin" w:eastAsia="IRNazanin"/>
          <w:color w:val="111111"/>
          <w:sz w:val="28"/>
          <w:sz w:val="28"/>
          <w:szCs w:val="28"/>
          <w:rtl w:val="true"/>
          <w:lang w:bidi="fa-IR"/>
        </w:rPr>
        <w:t>تنها می‌توان او را در تنگنا قرار داد تا خود مجبور به خارج شدن از آن شود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ولی از جهت تکوینی گرچه در بیشتر اوقات این شهر مقدس از امنیت برخوردار بوده، ولی مواردی می‌توان یافت که امنیت جانی از آن رخت بر بسته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مگر اینکه امنیت نسبی را مطرح کنیم و بگوییم شهر مکّه نسبت به پیرامون خود و نقاط دیگر از امنیت بیشتری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می‌توان به مقوله امنیت نگاه جامع تری داشت و اصل و مبنای امنیت را ایمنی از عذاب پروردگار در دنیا و آخرت دانست که انسان برای رسیدن به آن چه بسا امنیت دنیایی خود را به خطر می‌اندازد و در این راه جان و مالش را نثار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امنیت، ایمنی از خشم و عذاب خدا معرفی و در پرتو آن امنیت در دنیا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ایمنی از خشم پروردگار با پذیرش بندگی او و پیروی از فرستادگان و حجّت‌هایش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گرچه می‌توان با وارد شدن در حرم امن الهی تا حدودی از بلاهای دنیایی در امان بود، ولی می‌توان با شنیدن ندای توحید در آن مکان مقدس و قرار گرفتن در زمره پیروان حجّت‌های خدا از عذاب و آتش دوزخ ایمنی یافت و در دنیا با آرامش درونی به امنیت واقعی دست یافت و چه بسا اگر مردم آن سامان واقعا پیرو حجّت‌های خدا بودند، همان بلاها نیز به سراغشان نمی‌آمد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ایمنی مطرح شده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است و هر کس در آن داخل شود، در امان خواهد بود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سخنان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چند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سخن خدای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پرسیدی که کسی از آن نپرسید مگر آن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قصد این خانه کند در حالی که می‌داند این همان خانه ای است که خدای بلند مرتبه به آن فرمان داده است و ما اهل بیت را آنگونه که شایسته شناخت ما است بشناسد، در دنیا و آخرت در امان خواهد بود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مرجئه و قدریه و خوارج و زندیقی که ایمان به خدا ندارند، وارد آن می‌شوند و این ورود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چه کسی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آن شود و حق ما را آنگونه که شایسته است بشناسد از گناهانش خارج و از اندوه دنیا و آخرت آسوده شود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در ضمن حدیثی طولانی نقل شده است، امام جعفر صادق علیه السلام برای آزمایش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ادعای دانش کتاب خداوند و سنت رسول اکرم صلی الله علیه و آله و سلم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سخن خدای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کدام نقطه از زمین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حجّاج بن یوسف برای مقابله با ابن زبیرکه در کعبه بود، منجنیق قرار داد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ابن زبیر در آن در امان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جلسه یکی از یاران امام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مقصود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هر کس با قائم ما دست دهد و بیعت کند و با او همراه و در گروه یارانش </w:t>
      </w:r>
      <w:bookmarkStart w:id="278" w:name="pg4812_53383"/>
    </w:p>
    <w:p>
      <w:pPr>
        <w:pStyle w:val="BookText"/>
        <w:rPr/>
      </w:pPr>
      <w:bookmarkEnd w:id="278"/>
      <w:r>
        <w:rPr>
          <w:rFonts w:ascii="IRNazanin" w:hAnsi="IRNazanin" w:eastAsia="IRNazanin"/>
          <w:color w:val="111111"/>
          <w:sz w:val="28"/>
          <w:sz w:val="28"/>
          <w:szCs w:val="28"/>
          <w:rtl w:val="true"/>
          <w:lang w:bidi="fa-IR"/>
        </w:rPr>
        <w:t>باشد، در امان خواهد 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یعنی در هر دوره ای انسان ها وظیفه دارند از حجّت زمان خود پیروی کنند تا در مسیر حق قرار گیرند و از امنیت پروردگار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عصر ظهور هر کس در زمره پیروان حضرت مهدی عجل الله تعالی فرجه الشریف قرار گیرد، امنیت دنیا و آخرت در آن دوره شامل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می‌توان به آن اشاره نمود اینکه در عصر ظهور چون حاکمیت کره خاکی در دست صالحان و گرایش مردم به یکتا پرستی فراگیر است امنیت و آرامشی حاکم خواهد شد که در دوره‌های قبل به این گستردگی جاری نبوده است</w:t>
      </w:r>
      <w:r>
        <w:rPr>
          <w:rFonts w:eastAsia="IRNazanin" w:cs="IRNazanin"/>
          <w:color w:val="111111"/>
          <w:sz w:val="28"/>
          <w:szCs w:val="28"/>
          <w:rtl w:val="true"/>
          <w:lang w:bidi="fa-IR"/>
        </w:rPr>
        <w:t>.</w:t>
      </w:r>
    </w:p>
    <w:p>
      <w:pPr>
        <w:pStyle w:val="Heading4"/>
        <w:numPr>
          <w:ilvl w:val="3"/>
          <w:numId w:val="1"/>
        </w:numPr>
        <w:rPr/>
      </w:pPr>
      <w:bookmarkStart w:id="279" w:name="__RefHeading___Toc2588251_2035185390"/>
      <w:bookmarkStart w:id="280" w:name="_Toc105"/>
      <w:bookmarkEnd w:id="279"/>
      <w:r>
        <w:rPr>
          <w:rtl w:val="true"/>
        </w:rPr>
        <w:t>د</w:t>
      </w:r>
      <w:r>
        <w:rPr>
          <w:rtl w:val="true"/>
        </w:rPr>
        <w:t xml:space="preserve">) </w:t>
      </w:r>
      <w:r>
        <w:rPr>
          <w:rtl w:val="true"/>
        </w:rPr>
        <w:t>امنیت در عصر ظهور</w:t>
      </w:r>
      <w:bookmarkEnd w:id="280"/>
    </w:p>
    <w:p>
      <w:pPr>
        <w:pStyle w:val="BookText"/>
        <w:rPr/>
      </w:pPr>
      <w:r>
        <w:rPr>
          <w:rFonts w:ascii="IRNazanin" w:hAnsi="IRNazanin" w:eastAsia="IRNazanin"/>
          <w:color w:val="111111"/>
          <w:sz w:val="28"/>
          <w:sz w:val="28"/>
          <w:szCs w:val="28"/>
          <w:rtl w:val="true"/>
          <w:lang w:bidi="fa-IR"/>
        </w:rPr>
        <w:t>یکی از شاخصه‌های مهم برای ارزش گذاری هر حکومتی میزان امنیتی است که آن دولت برای مردمش از جهت‌های مختلف به ارمغان می‌آورد و بنابر آنچه وعده داده شده است یکی از جلوه‌های دولت کریمه حضرت مهدی عجل الله تعالی فرجه الشریف برقراری امنیت در گستره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کسانی از شما که ایمان آورده و کارهای شایسته انجام داده‌اند، وعده داده است که قطعاً آنان را در زمین جانشین خواهد کرد، همان گونه که کسانی را که پیش از آنان بودند، جانشین کرد و مسلماً دینشان را که برای آنان پسندیده است، به نفعشان مستقر خواهد کرد، و البته بعد از ترسشان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آرامش مبدّل می‌کند، در حالی که مرا می‌پرستند و هیچ چیز را شریک من نخواهند ساخت</w:t>
      </w:r>
      <w:r>
        <w:rPr>
          <w:rFonts w:eastAsia="IRNazanin" w:cs="IRNazanin"/>
          <w:color w:val="111111"/>
          <w:sz w:val="28"/>
          <w:szCs w:val="28"/>
          <w:rtl w:val="true"/>
          <w:lang w:bidi="fa-IR"/>
        </w:rPr>
        <w:t>.»</w:t>
      </w:r>
      <w:r>
        <w:rPr>
          <w:rStyle w:val="FootnoteAnchor"/>
          <w:rtl w:val="true"/>
        </w:rPr>
        <w:footnoteReference w:id="40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بعد از وعده خلافت صالحان بر گستره گیتی و وعده طنین انداز شدن ندای </w:t>
      </w:r>
    </w:p>
    <w:p>
      <w:pPr>
        <w:pStyle w:val="BookText"/>
        <w:rPr/>
      </w:pPr>
      <w:r>
        <w:rPr>
          <w:rFonts w:ascii="IRNazanin" w:hAnsi="IRNazanin" w:eastAsia="IRNazanin"/>
          <w:color w:val="111111"/>
          <w:sz w:val="28"/>
          <w:sz w:val="28"/>
          <w:szCs w:val="28"/>
          <w:rtl w:val="true"/>
          <w:lang w:bidi="fa-IR"/>
        </w:rPr>
        <w:t>الله اکبر در سراسر زمین، سوّمین وعده پروردگار عزیز به مؤمنان صالح، امنیت و آرامش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صالحان حاکمیت زمین را بر عهده گرفتند و دین اسلام را در سراسر جهان جاری نمودند، امنیت کامل همه جا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از پیشوایان معصوم علیهم السلام به بیان امنیت و آرامش مطرح شده در آیه می‌پردازند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از رسول گرامی اسلام صلی الله علیه و آله و سلم نقل شده است که در معرفی اوصیای خود به جندب بن جُناده، بعد از معرفی آنان درباره حضرت مهدی عجل الله تعالی فرجه الشریف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هریک از آنان حاکمی است که آنان را می‌ترساند و آزار و اذیت می‌کند و وقتی خداوند قیام قائم ما را می‌رساند او زمین را سرشار از عدل و داد می‌کند همان طور که از بیداد و ستم پر شده بود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صیرفی از امام جعفر صادق علیه السلام نقل شده است که در ضمن حدیثی طولانی که درباره شباهت حضرت مهدی عجل الله تعالی فرجه الشریف به پیامبران می‌باشد،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نیز چنین است زیرا زمان پنهان زیستی او طولانی می‌شود تا حقّ خالص آشکار و ایمان از ناپاکی تصفیه شود و هر کس از شیعیان که طینت خبیثی دارد از دین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ترس آن است که چون حاکمیت و قدرت و امنیّت فراگیر در عصر قائم عجل الله تعالی فرجه الشریف را مشاهده کنند، دو رویی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ها می‌پندارند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ابوبکر و عمر و عثمان و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ناصبی ها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دینی که خدا و رسولش از آن خشنود بوده‌اند با قدرت و استوار برقرار و امنیّت در میان امّت فراگیر و ترس از دل‌هایشان جدا و شکّ از سینه‌های آنان رخت بر بسته است؟ آیا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آن خلفای سه‌گانه؟ یا در عهد علی علیه السلام؟ با این که مسلمانان از دین بازگشتند و آشوب‌هایی در زمانشان بر پا شد و جنگ‌هایی بین مسلمانان و کافران به وقوع پیوست؟</w:t>
      </w:r>
      <w:r>
        <w:rPr>
          <w:rStyle w:val="FootnoteAnchor"/>
          <w:rtl w:val="true"/>
        </w:rPr>
        <w:footnoteReference w:id="404"/>
      </w:r>
      <w:bookmarkStart w:id="281" w:name="pg4812_53386"/>
    </w:p>
    <w:p>
      <w:pPr>
        <w:pStyle w:val="Heading3"/>
        <w:numPr>
          <w:ilvl w:val="2"/>
          <w:numId w:val="1"/>
        </w:numPr>
        <w:rPr/>
      </w:pPr>
      <w:bookmarkStart w:id="282" w:name="__RefHeading___Toc2588253_2035185390"/>
      <w:bookmarkStart w:id="283" w:name="_Toc106"/>
      <w:bookmarkEnd w:id="281"/>
      <w:bookmarkEnd w:id="282"/>
      <w:r>
        <w:rPr>
          <w:rtl w:val="true"/>
        </w:rPr>
        <w:t>فصل پانزدهم</w:t>
      </w:r>
      <w:r>
        <w:rPr>
          <w:rtl w:val="true"/>
        </w:rPr>
        <w:t xml:space="preserve">. </w:t>
      </w:r>
      <w:r>
        <w:rPr>
          <w:rtl w:val="true"/>
        </w:rPr>
        <w:t>آبادانی زمین و افزایش برکت‌های الهی</w:t>
      </w:r>
      <w:bookmarkEnd w:id="283"/>
    </w:p>
    <w:p>
      <w:pPr>
        <w:pStyle w:val="Heading4"/>
        <w:numPr>
          <w:ilvl w:val="3"/>
          <w:numId w:val="1"/>
        </w:numPr>
        <w:rPr/>
      </w:pPr>
      <w:bookmarkStart w:id="284" w:name="__RefHeading___Toc2588255_2035185390"/>
      <w:bookmarkStart w:id="285" w:name="_Toc10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یکی از جلوه‌های عصر ظهور آبادانی و سرازیر شدن نعمت‌های آسمان و بیرون آمدن برکت‌ها و گنج‌ها از زمین است که در پرتو آن همگان بی‌نیاز شده و فقیر و محتاجی برای کمک رسانی و دادن صدقه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نعمت‌های دنیایی متاع قلیل معرفی می‌شود، یعنی در برابر نعمت‌های بی پایان آخرتی بهره‌های دنیا کم و ناچیز شمرده می‌شود؛ هم از جهت کم بودن نسبت به نعمت‌های بی شمار بهشتی و هم به جهت کم ارزش تر بودن و کیفیت پایین تری داشتن نسبت به نعمت‌های سرای دیگر و هم از جهت زودگذر بودن که زمان استفاده از لذت‌های دنیا نسبت به نعمت‌های ابدی آخرتی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چند آیه در این موضوع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رفت و آمدِ کافران در شهرها، تو را نفریبد؛ این کالای اندکی است، سپس مقصدشان جهنّم است و چه بد بستری است</w:t>
      </w:r>
      <w:r>
        <w:rPr>
          <w:rFonts w:eastAsia="IRNazanin" w:cs="IRNazanin"/>
          <w:color w:val="111111"/>
          <w:sz w:val="28"/>
          <w:szCs w:val="28"/>
          <w:rtl w:val="true"/>
          <w:lang w:bidi="fa-IR"/>
        </w:rPr>
        <w:t>!»</w:t>
      </w:r>
      <w:r>
        <w:rPr>
          <w:rStyle w:val="FootnoteAnchor"/>
          <w:rtl w:val="true"/>
        </w:rPr>
        <w:footnoteReference w:id="4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 صلی الله علیه و آله فرمان جهاد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جنگ به شدت می‌هراسیدند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جنگ مقرر داشتی و چرا تا زمانی آن را به تأخیر نینداختی؟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عزیز به فرستاده‌اش خطاب می‌کند که به آنان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دنیا اندک است و برای کسی که خودنگهدار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بهتر است و کمترین ستمی، به شما نخواهد 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در سوره ای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که مردم امّت یگانه‌ای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حتماً برای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مهر کفر می‌ورزند برای خانه‌هایشان سقف‌هایی از نقره و نردبان‌هایی که بر آنها بالا می‌روند، قرار می‌دادیم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خانه‌هایشان درها و تخت‌هایی که بر آنها تکیه زنند و زر و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اینها جز کالای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نزد پروردگارت، آخرت برای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بنابراین نعمت‌های دنیایی به تنهایی ارزش محسوب نمی‌شود و اگر کسی تنها به دنبال دنیا و استفاده حداکثری از آن باشد و آخرت را رها کند، علاوه بر دست خالی بودن در سرای جاودانی در این دنیا نیز چه بسا گرفتار خشم و عذاب پروردگار می‌شود و از دنیا نیز بهره خود را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 نیافته‌اند که پیش از آنان چه بسیار، گروه‌هایی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زمین به آنان امکاناتی دادیم، که برای شما آنچنان امکاناتی فراهم نکردیم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آسمان را بر آنان فرستادیم و نهرهایی قرار دادیم،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روان باشد و آنان را بخاطر پیامدهای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هلاک ساختیم و گروه‌های دیگری بعد از آنان پدید آوردیم</w:t>
      </w:r>
      <w:r>
        <w:rPr>
          <w:rFonts w:eastAsia="IRNazanin" w:cs="IRNazanin"/>
          <w:color w:val="111111"/>
          <w:sz w:val="28"/>
          <w:szCs w:val="28"/>
          <w:rtl w:val="true"/>
          <w:lang w:bidi="fa-IR"/>
        </w:rPr>
        <w:t>.»</w:t>
      </w:r>
      <w:r>
        <w:rPr>
          <w:rStyle w:val="FootnoteAnchor"/>
          <w:rtl w:val="true"/>
        </w:rPr>
        <w:footnoteReference w:id="40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انسان اهل خدا باشد و در مسیر بندگی او از فرستادگانش پیروی کند، علاوه بر برخورداری از نعمت‌های پروردگار نسبت به مؤمنان، در این دنیا نیز از نعمت‌های خداوند استفاده </w:t>
      </w:r>
      <w:bookmarkStart w:id="286" w:name="pg4812_53388"/>
    </w:p>
    <w:p>
      <w:pPr>
        <w:pStyle w:val="BookText"/>
        <w:rPr/>
      </w:pPr>
      <w:bookmarkEnd w:id="286"/>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Heading4"/>
        <w:numPr>
          <w:ilvl w:val="3"/>
          <w:numId w:val="1"/>
        </w:numPr>
        <w:rPr/>
      </w:pPr>
      <w:bookmarkStart w:id="287" w:name="__RefHeading___Toc2588257_2035185390"/>
      <w:bookmarkStart w:id="288" w:name="_Toc108"/>
      <w:bookmarkEnd w:id="287"/>
      <w:r>
        <w:rPr>
          <w:rtl w:val="true"/>
        </w:rPr>
        <w:t>الف</w:t>
      </w:r>
      <w:r>
        <w:rPr>
          <w:rtl w:val="true"/>
        </w:rPr>
        <w:t xml:space="preserve">) </w:t>
      </w:r>
      <w:r>
        <w:rPr>
          <w:rtl w:val="true"/>
        </w:rPr>
        <w:t>برکت‌های آسمان و زمین در عصر پیامبران</w:t>
      </w:r>
      <w:bookmarkEnd w:id="288"/>
    </w:p>
    <w:p>
      <w:pPr>
        <w:pStyle w:val="BookText"/>
        <w:rPr/>
      </w:pPr>
      <w:r>
        <w:rPr>
          <w:rFonts w:ascii="IRNazanin" w:hAnsi="IRNazanin" w:eastAsia="IRNazanin"/>
          <w:color w:val="111111"/>
          <w:sz w:val="28"/>
          <w:sz w:val="28"/>
          <w:szCs w:val="28"/>
          <w:rtl w:val="true"/>
          <w:lang w:bidi="fa-IR"/>
        </w:rPr>
        <w:t>یکی از وعده‌های پیامبران و فرستادگان پروردگار به مردم استفاده بیشتر از نعمت‌های خدا در دنیا در صورت ایمان به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پرتو خدا پرست شدن مردم و هماهنگی انسان ها با دستگاه آفرینش، آسمان و زمین در اختیار آنان قرار می‌گیرد و برکت‌هایشان را ارزانی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زبان نوح پیامبر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چرا که او بسیار آمرزنده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پی در پی بر شما فرو فرستد، و شما را با اموال و پسران مدد رساند و برای شما باغ‌هایی قرار دهد و برای شما نهرهایی قرار دهد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از زبان هود پیامبر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سپس به سوی او باز 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پی در پی بر شما فرو فرستد و نیرویی بر نیرویتان بر شما بیفزاید و خلافکارانه روی بر نتابید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حضرت یونس علیه السلام وقتی دید قوم او ایمان نمی‌آورند آنان را نفرین کرد و خداوند وعده عذاب آنان را داد امّا او بدون اذن پروردگار قوم خود را ترک کرد و گرفتار نهنگ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قوم او وقتی نشانه‌های عذاب را دیدند به درگاه خدا رو آوردند و توبه کردند و خدای مهربان توبه آنان را پذیرفت و آنان تا مدّتی از برکت‌های زندگانی دنیا بهره مند 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هیچ شهری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و ایمانش به حال </w:t>
      </w:r>
      <w:bookmarkStart w:id="289" w:name="pg4812_53389"/>
    </w:p>
    <w:p>
      <w:pPr>
        <w:pStyle w:val="BookText"/>
        <w:rPr/>
      </w:pPr>
      <w:bookmarkEnd w:id="289"/>
      <w:r>
        <w:rPr>
          <w:rFonts w:ascii="IRNazanin" w:hAnsi="IRNazanin" w:eastAsia="IRNazanin"/>
          <w:color w:val="111111"/>
          <w:sz w:val="28"/>
          <w:sz w:val="28"/>
          <w:szCs w:val="28"/>
          <w:rtl w:val="true"/>
          <w:lang w:bidi="fa-IR"/>
        </w:rPr>
        <w:t xml:space="preserve">آن سود بخشد؟ مگر قوم یونس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عذاب رسوایی را در زندگی دنیا از آنان برطرف کردیم و تا چندی آنان را برخوردار ساختیم</w:t>
      </w:r>
      <w:r>
        <w:rPr>
          <w:rFonts w:eastAsia="IRNazanin" w:cs="IRNazanin"/>
          <w:color w:val="111111"/>
          <w:sz w:val="28"/>
          <w:szCs w:val="28"/>
          <w:rtl w:val="true"/>
          <w:lang w:bidi="fa-IR"/>
        </w:rPr>
        <w:t>.»</w:t>
      </w:r>
      <w:r>
        <w:rPr>
          <w:rStyle w:val="FootnoteAnchor"/>
          <w:rtl w:val="true"/>
        </w:rPr>
        <w:footnoteReference w:id="411"/>
      </w:r>
    </w:p>
    <w:p>
      <w:pPr>
        <w:pStyle w:val="Heading4"/>
        <w:numPr>
          <w:ilvl w:val="3"/>
          <w:numId w:val="1"/>
        </w:numPr>
        <w:rPr/>
      </w:pPr>
      <w:bookmarkStart w:id="290" w:name="__RefHeading___Toc2588259_2035185390"/>
      <w:bookmarkStart w:id="291" w:name="_Toc109"/>
      <w:bookmarkEnd w:id="290"/>
      <w:r>
        <w:rPr>
          <w:rtl w:val="true"/>
        </w:rPr>
        <w:t>ب</w:t>
      </w:r>
      <w:r>
        <w:rPr>
          <w:rtl w:val="true"/>
        </w:rPr>
        <w:t xml:space="preserve">) </w:t>
      </w:r>
      <w:r>
        <w:rPr>
          <w:rtl w:val="true"/>
        </w:rPr>
        <w:t>برکت‌های آسمان و زمین در عصر ظهور</w:t>
      </w:r>
      <w:bookmarkEnd w:id="291"/>
    </w:p>
    <w:p>
      <w:pPr>
        <w:pStyle w:val="BookText"/>
        <w:rPr/>
      </w:pPr>
      <w:r>
        <w:rPr>
          <w:rFonts w:ascii="IRNazanin" w:hAnsi="IRNazanin" w:eastAsia="IRNazanin"/>
          <w:color w:val="111111"/>
          <w:sz w:val="28"/>
          <w:sz w:val="28"/>
          <w:szCs w:val="28"/>
          <w:rtl w:val="true"/>
          <w:lang w:bidi="fa-IR"/>
        </w:rPr>
        <w:t>اگر اهل زمین تقوا و درستکاری پیشه کنند، برکت‌های مادّی و معنوی پروردگار از آسمان و زمین بر آنان نازل می‌شود و همگان در آرامش به رشد و شکوفایی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انواع عذاب ها و گرفتاری ها در امان خواهند بود و مانند برخی از اقوام چون قوم نوح و هود و صالح و لوط عذاب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می‌گشودیم، ولی تکذیب کردند؛ پس به کیفر دستاوردشان گریبان آنان را گرفتیم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یکی از ویژگی‌های عصر ظهور فراگیری اسلام در گستره گیتی است که ندای توحید در گستره گیتی طنین انداز می‌شود و مردم در پرتو هدایت حضرت مهدی عجل الله تعالی فرجه الشریف رو سوی پروردگار می‌آورند و در پرتو آن خداوند نعمت‌هایش را از آسمان و زمین بر مردم ارزانی می‌دارد و علاوه بر زیادی نعمت ها به دلیل تقسیم عدالت محور ثروت ها توسط حضرت مهدی عجل الله تعالی فرجه الشریف مردم به بی‌نیازی و رفاه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عدالت میان مردم رفتار شود، همانا آنان بی نیاز می‌شوند و آسمان روزی خود را نازل می‌کند و زمین به فرمان خدای عزیز نعمت‌های خود را بیرون می‌دهد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دیگر که از امام جعفر صادق علیه السلام از امیرمؤمنان علی علیه السلام نقل شده است، درباره </w:t>
      </w:r>
    </w:p>
    <w:p>
      <w:pPr>
        <w:pStyle w:val="BookText"/>
        <w:rPr/>
      </w:pPr>
      <w:r>
        <w:rPr>
          <w:rFonts w:ascii="IRNazanin" w:hAnsi="IRNazanin" w:eastAsia="IRNazanin"/>
          <w:color w:val="111111"/>
          <w:sz w:val="28"/>
          <w:sz w:val="28"/>
          <w:szCs w:val="28"/>
          <w:rtl w:val="true"/>
          <w:lang w:bidi="fa-IR"/>
        </w:rPr>
        <w:t>فزونی نعمت‌های پروردگار در عصر ظهور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قائم ما قیام کند آسمان بارانش را فرو فرستد و زمین سبزی خود را آشکار کند و دشمنی از دل‌های بندگان خدا رخت بر بندد و درندگان و حیوانات آرامش یابند به گونه ای که اگر زنی از عراق سوی شام رود جز بر روی سبزه زار پاهایش را نگذارد و اگر زینت و بار خود را بر سر داشته باشد، هیچ درنده‌ای او را به هیجان نیاورد و از هیچ چیزی نترسد</w:t>
      </w:r>
      <w:r>
        <w:rPr>
          <w:rFonts w:eastAsia="IRNazanin" w:cs="IRNazanin"/>
          <w:color w:val="111111"/>
          <w:sz w:val="28"/>
          <w:szCs w:val="28"/>
          <w:rtl w:val="true"/>
          <w:lang w:bidi="fa-IR"/>
        </w:rPr>
        <w:t>... .»</w:t>
      </w:r>
      <w:r>
        <w:rPr>
          <w:rStyle w:val="FootnoteAnchor"/>
          <w:rtl w:val="true"/>
        </w:rPr>
        <w:footnoteReference w:id="41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اشاره به وصل شدن شهر مکّه معظمه به مدینه طیّبه به وسیله نخلستان شده است</w:t>
      </w:r>
      <w:r>
        <w:rPr>
          <w:rFonts w:eastAsia="IRNazanin" w:cs="IRNazanin"/>
          <w:color w:val="111111"/>
          <w:sz w:val="28"/>
          <w:szCs w:val="28"/>
          <w:rtl w:val="true"/>
          <w:lang w:bidi="fa-IR"/>
        </w:rPr>
        <w:t>.</w:t>
      </w:r>
      <w:r>
        <w:rPr>
          <w:rStyle w:val="FootnoteAnchor"/>
          <w:rtl w:val="true"/>
        </w:rPr>
        <w:footnoteReference w:id="415"/>
      </w:r>
      <w:bookmarkStart w:id="292" w:name="pg4812_53391"/>
    </w:p>
    <w:p>
      <w:pPr>
        <w:pStyle w:val="Heading3"/>
        <w:numPr>
          <w:ilvl w:val="2"/>
          <w:numId w:val="1"/>
        </w:numPr>
        <w:rPr/>
      </w:pPr>
      <w:bookmarkStart w:id="293" w:name="__RefHeading___Toc2588261_2035185390"/>
      <w:bookmarkStart w:id="294" w:name="_Toc110"/>
      <w:bookmarkEnd w:id="292"/>
      <w:bookmarkEnd w:id="293"/>
      <w:r>
        <w:rPr>
          <w:rtl w:val="true"/>
        </w:rPr>
        <w:t>فصل شانزدهم</w:t>
      </w:r>
      <w:r>
        <w:rPr>
          <w:rtl w:val="true"/>
        </w:rPr>
        <w:t xml:space="preserve">. </w:t>
      </w:r>
      <w:r>
        <w:rPr>
          <w:rtl w:val="true"/>
        </w:rPr>
        <w:t>رجعت و بازگشت مردگان</w:t>
      </w:r>
      <w:bookmarkEnd w:id="294"/>
    </w:p>
    <w:p>
      <w:pPr>
        <w:pStyle w:val="Heading4"/>
        <w:numPr>
          <w:ilvl w:val="3"/>
          <w:numId w:val="1"/>
        </w:numPr>
        <w:rPr/>
      </w:pPr>
      <w:bookmarkStart w:id="295" w:name="__RefHeading___Toc2588263_2035185390"/>
      <w:bookmarkStart w:id="296" w:name="_Toc111"/>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رجعت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مردی که بعد از طلاق همسرش و جدایی از او در دوران عدّه رجوع می‌کند و به سوی او باز می‌گردد و زندگی مشترک را دوباره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رجعت در این فصل برگشتن روح حیات به جسد انسان بعد از مردن و جدا شدن آن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حوادثی که در عصر ظهور اتفاق می‌افتد رجعت مردگان است که در این فصل به بررسی آن در عصر پیامبران علیهم السلام و عصر ظهور حضرت مهدی عجل الله تعالی فرجه الشریف می‌پردازیم</w:t>
      </w:r>
      <w:r>
        <w:rPr>
          <w:rFonts w:eastAsia="IRNazanin" w:cs="IRNazanin"/>
          <w:color w:val="111111"/>
          <w:sz w:val="28"/>
          <w:szCs w:val="28"/>
          <w:rtl w:val="true"/>
          <w:lang w:bidi="fa-IR"/>
        </w:rPr>
        <w:t>.</w:t>
      </w:r>
    </w:p>
    <w:p>
      <w:pPr>
        <w:pStyle w:val="Heading4"/>
        <w:numPr>
          <w:ilvl w:val="3"/>
          <w:numId w:val="1"/>
        </w:numPr>
        <w:rPr/>
      </w:pPr>
      <w:bookmarkStart w:id="297" w:name="__RefHeading___Toc2588265_2035185390"/>
      <w:bookmarkStart w:id="298" w:name="_Toc112"/>
      <w:bookmarkEnd w:id="297"/>
      <w:r>
        <w:rPr>
          <w:rtl w:val="true"/>
        </w:rPr>
        <w:t>الف</w:t>
      </w:r>
      <w:r>
        <w:rPr>
          <w:rtl w:val="true"/>
        </w:rPr>
        <w:t xml:space="preserve">) </w:t>
      </w:r>
      <w:r>
        <w:rPr>
          <w:rtl w:val="true"/>
        </w:rPr>
        <w:t>زنده شدن پیامبری بعد از صد سال</w:t>
      </w:r>
      <w:bookmarkEnd w:id="298"/>
    </w:p>
    <w:p>
      <w:pPr>
        <w:pStyle w:val="BookText"/>
        <w:rPr/>
      </w:pPr>
      <w:r>
        <w:rPr>
          <w:rFonts w:ascii="IRNazanin" w:hAnsi="IRNazanin" w:eastAsia="IRNazanin"/>
          <w:color w:val="111111"/>
          <w:sz w:val="28"/>
          <w:sz w:val="28"/>
          <w:szCs w:val="28"/>
          <w:rtl w:val="true"/>
          <w:lang w:bidi="fa-IR"/>
        </w:rPr>
        <w:t>در سوره بقره به داستان پیامبری اشاره شده است که از کنار روستای مخروبه ای عبور می‌کرد در حالی که دیوارهای آن خراب شده و مردمش از میان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ها را بعد از مرگ و پوسیدنشان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قادر او را صد سال میراند و سپس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کامل این ماجرا این گونه در قرآن کریم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نیافتی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کسی که از کنار آبادی عبور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روی سقف‌هایش فرو ریخته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او را صد سال میراند، سپس او را بر 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درنگ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را درنگ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غذایت و نوشیدنی‌ات بنگرکه هیچ گونه تغییر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 و این امور برای این است که تو یقین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اینکه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استخوان‌ها بنگر که </w:t>
      </w:r>
      <w:bookmarkStart w:id="299" w:name="pg4812_53392"/>
    </w:p>
    <w:p>
      <w:pPr>
        <w:pStyle w:val="BookText"/>
        <w:rPr/>
      </w:pPr>
      <w:bookmarkEnd w:id="299"/>
      <w:r>
        <w:rPr>
          <w:rFonts w:ascii="IRNazanin" w:hAnsi="IRNazanin" w:eastAsia="IRNazanin"/>
          <w:color w:val="111111"/>
          <w:sz w:val="28"/>
          <w:sz w:val="28"/>
          <w:szCs w:val="28"/>
          <w:rtl w:val="true"/>
          <w:lang w:bidi="fa-IR"/>
        </w:rPr>
        <w:t xml:space="preserve">چگونه آنها را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 بر هر چیزی تواناست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تفسیر عیاشی آمده است که ابن کوّاء از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فرزند از مردم دنیا از پدرش بزرگتر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هنگام بازگشت از زمینش گذرش به روستای مخروبه‌ای افتاد در حالی که سوار بر الاغ بود و پوستینی همراه داشت که انجیر و کوزه‌ای از نوشیدنی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اینها را بعد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صد سال او را میراند و فرزندش متولد شد و دارای فرزند شد،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نمود، پس در آن هنگام فرزندش بزرگتر از پدرش بود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300" w:name="__RefHeading___Toc2588267_2035185390"/>
      <w:bookmarkStart w:id="301" w:name="_Toc113"/>
      <w:bookmarkEnd w:id="300"/>
      <w:r>
        <w:rPr>
          <w:rtl w:val="true"/>
        </w:rPr>
        <w:t>ب</w:t>
      </w:r>
      <w:r>
        <w:rPr>
          <w:rtl w:val="true"/>
        </w:rPr>
        <w:t xml:space="preserve">) </w:t>
      </w:r>
      <w:r>
        <w:rPr>
          <w:rtl w:val="true"/>
        </w:rPr>
        <w:t>رجعت زمان حضرت موسی علیه السلام</w:t>
      </w:r>
      <w:bookmarkEnd w:id="301"/>
    </w:p>
    <w:p>
      <w:pPr>
        <w:pStyle w:val="BookText"/>
        <w:rPr/>
      </w:pPr>
      <w:r>
        <w:rPr>
          <w:rFonts w:ascii="IRNazanin" w:hAnsi="IRNazanin" w:eastAsia="IRNazanin"/>
          <w:color w:val="111111"/>
          <w:sz w:val="28"/>
          <w:sz w:val="28"/>
          <w:szCs w:val="28"/>
          <w:rtl w:val="true"/>
          <w:lang w:bidi="fa-IR"/>
        </w:rPr>
        <w:t>در قرآن کریم دو نمونه از رجعت در زمان حضرت موسی علیه السلام یکی به صورت فردی و دیگری به صورت جمعی گزارش شده است که به شرح ذیل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فردی کشته شده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در بنی اسرائیل پسر عموی خود را به دلیل حسادت به قتل رساند و خود مدعی خون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برای مشخص شدن قاتل از بنی اسرائیل خواست گاوی ذبح کنند و دُم او را به مقتول بزنند 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بهانه‌های مختلفی آوردند و خداوند هر بار آن گاو را محدود تر می‌نمود تا اینکه منحصر در یک گاو شد و آنان مجبور شدند به مقدار پر شدن پوستین آن طلا دهند و آن را بخرند و قسمتی از آن را به مقتول بزنند تا زنده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این ماجرا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شخصی را کشتید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خود دور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ستیزه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بیرون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پنهان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 مردگان را زنده می‌کند،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به شما می‌نمایاند تا شاید شما خردورزی کنید</w:t>
      </w:r>
      <w:r>
        <w:rPr>
          <w:rFonts w:eastAsia="IRNazanin" w:cs="IRNazanin"/>
          <w:color w:val="111111"/>
          <w:sz w:val="28"/>
          <w:szCs w:val="28"/>
          <w:rtl w:val="true"/>
          <w:lang w:bidi="fa-IR"/>
        </w:rPr>
        <w:t>.»</w:t>
      </w:r>
      <w:r>
        <w:rPr>
          <w:rStyle w:val="FootnoteAnchor"/>
          <w:rtl w:val="true"/>
        </w:rPr>
        <w:footnoteReference w:id="41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ماجرا از أحمد بن محمد بن ابی نصر بزنطی از امام رضا علیه السلام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یکی از خویشان خود را به قتل رساند، سپس جنازه مقتول را در سر راه بهترین تیره از تیره‌های بنی اسرائیل انداخت، آن گاه خود را خون خواه او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مقتول در راهشان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کشته‌اند، به ما بگو چه کسی از آنان قاتل اوست؟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دست انداخته‌ای؟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اینکه از بی خردان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به دستور موسی عمل می‌کردند و گاوی می‌آوردند، کار تمام بود و قاتل پیدا می‌شد، ولی سخت گرفتند؛ پس خدا هم بر آنان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ویژگی‌های گاو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است نه پیر و بزرگ و نه کوچک و جوان، بلکه میانه می‌باشد و اگر آنان چنین گاوی آورده بودند از ایشان پذیرفته می‌شد، ولی کار را بر خود تنگ گرفتند و خدا هم بر آنان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برای ما معیّن کند که چه رنگی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زرد رنگ خالص که شاد کننده بینندگان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آنان چنین گاوی می‌آوردند، قبول می‌شد، ولی سخت گرفتند و خداوند هم بر آنان دشوار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تا برای ما روشن بیان کند که آن چگونه است؟ چرا که چگونگی گاو بر ما مشتبه شده و اگر خدا بخواهد ما </w:t>
      </w:r>
    </w:p>
    <w:p>
      <w:pPr>
        <w:pStyle w:val="BookText"/>
        <w:rPr/>
      </w:pPr>
      <w:r>
        <w:rPr>
          <w:rFonts w:ascii="IRNazanin" w:hAnsi="IRNazanin" w:eastAsia="IRNazanin"/>
          <w:color w:val="111111"/>
          <w:sz w:val="28"/>
          <w:sz w:val="28"/>
          <w:szCs w:val="28"/>
          <w:rtl w:val="true"/>
          <w:lang w:bidi="fa-IR"/>
        </w:rPr>
        <w:t>حتماً آن را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گاویست که نه رام است که زمینی را شخم زند و یا با او آب از چاه بکشند و زراعت را آب دهند و دارای رنگ خالص یک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حق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جستجو کردند و آن را با چنین ویژگی ها نزد جوانی اسرائیلی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نمی‌فروشم مگر اینکه پوست آن را پر از طلا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نزد موسی آمده، این خبر را به او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آن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آن را خریدند و دستور داد آن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که دم آن گاو را به بدن مقتول بزنند و چون چنین کردند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مرا به قتل رسانده، نه آن کس که او را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قاتل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موسی علیه السلام به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قصّه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بنی اسرائیل با پدرش بسیار مهربان بود او وقتی کالایی خریده بود و به خانه آمد، دید کلیدها زیر سر پدرش است و او پدرش را بیدار نکرد و از آن معامله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بیدار و از ماجرا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این گاو را بگیر که برای تو به عوض آن چه از دستت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کار نیک که تا کجا اهلش را می‌برد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این ماجرا در تفسیر قمی در روایتی معتبر از امام جعفر صادق علیه السلام نیز نقل شده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هفتاد نفر از بنی اسرائیل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هفتصد هزار بنی اسرائیلی، هفتاد هزار نفر و از میان هفتاد هزار نفر، هفت هزار نفر و از میان هفت هزار نفر، هفت صد نفر و از میان هفت صد نفر، هفتاد نفر توسط حضرت موسی علیه السلام برگزیده شدند تا چگونگی وحی و سخن گفتن خداوند با کلیم الله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صدایی که پروردگار ایجاد کرده بود از همه طرف شنیدند، پا را فراتر گذاردند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نمی‌آوریم که صاعقه و زلزله ای آنان را به خاطر نافرمانی شان فرا گرفت 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دید اگر با خبر مرگ آنان سوی بنی اسرائیل باز گردد، </w:t>
      </w:r>
    </w:p>
    <w:p>
      <w:pPr>
        <w:pStyle w:val="BookText"/>
        <w:rPr/>
      </w:pPr>
      <w:r>
        <w:rPr>
          <w:rFonts w:ascii="IRNazanin" w:hAnsi="IRNazanin" w:eastAsia="IRNazanin"/>
          <w:color w:val="111111"/>
          <w:sz w:val="28"/>
          <w:sz w:val="28"/>
          <w:szCs w:val="28"/>
          <w:rtl w:val="true"/>
          <w:lang w:bidi="fa-IR"/>
        </w:rPr>
        <w:t>مرگشان را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خداوند خواست آنان را زنده نماید و آنان بعد از مرگ به إذن پروردگار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از قرآن کریم به این داستان اشاره شده است که برای نمونه چند آیه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از میان قومش، هفتاد مرد را برای میعادگاه ما برگزید و هنگامی که زلزله آنان را فرا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می‌خواستی، آنان و مرا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آنچه سبک‌سران ما انجام داده‌اند،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نیست در حالی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آن در گمراهی وا می‌نهی و هر که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رهنمایی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 پس ما را بیامرز، و بر ما رحم کن، و تو بهترین آمرزندگانی</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ایمان نخواهیم آورد، تا اینکه خدا را آشکارا ببینیم، پس در حالی که شما می‌نگریستید، صاعقه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برانگیختیم، تا شاید شما سپاسگزاری کنید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قسمتی از حدیثی طولانی که ابن جهم آن را روایت نموده است می‌خوانیم که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مأمون حاضر شدم و نزد او علی بن موسی الرضا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نمی‌گویید که پیامبران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درباره آیاتی از قرآن کریم از امام سؤال نمود که یکی از آنها چنین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سخن خدای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موسی به میعادگاه ما آمد، و پروردگارش با او سخن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من بنمای، تا بر تو بنگرم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چیست؟ و چگونه ممکن است کلیم الله موسی بن عمران نداند که خدای عزیز دیدنش جایز نیست که این گونه درخواست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کلیم الله موسی بن عمران می‌دانست که خدای فرزانه عزیزتر از آن است که با چشم ها دیده شود، ولی وقتی با خدای بلند مرتبه سخن گفت و با او مناجات نمود سوی قوم خود بازگشت و به آنان خبر داد که خدای بلند مرتبه با او سخن گفته و او را به خود نزدیک ساخته و با او مناجات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نمی‌آوریم مگر اینکه سخن گفتن خداوند را همان گونه که تو شنیدی،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بنی اسرائیل هفتصد هزار نفر بودند حضرت موسی از میان آنان هفتاد هزار نفر و سپس از میان آنان هفت هزار نفر، سپس هفتصد نفر و در آخر از میان هفتصد نفر، هفتاد نفر را برای وعده گاه پروردگارش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به طور سینا رفت و آنان را دامنه کوه نگه داشت و خود از کوه طور بالا رفت و از خدای عزیز و مبارک خواست با او سخن بگوید خدای بلند مرتبه با او سخن گفت و آنان صدایش را از بالا و پایین و راست و چپ و عقب و جلو شنیدند، زیرا خدای فرزانه صدا را در درخت ایجاد نمود؛ سپس صدا را از آن پخش کرد به گونه ای که از همه طرف آن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نمی‌آوریم که این صدا، صدای خدا باشد مگر اینکه خداوند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این سخن گزاف را گفتند و نافرمانی و سرپیچی نمودند، خدای عزیز صاعقه ای فرو فرستاد و آنان را به خاطر ستمشان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چه بگویم، وقتی سوی آنان بازگشتم؟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آنان را بردی و به قتل رساندی، چون در ادّعایت در مناجات با خدا راست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زنده کرد و به سوی او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خدا بخواهی که خود را به تو نشان دهد اجابت می‌کند و تو ما را آگاه کن که او چگونه است تا او را به درستی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همانا خدا با چشم دیده نمی‌شود و کیفیتی برای او نیست و به درستی که او با آیاتش شناخته و با نشانه‌هایش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نمی‌آوریم مگر اینکه از او بخواهی</w:t>
      </w:r>
      <w:r>
        <w:rPr>
          <w:rFonts w:eastAsia="IRNazanin" w:cs="IRNazanin"/>
          <w:color w:val="111111"/>
          <w:sz w:val="28"/>
          <w:szCs w:val="28"/>
          <w:rtl w:val="true"/>
          <w:lang w:bidi="fa-IR"/>
        </w:rPr>
        <w:t xml:space="preserve">! </w:t>
      </w:r>
      <w:bookmarkStart w:id="302" w:name="pg4812_53397"/>
    </w:p>
    <w:p>
      <w:pPr>
        <w:pStyle w:val="BookText"/>
        <w:rPr/>
      </w:pPr>
      <w:bookmarkEnd w:id="302"/>
      <w:r>
        <w:rPr>
          <w:rFonts w:ascii="IRNazanin" w:hAnsi="IRNazanin" w:eastAsia="IRNazanin"/>
          <w:color w:val="111111"/>
          <w:sz w:val="28"/>
          <w:sz w:val="28"/>
          <w:szCs w:val="28"/>
          <w:rtl w:val="true"/>
          <w:lang w:bidi="fa-IR"/>
        </w:rPr>
        <w:t>حضرت موسی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بنی اسرائیل را شنیدی و تو آگاهتر به خیر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 عظمت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آنچه از تو خواستند و من به خاطر نادانی آنان تو را نکوهش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ولی به کوه بنگر، و اگر در جایش ثابت ماند، پس در آینده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پروردگارش بر کوه جلوه نمود، آن را همسان خاک قرار داد و موسی مدهوش به زمین افتاد و هنگامی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چشم دیده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تو بازگشتم و من نخستین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به اینکه دیده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از این پاسخ امام به شور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دَرُّکَ یَا أَبَا الْحَسَنِ</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w:t>
      </w:r>
      <w:r>
        <w:rPr>
          <w:rStyle w:val="FootnoteAnchor"/>
          <w:rtl w:val="true"/>
        </w:rPr>
        <w:footnoteReference w:id="427"/>
      </w:r>
    </w:p>
    <w:p>
      <w:pPr>
        <w:pStyle w:val="Heading4"/>
        <w:numPr>
          <w:ilvl w:val="3"/>
          <w:numId w:val="1"/>
        </w:numPr>
        <w:rPr/>
      </w:pPr>
      <w:bookmarkStart w:id="303" w:name="__RefHeading___Toc2588269_2035185390"/>
      <w:bookmarkStart w:id="304" w:name="_Toc114"/>
      <w:bookmarkEnd w:id="303"/>
      <w:r>
        <w:rPr>
          <w:rtl w:val="true"/>
        </w:rPr>
        <w:t>ج</w:t>
      </w:r>
      <w:r>
        <w:rPr>
          <w:rtl w:val="true"/>
        </w:rPr>
        <w:t xml:space="preserve">) </w:t>
      </w:r>
      <w:r>
        <w:rPr>
          <w:rtl w:val="true"/>
        </w:rPr>
        <w:t>زنده شدن مردگان توسط حضرت عیسی علیه السلام</w:t>
      </w:r>
      <w:bookmarkEnd w:id="304"/>
    </w:p>
    <w:p>
      <w:pPr>
        <w:pStyle w:val="BookText"/>
        <w:rPr/>
      </w:pPr>
      <w:r>
        <w:rPr>
          <w:rFonts w:ascii="IRNazanin" w:hAnsi="IRNazanin" w:eastAsia="IRNazanin"/>
          <w:color w:val="111111"/>
          <w:sz w:val="28"/>
          <w:sz w:val="28"/>
          <w:szCs w:val="28"/>
          <w:rtl w:val="true"/>
          <w:lang w:bidi="fa-IR"/>
        </w:rPr>
        <w:t>یکی از اعجازهای حضرت عیسی علیه السلام در کنار سایر معجزه‌های او، زنده نمودن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به سوی فرزندان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قرار داده که او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از طرف پروردگارتان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شکل پرنده می‌سازم و در آن می‌دمم، پس به إذن خدا، پرنده‌ای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نابینای مادر 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پیسی را بهبود می‌بخشم و مردگان را به اجازه خدا زنده می‌کنم و از آنچه می‌خورید و آنچه در خانه‌هایتان ذخیره می‌کنید، به شما خبر می‌دهم که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برای شماست، اگر مؤمن باشید</w:t>
      </w:r>
      <w:r>
        <w:rPr>
          <w:rFonts w:eastAsia="IRNazanin" w:cs="IRNazanin"/>
          <w:color w:val="111111"/>
          <w:sz w:val="28"/>
          <w:szCs w:val="28"/>
          <w:rtl w:val="true"/>
          <w:lang w:bidi="fa-IR"/>
        </w:rPr>
        <w:t>.»</w:t>
      </w:r>
      <w:r>
        <w:rPr>
          <w:rStyle w:val="FootnoteAnchor"/>
          <w:rtl w:val="true"/>
        </w:rPr>
        <w:footnoteReference w:id="428"/>
      </w:r>
      <w:bookmarkStart w:id="305" w:name="pg4812_53398"/>
    </w:p>
    <w:p>
      <w:pPr>
        <w:pStyle w:val="BookText"/>
        <w:rPr/>
      </w:pPr>
      <w:bookmarkEnd w:id="305"/>
      <w:r>
        <w:rPr>
          <w:rFonts w:ascii="IRNazanin" w:hAnsi="IRNazanin" w:eastAsia="IRNazanin"/>
          <w:color w:val="111111"/>
          <w:sz w:val="28"/>
          <w:sz w:val="28"/>
          <w:szCs w:val="28"/>
          <w:rtl w:val="true"/>
          <w:lang w:bidi="fa-IR"/>
        </w:rPr>
        <w:t>درباره زنده نمودن مردگان توسط حضرت عیسی علیه السلام و زندگی شخص زنده شده، در روایتی که از أبان بن تغلب از امام جعفر صادق علیه السلام نقل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بن مریم کسی را بعد از مرگش زنده کرد که برای او خوردن و روزی و مدّتی زندگی نمودن و فرزند باشد؟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دوستی صمیمی در بندگی خدای عزیز بود و حضرت عیسی علیه السلام نزد او رفت و آمد داشت و همنشین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از او مدّتی غایب شد؛ سپس به منزل او رفت تا حالش را جویا شود، ولی مادرش بیرون آمد و وقتی حال دوستش را جویا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تو می‌آیم تا به إذن خدای بلند مرتبه او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فردا نزد آن زن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سر قبر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رفتند تا به قبر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بر آن ایستاد، سپس خدای عزیز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شکافته شد و پسر آن زن در حالی که زنده شده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مادرش را و مادرش او را دید، با هم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بر آن دو مهربانی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دنیا با مادرت زندگی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خوردن و روزی و مدّتی زندگی یا بدون خوردن و روزی و زندگی؟ 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و روزی و مدّتی زندگی و اینکه بیست سال زندگی و ازدواج کنی و صاحب فرزند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 او را به مادرش بازگرداند و او بیست سال زندگی نمود و ازدواج کرد و صاحب فرزند شد</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306" w:name="__RefHeading___Toc2588271_2035185390"/>
      <w:bookmarkStart w:id="307" w:name="_Toc115"/>
      <w:bookmarkEnd w:id="306"/>
      <w:r>
        <w:rPr>
          <w:rtl w:val="true"/>
        </w:rPr>
        <w:t>د</w:t>
      </w:r>
      <w:r>
        <w:rPr>
          <w:rtl w:val="true"/>
        </w:rPr>
        <w:t xml:space="preserve">) </w:t>
      </w:r>
      <w:r>
        <w:rPr>
          <w:rtl w:val="true"/>
        </w:rPr>
        <w:t>رجعت هزاران نفر توسط حزقیل پیامبر</w:t>
      </w:r>
      <w:bookmarkEnd w:id="30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سخن از هزاران نفر به میان آمده است که از ترس مرگ از خانه‌هایشان فرار </w:t>
      </w:r>
    </w:p>
    <w:p>
      <w:pPr>
        <w:pStyle w:val="BookText"/>
        <w:rPr/>
      </w:pPr>
      <w:r>
        <w:rPr>
          <w:rFonts w:ascii="IRNazanin" w:hAnsi="IRNazanin" w:eastAsia="IRNazanin"/>
          <w:color w:val="111111"/>
          <w:sz w:val="28"/>
          <w:sz w:val="28"/>
          <w:szCs w:val="28"/>
          <w:rtl w:val="true"/>
          <w:lang w:bidi="fa-IR"/>
        </w:rPr>
        <w:t>کردند، ولی خداوند آنان را میراند؛ سپس به فرمان پروردگار زنده شدند و زندگی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اطلاع نیافتی از کسانی که از بیم مرگ، از خانه‌هایشان خارج شدند و حال آنکه آنان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سپس آنان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نسبت به مردم دارای بخشش است، ولی بیشتر مردم سپاس گزاری نمی‌کنند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برای مشخص شدن مقصود از هزاران نفر در آیه و چگونگی زندگی آنان بعد از رجعت و زنده شدن به دو حدیث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مأمون امام رضا علیه السلام به مرو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وزیرش فضل بن سهل دستور داد تا دانشمندان و بزرگان ادیان و افکار مختلف را برای بحث و گفتگو با ایشان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یهودی و نصرانی و رؤسای صابئان و بزرگان زرتشت و اهل کلام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یکی از دلیل‌هایی که بزرگان مسیحی برای خدا بودن عیسی می‌آوردند، زنده نمودن مردگان توسط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آنان به پیامبران زیادی از جمله پیامبر گرامی اسلام اشاره نمود که مردگان را زنده می‌کردند و کسی مدعی خدا بودن آنان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مورد اشاره امام رضا علیه السلام حضرت حزقیل علیه السلام بود که امام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حزقیل هم مانند کار عیسی بن مریم را انجام داد و سی و پنج هزار نفر را بعد از اینکه از مرگشان شصت سال گذشته بود،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توضیح کسانی که به وسیله حزقیل پیامبر زنده شدند، در قسمتی دیگر از سخنانش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بنی اسرائیل از شهرهایشان به خاطر طاعون و ترس از مرگ فرار کردند و آنان هزاران نفر بودند و خداوند در یک زمان جان تمامی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منطقه مکانی برای جنازه‌های آنان ساختند و جنازه ها در آنجا بود تا اینکه استخوان‌هایشان پوسید و متلاشی شد</w:t>
      </w:r>
      <w:r>
        <w:rPr>
          <w:rFonts w:eastAsia="IRNazanin" w:cs="IRNazanin"/>
          <w:color w:val="111111"/>
          <w:sz w:val="28"/>
          <w:szCs w:val="28"/>
          <w:rtl w:val="true"/>
          <w:lang w:bidi="fa-IR"/>
        </w:rPr>
        <w:t xml:space="preserve">. </w:t>
      </w:r>
      <w:bookmarkStart w:id="308" w:name="pg4812_53400"/>
    </w:p>
    <w:p>
      <w:pPr>
        <w:pStyle w:val="BookText"/>
        <w:rPr/>
      </w:pPr>
      <w:bookmarkEnd w:id="308"/>
      <w:r>
        <w:rPr>
          <w:rFonts w:ascii="IRNazanin" w:hAnsi="IRNazanin" w:eastAsia="IRNazanin"/>
          <w:color w:val="111111"/>
          <w:sz w:val="28"/>
          <w:sz w:val="28"/>
          <w:szCs w:val="28"/>
          <w:rtl w:val="true"/>
          <w:lang w:bidi="fa-IR"/>
        </w:rPr>
        <w:t>پیامبری از بنی اسرائیل از آنجا گذر می‌نمود از زیادی استخوان‌های پوسیده در آنجا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آنان را برای تو زنده کنم و آنان را انذار نمایی؟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عزیز به او وحی نمود که صدایشان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به إذن خدای عزیز و بلند مرتبه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آنان زنده شدند و ایستادند، در حالی که خاک را از سرهایشان می‌تکاندند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زنده شدند تا مردم به آنان بنگرند سپس همان روز مردند یا اینکه ساکن خانه ها شدند و غذا خوردند و ازدواج نمودند؟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آنان را بازگرداند و آنان ساکن خانه ها شدند و غذا خوردند و ازدواج نمودند و این گونه مدّتی زندگی کردند تا اینکه أجل‌هایشان به صورت طبیعی فرا رسید</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309" w:name="__RefHeading___Toc2588273_2035185390"/>
      <w:bookmarkStart w:id="310" w:name="_Toc116"/>
      <w:bookmarkEnd w:id="309"/>
      <w:r>
        <w:rPr>
          <w:rtl w:val="true"/>
        </w:rPr>
        <w:t>ه</w:t>
      </w:r>
      <w:r>
        <w:rPr>
          <w:rtl w:val="true"/>
        </w:rPr>
        <w:t xml:space="preserve">) </w:t>
      </w:r>
      <w:r>
        <w:rPr>
          <w:rtl w:val="true"/>
        </w:rPr>
        <w:t>رجعت در عصر ظهور</w:t>
      </w:r>
      <w:bookmarkEnd w:id="31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ما فرستادگانمان و کسانی را که ایمان آورده‌اند، 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گواهان به پا می‌خیزند یاری می‌دهیم</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از این آیه و آیات مشابه استفاده می‌شود که خدای حکیم به پیامبران و پیشوایان دین و مؤمنان وعده یاری و پیروزی در دنیا را داده است، ولی درباره برخی از آنان این وعده در دنیا تحقق نیافته است که دوره رجعت زمان تحقق این وعده ها در دنیا قبل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نگاهی دیگر انسان‌هایی در دوره خود قابلیت رشد و رسیدن به کمال انسانی را داشته اند، ولی به دلیل حکومت‌های ظالم و ستمگران از آن باز داشته شدند که زمان رسیدن به این رشد در دوره رجعت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نگاهی دیگر برخی ستمگران در دنیا ستم فراوانی نموده اند و در این دنیا به سزای کارهای خود نرسیدند که در دوره رجعت زنده و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کریم به رجعت در آخر الزمان اشاره دارند که به چند آیه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آنان بیرون می‌آوریم که با آنان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همواره به نشانه‌های ما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گروهی شتابان از کسانی که نشانه‌های ما را دروغ می‌انگاشتند، گرد آوری می‌کنیم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و بی‌نظمی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می‌شوند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خروج دابة الارض در روایت‌های عامه یکی از نشانه‌های قیامت شمرده شده است</w:t>
      </w:r>
      <w:r>
        <w:rPr>
          <w:rStyle w:val="FootnoteAnchor"/>
          <w:rtl w:val="true"/>
        </w:rPr>
        <w:footnoteReference w:id="435"/>
      </w:r>
      <w:r>
        <w:rPr>
          <w:rFonts w:ascii="IRNazanin" w:hAnsi="IRNazanin" w:eastAsia="IRNazanin"/>
          <w:color w:val="111111"/>
          <w:sz w:val="28"/>
          <w:sz w:val="28"/>
          <w:szCs w:val="28"/>
          <w:rtl w:val="true"/>
          <w:lang w:bidi="fa-IR"/>
        </w:rPr>
        <w:t>که قبل از قیامت واقع می‌شود و آیه بعد درباره محشور شدن عدّه ای است که می‌رساند مقصود قیامت نیست، زیرا در وادی محشر همگان محشور خواهند شد و به حسابشان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درباره آن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قیامت از هر امّتی گروهی را محشور می‌کند و بقیه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درباره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قیامت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گردآوری می‌کنیم و هیچ یک از ایشان را فروگذار نمی‌کنیم و بر پروردگارت عرضه می‌شوند، در حالی که صف کشیده‌اند</w:t>
      </w:r>
      <w:r>
        <w:rPr>
          <w:rFonts w:eastAsia="IRNazanin" w:cs="IRNazanin"/>
          <w:color w:val="111111"/>
          <w:sz w:val="28"/>
          <w:szCs w:val="28"/>
          <w:rtl w:val="true"/>
          <w:lang w:bidi="fa-IR"/>
        </w:rPr>
        <w:t>. »</w:t>
      </w:r>
      <w:r>
        <w:rPr>
          <w:rStyle w:val="FootnoteAnchor"/>
          <w:rtl w:val="true"/>
        </w:rPr>
        <w:footnoteReference w:id="436"/>
      </w:r>
      <w:r>
        <w:rPr>
          <w:rFonts w:ascii="IRNazanin" w:hAnsi="IRNazanin" w:eastAsia="IRNazanin"/>
          <w:color w:val="111111"/>
          <w:sz w:val="28"/>
          <w:sz w:val="28"/>
          <w:szCs w:val="28"/>
          <w:rtl w:val="true"/>
          <w:lang w:bidi="fa-IR"/>
        </w:rPr>
        <w:t xml:space="preserve">و </w:t>
      </w:r>
      <w:r>
        <w:rPr>
          <w:rStyle w:val="FootnoteAnchor"/>
          <w:rtl w:val="true"/>
        </w:rPr>
        <w:footnoteReference w:id="43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که هلاکشان ساختیم، ممنوع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ابوبصیر از امام محمد باقر و امام جعفر صادق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آبادی که خداوند اهل آن را با عذاب هلاک نموده است، در عصر رجعت باز نمی‌گردند و این آیه از بزرگترین دلیل ها در اثبات رجعت است، زیرا کسی از مسلمانان انکار نمی‌کند که مردم همگان در قیامت محشور می‌شوند چه آنانی که هلاک شدند و چه آنانی که هلاک نشدند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اعتقاد به رجعت اثر امید بخشی دارد، زیرا معتقدان به امام عصر عجل الله تعالی فرجه الشریف برای دستیابی به حکومت صالحان و همراهی با امامشان در دولت کریمه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گرد پیری سراغ آنان می‌آید و به مرگ نزدیک می‌شوند به این نتیجه می‌رسند که عصر ظهور را درک نخواهند کرد، امّا وقتی به رجعت معتقد باشند این امید را دارند که در آن عصر به دنیا باز گردند و دوران بهشتی بر روی زمین را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چگونگی رجعت و بازگشت مردگان در عصر ظهور حضرت مهدی عجل الله تعالی فرجه الشریف، چند حدیث از اهل بیت علیهم السلام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را یاد می‌نمودیم و سخنمان درباره کسی بود که از اصحاب ما باشد و در حال انتظار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جعفر صادق علیه السلام به 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کند، نزد قبر مؤمن آمده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همانا صاحبت ظهور کرد، پس اگر می‌خواهی به او بپیوندی، ملحق شو و اگر می‌خواهی در جوار نعمت‌های پروردگارت باقی بمانی، بمان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 نوشتم و از آزار برخی از أهل واسط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مبارکش نوشت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عزیز از دوستان ما پیمان بر صبر در دولت باطل گرفته است، پس به فرمان پروردگارت بردباری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آقای آفریدگان قیام کند هر آینه آنان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کننده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چه کسی ما را از خوابگاهمان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خدای رحمان وعده داده است و فرستادگان او راست گفتند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در دعای عهد که از امام جعفر صادق علیه السلام روایت شده است، درباره بازگشت مؤمنان از دنیا رفته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هر گاه میان من و میان او مرگی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را بر بندگانت سرنوشت حتمی قرار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شود، پس مرا از قبرم کفن پوشان با شمشیر برهنه و نیزه آماده بیرون آور تا اجابت کننده دعوت ندا دهنده در شهر و روستا باشم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در مزار کبیر به نقل از امام جعقر صادق علیه السلام درباره این دعا آمده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با این عهد چهل روز بامدادان بخواند، از یاران قائم ما خواهد بود و اگر قبل از ظهور بمیرد، خدای سبحان او را از قبرش خارج می‌کند</w:t>
      </w:r>
      <w:r>
        <w:rPr>
          <w:rFonts w:eastAsia="IRNazanin" w:cs="IRNazanin"/>
          <w:color w:val="111111"/>
          <w:sz w:val="28"/>
          <w:szCs w:val="28"/>
          <w:rtl w:val="true"/>
          <w:lang w:bidi="fa-IR"/>
        </w:rPr>
        <w:t>.»</w:t>
      </w:r>
      <w:r>
        <w:rPr>
          <w:rStyle w:val="FootnoteAnchor"/>
          <w:rtl w:val="true"/>
        </w:rPr>
        <w:footnoteReference w:id="443"/>
      </w:r>
      <w:bookmarkStart w:id="311" w:name="pg4812_53404"/>
    </w:p>
    <w:p>
      <w:pPr>
        <w:pStyle w:val="Heading2"/>
        <w:numPr>
          <w:ilvl w:val="1"/>
          <w:numId w:val="1"/>
        </w:numPr>
        <w:rPr/>
      </w:pPr>
      <w:bookmarkStart w:id="312" w:name="__RefHeading___Toc2588275_2035185390"/>
      <w:bookmarkStart w:id="313" w:name="_Toc117"/>
      <w:bookmarkEnd w:id="311"/>
      <w:bookmarkEnd w:id="312"/>
      <w:r>
        <w:rPr>
          <w:rtl w:val="true"/>
        </w:rPr>
        <w:t>بخش سوم</w:t>
      </w:r>
      <w:r>
        <w:rPr>
          <w:rtl w:val="true"/>
        </w:rPr>
        <w:t xml:space="preserve">: </w:t>
      </w:r>
      <w:r>
        <w:rPr>
          <w:rtl w:val="true"/>
        </w:rPr>
        <w:t>ویژگی‌های مشترک پیروان</w:t>
      </w:r>
      <w:bookmarkEnd w:id="31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2588277_2035185390"/>
      <w:bookmarkStart w:id="315" w:name="_Toc118"/>
      <w:bookmarkEnd w:id="314"/>
      <w:r>
        <w:rPr>
          <w:rtl w:val="true"/>
        </w:rPr>
        <w:t>اشاره</w:t>
      </w:r>
      <w:bookmarkStart w:id="316" w:name="pg4812_53405"/>
      <w:bookmarkEnd w:id="315"/>
    </w:p>
    <w:p>
      <w:pPr>
        <w:pStyle w:val="BookText"/>
        <w:rPr/>
      </w:pPr>
      <w:bookmarkEnd w:id="316"/>
      <w:r>
        <w:rPr>
          <w:rFonts w:ascii="IRNazanin" w:hAnsi="IRNazanin" w:eastAsia="IRNazanin"/>
          <w:color w:val="111111"/>
          <w:sz w:val="28"/>
          <w:sz w:val="28"/>
          <w:szCs w:val="28"/>
          <w:rtl w:val="true"/>
          <w:lang w:bidi="fa-IR"/>
        </w:rPr>
        <w:t>همان گونه که حضرت مهدی عجل الله تعالی فرجه الشریف شبیه پیامبران و برگزیدگان پروردگار در اهداف و سیره و سیما است، پیروان ایشان نیز در مواردی شبیه پیروان فرستادگان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 آنیم که این شباهت ها را در قالب چند فصل بیان کنیم</w:t>
      </w:r>
      <w:r>
        <w:rPr>
          <w:rFonts w:eastAsia="IRNazanin" w:cs="IRNazanin"/>
          <w:color w:val="111111"/>
          <w:sz w:val="28"/>
          <w:szCs w:val="28"/>
          <w:rtl w:val="true"/>
          <w:lang w:bidi="fa-IR"/>
        </w:rPr>
        <w:t>.</w:t>
      </w:r>
    </w:p>
    <w:p>
      <w:pPr>
        <w:pStyle w:val="Heading3"/>
        <w:numPr>
          <w:ilvl w:val="2"/>
          <w:numId w:val="1"/>
        </w:numPr>
        <w:rPr/>
      </w:pPr>
      <w:bookmarkStart w:id="317" w:name="__RefHeading___Toc2588279_2035185390"/>
      <w:bookmarkStart w:id="318" w:name="_Toc119"/>
      <w:bookmarkEnd w:id="317"/>
      <w:r>
        <w:rPr>
          <w:rtl w:val="true"/>
        </w:rPr>
        <w:t>فصل اوّل</w:t>
      </w:r>
      <w:r>
        <w:rPr>
          <w:rtl w:val="true"/>
        </w:rPr>
        <w:t xml:space="preserve">. </w:t>
      </w:r>
      <w:r>
        <w:rPr>
          <w:rtl w:val="true"/>
        </w:rPr>
        <w:t>سختی و آزار پیروان</w:t>
      </w:r>
      <w:bookmarkEnd w:id="318"/>
    </w:p>
    <w:p>
      <w:pPr>
        <w:pStyle w:val="Heading4"/>
        <w:numPr>
          <w:ilvl w:val="3"/>
          <w:numId w:val="1"/>
        </w:numPr>
        <w:rPr/>
      </w:pPr>
      <w:bookmarkStart w:id="319" w:name="__RefHeading___Toc2588281_2035185390"/>
      <w:bookmarkStart w:id="320" w:name="_Toc120"/>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آنان که به رسالت پیامبران و برگزیدگان ایمان می‌آوردند و خدا پرست می‌شدند به دلیل کمی تعداد تا مدّتی چون پیامبرشان مورد اذیت و آزار بت پرستان و کافران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اصحاب اخدود در آتش سوزانده و برخی شکنجه می‌شدند و برخی چون پدر و مادر عمار یاسر زیر شکنجه به شهادت می‌رسیدند و برخی به خاطر شدّت سختی ها مجبور می‌شدند پنهانی به پرستش خدا بپردازند و یا منزل و اموال خود را رها و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پنداشتید که داخل بهشت می‌شوید، و حال آنکه هنوز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شما درگذشته‌اند، به شما نرسیده است؟ به آنان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شدند، تا اینکه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او ایمان آورده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یاریِ خدا نزدیک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در پیروان حضرت نوح و هود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برگزیدگان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حدیثی که از امام جعفر صادق علیه السلام نقل شده است، می‌خوانیم</w:t>
      </w:r>
      <w:r>
        <w:rPr>
          <w:rFonts w:eastAsia="IRNazanin" w:cs="IRNazanin"/>
          <w:color w:val="111111"/>
          <w:sz w:val="28"/>
          <w:szCs w:val="28"/>
          <w:rtl w:val="true"/>
          <w:lang w:bidi="fa-IR"/>
        </w:rPr>
        <w:t xml:space="preserve">: </w:t>
      </w:r>
      <w:bookmarkStart w:id="321" w:name="pg4812_53406"/>
    </w:p>
    <w:p>
      <w:pPr>
        <w:pStyle w:val="BookText"/>
        <w:rPr/>
      </w:pPr>
      <w:bookmarkEnd w:id="321"/>
      <w:r>
        <w:rPr>
          <w:rFonts w:ascii="IRNazanin" w:hAnsi="IRNazanin" w:eastAsia="IRNazanin"/>
          <w:color w:val="111111"/>
          <w:sz w:val="28"/>
          <w:sz w:val="28"/>
          <w:szCs w:val="28"/>
          <w:rtl w:val="true"/>
          <w:lang w:bidi="fa-IR"/>
        </w:rPr>
        <w:t>وقتی وفات حضرت نوح علیه السلام فرا رسید پیروان خود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بعد از من غیبتی رخ می‌دهد که ستمگران و طاغوت ها در آن آشکار خواهند شد و خدای عزیز با قائمی از فرزندان من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شما گشایش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 خواه و آرام و بزرگ منش است و در آفرینش و رفتار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دشمنان شما را در زمان ظهور او با باد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پیوسته منتظر آمدن هود پیامبر بودند و زمان انتظار ظهور به درازا کشید تا اینکه بسیاری از آنان دل‌هایشان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پیامبرش هود را هنگام اوج گرفتاری ها و نا امیدی آنان آشکار نمود و دشمنان را با بادی نازا از میان برد که این گونه خدای عزیز آن باد را توصیف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چیزی را که برآن بگذشت فرو نگذاشت مگر آنکه آن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 می‌ساخت</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و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این فصل به بررسی سختی ها و گرفتاری‌های رسیده به پیروان حضرت موسی علیه السلام می‌پردازیم و سپس سختی ها و آزارهای منتظران در دوره غیبت حضرت مهدی عجل الله تعالی فرجه الشریف بررسی می‌شود</w:t>
      </w:r>
      <w:r>
        <w:rPr>
          <w:rFonts w:eastAsia="IRNazanin" w:cs="IRNazanin"/>
          <w:color w:val="111111"/>
          <w:sz w:val="28"/>
          <w:szCs w:val="28"/>
          <w:rtl w:val="true"/>
          <w:lang w:bidi="fa-IR"/>
        </w:rPr>
        <w:t>.</w:t>
      </w:r>
    </w:p>
    <w:p>
      <w:pPr>
        <w:pStyle w:val="Heading4"/>
        <w:numPr>
          <w:ilvl w:val="3"/>
          <w:numId w:val="1"/>
        </w:numPr>
        <w:rPr/>
      </w:pPr>
      <w:bookmarkStart w:id="322" w:name="__RefHeading___Toc2588283_2035185390"/>
      <w:bookmarkStart w:id="323" w:name="_Toc121"/>
      <w:bookmarkEnd w:id="322"/>
      <w:r>
        <w:rPr>
          <w:rtl w:val="true"/>
        </w:rPr>
        <w:t>الف</w:t>
      </w:r>
      <w:r>
        <w:rPr>
          <w:rtl w:val="true"/>
        </w:rPr>
        <w:t xml:space="preserve">) </w:t>
      </w:r>
      <w:r>
        <w:rPr>
          <w:rtl w:val="true"/>
        </w:rPr>
        <w:t>سختی و آزار پیروان حضرت موسی علیه السلام</w:t>
      </w:r>
      <w:bookmarkEnd w:id="323"/>
    </w:p>
    <w:p>
      <w:pPr>
        <w:pStyle w:val="BookText"/>
        <w:rPr/>
      </w:pPr>
      <w:r>
        <w:rPr>
          <w:rFonts w:ascii="IRNazanin" w:hAnsi="IRNazanin" w:eastAsia="IRNazanin"/>
          <w:color w:val="111111"/>
          <w:sz w:val="28"/>
          <w:sz w:val="28"/>
          <w:szCs w:val="28"/>
          <w:rtl w:val="true"/>
          <w:lang w:bidi="fa-IR"/>
        </w:rPr>
        <w:t>وقتی حضرت یعقوب علیه السلام و خاندان او به دلیل قحطی و به دعوت حضرت یوسف علیه السلام به مصر آمدند تا زمان زنده بودن حضرت یوسف روزگار خوشی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وفات او فرعونیان بنی اسرائیل را به بردگی گرفتند و آنان انواع عذاب ها و آزارها را نسبت به آنان روا می‌داشتند و برای جلوگیری از رشد زیاد جمعیت آنان فرزندانشان را می‌کشتند و زنان و دخترانشان را به کنیزی می‌گرفتند و از مردانشان بیگاری می‌کشیدند تا اینکه نجات دهنده آنان حضرت موسی علیه السلام آمد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نقلی از رسول گرامی اسلام صلی الله علیه و آله حضرت یوسف علیه السلام هنگام وفات خاندان و پیروانش را دور خود جمع کرد و ستایش و ثنای پروردگار به جای آورد و سپس درباره سختی شدیدی که به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می‌رسد سخن گفت؛ از اینکه در آن سختی مردانشان کشته می‌شوند و شکم زنان باردارشان پاره و سر کودکانشان بریده می‌شود تا آنگاه که خدای عزیز، حقّ را 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می‌کند و او مردی گندمگون و بلند قامت است و ویژگی‌های او را برایشان بر شمرد و بنی اسرائیل این وصیّت را در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سختی بر بنی اسرائیل واقع شد و آنان مدّت چهار صد سال منتظر قیام قائم بودند تا آنکه ولادت او را بشارت دادند و نشانه‌های ظهورش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سختی شان شدّت یافت و با سنگ و چوب به ایشان حمله می‌شد و فقیهی که به احادیث او آرامش می‌یافتند تحت تعقیب قرار گرفت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نامه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گرفتاری ها با سخن تو آرامش 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فقیه با ایشان به گوشه ای از بیابان رفت و نشست و درباره قائم و ویژگی‌های او و نزدیکی ظهورش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مهتابی در آن حال که نشسته بودند، حضرت موسی علیه السلام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آن وقت سن کمی داشت، از سرای فرعون برای گردش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همراهان خود کناره گرفت و در حالی که سوار بر استری بود و ردای خز سبز رنگی بر دوش داشت،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فقیه او را دید، از ویژگی‌هایش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پاهای او افتاد و بر آن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مرا از دنیا نبرد تا آنکه تو را به من نشان داد و چون پیروانش چنین دیدند دانستند که او صاحبشان است و به شکرانه آن برای خدای عزیز به سجده افتادند و موسی جز این نگفت که امیدوارم خداوند در گشایش شما شتاب کند و بعد از آن غایب شد و به شهر مدین رفت و سالیانی را نزد شعیب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زیستی دوّم از مخفی بودن قبلی بر آنان سخت‌تر بود و قرار بود آن پنجاه و چند سال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بر بنی اسرائیل شدّت گرفت و آن فقیه باز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کسی را نزد او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خفای تو شکیبایی نداریم، پس به بیابانی بیرون شد و آنان را خواست و دل داریشان داد و اعلام کرد که خدای بلند مرتبه به او وحی کرده است که پس از چهل سال گشایش شان را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عزیز وحی فرمود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سی سال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نِعْمَةٍ مِنَ اللَّهِ؛ هر نعمتی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آمد 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بیست سال کاهش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 بِالْخَیْرِ إِلَّا اللَّهُ؛ خوبی جز از طرف خدا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آمد 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ده سال </w:t>
      </w:r>
      <w:bookmarkStart w:id="324" w:name="pg4812_53408"/>
    </w:p>
    <w:p>
      <w:pPr>
        <w:pStyle w:val="BookText"/>
        <w:rPr/>
      </w:pPr>
      <w:bookmarkEnd w:id="324"/>
      <w:r>
        <w:rPr>
          <w:rFonts w:ascii="IRNazanin" w:hAnsi="IRNazanin" w:eastAsia="IRNazanin"/>
          <w:color w:val="111111"/>
          <w:sz w:val="28"/>
          <w:sz w:val="28"/>
          <w:szCs w:val="28"/>
          <w:rtl w:val="true"/>
          <w:lang w:bidi="fa-IR"/>
        </w:rPr>
        <w:t>کاستم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یَصْرِفُ الشَّرَّ إِلَّا اللَّهُ؛ بدی را جز خدا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فقیه وحی کرد که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ترک نکنید که اجازه گشایش شما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موسی علیه السلام در حالی که سوار بر الاغی بود،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تصمیم گرفت او را به شیعیان معرّفی کند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رسید و نزد آنان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کسی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قاهث</w:t>
      </w:r>
      <w:r>
        <w:rPr>
          <w:rStyle w:val="FootnoteAnchor"/>
          <w:rtl w:val="true"/>
        </w:rPr>
        <w:footnoteReference w:id="447"/>
      </w:r>
      <w:r>
        <w:rPr>
          <w:rFonts w:ascii="IRNazanin" w:hAnsi="IRNazanin" w:eastAsia="IRNazanin"/>
          <w:color w:val="111111"/>
          <w:sz w:val="28"/>
          <w:sz w:val="28"/>
          <w:szCs w:val="28"/>
          <w:rtl w:val="true"/>
          <w:lang w:bidi="fa-IR"/>
        </w:rPr>
        <w:t>فرزند لاوی فرزند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از جانب خدای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برخاست و دست حضرت موسی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میانشان نشست و آنان را بشارت داد و دستورهای او را به ایشان ابلاغ کرد و سپس ایشان را پراکنده نمود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حضرت موسی علیه السلام به عنوان نجات دهنده آنان از چنگال فرعونیان آمد و در مقابله با فرعونیان، ساحران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خود را شکست خورده دید برای جلوگیری از گرایش مردم به یکتا پرستی هر کس از مردم و بنی اسرائیل را که به پیامبری حضرت موسی ایمان می‌آوردند به زندان می‌انداخت و انواع شکنجه ها را نسبت به آنان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فقط عدّه کمی از بنی اسرائیل آن هم با ترس و دلهره به حضرت موسی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شکایت نزد او بردند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سوی ما بیایی و پس از آمدنت نزد ما، آزار 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پروردگارتان دشمن شما را هلاک کند، و شما را در زمین جانشین آنان سازد، و بنگرد که چگونه عمل می‌کنید</w:t>
      </w:r>
      <w:r>
        <w:rPr>
          <w:rFonts w:eastAsia="IRNazanin" w:cs="IRNazanin"/>
          <w:color w:val="111111"/>
          <w:sz w:val="28"/>
          <w:szCs w:val="28"/>
          <w:rtl w:val="true"/>
          <w:lang w:bidi="fa-IR"/>
        </w:rPr>
        <w:t>.»</w:t>
      </w:r>
      <w:r>
        <w:rPr>
          <w:rStyle w:val="FootnoteAnchor"/>
          <w:rtl w:val="true"/>
        </w:rPr>
        <w:footnoteReference w:id="44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2588285_2035185390"/>
      <w:bookmarkStart w:id="326" w:name="_Toc122"/>
      <w:bookmarkEnd w:id="325"/>
      <w:r>
        <w:rPr>
          <w:rtl w:val="true"/>
        </w:rPr>
        <w:t>ب</w:t>
      </w:r>
      <w:r>
        <w:rPr>
          <w:rtl w:val="true"/>
        </w:rPr>
        <w:t xml:space="preserve">) </w:t>
      </w:r>
      <w:r>
        <w:rPr>
          <w:rtl w:val="true"/>
        </w:rPr>
        <w:t>سختی و آزار پیروان حضرت مهدی عجل الله تعالی فرجه الشریف</w:t>
      </w:r>
      <w:bookmarkEnd w:id="326"/>
    </w:p>
    <w:p>
      <w:pPr>
        <w:pStyle w:val="BookText"/>
        <w:rPr/>
      </w:pPr>
      <w:r>
        <w:rPr>
          <w:rFonts w:ascii="IRNazanin" w:hAnsi="IRNazanin" w:eastAsia="IRNazanin"/>
          <w:color w:val="111111"/>
          <w:sz w:val="28"/>
          <w:sz w:val="28"/>
          <w:szCs w:val="28"/>
          <w:rtl w:val="true"/>
          <w:lang w:bidi="fa-IR"/>
        </w:rPr>
        <w:t>پیروان حضرت مهدی عجل الله تعالی فرجه الشریف نیز در دوران پنهان زیستی ایشان سختی و آزارهای زیادی می‌بینند و از این جهت شبیه پیروان حضرت موسی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قرآن کریم درباره پیروان دین اسلام و حق مداران آخر الزمان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مال ها و جان‌هایتان آزمایش می‌شوید و از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شرک گراییده‌اند، آزار بسیاری خواهید شنید و اگر صبر کنید و پرهیزگاری نمایید،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امام محمد باقر شدم و می‌خواستم درباره قائم آل محمد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پرسش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شبیه پنج تن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شباهت حضرت مهدی عجل الله تعالی فرجه الشریف به حضرت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شباهت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علیه السلام ادامه داشتن ترس او و طولانی شدن غیبت و نهان بودن میلاد اوست و رنج و سختی پیروان او در دوره بعد از او در آنچه از آزار و خواری گرفتار می‌شوند،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خدای عزیز اجازه ظهور او را دهد و او را یاری و بر دشمنانش پیروز کند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در قسمت پایانی حدیث قدسی لوح که از ابوبصیر از امام جعفر صادق علیه السلام نقل شده، درباره اوضاع دشوار مؤمنان در دوره غیبت حضرت مهدی عجل الله تعالی فرجه الشریف چنین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دوستانم خوار می‌شوند و سرهای آنان را دشمنان به هم پیشکش می‌کنند چنانچه سرهای ترک و دیلم را برای هم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کشته و سوزانده می‌شوند و ترسان و بیمناک و هراسان باشند و زمین از خونشان رنگین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شیون در </w:t>
      </w:r>
      <w:bookmarkStart w:id="327" w:name="pg4812_53410"/>
    </w:p>
    <w:p>
      <w:pPr>
        <w:pStyle w:val="BookText"/>
        <w:rPr/>
      </w:pPr>
      <w:bookmarkEnd w:id="327"/>
      <w:r>
        <w:rPr>
          <w:rFonts w:ascii="IRNazanin" w:hAnsi="IRNazanin" w:eastAsia="IRNazanin"/>
          <w:color w:val="111111"/>
          <w:sz w:val="28"/>
          <w:sz w:val="28"/>
          <w:szCs w:val="28"/>
          <w:rtl w:val="true"/>
          <w:lang w:bidi="fa-IR"/>
        </w:rPr>
        <w:t>میان زنانشان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دوستان من باشند و به وسیله آنان هر آشوب سخت و تاریک را بزدایم و از برکت آنان زلزله ها و بارهای گران و زنجیرها را بردارم، بر آنان درود و رحمت‌های پروردگارشان باد، و آنان همان هدایت شدگان هستند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328" w:name="__RefHeading___Toc2588287_2035185390"/>
      <w:bookmarkStart w:id="329" w:name="_Toc123"/>
      <w:bookmarkEnd w:id="328"/>
      <w:r>
        <w:rPr>
          <w:rtl w:val="true"/>
        </w:rPr>
        <w:t>فصل دوّم</w:t>
      </w:r>
      <w:r>
        <w:rPr>
          <w:rtl w:val="true"/>
        </w:rPr>
        <w:t xml:space="preserve">. </w:t>
      </w:r>
      <w:r>
        <w:rPr>
          <w:rtl w:val="true"/>
        </w:rPr>
        <w:t>اختلاف مردم درباره او</w:t>
      </w:r>
      <w:bookmarkEnd w:id="329"/>
    </w:p>
    <w:p>
      <w:pPr>
        <w:pStyle w:val="Heading4"/>
        <w:numPr>
          <w:ilvl w:val="3"/>
          <w:numId w:val="1"/>
        </w:numPr>
        <w:rPr/>
      </w:pPr>
      <w:bookmarkStart w:id="330" w:name="__RefHeading___Toc2588289_2035185390"/>
      <w:bookmarkStart w:id="331" w:name="_Toc124"/>
      <w:bookmarkEnd w:id="330"/>
      <w:r>
        <w:rPr>
          <w:rtl w:val="true"/>
        </w:rPr>
        <w:t>اشاره</w:t>
      </w:r>
      <w:bookmarkEnd w:id="3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مشترک حضرت مهدی عجل الله تعالی فرجه الشریف و پیامبران خدا اختلاف و چند دستگی مردم درباره برگزیده و فرستاده پروردگار می‌باشد که در این فصل به برخی از آنها به شرح ذیل اشاره می‌شود</w:t>
      </w:r>
      <w:r>
        <w:rPr>
          <w:rFonts w:eastAsia="IRNazanin" w:cs="IRNazanin"/>
          <w:color w:val="111111"/>
          <w:sz w:val="28"/>
          <w:szCs w:val="28"/>
          <w:rtl w:val="true"/>
          <w:lang w:bidi="fa-IR"/>
        </w:rPr>
        <w:t xml:space="preserve">. </w:t>
      </w:r>
      <w:bookmarkStart w:id="332" w:name="pg4812_53411"/>
    </w:p>
    <w:p>
      <w:pPr>
        <w:pStyle w:val="Heading4"/>
        <w:numPr>
          <w:ilvl w:val="3"/>
          <w:numId w:val="1"/>
        </w:numPr>
        <w:rPr/>
      </w:pPr>
      <w:bookmarkStart w:id="333" w:name="__RefHeading___Toc2588291_2035185390"/>
      <w:bookmarkStart w:id="334" w:name="_Toc125"/>
      <w:bookmarkEnd w:id="332"/>
      <w:bookmarkEnd w:id="333"/>
      <w:r>
        <w:rPr>
          <w:rtl w:val="true"/>
        </w:rPr>
        <w:t>الف</w:t>
      </w:r>
      <w:r>
        <w:rPr>
          <w:rtl w:val="true"/>
        </w:rPr>
        <w:t xml:space="preserve">) </w:t>
      </w:r>
      <w:r>
        <w:rPr>
          <w:rtl w:val="true"/>
        </w:rPr>
        <w:t>اختلاف مردم درباره حضرت صالح علیه السلام</w:t>
      </w:r>
      <w:bookmarkEnd w:id="334"/>
    </w:p>
    <w:p>
      <w:pPr>
        <w:pStyle w:val="BookText"/>
        <w:rPr/>
      </w:pPr>
      <w:r>
        <w:rPr>
          <w:rFonts w:ascii="IRNazanin" w:hAnsi="IRNazanin" w:eastAsia="IRNazanin"/>
          <w:color w:val="111111"/>
          <w:sz w:val="28"/>
          <w:sz w:val="28"/>
          <w:szCs w:val="28"/>
          <w:rtl w:val="true"/>
          <w:lang w:bidi="fa-IR"/>
        </w:rPr>
        <w:t>حضرت صالح علیه السلام یکی از پیامبران خدا است که برای هدایت قوم ثمود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در دشت ها خانه‌های زیبا و در دل کوهها خانه‌های زمستانی می‌ساختند، ولی آنان به جای پرستش خداوند بتان را می‌پرستیدند و اهل شرّ و فساد بر زمین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پروردگار برای ثابت کردن پیامبری خویش شتری بزرگ از دل کوه بیرون آورد که یک روز تمامی آب آن منطقه را می‌نوشید و در عوض از شیر آن شتر مردم استفاده می‌کردند و روز دیگر آب قسمت قوم ثمود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ثمود با دیدن این معجزه خداوند به جای ایمان آوردن به خدای عزیز آن شتر را پی کردند و بعد از سه روز عذابی سهمگین سراغ آنان آمد، عذابی که شامل صاعقه</w:t>
      </w:r>
      <w:r>
        <w:rPr>
          <w:rStyle w:val="FootnoteAnchor"/>
          <w:rtl w:val="true"/>
        </w:rPr>
        <w:footnoteReference w:id="453"/>
      </w:r>
      <w:r>
        <w:rPr>
          <w:rFonts w:ascii="IRNazanin" w:hAnsi="IRNazanin" w:eastAsia="IRNazanin"/>
          <w:color w:val="111111"/>
          <w:sz w:val="28"/>
          <w:sz w:val="28"/>
          <w:szCs w:val="28"/>
          <w:rtl w:val="true"/>
          <w:lang w:bidi="fa-IR"/>
        </w:rPr>
        <w:t>و صدای وحشتناک</w:t>
      </w:r>
      <w:r>
        <w:rPr>
          <w:rStyle w:val="FootnoteAnchor"/>
          <w:rtl w:val="true"/>
        </w:rPr>
        <w:footnoteReference w:id="454"/>
      </w:r>
      <w:r>
        <w:rPr>
          <w:rFonts w:ascii="IRNazanin" w:hAnsi="IRNazanin" w:eastAsia="IRNazanin"/>
          <w:color w:val="111111"/>
          <w:sz w:val="28"/>
          <w:sz w:val="28"/>
          <w:szCs w:val="28"/>
          <w:rtl w:val="true"/>
          <w:lang w:bidi="fa-IR"/>
        </w:rPr>
        <w:t>و زمین لرزه</w:t>
      </w:r>
      <w:r>
        <w:rPr>
          <w:rStyle w:val="FootnoteAnchor"/>
          <w:rtl w:val="true"/>
        </w:rPr>
        <w:footnoteReference w:id="455"/>
      </w:r>
      <w:r>
        <w:rPr>
          <w:rFonts w:ascii="IRNazanin" w:hAnsi="IRNazanin" w:eastAsia="IRNazanin"/>
          <w:color w:val="111111"/>
          <w:sz w:val="28"/>
          <w:sz w:val="28"/>
          <w:szCs w:val="28"/>
          <w:rtl w:val="true"/>
          <w:lang w:bidi="fa-IR"/>
        </w:rPr>
        <w:t>بود و همگان جز افراد با ایمان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نقل شده است، حضرت صالح علیه السلام مدتی در غیبت و به دور از قوم خود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او به سوی قوم خود، مردم درباره اینکه او حضرت صالح علیه السلام است، سه دسته شدند و فقط یک گروه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حضرت مهدی عجل الله تعالی فرجه الشریف شبیه حضرت صالح علیه السلام معرفی می‌شود؛ اوّلا، به خاطر اینکه مدتی پنهانی زندگی خواهد کرد و ثانیا، اینکه؛ بعد از دوره غیبت وقتی آشکار می‌شود مردم در پذیرش او سه دسته می‌شوند و فقط اهل ایمان و یقین او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روایت به شرح ذیل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علیه السلام مدّتی از قوم خود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که غایب شد مردی کامل و خوش اندام و انبوه ریش و لاغر میان و سبک گونه و در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مردان متوسّط القامه بود و چون نزد قومش برگشت او را از سیمایش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آنان بازگشت در حالی که مردم سه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انکار کننده که هرگز برنگشتند، گروهی که اهل شکّ و تردید بودند، و دیگرانی که اهل ایمان و یقین نسبت به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علیه السلام هنگامی که برگشت ابتدا به دعوت اهل تردید پرداخت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شک او را تکذیب کردند و دشنام دادند و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بیزار باد؛ صالح به شکل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نزد منکران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سخن او را نشنیدند و تا توانستند از وی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دسته سوم رفت که اهل یقین بودند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خبری بازگوی تا شکّ ما درباره تو برود و ما شکّی نداریم که خدای تعالی آفریدگاری است که هر کسی را که بخواهد به هر شکلی در می‌آورد و به ما خبر داده‌اند و نیز در میان خود نشانه‌های قائم را آنگاه که بیاید بررسی کرده‌ایم و صحّت آنها به وسیله یک خبر آسمانی از جانب تو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صالحی هستم که شتر را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 همان است که ما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چه نشانه‌هایی داشت؟ 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آب را می‌نوشید و یک روز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آورده‌ای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است که خدای بلند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صالِحاً مُرْسَلٌ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یقین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بِما أُرْسِلَ بِهِ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فرستاده شده است ایمان داریم و مستکبران که همان شکّ‌کنندگان و منکران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اسْتَکْبَرُوا إِنَّا بِالَّذِی آمَنْتُمْ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شما به او ایمان آورده 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صالح میانشان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عالمی به جای صالح علیه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آن است که زمین را بدون عالم گذارد که مردم را به خدای بلند مرتبه راهبری کند و آن قوم بعد از خروج حضرت صالح علیه السلام تنها هفت روز در حال بلا تکلیفی به سر بردند که امامی را نمی‌شناختند، ولی آنان در عمل به دین خدای عزیز که در دستشان بود با هم متّحد بودند و چون صالح علیه السلام آشکار شد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xml:space="preserve">: </w:t>
      </w:r>
      <w:bookmarkStart w:id="335" w:name="pg4812_53413"/>
    </w:p>
    <w:p>
      <w:pPr>
        <w:pStyle w:val="BookText"/>
        <w:rPr/>
      </w:pPr>
      <w:bookmarkEnd w:id="3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مثال قائم عجل الله تعالی فرجه الشریف چون صالح علیه السلام است</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336" w:name="__RefHeading___Toc2588293_2035185390"/>
      <w:bookmarkStart w:id="337" w:name="_Toc126"/>
      <w:bookmarkEnd w:id="336"/>
      <w:r>
        <w:rPr>
          <w:rtl w:val="true"/>
        </w:rPr>
        <w:t>ب</w:t>
      </w:r>
      <w:r>
        <w:rPr>
          <w:rtl w:val="true"/>
        </w:rPr>
        <w:t xml:space="preserve">) </w:t>
      </w:r>
      <w:r>
        <w:rPr>
          <w:rtl w:val="true"/>
        </w:rPr>
        <w:t>اختلاف مردم درباره حضرت عیسی علیه السلام</w:t>
      </w:r>
      <w:bookmarkEnd w:id="337"/>
    </w:p>
    <w:p>
      <w:pPr>
        <w:pStyle w:val="BookText"/>
        <w:rPr/>
      </w:pPr>
      <w:r>
        <w:rPr>
          <w:rFonts w:ascii="IRNazanin" w:hAnsi="IRNazanin" w:eastAsia="IRNazanin"/>
          <w:color w:val="111111"/>
          <w:sz w:val="28"/>
          <w:sz w:val="28"/>
          <w:szCs w:val="28"/>
          <w:rtl w:val="true"/>
          <w:lang w:bidi="fa-IR"/>
        </w:rPr>
        <w:t>غیبت و پنهان زیستی حضرت عیسی علیه السلام باعث اقوال مختلفی درباره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اهل بیت علیهم السلام حضرت مهدی عجل الله تعالی فرجه الشریف شبیه حضرت عیسی معرفی می‌شود و وجه شباهت را سخن‌های مختلف درباره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حدیث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از امام زین العابدین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از ما سنت‌هایی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سنت حضرت عیسی در وجود حضرت مهدی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درباره اوست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سنتی از حضرت موسی و سنتی از حضرت عیسی و سنتی از حضرت یوسف و سنتی از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درباره سنت جاری از حضرت عیسی در وجود حضرت مهدی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آنچه درباره حضرت عیسی می‌گفتند درباره او می‌گویند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مشابه این حدیث از امام جعفر صادق علیه السلام نیز نقل شده است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حضرت عیسی علیه السلام چه چیزهایی می‌گفتند و اختلاف مردم درباره او چه بود که آنها در حضرت مهدی عجل الله تعالی فرجه الشریف جاری است؟ روایت‌هایی از اهل بیت علیهم السلام به بیان این اختلاف ها می‌پردازند </w:t>
      </w:r>
    </w:p>
    <w:p>
      <w:pPr>
        <w:pStyle w:val="BookText"/>
        <w:rPr/>
      </w:pPr>
      <w:r>
        <w:rPr>
          <w:rFonts w:ascii="IRNazanin" w:hAnsi="IRNazanin" w:eastAsia="IRNazanin"/>
          <w:color w:val="111111"/>
          <w:sz w:val="28"/>
          <w:sz w:val="28"/>
          <w:szCs w:val="28"/>
          <w:rtl w:val="true"/>
          <w:lang w:bidi="fa-IR"/>
        </w:rPr>
        <w:t>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این امر سنت‌هایی از چهار پیامبر است؛ سنتی از حضرت موسی و سنتی از حضرت عیسی و سنتی از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سنتی از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درباره سنت جاری از حضرت عیسی علیه السلام در وجود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 جاری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 او مرده است، در حالی که از دنیا نرفته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امام محمد باقر علیه السلام شدم و می‌خواستم درباره قائم آل محمد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پرسش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 شبیه پنج تن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شباهت حضرت مهدی عجل الله تعالی فرجه الشریف به حضرت 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شباهت ایشان به حضرت عیسی اختلاف مردم درباره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 و 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به صلیب کشیده شده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سدیر صیرفی از امام جعفر صادق علیه السلام نقل شده است که درباره اختلاف مردم درباره حضرت عیسی علیه السلام و حضرت مهدی عجل الله تعالی فرجه الشریف فرمود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غیبت حضرت عیسی؛ یهودیان و مسیحیان اتفاق بر این دارند که او کشته شده است، ولی خدای بلند مرتبه آنان را با این سخن تکذیب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او را نکشتند و به صلیب نکشیدند لیکن امر بر آنان مشتبه شد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غیبت قائم نیز چنین است؛ همانا مردم </w:t>
      </w:r>
    </w:p>
    <w:p>
      <w:pPr>
        <w:pStyle w:val="BookText"/>
        <w:rPr/>
      </w:pPr>
      <w:r>
        <w:rPr>
          <w:rFonts w:ascii="IRNazanin" w:hAnsi="IRNazanin" w:eastAsia="IRNazanin"/>
          <w:color w:val="111111"/>
          <w:sz w:val="28"/>
          <w:sz w:val="28"/>
          <w:szCs w:val="28"/>
          <w:rtl w:val="true"/>
          <w:lang w:bidi="fa-IR"/>
        </w:rPr>
        <w:t>آن را به زودی به دلیل طولانی بودن آن انکار می‌کنند، پس گوینده‌ای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نیامده است و گوینده‌ای به دروغ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آمده و مرده است و گوینده‌ای با سخن کفر آمیز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از امامان ما عقیم بوده است و گوینده‌ای با سخن ارتدادی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امامان به سیزده یا بیشتر رسیده است و گوینده‌ای با سخنش نافرمانی خدای عزیز کند و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قائم در جسد دیگری سخن می‌گوید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این سه حدیث مواردی که مردم درباره حضرت عیسی علیه السلام و حضرت مهدی عجل الله تعالی فرجه الشریف اختلاف دارند و بر زبان می‌آورند به شرح ذیل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در متولد نشدن حضرت عیسی علیه السلام</w:t>
      </w:r>
    </w:p>
    <w:p>
      <w:pPr>
        <w:pStyle w:val="BookText"/>
        <w:rPr/>
      </w:pPr>
      <w:r>
        <w:rPr>
          <w:rFonts w:ascii="IRNazanin" w:hAnsi="IRNazanin" w:eastAsia="IRNazanin"/>
          <w:color w:val="111111"/>
          <w:sz w:val="28"/>
          <w:sz w:val="28"/>
          <w:szCs w:val="28"/>
          <w:rtl w:val="true"/>
          <w:lang w:bidi="fa-IR"/>
        </w:rPr>
        <w:t>عدّه‌ای می‌گویند حضرت عیسی علیه السلام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این مطلب را ذکر می‌کند و حدیث سدیر صیرفی درباره حضرت مهدی عجل الله تعالی فرجه الشریف این اختلاف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در رحلت حضرت عیسی علیه السلام</w:t>
      </w:r>
    </w:p>
    <w:p>
      <w:pPr>
        <w:pStyle w:val="BookText"/>
        <w:rPr/>
      </w:pPr>
      <w:r>
        <w:rPr>
          <w:rFonts w:ascii="IRNazanin" w:hAnsi="IRNazanin" w:eastAsia="IRNazanin"/>
          <w:color w:val="111111"/>
          <w:sz w:val="28"/>
          <w:sz w:val="28"/>
          <w:szCs w:val="28"/>
          <w:rtl w:val="true"/>
          <w:lang w:bidi="fa-IR"/>
        </w:rPr>
        <w:t>افرادی می‌گویند حضرت عیسی علیه السلام وجود داشته و به دنیا آمده است، ولی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ابوبصیر و محمد بن مسلم این مطلب را درباره حضرت عیسی بیان می‌کنند و حدیث سدیر صیرفی این مطلب را درباره حضرت مهدی عجل الله تعالی فرجه الشریف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مردم در کشته شدن حضرت عیسی علیه 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می‌گویند حضرت عیسی علیه السلام به دنیا آمد، ولی به صلیب کشیده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این مطلب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درباره حضرت عیسی مشهور است و اکثر مسیحیان قائل به آن هستند و قرآن کریم نیز این قول را مطرح و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او را </w:t>
      </w:r>
      <w:bookmarkStart w:id="338" w:name="pg4812_53416"/>
    </w:p>
    <w:p>
      <w:pPr>
        <w:pStyle w:val="BookText"/>
        <w:rPr/>
      </w:pPr>
      <w:bookmarkEnd w:id="338"/>
      <w:r>
        <w:rPr>
          <w:rFonts w:ascii="IRNazanin" w:hAnsi="IRNazanin" w:eastAsia="IRNazanin"/>
          <w:color w:val="111111"/>
          <w:sz w:val="28"/>
          <w:sz w:val="28"/>
          <w:szCs w:val="28"/>
          <w:rtl w:val="true"/>
          <w:lang w:bidi="fa-IR"/>
        </w:rPr>
        <w:t>نکشتند و به صلیب نکشیدند، لیکن امر بر آنان مشتبه شد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انجیل متی درباره به صلیب کشیده شدن و کشته شدن و دفن شدن حضرت عیسی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مصلوب نموده، رخت او را تقسیم نمودند</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باز به آواز بلند صیحه زده، روح خود را تسلیم نمود</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وقت عصر رسید شخصی دولتمند از اهل رامه، یوسف نام که او نیز از شاگردان عیسی بود آمد و نزد پلاطیس رفته، جسد عیسی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پلاطیس فرمان داد که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جسد را برداشته، آن را در کِتان پیچیده، او را در قبری نو که برای خود از سنگ تراشیده بود، گذارد و سنگی بزرگ بر سر آن غلطانیده، برفت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سپس در انجیل متی در سوره بیست و هشت از برخاستن حضرت عیسی بعد از سه روز از قبر و زنده شدن او و دیدار با شاگردان و رفتن به آسمان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سخنان درباره به صلیب کشیده شدن حضرت عیسی و کشته شدن او و زنده شدن پس از سه روز و به آسمان رفتن در اناجیل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شده است</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339" w:name="__RefHeading___Toc2588295_2035185390"/>
      <w:bookmarkStart w:id="340" w:name="_Toc127"/>
      <w:bookmarkEnd w:id="339"/>
      <w:r>
        <w:rPr>
          <w:rtl w:val="true"/>
        </w:rPr>
        <w:t>ج</w:t>
      </w:r>
      <w:r>
        <w:rPr>
          <w:rtl w:val="true"/>
        </w:rPr>
        <w:t xml:space="preserve">) </w:t>
      </w:r>
      <w:r>
        <w:rPr>
          <w:rtl w:val="true"/>
        </w:rPr>
        <w:t>اختلاف‌های مردم درباره حضرت مهدی عجل الله تعالی فرجه الشریف</w:t>
      </w:r>
      <w:bookmarkEnd w:id="34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مهدی عجل الله تعالی فرجه الشریف اختلاف وجود دارد امّا کسی نمی گوید او به دنیا آمده و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مقصود از مشابهت اختلاف مردم درباره حضرت مهدی و حضرت عیسی، اصل اختلاف مقصود باشد نه موارد اختلاف و به همین جهت روایت سدیر صیرفی اقوالی را از اختلاف مردم درباره حضرت مهدی ذکر می‌کند، ولی از اینکه این اختلاف ها درباره حضرت عیسی هست یا خیر،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بیان احادیث دیگر مشابهت موردی در دو اختلاف میان </w:t>
      </w:r>
    </w:p>
    <w:p>
      <w:pPr>
        <w:pStyle w:val="BookText"/>
        <w:rPr/>
      </w:pPr>
      <w:r>
        <w:rPr>
          <w:rFonts w:ascii="IRNazanin" w:hAnsi="IRNazanin" w:eastAsia="IRNazanin"/>
          <w:color w:val="111111"/>
          <w:sz w:val="28"/>
          <w:sz w:val="28"/>
          <w:szCs w:val="28"/>
          <w:rtl w:val="true"/>
          <w:lang w:bidi="fa-IR"/>
        </w:rPr>
        <w:t>حضرت مهدی و حضرت عیسی مشخص می‌شود، یعنی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متولد نشده است و وجود خارجی نداشته است و درباره حضرت مهدی نیز این سخن وجود دارد و دوّم اینکه افرادی می‌گویند حضرت عیسی به دنیا آمده، ولی از دنیا رفته است؛ حالا با مرگ طبیعی یا با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حضرت مهدی نیز افرادی می‌گویند متولد شده، ولی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اختلاف‌های مردم درباره حضرت مهدی که در روایت سدیر صیرفی مطرح شده اند، به شرح ذیل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متولد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به دنیا آمده و از دنیا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وُلِدَ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عقیم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حَادِیَ عَشَرَنَا کَانَ عَقِیماً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مشابه قول متولد نشدن حضرت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شدگانی از دین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به سیزده یا بیشتر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یَتَعَدَّی إِلَی ثَالِثَ عَشَرَ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را منحصر به دوازده امام ندانسته اند و قائل به امامان بیشتر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این قول باید قائل به رحلت حضرت مهدی باشند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نافرمایان پروردگار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قائم در جسد دیگری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الْقَائِمِ یَنْطِقُ فِی هَیْکَلِ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جسد حضرت مهدی عمر طبیعی خود را کرده است و روح ایشان در جسد دیگری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همان قائل شدن به تناسخ درباره وجود حضرت مهدی است</w:t>
      </w:r>
      <w:r>
        <w:rPr>
          <w:rFonts w:eastAsia="IRNazanin" w:cs="IRNazanin"/>
          <w:color w:val="111111"/>
          <w:sz w:val="28"/>
          <w:szCs w:val="28"/>
          <w:rtl w:val="true"/>
          <w:lang w:bidi="fa-IR"/>
        </w:rPr>
        <w:t xml:space="preserve">. </w:t>
      </w:r>
      <w:bookmarkStart w:id="341" w:name="pg4812_53418"/>
    </w:p>
    <w:p>
      <w:pPr>
        <w:pStyle w:val="Heading3"/>
        <w:numPr>
          <w:ilvl w:val="2"/>
          <w:numId w:val="1"/>
        </w:numPr>
        <w:rPr/>
      </w:pPr>
      <w:bookmarkStart w:id="342" w:name="__RefHeading___Toc2588297_2035185390"/>
      <w:bookmarkStart w:id="343" w:name="_Toc128"/>
      <w:bookmarkEnd w:id="341"/>
      <w:bookmarkEnd w:id="342"/>
      <w:r>
        <w:rPr>
          <w:rtl w:val="true"/>
        </w:rPr>
        <w:t>فصل سوّم</w:t>
      </w:r>
      <w:r>
        <w:rPr>
          <w:rtl w:val="true"/>
        </w:rPr>
        <w:t xml:space="preserve">. </w:t>
      </w:r>
      <w:r>
        <w:rPr>
          <w:rtl w:val="true"/>
        </w:rPr>
        <w:t>غربال و جدایی مؤمنان</w:t>
      </w:r>
      <w:bookmarkEnd w:id="343"/>
    </w:p>
    <w:p>
      <w:pPr>
        <w:pStyle w:val="Heading4"/>
        <w:numPr>
          <w:ilvl w:val="3"/>
          <w:numId w:val="1"/>
        </w:numPr>
        <w:rPr/>
      </w:pPr>
      <w:bookmarkStart w:id="344" w:name="__RefHeading___Toc2588299_2035185390"/>
      <w:bookmarkStart w:id="345" w:name="_Toc129"/>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به تأخیر افتادن عذاب ستمگران و مهلت دادن آنان تا جدایی اهل ایمان از اهل باطل و روشن شدن حق از باطل برای مردم، یکی از سنّت‌های خدای عزیز است که در قرآن کریم و روایت‌های اهل بیت علیهم السلام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می‌شدند، قطعاً کافران را به عذاب دردناکی معذّب می‌داشتیم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آیه قبل از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کسی است که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شما و دستان شما را از آنان در دل مکّه کوتاه کرد، بعد از آن که شما را بر آنان پیروز ساخت و خدا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مسلمانان را بعد از فتح مکّه از خونریزی در آن شهر مقدس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چه بود؟ در حالی که در سال‌های گذشته مشرکان مکّه جنگ‌های مختلفی ضد مسلمانان راه انداخته بودند و تعداد زیادی از آنان را به شهادت رسانده بودند و در دو سال قبل یعنی سال ششم هجرت آنان را از زیارت خانه خدا و اهدای قربانی‌های نشان شده بازداشته بودند؟</w:t>
      </w:r>
    </w:p>
    <w:p>
      <w:pPr>
        <w:pStyle w:val="BookText"/>
        <w:rPr/>
      </w:pPr>
      <w:r>
        <w:rPr>
          <w:rFonts w:ascii="IRNazanin" w:hAnsi="IRNazanin" w:eastAsia="IRNazanin"/>
          <w:color w:val="111111"/>
          <w:sz w:val="28"/>
          <w:sz w:val="28"/>
          <w:szCs w:val="28"/>
          <w:rtl w:val="true"/>
          <w:lang w:bidi="fa-IR"/>
        </w:rPr>
        <w:t>در صدر آیه محل بحث، دلیل این بازداشتن این گونه بیان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رِجَالٌ مُّؤْمِنُونَ وَ نِسَاءٌ مُّؤْمِنَاتٌ لَّمْ تَعْلَمُوهُمْ أَن تَطَوُهُمْ فَتُصِیبَکُم مِّنْهُم مَّعَرَّةُ بِغَیرِ عِلْمٍ؛ و اگر نبودند </w:t>
      </w:r>
    </w:p>
    <w:p>
      <w:pPr>
        <w:pStyle w:val="BookText"/>
        <w:rPr/>
      </w:pPr>
      <w:r>
        <w:rPr>
          <w:rFonts w:ascii="IRNazanin" w:hAnsi="IRNazanin" w:eastAsia="IRNazanin"/>
          <w:color w:val="111111"/>
          <w:sz w:val="28"/>
          <w:sz w:val="28"/>
          <w:szCs w:val="28"/>
          <w:rtl w:val="true"/>
          <w:lang w:bidi="fa-IR"/>
        </w:rPr>
        <w:t>مردان مؤمن و زنان مؤمنی که آنان را نمی‌شناختید، که پایمال شان می‌کردید، پس از آنان عیبی بدون آگاهی به شما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مانع این جنگ نمی‌شد لیکن شما را از حمله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بازداشتن مؤمنان در آن زمان از حمله به شهر مکّه و نابودی مشرکان به دست آنان به دلیل وجود انسان‌های با ایمانی بوده است که در میان اهل مکّه بودند و پروردگار حکیم نمی خواست آنان به دست مسلمانان کشته شوند و در آخر آیه به این سنّت الهی اشاره شده است که اگر اهل حق از اهل باطل جدا می‌شدند خداوند در نابودی اهل باطل لحظه‌ای درنگ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در توضیح آیه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مؤمنان از کافران جدا می‌شدند مشرکان از اهل مکه را با شمشیر و کشته شدن به دستان شما عذاب می‌کردیم، ولی خدای حکیم مؤمنان را از نابودی کافران به دلیل اختلاط آنان باز داشت و عذاب نکرد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اهل بیت علیهم السلام بیان دیگری درباره چگونگی جدایی مؤمنان از کافران بیان شده و آن جدایی مؤمنان از نسل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بیان روایتی به شرح ذیل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امیرمؤمنان علیه السلام از ابتدا با مخالفان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نکرد؟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آیه‌ای در کتاب خدای 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جدا می‌شدند حتما کافران را عذاب دردناکی می‌چشاندیم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تزایل و جدا شدن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ودیعه‌های مؤمنان باقیمانده در نسل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قائم علیه السلام؛ او آشکار نمی شود تا اینکه ودیعه‌های خدای عزیز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شدند، بر دشمنان خدای عزیز آشکار می‌شود و آنان را به قتل می‌رساند</w:t>
      </w:r>
      <w:r>
        <w:rPr>
          <w:rFonts w:eastAsia="IRNazanin" w:cs="IRNazanin"/>
          <w:color w:val="111111"/>
          <w:sz w:val="28"/>
          <w:szCs w:val="28"/>
          <w:rtl w:val="true"/>
          <w:lang w:bidi="fa-IR"/>
        </w:rPr>
        <w:t>.</w:t>
      </w:r>
      <w:r>
        <w:rPr>
          <w:rStyle w:val="FootnoteAnchor"/>
          <w:rtl w:val="true"/>
        </w:rPr>
        <w:footnoteReference w:id="471"/>
      </w:r>
      <w:bookmarkStart w:id="346" w:name="pg4812_53420"/>
    </w:p>
    <w:p>
      <w:pPr>
        <w:pStyle w:val="BookText"/>
        <w:rPr/>
      </w:pPr>
      <w:bookmarkEnd w:id="346"/>
      <w:r>
        <w:rPr>
          <w:rFonts w:ascii="IRNazanin" w:hAnsi="IRNazanin" w:eastAsia="IRNazanin"/>
          <w:color w:val="111111"/>
          <w:sz w:val="28"/>
          <w:sz w:val="28"/>
          <w:szCs w:val="28"/>
          <w:rtl w:val="true"/>
          <w:lang w:bidi="fa-IR"/>
        </w:rPr>
        <w:t>یعنی اگر انسان‌های با ایمانی که قرار است در آینده از کافران و نسل آنان به دنیا بیایند نباشند، عذاب بر کافران سرازیر می‌شود؛ همان گونه که وقتی کافران زمان حضرت نوح علیه السلام به این مرحله از جدایی رسیدند، عذاب بر آنان فرود آمد و غرق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کافران را بر روی زمین مگذار، چرا که اگر تو آنان را باقی گذاری، بندگانت را گمراه می‌کنند و جز پلیدکارِ ناسپاس نزایند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روایت‌های اهل بیت علیهم السلام به جاری بودن این سنّت الهی درباره ظهور حضرت مهدی عجل الله تعالی فرجه الشریف اشاره شده است و برپایی دولت کریمه مهدوی را بعد از آشکار شدن حق از باطل برای مردم و جدایی صفوف اهل حق از اهل باطل و مشخص شدن مؤمنان واقعی دانسته اند و این سنّت در زمان حضرت نوح علیه السلام نیز جاری شده است که نمونه ای از آن در مطالب بالا بیان شد و در این فصل به بررسی بیشتر آن می‌پردازیم</w:t>
      </w:r>
      <w:r>
        <w:rPr>
          <w:rFonts w:eastAsia="IRNazanin" w:cs="IRNazanin"/>
          <w:color w:val="111111"/>
          <w:sz w:val="28"/>
          <w:szCs w:val="28"/>
          <w:rtl w:val="true"/>
          <w:lang w:bidi="fa-IR"/>
        </w:rPr>
        <w:t>.</w:t>
      </w:r>
    </w:p>
    <w:p>
      <w:pPr>
        <w:pStyle w:val="Heading4"/>
        <w:numPr>
          <w:ilvl w:val="3"/>
          <w:numId w:val="1"/>
        </w:numPr>
        <w:rPr/>
      </w:pPr>
      <w:bookmarkStart w:id="347" w:name="__RefHeading___Toc2588301_2035185390"/>
      <w:bookmarkStart w:id="348" w:name="_Toc130"/>
      <w:bookmarkEnd w:id="347"/>
      <w:r>
        <w:rPr>
          <w:rtl w:val="true"/>
        </w:rPr>
        <w:t>الف</w:t>
      </w:r>
      <w:r>
        <w:rPr>
          <w:rtl w:val="true"/>
        </w:rPr>
        <w:t xml:space="preserve">) </w:t>
      </w:r>
      <w:r>
        <w:rPr>
          <w:rtl w:val="true"/>
        </w:rPr>
        <w:t>جدایی کامل پیروان حق در زمان حضرت نوح علیه السلام</w:t>
      </w:r>
      <w:bookmarkEnd w:id="348"/>
    </w:p>
    <w:p>
      <w:pPr>
        <w:pStyle w:val="BookText"/>
        <w:rPr/>
      </w:pPr>
      <w:r>
        <w:rPr>
          <w:rFonts w:ascii="IRNazanin" w:hAnsi="IRNazanin" w:eastAsia="IRNazanin"/>
          <w:color w:val="111111"/>
          <w:sz w:val="28"/>
          <w:sz w:val="28"/>
          <w:szCs w:val="28"/>
          <w:rtl w:val="true"/>
          <w:lang w:bidi="fa-IR"/>
        </w:rPr>
        <w:t>حضرت نوح علیه السلام هر چه توانست در دعوت قوم خود به خدا پرستی تلاش کرد، ولی به جای ایمان آوردن، اکثر آنان از او بیشتر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پیامبر از خداوند درخواست عذاب برای کافران را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مرا تکذیب کردند؛ پس میان من و آنان به طور کامل جدایی انداز و مرا و کسانی از مؤمنان را که با من هستند، نجات بخش</w:t>
      </w:r>
      <w:r>
        <w:rPr>
          <w:rFonts w:eastAsia="IRNazanin" w:cs="IRNazanin"/>
          <w:color w:val="111111"/>
          <w:sz w:val="28"/>
          <w:szCs w:val="28"/>
          <w:rtl w:val="true"/>
          <w:lang w:bidi="fa-IR"/>
        </w:rPr>
        <w:t>.»</w:t>
      </w:r>
      <w:r>
        <w:rPr>
          <w:rStyle w:val="FootnoteAnchor"/>
          <w:rtl w:val="true"/>
        </w:rPr>
        <w:footnoteReference w:id="47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پروردگار حکیم برای جدایی انسان‌های با ایمان از نسل کافران و تصفیه مؤمنان و جدا </w:t>
      </w:r>
    </w:p>
    <w:p>
      <w:pPr>
        <w:pStyle w:val="BookText"/>
        <w:rPr/>
      </w:pPr>
      <w:r>
        <w:rPr>
          <w:rFonts w:ascii="IRNazanin" w:hAnsi="IRNazanin" w:eastAsia="IRNazanin"/>
          <w:color w:val="111111"/>
          <w:sz w:val="28"/>
          <w:sz w:val="28"/>
          <w:szCs w:val="28"/>
          <w:rtl w:val="true"/>
          <w:lang w:bidi="fa-IR"/>
        </w:rPr>
        <w:t>شدن منافقان از آنان چند بار عذاب بت پرستان را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نوح علیه السلام از طرف خدای عزیز با خبر شد که دیگر کسی از قومش به او ایمان نمی‌آورد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نوح وحی شد که همانا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تو هرگز ایمان نخواهد آورد، پس از آنچه همواره انجام می‌دهند، اندوهگین مباش</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او وقتی دید بر باقی ماندگان انذار او تأثیری ندارد و کافران هر چه می‌توانند به آزار او و مؤمنان می‌پردازند، آنان را نفرین کرد که اوّلا، خدایا میان ما و گروه کافران جدایی بینداز و ثانیا، هیچ یک از کافران را بر روی زمین زنده نگذار، زیرا آنان قابل هدایت نیستند و کارشان گمراه کردن دیگران است و هیچ یک از فرزندان آنان نیز از اهل ایمان نخواهند بود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را بر قوم بت پرست می‌خواست؛ زیرا می‌دانست با نابودی مشرکان تا مدتی بندگان صالح خداوند با آرامش بر روی زمین زندگی خواهند کرد و در مسیر پروردگار گام خواهند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فرزانه بنابر سنّت خویش در ظهور حضرت مهدی عجل الله تعالی فرجه الشریف نیز تأخیر می‌اندازد تا حق از باطل و صف اهل حق از اهل باطل به طور کامل جدا شود و در آن وقت به دست مبارک ایشان و پیروانش کافران 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حدیثی که از امام جعفر صادق علیه السلام نقل شده است، درباره شباهت حضرت مهدی عجل الله تعالی فرجه الشریف به حضرت نوح علیه السلام در تأخیر عذاب تا مشخص شدن صفوف حق از باطل مطالبی چنین آمده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ابو بصیر و ابان بن تغلب بر آقایمان امام جعفر صادق علیه السلام وارد شدیم و دیدیم که بر خاک نشسته و بر دوششان عبای خیبری حاشیه دار آستین کوتاه و بدون 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مانند مادر فرزند مرده و عاشق دل سوخته‌ای می‌گریست و اندوه در چهره اش نمایان، دیدگان و گونه‌هایش پر از اشک و اشک ها از او سرازیر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خواب از دیدگانم ربوده و بسترم را بر من تنگ ساخته و آسایش </w:t>
      </w:r>
    </w:p>
    <w:p>
      <w:pPr>
        <w:pStyle w:val="BookText"/>
        <w:rPr/>
      </w:pPr>
      <w:r>
        <w:rPr>
          <w:rFonts w:ascii="IRNazanin" w:hAnsi="IRNazanin" w:eastAsia="IRNazanin"/>
          <w:color w:val="111111"/>
          <w:sz w:val="28"/>
          <w:sz w:val="28"/>
          <w:szCs w:val="28"/>
          <w:rtl w:val="true"/>
          <w:lang w:bidi="fa-IR"/>
        </w:rPr>
        <w:t>قلبم را از من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زیستی تو اندوه مرا به غم‌های همیشگی پیوند داده و نبود یکی پس از دیگری جمع و شمارش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احساس نمی‌کنم اشکی را که از دیدگانم روان است و ناله‌ای را که از بلایای گذشته از سینه‌ام بیرون می‌آید، جز آنچه را که در برابر دیدگانم مجسّم است؛ از گرفتاری‌هایی بزرگتر و جانگدازتر و ناملایماتی سخت‌تر و ناآشناتر و ناگواری‌هایی که با خشم تو در آمیخته و بلاهایی که با نارضایتی تو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شگفت آور امام و از مشاهده حال هول انگیز او، عقل از شدّت حیرانی از سرمان پرید و دل‌هایمان چاک چاک شد و پنداشتیم امام با امر ناگوار سختی یا بلایی از بلاهای روزگار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گریانت نکند؛ از چه حادثه‌ای اشکتان روان و سرشک از دیدگانتان ریزان است؟ و کدام حادثه است که این ماتم را بر شما واجب کرده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نفس عمیقی کشید که بر اثر آن حالش دگرگون و هراسش افزون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صبح امروز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می‌نگریستم و آن کتابی است که در آن علم منایا و بلایا و ناگواری‌های بزرگ و دانش گذشته و آنچه تا روز قیامت رخ می‌دهد،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که خداوند آن را مخصوص محمّد صلی الله علیه و آله و امامان پس از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می‌نگریستم؛ در آن مطالبی درباره میلاد قائم ما عجل الله تعالی فرجه الشریف و غیبت او و تأخیر کردن و طول عمرش وآزمایش مؤمنان در آن زمان و پیدایش انواع شک در دل‌های آنان به دلیل طولانی بودن غیبت و بازگشت اکثرشان از دین و کنار گذاشتن رشته اسلام از گردن‌هایشان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که خدای عزیز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که مقصود از آن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ناراحتی مرا فرا گرفت و اندوه بر من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گرامی بدار و در برخی از آنچه درباره این موضوع می‌دانی شریک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بلند مرتبه در قائم ما سه ویژگی جاری کرده که آن ویژگی ها در سه نفر از پیامبران نیز جاری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میلادش را چون تولد موسی علیه السلام و غیبتش را مانند غیبت عیسی علیه السلام و تأخیرش را مانند تأخیر نوح علیه السلام قرار داده است و بعد از آن عمر عبد صالح،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دلیلی بر عمر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مقصود از این سخنان را برای ما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درباره تأخیر 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تأخیر حضرت نوح علیه السلام چنین است که چون برای قوم خود از آسمان درخواست عذاب کرد، خدای بلند مرتبه روح الأمین علیه السلام را با هفت هسته خرما پیش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به تو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آفریدگان و بندگان من هستند و آنها را با صاعقه‌ای از صاعقه‌های خود نابود نمی‌کنم مگر بعد از پی گیری در دعوت و تمام ساختن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در دعوت قوم خود تلاش کن که من برای این تلاش پاداش به تو خواهم داد و این هسته‌ها را بکار؛ همانا گشایش و خلاصی تو آن گاه است که آنها بروید و بزرگ شود و میوه به بار آورد و این مژده را به مؤمنان پیرو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زمانی طولانی درختان رویید و تنومند و دارای تنه و شاخه شد و میوه داد و به بار نشست حضرت نوح علیه السلام از خدای بلند مرتبه درخواست کرد که وعده اش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فرزانه فرمان داد که هسته این درختان را بکارد و دوباره صبر و تلاش کند و حجّت را بر قومش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خبر را به افرادی که به او ایمان آورده بودند،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تن از آنان از دین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نوح حقّ بود، وعده پروردگارش عوض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بلند مرتبه هر بار دستور می‌داد که هسته‌های میوه درختان را بکارد و نوح پیامبر نیز هفت مرتبه آنها را کاشت و هر مرتبه گروهی از مؤمنان از دین بر می‌گشتند تا آنکه هفتاد و چند نفر بیشتر باقی نماندند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خدای بلند مرتبه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برابر دیدگان تو صبح از شب روشن شد وقتی که حقّ خالص آشکار و امر صاف و ایمان از تیرگی پاک شد، زیرا بد سرشتان از دین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کافران را نابود می‌کردم و این گروه‌های از دین بیرون شده که به تو ایمان آورده بودند را باقی می‌گذاشتم به وعده سابق خود درباره مؤمنانی از قوم تو که در یکتا پرستی صادق و به ریسمان پیامبری تو چنگ زده بودند، وفا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آنان را جانشین خود در زمین کنم و دینشان را استوار سازم و ترسشان را تبدیل به امنیت نمایم تا با رفتن شکّ از </w:t>
      </w:r>
      <w:bookmarkStart w:id="349" w:name="pg4812_53424"/>
    </w:p>
    <w:p>
      <w:pPr>
        <w:pStyle w:val="BookText"/>
        <w:rPr/>
      </w:pPr>
      <w:bookmarkEnd w:id="349"/>
      <w:r>
        <w:rPr>
          <w:rFonts w:ascii="IRNazanin" w:hAnsi="IRNazanin" w:eastAsia="IRNazanin"/>
          <w:color w:val="111111"/>
          <w:sz w:val="28"/>
          <w:sz w:val="28"/>
          <w:szCs w:val="28"/>
          <w:rtl w:val="true"/>
          <w:lang w:bidi="fa-IR"/>
        </w:rPr>
        <w:t>دل‌های آنان عبادتشان برای من خالص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این جانشینی و استواری و تبدیل ترس به آرامش از سوی من برایشان ممکن بود در حالی که کاستی یقین مرتدان و بد سرشتی و ناپاکی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نفاق و گمراهیشان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بوی سلطنت 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جانشینی و نابودی دشمنانشان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می‌کردند، نفاق درون را مستحکم کرده و ریسمان‌های دل‌های گمراهشان را برای همیشه می‌گشودند و دشمنی با برادرانشان را آشکار می‌کردند و برای به چنگ آوردن ریاست و فرماندهی با آنان می‌جنگیدند و با وجود این فتنه ها و جنگ ها چگونه استواری در دین و قدرت یافتن مؤمنان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هرگزچنین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خداوند به حضرت نوح علیه السلام خطاب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اصْنَعِ الْفُلْکَ بِأَعْیُنِنا وَ وَحْیِنا؛</w:t>
      </w:r>
      <w:r>
        <w:rPr>
          <w:rStyle w:val="FootnoteAnchor"/>
          <w:rtl w:val="true"/>
        </w:rPr>
        <w:footnoteReference w:id="477"/>
      </w:r>
      <w:r>
        <w:rPr>
          <w:rFonts w:ascii="IRNazanin" w:hAnsi="IRNazanin" w:eastAsia="IRNazanin"/>
          <w:color w:val="111111"/>
          <w:sz w:val="28"/>
          <w:sz w:val="28"/>
          <w:szCs w:val="28"/>
          <w:rtl w:val="true"/>
          <w:lang w:bidi="fa-IR"/>
        </w:rPr>
        <w:t>زیر نظر ما و به وحی ما کشتی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عجل الله تعالی فرجه الشریف نیز چنین است که زمان غیبت او طولانی می‌شود تا حقّ خالص آشکار و تیرگی از ایمان پاک شود و هر کس از شیعیان که سرشت ناپاکی دارد از دین بیرون رود، کسانی که ممکن است چون جانشینی و قدرت و امنیّت فراگیر در عصر قائم را احساس کنند، نفاقشان را آشکار کنند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350" w:name="__RefHeading___Toc2588303_2035185390"/>
      <w:bookmarkStart w:id="351" w:name="_Toc131"/>
      <w:bookmarkEnd w:id="350"/>
      <w:r>
        <w:rPr>
          <w:rtl w:val="true"/>
        </w:rPr>
        <w:t>ب</w:t>
      </w:r>
      <w:r>
        <w:rPr>
          <w:rtl w:val="true"/>
        </w:rPr>
        <w:t xml:space="preserve">) </w:t>
      </w:r>
      <w:r>
        <w:rPr>
          <w:rtl w:val="true"/>
        </w:rPr>
        <w:t>غربال و جدایی پیروان حق در دوره حضرت مهدی عجل الله تعالی فرجه الشریف</w:t>
      </w:r>
      <w:bookmarkEnd w:id="351"/>
    </w:p>
    <w:p>
      <w:pPr>
        <w:pStyle w:val="BookText"/>
        <w:rPr/>
      </w:pPr>
      <w:r>
        <w:rPr>
          <w:rFonts w:ascii="IRNazanin" w:hAnsi="IRNazanin" w:eastAsia="IRNazanin"/>
          <w:color w:val="111111"/>
          <w:sz w:val="28"/>
          <w:sz w:val="28"/>
          <w:szCs w:val="28"/>
          <w:rtl w:val="true"/>
          <w:lang w:bidi="fa-IR"/>
        </w:rPr>
        <w:t>در جنگ أحد به دلیل خطا و عجله تعدادی از مسلمانان برای جمع آوری غنیمت ها پیروزی تبدیل به شکست شد و تعدادی از آنان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آنان گران بود که چرا با وجود بر حق بودن از مشرکان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فرزانه این گونه پاسخ آنان را می‌دهد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آسیبی رسید، پس به یقین، به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آسیبی مثل آن رسید 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خدا کسانی را که ایمان آورده‌اند، معلوم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شما گواهانی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ستمکاران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کسانی را که ایمان آورده‌اند،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پنداشتید که وارد بهشت خواهید شد، و حال آن که کسانی از شما را که جهاد کرده‌اند، معلوم نداشته و شکیبایان را معلوم نساخته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 این آیات می‌فهمیم خدای حکیم گرچه از درون انسان ها و ایمان و کفرشان با خبر است ولی با حوادث روزگار آنان را از یکدیگر جدا می‌کند و این سنّت پروردگار تا جدایی کامل حق از باطل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حق از باطل و صف‌های پیروان حق از پیروان باطل به صورت کامل چون زمان حضرت نوح علیه السلام جدا نشوند، ظهور و آشکار شدن حضرت مهدی عجل الله تعالی فرجه الشریف و حاکمیت صالحان و نابودی ستمگران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برای نمونه چند روایت از اهل بیت علیهم السلام که به غربال مؤمنان و جدایی حق از باطل و اهل حق از اهل باطل به عنوان شرط ظهور اشاره دارند، بیان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یَکُونُ فَرَجُکُمْ؟ گشایش و ظهور دولت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است، گشایش ما نیست مگر وقتی که غربال شوید باز غربال شوید باز غربال شوید تا اینکه خدای بلند مرتبه تیرگی را از میان ببرد و پاکی بماند</w:t>
      </w:r>
      <w:r>
        <w:rPr>
          <w:rFonts w:eastAsia="IRNazanin" w:cs="IRNazanin"/>
          <w:color w:val="111111"/>
          <w:sz w:val="28"/>
          <w:szCs w:val="28"/>
          <w:rtl w:val="true"/>
          <w:lang w:bidi="fa-IR"/>
        </w:rPr>
        <w:t>.»</w:t>
      </w:r>
      <w:r>
        <w:rPr>
          <w:rStyle w:val="FootnoteAnchor"/>
          <w:rtl w:val="true"/>
        </w:rPr>
        <w:footnoteReference w:id="48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أَ حَسِبَ النَّاسُ </w:t>
      </w:r>
    </w:p>
    <w:p>
      <w:pPr>
        <w:pStyle w:val="BookText"/>
        <w:rPr/>
      </w:pPr>
      <w:r>
        <w:rPr>
          <w:rFonts w:ascii="Amiri" w:hAnsi="Amiri" w:eastAsia="Amiri" w:cs="Amiri"/>
          <w:color w:val="111111"/>
          <w:sz w:val="28"/>
          <w:sz w:val="28"/>
          <w:szCs w:val="28"/>
          <w:rtl w:val="true"/>
          <w:lang w:bidi="ar-SA"/>
        </w:rPr>
        <w:t>أَنْ یُتْرَکُوا أَنْ یَقُولُوا آمَنَّا وَ هُمْ لا یُفْتَنُونَ</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بنابر آنچه نزد ما است، مقصود آزمایش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داخل قرار گرفتن طلا در آتش آزمایش می‌شوید و مانند خالص شدن طلای درون آتش خالص می‌شوید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صقر بن أبی دلف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جواد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بعد از من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فرمان او فرمان من و سخن او سخن من و پیروی از او پیروی از من است و امام بعد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فرمان او فرمان پدرش و سخن او سخن پدرش و پیروی از او پیروی از پدرش می‌باشد، سپس امام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بعد از حسن چه کسی است؟ امام جواد 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حسن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حقِ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فراموشی یادش و برگشتن بیشتر گویندگان به امامتش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او غیبتی است که روزهایش بسیار و زمانش طولانی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طولانی شدن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اخلاص منتظر قیام اویند و شک کنندگان او را انکار می‌کنند و منکران یاد کردن او را مسخره می‌کنند و تعیین کنندگان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غیبت 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سخنشان دروغ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عجله کنندگان در آن دوره هلاک می‌شوند و تسلیم شدگان در آن زمان نجات می‌یابند</w:t>
      </w:r>
      <w:r>
        <w:rPr>
          <w:rFonts w:eastAsia="IRNazanin" w:cs="IRNazanin"/>
          <w:color w:val="111111"/>
          <w:sz w:val="28"/>
          <w:szCs w:val="28"/>
          <w:rtl w:val="true"/>
          <w:lang w:bidi="fa-IR"/>
        </w:rPr>
        <w:t>.»</w:t>
      </w:r>
      <w:r>
        <w:rPr>
          <w:rStyle w:val="FootnoteAnchor"/>
          <w:rtl w:val="true"/>
        </w:rPr>
        <w:footnoteReference w:id="48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ها و حدیث‌های مشابه این مطلب را می‌رسانند که تا وقتی حق بر همگان روشن نشود و صفوف پیروان حق از پیروان باطل در طول زمان به وسیله آزمون ها جدا نشوند، حضرت مهدی عجل الله تعالی فرجه الشریف ظهور نخواهد کرد؛ همانگونه که در زمان حضرت نوح علیه السلام بعد از جدایی کامل خدا پرستان از مشرکان در طول چند مرحله و شفاف شدن خطوط و مشخص شدن پیروان هر گروه، عذاب پروردگار در قالب طوفانی سهمگین آمد و مشرکان را نابود کرد</w:t>
      </w:r>
      <w:r>
        <w:rPr>
          <w:rFonts w:eastAsia="IRNazanin" w:cs="IRNazanin"/>
          <w:color w:val="111111"/>
          <w:sz w:val="28"/>
          <w:szCs w:val="28"/>
          <w:rtl w:val="true"/>
          <w:lang w:bidi="fa-IR"/>
        </w:rPr>
        <w:t xml:space="preserve">. </w:t>
      </w:r>
      <w:bookmarkStart w:id="352" w:name="pg4812_53428"/>
    </w:p>
    <w:p>
      <w:pPr>
        <w:pStyle w:val="Heading3"/>
        <w:numPr>
          <w:ilvl w:val="2"/>
          <w:numId w:val="1"/>
        </w:numPr>
        <w:rPr/>
      </w:pPr>
      <w:bookmarkStart w:id="353" w:name="__RefHeading___Toc2588305_2035185390"/>
      <w:bookmarkStart w:id="354" w:name="_Toc132"/>
      <w:bookmarkEnd w:id="352"/>
      <w:bookmarkEnd w:id="353"/>
      <w:r>
        <w:rPr>
          <w:rtl w:val="true"/>
        </w:rPr>
        <w:t>فصل چهارم</w:t>
      </w:r>
      <w:r>
        <w:rPr>
          <w:rtl w:val="true"/>
        </w:rPr>
        <w:t xml:space="preserve">. </w:t>
      </w:r>
      <w:r>
        <w:rPr>
          <w:rtl w:val="true"/>
        </w:rPr>
        <w:t>نقش مردم و پیروان در گشایش</w:t>
      </w:r>
      <w:bookmarkEnd w:id="354"/>
    </w:p>
    <w:p>
      <w:pPr>
        <w:pStyle w:val="Heading4"/>
        <w:numPr>
          <w:ilvl w:val="3"/>
          <w:numId w:val="1"/>
        </w:numPr>
        <w:rPr/>
      </w:pPr>
      <w:bookmarkStart w:id="355" w:name="__RefHeading___Toc2588307_2035185390"/>
      <w:bookmarkStart w:id="356" w:name="_Toc133"/>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سرنوشت هر قوم و ملّتی در دستان خود آنان است و تا نخواهند و خود را اصلاح نکنند، ستم و بیداد از آنان رخت بر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سرنوشت قومی را تغییر نمی‌دهد مگر آنان حال خود را تغییر دهند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در این فصل به بررسی نمونه‌هایی از تأثیر نقش مردم در گشایش در زمان پیامبران خدا مطرح می‌شود و سپس نقش مردم و پیروان حضرت مهدی عجل الله تعالی فرجه الشریف در ظهور ایشان بیان می‌شود</w:t>
      </w:r>
      <w:r>
        <w:rPr>
          <w:rFonts w:eastAsia="IRNazanin" w:cs="IRNazanin"/>
          <w:color w:val="111111"/>
          <w:sz w:val="28"/>
          <w:szCs w:val="28"/>
          <w:rtl w:val="true"/>
          <w:lang w:bidi="fa-IR"/>
        </w:rPr>
        <w:t>.</w:t>
      </w:r>
    </w:p>
    <w:p>
      <w:pPr>
        <w:pStyle w:val="Heading4"/>
        <w:numPr>
          <w:ilvl w:val="3"/>
          <w:numId w:val="1"/>
        </w:numPr>
        <w:rPr/>
      </w:pPr>
      <w:bookmarkStart w:id="357" w:name="__RefHeading___Toc2588309_2035185390"/>
      <w:bookmarkStart w:id="358" w:name="_Toc134"/>
      <w:bookmarkEnd w:id="357"/>
      <w:r>
        <w:rPr>
          <w:rtl w:val="true"/>
        </w:rPr>
        <w:t>الف</w:t>
      </w:r>
      <w:r>
        <w:rPr>
          <w:rtl w:val="true"/>
        </w:rPr>
        <w:t xml:space="preserve">) </w:t>
      </w:r>
      <w:r>
        <w:rPr>
          <w:rtl w:val="true"/>
        </w:rPr>
        <w:t>مردم زمان حضرت ادریس علیه السلام</w:t>
      </w:r>
      <w:bookmarkEnd w:id="358"/>
    </w:p>
    <w:p>
      <w:pPr>
        <w:pStyle w:val="BookText"/>
        <w:rPr/>
      </w:pPr>
      <w:r>
        <w:rPr>
          <w:rFonts w:ascii="IRNazanin" w:hAnsi="IRNazanin" w:eastAsia="IRNazanin"/>
          <w:color w:val="111111"/>
          <w:sz w:val="28"/>
          <w:sz w:val="28"/>
          <w:szCs w:val="28"/>
          <w:rtl w:val="true"/>
          <w:lang w:bidi="fa-IR"/>
        </w:rPr>
        <w:t>حضرت ادریس علیه السلام یکی از پیامبران خدا قبل از حضرت نوح علیه السلام بود و نام او دو بار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را یاد کن، که او بسیار راستگو و پیامبر بود و او را به جایگاه والایی بالا بردیم</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در آیه ای دیگر در کنار نام پیامبران خدا اسماعیل و ذو الکفل، نام او 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اسماعیل و ادریس و ذو 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همه از شکیبایان بودند و آنان را در </w:t>
      </w:r>
    </w:p>
    <w:p>
      <w:pPr>
        <w:pStyle w:val="BookText"/>
        <w:rPr/>
      </w:pPr>
      <w:r>
        <w:rPr>
          <w:rFonts w:ascii="IRNazanin" w:hAnsi="IRNazanin" w:eastAsia="IRNazanin"/>
          <w:color w:val="111111"/>
          <w:sz w:val="28"/>
          <w:sz w:val="28"/>
          <w:szCs w:val="28"/>
          <w:rtl w:val="true"/>
          <w:lang w:bidi="fa-IR"/>
        </w:rPr>
        <w:t>رحمت خود وارد ساختیم، چرا که آنان از شایستگان بودند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این آیات خدای حکیم از پیامبر گرامی اسلام می‌خواهد که ادریس نبی را یاد کند و او را با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 و اینکه خداوند او را مشمول رحمت خود قرار داده و به جایگاه بلندی رسانده و برده است که هم از جهت مقام می‌تواند باشد و هم رفتن به آسمان‌های بالا که توضیح آن به خواست پروردگار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معرفی حضرت ادریس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ادریس علیه السلام جدّ پدری حضرت نوح علیه السلام است و نامش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ادریس نامیده شد چون بسیار به تدریس کتاب ها می‌پرداخت و او اوّلین کسی است که با قلم نوشت و خیاط بود و اوّلین کسی بود که لباس دوخت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به او علم نجوم و حساب و هیأت آموخته بود که معجزه ای برای او محسوب می‌شد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حضرت ادریس علیه السلام برای حفظ جان و کشته نشدن به دست ستمگر آن زمان به غاری پناهنده شد و مردم آن شهر را که با آن ظالم همراه بودند، نفرین نمود که باران بر آنان نبارد و خود و پیروانش که بیست تن بیشتر نبودند، از آن شهر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بیست سال در غاری پنهانی می‌زیست و مردم آن آبادی را قحطی فرا گرفت که آب و غذای خود را از جاهای دور دست تهیه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ها سختی و بلا بر مردم آن دیار، طاقتشان از کف رفت و دور هم جمع شدند و گفتند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بلایی که بر ما نازل شده است به دلیل درخواست ادریس است و ادریس از دید ما پنهان </w:t>
      </w:r>
      <w:bookmarkStart w:id="359" w:name="pg4812_53430"/>
    </w:p>
    <w:p>
      <w:pPr>
        <w:pStyle w:val="BookText"/>
        <w:rPr/>
      </w:pPr>
      <w:bookmarkEnd w:id="359"/>
      <w:r>
        <w:rPr>
          <w:rFonts w:ascii="IRNazanin" w:hAnsi="IRNazanin" w:eastAsia="IRNazanin"/>
          <w:color w:val="111111"/>
          <w:sz w:val="28"/>
          <w:sz w:val="28"/>
          <w:szCs w:val="28"/>
          <w:rtl w:val="true"/>
          <w:lang w:bidi="fa-IR"/>
        </w:rPr>
        <w:t>شده و جای او را نمی‌دانیم، ولی خداوند از او به ما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 اتّفاق کردند که رو به درگاه پروردگار آورند 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خاکستر ایستاده و لباس سیاه پوشیده و خاک بر سرهای خود پاشیدند و با توبه و استغفار و اشک و زاری به درگاه او نالیدند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پس از بازگشت مردم به سوی پروردگار، به فرمان خداوندی قحطی و بلا از آن مردم دور شد و غیبت حضرت ادریس علیه السلام پایان یافت و او به میان مردم آمد</w:t>
      </w:r>
      <w:r>
        <w:rPr>
          <w:rFonts w:eastAsia="IRNazanin" w:cs="IRNazanin"/>
          <w:color w:val="111111"/>
          <w:sz w:val="28"/>
          <w:szCs w:val="28"/>
          <w:rtl w:val="true"/>
          <w:lang w:bidi="fa-IR"/>
        </w:rPr>
        <w:t>.</w:t>
      </w:r>
    </w:p>
    <w:p>
      <w:pPr>
        <w:pStyle w:val="Heading4"/>
        <w:numPr>
          <w:ilvl w:val="3"/>
          <w:numId w:val="1"/>
        </w:numPr>
        <w:rPr/>
      </w:pPr>
      <w:bookmarkStart w:id="360" w:name="__RefHeading___Toc2588311_2035185390"/>
      <w:bookmarkStart w:id="361" w:name="_Toc135"/>
      <w:bookmarkEnd w:id="360"/>
      <w:r>
        <w:rPr>
          <w:rtl w:val="true"/>
        </w:rPr>
        <w:t>ب</w:t>
      </w:r>
      <w:r>
        <w:rPr>
          <w:rtl w:val="true"/>
        </w:rPr>
        <w:t xml:space="preserve">) </w:t>
      </w:r>
      <w:r>
        <w:rPr>
          <w:rtl w:val="true"/>
        </w:rPr>
        <w:t>قوم حضرت یونس علیه السلام</w:t>
      </w:r>
      <w:bookmarkEnd w:id="36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یونس علیه السلام ده ها سال برای هدایت قومش تلاش نمود، ولی به جز دو نفر کسی به خدای عزیز ایمان نیاورد و آن قوم انواع آزارها را نسبت به این فرستاده خدا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مؤمن یکی عالم و دیگری عابد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با نفرین یونس پیامبر موافق بود، ولی مرد عالم مخالف بود و می‌گفت بر عذاب آنان دعا نکن که خداوند به خاطر تو اجابت می‌کند در حالی که نابودی بندگانش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صبر حضرت یونس به پایان رسید و از خدای سبحان درخواست عذاب آن قوم ستمکار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عزیز به درخواست او پاسخ مثبت داد و زمانی را برای آمدن آن مشخص نمود، بلکه تا آن زمان مردم آن دیار از بت پرستی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آمدن عذاب نزدیک شد، حضرت یونس و مؤمن عابد از شهر بیرون رفتند و مؤمن عالم در میان مردم باقی ماند و به انذار مردم پرداخت تا اینکه روز عذاب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خدای عزیز بازگردید شاید به شما رحم کند و بلا را از شما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گفتند چه کنیم؟ مرد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بروید و میان زنان و فرزندان و میان شتران و گاوها و گوسفندان و بچه‌هایشان جدایی بیندازید و گریه و ناله و 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آنان </w:t>
      </w:r>
      <w:bookmarkStart w:id="362" w:name="pg4812_53431"/>
    </w:p>
    <w:p>
      <w:pPr>
        <w:pStyle w:val="BookText"/>
        <w:rPr/>
      </w:pPr>
      <w:bookmarkEnd w:id="362"/>
      <w:r>
        <w:rPr>
          <w:rFonts w:ascii="IRNazanin" w:hAnsi="IRNazanin" w:eastAsia="IRNazanin"/>
          <w:color w:val="111111"/>
          <w:sz w:val="28"/>
          <w:sz w:val="28"/>
          <w:szCs w:val="28"/>
          <w:rtl w:val="true"/>
          <w:lang w:bidi="fa-IR"/>
        </w:rPr>
        <w:t>رحم نمود و عذاب را از آنان بازداشت و عذابی که به آنان نزدیک شده بود، بر کوهها فرود آمد و این گونه از نابودی نجات یافتند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هیچ آبادی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و ایمانشان به آنان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قوم یونس، هنگامی که ایمان آوردند، عذاب رسوا کننده را در زندگی دنیا از آنان برطرف ساختیم و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بهره‌مندشان ساختیم</w:t>
      </w:r>
      <w:r>
        <w:rPr>
          <w:rFonts w:eastAsia="IRNazanin" w:cs="IRNazanin"/>
          <w:color w:val="111111"/>
          <w:sz w:val="28"/>
          <w:szCs w:val="28"/>
          <w:rtl w:val="true"/>
          <w:lang w:bidi="fa-IR"/>
        </w:rPr>
        <w:t>.»</w:t>
      </w:r>
      <w:r>
        <w:rPr>
          <w:rStyle w:val="FootnoteAnchor"/>
          <w:rtl w:val="true"/>
        </w:rPr>
        <w:footnoteReference w:id="490"/>
      </w:r>
    </w:p>
    <w:p>
      <w:pPr>
        <w:pStyle w:val="Heading4"/>
        <w:numPr>
          <w:ilvl w:val="3"/>
          <w:numId w:val="1"/>
        </w:numPr>
        <w:rPr/>
      </w:pPr>
      <w:bookmarkStart w:id="363" w:name="__RefHeading___Toc2588313_2035185390"/>
      <w:bookmarkStart w:id="364" w:name="_Toc136"/>
      <w:bookmarkEnd w:id="363"/>
      <w:r>
        <w:rPr>
          <w:rtl w:val="true"/>
        </w:rPr>
        <w:t>ج</w:t>
      </w:r>
      <w:r>
        <w:rPr>
          <w:rtl w:val="true"/>
        </w:rPr>
        <w:t xml:space="preserve">) </w:t>
      </w:r>
      <w:r>
        <w:rPr>
          <w:rtl w:val="true"/>
        </w:rPr>
        <w:t>مردم و پیروان حضرت مهدی عجل الله تعالی فرجه الشریف</w:t>
      </w:r>
      <w:bookmarkEnd w:id="364"/>
    </w:p>
    <w:p>
      <w:pPr>
        <w:pStyle w:val="BookText"/>
        <w:rPr/>
      </w:pPr>
      <w:r>
        <w:rPr>
          <w:rFonts w:ascii="IRNazanin" w:hAnsi="IRNazanin" w:eastAsia="IRNazanin"/>
          <w:color w:val="111111"/>
          <w:sz w:val="28"/>
          <w:sz w:val="28"/>
          <w:szCs w:val="28"/>
          <w:rtl w:val="true"/>
          <w:lang w:bidi="fa-IR"/>
        </w:rPr>
        <w:t>وقتی انسان ها در دنیا به خطر می‌افتند و دستشان از تمام سبب‌های مادّی قطع می‌شود به یاد خدای عزیز می‌افتند تا با قدرت فراگیر خود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انسان ها از دست یابی به عدالت و دانایی و رشد توسط حکومت‌های زمینی نا امید می‌شوند، دستشان سوی پروردگار عزیز بلند می‌شود و خواهان دولت آسمانی حضرت مهدی عجل الله تعالی فرجه الشریف خواهند شد و به سوی آن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رخ نخواهد داد تا زمانی که نوعی از مردم باقی نماند مگر اینکه حاکم بر مردم شود تا نگویند اگر ما حاکم می‌شدیم به عدالت رفتار می‌نمودیم، سپس قائم عجل الله تعالی فرجه الشریف به حق و عدالت قیام می‌کند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نگاهی دیگر؛ دولت کریمه نبوی در شهر مدینه ایجاد شد از آن جهت که مردم یثرب خواهان آن بودند و روزها در انتظار قدوم مبارک پیامبر گرامی اسلام، زمینه‌های آن را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مردم خواهان برپایی دولت کریمه حضرت مهدی عجل الله تعالی فرجه الشریف در سطح گیتی هستند باید برای آن تلاش کنند و با تمام وجود خواستار برپایی آن باشند و خواسته‌های او را بر </w:t>
      </w:r>
    </w:p>
    <w:p>
      <w:pPr>
        <w:pStyle w:val="BookText"/>
        <w:rPr/>
      </w:pPr>
      <w:r>
        <w:rPr>
          <w:rFonts w:ascii="IRNazanin" w:hAnsi="IRNazanin" w:eastAsia="IRNazanin"/>
          <w:color w:val="111111"/>
          <w:sz w:val="28"/>
          <w:sz w:val="28"/>
          <w:szCs w:val="28"/>
          <w:rtl w:val="true"/>
          <w:lang w:bidi="fa-IR"/>
        </w:rPr>
        <w:t>خواست‌های شخصی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که از حضرت مهدی عجل الله تعالی فرجه الشریف نقل شده است، می‌خوانیم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که خداوند در فرمانبری خود یاریشان دهد، در راه پیمانی که بر عهده دارند همدل شوند برای آنان میمنت دیدار ما عقب نمی افتد</w:t>
      </w:r>
      <w:r>
        <w:rPr>
          <w:rFonts w:eastAsia="IRNazanin" w:cs="IRNazanin"/>
          <w:color w:val="111111"/>
          <w:sz w:val="28"/>
          <w:szCs w:val="28"/>
          <w:rtl w:val="true"/>
          <w:lang w:bidi="fa-IR"/>
        </w:rPr>
        <w:t>... .»</w:t>
      </w:r>
      <w:r>
        <w:rPr>
          <w:rStyle w:val="FootnoteAnchor"/>
          <w:rtl w:val="true"/>
        </w:rPr>
        <w:footnoteReference w:id="492"/>
      </w:r>
      <w:bookmarkStart w:id="365" w:name="pg4812_53433"/>
    </w:p>
    <w:p>
      <w:pPr>
        <w:pStyle w:val="Heading3"/>
        <w:numPr>
          <w:ilvl w:val="2"/>
          <w:numId w:val="1"/>
        </w:numPr>
        <w:rPr/>
      </w:pPr>
      <w:bookmarkStart w:id="366" w:name="__RefHeading___Toc2588315_2035185390"/>
      <w:bookmarkStart w:id="367" w:name="_Toc137"/>
      <w:bookmarkEnd w:id="365"/>
      <w:bookmarkEnd w:id="366"/>
      <w:r>
        <w:rPr>
          <w:rtl w:val="true"/>
        </w:rPr>
        <w:t>فصل پنجم</w:t>
      </w:r>
      <w:r>
        <w:rPr>
          <w:rtl w:val="true"/>
        </w:rPr>
        <w:t xml:space="preserve">. </w:t>
      </w:r>
      <w:r>
        <w:rPr>
          <w:rtl w:val="true"/>
        </w:rPr>
        <w:t>یاری حجّت‌های پروردگار</w:t>
      </w:r>
      <w:bookmarkEnd w:id="367"/>
    </w:p>
    <w:p>
      <w:pPr>
        <w:pStyle w:val="BookText"/>
        <w:rPr/>
      </w:pPr>
      <w:r>
        <w:rPr>
          <w:rFonts w:ascii="IRNazanin" w:hAnsi="IRNazanin" w:eastAsia="IRNazanin"/>
          <w:color w:val="111111"/>
          <w:sz w:val="28"/>
          <w:sz w:val="28"/>
          <w:szCs w:val="28"/>
          <w:rtl w:val="true"/>
          <w:lang w:bidi="fa-IR"/>
        </w:rPr>
        <w:t>پیامبران خدا و جانشینان آنان همه از طرف پروردگار برای هدایت انسان ها به سوی خدا پرستی و برپایی حق و عدالت در جامعه برانگیخته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نمی کند در دوره کدام یک از آنان قرار بگیریم و در دوره هر یک که باشیم، وظیفه ما یاری کردن آن برگزیده الهی و دشمنی با دشمنان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پیروان واقعی هر یک از پیامبران چون حضرت نوح و ابراهیم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 اسلام صلی الله علیه و آله در دوره حضرت مهدی عجل الله تعالی فرجه الشریف باشد یاری‌گر حضرت مهدی خواهد بود و یاری‌گر حضرت مهدی در دل این عقیده را دارد که اگر در دوره هر یک از پیامبران بود او را در مقابل طاغوت و ستمگر زمانش یاری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امام جعفر صادق علیه السلام درباره تفسیر آیات اوّل سوره شمس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خورشید و تابندگی‌اش</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رسول خدا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ماه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 طالب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هستند که در آخرالزمان صاحبان زمین خواهند شد و زمین را پر از عدل و 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آمده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یاری‌گر آنان چون یاری‌گر حضرت موسی علیه السلام بر فرعون و دشمنی با آنان چون یاری کردن </w:t>
      </w:r>
    </w:p>
    <w:p>
      <w:pPr>
        <w:pStyle w:val="BookText"/>
        <w:rPr/>
      </w:pPr>
      <w:r>
        <w:rPr>
          <w:rFonts w:ascii="IRNazanin" w:hAnsi="IRNazanin" w:eastAsia="IRNazanin"/>
          <w:color w:val="111111"/>
          <w:sz w:val="28"/>
          <w:sz w:val="28"/>
          <w:szCs w:val="28"/>
          <w:rtl w:val="true"/>
          <w:lang w:bidi="fa-IR"/>
        </w:rPr>
        <w:t>فرعون بر ضدّ حضرت موسی خواهد بود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برای حضرت مهدی عجل الله تعالی فرجه الشریف سه گروه یاری کننده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ویژه که تعداد آنان سیصد و سیزده نفر است و با اجتماع آنان در مکّه ظهور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حدود ده هزار نفر هستند و با گرد آمدن آنان امام قیام خود را آغاز می‌کند و از مکّه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که در طول قیام از سرزمین‌های مختلف به امام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جواد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اصحابش سیصد و سیزده نفر به تعداد اصحاب بدر از مکان‌های مختلف زمین پیش او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سخن خدای بلند مرتبه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باشید خدا شما را گرد خواهد آورد، همانا خداوند بر هر کاری توانا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و چون این تعداد از اهل اخلاص دور ایشان فراهم آیند، خدا امرش را آشکار کند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ده‌هزار نفر باشد، برای او کامل شد با اجازه خدای بلند مرتبه قیام می‌کند</w:t>
      </w:r>
      <w:r>
        <w:rPr>
          <w:rFonts w:eastAsia="IRNazanin" w:cs="IRNazanin"/>
          <w:color w:val="111111"/>
          <w:sz w:val="28"/>
          <w:szCs w:val="28"/>
          <w:rtl w:val="true"/>
          <w:lang w:bidi="fa-IR"/>
        </w:rPr>
        <w:t xml:space="preserve">... .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از مهزم اسدی از امام جعفر صادق علیه السلام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چقدر شیعیان شما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تعداد وصف شده یعنی سیصد و ده و چند نفر تکمیل شوند، آنچه آرزو دارید اتفاق می‌افتد</w:t>
      </w:r>
      <w:r>
        <w:rPr>
          <w:rFonts w:eastAsia="IRNazanin" w:cs="IRNazanin"/>
          <w:color w:val="111111"/>
          <w:sz w:val="28"/>
          <w:szCs w:val="28"/>
          <w:rtl w:val="true"/>
          <w:lang w:bidi="fa-IR"/>
        </w:rPr>
        <w:t>... .»</w:t>
      </w:r>
      <w:r>
        <w:rPr>
          <w:rStyle w:val="FootnoteAnchor"/>
          <w:rtl w:val="true"/>
        </w:rPr>
        <w:footnoteReference w:id="497"/>
      </w:r>
      <w:bookmarkStart w:id="368" w:name="pg4812_53435"/>
    </w:p>
    <w:p>
      <w:pPr>
        <w:pStyle w:val="Heading2"/>
        <w:numPr>
          <w:ilvl w:val="1"/>
          <w:numId w:val="1"/>
        </w:numPr>
        <w:rPr/>
      </w:pPr>
      <w:bookmarkStart w:id="369" w:name="__RefHeading___Toc2588317_2035185390"/>
      <w:bookmarkStart w:id="370" w:name="_Toc138"/>
      <w:bookmarkEnd w:id="368"/>
      <w:bookmarkEnd w:id="369"/>
      <w:r>
        <w:rPr>
          <w:rtl w:val="true"/>
        </w:rPr>
        <w:t>خاتمه</w:t>
      </w:r>
      <w:bookmarkEnd w:id="370"/>
    </w:p>
    <w:p>
      <w:pPr>
        <w:pStyle w:val="BookText"/>
        <w:rPr/>
      </w:pPr>
      <w:r>
        <w:rPr>
          <w:rFonts w:ascii="IRNazanin" w:hAnsi="IRNazanin" w:eastAsia="IRNazanin"/>
          <w:color w:val="111111"/>
          <w:sz w:val="28"/>
          <w:sz w:val="28"/>
          <w:szCs w:val="28"/>
          <w:rtl w:val="true"/>
          <w:lang w:bidi="fa-IR"/>
        </w:rPr>
        <w:t>حضرت مهدی عجل الله تعالی فرجه الشریف ذخیره پیامبران خدا علیهم السلام است که در آخر الزمان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ستمگران بر کره خاکی چیره شده و چون فرعونیان مردم را در جهالت و بی خبری نگاه داشته اند و انواع آزارها و ستم ها را نسبت به آنان روا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قبل از آمدن پیامبر گرامی اسلام صلی الله علیه و آله که فساد و خونریزی همه جا را فرا گرفته بود و نیاز به فرستاده ای از جانب پروردگار توسط همگان احساس می‌شد تا راستی و درستی را به ارمغان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 الاوصیاء می‌آید تا چون پیامبران بساط فرعونیان و سفیانیان را در هم بپیچد و حق و عدالت را در جهان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چه هست شباهت اوست با فرستادگان و پیامبران خدا و تفاوتی مشاهده نمی‌شود و فقط او می‌آید تا کاری را که آنان در برپایی دین حق و حکومت صالحان آغاز کرده بودند به سرانجام برساند و زمین را تا قیامت در اختیار یکتا پرستان قرار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می‌توان تمامی پیامبران و برگزیدگان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آدم ابوالبشر که اوّلین پیامبر خدا است تا خاتم الأوصیاء که آخرین حجّت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کاملی فرض کرد که تمامی آنان یک هدف داشته اند و آن بر افراشتن پرچم توحید و خدا پرستی و برقراری عدالت در گستره گیتی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برقراری این هدف برخی ابتدای راه و برخی میانه راه و حضرت مهدی عجل الله تعالی فرجه الشریف در آخر این مسیر قرار دارد که می‌آید تا خواست تمامی انبیاء و جانشیان آنان را در سراسر زمین جاری کند و با برقراری عدالت همگان را سوی خدای عزیز حرکت دهد و به رشد انسانی شان برساند</w:t>
      </w:r>
      <w:r>
        <w:rPr>
          <w:rFonts w:eastAsia="IRNazanin" w:cs="IRNazanin"/>
          <w:color w:val="111111"/>
          <w:sz w:val="28"/>
          <w:szCs w:val="28"/>
          <w:rtl w:val="true"/>
          <w:lang w:bidi="fa-IR"/>
        </w:rPr>
        <w:t xml:space="preserve">. </w:t>
      </w:r>
      <w:bookmarkStart w:id="371" w:name="pg4812_53436"/>
    </w:p>
    <w:p>
      <w:pPr>
        <w:pStyle w:val="Heading2"/>
        <w:numPr>
          <w:ilvl w:val="1"/>
          <w:numId w:val="1"/>
        </w:numPr>
        <w:rPr/>
      </w:pPr>
      <w:bookmarkStart w:id="372" w:name="__RefHeading___Toc2588319_2035185390"/>
      <w:bookmarkStart w:id="373" w:name="_Toc139"/>
      <w:bookmarkEnd w:id="371"/>
      <w:bookmarkEnd w:id="372"/>
      <w:r>
        <w:rPr>
          <w:rtl w:val="true"/>
        </w:rPr>
        <w:t>کتابنامه</w:t>
      </w:r>
      <w:bookmarkEnd w:id="37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سید محمود، روح المعانی فی تفسیر القرآن العظیم، لبنان، دارالکتب العلمیه،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الکوفی، کتاب الفتوح، تحقیق علی شیری، بیروت، دارالأضواء،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علی بن حسین، الإمامة و التبصرة من الحیرة، قم، مدرسه امام مهدی عجّل الله تعالی فرجه،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الأمالی، تهران، 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نشر 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قم، نشر 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قم، کتاب فروشی داوری،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تهران، اسلامیه،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قم، کتابفروشی طوسی،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الاخبار، قم، نشر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الفقیه، قم،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صحیح ابن حبان، بی جا، مؤسسة الرسالة،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داود حلی، حسن بن علی، رجال، تهران، نشر دانشگاه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 حسن بن علی، تحف العقول عن آل الرسول صلی الله علیه و آله، قم، نشر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مازندرانی،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کوفی، احمد بن محمد، فضائل أمیر المؤمنین علیه السلام، قم، دلیل ما،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أحمد بن فارس، معجم مقاییس اللغة، قم، مکتب الاعلام الاسلامی،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جعفر بن محمد، کامل الزیارات، نجف اشرف، دار المرتضویة،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دمشقی، اسماعیل بن عمرو، 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العلمیه، منشورات محمدعلی بیضون،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 محمد بن جعفر، المزار الکبیر، قم، دفتر انتشارات 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لبنان،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الارشاد،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کنگره شیخ مفید،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کوفی، لوط بن یحیی، وقعة الطفّ، قم، نشر 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مسند أحمد، بیروت – لبنان، دار صادر،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علی بن عیسی، کشف الغمة فی معرفة الأئمة، تبریز، بنی هاشمی،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علی، تأویل الآیات الظاهرة فی فضائل العترة الطاهرة، قم، نشر إسلامی،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 هاشم بن سلیمان، البرهان فی تفسیر القرآن، قم، مؤسسه بعثت،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الأئمة الإثنی عشر، قم، مؤسسة المعارف الإسلامیة،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بخاری، لبنان،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الدین نیلی نجفی، علی بن عبد الکریم، سرور أهل الایمان فی علامات ظهور صاحب الزمان، قم، دلیل ما،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منتخب الأنوار المضیئة فی ذکر القائم الحجّة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مطبعة الخیام،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بیهقی، ابوبکر، دلائل النبوة، بیروت، دار الکتب العلمیة،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جزائری، سید نعمت الله، قصص الأنبیاء، قم، کتابخانه آیت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تراثنا، فصلنامه تخصصی، مؤسسه آل البیت، قم، سال چهارم، عدد دوّم، شماره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الشیعه، قم، مؤسسه آل‌البیت،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الهداة بالنصوص و المعجزات، بیروت، اعلمی،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سلیمان، مختصر البصائر، قم، مؤسسة نشر إسلامی،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یاقوت بن عبدالله، معجم البلدان، لبنان،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 قمی، عبدالله بن جعفر، قرب الاسناد، تهران، کتابخانه نینوا،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علی بن محمد، کفایة الأثر فی النصّ علی الأئمة الإثنی عشر، قم،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سید ابوالقاسم، معجم رجال الحدیث، بی‌جا، بی‌نا،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حسن بن محمد، أعلام الدین فی صفات المؤمنین، قم، مؤسسة آل البیت علیهم السلام،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حسین بن محمد، المفردات فی غریب القرآن، لبنان، دارالمعرفه،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الدر المنثور فی تفسیر المأثور، قم، کتابخانه آیة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الرضی، محمد بن حسین،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هجرت،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حسن، الامالی، قم، دارالثقافه،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الفهرست، جواد قیومی، بی جا، نشر الفقاهه،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تهران، دارالکتب اسلامیّه،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قم، دار المعارف الإسلامیة،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لبنان، دار احیاء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 بن حسن، بصائر الدرجات فی فضائل آل محمّد، قم، مکتبة آیة الله المرعشی النجفی،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 محمد حسین، المیزان فی تفسیر القرآن، قم، نشر اسلامی،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معجم الکبیر، بی جا، دار احیاء التراث العربی،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ابو منصور احمد بن علی، الإحتجاج، مشهد مقدس،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حسن بن فضل، مکارم الأخلاق، قم، شریف رضی،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إعلام الوری بأعلام الهدی، تهران، 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فی تفسیر القرآن، تهران،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آملی، محمد بن جریر بن رستم، قم، دلائل الإمامة، بعثت،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 جعفر محمد بن جریر، جامع البیان فی تفسیر القرآن، لبنان، دار المعرفه،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 الدین، مجمع البحرین، تهران، کتابفروشی مرتضوی،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الحویزی، عبد علی بن جمعة، تفسیر نور الثقلین، قم، اسماعیلیان،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محمد بن مسعود، کتاب التفسیر، تهران، چاپخانه علمیه،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محمد بن احمد، روضة الواعظین و بصیرة المتعظین، قم، انتشارات رضی،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کوفی، فرات بن ابراهیم، تفسیر فرات الکوفی، تهران، نشر فرهنگ 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فؤادیان، محمّد رضا، تلاش گر پنهان، قم، سبط النبی،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 محسن، تفسیر صافی، تهران، انتشارات الصدر،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محمد بن احمد، الجامع لأحکام القرآن، تهران، انتشارات ناصر خسرو،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 سعید بن هبة الله، الخرائج و الجرائح، قم، مؤسسه امام مهدی عجل الله تعالی فرجه الشریف،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مرکز پژوهش های 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 تفسیر قمی، قم، دار الکتاب،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کافی، تهران، دار الکتب الإسلامیة،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 بیضون، تصنیف نهج البلاغه، بی جا، مکتب الاعلام الاسلامی،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 الأنوار، بیروت، دار إحیاء التراث العربی،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 الرسول، تهران، دارالکتب الإسلامیة،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مستدرک الوسائل، قم، مؤسسه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مروجی طبسی، محمد جواد، بامداد بشریت، قم، مسجد جمکران،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إثبات الوصیة للإمام علیّ بن أبی طالب، قم، 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حسن، التحقیق فی کلمات القرآن الکریم، تهران، نشر فرهنگ 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سید محمد تقی، مکیال المکارم، مترجم سید مهدی حائری، قم، برگ شقایق،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رجال نجاشی، قم،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افزارهای نور و کتابخانه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الغیبة، تهران، نشر صدوق،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مسلم بن حجاج، صحیح مسلم، لبنان، دار الفکر،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کَانَ فِی آخِرِ الزَّمَانِ یَخْرُجُ فَیَمْلَأُ الدُّنْیَا قِسْطاً وَ عَدْلًا وَ یُقَاتِلُ عَلَی التَّأْوِیلِ کَمَا قَاتَلْتُ عَلَی التَّنْزِیلِ وَ هُوَ سَمِیِّی وَ أَشْبَهُ النَّاسِ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کفایةالأثر،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نُوحاً إِلی قَوْمِهِ؛ به یقین نوح را به سوی قومش فرستادیم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اصْطَفَیْناهُ فِی الدُّنْیا؛ و به یقین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دنیا برگزیدیم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اجْتَبَئهُ؛ و خدا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فَوَهَبَ لی رَبِّی حُکْماً وَ جَعَلَنی مِنَ الْمُرْسَلینَ؛ و پروردگارم به من 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بخشید، و مرا از فرستادگان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إِنیّ عَبْدُ اللَّهِ ءَاتَئنی الْکِتَابَ وَ جَعَلَنیِ 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من بنده خدایم به من کتاب عطا کرده و مرا پیامبر قرار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مُحَمَّدٌ أَبا أَحَدٍ مِنْ رِجالِکُمْ وَ لکِنْ رَسُولَ اللَّهِ وَ خاتَمَ النَّبِیِّینَ؛ محمّد پدرِ هیچ یک از مردان شما نیست و لیکن فرستاده خدا و پایان بخش پیامبران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ابْتَلی إِبْراهیمَ رَبُّهُ بِکَلِماتٍ فَأَتَمَّهُنَّ قالَ إِنِّی جاعِلُکَ لِلنَّاسِ إِماماً؛ و هنگامی که ابراهیم را پروردگارش با کلماتی آزمایش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خوبی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آزمایش‌ها را تمام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من تو را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قرار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اصْطَفی آدَمَ وَ نُوحاً وَ آلَ إِبْراهِیمَ وَ آلَ عِمْرانَ عَلَی الْعالَمِینَ ذُرِّیَّةً بَعْضُها مِنْ بَعْضٍ وَ اللَّهُ سَمِیعٌ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النَّاسُ إِنَّا نَسْتَنْصِرُ اللَّهَ وَ مَنْ أَجَابَنَا مِنَ النَّاسِ فإِنَّا أَهْلُ بَیْتِ نَبِیِّکُمْ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أَوْلَی النَّاسِ بِاللَّهِ وَ بِمُحَمَّدٍ فَمَنْ حَاجَّنِی فِی آدَمَ فَأَنَا أَوْلَی النَّاسِ بِآدَمَ وَ مَنْ حَاجَّنِی فِی نُوحٍ فَأَنَا أَوْلَی النَّاسِ بِنُوحٍ وَ مَنْ حَاجَّنِی فِی إِبْرَاهِیمَ فَأَنَا أَوْلَی النَّاسِ بِإِبْرَاهِیمَ وَ مَنْ حَاجَّنِی فِی مُحَمَّدٍ فَأَنَا أَوْلَی النَّاسِ بِمُحَمَّدٍ وَ مَنْ حَاجَّنِی فِی النَّبِیِّینَ فَأَنَا أَوْلَی النَّاسِ بِالنَّبِیِّینَ أَ لَیْسَ اللَّهُ یَقُولُ فِی مُحْکَمِ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اصْطَفی آدَمَ وَ نُوحاً وَ آلَ إِبْراهِیمَ وَ آلَ عِمْرانَ عَلَی الْعالَمِینَ ذُرِّیَّةً بَعْضُها مِنْ بَعْضٍ وَ اللَّهُ سَمِیعٌ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بَقِیَّةٌ مِنْ آدَمَ وَ ذَخِیرَةٌ مِنْ نُوحٍ وَ مُصْطَفًی مِنْ إِبْرَاهِیمَ وَ صَفْوَةٌ مِنْ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با سندهای مختلف نقل شده و از جهت سند معتبر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رَبُّکَ یَخْلُقُ ما یَشاءُ وَ یَخْتارُ ما کانَ لَهُمُ الْخِیَرَة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 مُوسی قَوْمَهُ سَبْعینَ رَجُلاً لِمیقاتِنا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قُلْتُمْ یا مُوسی لَنْ نُؤْمِنَ لَکَ حَتَّی نَرَی اللَّهَ جَهْرَةً فَأَخَذَتْکُمُ الصَّاعِقَةُ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الصَّاعِقَةُ بِظُلْمِهِمْ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ذکر من شاهد القائم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تَقَوَّلَ عَلَیْنَا بَعْضَ الْأَقَاوِیلِ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لَأَخَذْنَا مِنْهُ بِالْیَمِینِ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لَقَطَعْنَا مِنْهُ الْوَتِینَ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عَهْدٌ مِنْ رَسُولِ اللَّهِ صلی الله علیه و آله قَدْ تَوَارَثَتْهُ الْأَبْنَاءُ عَنِ الْآبَاءِ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عَهْدُ نَبِیِّ اللَّهِ وَ رَایَتُهُ وَ سِلَاحُهُ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إِنَّکَ لَعَلی خُلُقٍ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بِالْمُؤْمِنینَ رَؤُفٌ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جاءَکُمْ رَسُولٌ مِنْ أَنْفُسِکُمْ عَزیزٌ عَلَیْهِ ما عَنِتُّمْ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حَریصٌ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النَّبِیُّ جاهِدِ الْکُفَّارَ وَ الْمُنافِقینَ وَ اغْلُظْ عَلَیْهِمْ وَ مَأْواهُمْ جَهَنَّمُ وَ بِئْسَ الْمَصیرُ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مِنْهُمْ قَائِمُ أَهْلِ بَیْتِی وَ مَهْدِیُّ أُمَّتِی أَشْبَهُ النَّاسِ بِی فِی شَمَائِلِهِ وَ أَقْوَالِهِ وَ أَفْعَالِهِ یَظْهَرُ بَعْدَ غَیْبَةٍ طَوِیلَة وَ حَیْرَةٍ مُضِلَّة فَیُعْلِنُ أَمْرَ اللَّهِ وَ یُظْهِرُ دِینَ اللَّهِ جلَّ و عزَّ وَ یُؤَیَّدُ بِنَصْرِ اللَّهِ وَ یُنْصَرُ بِمَلَائِکَةِ اللَّهِ فَیَمْلَأُ الْأَرْضَ قِسْطاً وَ عَدْلًا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کفایةالأثر،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وُلْدِی، اسْمُهُ اسْمِی، وَ کُنْیَتُهُ کُنْیَتِی، أَشْبَهُ النَّاسِ بِی خَلْقاً وَ خُلْقاً، تَکُونُ لَهُ غَیْبَةٌ وَ حَیْرَةٌ حَتَّی تَضِلَّ الْخَلْقُ عَنْ أَدْیَانِهِمْ، فَعِنْدَ ذَلِکَ یُقْبِلُ کَالشِّهَابِ الثَّاقِبِ، فَیَمْلَؤُهَا قِسْطاً وَ عَدْلًا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مِنْ عِبَادِنَا الْمُؤْمِنِینَ؛ همانا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بندگان مؤمن ما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کَذَالِکَ نجَزِی الْمُحْسِنِینَ؛ که ما اینگونه نیکوکاران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پاداش 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کانَ عَبْداً شَکُوراً؛ براستی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بسیار سپاسگزار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نُوحٍ فِی الْعالَمین؛ در میان جهانیان سلام بر نوح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إِبْراهیمُ یَهُودِیًّا وَ لا نَصْرانِیًّا وَ لکِنْ کانَ حَنیفاً مُسْلِماً وَ ما کانَ مِنَ الْمُشْرِکینَ؛ ابراهیم یهودی و مسیحی نبود و لیکن حق گرایی مسلمان بود و از مشرکان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مِنْ عِبَادِنَا الْمُؤْمِنِینَ؛ همانا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بندگان مؤمن ما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إِنَّهُ فِی الْآخِرَةِ لَمِنَ الصَّالِحین؛ و قطعاً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آخرت، از صالحان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کَذَلِکَ نَجْزِی الْمُحْسِنِینَ؛ اینگونه، نیکوکاران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پاداش 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اذْکُرْ فِی الْکِتابِ إِبْراهیمَ إِنَّهُ کانَ صِدِّیقاً نَبِیًّا؛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را یاد کن، که او بسیار راستگو و پیامبر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إِبْراهیمَ لَحَلیمٌ أَوَّاهٌ مُنیبٌ؛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که ابراهیم، بردبار، بسیار غم خوار و بازگشت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إِبْراهیمَ لَأَوَّاهٌ حَلیمٌ؛ قطعاً ابراهیم بسیار غمخوار و بردبار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قَانِتًا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فروتن و فرمان بردار خدا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حَنِیفًا وَ لَمْ یَکُ مِنَ الْمُشْرِکِینَ؛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حق‌گرا بود و از مشرکان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نُری إِبْراهیمَ مَلَکُوتَ السَّماواتِ وَ الْأَرْضِ وَ لِیَکُونَ مِنَ الْمُوقِنینَ؛ و اینگونه، فرمانروایی مطلق آسمان‌ها و زمین را به‌ابراهیم نمایاندیم و به خاطر آنکه از یقین کنندگان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هَدَئهُ إِلیَ صِرَاطٍ مُّسْتَقِیمٍ؛ و او را به راهی راست رهنمایی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جَعَلْنَاهُمْ أَئمَّةً یَهْدُونَ بِأَمْرِنَا؛ و آنان را پیشوایانی قرار دادیم که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 اللَّهُ إِبْراهیمَ خَلیلا؛ و خدا ابراهیم را به دوستی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جَاءَ رَبَّهُ بِقَلْبٍ سَلِیمٍ؛ آنگاه که با دلی سالم به پیشگاه پروردگارش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شَاکِرًا لِاَنْعُمِهِ؛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سپاسگزار نعمت‌های او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إِبْرَاهِیمَ کاَنَ أُمَّةً؛ به راستی که ابراهیم امّت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أَوْحَیْنَا إِلَیْکَ أَنِ اتَّبِعْ مِلَّةَ إِبْرَاهِیمَ حَنِیفًا وَ مَا کاَنَ مِنَ الْمُشْرِکِینَ؛ سپس به سوی تو وحی کردیم که از آیین ابراهیم پیروی کن، در حالی که حق‌گراست و از مشرکان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إِنَّهُمَا مِنْ عِبَادِنَا الْمُؤْمِنِینَ؛ همانا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بندگان مؤمن ما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اصْطَنَعْتُکَ لِنَفْسی؛ و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خودم ساختم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نَادَیْنَاهُ مِن جَانِبِ الطُّورِ الْأَیْمَنِ وَ قَرَّبْنَاهُ نَجِیًّا؛ و او را از طرف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ندا دادیم، و رازگویان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ساختیم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کَذَالِکَ نجَزِی الْمُحْسِنِینَ؛ که ما اینگونه نیکوکاران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پاداش 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اذْکُرْ فیِ الْکِتَابِ مُوسیَ إِنَّهُ کاَنَ مُخْلَصًا؛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را یاد کن، که او خالص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بَلَغَ أَشُدَّهُ وَ اسْتَوی آتَیْناهُ حُکْماً وَ عِلْماً وَ کَذلِکَ نَجْزِی الْمُحْسِنینَ؛ و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 رشدش رسید،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کمال و نیرومندی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یافت، به او حُکم و دانش دادیم و این گونه نیکوکاران را پاداش می‌دهیم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خَیْرَ مَنِ اسْتَأْجَرْتَ الْقَوِیُّ الْأَمینُ؛ چرا که بهترین کسی که استخدام می‌کنی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 درستکار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عِنْدَ اللَّهِ وَجیهاً؛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آبرومند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الصَّالِحِینَ؛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شایستگان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یُبَشِّرُکِ بِکَلِمَةٍ مِّنْهُ اسْمُهُ الْمَسِیحُ عِیسیَ ابْنُ مَرْیَمَ؛ در واقع خدا تو را به کلمه‌ای از جانب خود مژده می‌دهد، که نامش مسیح، عیسی پسر مریم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الْمُقَرَّبِینَ؛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عَلَّمْتُکَ الْکِتابَ وَ الْحِکْمَةَ وَ التَّوْراةَ وَ الْإِنْجیلَ؛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 ای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کتاب و حکمت و تورات و انجیل را به تو آموختم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وَجِیهًا فیِ الدُّنْیَا وَ الاَخِرَةِ ؛ در حالی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دنیا و آخرت، آبرومند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آتَیْنا عیسَی ابْنَ مَرْیَمَ الْبَیِّناتِ وَ أَیَّدْناهُ بِرُوحِ الْقُدُسِ؛ و عیسی پسر مریم را دلیل‌های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معجزه‌آسا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 و او را به وسیله روح قدسی تأیید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وُلْدِی تَکُونُ لَهُ غَیْبَةٌ وَ حَیْرَةٌ تَضِلُّ فِیهَا الْأُمَمُ یَأْتِی بِذَخِیرَةِ الْأَنْبِیَاءِ فَیَمْلَؤُهَا عَدْلًا وَ قِسْطاً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إعلام‌الوری،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أُکْمِلُ ذَلِکَ بِابْنِهِ م‌ح‌م‌د رَحْمَةً لِلْعَالَمِینَ عَلَیْهِ کَمَالُ مُوسَی وَ بَهَاءُ عِیسَی وَ صَبْرُ أَیُّوبَ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 اللَّهُ مُوسی تَکْلیما؛ و خدا با موسی آشکارا سخن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مُوسَی بْنُ عِمْرَانَ علیه السلام فِی السِّفْرِ الْأَوَّلِ بِمَا یُعْطَی قَائِمُ آلِ مُحَمَّدٍ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اجْعَلْنِی قَائِمَ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ذَاکَ مِنْ ذُرِّیَّةِ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فِی السِّفْرِ الثَّانِی فَوَجَدَ فِیهِ مِثْلَ ذَلِکَ فَقَالَ مِثْلَهُ فَقِیلَ لَهُ مِثْلُ ذَلِکَ ثُمَّ نَظَرَ فِی السِّفْرِ الثَّالِثِ فَرَأَی مِثْلَهُ فَقَالَ مِثْلَهُ فَقِیلَ لَهُ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وَجیهاً فِی الدُّنْیا وَ الْآخِرَةِ وَ مِنَ الْمُقَرَّبینَ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یَمْلَأُهَا قِسْطاً وَ عَدْلًا کَمَا مُلِئَتْ جَوْراً وَ ظُلْماً وَ الَّذِی بَعَثَنِی بِالْحَقِّ نَبِیّاً لَوْ لَمْ یَبْقَ مِنَ الدُّنْیَا إِلَّا یَوْمٌ وَاحِدٌ لَأَطَالَ اللَّهُ ذَلِکَ الْیَوْمَ حَتَّی یَخْرُجَ فِیهِ وَلَدِی الْمَهْدِیُّ فَیَنْزِلَ رُوحُ اللَّهِ عِیسَی ابْنُ مَرْیَمَ علیه السلام فَیُصَلِّیَ خَلْفَهُ وَ تُشْرِقَ الْأَرْضُ بِنُورِ رَبِّها وَ یَبْلُغَ سُلْطَانُهُ الْمَشْرِقَ وَ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عزیز می‌خواست با سلطه ابلیس بر مال و برخی از جسم حضرت ایوب نه بر روح او، به ابلیس و دیگران نشان دهد که بنده اش ایوب در سختی ها چون خوشی ها سپاس گذار خداوند خواهد بود و اینکه علاوه بر افزودن بر مقام‌های حضرت ایوب او را به عنوان الگو و اسوه صبر و استقامت به آیندگان معرفی کند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ابراهیم به فرزندش اسماعیل رؤیای صادقه خود و فرمان پروردگار را درباره ذبح کردن او گفت و نظر او را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أَبَتِ افْعَلْ ما تُؤْمَرُ سَتَجِدُنی إِنْ شاءَ اللَّهُ مِنَ الصَّابِرینَ؛ ای پدرم؛ آنچه را مأموریت داری انجام ده، اگر خدا بخواهد به زودی مرا از شکیبایان خواهی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وَرِثَ سُلَیْمانُ داوُدَ وَ قالَ یا أَیُّهَا النَّاسُ عُلِّمْنا مَنْطِقَ الطَّیْرِ وَ أُوتینا مِنْ کُلِّ شَیْ‌ءٍ إِنَّ هذا لَهُوَ الْفَضْلُ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فَهَبْ لیِ مِن لَّدُنکَ وَلِیًّا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یَرِثُنی وَ یَرِثُ مِنْ آلِ یَعْقُوبَ وَ اجْعَلْهُ رَبِّ رَضِیًّا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سَیْفُ رَسُولِ اللَّهِ وَ دِرْعُهُ وَ عِمَامَتُهُ وَ بُرْدُهُ وَ قَضِیبُهُ وَ رَایَتُهُ وَ لَامَتُهُ وَ سَرْجُهُ حَتَّی یَنْزِلَ مَکَّةَ فَیُخْرِجَ السَّیْفَ مِنْ غِمْدِهِ وَ یَلْبَسَ الدِّرْعَ وَ یَنْشُرَ الرَّایَةَ وَ الْبُرْدَةَ وَ الْعِمَامَةَ وَ یَتَنَاوَلَ الْقَضِیبَ بِیَدِهِ وَ یَسْتَأْذِنَ اللَّهَ فِی 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حدیثی به نقل از امام جعفر صادق علیه السلام که در کتاب غیبت نعمانی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نجف شهری نبوده و شناخته نمی‌شد و به وسیله شهر کوفه معرفی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عصر ظهور به کوفه متصل و مرکز دولت کریمه خواهد 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بِصَاحِبِکُمْ قَدْ عَلَا فَوْقَ نَجَفِکُمْ بِظَهْرِ کُوفَانَ فِی ثَلَاثِمِائَةٍ وَ بِضْعَةَ عَشَرَ رَجُلًا جَبْرَئِیلُ عَنْ یَمِینِهِ وَ مِیکَائِیلُ عَنْ شِمَالِهِ وَ إِسْرَافِیلُ أَمَامَهُ مَعَهُ رَایَةُ رَسُولِ اللَّهِ صلی الله علیه و آله قَدْ نَشَرَهَا لَا یَهْوِی بِهَا إِلَی قَوْمٍ إِلَّا أَهْلَکَهُمُ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مفید،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بُنَیَّ إِنَّ لِلْقَوْمِ مُدَّةً یَبْلُغُونَهَا وَ إِنَّ هَذِهِ رَایَةٌ لَا یَنْشُرُهَا بَعْدِی إِلَّا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ابوبصیر که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روشندل بود با این کنیه صدایش می‌زدند و نمی‌توانست با چشم چهره و اندام حضرت را مشاهده 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مُحَمَّدٍ إِنَّ أَبِی لَبِسَ دِرْعَ رَسُولِ اللَّهِ صلی الله علیه و آله وَ کَانَتْ تُسْحَبُ عَلَی الْأَرْضِ وَ إِنِّی لَبِسْتُهَا فَکَانَتْ وَ کَانَتْ وَ إِنَّهَا تَکُونُ مِنَ الْقَائِمِ کَمَا کَانَتْ مِنْ رَسُولِ اللَّهِ صلی الله علیه و آله مُشَمَّرَةً کَأَنَّهُ تُرْفَعُ نِطَاقُهَا بِحَلْقَتَیْنِ وَ لَیْسَ صَاحِبُ هَذَا الْأَمْرِ مَنْ جَازَ 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کَأَنِّی بِالْقَائِمِ علیه السلام عَلَی نَجَفِ الْکُوفَةِ وَ قَدْ لَبِسَ دِرْعَ رَسُولِ اللَّهِ صلی الله علیه و آله فَیَنْتَفِضُ هُوَ بِهَا فَتَسْتَدِیرُ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کامل‌الزیارات،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السِّلَاحِ فِینَا کَمَثَلِ التَّابُوتِ فِی بَنِی إِسْرَائِیلَ کَانَتْ بَنُو إِسْرَائِیلَ فِی أَیِّ أَهْلِ بَیْتٍ وُجِدَ التَّابُوتُ عَلَی أَبْوَابِهِمْ أُوتُوا النُّبُوَّةَ وَ مَنْ صَارَ إِلَیْهِ السِّلَاحُ مِنَّا أُوتِیَ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آلَافِ رَجُلٍ جَبْرَئِیلُ عَنْ یَمِینِهِ وَ مِیکَائِیلُ عَنْ شِمَالِهِ ثُمَّ یَهُزُّ الرَّایَةَ الْجَلِیَّةَ وَ یَنْشُرُهَا وَ هِیَ رَایَةُ رَسُولِ اللَّهِ صلی الله علیه و آله السَّحَابَةُ وَ دِرْعُ رَسُولِ اللَّهِ صلی الله علیه و آلهالسَّابِغَةُ وَ یَتَقَلَّدُ بِسَیْفِ رَسُولِ اللَّهِ صلی الله علیه و آلهذِی الْفَقَارِ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الإیمان،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شمشیر همان است که پیامبر اکرم صلی الله علیه و آله به امیرالمؤمنین علیه السلام تحویل داد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کُلُّنَا قَائِمٌ بِأَمْرِ اللَّهِ وَاحِدٌ بَعْدَ وَاحِدٍ حَتَّی یَجِی‌ءَ صَاحِبُ السَّیْفِ فَإِذَا جَاءَ صَاحِبُ السَّیْفِ جَاءَ أَمْرٌ غَیْرُ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تأویل‌الآیات‌الظاهرة،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قَمِیصُ رَسُولِ اللَّهِ صلی الله علیه و آله الَّذِی کَانَ عَلَیْهِ یَوْمَ أُحُد وَ عِمَامَتُهُ السَّحَابُ وَ دِرعُه دِرْعُ رَسُولِ اللَّهِ السَّابِغَةُ وَ سَیْفُه سَیْفُ رَسُولِ اللَّهِ ذُو الْفَقَارِ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 علیه السلام،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قَمِیصُ رَسُولِ اللَّهِ صلی اللَّه علیه و آله الَّذِی عَلَیْهِ یَوْمَ ضُرِبَتْ رَبَاعِیَتُهُ وَ فِیهِ یَقُومُ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خدا به شما فرمان می‌دهد که امانت‌ها را به اهلش رد کنید و هنگامی که میان مردم داوری می‌کنید، به عدالت داوری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إِیَّانَا عَنَی أَنْ یُؤَدِّیَ الْأَوَّلُ إِلَی الْإِمَامِ الَّذِی بَعْدَهُ الْکُتُبَ وَ الْعِلْمَ وَ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اللَّهُ الْإِمَامَ الْأَوَّلَ أَنْ یَدْفَعَ إِلَی الْإِمَامِ الَّذِی بَعْدَهُ کُلَّ شَیْ‌ءٍ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الصَّحْفَةُ عِنْدَنَا یَخْرُجُ بِهَا قَائِمُنَا علیه السلام فِی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الْعِلْمَ الَّذِی نَزَلَ مَعَ آدَمَ علیه السلام لَمْ یُرْفَعْ وَ مَا مَاتَ عَالِمٌ إِلَّا وَ قَدْ وَرَّثَ عِلْمَهُ إِنَّ الْأَرْضَ لَا تَبْقَی بِغَیْرِ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کَتَبْنَا لَهُ فیِ الْأَلْوَاحِ مِن کُلّ شیَ‌ءٍ مَّوْعِظَةً وَ تَفْصِیلًا لِّکلُ شیْءٍ فَخُذْهَا بِقُوَّةٍ وَ أْمُرْ قَوْمَکَ یَأْخُذُواْ بِأَحْسَنِهَا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قَبْلِهِ کِتابُ مُوسی إِماماً وَ رَحْمَةً وَ هذا کِتابٌ مُصَدِّقٌ لِساناً عَرَبِیًّا لِیُنْذِرَ الَّذینَ ظَلَمُوا وَ بُشْری لِلْمُحْسِنینَ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قَفَّیْنا عَلی آثارِهِمْ بِعیسَی ابْنِ مَرْیَمَ مُصَدِّقاً لِما بَیْنَ یَدَیْهِ مِنَ التَّوْراةِ وَ آتَیْناهُ الْإِنْجیلَ فیهِ هُدیً وَ نُورٌ وَ مُصَدِّقاً لِما بَیْنَ یَدَیْهِ مِنَ التَّوْراةِ وَ هُدیً وَ مَوْعِظَةً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آتَیْنا داوُدَ زَبُوراً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انطاکیه شهری در کشور ترکیه است که دارای آب و هوای خوش و محصولات کشاورزی و مرکزی تجاری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از نام‌های قرآن کریم است که به معنای جدا کننده حق از باطل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نعمانی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قَائِمُنَا فَإِنَّهُ یَقْسِمُ بِالسَّوِیَّةِ وَ یَعْدِلُ فِی خَلْقِ الرَّحْمَنِ الْبَرِّ مِنْهُمْ وَ الْفَاجِرِ فَمَنْ أَطَاعَهُ فَقَدْ أَطَاعَ اللَّهَ وَ مَنْ عَصَاهُ فَقَدْ عَصَی اللَّهَ فَإِنَّمَا سُمِّیَ الْمَهْدِیَّ لِأَنَّهُ یُهْدَی لِأَمْرٍ خَفِیٍّ یَسْتَخْرِجُ التَّوْرَاةَ وَ سَائِرَ کُتُبِ اللَّهِ مِنْ غَارٍ بِأَنْطَاکِیَّةَ فَیَحْکُمُ بَیْنَ أَهْلِ التَّوْرَاةِ بِالتَّوْرَاةِ وَ بَیْنَ أَهْلِ الْإِنْجِیلِ بِالْإِنْجِیلِ وَ بَیْنَ أَهْلِ الزَّبُورِ بِالزَّبُورِ وَ بَیْنَ أَهْلِ الْفُرْقَانِ بِالْفُرْقَانِ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ظَهَرَ الْقَائِمُ علیه السلام ظَهَرَ بِرَایَةِ رَسُولِ اللَّهِ صلی الله علیه و آله وَ خَاتَمِ سُلَیْمَانَ وَ حَجَرِ مُوسَی وَ عَصَاهُ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یَکُونُ مَعَهُ عَصَا مُوسَی وَ خَاتَمُ سُلَیْمَانَ ذَاکَ الرَّابِعُ مِنْ وُلْدِی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فَصَلَتِ الْعیرُ قالَ أَبُوهُمْ إِنِّی لَأَجِدُ ریحَ یُوسُفَ لَوْ لا أَنْ تُفَنِّدُونِ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أَهْلِهِ وَ هُوَ مَعَ قَائِمِنَا إِذَا خَرَجَ ثُمَّ قَالَ کُلُّ نَبِیٍّ وَرِثَ عِلْماً أَوْ غَیْرَهُ فَقَدِ انْتَهَی إِلَی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یُکَذِّبُوکَ فَقَدْ کَذَّبَتْ قَبْلَهُمْ قَوْمُ نُوحٍ وَ عادٌ وَ ثَمُودُ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فَاصْبِرْ کَما صَبَرَ أُولُوا الْعَزْمِ مِنَ الرُّسُلِ وَ لا تَسْتَعْجِلْ لَهُمْ کَأَنَّهُمْ یَوْمَ یَرَوْنَ ما یُوعَدُونَ لَمْ یَلْبَثُوا إِلاَّ ساعَةً مِنْ 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قصص‌الأنبیاء راوندی،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الباب الرابع فی نبوة إبراهیم،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ما روی فی میلاد القائم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الوصیة،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مِنْ إِبْرَاهِیمَ فَخَفَاءُ 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أَوْحَیْنَا إِلیَ أُمِّ مُوسیَ أَنْ أَرْضِعِیهِ فَإِذَا خِفْتِ عَلَیْهِ فَأَلْقِیهِ فیِ الْیَمِّ وَ لَا تخَافیِ وَ لَا تحْزَنیِ إِنَّا رَادُّوهُ إِلَیْکِ وَ جَاعِلُوهُ مِنَ الْمُرْسَلِینَ فَالْتَقَطَهُ ءَالُ فِرْعَوْنَ لِیَکُونَ لَهُمْ عَدُوًّا وَ حَزَنًا إِنَّ فِرْعَوْنَ وَ هَامَانَ وَ جُنُودَهُمَا کَانُواْ خَاطِئینَ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امْرَأَتُ فِرْعَوْنَ قُرَّتُ عَینْ لیّ وَ لَکَ لَا تَقْتُلُوهُ عَسیَ أَن یَنفَعَنَا أَوْ نَتَّخِذَهُ وَلَدًا وَ هُمْ لَا یَشْعُرُونَ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أَصْبَحَ فُؤَادُ أُمِّ مُوسیَ فَارِغًا إِن کَادَتْ لَتُبْدِی بِهِ لَوْ لَا أَن رَّبَطْنَا عَلیَ قَلْبِهَا لِتَکُونَ مِنَ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لِأُخْتِهِ قُصِّیهِ فَبَصُرَتْ بِهِ عَن جُنُبٍ وَ هُمْ لَا یَشْعُرُونَ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حَرَّمْنَا عَلَیْهِ الْمَرَاضِعَ مِن قَبْلُ فَقَالَتْ هَلْ أَدُلُّکمُ عَلیَ أَهْلِ بَیْتٍ یَکْفُلُونَهُ لَکُمْ وَ هُمْ لَهُ نَاصِحُونَ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فَرَدَدْنَاهُ إِلیَ أُمِّهِ کیَ تَقَرَّ عَیْنُهَا وَ لَا تَحْزَنَ وَ لِتَعْلَمَ أَنَّ وَعْدَ اللَّهِ حَقٌّ وَ لَکِنَّ أَکْثَرَهُمْ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الغیبةللطوسی،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أَمَّا شَبَهُهُ مِنْ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خَفَاءُ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منتخب‌الأنوارالمضیئة،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خَفَاءُ مَوْلِدِهِ وَ غَیْبَتُهُ عَنْ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مِنَّا تَخْفَی وِلَادَتُهُ عَلَی النَّاسِ حَتَّی یَقُولُوا لَمْ یُولَدْ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إعلام‌الوری،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امام حسن عسکری 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وَ نُرِیدُ أَن نَّمُنَّ عَلیَ الَّذِینَ اسْتُضْعِفُواْ فیِ الْأَرْضِ وَ نَجْعَلَهُمْ أَئمَّةً وَ نَجْعَلَهُمُ الْوَارِثِینَ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نُمَکِّنَ لَهُمْ فیِ الْأَرْضِ وَ نُرِیَ فِرْعَوْنَ وَ هَامَانَ وَ جُنُودَهُمَا مِنْهُم مَّا کَانُواْ یَحْذَرُونَ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باب ما روی فی میلاد القائم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ما روی فی میلاد القائم صاحب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النَّاسُ أُمَّةً واحِدَةً فَبَعَثَ اللَّهُ النَّبِیِّینَ مُبَشِّرینَ وَ مُنْذِرینَ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سُنَنَ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وَقَعَ بِهِمْ مِنَ الْغَیْبَاتِ حَادِثَةٌ فِی الْقَائِمِ مِنَّا أَهْلَ الْبَیْتِ حَذْوَ النَّعْلِ بِالنَّعْلِ وَ الْقُذَّةِ بِالْقُذَّةِ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أَعْتَزِلُکُمْ وَ ما تَدْعُونَ مِنْ دُونِ اللَّهِ وَ أَدْعُوا رَبِّی عَسی أَلاَّ أَکُونَ بِدُعاءِ رَبِّی شَقِیًّا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إِبْرَاهِیمَ فَخَفَاءُ الْوِلَادَةِ وَ اعْتِزَالُ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إعلام‌الوری،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عِبادِنَا الْمُخْلَصین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بَلَغَ أَشُدَّهُ آتَیْناهُ حُکْماً وَ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نَجْزِی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نُضیعُ أَجْرَ 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یَتَّقِ وَ یَصْبِرْ فَإِنَّ اللَّهَ لا یُضیعُ أَجْرَ 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لا تَثْریبَ عَلَیْکُمُ الْیَوْمَ یَغْفِرُ اللَّهُ لَکُمْ وَ هُوَ أَرْحَمُ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إِخْوَةُ یُوسُفَ فَدَخَلُوا عَلَیْهِ فَعَرَفَهُمْ وَ هُمْ لَهُ مُنْکِرُونَ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شَبَهُهُ مِنْ یُوسُفَ بْنِ یَعْقُوبَ فَالْغَیْبَةُ مِنْ خَاصَّتِهِ وَ عَامَّتِهِ وَ اخْتِفَاؤُهُ مِنْ إِخْوَتِهِ وَ إِشْکَالُ أَمْرِهِ عَلَی أَبِیهِ یَعْقُوبَ مَعَ قُرْبِ الْمَسَافَةِ بَیْنَهُ وَ بَیْنَ أَبِیهِ وَ أَهْلِهِ وَ شِیعَتِهِ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منتخب‌الأنوارالمضیئة،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سُنَّتُهُ مِنْ یُوسُفَ فَالسِّتْرُ یَجْعَلُ اللَّهُ بَیْنَهُ وَ بَیْنَ الْخَلْقِ حِجَاباً یَرَوْنَهُ وَ لَا یَعْرِفُونَهُ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یُنْکَرُ مِنْ ذَلِکَ هَذِهِ الْأُمَّةُ أَشْبَاهُ الْخَنَازِیرِ إِنَّ إِخْوَةَ یُوسُفَ علیه السلام کَانُوا أَسْبَاطاً أَوْلَادَ الْأَنْبِیَاءِ تَاجَرُوا یُوسُفَ وَ بَایَعُوهُ وَ خَاطَبُوهُ وَ هُمْ إِخْوَتُهُ وَ هُوَ أَخُوهُمْ فَلَمْ یَعْرِفُوهُ حَتَّی قَالَ أَنَا یُوسُفُ وَ هَذَا أَخِی فَمَا تُنْکِرُ هَذِهِ الْأُمَّةُ الْمَلْعُونَةُ أَنْ یَفْعَلَ اللَّهُ عَزَّ وَ جَلَّ بِحُجَّتِهِ فِی وَقْتٍ مِنَ الْأَوْقَاتِ کَمَا فَعَلَ بِیُوسُفَ إِنَّ یُوسُفَ علیه السلام کَانَ إِلَیْهِ مُلْکُ مِصْرَ وَ کَانَ بَیْنَهُ وَ بَیْنَ وَالِدِهِ مَسِیرَةُ ثَمَانِیَةَ عَشَرَ یَوْماً فَلَوْ أَرَادَ أَنْ یُعْلِمَهُ لَقَدَرَ عَلَی ذَلِکَ لَقَدْ سَارَ یَعْقُوبُ علیه السلام وَ وُلْدُهُ عِنْدَ الْبِشَارَةِ تِسْعَةَ أَیَّامٍ مِنْ بَدْوِهِمْ إِلَی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فِی الْغَیْبَةِ،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شَبَهُهُ مِنْ مُوسَی فَدَوَامُ خَوْفِهِ وَ طُولُ غَیْبَتِهِ وَ خَفَاءُ وِلَادَتِهِ وَ تَعَبُ شِیعَتِهِ مِنْ بَعْدِهِ بِمَا لَقُوا مِنَ الْأَذَی وَ الْهَوَانِ إِلَی أَنْ أَذِنَ اللَّهُ عَزَّ وَ جَلَّ فِی ظُهُورِهِ وَ نَصَرَهُ وَ أَیَّدَهُ عَلَی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الْقَائِمِ سُنَّةٌ مِنْ مُوسَی بْنِ عِمْرَانَ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سُنَّةُ مُوسَی بْنِ عِمْرَانَ؟ قَالَ خَفَاءُ مَوْلِدِهِ وَ غَیْبَتُهُ عَنْ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غَابَ مُوسَی عَنْ أَهْلِهِ وَ قَوْمِهِ؟ قَالَ ثَمَانِیَ وَ عِشْرِینَ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قَتَلُوهُ وَ ما صَلَبُوهُ وَ لکِنْ شُبِّهَ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غَیْبَةُ عِیسَی فَإِنَّ الْیَهُودَ وَ النَّصَارَی اتَّفَقَتْ عَلَی أَنَّهُ قُتِلَ وَ کَذَّبَهُمُ اللَّهُ عَزَّ وَ جَلَّ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قَتَلُوهُ وَ ما صَلَبُوهُ وَ لکِنْ شُبِّهَ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غَیْبَةُ الْقَائِمِ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الغیبةللطوسی،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تَسْمَعُ الْکَلَامَ وَ تُسَلِّمُ عَلَی الْجَمَاعَةِ تَرَی وَ لَا تُرَی إِلَی الْوَقْتِ وَ الْوَعْدِ وَ نِدَاءِ الْمُنَادِی مِنَ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صَاحِبَ هَذَا الْأَمْرِ لَیَحْضُرُ الْمَوْسِمَ کُلَّ سَنَةٍ فَیَرَی النَّاسَ وَ یَعْرِفُهُمْ وَ یَرَوْنَهُ وَ لَا یَعْرِفُونَهُ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لِلْقَائِمِ غَیْبَتَانِ إِحْدَاهُمَا قَصِیرَةٌ وَ الْأُخْرَی طَوِیلَةٌ الْغَیْبَةُ الْأُولَی لَا یَعْلَمُ بِمَکَانِهِ فِیهَا إِلَّا خَاصَّةُ شِیعَتِهِ وَ الْأُخْرَی لَا یَعْلَمُ بِمَکَانِهِ فِیهَا إِلَّا خَاصَّةُ مَوَالِیهِ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باب فی الغیبة،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عَلِمْتُمْ أَنَّهُ مَا مِنَّا أَحَدٌ إِلَّا وَ یَقَعُ فِی عُنُقِهِ بَیْعَةٌ لِطَاغِیَةِ زَمَانِهِ إِلَّا الْقَائِمُ الَّذِی یُصَلِّی رُوحُ اللَّهِ عِیسَی ابْنُ مَرْیَمَ خَلْفَهُ فَإِنَّ اللَّهَ عَزَّ وَ جَلَّ یُخْفِی وِلَادَتَهُ وَ یُغَیِّبُ شَخْصَهُ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بُدَّ لِصَاحِبِ هَذَا الْأَمْرِ مِنْ غَیْبَةٍ وَ لَا بُدَّ لَهُ فِی غَیْبَتِهِ مِنْ عُزْلَةٍ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بَابٌ فِی الْغَیْبَةِ،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مُوسی إِنَّ الْمَلَأَ یَأْتَمِرُونَ بِکَ لِیَقْتُلُوکَ فَاخْرُجْ إِنِّی لَکَ مِنَ النَّاصِحینَ فَخَرَجَ مِنْها خائِفاً یَتَرَقَّبُ قالَ رَبِّ نَجِّنی مِنَ الْقَوْمِ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فَفَرَرْتُ مِنْکُمْ لَمَّا خِفْتُکُم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مِنْ مُوسَی فَالْخَوْفُ وَ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مِنْ مُوسَی فَخَائِفٌ یَتَرَقَّبُ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فَیَنْفِرُ الْمَهْدِیُّ مِنْهَا إِلَی مَکَّةَ فَیَبْلُغُ أَمِیرَ جَیْشِ السُّفْیَانِیِّ أَنَّ الْمَهْدِیَّ قَدْ خَرَجَ إِلَی مَکَّةَ فَیَبْعَثُ جَیْشاً عَلَی أَثَرِهِ فَلَا یُدْرِکُهُ حَتَّی یَدْخُلَ مَکَّةَ خائِفاً یَتَرَقَّبُ عَلَی سُنَّةِ مُوسَی بْنِ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یَمْکُرُ بِکَ الَّذینَ کَفَرُوا لِیُثْبِتُوکَ أَوْ یَقْتُلُوکَ أَوْ یُخْرِجُوکَ وَ یَمْکُرُونَ وَ یَمْکُرُ اللَّهُ وَ اللَّهُ خَیْرُ الْماکِرینَ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دلائل النبوة البیهقی،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أَعْتَزِلُکُمْ وَ ما تَدْعُونَ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لی بِکُمْ قُوَّةً أَوْ آوی إِلی رُکْنٍ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السِّجْنُ أَحَبُّ إِلَیَّ مِمَّا یَدْعُونَنی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فَفَرَرْتُ مِنْکُمْ لَمَّا خِفْتُکُمْ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أُمَّ إِنَّ الْقَوْمَ اسْتَضْعَفُونی وَ کادُوا یَقْتُلُونَنیم؛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نداشتن یار و جلوگیری از تفرقه میان مسلمانان و جلوگیری از نابودی اسلام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لِی بِمُحَمَّدٍ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 حِینَ فَرَّ مِنْ قَوْمِهِ وَ لَحِقَ بِالْغَارِ مِنْ خَوْفِهِمْ وَ أَنَامَنِی عَلَی فِرَاشِهِ، فَإِنْ قُلْتُمْ فَرَّ مِنْ قَوْمِهِ لِغَیْرِ خَوْفٍ مِنْهُمْ فَقَدْ کَفَرْتُمْ، وَ إِنْ قُلْتُمْ خَافَهُمْ وَ أَنَامَنِی عَلَی فِرَاشِهِ وَ لَحِقَ هُوَ بِالْغَارِ مِنْ خَوْفِهِمْ فَالْوَصِیُّ أَعْذَرُ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أمیر المؤمنین علیه السلام،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کَمْ فِی وُلْدِکَ مِنْ وَلَدٍ فَاضِلٍ یُقْتَلُ وَ النَّاسُ قِیَامٌ یَنْظُرُونَ لَا یُغَیِّرُونَ فَقَبُحَتْ أُمَّةٌ تَرَی أَوْلَادَ نَبِیِّهَا یُقْتَلُونَ ظُلْماً وَ هُمْ لَا یُغَیِّرُونَ إِنَّ الْقَاتِلَ وَ الْآمِرَ وَ الشَّاهِدَ الَّذِی لَا یُغَیِّرُ کُلُّهُمْ فِی الْإِثْمِ وَ اللِّعَانِ سَوَاءٌ مُشْتَرِکُون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للنعمانی،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غَضِبَ اللَّهُ تَبَارَکَ وَ تَعَالَی عَلَی خَلْقِهِ نَحَّانَا عَنْ جِوَارِهِمْ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فی الغیبة،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مِنْها خائِفاً یَتَرَقَّبُ قالَ رَبِّ نَجِّنی مِنَ الْقَوْمِ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فَفَرَرْتُ مِنْکُمْ لَمَّا خِفْتُکُمْ فَوَهَبَ لِی رَبِّی حُکْماً وَ جَعَلَنِی مِنَ 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عِیسَی ابْنَ مَرْیَمَ کَانَ مِنْ شَرَائِعِهِ السَّیْحُ فِی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شِبْهُهُ مِنْ عِیسَی، فَالسِّیَاحَةُ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دلائل‌الإمامة،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سُنَّةُ عِیسَی فَالسِّیَاحَة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هَذَا الْأَمْرِ الشَّرِیدُ الطَّرِیدُ الْفَرِیدُ الْوَحِیدُ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الغیبةللطوسی،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 رَبِّ عَلِیٍّ إِنَّ حُجَّتَهَا عَلَیْهَا قَائِمَةٌ مَاشِیَةٌ فِی طُرُقَهَا دَاخِلَةٌ فِی دُورِهَا وَ قُصُورِهَا جَوَّالَةٌ فِی شَرْقِ هَذِهِ الْأَرْضِ وَ غَرْبِهَا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 علیه السلام،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الغیبة للنعمانی،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حَرِّقُوهُ وَ انصُرُواْ ءَالِهَتَکُمْ إِن کُنتُمْ فَعِلِینَ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یَنَارُ کُونیِ بَرْدًا وَ سَلَامًا عَلیَ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بت‌پرستان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می‌خواهید کاری انجام دهید، او را بسوزانید و معبودهایتان را یاری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ابراهیم سرد و سلامت باش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إِلی طَعامِکَ وَ شَرابِکَ لَمْ یَتَسَنَّهْ؛ پس به غذایت و نوشیدنی‌ات بنگر، که هیچ گونه تغییر نیافته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 لَا أَنَّهُ کاَنَ مِنَ الْمُسَبِّحِینَ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لَلَبِثَ فیِ بَطْنِهِ إِلیَ یَوْمِ یُبْعَثُونَ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لَبِثُواْ فیِ کَهْفِهِمْ ثَلَاثَ مِاْئَةٍ سِنِینَ وَ ازْدَادُواْ تِسْعًا؛ و در غارشان سیصد سال درنگ کردند، و نُه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ابْنِی هُوَ الْقَائِمُ مِنْ بَعْدِی وَ هُوَ الَّذِی یَجْرِی فِیهِ سُنَنُ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بِالتَّعْمِیرِ وَ الْغَیْبَةِ حَتَّی تَقْسُوَ قُلُوبٌ لِطُولِ الْأَمَدِ وَ لَا یَثْبُتَ عَلَی الْقَوْلِ بِهِ إِلَّا مَنْ کَتَبَ اللَّهُ عَزَّ وَ جَلَّ فِی قَلْبِهِ الْإِیمَانَ وَ أَیَّدَهُ بِرُوحٍ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 ما جاء فی التعمیر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الخرائج‌والجرائح،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الْقَائِمِ مِنَّا سُنَنٌ مِنْ الْأَنْبِیَاءِ سُنَّةٌ مِنْ أبینا آدَمَ وَ سُنَّةٌ مِنْ نُوحٍ وَ سُنَّةٌ مِنْ إِبْرَاهِیمَ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آدَمَ وَ نُوحٍ فَطُولُ الْعُمُرِ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عیون‌أخبارالرضا،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عُمُر آدمَ مِن یومِ خَلَقه الله إلی یومِ قَبْضِهِ تِسْعُمِائَةِ وَ ثَلَاثِینَ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الْقَائِمِ سُنَّةٌ مِنْ نُوحٍ وَ هُوَ طُولُ الْعُمُر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سند معتبر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أبواب قصص نوح 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أَرْسَلْنا نُوحاً إِلی قَوْمِهِ فَلَبِثَ فیهِمْ أَلْفَ سَنَةٍ إِلاَّ خَمْسینَ عاماً فَأَخَذَهُمُ الطُّوفانُ وَ هُمْ ظالِمُونَ فَأَنْجَیْناهُ وَ أَصْحابَ السَّفینَةِ وَ جَعَلْناها آیَةً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نُوحٌ علیه السلام أَلْفَیْ سَنَةٍ وَ خَمْسَمِائَةِ سَنَةٍ مِنْهَا ثَمَانُمِائَةٍ وَ خَمْسُونَ سَنَةً قَبْلَ أَنْ یُبْعَثَ وَ أَلْفَ سَنَةٍ إِلَّا خَمْسِینَ عاماً وَ هُوَ فِی قَوْمِهِ یَدْعُوهُمْ وَ سَبْعُمِائَةِ عَامٍ بَعْدَ مَا نَزَلَ مِنَ السَّفِینَةِ وَ نَضَبَ الْمَاءُ فَمَصَّرَ الْأَمْصَارَ وَ أَسْکَنَ وُلْدَهُ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فَوَجَدَا عَبْدًا مِّنْ عِبَادِنَا ءَاتَیْنَاهُ رَحْمَةً مِّنْ عِندِنَا وَ عَلَّمْنَاهُ مِن لَّدُنَّا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مُوسیَ هَلْ أَتَّبِعُکَ عَلیَ أَن تُعَلِّمَنِ مِمَّا عُلِّمْتَ رُشْدًا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الْخَضِرَ علیه السلام شَرِبَ مِنْ مَاءِ الْحَیَاةِ فَهُوَ حَیٌّ لَا یَمُوتُ حَتَّی یُنْفَخَ فِی الصُّورِ وَ إِنَّهُ لَیَأْتِینَا فَیُسَلِّمُ فَنَسْمَعُ صَوْتَهُ وَ لَا نَرَی شَخْصَهُ وَ إِنَّهُ لَیَحْضُرُ حَیْثُ مَا ذُکِرَ فَمَنْ ذَکَرَهُ مِنْکُمْ فَلْیُسَلِّمْ عَلَیْهِ وَ إِنَّهُ لَیَحْضُرُ الْمَوْسِمَ کُلَّ سَنَةٍ فَیَقْضِی جَمِیعَ الْمَنَاسِکِ وَ یَقِفُ بِعَرَفَةَ فَیُؤَمِّنُ عَلَی دُعَاءِ الْمُؤْمِنِینَ وَ سَیُؤْنِسُ اللَّهُ بِهِ وَحْشَةَ قَائِمِنَا فِی غَیْبَتِهِ وَ یَصِلُ بِهِ وَحْدَتَهُ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ما روی من حدیث الخضر علیه السلام،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حضرت خضر به همین باب کتاب کمال الدین مراجعه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الْغَیْبَةِ 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غَیْبَتَهُ لَتَطُولُ؟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 رَبِّی حَتَّی یَرْجِعَ عَنْ هَذَا الْأَمْرِ أَکْثَرُ الْقَائِلِینَ بِهِ فَلَا یَبْقَی إِلَّا مَنْ أَخَذَ اللَّهُ عَهْدَهُ بِوَلَایَتِنَا وَ کَتَبَ فِی قَلْبِهِ الْإِیمَانَ وَ أَیَّدَهُ بِرُوحٍ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إعلام‌الوری،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الْعَبْدُ الصَّالِحُ أعنی الْخَضِر فَإِنَّ اللَّهَ تَبَارَکَ وَ تَعَالَی مَا طَوَّلَ عُمُرَهُ لِنُبُوَّةٍ قَرَّرَهَا لَهُ وَ لَا لِکِتَابٍ نْزُلَ عَلَیْهِ وَ لَا لِشَرِیعَةٍ یَنْسَخُ بِهَا شَرِیعَةَ مَنْ کَانَ قَبْلَهُ مِنَ الْأَنْبِیَاءِ وَ لَا لِإِمَامَةٍ یُلْزِمُ عِبَادَهُ الِاقْتِدَاءَ بِهَا وَ لَا لِطَاعَةٍ یَفْرِضُهَا لَهُ بَلَی إِنَّ اللَّهَ تَعَالَی لَمَّا کَانَ فِی سَابِقِ عِلْمِهِ أَنْ یُقَدِّرَ مِنْ عُمُرِ الْقَائِمِ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فِی أَیَّامِ غَیْبَتِهِ مَا یُقَدِّرُه وَ عَلِمَ مَا یَکُونُ مِنْ إِنْکَارِ عِبَادِهِ بِمِقْدَارِ ذَلِکَ الْعُمُرِ فِی الطُّولِ، طَوَّلَ عُمُرَ الْعَبْدِ الصَّالِحِ مِنْ غَیْرِ سَبَبٍ أَوْجَبَ ذَلِکَ إِلَّا لِعِلَّةِ الِاسْتِدْلَالِ بِهِ عَلَی عُمُرِ الْقَائِمِ علیه السلام وَ لِیَقْطَعَ بِذَلِکَ حُجَّةَ الْمُعَانِدِینَ لِئَلَّا یَکُونَ لِلنَّاسِ عَلَی اللَّهِ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الغیبةللطوسی،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رَّفَعَهُ اللَّهُ إِلَیْهِ وَ کاَنَ اللَّهُ عَزِیزًا حَکِیمًا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مِّنْ أَهْلِ الْکِتَابِ إِلَّا لَیُؤْمِننَ بِهِ قَبْلَ مَوْتِهِ وَ یَوْمَ الْقِیَامَةِ یَکُونُ عَلَیْهِمْ 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عِیسَی یَنْزِلُ قَبْلَ یَوْمِ الْقِیَامَةِ إِلَی الدُّنْیَا فَلَا یَبْقَی أَهْلُ مِلَّةِ یَهُودِیٍّ وَ لَا نَصْرَانِیٍّ إِلَّا آمَنَ بِهِ قَبْلَ مَوْتِهِ وَ یُصَلِّی خَلْفَ الْمَهْدِیِّ، قَالَ وَیْحَکَ أَنَّی لَکَ هَذَا وَ مِنْ أَیْنَ جِئْتَ بِهِ، فَقُلْتُ حَدَّثَنِی بِهِ مُحَمَّدُ بْنُ عَلِیِّ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جِئْتَ بِهَا وَ اللَّهِ مِنْ عَیْنٍ صَافِیَة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 بَصِیرٍ هُوَ الْخَامِسُ مِنْ وُلْدِ ابْنِی مُوسَی ذَلِکَ ابْنُ سَیِّدَةِ الْإِمَاءِ یَغِیبُ غَیْبَةً یَرْتَابُ فِیهَا الْمُبْطِلُونَ ثُمَّ یُظْهِرُهُ اللَّهُ عَزَّ وَ جَلَّ فَیَفْتَحُ الله عَلَی یَدَیْهِ مَشَارِقَ الْأَرْضِ وَ مَغَارِبَهَا وَ یَنْزِلُ رُوحُ اللَّهِ عِیسَی ابْنُ مَرْیَمَ علیه السلام فَیُصَلِّی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أَنْتُم إذا نَزَلَ ابْنُ مَرْیَم فِیکُم وَاِمَامُکُم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 طَائِفَةٌ مِن أُمَّتِی یُقاتِلُون عَلَی الحَقِّ ظَاهِرِینَ إلَی یَوْمِ القِیامَة قَالَ فَیَنزِلُ عِیسَی بْنِ مَرْیَم صَلَّی اللهُ عَلَیه وَ سَلَّم فَیَقولُ أمِیرُهُم تَعالِ صَلِّ لَنَا فَیَقولُ لَا انّ بَعْضَکُم عَلَی بَعْضٍ اُمَرَاء تَکرِمَةَ الله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عَلَامَتُهُ أَنْ یَکُونَ شَیْخَ السِّنِّ شَابَّ الْمَنْظَرِ حَتَّی إِنَّ النَّاظِرَ إِلَیْهِ لَیَحْسَبُهُ ابْنَ أَرْبَعِینَ سَنَةً أَوْ دُونَهَا وَ إِنَّ مِنْ عَلَامَاتِهِ أَنْ لَا یَهْرَمَ بِمُرُورِ الْأَیَّامِ وَ اللَّیَالِی حَتَّی یَأْتِیَهُ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منتخب‌الأنوارالمضیئة،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الْقَائِمَ هُوَ الَّذِی إِذَا خَرَجَ کَانَ فِی سِنِّ الشُّیُوخِ وَ مَنْظَرِ الشَّبَابِ قَوِیّاً فِی بَدَنِهِ حَتَّی لَوْ مَدَّ یَدَهُ إِلَی أَعْظَمِ شَجَرَةٍ عَلَی وَجْهِ الْأَرْضِ لَقَلَعَهَا وَ لَوْ صَاحَ بَیْنَ الْجِبَالِ لَتَدَکْدَکَتْ صُخُورُهَا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شَبَهُهُ مِنْ یُونُسَ بْنِ مَتَّی فَرُجُوعُهُ مِنْ غَیْبَتِهِ وَ هُوَ شَابٌّ بَعْدَ کِبَرِ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إعلام‌الوری،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تَبارَک وَ تَعَالی رُسُلًا مُسْتَعْلِنِینَ وَ رُسُلًا مُسْتَخْفِینَ فَإِذَا سَأَلْتَهُ بِحَقِّ الْمُسْتَعْلِنِینَ فَسَلْهُ بِحَقِّ الْمُسْتَخْفِینَ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تلاش‌گر پنهان،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 وَ الَّذِی بَعَثَنِی بِالنُّبُوَّةِ إِنَّهُمْ یَسْتَضِیئُونَ بِنُورِهِ وَ یَنْتَفِعُونَ بِوَلَایَتِهِ فِی غَیْبَتِهِ کَانْتِفَاعِ النَّاسِ بِالشَّمْسِ وَ إِنْ تَجَلَّلَهَا 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إعلام‌الوری،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یَنْتَفِعُونَ بِالشَّمْسِ إِذَا سَتَرَهَا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وَجْهُ الِانْتِفَاعِ بِی فِی غَیْبَتِی فَکَالانْتِفَاعِ بِالشَّمْسِ إِذَا غَیَّبَتْهَا عَنِ الْأَبْصَارِ السَّحَابُ وَ إِنِّی لَأَمَانٌ لِأَهْلِ الْأَرْضِ کَمَا أَنَّ النُّجُومَ أَمَانٌ لِأَهْلِ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منتخب‌الأنوارالمضیئة،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از امام هادی علیه السلام نقل شده و یک دوره کامل امام شناسی را در خود جای داده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یُمْسِکُ السَّمَاءَ أَنْ تَقَعَ عَلَی الْأَرْضِ إِلَّا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تهذیب‌الأحکام،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مَعَ الْعُسْرِ یُسْرًا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 الْعُسْرِ یُسْرًا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فِی الصَّبْرِ عَلَی مَا تَکْرَهُ خَیْراً کَثِیراً وَ اعْلَمْ أَنَّ النَّصْرَ مَعَ الصَّبْرِ وَ أَنَّ الْفَرَجَ مَعَ الْکَرْبِ وَ أَنَّ مَعَ الْعُسْرِ یُسْراً إِنَّ مَعَ الْعُسْرِ یُسْرا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اسْتَطَعْتَ أَنْ تَعْمَلَ لِلَّهِ عَزَّ وَ جَلَّ بِالرِّضَا فِی الْیَقِینِ فَافْعَلْ وَ إِنْ لَمْ تَسْتَطِعْ فَاصْطَبِر فَإِنَّ فِی الصَّبْرِ عَلَی مَا تَکْرَهُ خَیْراً کَثِیراً وَ إِنَّ النَّصْرَ مَعَ الصَّبْرِ وَ الْفَرَجَ مَعَ الْکَرْبِ وَ إِنَّ مَعَ الْعُسْرِ یُسْراً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أعلام‌الدین،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لَئِنْ لَمْ تَنْتَهِ یا نُوحُ لَتَکُونَنَّ مِنَ الْمَرْجُومینَ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أُوحِیَ إِلی نُوحٍ أَنَّهُ لَنْ یُؤْمِنَ مِنْ قَوْمِکَ إِلاَّ مَنْ قَدْ آمَنَ فَلا تَبْتَئِسْ بِما کانُوا یَفْعَلُونَ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انْصُرْنی بِما کَذَّبُونِ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رَبَّهُ أَنِّی مَغْلُوبٌ فَانْتَصِرْ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نُوحاً إِذْ نادی مِنْ قَبْلُ فَاسْتَجَبْنا لَهُ فَنَجَّیْناهُ وَ أَهْلَهُ مِنَ الْکَرْبِ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أَیُّوبَ إِذْ نادی رَبَّهُ أَنِّی مَسَّنِیَ الضُّرُّ وَ أَنْتَ أَرْحَمُ الرَّاحِمینَ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فَاسْتَجَبْنا لَهُ فَکَشَفْنا ما بِهِ مِنْ ضُرٍّ وَ آتَیْناهُ أَهْلَهُ وَ مِثْلَهُمْ مَعَهُمْ رَحْمَةً مِنْ عِنْدِنا وَ ذِکْری لِلْعابِدینَ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عزیز می‌خواست با این تسلط ابلیس بر مال و جسم حضرت ایوب نه بر روح او، به ابلیس و دیگران نشان دهد که بنده اش ایوب در سختی ها چون خوشی ها سپاس گذار او خواهد بود و اینکه علاوه بر افزودن بر مقام‌های حضرت ایوب او را به عنوان الگو و اسوه صبر و استقامت به آیندگان معرفی کند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الْقَائِمِ مِنَّا سُنَنٌ مِنْ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مِنْ أَیُّوبَ فَالْفَرَجُ بَعْدَ الْبَلْوَی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أَسْأَلُکُمْ بِحَقِّ اللَّهِ وَ رَسُولِهِ وَ بِحَقِّی فَإِنَّ لِی عَلَیْکُمْ حَقَّ الْقُرْبَی مِنْ رَسُولِ اللَّهِ إِلَّا أَعْنَتُمُونَا وَ مَنَعْتُمُونَا مِمَّنْ یَظْلِمُنَا فَقَدْ أُخِفْنَا وَ ظُلِمْنَا وَ طُرِدْنَا مِنْ دِیَارِنَا وَ أَبْنَائِنَا وَ بُغِیَ عَلَیْنَا وَ دُفِعْنَا عَنْ حَقِّنَا فَأَوْتَرَ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الْبَاطِلِ عَلَیْنَا فَاللَّهَ اللَّهَ فِینَا لَا تَخْذُلُونَا وَ انْصُرُونَا یَنْصُرْکُمُ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با سندهای مختلف از جابر بن یزید از امام محمد باقر علیه السلام نقل شده است و از جهت سند معتبر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إِذَا اسْتَیْأَسَ الرُّسُلُ وَ ظَنُّوا أَنَّهُمْ قَدْ کُذِبُوا جاءَهُمْ نَصْرُنا فَنُجِّیَ مَنْ نَشاءُ وَ لا یُرَدُّ بَأْسُنا عَنِ الْقَوْمِ الْمُجْرِمینَ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هَلْ أَتاکَ حَدیثُ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رَأی ناراً فَقالَ لِأَهْلِهِ امْکُثُوا إِنِّی آنَسْتُ ناراً لَعَلِّی آتیکُمْ مِنْها بِقَبَسٍ أَوْ أَجِدُ عَلَی النَّارِ 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أَتاها نُودِیَ یا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أَنَا رَبُّکَ فَاخْلَعْ نَعْلَیْکَ إِنَّکَ بِالْوادِ الْمُقَدَّسِ 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اخْتَرْتُکَ فَاسْتَمِعْ لِما 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لِمَا لَا تَرْجُو أَرْجَی مِنْکَ لِمَا تَرْجُو فَإِنَّ مُوسَی بْنَ عِمْرَانَ علیه السلام خَرَجَ لِیَقْتَبِسَ لِأَهْلِهِ نَاراً فَرَجَعَ إِلَیْهِمْ وَ هُوَ رَسُولٌ نَبِیٌّ فَأَصْلَحَ اللَّهُ تَبَارَکَ وَ تَعَالَی أَمْرَ عَبْدِهِ وَ نَبِیِّهِ مُوسَی علیه السلام فِی لَیْلَةٍ وَ هَکَذَا یَفْعَلُ اللَّهُ تَبَارَکَ وَ تَعَالَی بِالْقَائِمِ الثَّانِیَ عَشَرَ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لَهُ أَمْرَهُ فِی لَیْلَةٍ کَمَا أَصْلَحَ أَمْرَ نَبِیِّهِ مُوسَی وَ یُخْرِجُهُ مِنَ الْحَیْرَةِ وَ الْغَیْبَةِ إِلَی نُورِ الْفَرَجِ وَ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اللَّهَ تَبَارَکَ وَ تَعَالَی لَیُصْلِحُ لَهُ أَمْرَهُ فِی لَیْلَةٍ کَمَا أَصْلَحَ أَمْرَ کَلِیمِهِ مُوسَی علیه السلام إِذْ ذَهَبَ لِیَقْتَبِسَ لِأَهْلِهِ نَاراً فَرَجَعَ وَ هُوَ رَسُولٌ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مدینة معاجز الأئمة الإثنی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حَسَن إِنَّمَا مَثَلُهُ کَمَثَلِ السَّاعَةِ ثَقُلَتْ فِی السَّماواتِ وَ الْأَرْضِ لا تَأْتِیکُمْ إِلَّا 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کفایةالأثر،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مدرسه‌های آیات الهی که از تلاوت تهی و منزل وحی که عرصه‌هایش تبدیل به بیابان خالی شده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امامی که ظهورش حتمی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و با برکت ها قیام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حقی را از باطل در میان ما جدا می‌سازد و با نعمت ها و کیفرها جزا می‌دهد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مَثَلُ السَّاعَةِ لا یُجَلِّیها لِوَقْتِها إِلَّا هُوَ ثَقُلَتْ فِی السَّماواتِ وَ الْأَرْضِ لا تَأْتِیکُمْ إِلَّا 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عیون‌أخبارالرضا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مُعجِزَةٍ مِن مُعجِزاتِ الأَنبِیاءِ وَ الأَوصِیاءِ إلِّا وَ یَظهَر اللّهُ تَبارَک وَ تَعالَی مِثلُها فِی یَدِ قَائِمنا لإتمَامِ الحُجَّة عَلَی الأَعدَاء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اثبات الرجعة،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تراثنا،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نَحْنُ نَزَّلْنَا الذِّکْرَ وَ إِنَّا لَهُ لَحافِظُونَ؛ در حقیقت ما خود، آگاه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فرو فرستادیم، و قطعاً ما پاسداران آن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لَئِنِ اجْتَمَعَتِ الْإِنْسُ وَ الْجِنُّ عَلی أَنْ یَأْتُوا بِمِثْلِ هذَا الْقُرْآنِ لا یَأْتُونَ بِمِثْلِهِ وَ لَوْ کانَ بَعْضُهُمْ لِبَعْضٍ ظَهیراً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یَقُولُونَ افْتَراهُ قُلْ فَأْتُوا بِعَشْرِ سُوَرٍ مِثْلِهِ مُفْتَرَیاتٍ وَ ادْعُوا مَنِ اسْتَطَعْتُمْ مِنْ دُونِ اللَّهِ إِنْ کُنْتُمْ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یَقُولُونَ افْتَراهُ قُلْ فَأْتُوا بِسُورَةٍ مِثْلِهِ وَ ادْعُوا مَنِ اسْتَطَعْتُمْ مِنْ دُونِ اللَّهِ إِنْ کُنْتُمْ 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سُبْحَانَهُ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تِبْیَانٌ لِکُلِّ شَیْ‌ءٍ وَ ذَکَرَ أَنَّ الْکِتَابَ یُصَدِّقُ بَعْضُهُ بَعْضاً وَ أَنَّهُ لَا اخْتِلَافَ فِیهِ فَقَالَ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مِنْ عِنْدِ غَیْرِ اللَّهِ لَوَجَدُوا فِیهِ اخْتِلافاً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الْقُرْآنَ ظَاهِرُهُ أَنِیقٌ وَ بَاطِنُهُ عَمِیقٌ لَا تَفْنَی عَجَائِبُهُ وَ لَا تَنْقَضِی غَرَائِبُهُ وَ لَا تُکْشَفُ الظُّلُمَاتُ إِلَّا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نکته است که مشرکان معجزات بسیاری از پیامبر اسلام دیده بودند و این معجزه را در ادامه آنها سحر و جادو می‌پنداشتند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اقْترَبَتِ السَّاعَةُ وَ انشَقَّ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یَرَوْاْ ءَایَةً یُعْرِضُواْ وَ یَقُولُواْ سِحْرٌ مُّسْتَمِرٌّ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انشقاق القمر عبد اللَّه بن مسعود و انس ابن مالک و ابن عمر و حذیفة و ابن عباس و جبیر بن مطعم و مجاهد و إبراهیم، و قد أجمع المسلمون علیه و لا یعتد بخلاف من خالف فیه لشذوذه لان القول به أشتهر بین الصحابة فلم ینکره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عندی أن انشقاق القمر متواتر منصوص علیه فی القرآن مروی فی الصحیحین و غیرهما من طرق شتی بحیث لا یمتری فی تواتره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نَصَرَکُمُ اللَّهُ بِبَدْرٍ وَ أَنتُمْ أَذِلَّةٌ فَاتَّقُواْ اللَّهَ لَعَلَّکُمْ تَشْکُرُونَ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تَقُولُ لِلْمُؤْمِنِینَ أَ لَن یَکْفِیَکُمْ أَن یُمِدَّکُمْ رَبُّکُم بِثَلَاثَةِ ءَالَافٍ مِّنَ الْمَلَائکَةِ مُنزَلِینَ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إِن تَصْبِرُواْ وَ تَتَّقُواْ وَ یَأْتُوکُم مِّن فَوْرِهِمْ هَاذَا یُمْدِدْکُمْ رَبُّکُم بِخَمْسَةِ ءَالَافٍ مِّنَ الْمَلَائکَةِ مُسَوِّمِینَ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لِیُحِقَّ الحَقَّ وَ یُبْطِلَ الْبَاطِلَ وَ لَوْ کَرِهَ الْمُجْرِمُونَ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تَسْتَغِیثُونَ رَبَّکُمْ فَاسْتَجَابَ لَکُمْ أَنیِّ مُمِدُّکُم بِأَلْفٍ مِّنَ الْمَلَائکَةِ مُرْدِفِینَ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تطبیق الآیات من السورتین یوضح أن المراد بنزول ألف من الملائکة مردفین نزول ألف منهم یستتبعون آخرین فینطبق الألف المردفون علی الثلاثة آلاف المنزلین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یُوحی رَبُّکَ إِلَی الْمَلائِکَةِ أَنِّی مَعَکُمْ فَثَبِّتُوا الَّذینَ آمَنُوا سَأُلْقی فی قُلُوبِ الَّذینَ کَفَرُوا الرُّعْبَ فَاضْرِبُوا فَوْقَ الْأَعْناقِ وَ اضْرِبُوا مِنْهُمْ کُلَّ 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فُضِّلْتُ بِأَرْبَعٍ جُعِلَتْ لِیَ الْأَرْضُ مَسْجِداً وَ طَهُوراً وَ أَیُّمَا رَجُلٍ مِنْ أُمَّتِی أَرَادَ الصَّلَاةَ فَلَمْ یَجِدْ مَاءً وَ وَجَدَ الْأَرْضَ فَقَدْ جُعِلَتْ لَهُ مَسْجِداً وَ طَهُوراً وَ نُصِرْتُ بِالرُّعْبِ مَسِیرَةَ شَهْرٍ یَسِیرُ بَیْنَ یَدَیَّ وَ أُحِلَّتْ لِأُمَّتِیَ الْغَنَائِمُ وَ أُرْسِلْتُ إِلَی النَّاسِ کَافَّةً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الاربعه،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علیه السلام می‌خواست بیشتر با محبوب خود سخن گوید؛ برای همین این مقدار درباره عصا توضیح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خدا نیز می‌دانست این عصا است، ولی می‌خواست بیشتر با بنده خود سخن گوید و چون شروع از پروردگار عزیز بود، علاقه بیشتر خداوند را می‌رساند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تِلْکَ بِیَمِینِکَ یَمُوسیَ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هِیَ عَصَایَ أَتَوَکَّؤُاْ عَلَیهَا وَ أَهُشُّ بِهَا عَلیَ غَنَمِی وَ لیِ فِیهَا مَاَرِبُ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أَلْقِهَا یَمُوسیَ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فَأَلْقَئهَا فَإِذَا هِیَ حَیَّةٌ تَسْعَی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خُذْهَا وَ لَا تَخَفْ سَنُعِیدُهَا سِیرَتَهَا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فَأَلْقی عَصاهُ فَإِذا هِیَ ثُعْبانٌ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یَمُوسیَ إِمَّا أَن تُلْقِیَ وَ إِمَّا أَن نَّکُونَ نَحْنُ الْمُلْقِینَ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أَلْقُواْ فَلَمَّا أَلْقَوْاْ سَحَرُواْ أَعْینُ النَّاسِ وَ اسْتَرْهَبُوهُمْ وَ جَاءُو بِسِحْرٍ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أَوْحَیْنَا إِلیَ مُوسیَ أَنْ أَلْقِ عَصَاکَ فَإِذَا هِیَ تَلْقَفُ مَا یَأْفِکُونَ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أَوْحَیْنا إِلی مُوسی إِذِ اسْتَسْقاهُ قَوْمُهُ أَنِ اضْرِبْ بِعَصاکَ الْحَجَرَ فَانْبَجَسَتْ مِنْهُ اثْنَتا عَشْرَةَ عَیْناً قَدْ عَلِمَ کُلُّ أُناسٍ مَشْرَبَهُمْ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فَأَوْحَیْنا إِلی مُوسی أَنِ اضْرِبْ بِعَصاکَ الْبَحْرَ فَانْفَلَقَ فَکانَ کُلُّ فِرْقٍ کَالطَّوْدِ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عَصَا مُوسَی لآِدَمَ فَصَارَتْ إِلَی شُعَیْبٍ ثُمَّ صَارَتْ إِلَی مُوسَی بْنِ عِمْرَانَ وَ إِنَّهَا لَعِنْدَنَا وَ إِنَّ عَهْدِی بِهَا آنِفاً وَ هِیَ خَضْرَاءُ کَهَیْئَتِهَا حِینَ انْتُزِعَتْ مِنْ شَجَرَتِهَا وَ إِنَّهَا لَتَنْطِقُ إِذَا اسْتُنْطِقَتْ أُعِدَّتْ لِقَائِمِنَا یَصْنَعُ بِهَا مَا کَانَ یَصْنَعُ مُوسَی وَ إِنَّهَا لَتَرُوعُ وَ تَلْقَفُ مَا یَأْفِکُونَ وَ تَصْنَعُ مَا تُؤْمَرُ بِهِ إِنَّهَا حَیْثُ أَقْبَلَتْ تَلْقَفُ مَا یَأْفِکُونَ یُفْتَحُ لَهَا شُعْبَتَانِ إِحْدَاهُمَا فِی الْأَرْضِ وَ الْأُخْرَی فِی السَّقْفِ وَ بَیْنَهُمَا أَرْبَعُونَ ذِرَاعاً تَلْقَفُ مَا یَأْفِکُونَ بِلِسَانِهَا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الآس بأَرض العرب کثیر ینبت فی السهل و الجبل و خضرته دائمة أَبداً و یَسْمو حتی یکون شجراً عظاماً؛ آس در زمین عرب بسیار است و در دشت و کوه می‌روید و سبزی آن همیشگی است و به قدری رشد می‌کند که درخت تنومندی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طبریّه، دریاچه‌ای در شمال فلسطین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عَصَا مُوسَی قَضِیبَ آسٍ مِنْ غَرْسِ الْجَنَّةِ أَتَاهُ بِهَا جَبْرَئِیلُ علیه السلام لَمَّا تَوَجَّهَ تِلْقَاءَ مَدْیَنَ وَ هِیَ وَ تَابُوتُ آدَمَ فِی بُحَیْرَةِ طَبَرِیَّةَ وَ لَنْ یَبْلَیَا وَ لَنْ یَتَغَیَّرَا حَتَّی یُخْرِجَهُما الْقَائِمُ عجل الله تعالی فرجه الشریف إِذَا 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اسْتَسْقی مُوسی لِقَوْمِهِ فَقُلْنَا اضْرِبْ بِعَصاکَ الْحَجَرَ فَانْفَجَرَتْ مِنْهُ اثْنَتا عَشْرَةَ عَیْناً قَدْ عَلِمَ کُلُّ أُناسٍ مَشْرَبَهُمْ کُلُوا وَ اشْرَبُوا مِنْ رِزْقِ اللَّهِ وَ لا تَعْثَوْا فِی الْأَرْضِ مُفْسِدینَ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سنگ و بهشتی بودن آن مطالبی نقل شده که می‌توان به تفاسیر ذیل همین آیه مراجعه نمود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الْقَائِمُ علیه السلام مِنْ مَکَّةَ یُنَادِی مُنَادِیهِ أَلَا لَا یَحْمِلَنَّ أَحَدٌ طَعَاماً وَ لَا شَرَاباً وَ حَمَلَ مَعَهُ حَجَرُ مُوسَی بْنِ عِمْرَانَ علیه السلام وَ هُوَ وِقْرُ بَعِیرٍ فَلَا یَنْزِلُ مَنْزِلًا إِلَّا انْفَجَرَتْ مِنْهُ عُیُونٌ فَمَنْ کَانَ جَائِعاً شَبِعَ وَ مَنْ کَانَ ظَمْآناً رَوِیَ وَ رَوِیَتْ دَوَابُّهُمْ حَتَّی یَنْزِلُوا النَّجَفَ مِنْ ظَهْرِ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لَا یَحْمِلْ أَحَدٌ مِنْکُمْ طَعَاماً وَ لَا شَرَاباً وَ یَحْمِلُ حَجَرَ مُوسَی بْنِ عِمْرَانَ وَ هُوَ وِقْرُ بَعِیرٍ فَلَا یَنْزِلُ مَنْزِلًا إِلَّا انْبَعَثَ عَیْنٌ مِنْهُ فَمَنْ کَانَ جَائِعاً شَبِعَ وَ مَنْ کَانَ ظَامِئاً رَوِیَ فَهُوَ زَادُهُمْ حَتَّی یَنْزِلُوا النَّجَفَ مِنْ ظَهْرِ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اغْفِرْ لی وَ هَبْ لی مُلْکاً لا یَنْبَغی لِأَحَدٍ مِنْ بَعْدی إِنَّکَ أَنْتَ الْوَهَّابُ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یقطین نقل شده است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موسی کاظم علیه السلام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می‌شود پیامبر خدا بخیل باشد؟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پرسیدم پس سخن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مرا ببخش و مُلکی به من ارزانی دار که سزاوار هیچ کس پس از من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معنایش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بر دو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سلطنتی که با برتری و زور و زورگویی بر مردم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سلطنتی که از طرف خدای بلند مرتبه عطا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سلطنت آل ابراهیم و پادشاهی طالوت و حکومت ذو 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حضرت سلیمان این بود که پروردگارا سلطنتی به من عطا فرما که سزاوار کسی بعد از من نباشد، اینکه بگوید این حکومت شبیه سلطنت ستمگران و زورگویان بر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 عزیز باد را به تسخیر او در آورد که به فرمان او هر جا تصمیم می‌گرفت به نرمی روان می‌شد و صبح گاهان مسیر یک ماه و عصرگاهان مسیر یک ماه را می‌پیمود و خدای عزیز شیطان ها را برای بنایی و غواصی به تسخیر او در آورد و زبان پرندگان را به او آموخت و در زمین به او حکومت عطا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مردم در آن وقت و بعد از او فهمیدند که حکومت حضرت سلیمان علیه السلام شبیه هیچ حکومتی از حکومت‌های از طرف مردم و حاکمان ستمگر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باب معنی قول سلیمان علیه السلام رب اغفر لی و هب لی ملکا،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فَسَخَّرْنَا لَهُ الرِّیحَ تَجْرِی بِأَمْرِهِ رُخَاءً حَیْثُ أَصَابَ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الشَّیَاطِینَ کلُ بَنَّاءٍ وَ غَوَّاصٍ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ءَاخَرِینَ مُقَرَّنِینَ فیِ الْأَصْفَادِ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عَطَاؤُنَا فَامْنُنْ أَوْ أَمْسِکْ بِغَیرِ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لِسُلَیْمَانَ الرِّیحَ عَاصِفَةً تجَرِی بِأَمْرِهِ إِلیَ الْأَرْضِ الَّتیِ بَارَکْنَا فِیهَا وَ کُنَّا بِکلُ شیْءٍ 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فَسَخَّرْنا لَهُ الرِّیحَ تَجْری بِأَمْرِهِ رُخاءً حَیْثُ أَصابَ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لِسُلَیْمانَ الرِّیحَ غُدُوُّها شَهْرٌ وَ رَواحُها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الشَّیَاطِینِ مَن یَغُوصُونَ لَهُ وَ یَعْمَلُونَ عَمَلًا دُونَ ذَالِکَ وَ کُنَّا لَهُمْ حَفِظِینَ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الشَّیاطینَ کُلَّ بَنَّاءٍ وَ غَوَّاصٍ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آخَرینَ مُقَرَّنینَ فِی الْأَصْفادِ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الْجِنِّ مَنْ یَعْمَلُ بَیْنَ یَدَیْهِ بِإِذْنِ رَبِّهِ وَ مَنْ یَزِغْ مِنْهُمْ عَنْ أَمْرِنا نُذِقْهُ مِنْ عَذابِ السَّعیرِ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یَعْمَلُونَ لَهُ ما یَشاءُ مِنْ مَحاریبَ وَ تَماثیلَ وَ جِفانٍ کَالْجَوابِ وَ قُدُورٍ راسِیاتٍ اعْمَلُوا آلَ داوُدَ شُکْراً وَ قَلیلٌ مِنْ عِبادِیَ الشَّکُورُ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یا أَیُّهَا الْمَلَؤُا أَیُّکُمْ یَأْتینی بِعَرْشِها قَبْلَ أَنْ یَأْتُونی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عِفْریتٌ مِنَ الْجِنِّ أَنَا آتیکَ بِهِ قَبْلَ أَنْ تَقُومَ مِنْ مَقامِکَ وَ إِنِّی عَلَیْهِ لَقَوِیٌّ أَمینٌ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حُشِرَ لِسُلَیْمانَ جُنُودُهُ مِنَ الْجِنِّ وَ الْإِنْسِ وَ الطَّیْرِ فَهُمْ یُوزَعُونَ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وَرِثَ سُلَیْمانُ داوُدَ وَ قالَ یا أَیُّهَا النَّاسُ عُلِّمْنا مَنْطِقَ الطَّیْرِ وَ أُوتینا مِنْ کُلِّ شَیْ‌ءٍ إِنَّ هذا لَهُوَ الْفَضْلُ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هدهد درباره قدرت او به حضرت سلیمان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وَجَدْتُ امْرَأَةً تَمْلِکُهُمْ وَ أُوتِیَتْ مِنْ کُلِّ شَیْ‌ءٍ وَ لَها عَرْشٌ عَظیمٌ؛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را یافتم که بر آنان سلطنت می‌کرد و از هر چیزی به او داده شده بود و تختی بزرگ داشت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لَهَا ادْخُلِی الصَّرْحَ فَلَمَّا رَأَتْهُ حَسِبَتْهُ لُجَّةً وَ کَشَفَتْ عَنْ ساقَیْها قالَ إِنَّهُ صَرْحٌ مُمَرَّدٌ مِنْ قَواریرَ قالَتْ رَبِّ إِنِّی ظَلَمْتُ نَفْسی وَ أَسْلَمْتُ مَعَ سُلَیْمانَ 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یَحْسُدُونَ النَّاسَ عَلی ما آتاهُمُ اللَّهُ مِنْ فَضْلِهِ فَقَدْ آتَیْنا آلَ إِبْراهیمَ الْکِتابَ وَ الْحِکْمَةَ وَ آتَیْناهُمْ مُلْکاً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الْعَظِیمُ أَنْ جَعَلَ فِیهِمْ أَئِمَّةً مَنْ أَطَاعَهُمْ أَطَاعَ اللَّهَ وَ مَنْ عَصَاهُمْ عَصَی اللَّهَ فَهُوَ الْمُلْکُ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أن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ولاة الأمر،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وَ اللَّهِ النَّاسُ الَّذِینَ قَالَ اللَّهُ تَعَالَی وَ نَحْنُ وَ اللَّهِ الْمَحْسُودُونَ وَ نَحْنُ أَهْلُ هَذَا الْمُلْکِ الَّذِی یَعُودُ إِلَیْنَا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نعمت‌هایش را آشکارا و پنهانی بر شما گسترده و تمام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یَغِیبُ عَنْ أَبْصَارِ النَّاسِ شَخْصُهُ وَ لَا یَغِیبُ عَنْ قُلُوبِ الْمُؤْمِنِینَ ذِکْرُهُ وَ هُوَ الثَّانِی عَشَرَ مِنَّا یُسَهِّلُ اللَّهُ لَهُ کُلَّ عَسِیرٍ وَ یُذَلِّلُ لَهُ کُلَّ صَعْبٍ وَ یُظْهِرُ لَهُ کُنُوزَ الْأَرْضِ وَ یُقَرِّبُ لَهُ کُلَّ بَعِیدٍ وَ یُبِیرُ بِهِ کُلَّ جَبَّارٍ عَنِیدٍ وَ یُهْلِکُ عَلَی یَدِهِ کُلَّ شَیْطَانٍ مَرِیدٍ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شَبَهُهُ مِنْ جَدِّهِ الْمُصْطَفَی صلی الله علیه و آله فَخُرُوجُهُ بِالسَّیْفِ وَ قَتْلُهُ أَعْدَاءَ اللَّهِ وَ أَعْدَاءَ رَسُولِهِ وَ الْجَبَّارِینَ وَ الطَّوَاغِیتَ وَ أَنَّهُ یُنْصَرُ بِالسَّیْفِ وَ الرُّعْبِ وَ أَنَّهُ لَا تُرَدُّ لَهُ رَایَةٌ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أَمْرُنَا أَمْرُ اللَّهِ لَا یُسْتَعْجَلُ بِهِ یُؤَیِّدُهُ ثَلَاثَةُ أَجْنَادٍ الْمَلَائِکَةُ وَ الْمُؤْمِنُونَ وَ الرُّعْبُ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نشان دار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هم ردیف و پشت سر 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مقربان پروردگار می‌باشد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قَدْ خَرَجَ قَائِمُ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لَنَصَرَهُ اللَّهُ بِالْمَلَائِکَةِ الْمُسَوِّمِینَ وَ الْمُرْدِفِینَ وَ الْمُنْزَلِینَ وَ الْکَرُوبِینَ یَکُونُ جَبْرَائِیلُ أَمَامَهُ وَ مِیکَائِیلُ عَنْ یَمِینِهِ وَ إِسْرَافِیلُ عَنْ یَسَارِهِ وَ الرُّعْبُ مَسِیرَةَ شَهْرٍ أَمَامَهُ وَ خَلْفَهُ وَ عَنْ یَمِینِهِ وَ عَنْ شِمَالِهِ وَ الْمَلَائِکَةُ الْمُقَرَّبُونَ حِذَاهُ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لَأُسَخِّرَنَّ لَهُ الرِّیَاحَ وَ لَأُذَلِّلَنَّ لَهُ السَّحَابَ الصِّعَابَ وَ لَأُرَقِّیَنَّهُ فِی الْأَسْبَابِ وَ لَأَنْصُرَنَّهُ بِجُنْدِی وَ لَأُمِدَّنَّهُ بِمَلَائِکَتِی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عیون‌أخبارالرضا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سَمِیُّ رَسُولِ اللَّهِ وَ کَنِیُّهُ وَ هُوَ الَّذِی تُطْوَی لَهُ الْأَرْضُ وَ یَذِلُّ لَهُ کُلُّ 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ما تَکُونُوا یَأْتِ بِکُمُ اللَّهُ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لَیفْتَقَدُونَ عَنْ فُرُشِهِمْ لَیْلًا فَیُصْبِحُونَ بِمَکَّةَ وَ بَعْضُهُمْ یَسِیرُ فِی السَّحَابِ، یُعْرَفُ باسْمُهُ وَ اسْمُ أَبِیهِ وَ حِلْیَتُهُ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أَیُّهُمْ أَعْظَمُ إِیمَاناً؟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یَسِیرُ فِی السَّحَابِ 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بِالْقَائِمِ عجل الله تعالی فرجه الشریف عَلَی نَجَفِ الْکُوفَةِ وَ قَدْ سَارَ إِلَیْهَا مِنْ مَکَّةَ فِی خَمْسَةِ آلَافٍ مِنَ الْمَلَائِکَةِ جَبْرَئِیلُ عَنْ یَمِینِهِ وَ مِیکَائِیلُ عَنْ شِمَالِهِ وَ الْمُؤْمِنُونَ بَیْنَ یَدَیْهِ وَ هُوَ یُفَرِّقُ الْجُنُودَ فِی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روضةالواعظین،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دیگر که از ابوحمزه ثمالی از امام محمد باقر علیه السلام نقل شده است به یاری نمودن خداوند حضرت مهدی را توسط 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فَیَنْحَطُّ عَلَیْهِ ثَلَاثَةَ عَشَرَ آلافَ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وَ ثَلَاثُمِائَةٍ وَ ثَلَاثَةَ عَشَرَ مَلَکاً قُلْتُ کُلُّ هَؤُلَاءِ الْمَلَائِکَةُ قَالَ نَعَمْ الَّذِینَ کَانُوا مَعَ نُوحٍ فِی السَّفِینَةِ وَ الَّذِینَ کَانُوا مَعَ إِبْرَاهِیمَ حِینَ أُلْقِیَ فِی النَّارِ وَ الَّذِینَ کَانُوا مَعَ مُوسَی حِینَ فَلَقَ الْبَحْرَ لِبَنِی إِسْرَائِیلَ وَ الَّذِینَ کَانُوا مَعَ عِیسَی حِینَ رَفَعَهُ اللَّهُ إِلَیْهِ وَ أَرْبَعَةُ آلَافِ مَلَکٍ مَعَ النَّبِیِّ صلی الله علیه و آله مُسَوِّمِینَ وَ أَلْفٌ مُرْدِفِینَ وَ ثَلَاثُمِائَةٍ وَ ثَلَاثَ عَشْرَةَ مَلَائِکَةً بَدْرِیِّینَ وَ أَرْبَعَةُ آلَافِ مَلَکٍ هَبَطُوا یُرِیدُونَ الْقِتَالَ مَعَ الْحُسَیْنِ بْنِ عَلِیٍّ علیه السلام فَلَمْ یُؤْذَنْ لَهُمْ فِی الْقِتَالِ فَهُمْ عِنْدَ قَبْرِهِ شُعْثٌ غُبْرٌ یَبْکُونَهُ إِلَی یَوْمِ الْقِیَامَةِ وَ رَئِیسُهُمْ مَلَکٌ یُقَالُ لَهُ مَنْصُورٌ فَلَا یَزُورُهُ زَائِرٌ إِلَّا اسْتَقْبَلُوهُ وَ لَا یُوَدِّعُهُ مُوَدِّعٌ إِلَّا شَیَّعُوهُ وَ لَا یَمْرَضُ مَرِیضٌ إِلَّا عَادُوهُ وَ لَا یَمُوتُ مَیِّتٌ إِلَّا صَلَّوْا عَلَی جِنَازَتِهِ وَ اسْتَغْفَرُوا لَهُ بَعْدَ مَوْتِهِ وَ کُلُّ هَؤُلَاءِ فِی الْأَرْضِ یَنْتَظِرُونَ قِیَامَ الْقَائِمِ إِلَی وَقْتِ خُرُوجِهِ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کامل‌الزیارات،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دلائل‌الإمامة،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عمار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جعفر صادق علیه السلام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ما بین حجر الاسود و درب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چرا حطیم نامیده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برخی از مردم برخی دیگر را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ازدحام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پایمال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حسن بن جهم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علیه السلام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مکان در مسجد الحرام که در آنجا نماز گذارده شود کجاست؟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حطیم، که ما بین حجر الاسود و درب کعبه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أَذِنَ اللَّهُ عَزَّ وَ جَلَّ لِلْقَائِمِ فِی الْخُرُوجِ صَعِدَ الْمِنْبَرَ وَ دَعَا النَّاسَ إِلَی نَفْسِهِ وَ نَاشَدَهُمْ بِاللَّهِ وَ دَعَاهُمْ إِلَی حَقِّهِ وَ أَنْ یَسِیرَ فِیهِمْ بِسِیرَةِ رَسُولِ اللَّهِ صلی الله علیه و آله وَ یَعْمَلَ فِیهِمْ بِعَمَلِهِ فَیَبْعَثُ اللَّهُ جَلَّ جَلَالُهُ جَبْرَئِیلَ علیه السلام حَتَّی یَأْتِیَهُ فَیَنْزِلُ عَلَی الْحَطِیمِ ثُمَّ یَقُولُ لَهُ إِلَی أَیِّ شَیْ‌ءٍ تَدْعُو فَیُخْبِرُهُ الْقَائِمُ عجل الله تعالی فرجه الشریف فَیَقُولُ جَبْرَئِیلُ أَنَا أَوَّلُ مَنْ یُبَایِعُکَ ابْسُطْ یَدَکَ فَیَمْسَحُ عَلَی یَدِهِ وَ قَدْ وَافَاهُ ثَلَاثُمِائَةٍ وَ بِضْعَةَ عَشَرَ رَجُلًا فَیُبَایِعُونَهُ وَ یُقِیمُ بِمَکَّةَ حَتَّی یَتِمَّ أَصْحَابُهُ عَشَرَةَ آلَافٍ أَنْفُسٍ ثُمَّ یَسِیرُ مِنْهَا إِلَی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أَنْظُرُ إِلَی الْقَائِمِ قَدْ ظَهَرَ عَلَی نَجَفِ الْکُوفَةِ فَإِذَا ظَهَرَ عَلَی النَّجَفِ نَشَرَ رَایَةَ رَسُولِ اللَّهِ صلی اللَّه علیه و آله عَمُودُهَا مِنْ عُمُدِ عَرْشِ اللَّهِ تَبَارَکَ وَ تَعَالَی وَ سَائِرُهَا مِنْ نَصْرِ اللَّهِ جَلَّ جَلَالُهُ لَا یَهْوِی بِهَا إِلَی أَحَدٍ إِلَّا أَهْلَکَهُ اللَّهُ عَزَّ وَ جَلَّ قَالَ قُلْتُ تَکُونُ مَعَهُ أَوْ یُؤْتَی بِهَا قَالَ بَلْ یُؤْتَی بِهَا یَأْتِیهِ بِهَا جَبْرَئِیلُ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یَخْرُجُ الْقَائِمُ حَتَّی یُنَادَی بِاسْمِهِ مِنْ جَوْفِ السَّمَاءِ فِی لَیْلَةِ ثَلَاثٍ وَ عِشْرِینَ فِی شَهْرِ رَمَضَانَ لَیْلَةَ جُمُعَةٍ قُلْتُ بِمَ یُنَادَی قَالَ بِاسْمِهِ وَ اسْمِ أَبِیهِ أَلَا إِنَّ فُلَانَ بْنَ فُلَانٍ قَائِمُ آلِ مُحَمَّدٍ فَاسْمَعُوا لَهُ وَ أَطِیعُوهُ فَلَا یَبْقَی شَیْ‌ءٌ خَلَقَ اللَّهُ فِیهِ الرُّوحَ إِلَّا سَمِعَ الصَّیْحَةَ فَتُوقِظُ النَّائِمَ وَ یَخْرُجُ إِلَی صَحْنِ دَارِهِ وَ تَخْرُجُ الْعَذْرَاءُ مِنْ خِدْرِهَا وَ یَخْرُجُ الْقَائِمُ مِمَّا یَسْمَعُ وَ هِیَ صَیْحَةُ جَبْرَئِیلَ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أَمْرُ اللَّهِ فَلا تَسْتَعْجِلُوهُ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مَنْ یُبَایِعُ الْقَائِمَ عجل الله تعالی فرجه الشریف جَبْرَئِیلُ علیه السلام یَنْزِلُ فِی صُورَةِ طَیْرٍ أَبْیَضَ فَیُبَایِعُهُ ثُمَّ یَضَعُ رِجْلًا عَلَی بَیْتِ اللَّهِ الْحَرَامِ وَ رِجْلًا عَلَی بَیْتِ الْمَقْدِسِ ثُمَّ یُنَادِی بِصَوْتٍ طَلْقٍ ذَلْقٍ تَسْمَعُهُ الْخَلَائِقُ أَتی أَمْرُ اللَّهِ فَلا تَسْتَعْجِلُوهُ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خَفَّفَ اللَّهُ عَنکُمْ وَ عَلِمَ أَنَّ فِیکُمْ ضَعْفًا فَإِن یَکُن مِّنکُم مِّاْئَةٌ صَابِرَةٌ یَغْلِبُواْ مِاْئَتَینِ وَ إِن یَکُن مِّنکُمْ أَلْفٌ یَغْلِبُواْ أَلْفَینْ بِإِذْنِ اللَّهِ وَ اللَّهُ مَعَ الصَّابرِینَ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یَدَهُ عَلَی رُءُوسِ الْعِبَادِ فَلَا یَبْقَی مُؤْمِنٌ إِلَّا صَارَ قَلْبُهُ أَشَدَّ مِنْ زُبَرِ الْحَدِیدِ وَ أَعْطَاهُ اللَّهُ تعالی قُوَّةَ أَرْبَعِینَ رَجُلا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منتخب الانوار المضیئه،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فَیَنْشُرُ رَایَةَ رَسُولِ اللَّهِ صلی الله علیه و آله عَمُودُهَا مِنْ عَمُودِ الْعَرْشِ وَ سَائِرُهَا مِنْ نَصْرِ اللَّهِ لَا یَهْوِی بِهَا إِلَی شَیْ‌ءٍ أَبَداً إِلَّا هَتَکَهُ اللَّهُ فَإِذَا هَزَّهَا لَمْ یَبْقَ مُؤْمِنٌ إِلَّا صَارَ قَلْبُهُ کَزُبَرِ الْحَدِیدِ وَ یُعْطَی الْمُؤْمِنُ قُوَّةَ أَرْبَعِینَ رَجُلًا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کامل‌الزیارات،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بِسِیرَةِ سُلَیْمَانَ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الغیبةللطوسی،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عَطاؤُنا فَامْنُنْ أَوْ أَمْسِکْ بِغَیْرِ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إِنَّ قَوْمی کَذَّبُونِ فَافْتَحْ بَیْنی وَ بَیْنَهُمْ فَتْحاً وَ نَجِّنی وَ مَنْ مَعِیَ مِنَ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فَکَذَّبُوهُ فَنَجَّیْناهُ وَ مَنْ مَعَهُ فِی الْفُلْکِ وَ جَعَلْناهُمْ خَلائِفَ وَ أَغْرَقْنَا الَّذینَ کَذَّبُوا بِآیاتِنا فَانْظُرْ کَیْفَ کانَ عاقِبَةُ الْمُنْذَرینَ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فِی صَاحِبِ هَذَا الْأَمْرِ سُنَناً مِنَ الْأَنْبِیَاءِ عَلَی نَبِیِّنَا وَ عَلَیْهِمُ السَّلَامُ سُنَّةً مِنْ نُوحٍ وَ هُوَ طُولُ عُمُرِهِ وَ ظُهُورُ دَوْلَتِهِ وَ بَسْطُ یَدِهِ فِی هَلَاکِ أَعْدَائِه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نُرِیدُ أَن نَّمُنَّ عَلیَ الَّذِینَ اسْتُضْعِفُواْ فیِ الْأَرْضِ وَ نَجْعَلَهُمْ أَئمَّةً وَ نَجْعَلَهُمُ الْوَارِثِینَ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نُمَکِّنَ لَهُمْ فیِ الْأَرْضِ وَ نُرِیَ فِرْعَوْنَ وَ هَامَانَ وَ جُنُودَهُمَا مِنْهُم مَّا کَانُواْ یَحْذَرُونَ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کلمات قصار، ش</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الغیبةللطوسی،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از امام محمد باقر علیه السلام نام این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إشمویل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معرفی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فَهَزَمُوهُم بِإِذْنِ اللَّهِ وَ قَتَلَ دَاوُدُ جَالُوتَ وَ ءَاتَئهُ اللَّهُ الْمُلْکَ وَ الْحِکْمَةَ وَ عَلَّمَهُ مِمَّا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أوضح ما یقبل الانطباق علیه النصر و الفتح المذکوران فی الآیة هو فتح مکة الذی هو أم فتوحاته صلی الله علیه و آله فی زمن حیاته و النصر الباهر الذی انهدم به بنیان الشرک فی جزیرة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کَتَبْنا فِی الزَّبُورِ مِنْ بَعْدِ الذِّکْرِ أَنَّ الْأَرْضَ یَرِثُها عِبادِیَ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به 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بیاید ولی برای بیان حتمی بودن و تأکید بر رخ دادن حکومت صالحان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یعنی آن را نوشتیم گویا خدای عزیز آن را نگاشته و پای آن را امضا نموده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ذَلِکَ وَعْدٌ لِلمُؤمِنیِنَ بِأنَّهُم یَرِثُونَ جَمِیعَ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أَصْحَابُ الْمَهْدِیِ فِی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تأویل‌الآیات‌الظاهرة،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وَ اللهِ شِیعَتُنا أهْلُ البَیتِ یَفعَلُ اللهُ ذلِکَ بِهِمْ عَلَی یَدَی رَجُلٍ مِنَّا وَ هُوَ مَهْدِی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تأویل‌الآیات‌الظاهرة،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یوم خروجه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یا نُوحُ اهْبِطْ بِسَلامٍ مِنَّا وَ بَرَکاتٍ عَلَیْکَ وَ عَلی أُمَمٍ مِمَّنْ مَعَکَ وَ أُمَمٌ سَنُمَتِّعُهُمْ ثُمَّ یَمَسُّهُمْ مِنَّا عَذابٌ 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اعْلَمُوا أَنَّهُ سَتَکُونُ بَعْدِی غَیْبَةٌ تَظْهَرُ فِیهَا الطَّوَاغِیتُ وَ أَنَّ اللَّهَ عَزَّ وَ جَلَّ یُفَرِّجُ عَنْکُمْ بِالْقَائِمِ مِنْ وُلْدِی اسْمُهُ هُودٌ لَهُ سَمْتٌ وَ سَکِینَةٌ وَ وَقَارٌ یُشْبِهُنِی فِی خَلْقِی وَ خُلُقِی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هَؤُلَاءِ أَوْلِیَائِی وَ أَحِبَّائِی وَ أَصْفِیَائِی وَ حُجَجِی بَعْدَکَ عَلَی بَرِیَّتِی وَ هُمْ أَوْصِیَاؤُکَ وَ خُلَفَاؤُکَ وَ خَیْرُ خَلْقِی بَعْدَکَ وَ عِزَّتِی وَ جَلَالِی لَأُظْهِرَنَّ بِهِمْ دِینِی وَ لَأُعْلِیَنَّ بِهِمْ کَلِمَتِی وَ لَأُطَهِّرَنَّ الْأَرْضَ بِآخِرِهِمْ مِنْ أَعْدَائِی وَ لَأُمَلِّکَنَّهُ مَشارِقَ الْأَرْضِ وَ مَغارِبَهَا وَ لَأُسَخِّرَنَّ لَهُ الرِّیَاحَ وَ لَأُذَلِّلَنَّ لَهُ السَّحَابَ الصِّعَابَ وَ لَأُرَقِّیَنَّهُ فِی الْأَسْبَابِ وَ لَأَنْصُرَنَّهُ بِجُنْدِی وَ لَأَمُدَّنَّهُ بِمَلَائِکَتِی حَتَّی یُعْلِنَ دَعْوَتِی وَ یَجْمَعَ الْخَلْقَ عَلَی تَوْحِیدِی ثُمَّ لَأُدِیمَنَّ مُلْکَهُ وَ لَأُدَاوِلَنَّ الْأَیَّامَ بَیْنَ أَوْلِیَائِی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منتخب‌الأنوارالمضیئة،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بَعَثْنا فی کُلِّ أُمَّةٍ رَسُولاً أَنِ اعْبُدُوا اللَّهَ وَ اجْتَنِبُوا الطَّاغُوتَ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نُوحاً إِلی قَوْمِهِ فَقالَ یا قَوْمِ اعْبُدُوا اللَّهَ ما لَکُمْ مِنْ إِلهٍ غَیْرُهُ إِنِّی أَخافُ عَلَیْکُمْ عَذابَ یَوْمٍ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ثَمُودَ أَخاهُمْ صالِحاً قالَ یا قَوْمِ اعْبُدُوا اللَّهَ ما لَکُمْ مِنْ إِلهٍ غَیْرُهُ هُوَ أَنْشَأَکُمْ مِنَ الْأَرْضِ وَ اسْتَعْمَرَکُمْ فیها فَاسْتَغْفِرُوهُ ثُمَّ تُوبُوا إِلَیْهِ إِنَّ رَبِّی قَریبٌ مُجیبٌ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الْمَسیحُ یا بَنی إِسْرائیلَ اعْبُدُوا اللَّهَ رَبِّی وَ رَبَّکُمْ إِنَّهُ مَنْ یُشْرِکْ بِاللَّهِ فَقَدْ حَرَّمَ اللَّهُ عَلَیْهِ الْجَنَّةَ وَ مَأْواهُ النَّارُ وَ ما لِلظَّالِمینَ مِنْ 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بَعَثَ مُحَمَّداً صلی الله علیه و آله نَذِیراً لِلْعَالَمِینَ وَ أَمِیناً عَلَی التَّنْزِیلِ وَ أَنْتُمْ مَعْشَرَ الْعَرَبِ عَلَی شَرِّ دِینٍ وَ فِی شَرِّ دَارٍ مُنِیخُونَ بَیْنَ حِجَارَةٍ خُشْنٍ وَ حَیَّاتٍ صُمٍّ تَشْرَبُونَ الْکَدِرَ وَ تَأْکُلُونَ الْجَشِبَ وَ تَسْفِکُونَ دِمَاءَکُمْ وَ تَقْطَعُونَ أَرْحَامَکُمْ الْأَصْنَامُ فِیکُمْ مَنْصُوبَةٌ وَ الْآثَامُ بِکُمْ مَعْصُوبَةٌ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 وَ أَعْلَامُ الْهُدَی دَارِسَةٌ وَ مَنَاهِجُ الدِّینِ طَامِسَةٌ فَصَدَعَ بِالْحَقِّ وَ نَصَحَ لِلْخَلْقِ وَ هَدَی إِلَی الرُّشْدِ وَ أَمَرَ بِالْقَصْدِ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نهج‌البلاغة،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 آتَوُا الزَّکاةَ وَ أَمَرُوا بِالْمَعْرُوفِ وَ نَهَوْا عَنِ الْمُنْکَرِ وَ لِلَّهِ عاقِبَةُ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الآیة لِآلِ مُحَمَّدِ علیهم السلام إِلَی آخِرِ الْآیةِ وَ الْمَهْدِیِّ وَ أَصْحَابِهِ یَمْلِکُهُمُ اللَّهُ مَشَارِقَ الْأَرْضِ وَ مَغَارِبَهَا وَ یُظْهِرُ الدِّینَ وَ یُمِیتُ اللَّهُ بِهِ وَ بِأَصْحَابِهِ الْبِدَعَ وَ الْبَاطِلَ کَمَا أَمَاتَ السُّفَهَ الْحَقَّ حَتَّی لَا یُرَی أَثر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تأویل‌الآیات‌الظاهرة،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أَرْسَلَ رَسُولَهُ بِالْهُدی وَ دینِ الْحَقِّ لِیُظْهِرَهُ عَلَی الدِّینِ کُلِّهِ وَ لَوْ کَرِهَ الْمُشْرِکُونَ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ذَلِک یَکُونُ عِندَ خُرُوجِ المَهدِی مِن آلِ مُحَمَّد فَلَا یَبقَی أَحَدٌ إلاّ أقَرَّ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تفسیرصافی،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یَبقَی عَلَی ظَهرِ الْأَرضِ بَیتُ مَدَر وَ لَا وَبَر إلَّا أَدخَلَهُ اللهَ کَلِمَةَ الإسلَامِ إمَّا بِعِزّ عَزیزٍ وَ إمّا بِذُلّ ذَلیلٍ إمّا یَعِزَّهُم فَیَجعَلَهُم اللهُ مِن أهْلِهِ فَیَعِزُّوا بِهِ وَ إمّا یُذِلَّهُم فَیَدینُونَ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تَبْقَی أَرْضٌ إِلَّا نُودِیَ فِیهَا شَهَادَةُ أَنْ لَا إِلَهَ إِلَّا اللَّهُ وَحْدَهُ لَا شَرِیکَ لَهُ وَ أَنَّ مُحَمَّداً رَسُولُ اللَّهِ وَ هُوَ قَوْلُهُ وَ لَهُ أَسْلَمَ مَنْ فِی السَّماواتِ وَ الْأَرْضِ طَوْعاً وَ کَرْهاً وَ إِلَیْهِ یُرْجَعُون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لَا یَبْقَی أَرْضٌ إِلَّا نُودِیَ فِیهَا شَهَادَةُ أَنْ لَا إِلَهَ إِلَّا اللَّهُ وَ 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قاتِلُوهُمْ حَتَّی لا تَکُونَ فِتْنَةٌ وَ یَکُونَ الدِّینُ کُلُّهُ لِلَّهِ فَإِنِ انْتَهَوْا فَإِنَّ اللَّهَ بِما یَعْمَلُونَ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یَجِئْ تَأْوِیلُ هَذِهِ الْآیَةِ بَعْدُ إِنَّ رَسُولَ اللَّهِ صلی الله علیه و آله رَخَّصَ لَهُمْ لِحَاجَتِهِ وَ حَاجَةِ أَصْحَابِهِ فَلَوْ قَدْ جَاءَ تَأْوِیلُهَا لَمْ یَقْبَلْ مِنْهُمْ لَکِنَّهُمْ یُقْتَلُونَ حَتَّی یُوَحَّدَ اللَّهُ عَزَّ وَ جَلَّ وَ حَتَّی لَا یَکُونَ 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یَعْبُدُونَنی لا یُشْرِکُونَ بی شَیْئاً وَ مَنْ کَفَرَ بَعْدَ ذلِکَ فَأُولئِکَ هُمُ الْفاسِقُونَ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 هَذِهِ الْمُرْجِئَةِ إِلَی مَنْ یَلْجَئُونَ غَداً إِذَا قَامَ قَائِمُنَا؟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یَقُولُونَ لَوْ قَدْ کَانَ ذَلِکَ کُنَّا نَحْنُ وَ أَنْتُمْ فِی الْعَدْلِ سَوَاءً فَقَالَ مَنْ تَابَ تَابَ اللَّهُ عَلَیْهِ وَ مَنْ أَسَرَّ نِفَاقاً فَلَا یُبَعِّدُ اللَّهُ غَیْرَهُ وَ مَنْ أَظْهَرَ شَیْئاً أَهْرَقَ اللَّهُ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تَمَّتْ کَلِمَةُ رَبِّکَ صِدْقاً وَ عَدْلاً لا مُبَدِّلَ لِکَلِماتِهِ؛ و سخن پروردگارت بر اساس راستی و عدل تمام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تغییر دهنده‌ای برای 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الْمُقْسِطینَ؛ که خدا دادگران را دوست 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 یُحِبُّ الظَّالِمینَ؛ و خدا، ستمکاران را دوست نمی‌دارد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یَظْلِمُ النَّاسَ شَیْئاً وَ لکِنَّ النَّاسَ أَنْفُسَهُمْ یَظْلِمُونَ؛ به راستی که خدا هیچ گونه به مردم ستم نمی‌کند و لیکن مردم بر خودشان ستم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لِکُلِّ أُمَّةٍ رَسُولٌ فَإِذا جاءَ رَسُولُهُمْ قُضِیَ بَیْنَهُمْ بِالْقِسْطِ وَ هُمْ لا یُظْلَمُونَ؛ و برای هر امّتی، فرستاده‌ای است و هنگامی که فرستاده آنان بیاید، بینشان به دادگری داوری شود و آنان مورد ستم واقع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إِلیَ مَدْیَنَ أَخَاهُمْ شُعَیْبًا قَالَ یَا قَوْمِ اعْبُدُواْ اللَّهَ مَا لَکُم مِّنْ إِلَهٍ غَیرُهُ وَ لَا تَنقُصُواْ الْمِکْیَالَ وَ الْمِیزَانَ إِنیّ أَرَئکُم بِخِیرٍ وَ إِنیّ أَخَافُ عَلَیْکُمْ عَذَابَ یَوْمٍ مُّحیطٍ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قَوْمِ أَوْفُواْ الْمِکْیَالَ وَ الْمِیزَانَ بِالْقِسْطِ وَ لَا تَبْخَسُواْ النَّاسَ أَشْیَاءَهُمْ وَ لَا تَعْثَوْاْ فیِ الْأَرْضِ مُفْسِدِینَ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 اللَّهِ خَیرٌ لَّکُمْ إِن کُنتُم مُّؤْمِنِینَ وَ مَا أَنَا عَلَیْکُم بِحَفِیظٍ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أَمَرَ رَبِّی بِالْقِسْطِ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أُمِرْتُ لِأَعْدِلَ 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أَبْطَلَ مَا کَانَ فِی الْجَاهِلِیَّةِ وَ اسْتَقْبَلَ النَّاسَ بِالْعَدْلِ وَ کَذَلِکَ الْقَائِمُ علیه السلام إِذَا قَامَ یُبْطِلُ مَا کَانَ فِی الْهُدْنَةِ مِمَّا کَانَ فِی أَیْدِی النَّاسِ وَ یَسْتَقْبِلُ بِهِمُ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سَمَّاعُونَ لِلْکَذِبِ أَکَّالُونَ لِلسُّحْتِ فَإِنْ جاؤُکَ فَاحْکُمْ بَیْنَهُمْ أَوْ أَعْرِضْ عَنْهُمْ وَ إِنْ تُعْرِضْ عَنْهُمْ فَلَنْ یَضُرُّوکَ شَیْئاً وَ إِنْ حَکَمْتَ فَاحْکُمْ بَیْنَهُمْ بِالْقِسْطِ إِنَّ اللَّهَ یُحِبُّ الْمُقْسِطینَ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الْجُمُعَةُ ابْنُ ابْنِی وَ إِلَیْهِ تَجْتَمِعُ عِصَابَةُ الْحَقِّ وَ هُوَ الَّذِی یَمْلَؤُهَا قِسْطاً وَ عَدْلًا کَمَا مُلِئَتْ جَوْراً وَ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تَقُومُ السَّاعَةُ حَتَّی یَمْلِکَ رَجُلٌ مِنْ أَهْلِ بَیْتِی أَجْلَی أَقْنَی یَمْلَأُ الْأَرْضَ عَدْلًا کَمَا مُلِئَتْ قَبْلُه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صحیح 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اعْرِفُوا اللَّهَ بِاللَّهِ وَ الرَّسُولَ بِالرِّسَالَةِ وَ أُولِی الْأَمْرِ بِالْأَمْرِ بِالْمَعْرُوفِ وَ الْعَدْلِ وَ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یُطَهِّرُ اللَّهُ بِهِ الْأَرْضَ مِنْ کُلِّ جَوْرٍ وَ یُقَدِّسُهَا مِنْ کُلِّ 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خَرَجَ أَشْرَقَتِ الْأَرْضُ بِنُورِه وَ وَضَعَ مِیزَانَ الْعَدْلِ بَیْنَ النَّاسِ فَلَا یَظْلِمُ أَحَدٌ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أَقْضِی بَیْنَکُمْ بِالْبَیِّنَاتِ وَ الْأَیْمَانِ وَ بَعْضُکُمْ أَلْحَنُ بِحُجَّتِهِ مِنْ بَعْضٍ فَأَیُّمَا رَجُلٍ قَطَعْتُ لَهُ مِنْ مَالِ أَخِیهِ شَیْئاً فَإِنَّمَا قَطَعْتُ لَهُ بِهِ قِطْعَةً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 أن القضاء بالبینات و الأیمان،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 إِلَیْکَ الْکِتابَ بِالْحَقِّ لِتَحْکُمَ بَیْنَ النَّاسِ بِما أَراکَ اللَّهُ وَ لا تَکُنْ لِلْخائِنینَ خَصیماً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رسول خدا صلی الله علیه و آله در غزوه بدر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وَ اللَّهِ مَا فَوَّضَ اللَّهُ إِلَی أَحَدٍ مِنْ خَلْقِهِ إِلَّا إِلَی رَسُولِ اللَّهِ صلی الله علیه و آله وَ إِلَی الْأَئِمَّةِ قَالَ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أَنْزَلْنا إِلَیْکَ الْکِتابَ بِالْحَقِّ لِتَحْکُمَ بَیْنَ النَّاسِ بِما أَراکَ اللَّهُ وَ هِیَ جَارِیَةٌ فِی الْأَوْصِیَاءِ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باب التفویض إلی رسول الله و إلی الائمه،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داوُدُ إِنَّا جَعَلْناکَ خَلیفَةً فِی الْأَرْضِ فَاحْکُمْ بَیْنَ النَّاسِ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دَاوُدَ وَ سُلَیْمَانَ إِذْ یحکُمَانِ فیِ الحَرْثِ إِذْ نَفَشَتْ فِیهِ غَنَمُ الْقَوْمِ وَ کُنَّا لِحُکْمِهِمْ شَاهِدِینَ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فَفَهَّمْنَاهَا سُلَیْمَانَ وَ کُلاًّ ءَاتَیْنَا حُکْمًا وَ عِلْمًا وَ سَخَّرْنَا مَعَ دَاوُدَ الْجِبَالَ یُسَبِّحْنَ وَ الطَیرَ وَ کُنَّا فَاعِلِینَ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 أن القضاء بالبینات و الأیمان،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تَذْهَبُ الدُّنْیَا حَتَّی یَخْرُجَ رَجُلٌ مِنِّی یَحْکُمُ بِحُکُومَةِ آلِ دَاوُدَ وَ لَا یَسْأَلُ بَیِّنَةً یُعْطِی کُلَّ نَفْسٍ حَقَّهَا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الْمَهْدِیُّ یَقْضِی بِقَضَاءِ دَاوُدَ وَ سُلَیْمَانَ لَا یَسْأَلُ عَلَی ذَلِکَ 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سُنَّةً مِنْ دَاوُدَ وَ هُوَ حُکْمُهُ بِالْإِلْهَام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الخرائج‌والجرائح،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ذلِکَ لَآیاتٍ لِلْمُتَوَسِّمِینَ وَ إِنَّها لَبِسَبِیلٍ مُقِیمٍ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قَائِمُ آلِ مُحَمَّدٍ علیهم السلام حَکَمَ بَیْنَ النَّاسِ بِحُکْمِ دَاوُدَ لَا یَحْتَاجُ إِلَی بَیِّنَةٍ یُلْهِمُهُ اللَّهُ تَعَالَی فَیَحْکُمُ بِعِلْمِهِ وَ یُخْبِرُ کُلَّ قَوْمٍ بِمَا اسْتَبْطَنُوهُ وَ یَعْرِفُ وَلِیَّهُ مِنْ عَدُوِّهِ بِالتَّوَسُّمِ قَالَ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ذلِکَ لَآیاتٍ لِلْمُتَوَسِّمِینَ وَ إِنَّها لَبِسَبِیلٍ مُقِیمٍ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عَنِ الْقَائِمِ فَإِذَا قَامَ قَضَی بَیْنَ النَّاسِ بِعِلْمِهِ کَقَضَاءِ دَاوُدَ علیه السلام لَا یَسْأَلُ الْبَیِّنَةَ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عُبَیْدَةَ إِذَا قَامَ قَائِمُ آلِ مُحَمَّدٍ علیهم السلام حَکَمَ بِحُکْمِ دَاوُدَ وَ سُلَیْمَانَ لَا یَسْأَلُ 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 لَمْ یَلْبِسُوا إیمانَهُمْ بِظُلْمٍ أُولئِکَ لَهُمُ الْأَمْنُ وَ هُمْ 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لَنَنْصُرُ رُسُلَنا وَ الَّذینَ آمَنُوا فِی الْحَیاةِ الدُّنْیا وَ یَوْمَ یَقُومُ الْأَشْهادُ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فَکَذَّبُوهُ فَأَنْجَیْناهُ وَ الَّذینَ مَعَهُ فِی الْفُلْکِ وَ أَغْرَقْنَا الَّذینَ کَذَّبُوا بِآیاتِنا إِنَّهُمْ کانُوا قَوْماً عَمین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إِنیِ أُشهِدُ اللَّهَ وَ اشهَدُواْ أَنیّ بَرِی‌ءٌ مِّمَّا تُشْرِکُونَ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دُونِهِ فَکِیدُونیِ جَمِیعًا ثُمَّ لَا تُنظِرُونِ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تَوَکلَّتُ عَلیَ اللَّهِ رَبیّ وَ رَبِّکمُ مَّا مِن دَابَّةٍ إِلَّا هُوَ ءَاخِذُ بِنَاصِیَتِهَا إِنَّ رَبیِّ عَلیَ صِرَاطٍ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جَاءَ أَمْرُنَا نَجَّیْنَا هُودًا وَ الَّذِینَ ءَامَنُواْ مَعَهُ بِرَحْمَةٍ مِّنَّا وَ نَجَّیْنَاهُم مِّنْ عَذَابٍ غَلِیظٍ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تِلْکَ عَادٌ جَحَدُواْ بِایَاتِ رَبهِّمْ وَ عَصَوْاْ رُسُلَهُ وَ اتَّبَعُواْ أَمْرَ کلُ جَبَّارٍ عَنِیدٍ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أُتْبِعُواْ فیِ هَذِهِ الدُّنْیَا لَعْنَةً وَ یَوْمَ الْقِیَامَةِ أَلَا إِنَّ عَادًا کَفَرُواْ رَبَهُّمْ أَلَا بُعْدًا لِّعَادٍ قَوْمِ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أَخافُ ما أَشْرَکْتُمْ وَ لا تَخافُونَ أَنَّکُمْ أَشْرَکْتُمْ بِاللَّهِ ما لَمْ یُنَزِّلْ بِهِ عَلَیْکُمْ سُلْطاناً فَأَیُّ الْفَریقَیْنِ أَحَقُّ بِالْأَمْنِ إِنْ کُنْتُمْ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حَرِّقُوهُ وَ انصُرُواْ ءَالِهَتَکُمْ إِن کُنتُمْ فَعِلِینَ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یَا نَارُ کُونیِ بَرْدًا وَ سَلَامًا عَلیَ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أَرَادُواْ بِهِ کَیْدًا فَجَعَلْنَاهُمُ الْأَخْسرَینَ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نجَّیْنَاهُ وَ لُوطًا إِلیَ الْأَرْضِ الَّتیِ بَارَکْنَا فِیهَا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إِبْراهیمُ رَبِّ اجْعَلْ هذا بَلَداً آمِناً؛ و هنگامی را که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سرزمینی أمن قرار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إِبْراهیمُ رَبِّ اجْعَلْ هَذَا الْبَلَدَ آمِناً؛ و هنگامی را که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این سرزمین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امن قرار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لَمْ نُمَکِّنْ لَهُمْ حَرَماً آمِناً یُجْبی إِلَیْهِ ثَمَراتُ کُلِّ شَیْ‌ءٍ؛ و آیا آنان را در حرم امنی مستقر نساختیم، که محصولات هر چیزی به سوی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لَمْ یَرَوْا أَنَّا جَعَلْنا حَرَماً آمِناً وَ یُتَخَطَّفُ النَّاسُ مِنْ حَوْلِهِمْ؛ و آیا نظر نکرده‌اند که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امنی قرار دادیم در حالی که مردم از اطرافشان ربوده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جعفر صادق علیه السلام درباره سخن خدای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دَخَلَهُ کانَ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بنده در بیرون حرم جنایتی انجام دهد سپس به حرم فرار کند نمی‌توان او را در حرم بازداشت نمود ولی از خرید و فروش و خوراک و آشامیدنی و سخن گفتن با او بازداشته می‌شود که در این صورت امید است از حرم خارج شده و دستگیر شود و اگر در حرم جُرمی مرتکب شود در حرم بر او حدّ جاری می‌شود زیرا احترام حرم را پاس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آتش کشیده شدن کعبه توسط لشگر یزید بن معاویه و کشته شدن عبدالله بن زبیر به دست حجاج بن یوسف ثقفی و کشتار مردم مکّه و به غارت رفتن حجر الاسود در زمان قرامطه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آیاتٌ بَیِّناتٌ مَقامُ إِبْراهیمَ وَ مَنْ دَخَلَهُ کانَ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 هَذَا الْبَیْتَ وَ هُوَ یَعْلَمُ أَنَّهُ الْبَیْتُ الَّذِی أَمَرَهُ اللَّهُ عَزَّ وَ جَلَّ بِهِ وَ عَرَفَنَا أَهْلَ الْبَیْتِ حَقَّ مَعْرِفَتِنَا کَانَ آمِناً فِی الدُّنْیَا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تهذیب‌الأحکام،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دَخَلَهُ وَ هُوَ عَارِفٌ بِحَقِّنَا کَمَا هُوَ عَارِفٌ لَهُ خَرَجَ مِنْ ذُنُوبِهِ وَ کُفِیَ هَمَّ الدُّنْیَا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قَوْلُهُ؛ وَ مَنْ دَخَلَهُ کانَ آمِناً فَمَنْ بَایَعَهُ وَ دَخَلَ مَعَهُ وَ مَسَحَ عَلَی یَدِهِ وَ دَخَلَ فِی عَقْدِ أَصْحَابِهِ کَانَ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دَخَلَهُ کانَ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زَمَنِ کُلِّ وَاحِدٍ مِنْهُمْ سُلطان یَعْتَرِیهِ وَ یُؤْذِیهِ فَإِذَا عَجَّلَ اللَّهُ خُرُوجَ قَائِمِنَا یَمْلَأُ الْأَرْضَ قِسْطاً وَ عَدْلًا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کفایةالأثر،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الْقَائِمُ فَإِنَّهُ تَمْتَدُّ أَیَّامُ غَیْبَتِهِ لِیُصَرِّحَ الْحَقُّ عَنْ مَحْضِهِ وَ یَصْفُوَ الْإِیمَانُ مِنَ الْکَدَرِ بِارْتِدَادِ کُلِّ مَنْ کَانَتْ طِینَتُهُ خَبِیثَةً مِنَ الشِّیعَةِ الَّذِینَ یُخْشَی عَلَیْهِمُ النِّفَاقُ إِذَا أَحَسُّوا بِالاسْتِخْلَافِ وَ التَّمْکِینِ وَ الْأَمْنِ الْمُنْتَشِرِ فِی عَهْدِ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الغیبةللطوسی،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یَغُرَّنَّکَ تَقَلُّبُ الَّذِینَ کَفَرُواْ فیِ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قَلِیلٌ ثُمَّ مَأْوَئهُمْ جَهَنَّمُ وَ بِئْسَ المِهَادُ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الدُّنْیا قَلیلٌ وَ الْآخِرَةُ خَیْرٌ لِمَنِ اتَّقی وَ لا تُظْلَمُونَ فَتیلاً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لَا أَن یَکُونَ النَّاسُ أُمَّةً وَاحِدَةً لَّجَعَلْنَا لِمَن یَکْفُرُ بِالرَّحْمَانِ لِبُیُوتهِمْ سُقُفًا مِّن فِضَّةٍ وَ مَعَارِجَ عَلَیهَا یَظْهَرُونَ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لِبُیُوتهِمْ أَبْوَابًا وَ سُرُرًا عَلَیهَا یَتَّکِئوُنَ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زُخْرُفًا وَ إِن کُلُّ ذَالِکَ لَمَّا مَتَاعُ الحَیَوةِ الدُّنْیَا وَ الاَخِرَةُ عِندَ رَبِّکَ لِلْمُتَّقِینَ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اسْتَغْفِرُواْ رَبَّکُمْ إِنَّهُ کاَنَ غَفَّارًا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یُرْسِلِ السَّمَاءَ عَلَیْکمُ مِّدْرَارًا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یُمْدِدْکمُ بِأَمْوَالٍ وَ بَنِینَ وَ یَجْعَل لَّکمْ جَنَّاتٍ وَ یَجْعَل لَّکمُ أَنهَارًا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قَوْمِ اسْتَغْفِرُوا رَبَّکُمْ ثُمَّ تُوبُوا إِلَیْهِ یُرْسِلِ السَّماءَ عَلَیْکُمْ مِدْراراً وَ یَزِدْکُمْ قُوَّةً إِلی قُوَّتِکُمْ وَ لا تَتَوَلَّوْا مُجْرِمینَ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أَهْلَ الْقُری آمَنُوا وَ اتَّقَوْا لَفَتَحْنا عَلَیْهِمْ بَرَکاتٍ مِنَ السَّماءِ وَ الْأَرْضِ وَ لکِنْ کَذَّبُوا فَأَخَذْناهُمْ بِما کانُوا یَکْسِبُونَ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یَسْتَغْنُونَ إِذَا عُدِلَ بَیْنَهُمْ وَ تُنْزِلُ السَّمَاءُ رِزْقَهَا وَ تُخْرِجُ الْأَرْضُ بَرَکَتَهَا بِإِذْنِ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قَدْ قَامَ قَائِمُنَا لَأَنْزَلَتِ السَّمَاءُ قَطْرَهَا وَ لَأَخْرَجَتِ الْأَرْضُ نَبَاتَهَا وَ لَذَهَبَتِ الشَّحْنَاءُ مِنْ قُلُوبِ الْعِبَادِ وَ اصْطَلَحَتِ السِّبَاعُ وَ الْبَهَائِمُ حَتَّی تَمْشِی الْمَرْأَةُ بَیْنَ الْعِرَاقِ إِلَی الشَّامِ لَا تَضَعُ قَدَمَیْهَا إِلَّا عَلَی النَّبَاتِ وَ عَلَی رَأْسِهَا زینتهَا لَا یُهَیِّجُهَا سَبُعٌ وَ لَا تَخَافُهُ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یَتَّصِلُ مَا بَیْنَ مَکَّةَ وَ الْمَدِینَةِ نَخْلًا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نقل ها نام این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قصص‌الأنبیاءللجزائری،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قَتَلْتُمْ نَفْسًا فَادَّارَأْتُمْ فِیهَا وَ اللَّهُ مُخْرِجٌ مَّا کُنتُمْ تَکْتُمُونَ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اضْرِبُوهُ بِبَعْضِهَا کَذَالِکَ یُحْیِ اللَّهُ الْمَوْتیَ وَ یُرِیکُمْ ءَایَاتِهِ لَعَلَّکُمْ تَعْقِلُونَ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عیون‌أخبارالرضا،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 مُوسی قَوْمَهُ سَبْعینَ رَجُلاً لِمیقاتِنا فَلَمَّا أَخَذَتْهُمُ الرَّجْفَةُ قالَ رَبِّ لَوْ شِئْتَ أَهْلَکْتَهُمْ مِنْ قَبْلُ وَ إِیَّایَ أَتُهْلِکُنا بِما فَعَلَ السُّفَهاءُ مِنَّا إِنْ هِیَ إِلاَّ فِتْنَتُکَ تُضِلُّ بِها مَنْ تَشاءُ وَ تَهْدی مَنْ تَشاءُ أَنْتَ وَلِیُّنا فَاغْفِرْ لَنا وَ ارْحَمْنا وَ أَنْتَ خَیْرُ الْغافِرینَ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قُلْتُمْ یَامُوسیَ لَن نُّؤْمِنَ لَکَ حَتیَ نَرَی اللَّهَ جَهْرَةً فَأَخَذَتْکُمُ الصَّاعِقَةُ وَ أَنتُمْ تَنظُرُونَ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بَعَثْنَاکُم مِّن بَعْدِ مَوْتِکُمْ لَعَلَّکُمْ تَشْکُرُونَ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جاءَ مُوسی لِمِیقاتِنا وَ کَلَّمَهُ رَبُّهُ قالَ رَبِّ أَرِنِی أَنْظُرْ إِلَیْکَ قالَ لَنْ تَرانِی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علوم سرشار شما از طرف خداوند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ما جاء فی الرؤیة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عیون‌أخبارالرضا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آیه در بیان معجزه‌های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صَنَعَ حِزْقِیلُ النَّبِیُّ مِثْلَ مَا صَنَعَ عِیسَی ابْنُ مَرْیَمَ فَأَحْیَا خَمْسَةً وَ ثَلَاثِینَ أَلْفَ رَجُلٍ مِنْ بَعْدِ مَوْتِهِمْ بِسِتِّینَ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رَدَّهُمْ الله حَتَّی سَکَنُوا الدُّورَ وَ أَکَلُوا الطَّعَامَ وَ نَکَحُوا النِّسَاءَ وَ لَبِثُوا بِذَلِکَ مَا شَاءَ اللَّهُ ثُمَّ مَاتُوا بِآجَالِهِم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فی الکرات،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لَنَنْصُرُ رُسُلَنا وَ الَّذینَ آمَنُوا فِی الْحَیاةِ الدُّنْیا وَ یَوْمَ یَقُومُ الْأَشْهادُ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وَقَعَ الْقَوْلُ عَلَیهِمْ أَخْرَجْنَا لَهُمْ دَابَّةً مِّنَ الْأَرْضِ تُکَلِّمُهُمْ أَنَّ النَّاسَ کاَنُواْ بِایَاتِنَا لَا یُوقِنُونَ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نَحْشُرُ مِن کُلّ أُمَّةٍ فَوْجًا مِّمَّن یُکَذِّبُ بِایَاتِنَا فَهُمْ یُوزَعُونَ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الطبرانی،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حَشَرْناهُمْ فَلَمْ نُغادِرْ مِنْهُمْ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عُرِضُوا عَلی رَبِّکَ 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الرجعة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حَرامٌ عَلی قَرْیَةٍ أَهْلَکْناها أَنَّهُمْ لا یَرْجِعُونَ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روایت از جهت سند معتبر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أَتَی الْمُؤْمِنَ فِی قَبْرِهِ فَیُقَالُ لَهُ یَا هَذَا إِنَّهُ قَدْ ظَهَرَ صَاحِبُکَ فَإِنْ تَشَأْ أَنْ تَلْحَقَ بِهِ فَالْحَقْ وَ إِنْ تَشَأْ أَنْ تُقِیمَ فِی کَرَامَةِ رَبِّکَ فَأَقِمْ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الغیبةللطوسی،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أَخَذَ مِیثَاقَ أَوْلِیَائِنَا عَلَی الصَّبْرِ فِی دَوْلَةِ الْبَاطِلِ فَاصْبِرْ لِحُکْمِ رَبِّکَ فَلَوْ قَدْ قَامَ سَیِّدُ الْخَلْقِ لَقَالُوا یا وَیْلَنا مَنْ بَعَثَنا مِنْ مَرْقَدِنا هذا ما وَعَدَ الرَّحْمنُ وَ صَدَقَ الْمُرْسَلُون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فإِنْ حَالَ بَیْنِی وَ بَیْنَهُ الْمَوْتُ الَّذِی جَعَلْتَهُ عَلَی عِبَادِکَ حَتْماً مَقْضِیّاً فَأَخْرِجْنِی مِنْ قَبْرِی مُؤْتَزِراً کَفَنِی شَاهِراً سَیْفِی مُجَرِّداً قَنَاتِی مُلَبِّیاً دَعْوَةَ الدَّاعِی فِی الْحَاضِرِ وَ الْبَادِی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المصباح‌للکفعمی،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البلدالأمین،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دَعَا إِلَی اللَّهِ أَرْبَعِینَ صَبَاحاً بِهَذَا الْعَهْدِ کَانَ مِنْ أَنْصَارِ قَائِمِنَا علیه السلام، فَإِنْ مَاتَ قَبْلَهُ أَخْرَجَهُ اللَّهُ تَعَالَی مِنْ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تَذَرُ مِنْ شَیْ‌ءٍ أَتَتْ عَلَیْهِ إِلاَّ جَعَلَتْهُ کَالرَّمیمِ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فی ذکر ظهور نوح علیه السلام بالنبوة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فی غیبة موسی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أُوذینا مِنْ قَبْلِ أَنْ تَأْتِیَنا وَ مِنْ بَعْدِ ما جِئْتَنا قالَ عَسی رَبُّکُمْ أَنْ یُهْلِکَ عَدُوَّکُمْ وَ یَسْتَخْلِفَکُمْ فِی الْأَرْضِ فَیَنْظُرَ کَیْفَ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شَبَهُهُ مِنْ مُوسَی علیه السلام فَدَوَامُ خَوْفِهِ وَ طُولُ غَیْبَتِهِ وَ خَفَاءُ وِلَادَتِهِ وَ تَعَبُ شِیعَتِهِ مِنْ بَعْدِهِ بِمَا لَقُوا مِنَ الْأَذَی وَ الْهَوَانِ إِلَی أَنْ أَذِنَ اللَّهُ عَزَّ وَ جَلَّ فِی ظُهُورِهِ وَ نَصَرَهُ وَ أَیَّدَهُ عَلَی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فَیُذَلُّ أَوْلِیَائِی فِی زَمَانِهِ وَ تُتَهَادَی رُءُوسُهُمْ کَمَا تُتَهَادَی رُءُوسُ التُّرْکِ وَ الدَّیْلَمِ فَیُقْتَلُونَ وَ یُحْرَقُونَ وَ یَکُونُونَ خَائِفِینَ مَرْعُوبِینَ وَجِلِینَ تُصْبَغُ الْأَرْضُ بِدِمَائِهِمْ وَ یَفْشُو الْوَیْلُ وَ الرَّنَّةُ فِی نِسَائِهِمْ أُولَئِکَ أَوْلِیَائِی حَقّاً بِهِمْ أَدْفَعُ کُلَّ فِتْنَةٍ عَمْیَاءَ حِنْدِسٍ وَ بِهِمْ أَکْشِفُ الزَّلَازِلَ وَ أَدْفَعُ الْآصَارَ وَ الْأَغْلَالَ أُولَئِکَ عَلَیْهِمْ صَلَوَاتٌ مِنْ رَبِّهِمْ وَ رَحْمَةٌ وَ أُولَئِکَ هُمُ الْمُهْتَدُونَ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 من الحیرة،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ثَمُودُ فَهَدَیْناهُمْ فَاسْتَحَبُّوا الْعَمی عَلَی الْهُدی فَأَخَذَتْهُمْ صاعِقَةُ الْعَذابِ الْهُونِ بِما کانُوا یَکْسِبُونَ؛ و امّا ثمودیان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آنان را راهبری کردیم ولی کوردلی را بر هدایت ترجیح دادند،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مرتکب می‌شدند صاعقه عذابِ خفّت‌آور آنان را فروگرفت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أَخَذَ الَّذینَ ظَلَمُوا الصَّیْحَةُ فَأَصْبَحُوا فی دِیارِهِمْ جاثِمینَ؛ و کسانی را که ستم ورزیده بودند، آن بانگِ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 و در خانه‌هایشان از پا درآمدند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فَأَخَذَتْهُمُ الرَّجْفَةُ فَأَصْبَحُوا فی دارِهِمْ جاثِمینَ؛ آنگاه زمین‌لرزه آنان را فرو گرفت و در خانه‌هایشان از پا درآمدند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مَثَلُ الْقَائِمِ مَثَلُ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ذکر غیبة صالح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عِیسَی فَاخْتِلَافُ النَّاسِ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عِیسَی فَیُقَالُ فِیهِ مَا قِیلَ فِی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الغیبةللنعمانی،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عِیسَی فَیُقَالُ إِنَّهُ مَاتَ وَ لَمْ یَمُتْ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شَبَهُهُ مِنْ عِیسَی فَاخْتِلَافُ مَنِ اخْتَلَفَ فِیهِ حَتَّی قَالَتْ طَائِفَةٌ مِنْهُمْ مَا وُلِدَ وَ قَالَتْ طَائِفَةٌ مَاتَ وَ قَالَتْ طَائِفَةٌ قُتِلَ وَ 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قَتَلُوهُ وَ ما صَلَبُوهُ وَ لکِنْ شُبِّهَ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غَیْبَةُ عِیسَی علیه السلام فَإِنَّ الْیَهُودَ وَ النَّصَارَی اتَّفَقَتْ عَلَی أَنَّهُ قُتِلَ وَ کَذَّبَهُمُ اللَّهُ عَزَّ وَ جَلَّ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قَتَلُوهُ وَ ما صَلَبُوهُ وَ لکِنْ شُبِّهَ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غَیْبَةُ الْقَائِمِ فَإِنَّ الْأُمَّةَ ستُنْکِرُهَا لِطُولِهَا فَمِنْ قَائِلٍ یقول؛ أَنَّهُ لَمْ یُولَدْ وَ قَائِلٍ یَفتَری بِقَولِه؛ إِنَّهُ وُلِدَ وَ مَاتَ وَ قَائِلٍ یَکْفُرُ بِقَوْلِهِ؛ إِنَّ حَادِیَ عَشَرَنَا کَانَ عَقِیماً وَ قَائِلٍ یَمْرُقُ بِقَوْلِهِ؛ إِنَّهُ یَتَعَدَّی إِلَی ثَالِثَ عَشَرَ فَصَاعِداً وَ قَائِلٍ یَعْصِی اللَّهَ عَزَّ وَ جَلَّ بِدَعوَاه؛ إِنَّ رُوحَ الْقَائِمِ عجل الله تعالی فرجه الشریف یَنْطِقُ فِی هَیْکَلِ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الغیبةللطوسی،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قَتَلُوهُ وَ ما صَلَبُوهُ وَ لکِنْ شُبِّهَ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لوقا</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یوحنا</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تَزَیَّلُوا لَعَذَّبْنَا الَّذینَ کَفَرُوا مِنْهُمْ عَذاباً أَلیماً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تَزَیَّلُوا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لو تمیز المؤمنون من الکافرین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لَعَذَّبْنَا الَّذِینَ کَفَرُوا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أهل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بالسیف و القتل بأیدیکم و لکن الله تعالی یدفع المؤمنین عن الکفار فلحرمة اختلاطهم بهم لم یعذبهم؛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لِآیَةٍ فِی کِتَابِ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تَزَیَّلُوا لَعَذَّبْنَا الَّذِینَ کَفَرُوا مِنْهُمْ 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یَعْنِی بِتَزَایُلِهِمْ قَالَ وَدَائِعُ مُؤْمِنُونَ فِی أَصْلَابِ قَوْمٍ کَافِرِینَ فَکَذَلِکَ الْقَائِمُ عجل الله تعالی فرجه الشریف لَنْ یَظْهَرَ أَبَداً حَتَّی تَخْرُجَ وَدَائِعُ اللَّهِ عَزَّ وَ جَلَّ فَإِذَا خَرَجَتْ ظَهَرَ عَلَی مَنْ ظَهَرَ مِنْ أَعْدَاءِ اللَّهِ عَزَّ وَ جَلَّ جَلَالُهُ فَقَتَلَهُمْ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نُوحٌ رَبِّ لا تَذَرْ عَلَی الْأَرْضِ مِنَ الْکافِرینَ دَیَّاراً إِنَّکَ إِنْ تَذَرْهُمْ یُضِلُّوا عِبادَکَ وَ لا یَلِدُوا إِلاَّ فاجِراً کَفَّاراً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رَبِّ إِنَّ قَوْمی کَذَّبُونِ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فَافْتَحْ بَیْنی وَ بَیْنَهُمْ فَتْحاً وَ نَجِّنی وَ مَنْ مَعِیَ مِنَ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أُوحِیَ إِلی نُوحٍ أَنَّهُ لَنْ یُؤْمِنَ مِنْ قَوْمِکَ إِلاَّ مَنْ قَدْ آمَنَ فَلا تَبْتَئِسْ بِما کانُوا یَفْعَلُونَ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کارنامه هر انسانی را به گردن او بسته‌ایم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الْقَائِمُ عجل الله تعالی فرجه الشریف تَمْتَدُّ أَیَّامُ غَیْبَتِهِ لِیُصَرِّحَ الْحَقُّ عَنْ مَحْضِهِ وَ یَصْفُوَ الْإِیمَانُ مِنَ الْکَدَرِ بِارْتِدَادِ کُلِّ مَنْ کَانَتْ طِینَتُهُ خَبِیثَةً مِنَ الشِّیعَةِ الَّذِینَ یُخْشَی عَلَیْهِمُ النِّفَاقُ إِذَا أَحَسُّوا بِالِاسْتِخْلَافِ وَ التَّمْکِینِ وَ الْأَمْنِ الْمُنْتَشِرِ فِی عَهْدِ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یَمْسَسْکُمْ قَرْحٌ فَقَدْ مَسَّ الْقَوْمَ قَرْحٌ مِّثْلُهُ وَ تِلْکَ الْأَیَّامُ نُدَاوِلُهَا بَینْ النَّاسِ وَ لِیَعْلَمَ اللَّهُ الَّذِینَ ءَامَنُواْ وَ یَتَّخِذَ مِنکُمْ شهُدَاءَ وَ اللَّهُ لَا یحبُّ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لِیُمَحِّصَ اللَّهُ الَّذِینَ ءَامَنُواْ وَ یَمْحَقَ الْکَفِرِینَ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حَسِبْتُمْ أَن تَدْخُلُواْ الْجَنَّةَ وَ لَمَّا یَعْلَمِ اللَّهُ الَّذِینَ جَاهَدُواْ مِنکُمْ وَ یَعْلَمَ الصَّابرِینَ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هَیْهَاتَ هَیْهَاتَ لَا یَکُونُ فَرَجُنَا حَتَّی تُغَرْبَلُوا ثُمَّ تُغَرْبَلُوا ثُمَّ تُغَرْبَلُوا یَقُولُهَا ثَلَاثاً حَتَّی یَذْهَبَ الله تعالی الْکَدِرُ وَ یَبْقَی الصَّفْوُ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مردم پنداشتند، همین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می‌شوند در حالی که آنان آزمایش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یُفْتَنُونَ کَمَا یُفْتَنُ الذَّهَبُ ثُمَّ قَالَ یُخْلَصُونَ کَمَا یُخْلَصُ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باب التمحیص و الامتحان،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لَهُ غَیْبَةً یکْثُرُ أَیَّامُهَا وَ یَطُولُ أَمَدُهَا فَیَنْتَظِرُ خُرُوجَهُ الْمُخْلِصُونَ وَ یُنْکِرُهُ الْمُرْتَابُونَ وَ یَسْتَهْزِئُ بِذِکْرِهِ الْجَاحِدُونَ وَ یَکْذبُ فِیهَا الْوَقَّاتُونَ وَ یَهْلِکُ فِیهَا الْمُسْتَعْجِلُونَ وَ یَنْجُو فِیهَا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کفایةالأثر،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اذْکُرْ فِی الْکِتابِ إِدْریسَ إِنَّهُ کانَ صِدِّیقاً نَبِیًّا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رَفَعْنَاهُ مَکاَنًا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إِسْمَاعِیلَ وَ إِدْرِیسَ وَ ذَا الْکِفْلِ کُلٌّ مِّنَ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أَدْخَلْنَاهُمْ فیِ رَحْمَتِنَا إِنَّهُم مِّنَ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إِدْرِیس هو جدّ أب نوح علیه السلام و اسمه فی التوراة أخنوخ و قیل إنه سمّی إدریس لکثرةِ درسه الکتب و هو أوّل من خطّ بالقلم و کان خیاطا و أوّل من خاط الثیاب و قیل إن الله سبحانه علّمه النجوم و الحساب و علم الهیئة و کان ذلک معجزة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 قصص إدریس،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 نَزَلَ بِنَا مِمَّا تَرَوْنَ بِسُؤَالِ إِدْرِیسَ رَبَّهُ أَنْ لَا یُمْطِرَ السَّمَاءَ عَلَیْنَا حَتَّی یَسْأَلَهُ هُوَ وَ قَدْ خَفِیَ إِدْرِیسُ عَنَّا وَ لَا عِلْمَ لَنَا بِمَوْضِعِهِ وَ اللَّهُ أَرْحَمُ بِنَا مِنْهُ فَأَجْمَعَ أَمْرُهُمْ عَلَی أَنْ یَتُوبُوا إِلَی اللَّهِ وَ یَدْعُوهُ وَ یَفْزَعُوا إِلَیْهِ وَ یَسْأَلُوهُ أَنْ یُمْطِرَ السَّمَاءَ عَلَیْهِمْ وَ عَلَی مَا حَوَتْ قَرْیَتُهُمْ فَقَامُوا عَلَی الرَّمَادِ وَ لَبِسُوا الْمُسُوحَ وَ حَثَوْا عَلَی رُءُوسِهِمُ التُّرَابَ وَ رَجَعُوا إِلَی اللَّهِ عَزَّ وَ جَلَّ بِالتَّوْبَةِ وَ الِاسْتِغْفَارِ وَ الْبُکَاءِ وَ التَّضَرُّعِ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روایت معتبری که از امام جعفر صادق 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کانَتْ قَرْیَةٌ آمَنَتْ فَنَفَعَها إیمانُها إِلاَّ قَوْمَ یُونُسَ لَمَّا آمَنُوا کَشَفْنا عَنْهُمْ عَذابَ الْخِزْیِ فِی الْحَیاةِ الدُّنْیا وَ مَتَّعْناهُمْ إِلی 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هَذَا الْأَمْرُ حَتَّی لَا یَبْقَی صِنْفٌ مِنَ النَّاسِ إِلَّا قَدْ وُلُّوا عَلَی النَّاسِ حَتَّی لَا یَقُولَ قَائِلٌ إِنَّا لَوْ وُلِّینَا لَعَدَلْنَا ثُمَّ یَقُومُ الْقَائِمُ بِالْحَقِّ وَ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الغیبةللنعمانی،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أَنَّ أَشْیَاعَنَا وَفَّقَهُمُ اللَّهُ لِطَاعَتِهِ عَلَی اجْتِمَاعٍ مِنَ الْقُلُوبِ فِی الْوَفَاءِ بِالْعَهْدِ عَلَیْهِمْ لَمَا تَأَخَّرَ عَنْهُمُ الْیُمْنُ بِلِقَائِنَا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وَ 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 إِذا 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جَلاَّها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 لَهُمْ کَالْمُعِینِ مُوسَی عَلَی فِرْعَوْنَ وَ الْمُعِینُ عَلَیْهِمْ کَالْمُعِینِ فِرْعَوْنَ عَلَی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تفسیرفرات کوفی،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ما تَکُونُوا یَأْتِ بِکُمُ اللَّهُ جَمِیعاً إِنَّ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یَجْتَمِعُ إلَیْهِ مِن أصْحَابِهِ عِدَّةِ أَهْلِ بَدْرٍ ثَلَاثُمِائَةٍ وَ ثَلَاثَةَ عَشَرَ رَجُلًا مِنْ أَقَاصِی الْأَرْضِ وَ ذَلِکَ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ما تَکُونُوا یَأْتِ بِکُمُ اللَّهُ جَمِیعاً إِنَّ اللَّهَ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اجْتَمَعَتْ لَهُ هَذِهِ الْعِدَّةُ مِنْ أَهْلِ الإخْلَاصِ أَظْهَرَ الله أَمْرَهُ فَإِذَا أُکْمِلَ لَهُ الْعَقْدُ وَ هُوَ عَشَرَةُ آلَافِ رَجُلٍ خَرَجَ بِإِذْنِ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جهت سند معتبر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کَمُلَتِ الْعِدَّةُ الْمَوْصُوفَةُ ثَلَاثَمِائَةٍ وَ بِضْعَةَ عَشَرَ کَانَ الَّذِی تُرِیدُونَ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صفات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56571</Words>
  <Characters>216462</Characters>
  <CharactersWithSpaces>271628</CharactersWithSpaces>
  <Paragraphs>1553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2026-08-18T21:02:52Z</dcterms:created>
  <dc:creator>ghaemiyeh.com</dc:creator>
  <dc:description/>
  <dc:language>en-US</dc:language>
  <cp:lastModifiedBy/>
  <dcterms:modified xsi:type="dcterms:W3CDTF">2026-08-19T00:33:01Z</dcterms:modified>
  <cp:revision>1</cp:revision>
  <dc:subject/>
  <dc:title>حضرت مهدی آینه پیامبران</dc:title>
</cp:coreProperties>
</file>

<file path=docProps/custom.xml><?xml version="1.0" encoding="utf-8"?>
<Properties xmlns="http://schemas.openxmlformats.org/officeDocument/2006/custom-properties" xmlns:vt="http://schemas.openxmlformats.org/officeDocument/2006/docPropsVTypes"/>
</file>