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24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2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38</w:t>
      </w:r>
      <w:r>
        <w:rPr>
          <w:rtl w:val="true"/>
        </w:rPr>
        <w:t xml:space="preserve"> </w:t>
      </w:r>
      <w:r>
        <w:rPr>
          <w:rtl w:val="true"/>
        </w:rPr>
        <w:t>دوستی مهارت ها و ظرایف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06699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01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03_2035185390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05_20351853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تعریف دوستی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07_20351853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آثار شگرف دوستی در شخصیت آدمی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09_2035185390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اصول گزینش دوستان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11_2035185390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ترسیمی نزدیک‌تر، از دوست صمیمی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13_2035185390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آزمون دوستی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15_2035185390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روش‌های امتحان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17_2035185390">
            <w:r>
              <w:rPr>
                <w:webHidden/>
                <w:rStyle w:val="IndexLink"/>
              </w:rPr>
              <w:t>۸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دوستی‌های ممنوع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19_2035185390">
            <w:r>
              <w:rPr>
                <w:webHidden/>
                <w:rStyle w:val="IndexLink"/>
              </w:rPr>
              <w:t>۹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شیوۀ برخورد با خطاهای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06721_203518539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حقوق متقابل دوستان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755_24972"/>
      <w:bookmarkStart w:id="1" w:name="pg4755_2497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755_24972"/>
      <w:bookmarkStart w:id="3" w:name="__RefHeading___Toc1706699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دوستی؛ مهارت‌ها و ظرایف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گردآورنده معاونت تبلیغات و ارتباطات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۲۸۶۸۲۶۸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706701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755_24976"/>
    </w:p>
    <w:p>
      <w:pPr>
        <w:pStyle w:val="Heading2"/>
        <w:numPr>
          <w:ilvl w:val="1"/>
          <w:numId w:val="1"/>
        </w:numPr>
        <w:rPr/>
      </w:pPr>
      <w:bookmarkStart w:id="8" w:name="__RefHeading___Toc1706703_2035185390"/>
      <w:bookmarkStart w:id="9" w:name="_Toc3"/>
      <w:bookmarkEnd w:id="7"/>
      <w:bookmarkEnd w:id="8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درآمد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های زیر را در این نوشتار، پاسخ می 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چه آثاری در شخصیت آدمی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اصولی را در گزینش دوستان خود، در نظر داشته باشیم؟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خود را چگونه بیازماییم؟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کسانی دوست شویم؟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های ممنوع کدامند؟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خطاهای دوستان خویش چگونه برخورد نماییم؟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چه حقوق و وظایفی نسبت به هم دارند؟</w:t>
      </w:r>
      <w:bookmarkStart w:id="10" w:name="pg4755_24978"/>
    </w:p>
    <w:p>
      <w:pPr>
        <w:pStyle w:val="Heading2"/>
        <w:numPr>
          <w:ilvl w:val="1"/>
          <w:numId w:val="1"/>
        </w:numPr>
        <w:rPr/>
      </w:pPr>
      <w:bookmarkStart w:id="11" w:name="__RefHeading___Toc1706705_2035185390"/>
      <w:bookmarkStart w:id="12" w:name="_Toc4"/>
      <w:bookmarkEnd w:id="10"/>
      <w:bookmarkEnd w:id="11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تعریف دوستی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اجتماعی‌ترین آیین توحیدی است و قرآن بر گسترش ارتباط میان اعضای جامعۀ دینی، تأکیدهای فراوانی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ارتباط پایدار و سازنده در گروِ تأمین برخی پیش‌نیازها و مراقبت‌هاست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أَیهَا الَّذینَ آمَنُوا اصْبِرُوا وَ صابِرُوا وَ رابِطُوا وَ اتَّقُوا اللَّهَ لَعَلَّکمْ تُفْلِحُونَ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مؤمنان، استقامت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دین‌داری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کرده، یکدیگر را تحمل کنید و با همدیگر، ارتباط برقرار 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.)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قرآن، مؤمنان با یکدیگر برادرند؛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نسبت به همدیگر مسئول و دلسوز و صمیمی هستند؛ قرآن، حتی، پیامبران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نیز برادر مردم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بالاترین نماد دوستی در جامعۀ دینی است و کارکردهای بسیار مهمی در فرایند جامعه‌سازی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گرچه، دوستی نیاز طبیعی انسان و مقتضای زندگی اجتماعی بشر است و همواره، در جوامع گوناگون، بروز و ظهور داشته است، دین به‌نحو شایسته‌ای آن‌را برای تقویت بنیادهای جامعه، جهت‌دهی کرده و از اولویت‌های اساسی 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فرصت‌های دوستی، عرصۀ طبیعی انتقال فرهنگی و تبادل اجتماعی است و انسان‌ها با گسترش دوستی‌هایشان، توسعۀ شخصیتی می‌یابند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ارزش‌ها و هنجارها، همچنین ضدّ ارزش‌ها و نابهنجاری‌ها، در فضاهای دوستی به سهولت و گاه ناخودآگاه، منتشر و منتقل می‌شود؛ ازاین‌رو، حکومت‌ها و جریان‌های قدرت با کمک ابزارهای رسانه‌ای، فرهنگِ دوستی جامعه را شکل می‌دهند تا جامعه‌پذیریِ مطلوب خویش را فراهم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به‌خوبی، اهمیت و تأثیر شگرف فرصت‌های دوستی را در نظر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دین در آموزش‌ها و سنّت‌های خود و همچنین، در سیرۀ عملیِ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فرهنگ کاملی از مسائل مربوط به پدیدۀ دوستی ارائه کرده و کوشیده است تا با ارائۀ آموزه‌های علمی و عملیِ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جامعۀ دینی، به مناسب‌سازی روابط ایمانی در جامعۀ اسلامی، ازیک‌سو، و رشد همه‌جانبۀ اخلاق و تربیت در افراد، از‌سوی‌دیگر، دست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صمیمانه و داوطلبانه را در بین افرادی که علایق مشترک، منافع مشترک و نیز فرهنگ مشترک داشته باشند، دوستی محسوب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4755_24982"/>
    </w:p>
    <w:p>
      <w:pPr>
        <w:pStyle w:val="Heading2"/>
        <w:numPr>
          <w:ilvl w:val="1"/>
          <w:numId w:val="1"/>
        </w:numPr>
        <w:rPr/>
      </w:pPr>
      <w:bookmarkStart w:id="14" w:name="__RefHeading___Toc1706707_2035185390"/>
      <w:bookmarkStart w:id="15" w:name="_Toc5"/>
      <w:bookmarkEnd w:id="13"/>
      <w:bookmarkEnd w:id="14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آثار شگرف دوستی در شخصیت آدمی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دوستان، تحمّل‌پذیریِ آدمی را در برخورد با سختی‌هایِ زندگی بالا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دوستانه باعث می‌شود تا انسان احساس کند که به گروهی تعلّق دارد و چنین عضویتی امتیازهای خاصّی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ازجمله، اتحادِ آمیخته با اعتماد؛ یعنی پیوندی که در صورت لزوم و در هنگام بروز مشکل، می‌توان بدان تکیه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دوستی موجب ثبات هیجانی انسان می‌شود و به او کمک می‌کند که موقعیتش را در برابر دیگران درک کند؛ یعنی عکس‌العمل و برخورد دوستان درمقابل گفتار، رفتار و عواطف آدمی، به شناخت حقیقیِ او از خود و تشخیص درست و نادرست و بالاخره، به تعدیل و تصحیح شخصیتی منجر می‌شود و درنهایت، تحکیم و توسعۀ توانایی‌های فرد را برای مقابله با مشکلات و حوادث دنیا موجب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کارکرد دیگر دوستی، تبادل اطلاعات و توانمندی‌ها با یکدیگر و سهیم‌شدن در تجربۀ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دوستی فرصتی است برای افراد تا به دیگران یاری رسانند و نقش مثبت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سازندۀ خویش را در توسعۀ اجتماعیِ فرزانگان، ادا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 این عمل، هم خودش احساس عزّت‌نفس می‌کند و هم در فرایند رشد شخصیتیِ دیگران، مداخلۀ شایسته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دوستی، یعنی دوستیِ خردمندانه، فرد را به جمعیت تبدیل می‌کند و حرکت می‌آفریند و نقش اصلاح‌گرایانه و کمال‌بخش ایفا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نگاه است که دوستی و مهربانیِ فرد مؤمن با مؤمنی دیگر را از برترین شاخه‌های ایمان شمرده‌اند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به مقام دوستی با خداوند کریم نائل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از این فرهنگِ عملی بی‌بهره باشد، از بسیاری قابلیت‌ها و شایستگی‌ها محروم شده و فردی تنها و بی‌کفایت می‌شود؛ به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گونه‌ای که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درباره‌اش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مؤمن، رفیق و همراه است و افراد با او انس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کسی‌که با مردم انس نمی‌گیرد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حلقۀ دوستان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مردم با او انس نمی‌گیرند، سودی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بزرگ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را برکتی الهی می‌دانند و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خداوند خیر کسی را بخواهد، دوست شایسته‌ای روزیِ او می‌کند تا که هرگاه فراموش کند، او را یادآوری و اگر به‌خاطر داشته باشد، وی را یاری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که از طرف دوستان و گروه خویش طرد شوند یا آن‌طور که انتظار دارند، به‌عنوان عضو و دوست پذیرفته نشوند، اغلب دچار تزلزل شخصیت می‌شوند، در زندگیِ خصوصی با تشویش و اضطراب به‌سر می‌برند و در صحنۀ اجتماع، موجب بروز اختلال در کارکرد جمعی می‌شوند و نابهنجاری و خشونت می‌آفرینند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به‌منظور برقرارکردنِ رابطه‌ای نزدیک و مفید و پایدار، به اموری نیاز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سازگاریِ دقیق و بازبینیِ مستمر و دارابودن چند مهارت پیچیده، از قبیلِ انتخاب و گزینش دوستان، سنجش دقیق نیازهای دوست، اتخاذ سَبک‌های صحیح ارتباط دوستی، اِبراز دوستی از طریق فعالیت‌های جسمانی و روانی، اعتمادسازی، یادگیری نحوۀ هدایت و تقویت ارتباط دوستی در مسیرهای متعالی و ارزشی، نحوۀ برخورد با آفات فضای دوستی، شناسایی مرزهای دوستی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4755_24988"/>
    </w:p>
    <w:p>
      <w:pPr>
        <w:pStyle w:val="Heading2"/>
        <w:numPr>
          <w:ilvl w:val="1"/>
          <w:numId w:val="1"/>
        </w:numPr>
        <w:rPr/>
      </w:pPr>
      <w:bookmarkStart w:id="17" w:name="__RefHeading___Toc1706709_2035185390"/>
      <w:bookmarkStart w:id="18" w:name="_Toc6"/>
      <w:bookmarkEnd w:id="16"/>
      <w:bookmarkEnd w:id="17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اصول گزینش دوستان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سرمایه‌گذاریِ انسان است و دوستان، سرمایه‌های ثابت در معاملۀ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تاجر زیرک کالاهای سرمایه‌ایِ خویش را به تصادف و بی‌معیار برمی‌گزیند؟ کدام مسافر، بدون همسفرِ همدل، پای در راه می‌نهد؟ کدام انسان دقیقی، آینۀ خویش را که در آن زشتی و زیباییِ خود را می‌نگرد، بدون‌تأمل و پرس‌وجو، تهیه می‌کند؟ کدام فرد باایمان، دینِ خویش را بی‌تحقیق و بدون کندوکاو، انتخاب می‌کند؟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سخنان رهبران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دوست را برگزین، آنگاه سفر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برای برادرِ مؤمنش آینه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 دینِ دوست خویش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براین‌اساس، پرسشی اساسی مطرح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مهم در تعیینِ چگونگیِ دوستی‌ها، در هر مقطع از زندگی، چیست؟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4.1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برای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مهم دوستیِ سودمند، برای‌خدابودن است که برای طرفین دوستی، برکت و رحمت و رضایت الهی را به‌دنبال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برای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صادقانه است، نه طمع‌کارانه؛ دوستی برای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ارزشی است، نه ظاهری و مجازی؛ دوستی برای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عقیده است، نه در جست‌وجویِ منافع مادی؛ دوستی برای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امتداد آخرت، پایدار است، نه محدود به چند روزِ کوتاه این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دراین‌باره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نوع از دوستی که بر غیرِ خداوند بنا شود، گمراهی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تکیه بر آن، ناممکن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دوستانِ خدایی، دوستی‌شان پایدارتر است، به‌علت پایداریِ سببِ این 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4.2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خردمندی و فرزانگی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آدمی مملو از حوادث جدید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حوادث، صورت‌مسئله‌هایی پیدا می‌شود که انسان تا زمان وقوعشان، آن‌ها را تجربه نکرده است و دانشِ حلّ آن‌ها را نمی‌داند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خردمند که گاه با هوشمندی، گاه با اندیشه‌ورزی و گاه با تجربه‌های خویش، بی‌منّت و صمیمانه به انسان مشاوره می‌دهند، بهترین یاورانِ این لحظه‌ها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دراین‌باره، چنین راهنمایی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خردمند پرهیزگار، هم‌نشینی مکن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اندیشمندِ پاک‌دامن، نیامیز و رازت را جز با مؤمن وفادار، در میان منِه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4.3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صمیمیت و یکرنگی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افراد زمانی‌که به میدان عمل و فداکاری درمی‌آیند، آرام‌آرام عرصه را خالی می‌کنند و به‌اصطلاح، سرِ خود را به‌درد نمی‌آورند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فقط دوستان لحظه‌های کامروایی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دوستی، با برخورد از موضع مساویِ دو طرفِ دوستی آغاز می‌شود و منش خودمحوری در یک‌سو و تابعیت از سوی دیگر، آن‌را فاسد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باد به دوستیِ برادران راستین و صمیمی؛ زیرا، آنان در وقت نعمت، مایۀ زینت و در گاهِ سختی و مصیبت، موجب حفظ آدمی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" w:name="pg4755_24994"/>
    </w:p>
    <w:p>
      <w:pPr>
        <w:pStyle w:val="Heading2"/>
        <w:numPr>
          <w:ilvl w:val="1"/>
          <w:numId w:val="1"/>
        </w:numPr>
        <w:rPr/>
      </w:pPr>
      <w:bookmarkStart w:id="20" w:name="__RefHeading___Toc1706711_2035185390"/>
      <w:bookmarkStart w:id="21" w:name="_Toc7"/>
      <w:bookmarkEnd w:id="19"/>
      <w:bookmarkEnd w:id="20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ترسیمی نزدیک‌تر، از دوست صمیمی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صمیمی کسی است که بیش از دیگران، قدر و ارزش دوست خود را می‌داند و برای حفظ دوستی‌شان تلاش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به‌خوبی می‌داند که دوستش نه فرشته است و نه پیامبر؛ بلکه بشری است همانند دیگران، اما کمی بهتر؛ بنابراین، اگر به عیب او واقف شد، رازدار است و عیب‌پوش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دوستش لغزشی کرد، عذرپذیر است و اهل بخشش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خصوصیات، دوستی را لطیف و خاطرۀ کرامت و بزرگواریِ دوست را بزرگ و ماندگار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یکرنگ و صمیمی کسی است که به این رهنمود امام‌باقر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ذهن و ضمیر خویش جامۀ عمل پوشیده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مسلمان خود را دوست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برای خود دوست می‌داری، برای او دوست بدار و هر آنچه برای خودت ناپسند می‌شماری، برای او هم ناپسند بشمار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نیاز پیدا کردی، از او بخواه و اگر از تو چیزی خواست، به او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خیری را از او باز مدار، پس او نیز از تو باز نمی‌دارد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حضور یافت، او را دیدار کن و وی را بزرگ و گرامی بدار؛ چه، او از تو و تو از اویی و اگر بر تو خشم گیرد و از تو جدا شود، از او جدا مشو و بگذار تا کینۀ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تسلّی یابد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.»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با چنین روحیه‌ای، گوهری است گران که شایستۀ دوستی است و فداکاری؛ و همراهی با او سرمایه‌ای است ارزشمند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4755_24998"/>
    </w:p>
    <w:p>
      <w:pPr>
        <w:pStyle w:val="Heading2"/>
        <w:numPr>
          <w:ilvl w:val="1"/>
          <w:numId w:val="1"/>
        </w:numPr>
        <w:rPr/>
      </w:pPr>
      <w:bookmarkStart w:id="23" w:name="__RefHeading___Toc1706713_2035185390"/>
      <w:bookmarkStart w:id="24" w:name="_Toc8"/>
      <w:bookmarkEnd w:id="22"/>
      <w:bookmarkEnd w:id="23"/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آزمون دوستی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گزینشی مبتنی‌بر نوعی ارزشیابی و تشخیص معیارها بر مصادیق است و بهترین راهِ آن، آزمون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امتحان، عرصه‌ای است که سِرِه را از ناسِرِه جدا می‌کند و طی آن، مدّعیان دروغین رنگ می‌بازند و از یاران راستین، برکنار می‌مانند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فرصتی است تا آدمی دریابد که سرمایۀ بزرگ محبتِ قلبی و همراهی و یاوریِ خویش را به چه کسی باید تقدیم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دوستیِ ناصحیحی که زایشگاه کینه و عداوت است و در باطن، جز تخم نابکاری و سیه‌رویی نمی‌پاشد، همان بهْ که از آغاز، جان نگیرد و ادامه نیابد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آزمون گاه طلای نابِ برخی را می‌شناساند و انسان را وامی‌دارد که این دوستی را سخت پاس دارد، آن‌سان که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در راه خدا، دوستی به‌دست آورد،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غرفه‌ای در بهشت کسب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گاه باطن مسموم برخی را هویدا می‌سازد، تاآنجاکه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تنهایی، بهتر از دوست بد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این سخن امام‌مؤمنان،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السلام، را سخت دریابیم که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آزمایشِ دوست، به او اعتماد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" w:name="pg4755_25002"/>
    </w:p>
    <w:p>
      <w:pPr>
        <w:pStyle w:val="Heading2"/>
        <w:numPr>
          <w:ilvl w:val="1"/>
          <w:numId w:val="1"/>
        </w:numPr>
        <w:rPr/>
      </w:pPr>
      <w:bookmarkStart w:id="26" w:name="__RefHeading___Toc1706715_2035185390"/>
      <w:bookmarkStart w:id="27" w:name="_Toc9"/>
      <w:bookmarkEnd w:id="25"/>
      <w:bookmarkEnd w:id="26"/>
      <w:r>
        <w:rPr/>
        <w:t>۷</w:t>
      </w:r>
      <w:r>
        <w:rPr>
          <w:rtl w:val="true"/>
        </w:rPr>
        <w:t xml:space="preserve">. </w:t>
      </w:r>
      <w:r>
        <w:rPr>
          <w:rtl w:val="true"/>
        </w:rPr>
        <w:t>روش‌های امتحان دوست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7.1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قلبی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رمزی است در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اشاره‌های هیجانی و غریزیِ دل با انگیزه‌های راستینِ عاطفی تفاوت فراوانی دارد و تشخیص هریک، نیازمند به تأمل در درون و کاوش نفس و گاه، مشاوره با نیکان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من اظهار دوستی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بدانم که او به‌راستی مرا دوست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پاسخ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را بیازمای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را دوست داری، او نیز تو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7.2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مقایسه‌ای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آن است که در مقایسۀ دیگران، دوست خود را ترجیح دهد و هم‌نشینی با او،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خشنودیِ او و همراهیِ او را بر دیگران بپسندد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دوستِ دلداده، کسی است که سه خصلت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دلدارش را بر سخن دیگران برگزیند و هم‌نشینی دوستش را بر هم‌نشینی دیگران و خشنودی حبیبش را بر خشنودی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7.3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استمدادطلبی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هنگام آسایش، فراوان‌اند، اما دوستِ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به‌هنگام سختی و تنگنا، اندک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امام‌صادق‌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دراین‌باره، چنین رهنمود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به سه چیز آزمایش می‌شود که اگر در آن‌ها میل و توفیق داشت، دوستی پاک و راستین است؛ وگرنه، دوستِ زمان رفاه و آسایش است، نه دوستِ روزگار سختی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مالی بخواه، او را بر مالی امین گردان،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 در ناراحتیِ تو مشارکت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نیز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بسیارند دوستان، هنگامی‌که آن‌ها را شمارش می‌کنی؛ اما به‌گاه گرفتاری‌ها، اندک‌اند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7.4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هیجان‌آفرینی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هیجانات زمینۀ بروز مکنونات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هیجان، حقایق باطنی از ناخودآگاه روان انسان بر ذهن و ضمیر جاری شده، سپس در رفتار نمایان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انسانی به‌گاهِ خشم، چهرۀ واقعی‌اش برای دیگران آشکار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نیستند دوستانی که در لحظۀ خشم، از نفرت‌های ذخیره‌شدۀ خویش سخن گفته‌اند و ناسزاها نثار دوست خود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امام‌صادق‌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بخواهی صحت ادعای دوستت را دربارۀ خودت بدانی، او را خشمگین کن؛ چنانچه بر دوستی تو پایدار مانْد، او دوست توست و در غیراین‌صورت،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7.5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طبیعی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طبیعت، مسافرت و فضاهای زندگی، محیط‌هایی است که در آن‌ها لباس تکلّف و ریا و ظاهرفریبی از تن و روان آدمی بیرون می‌آید و می‌توان صحت یا بطلان ادعاهای دوست را در روندی همه‌جانبه، ارزشیابی کرد و بدین‌صورت، امکان شناختی نزدیک‌تر برای انسان فراهم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دراین‌باره نیز امام‌صادق‌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راهنمایی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دوست مگو و او را آشنا بگو، مگر آنکه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او سفر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سفر، او را دوست بیابی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].»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" w:name="pg4755_25008"/>
    </w:p>
    <w:p>
      <w:pPr>
        <w:pStyle w:val="Heading2"/>
        <w:numPr>
          <w:ilvl w:val="1"/>
          <w:numId w:val="1"/>
        </w:numPr>
        <w:rPr/>
      </w:pPr>
      <w:bookmarkStart w:id="29" w:name="__RefHeading___Toc1706717_2035185390"/>
      <w:bookmarkStart w:id="30" w:name="_Toc10"/>
      <w:bookmarkEnd w:id="28"/>
      <w:bookmarkEnd w:id="29"/>
      <w:r>
        <w:rPr/>
        <w:t>۸</w:t>
      </w:r>
      <w:r>
        <w:rPr>
          <w:rtl w:val="true"/>
        </w:rPr>
        <w:t xml:space="preserve">. </w:t>
      </w:r>
      <w:r>
        <w:rPr>
          <w:rtl w:val="true"/>
        </w:rPr>
        <w:t>دوستی‌های ممنوع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فرصتی طلایی است که می‌تواند به نعمت تبدیل شود و سرمایه‌سازی کند و نیز، می‌تواند سرمایه‌سوزی هم بکند و آسیب‌های گوناگونی بیافریند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روایات، چهار الگو برای دوستیِ ممنوع عنوان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احمق، بخیل، بدکردار، دروغ‌گو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فرزندش امام‌ حسن‌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السلام، چنین توصیه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دوستی با احمق بپرهیز؛ چه، او می‌خواهد به تو سود رسد، لیکن به تو ضرر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دوستی با بخیل دوری کن؛ زیرا او آنچه از هر چیز دیگر بدان محتاج‌تری، از دسترسِ تو دور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دوستی با فاجر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بپرهیز؛ چه اینکه او تو را در برابر اندک‌چیزی می‌فروشد و زنهار از دوستی با دروغ‌گو؛ چه، او همچون سراب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را به تو نزدیک و نزدیک را به تو دور نشان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امروزه، کوچه و خیابان، گاه شاهد جوانه‌های مسمومِ دوستی‌های دختر و پسر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دوستی‌های خیابانی به عشق‌های خیابانی منجر می‌شود و در ادامه، چه سوء‌استفاده‌ها و بی‌حرمتی‌ها، هوسرانی‌ها و وعده‌های توخالی، اخّاذی‌ها و سرکیسه‌کردن‌ها و تجاوز و تعدی‌کردن‌ها و ناامیدی‌ها و افسردگی‌هایی برجای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تردیدی نیست که عشق سرمایۀ بزرگ انسانی و نعمت والای الهی است و تمایل به جنس مخالف، در دوران نوجوانی و جوانی، کشش درونی و طبیعیِ آدمی است؛ اما انسان خردمند در این عرصه، به کنترل و مدیریت هیجانات خویش توجه جدّی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جنسی را مبنای دوستیِ خویش قرار نمی‌دهد؛ با خودآرایی و پیکرنمایی، روان آرام جوان مقابلش را طوفانی و آتشین نمی‌کند؛ با دلبستن‌ها و شیفتگی‌ها و تجربۀ عشق‌های کوتاه خیابانی و جذابیت‌های گوناگون دنیایی، سرمایۀ پایدار خویش را قطعه‌قطعه، در کام دیگران نمی‌گذارد و پس از مدتی بی‌قراری و دل‌فریبی، خسته و وامانده، سرمایه‌سوخته و حیثیت‌بربادداده نمی‌شود؛ اگر احساس می‌کند که هنگامۀ عشق جاودانی‌اش فرارسیده است، تلاش می‌کند در سِیری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جدّی و همه‌جانبه، هم‌پای لحظه‌های تلخ و شیرین همۀ زندگی‌اش را برگزیند و می‌کوشد تا اولین نگاه عاشقانه و جلوه‌آفرینی‌ها و دلدادگی‌هایش در آغوش فضای مقدس ازدواج و خانوادۀ آسمانی‌اش، اتفاق افتد و ساحتی دیگر از دوستی را تعالی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" w:name="pg4755_25012"/>
    </w:p>
    <w:p>
      <w:pPr>
        <w:pStyle w:val="Heading2"/>
        <w:numPr>
          <w:ilvl w:val="1"/>
          <w:numId w:val="1"/>
        </w:numPr>
        <w:rPr/>
      </w:pPr>
      <w:bookmarkStart w:id="32" w:name="__RefHeading___Toc1706719_2035185390"/>
      <w:bookmarkStart w:id="33" w:name="_Toc11"/>
      <w:bookmarkEnd w:id="31"/>
      <w:bookmarkEnd w:id="32"/>
      <w:r>
        <w:rPr/>
        <w:t>۹</w:t>
      </w:r>
      <w:r>
        <w:rPr>
          <w:rtl w:val="true"/>
        </w:rPr>
        <w:t xml:space="preserve">. </w:t>
      </w:r>
      <w:r>
        <w:rPr>
          <w:rtl w:val="true"/>
        </w:rPr>
        <w:t>شیوۀ برخورد با خطاهای دوست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در عرصۀ دوستی، امری گریزناپذیر است و هر زمین‌خوردنی، فرصتی برای تقویت و برخاستن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انتظارِ مطلقاً بی‌اشکال‌بودن در میدان دوستی، خود، خطاست؛ هم بزرگ‌کردن اشتباهات، نادرست است و هم، چشم‌پوشی از آن‌ها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این است که خطاها را به‌دیدِ بیماری‌های درمان‌پذیر ببینیم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نخستِ هر فرد باید به خود باشد و در جست‌وجوی مشکلات و عیب‌های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دراین‌باره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به‌حال کسی‌که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خودش، او را از توجه به عیوب دیگران باز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نگاه، آرام‌آرام، خودپسندی جای خویش را به واقع‌نگری می‌دهد و انسانِ مُنصف به‌جای توجیه خویش، زبان به اعتراف و اعتراض بر خود می‌گشاید و راه توبۀ او باز شده و از خطاهای خود در نزد دوستان، عذرخواه می‌شود و این،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فرهنگ ارزشی‌اجتماعی می‌شود؛ دوستان او نیز منعطف می‌شوند و حق‌به‌جانب‌گرفتن‌ها به‌کنار می‌رود و حق‌جستن‌ها آغاز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کسی در جست‌وجوی عیب دیگران برآید که امام‌باقر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بنده‌ای با دوست خود طرح برادری بیفکند و سپس، در جست‌وجوی خطاها و لغزش‌های او برآید تا روزیِ آن‌ها را به رُخَش کشد، بیش از هر وقت دیگر به کفر نزدیک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شفیق را که از هر گوهری کمیاب‌تر است، باید حفظ کرد و راهِ آن، آمیزه‌ای از کرامت، تغافل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چشم‌پوشی از برخی خطاها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نصیحت خردمندانه، به‌همراه خواستن از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اصلاح رفتار نامطلوب دوست، بُردباری و دقت، شرط اول است و آشنایی با روش‌های تأثیرگذاری، گام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طور دیگری فکری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به‌نظر شما، اگر این‌طور انجام می‌دادی، بهتر نبود؟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حقایق را با هم بررسی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تو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توجیه‌کردنی است، اما اینجا نظر دیگری هم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هم این‌گونه می‌اندیشند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بااین‌همه، برای تغییر رفتار باید انتظار کشید و صبور بود و درعین‌حال، از تحقیر و توهین یا قهر و محروم‌سازی از محبت نیز باید اجتناب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گاه، سخن‌نگفتن و زمینه‌سازی برای تأثیرگذاری در میدان عمل یا موانع را به‌تدریج برطرف‌کردن، از بسیاری توصیه‌ها و اندرزهای گفتاری سودمندتر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بهره‌گیری از عناصری همچون تشویق، تنبیه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به‌معنای محروم‌ساختن از محبّتی اضافی و نه تنبیه جسمی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فضاسازی و تغییر فضاهای مشکل‌زا، القای مطالب در قالب داستان و کنایه، تقدیر از رفتارهای شایسته، جلوه‌آفرینیِ الگوها و مدل‌های مثبت، طرح پرسش‌های تنبّه‌آفرین و مانند آن، در این مرحله کارگشاست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" w:name="pg4755_25016"/>
    </w:p>
    <w:p>
      <w:pPr>
        <w:pStyle w:val="Heading2"/>
        <w:numPr>
          <w:ilvl w:val="1"/>
          <w:numId w:val="1"/>
        </w:numPr>
        <w:rPr/>
      </w:pPr>
      <w:bookmarkStart w:id="35" w:name="__RefHeading___Toc1706721_2035185390"/>
      <w:bookmarkStart w:id="36" w:name="_Toc12"/>
      <w:bookmarkEnd w:id="34"/>
      <w:bookmarkEnd w:id="35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حقوق متقابل دوستان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پس مهارت است و هنر می‌طلبد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دوستی به‌سرعت، زاده نشده و به‌زودی، ویران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پدیدۀ اجتماعی بر ارکانی بنا شده است که همان حقوق متقابل دوستان بر یکدیگر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در ادای این حقوق بکوشد، پس از مدتی گلستانی می‌شود، پُر از پروانه‌ها و اگر در این وظیفه کاهلی کند، دیری نمی‌پاید که همانند ریگستانی شود، محل بادها و خارها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بحث حقوق متقابل دوستان، نیازهای شخصیتیِ انسان را در هر سه حیطه، بررسی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01.1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عاطفی در بین دوستان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.10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سلام، مصافحه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معانقه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رو‌بوسی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همراه با تبسّم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دری بدون‌کلید باز نخواهد شد؛ کلید دوستی 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دوستیِ ماندگار نیازمند شروعی خوب است که سلام آن‌را فراهم می‌کند و ثبات عاطفی فرد مقابل را تقویت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پیام‌آور رحمت، 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همواره در سلام‌دادن بر یارانشان پیشگام بودند و به‌دنبال آن، با ایشان دست می‌دادند و هیچ‌گاه دستشان را پیش از دیگری، بیرون نمی‌کشیدند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دست‌دادن با یک مؤمن، برتر است از دست‌دادن با ملائکه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دیگران را بر این عمل توصیه کرده و حکمت آن‌را این‌گونه بیان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مصافحه، کینه را از میان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 به دست‌دادن، از سوی هر کسی که می‌خواهد باشد، چه بزرگ‌تر یا کوچک‌تر، دلیل بر علاقه و فراهم‌کردن زمینۀ مناسب برای دوستی و رابطه است؛ گرچه در برخی گروه‌های اجتماعی، رسم بر این است که دست‌دادن با جوان‌ها از طرف پیران آغاز می‌شود، به‌نظر می‌رسد هیچ اشکالی نداشته باشد که نوجوان و جوان به‌عنوان اظهار علاقه، در دست‌دادن،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پیران سبقت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ازاین‌روست که ابوعبیده، از یاران امام‌باقر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 که در سفری در خدمت امام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هرگاه برای نیازی از مَرکب خود پایین می‌آمدند یا بر آن سوار می‌شدند، با من مصافحه می‌کردند و پس از مدتی، باز اگر به‌دنبال کار دیگری می‌رفتند و برمی‌گشتند، دوباره با من مصافحه می‌کردند و در تمام سفر، این‌چنین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شما از این عمل منظوری دارید؟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آری؛ هرگاه مؤمنی با مؤمنی مصافحه می‌کند، بدون‌گناه از یکدیگر جدا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این عمل، خداوند گناهانشان را می‌بخشاید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].»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رو‌بوسی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دیگر از رابطۀ عاطفی و صمیمانه بین دو دوست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هنگامی‌که دیدار خود را با دوست به بوسه بیاراید، به همۀ آثار محبّت و تأثیر عمیق آن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توسعۀ روابط انسانی و اخلاقی دست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جایگاه بوسیدن، میان دو چشم، یعنی موضعِ نور در پیشانی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وصیت خود به پسرش امام‌حسن‌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فرزندم، هرگاه مؤمنی را دیدی، موضع نور در پیشانیِ او را ببوس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که پیشانی مؤمن، شایستۀ بوسیدن است؛ چه، این موضع، جایگاه سجده در برابر خالق متعال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این‌همه، با تبسم و گشاده‌رویی جلوه‌ای دیگر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عامل محبوبیت انسان در بین یاران و بزرگ‌ترین وسیلۀ نزدیکی دل‌ها، تبسمی از سرِ محبّت و خیرخواهی، و البته نه تصنّعی و دام‌افکنانه،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هرگز نمی‌توانید با اموالتان مردم را به‌سوی خود جذب کنید؛ پس، با گشاده‌رویی و خوش‌خویی، آن‌ها را دیدار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گفته‌اند که هیچ‌کس را ندیدیم که بیشتر از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تبسّم بر لب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امیرمؤمنان، علی‌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خوش‌رویی کمند محبّت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درمقابل، ترش‌رویی و گرفتگی، در دورکردنِ دل‌ها از یکدیگر و قطع پیوندهای دوستی، بی‌نهایت مؤثر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دراین‌زمینه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ترش‌رویی و گرفتگی، سبب دشمنی و دوری از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.10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پرس‌وجو از احوال دوستان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اسرار دوستی به‌خاطرداشتنِ نام دوستان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نشانه‌های شخصیت، با نام هر کس پدیدار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شیفتۀ نام خود و وابستگان خویش هستند، به‌ویژه اگر از نام شایسته و زیبایی برخوردار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قدیم، افراد کوشیده‌اند به هر ترتیب ممکن، نام خود را جاودان سازند؛ ازاین‌روست که این‌همه وقف‌ها و آثار از گذشتگان باقی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یکی از شما با کسی پیوند برادری و دوستی برقرار کرد، از نام او و نام پدر و قبیله و منزلش بپرسد؛ چه، این امر از حقوق واجب و باعث صفای برادری است، وگرنه دوستیِ آن‌ها احمقانه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.10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احترام‌گذاشتن به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کلمات بزرگان دینی، یکی از حقوق عرصۀ دوستی، احترام‌گذاشتن به شایستگی‌های دوست است؛ تاآنجاکه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برادر مسلمانش نزدش بیاید و او را احترام کند، چنان است که خداوند را احترام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امام‌صادق‌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و یاران خود را بزرگ بشمارید و آنان را احترام کنید، به یکدیگر هجوم نبرید و زیان نرسانید و حسد نورزید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بخل بپرهیزید و بندگان مخلص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.10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شادی‌آفرینی برای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برادر دینی خود را با چیزی که موجب خوشحالی او می‌شود، دیدار کند تا او را شاد سازد، خداوند در روزی که او را دیدار می‌کند، شادمانش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درس‌آموزی از الگوهای جاودان دینی به انسانِ فکور می‌گوید که بایسته است با دوستان مؤمن، با چهره‌ای بشّاش و خرامان روبه‌رو شد، گرچه حزنی در دل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شادی‌آفرینی هم در فرد مقابل، امیدواری و نشاط و هیجان مثبت و تعادل عاطفی به‌وجود می‌آورد و هم در کاهش فشارهای اجتماعی مؤثر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به‌علاوه، بازخورد و تأثیر عکس‌العملیِ شادی‌آفرینی،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خودِ فرد باز می‌گردد و بهره‌وری ایجاد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01.2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شناختی در بین دوستان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lang w:bidi="fa-IR"/>
        </w:rPr>
        <w:t>.10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اعتمادآفرینی در فضای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به اعتماد از جانب هر دو طرف نیاز دارد و در گروِ زمان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آدمی اعتماد کسی را به‌خود جلب کند، باید نخست نشان دهد که درخورِ اعتماد و اطمینان اوست و اوست که باید دراین‌باره، فرد را تأیید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دراین‌صورت، به‌تدریج، ریشه‌های خوش‌گمانی به یکدیگر جوانه می‌زند و میوۀ همدلی به‌بار می‌نشیند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آمیختگی دو روح و نزدیکی دو قلب، آنگاه است که بدگمانی، جای خود را به خوش‌گمانی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گذشت زمان، اعتماد افراد را به یکدیگر بیشتر می‌کند و دوستی، خود، دوستی می‌آفریند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متقیان، علی‌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چنین هشدار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بدگمانی، روش تو را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دوستی که به صلاحیت او یقین داشته‌ای، تباه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lang w:bidi="fa-IR"/>
        </w:rPr>
        <w:t>.10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آگاه‌کردن دوست، از محبت خود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محبتِ مخفی مانند آتش زیر خاکستر است که وجود دارد، اما کسی آن‌را نمی‌بیند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به‌خوبی باید دقت کرد که دوستی با پاکان، عشق به فضیلت‌ها و ارزش‌هاست و این عشق معنوی، به‌شدت، با اوج احساسات شهوانی و فوران شهوت جنسی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که با دیدن رویی زیبا بر خود می‌لرزد و دست از عقل می‌شویَد و به رفتارهای توجیه‌ناپذیر دست می‌زند، بیشتر، از غریزه و فوران احساسات متأثر است تا شورِ برخاسته از شعور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پاکان به‌تدریج انسان را پخته‌تر، کامل‌تر و بی‌عیب‌تر می‌سازد و بارقه‌ای از بهشت است که گرمای آن، نور و حرارت حق را به انسان می‌چشاند؛ اما عشق‌های خیابانی و نیم‌روز،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را حریص، کج‌رفتار، تهی از درون و خودباخته بار می‌آورَد و سپس، بی‌هویتی و انحرافات بعدی و بحران‌های متنوّع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01.3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رفتاری بین دوستان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lang w:bidi="fa-IR"/>
        </w:rPr>
        <w:t>.10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و بدرقۀ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ازجمله امور کوچکی که تأثیرهایی شگرف در روابط انسانی بین افراد می‌گذارد و پیوندهای دوستی را تحکیم می‌کند و آثار محبّت را نمودار می‌سازد، به استقبال مسافر یا مهمان رفتن و نیز بدرقه‌کردنِ میهمان و مسافر است؛ چه، این کار، اهمیت و بزرگیِ او را در چشم میزبان به او می‌نمایاند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رهبران دینی نیز چنین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امام‌حسن‌ عسکری‌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دربارۀ پیامبر اکرم‌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هنگامی‌که جعفربن‌ابی‌طالب از حبشه بازگشت، برخاستند و او را دوازده‌قدم استقبال کردند و بین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چشمِ او را بوسیدند و از شادی و شوقِ دیدار وی 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این‌چنین بود که در مدتی کوتاه، این ابَرمرد تاریخ، دل‌های فراوانی را تسخیر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درهمین‌راستا،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میهمان این است که در هنگام خارج‌شدن، او را تا دمِ در بدرقه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lang w:bidi="fa-IR"/>
        </w:rPr>
        <w:t>.10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توجه‌کردن به سخنان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دوست دارند که سخنگوی خوبی باشند و بسیاری، به آن دست یافته‌اند؛ اما افراد اندکی ارزش گوش‌کردن را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برای سخن‌گفتن چندان به آموختن نیازی ندارد، اما برای گوش‌سپردن به سخن دیگری، محتاج آموزش و تمرین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دیل کارنگی دراین‌باره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می‌خواهی مردم از گِرد تو پراکنده شوند و هنگامی‌که اجتماع آنان را تَرک کردی، تو را مسخره کنند، چنین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فرصت سخن‌گفتن مده؛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از خودت سخن بگوی؛ ضمن آنکه دیگری سخن می‌گوید، هرگاه اندیشه‌ای به ذهنت خطور کرد، منتظر مباش تا او گفتارش را تمام کند و در نیمۀ گفتارش، با او روبه‌رو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برهمین‌اساس است که مولا‌علی‌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عقل کامل شد، سخن‌گفتن کم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اینکه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آن‌که زیاد سخن گوید، زیاد اشتباه کند و آن‌کس که زیاد اشتباه کند، حیا و شرمش کم شود و کسی‌که حیایش کم شود، پارسایی‌اش نقصان گیرد و کسی‌که پارسایی‌اش نقصان گیرد، قلبش بمیرد و داخل دوزخ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lang w:bidi="fa-IR"/>
        </w:rPr>
        <w:t>.10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تحمل‌کردن انتقادهای دوست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بهره‌گرفتن از امکانات کار آسانی است و هر کس از عهدۀ آن برمی‌آید، اما هنرِ زیرکان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از ضرر نیز بهره می‌گیرند و این، هوشمندی و بردباری خاصی می‌طلبد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اکسیری که گرچه تحملش مشکل است، اما مِسِ اَعمال را به طلای ناب بدل می‌سازد، همان انتقاد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از او و عملش انتقاد می‌کنند، درواقع، این ارزش را داشته است که در کانون توجه قرار گیرد؛ پس، استعدادِ رشد و بهینه‌شدن را داراست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صدیق و مُنصف، انتقادش راهنمایی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امام‌صادق‌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دوست خویش را کسی می‌دانند که عیب‌های ایشان را، اگر عیبی داشته باشند، به او هدیه کند؛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چراکه از ویژگی‌های انسان موفق، آن است که حالت پذیرش، خیرخواهی و انتقادپذیری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آل‌عمران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انَّمَا الْمُؤْمِنُونَ إِخْوَۀ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حجرات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اذْ قالَ لَهُمْ أَخُوهُمْ نُوحٌ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شعراء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محمد‌بن‌یعقوب کلینی، اصول کافی، تحقیق علی‌اکبر غفاری،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اتَّخَذَ اللَّهُ ابْراهیمَ خَلیلا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ملامهدی نراقی، جامع السعادات،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محمدباقر مجلسی،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شریعتمداری، روان‌شناسی تربیت،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شیخ‌صدوق، مصادقة الاخوان،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ابوالقاسم پاینده، نهج‌الفصاحه،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محمدی ری‌شهری، میزان‌الحکمه،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میرزاحسین نوری، 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چه اینکه قرآن دربارۀ برخی به‌ظاهردوستان در عالم آخرت، تعبیر عدوّ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به‌کار می‌برد؛ مگر آنان‌که دوستی را بر پایه‌های تقوا بنیاد کرده باشند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اَلْأَخِلّاءُ یوْمَئِذٍ بَعْضُهُمْ لِبَعْضٍ عَدُوٌّ الَّا الْمُتَّقینَ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زخرف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عزیزالله عطاردی، مُسند الامام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میزان الحکمه،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ابن‌شعبه حرّانی، تحف العقول، تصحیح علی‌اکبر غفاری،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حکم الامام علی‌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عبدالواحد آمدی، غرر الحکم و درر الکلم،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محمدبن‌حسن‌حرّعاملی، وسائل 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تصحیح شیخ‌محمد عبده، حکمت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 و درر الکلم،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دیل کارنگی، آیین دوست‌یابی، ترجمۀ محمدرضا اکبری بیرقی،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تصحیح علی‌اکبر غفاری،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image" Target="media/image4.jpeg"/><Relationship Id="rId12" Type="http://schemas.openxmlformats.org/officeDocument/2006/relationships/image" Target="media/image4.jpeg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footer" Target="footer10.xml"/><Relationship Id="rId22" Type="http://schemas.openxmlformats.org/officeDocument/2006/relationships/footer" Target="footer11.xml"/><Relationship Id="rId23" Type="http://schemas.openxmlformats.org/officeDocument/2006/relationships/footer" Target="footer12.xml"/><Relationship Id="rId24" Type="http://schemas.openxmlformats.org/officeDocument/2006/relationships/image" Target="media/image6.jpeg"/><Relationship Id="rId25" Type="http://schemas.openxmlformats.org/officeDocument/2006/relationships/image" Target="media/image6.jpeg"/><Relationship Id="rId26" Type="http://schemas.openxmlformats.org/officeDocument/2006/relationships/footer" Target="footer13.xml"/><Relationship Id="rId27" Type="http://schemas.openxmlformats.org/officeDocument/2006/relationships/image" Target="media/image7.jpeg"/><Relationship Id="rId28" Type="http://schemas.openxmlformats.org/officeDocument/2006/relationships/image" Target="media/image7.jpeg"/><Relationship Id="rId29" Type="http://schemas.openxmlformats.org/officeDocument/2006/relationships/footer" Target="footer14.xml"/><Relationship Id="rId30" Type="http://schemas.openxmlformats.org/officeDocument/2006/relationships/footer" Target="footer15.xml"/><Relationship Id="rId31" Type="http://schemas.openxmlformats.org/officeDocument/2006/relationships/footer" Target="footer16.xml"/><Relationship Id="rId32" Type="http://schemas.openxmlformats.org/officeDocument/2006/relationships/footer" Target="footer17.xml"/><Relationship Id="rId33" Type="http://schemas.openxmlformats.org/officeDocument/2006/relationships/footer" Target="footer18.xml"/><Relationship Id="rId34" Type="http://schemas.openxmlformats.org/officeDocument/2006/relationships/image" Target="media/image8.jpeg"/><Relationship Id="rId35" Type="http://schemas.openxmlformats.org/officeDocument/2006/relationships/image" Target="media/image8.jpeg"/><Relationship Id="rId36" Type="http://schemas.openxmlformats.org/officeDocument/2006/relationships/footer" Target="footer19.xml"/><Relationship Id="rId37" Type="http://schemas.openxmlformats.org/officeDocument/2006/relationships/image" Target="media/image9.jpeg"/><Relationship Id="rId38" Type="http://schemas.openxmlformats.org/officeDocument/2006/relationships/image" Target="media/image9.jpeg"/><Relationship Id="rId39" Type="http://schemas.openxmlformats.org/officeDocument/2006/relationships/footer" Target="footer20.xml"/><Relationship Id="rId40" Type="http://schemas.openxmlformats.org/officeDocument/2006/relationships/footer" Target="footer21.xml"/><Relationship Id="rId41" Type="http://schemas.openxmlformats.org/officeDocument/2006/relationships/footer" Target="footer22.xml"/><Relationship Id="rId42" Type="http://schemas.openxmlformats.org/officeDocument/2006/relationships/image" Target="media/image10.jpeg"/><Relationship Id="rId43" Type="http://schemas.openxmlformats.org/officeDocument/2006/relationships/image" Target="media/image10.jpeg"/><Relationship Id="rId44" Type="http://schemas.openxmlformats.org/officeDocument/2006/relationships/footer" Target="footer23.xml"/><Relationship Id="rId45" Type="http://schemas.openxmlformats.org/officeDocument/2006/relationships/image" Target="media/image11.jpeg"/><Relationship Id="rId46" Type="http://schemas.openxmlformats.org/officeDocument/2006/relationships/image" Target="media/image11.jpeg"/><Relationship Id="rId47" Type="http://schemas.openxmlformats.org/officeDocument/2006/relationships/footer" Target="footer24.xml"/><Relationship Id="rId48" Type="http://schemas.openxmlformats.org/officeDocument/2006/relationships/footer" Target="footer25.xml"/><Relationship Id="rId49" Type="http://schemas.openxmlformats.org/officeDocument/2006/relationships/footer" Target="footer26.xml"/><Relationship Id="rId50" Type="http://schemas.openxmlformats.org/officeDocument/2006/relationships/image" Target="media/image12.jpeg"/><Relationship Id="rId51" Type="http://schemas.openxmlformats.org/officeDocument/2006/relationships/image" Target="media/image12.jpeg"/><Relationship Id="rId52" Type="http://schemas.openxmlformats.org/officeDocument/2006/relationships/footer" Target="footer27.xml"/><Relationship Id="rId53" Type="http://schemas.openxmlformats.org/officeDocument/2006/relationships/image" Target="media/image13.jpeg"/><Relationship Id="rId54" Type="http://schemas.openxmlformats.org/officeDocument/2006/relationships/image" Target="media/image13.jpeg"/><Relationship Id="rId55" Type="http://schemas.openxmlformats.org/officeDocument/2006/relationships/footer" Target="footer28.xml"/><Relationship Id="rId56" Type="http://schemas.openxmlformats.org/officeDocument/2006/relationships/footer" Target="footer29.xml"/><Relationship Id="rId57" Type="http://schemas.openxmlformats.org/officeDocument/2006/relationships/footer" Target="footer30.xml"/><Relationship Id="rId58" Type="http://schemas.openxmlformats.org/officeDocument/2006/relationships/footer" Target="footer31.xml"/><Relationship Id="rId59" Type="http://schemas.openxmlformats.org/officeDocument/2006/relationships/footer" Target="footer32.xml"/><Relationship Id="rId60" Type="http://schemas.openxmlformats.org/officeDocument/2006/relationships/image" Target="media/image14.jpeg"/><Relationship Id="rId61" Type="http://schemas.openxmlformats.org/officeDocument/2006/relationships/image" Target="media/image14.jpeg"/><Relationship Id="rId62" Type="http://schemas.openxmlformats.org/officeDocument/2006/relationships/footer" Target="footer33.xml"/><Relationship Id="rId63" Type="http://schemas.openxmlformats.org/officeDocument/2006/relationships/image" Target="media/image15.jpeg"/><Relationship Id="rId64" Type="http://schemas.openxmlformats.org/officeDocument/2006/relationships/image" Target="media/image15.jpeg"/><Relationship Id="rId65" Type="http://schemas.openxmlformats.org/officeDocument/2006/relationships/footer" Target="footer34.xml"/><Relationship Id="rId66" Type="http://schemas.openxmlformats.org/officeDocument/2006/relationships/footer" Target="footer35.xml"/><Relationship Id="rId67" Type="http://schemas.openxmlformats.org/officeDocument/2006/relationships/footer" Target="footer36.xml"/><Relationship Id="rId68" Type="http://schemas.openxmlformats.org/officeDocument/2006/relationships/footer" Target="footer37.xml"/><Relationship Id="rId69" Type="http://schemas.openxmlformats.org/officeDocument/2006/relationships/image" Target="media/image16.jpeg"/><Relationship Id="rId70" Type="http://schemas.openxmlformats.org/officeDocument/2006/relationships/image" Target="media/image16.jpeg"/><Relationship Id="rId71" Type="http://schemas.openxmlformats.org/officeDocument/2006/relationships/footer" Target="footer38.xml"/><Relationship Id="rId72" Type="http://schemas.openxmlformats.org/officeDocument/2006/relationships/footer" Target="footer39.xml"/><Relationship Id="rId73" Type="http://schemas.openxmlformats.org/officeDocument/2006/relationships/footer" Target="footer40.xml"/><Relationship Id="rId74" Type="http://schemas.openxmlformats.org/officeDocument/2006/relationships/footer" Target="footer41.xml"/><Relationship Id="rId75" Type="http://schemas.openxmlformats.org/officeDocument/2006/relationships/image" Target="media/image17.jpeg"/><Relationship Id="rId76" Type="http://schemas.openxmlformats.org/officeDocument/2006/relationships/image" Target="media/image17.jpeg"/><Relationship Id="rId77" Type="http://schemas.openxmlformats.org/officeDocument/2006/relationships/footer" Target="footer42.xml"/><Relationship Id="rId78" Type="http://schemas.openxmlformats.org/officeDocument/2006/relationships/image" Target="media/image18.jpeg"/><Relationship Id="rId79" Type="http://schemas.openxmlformats.org/officeDocument/2006/relationships/image" Target="media/image18.jpeg"/><Relationship Id="rId80" Type="http://schemas.openxmlformats.org/officeDocument/2006/relationships/footer" Target="footer43.xml"/><Relationship Id="rId81" Type="http://schemas.openxmlformats.org/officeDocument/2006/relationships/footer" Target="footer44.xml"/><Relationship Id="rId82" Type="http://schemas.openxmlformats.org/officeDocument/2006/relationships/footer" Target="footer45.xml"/><Relationship Id="rId83" Type="http://schemas.openxmlformats.org/officeDocument/2006/relationships/footer" Target="footer46.xml"/><Relationship Id="rId84" Type="http://schemas.openxmlformats.org/officeDocument/2006/relationships/footer" Target="footer47.xml"/><Relationship Id="rId85" Type="http://schemas.openxmlformats.org/officeDocument/2006/relationships/footer" Target="footer48.xml"/><Relationship Id="rId86" Type="http://schemas.openxmlformats.org/officeDocument/2006/relationships/footer" Target="footer49.xml"/><Relationship Id="rId87" Type="http://schemas.openxmlformats.org/officeDocument/2006/relationships/footer" Target="footer50.xml"/><Relationship Id="rId88" Type="http://schemas.openxmlformats.org/officeDocument/2006/relationships/footer" Target="footer51.xml"/><Relationship Id="rId89" Type="http://schemas.openxmlformats.org/officeDocument/2006/relationships/footer" Target="footer52.xml"/><Relationship Id="rId90" Type="http://schemas.openxmlformats.org/officeDocument/2006/relationships/footer" Target="footer53.xml"/><Relationship Id="rId91" Type="http://schemas.openxmlformats.org/officeDocument/2006/relationships/footer" Target="footer54.xml"/><Relationship Id="rId92" Type="http://schemas.openxmlformats.org/officeDocument/2006/relationships/footer" Target="footer55.xml"/><Relationship Id="rId93" Type="http://schemas.openxmlformats.org/officeDocument/2006/relationships/footer" Target="footer56.xml"/><Relationship Id="rId94" Type="http://schemas.openxmlformats.org/officeDocument/2006/relationships/image" Target="media/image19.jpeg"/><Relationship Id="rId95" Type="http://schemas.openxmlformats.org/officeDocument/2006/relationships/image" Target="media/image19.jpeg"/><Relationship Id="rId96" Type="http://schemas.openxmlformats.org/officeDocument/2006/relationships/footer" Target="footer57.xml"/><Relationship Id="rId97" Type="http://schemas.openxmlformats.org/officeDocument/2006/relationships/image" Target="media/image2.jpeg"/><Relationship Id="rId98" Type="http://schemas.openxmlformats.org/officeDocument/2006/relationships/image" Target="media/image2.jpeg"/><Relationship Id="rId99" Type="http://schemas.openxmlformats.org/officeDocument/2006/relationships/footer" Target="footer58.xml"/><Relationship Id="rId100" Type="http://schemas.openxmlformats.org/officeDocument/2006/relationships/footnotes" Target="footnotes.xml"/><Relationship Id="rId101" Type="http://schemas.openxmlformats.org/officeDocument/2006/relationships/numbering" Target="numbering.xml"/><Relationship Id="rId102" Type="http://schemas.openxmlformats.org/officeDocument/2006/relationships/fontTable" Target="fontTable.xml"/><Relationship Id="rId103" Type="http://schemas.openxmlformats.org/officeDocument/2006/relationships/settings" Target="settings.xml"/><Relationship Id="rId10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61</Pages>
  <Words>4708</Words>
  <Characters>20363</Characters>
  <CharactersWithSpaces>24811</CharactersWithSpaces>
  <Paragraphs>316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2026-08-18T20:01:53Z</dcterms:created>
  <dc:creator>ghaemiyeh.com</dc:creator>
  <dc:description/>
  <dc:language>en-US</dc:language>
  <cp:lastModifiedBy/>
  <dcterms:modified xsi:type="dcterms:W3CDTF">2026-08-18T23:31:58Z</dcterms:modified>
  <cp:revision>1</cp:revision>
  <dc:subject/>
  <dc:title>رهنما 38 دوستی مهارت ها و ظرایف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