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محمد تقی شهیدی پور زنجانی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3198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3200_2035185390">
            <w:r>
              <w:rPr>
                <w:webHidden/>
                <w:rStyle w:val="IndexLink"/>
              </w:rPr>
              <w:t>96/06/19</w:t>
            </w:r>
            <w:r>
              <w:rPr>
                <w:rStyle w:val="IndexLink"/>
                <w:rtl w:val="true"/>
              </w:rPr>
              <w:tab/>
            </w:r>
            <w:r>
              <w:rPr>
                <w:rStyle w:val="IndexLink"/>
              </w:rPr>
              <w:t>4</w:t>
            </w:r>
          </w:hyperlink>
        </w:p>
        <w:p>
          <w:pPr>
            <w:pStyle w:val="Contents2"/>
            <w:tabs>
              <w:tab w:val="clear" w:pos="8743"/>
              <w:tab w:val="right" w:pos="9026" w:leader="dot"/>
            </w:tabs>
            <w:rPr/>
          </w:pPr>
          <w:hyperlink w:anchor="__RefHeading___Toc423202_2035185390">
            <w:r>
              <w:rPr>
                <w:webHidden/>
                <w:rStyle w:val="IndexLink"/>
                <w:rtl w:val="true"/>
              </w:rPr>
              <w:t>موضوع</w:t>
            </w:r>
            <w:r>
              <w:rPr>
                <w:rStyle w:val="IndexLink"/>
                <w:rtl w:val="true"/>
              </w:rPr>
              <w:t xml:space="preserve">: </w:t>
            </w:r>
            <w:r>
              <w:rPr>
                <w:rStyle w:val="IndexLink"/>
                <w:rtl w:val="true"/>
              </w:rPr>
              <w:t xml:space="preserve">وقت نافله شب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96/06/20</w:t>
            </w:r>
            <w:r>
              <w:rPr>
                <w:rStyle w:val="IndexLink"/>
                <w:rtl w:val="true"/>
              </w:rPr>
              <w:tab/>
            </w:r>
            <w:r>
              <w:rPr>
                <w:rStyle w:val="IndexLink"/>
              </w:rPr>
              <w:t>13</w:t>
            </w:r>
          </w:hyperlink>
        </w:p>
        <w:p>
          <w:pPr>
            <w:pStyle w:val="Contents2"/>
            <w:tabs>
              <w:tab w:val="clear" w:pos="8743"/>
              <w:tab w:val="right" w:pos="9026" w:leader="dot"/>
            </w:tabs>
            <w:rPr/>
          </w:pPr>
          <w:hyperlink w:anchor="__RefHeading___Toc423204_2035185390">
            <w:r>
              <w:rPr>
                <w:webHidden/>
                <w:rStyle w:val="IndexLink"/>
                <w:rtl w:val="true"/>
              </w:rPr>
              <w:t>موضوع</w:t>
            </w:r>
            <w:r>
              <w:rPr>
                <w:rStyle w:val="IndexLink"/>
                <w:rtl w:val="true"/>
              </w:rPr>
              <w:t xml:space="preserve">: </w:t>
            </w:r>
            <w:r>
              <w:rPr>
                <w:rStyle w:val="IndexLink"/>
                <w:rtl w:val="true"/>
              </w:rPr>
              <w:t xml:space="preserve">وقت نماز شب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96/06/21</w:t>
            </w:r>
            <w:r>
              <w:rPr>
                <w:rStyle w:val="IndexLink"/>
                <w:rtl w:val="true"/>
              </w:rPr>
              <w:tab/>
            </w:r>
            <w:r>
              <w:rPr>
                <w:rStyle w:val="IndexLink"/>
              </w:rPr>
              <w:t>24</w:t>
            </w:r>
          </w:hyperlink>
        </w:p>
        <w:p>
          <w:pPr>
            <w:pStyle w:val="Contents2"/>
            <w:tabs>
              <w:tab w:val="clear" w:pos="8743"/>
              <w:tab w:val="right" w:pos="9026" w:leader="dot"/>
            </w:tabs>
            <w:rPr/>
          </w:pPr>
          <w:hyperlink w:anchor="__RefHeading___Toc423206_2035185390">
            <w:r>
              <w:rPr>
                <w:webHidden/>
                <w:rStyle w:val="IndexLink"/>
                <w:rtl w:val="true"/>
              </w:rPr>
              <w:t>موضوع</w:t>
            </w:r>
            <w:r>
              <w:rPr>
                <w:rStyle w:val="IndexLink"/>
                <w:rtl w:val="true"/>
              </w:rPr>
              <w:t xml:space="preserve">: </w:t>
            </w:r>
            <w:r>
              <w:rPr>
                <w:rStyle w:val="IndexLink"/>
                <w:rtl w:val="true"/>
              </w:rPr>
              <w:t xml:space="preserve">وقت نماز شب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96/06/22</w:t>
            </w:r>
            <w:r>
              <w:rPr>
                <w:rStyle w:val="IndexLink"/>
                <w:rtl w:val="true"/>
              </w:rPr>
              <w:tab/>
            </w:r>
            <w:r>
              <w:rPr>
                <w:rStyle w:val="IndexLink"/>
              </w:rPr>
              <w:t>35</w:t>
            </w:r>
          </w:hyperlink>
        </w:p>
        <w:p>
          <w:pPr>
            <w:pStyle w:val="Contents2"/>
            <w:tabs>
              <w:tab w:val="clear" w:pos="8743"/>
              <w:tab w:val="right" w:pos="9026" w:leader="dot"/>
            </w:tabs>
            <w:rPr/>
          </w:pPr>
          <w:hyperlink w:anchor="__RefHeading___Toc423208_2035185390">
            <w:r>
              <w:rPr>
                <w:webHidden/>
                <w:rStyle w:val="IndexLink"/>
                <w:rtl w:val="true"/>
              </w:rPr>
              <w:t>موضوع</w:t>
            </w:r>
            <w:r>
              <w:rPr>
                <w:rStyle w:val="IndexLink"/>
                <w:rtl w:val="true"/>
              </w:rPr>
              <w:t xml:space="preserve">: </w:t>
            </w:r>
            <w:r>
              <w:rPr>
                <w:rStyle w:val="IndexLink"/>
                <w:rtl w:val="true"/>
              </w:rPr>
              <w:t xml:space="preserve">تأخیر نماز برای صاحبان عذر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96/06/25</w:t>
            </w:r>
            <w:r>
              <w:rPr>
                <w:rStyle w:val="IndexLink"/>
                <w:rtl w:val="true"/>
              </w:rPr>
              <w:tab/>
            </w:r>
            <w:r>
              <w:rPr>
                <w:rStyle w:val="IndexLink"/>
              </w:rPr>
              <w:t>46</w:t>
            </w:r>
          </w:hyperlink>
        </w:p>
        <w:p>
          <w:pPr>
            <w:pStyle w:val="Contents2"/>
            <w:tabs>
              <w:tab w:val="clear" w:pos="8743"/>
              <w:tab w:val="right" w:pos="9026" w:leader="dot"/>
            </w:tabs>
            <w:rPr/>
          </w:pPr>
          <w:hyperlink w:anchor="__RefHeading___Toc423210_2035185390">
            <w:r>
              <w:rPr>
                <w:webHidden/>
                <w:rStyle w:val="IndexLink"/>
                <w:rtl w:val="true"/>
              </w:rPr>
              <w:t>موضوع</w:t>
            </w:r>
            <w:r>
              <w:rPr>
                <w:rStyle w:val="IndexLink"/>
                <w:rtl w:val="true"/>
              </w:rPr>
              <w:t xml:space="preserve">: </w:t>
            </w:r>
            <w:r>
              <w:rPr>
                <w:rStyle w:val="IndexLink"/>
                <w:rtl w:val="true"/>
              </w:rPr>
              <w:t xml:space="preserve">وجوب تأخیر نماز برای صاحبان عذر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96/06/26</w:t>
            </w:r>
            <w:r>
              <w:rPr>
                <w:rStyle w:val="IndexLink"/>
                <w:rtl w:val="true"/>
              </w:rPr>
              <w:tab/>
            </w:r>
            <w:r>
              <w:rPr>
                <w:rStyle w:val="IndexLink"/>
              </w:rPr>
              <w:t>55</w:t>
            </w:r>
          </w:hyperlink>
        </w:p>
        <w:p>
          <w:pPr>
            <w:pStyle w:val="Contents2"/>
            <w:tabs>
              <w:tab w:val="clear" w:pos="8743"/>
              <w:tab w:val="right" w:pos="9026" w:leader="dot"/>
            </w:tabs>
            <w:rPr/>
          </w:pPr>
          <w:hyperlink w:anchor="__RefHeading___Toc423212_2035185390">
            <w:r>
              <w:rPr>
                <w:webHidden/>
                <w:rStyle w:val="IndexLink"/>
                <w:rtl w:val="true"/>
              </w:rPr>
              <w:t>موضوع</w:t>
            </w:r>
            <w:r>
              <w:rPr>
                <w:rStyle w:val="IndexLink"/>
                <w:rtl w:val="true"/>
              </w:rPr>
              <w:t xml:space="preserve">: </w:t>
            </w:r>
            <w:r>
              <w:rPr>
                <w:rStyle w:val="IndexLink"/>
                <w:rtl w:val="true"/>
              </w:rPr>
              <w:t>عمل جاهل مقصر</w:t>
            </w:r>
            <w:r>
              <w:rPr>
                <w:rStyle w:val="IndexLink"/>
                <w:rtl w:val="true"/>
              </w:rPr>
              <w:t>/</w:t>
            </w:r>
            <w:r>
              <w:rPr>
                <w:rStyle w:val="IndexLink"/>
                <w:rtl w:val="true"/>
              </w:rPr>
              <w:t xml:space="preserve">نذر تطوّع در وقت فریضه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96/06/27</w:t>
            </w:r>
            <w:r>
              <w:rPr>
                <w:rStyle w:val="IndexLink"/>
                <w:rtl w:val="true"/>
              </w:rPr>
              <w:tab/>
            </w:r>
            <w:r>
              <w:rPr>
                <w:rStyle w:val="IndexLink"/>
              </w:rPr>
              <w:t>66</w:t>
            </w:r>
          </w:hyperlink>
        </w:p>
        <w:p>
          <w:pPr>
            <w:pStyle w:val="Contents2"/>
            <w:tabs>
              <w:tab w:val="clear" w:pos="8743"/>
              <w:tab w:val="right" w:pos="9026" w:leader="dot"/>
            </w:tabs>
            <w:rPr/>
          </w:pPr>
          <w:hyperlink w:anchor="__RefHeading___Toc423214_2035185390">
            <w:r>
              <w:rPr>
                <w:webHidden/>
                <w:rStyle w:val="IndexLink"/>
                <w:rtl w:val="true"/>
              </w:rPr>
              <w:t>موضوع</w:t>
            </w:r>
            <w:r>
              <w:rPr>
                <w:rStyle w:val="IndexLink"/>
                <w:rtl w:val="true"/>
              </w:rPr>
              <w:t xml:space="preserve">: </w:t>
            </w:r>
            <w:r>
              <w:rPr>
                <w:rStyle w:val="IndexLink"/>
                <w:rtl w:val="true"/>
              </w:rPr>
              <w:t xml:space="preserve">کراهت نافله مبتدئه در اوقات پنج گانه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96/07/15</w:t>
            </w:r>
            <w:r>
              <w:rPr>
                <w:rStyle w:val="IndexLink"/>
                <w:rtl w:val="true"/>
              </w:rPr>
              <w:tab/>
            </w:r>
            <w:r>
              <w:rPr>
                <w:rStyle w:val="IndexLink"/>
              </w:rPr>
              <w:t>77</w:t>
            </w:r>
          </w:hyperlink>
        </w:p>
        <w:p>
          <w:pPr>
            <w:pStyle w:val="Contents2"/>
            <w:tabs>
              <w:tab w:val="clear" w:pos="8743"/>
              <w:tab w:val="right" w:pos="9026" w:leader="dot"/>
            </w:tabs>
            <w:rPr/>
          </w:pPr>
          <w:hyperlink w:anchor="__RefHeading___Toc423216_2035185390">
            <w:r>
              <w:rPr>
                <w:webHidden/>
                <w:rStyle w:val="IndexLink"/>
                <w:rtl w:val="true"/>
              </w:rPr>
              <w:t>موضوع</w:t>
            </w:r>
            <w:r>
              <w:rPr>
                <w:rStyle w:val="IndexLink"/>
                <w:rtl w:val="true"/>
              </w:rPr>
              <w:t xml:space="preserve">: </w:t>
            </w:r>
            <w:r>
              <w:rPr>
                <w:rStyle w:val="IndexLink"/>
                <w:rtl w:val="true"/>
              </w:rPr>
              <w:t>بررسی کراهت نوافل مبتدئه</w:t>
            </w:r>
            <w:r>
              <w:rPr>
                <w:rStyle w:val="IndexLink"/>
                <w:rtl w:val="true"/>
              </w:rPr>
              <w:t>/</w:t>
            </w:r>
            <w:r>
              <w:rPr>
                <w:rStyle w:val="IndexLink"/>
                <w:rtl w:val="true"/>
              </w:rPr>
              <w:t xml:space="preserve">احکام رواتب </w:t>
            </w:r>
            <w:r>
              <w:rPr>
                <w:rStyle w:val="IndexLink"/>
                <w:rtl w:val="true"/>
              </w:rPr>
              <w:t>/</w:t>
            </w:r>
            <w:r>
              <w:rPr>
                <w:rStyle w:val="IndexLink"/>
                <w:rtl w:val="true"/>
              </w:rPr>
              <w:t xml:space="preserve">کتاب الصلاة </w:t>
            </w:r>
            <w:r>
              <w:rPr>
                <w:rStyle w:val="IndexLink"/>
              </w:rPr>
              <w:t>96/07/16</w:t>
            </w:r>
            <w:r>
              <w:rPr>
                <w:rStyle w:val="IndexLink"/>
                <w:rtl w:val="true"/>
              </w:rPr>
              <w:tab/>
            </w:r>
            <w:r>
              <w:rPr>
                <w:rStyle w:val="IndexLink"/>
              </w:rPr>
              <w:t>88</w:t>
            </w:r>
          </w:hyperlink>
        </w:p>
        <w:p>
          <w:pPr>
            <w:pStyle w:val="Contents2"/>
            <w:tabs>
              <w:tab w:val="clear" w:pos="8743"/>
              <w:tab w:val="right" w:pos="9026" w:leader="dot"/>
            </w:tabs>
            <w:rPr/>
          </w:pPr>
          <w:hyperlink w:anchor="__RefHeading___Toc423218_2035185390">
            <w:r>
              <w:rPr>
                <w:webHidden/>
                <w:rStyle w:val="IndexLink"/>
                <w:rtl w:val="true"/>
              </w:rPr>
              <w:t>موضوع</w:t>
            </w:r>
            <w:r>
              <w:rPr>
                <w:rStyle w:val="IndexLink"/>
                <w:rtl w:val="true"/>
              </w:rPr>
              <w:t xml:space="preserve">: </w:t>
            </w:r>
            <w:r>
              <w:rPr>
                <w:rStyle w:val="IndexLink"/>
                <w:rtl w:val="true"/>
              </w:rPr>
              <w:t xml:space="preserve">بررسی کراهت نافله مبتدئه در اوقات پنج گانه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96/07/17</w:t>
            </w:r>
            <w:r>
              <w:rPr>
                <w:rStyle w:val="IndexLink"/>
                <w:rtl w:val="true"/>
              </w:rPr>
              <w:tab/>
            </w:r>
            <w:r>
              <w:rPr>
                <w:rStyle w:val="IndexLink"/>
              </w:rPr>
              <w:t>100</w:t>
            </w:r>
          </w:hyperlink>
        </w:p>
        <w:p>
          <w:pPr>
            <w:pStyle w:val="Contents2"/>
            <w:tabs>
              <w:tab w:val="clear" w:pos="8743"/>
              <w:tab w:val="right" w:pos="9026" w:leader="dot"/>
            </w:tabs>
            <w:rPr/>
          </w:pPr>
          <w:hyperlink w:anchor="__RefHeading___Toc423220_2035185390">
            <w:r>
              <w:rPr>
                <w:webHidden/>
                <w:rStyle w:val="IndexLink"/>
                <w:rtl w:val="true"/>
              </w:rPr>
              <w:t>موضوع</w:t>
            </w:r>
            <w:r>
              <w:rPr>
                <w:rStyle w:val="IndexLink"/>
                <w:rtl w:val="true"/>
              </w:rPr>
              <w:t xml:space="preserve">: </w:t>
            </w:r>
            <w:r>
              <w:rPr>
                <w:rStyle w:val="IndexLink"/>
                <w:rtl w:val="true"/>
              </w:rPr>
              <w:t xml:space="preserve">کراهت نافله مبتدئه در اوقات پنج گانه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96/07/18</w:t>
            </w:r>
            <w:r>
              <w:rPr>
                <w:rStyle w:val="IndexLink"/>
                <w:rtl w:val="true"/>
              </w:rPr>
              <w:tab/>
            </w:r>
            <w:r>
              <w:rPr>
                <w:rStyle w:val="IndexLink"/>
              </w:rPr>
              <w:t>111</w:t>
            </w:r>
          </w:hyperlink>
        </w:p>
        <w:p>
          <w:pPr>
            <w:pStyle w:val="Contents2"/>
            <w:tabs>
              <w:tab w:val="clear" w:pos="8743"/>
              <w:tab w:val="right" w:pos="9026" w:leader="dot"/>
            </w:tabs>
            <w:rPr/>
          </w:pPr>
          <w:hyperlink w:anchor="__RefHeading___Toc423222_2035185390">
            <w:r>
              <w:rPr>
                <w:webHidden/>
                <w:rStyle w:val="IndexLink"/>
                <w:rtl w:val="true"/>
              </w:rPr>
              <w:t>موضوع</w:t>
            </w:r>
            <w:r>
              <w:rPr>
                <w:rStyle w:val="IndexLink"/>
                <w:rtl w:val="true"/>
              </w:rPr>
              <w:t xml:space="preserve">: </w:t>
            </w:r>
            <w:r>
              <w:rPr>
                <w:rStyle w:val="IndexLink"/>
                <w:rtl w:val="true"/>
              </w:rPr>
              <w:t xml:space="preserve">حکم ظنّ به دخول وقت </w:t>
            </w:r>
            <w:r>
              <w:rPr>
                <w:rStyle w:val="IndexLink"/>
                <w:rtl w:val="true"/>
              </w:rPr>
              <w:t>/</w:t>
            </w:r>
            <w:r>
              <w:rPr>
                <w:rStyle w:val="IndexLink"/>
                <w:rtl w:val="true"/>
              </w:rPr>
              <w:t xml:space="preserve">احکام اوقات </w:t>
            </w:r>
            <w:r>
              <w:rPr>
                <w:rStyle w:val="IndexLink"/>
                <w:rtl w:val="true"/>
              </w:rPr>
              <w:t>/</w:t>
            </w:r>
            <w:r>
              <w:rPr>
                <w:rStyle w:val="IndexLink"/>
                <w:rtl w:val="true"/>
              </w:rPr>
              <w:t xml:space="preserve">کتاب الصلاة </w:t>
            </w:r>
            <w:r>
              <w:rPr>
                <w:rStyle w:val="IndexLink"/>
              </w:rPr>
              <w:t>96/07/22</w:t>
            </w:r>
            <w:r>
              <w:rPr>
                <w:rStyle w:val="IndexLink"/>
                <w:rtl w:val="true"/>
              </w:rPr>
              <w:tab/>
            </w:r>
            <w:r>
              <w:rPr>
                <w:rStyle w:val="IndexLink"/>
              </w:rPr>
              <w:t>125</w:t>
            </w:r>
          </w:hyperlink>
        </w:p>
        <w:p>
          <w:pPr>
            <w:pStyle w:val="Contents2"/>
            <w:tabs>
              <w:tab w:val="clear" w:pos="8743"/>
              <w:tab w:val="right" w:pos="9026" w:leader="dot"/>
            </w:tabs>
            <w:rPr/>
          </w:pPr>
          <w:hyperlink w:anchor="__RefHeading___Toc423224_2035185390">
            <w:r>
              <w:rPr>
                <w:webHidden/>
                <w:rStyle w:val="IndexLink"/>
                <w:rtl w:val="true"/>
              </w:rPr>
              <w:t>موضوع</w:t>
            </w:r>
            <w:r>
              <w:rPr>
                <w:rStyle w:val="IndexLink"/>
                <w:rtl w:val="true"/>
              </w:rPr>
              <w:t xml:space="preserve">: </w:t>
            </w:r>
            <w:r>
              <w:rPr>
                <w:rStyle w:val="IndexLink"/>
                <w:rtl w:val="true"/>
              </w:rPr>
              <w:t xml:space="preserve">طرق اثبات دخول وقت </w:t>
            </w:r>
            <w:r>
              <w:rPr>
                <w:rStyle w:val="IndexLink"/>
                <w:rtl w:val="true"/>
              </w:rPr>
              <w:t>/</w:t>
            </w:r>
            <w:r>
              <w:rPr>
                <w:rStyle w:val="IndexLink"/>
                <w:rtl w:val="true"/>
              </w:rPr>
              <w:t xml:space="preserve">احکام اوقات </w:t>
            </w:r>
            <w:r>
              <w:rPr>
                <w:rStyle w:val="IndexLink"/>
                <w:rtl w:val="true"/>
              </w:rPr>
              <w:t>/</w:t>
            </w:r>
            <w:r>
              <w:rPr>
                <w:rStyle w:val="IndexLink"/>
                <w:rtl w:val="true"/>
              </w:rPr>
              <w:t xml:space="preserve">کتاب الصلاة </w:t>
            </w:r>
            <w:r>
              <w:rPr>
                <w:rStyle w:val="IndexLink"/>
              </w:rPr>
              <w:t>96/07/23</w:t>
            </w:r>
            <w:r>
              <w:rPr>
                <w:rStyle w:val="IndexLink"/>
                <w:rtl w:val="true"/>
              </w:rPr>
              <w:tab/>
            </w:r>
            <w:r>
              <w:rPr>
                <w:rStyle w:val="IndexLink"/>
              </w:rPr>
              <w:t>135</w:t>
            </w:r>
          </w:hyperlink>
        </w:p>
        <w:p>
          <w:pPr>
            <w:pStyle w:val="Contents2"/>
            <w:tabs>
              <w:tab w:val="clear" w:pos="8743"/>
              <w:tab w:val="right" w:pos="9026" w:leader="dot"/>
            </w:tabs>
            <w:rPr/>
          </w:pPr>
          <w:hyperlink w:anchor="__RefHeading___Toc423226_2035185390">
            <w:r>
              <w:rPr>
                <w:webHidden/>
                <w:rStyle w:val="IndexLink"/>
                <w:rtl w:val="true"/>
              </w:rPr>
              <w:t>موضوع</w:t>
            </w:r>
            <w:r>
              <w:rPr>
                <w:rStyle w:val="IndexLink"/>
                <w:rtl w:val="true"/>
              </w:rPr>
              <w:t xml:space="preserve">: </w:t>
            </w:r>
            <w:r>
              <w:rPr>
                <w:rStyle w:val="IndexLink"/>
                <w:rtl w:val="true"/>
              </w:rPr>
              <w:t xml:space="preserve">طرق اثبات دخول وقت </w:t>
            </w:r>
            <w:r>
              <w:rPr>
                <w:rStyle w:val="IndexLink"/>
                <w:rtl w:val="true"/>
              </w:rPr>
              <w:t>/</w:t>
            </w:r>
            <w:r>
              <w:rPr>
                <w:rStyle w:val="IndexLink"/>
                <w:rtl w:val="true"/>
              </w:rPr>
              <w:t xml:space="preserve">احکام اوقات </w:t>
            </w:r>
            <w:r>
              <w:rPr>
                <w:rStyle w:val="IndexLink"/>
                <w:rtl w:val="true"/>
              </w:rPr>
              <w:t>/</w:t>
            </w:r>
            <w:r>
              <w:rPr>
                <w:rStyle w:val="IndexLink"/>
                <w:rtl w:val="true"/>
              </w:rPr>
              <w:t xml:space="preserve">کتاب الصلاة </w:t>
            </w:r>
            <w:r>
              <w:rPr>
                <w:rStyle w:val="IndexLink"/>
              </w:rPr>
              <w:t>96/07/25</w:t>
            </w:r>
            <w:r>
              <w:rPr>
                <w:rStyle w:val="IndexLink"/>
                <w:rtl w:val="true"/>
              </w:rPr>
              <w:tab/>
            </w:r>
            <w:r>
              <w:rPr>
                <w:rStyle w:val="IndexLink"/>
              </w:rPr>
              <w:t>145</w:t>
            </w:r>
          </w:hyperlink>
        </w:p>
        <w:p>
          <w:pPr>
            <w:pStyle w:val="Contents2"/>
            <w:tabs>
              <w:tab w:val="clear" w:pos="8743"/>
              <w:tab w:val="right" w:pos="9026" w:leader="dot"/>
            </w:tabs>
            <w:rPr/>
          </w:pPr>
          <w:hyperlink w:anchor="__RefHeading___Toc423228_2035185390">
            <w:r>
              <w:rPr>
                <w:webHidden/>
                <w:rStyle w:val="IndexLink"/>
                <w:rtl w:val="true"/>
              </w:rPr>
              <w:t>موضوع</w:t>
            </w:r>
            <w:r>
              <w:rPr>
                <w:rStyle w:val="IndexLink"/>
                <w:rtl w:val="true"/>
              </w:rPr>
              <w:t xml:space="preserve">: </w:t>
            </w:r>
            <w:r>
              <w:rPr>
                <w:rStyle w:val="IndexLink"/>
                <w:rtl w:val="true"/>
              </w:rPr>
              <w:t xml:space="preserve">طرق اثبات دخول وقت </w:t>
            </w:r>
            <w:r>
              <w:rPr>
                <w:rStyle w:val="IndexLink"/>
                <w:rtl w:val="true"/>
              </w:rPr>
              <w:t>/</w:t>
            </w:r>
            <w:r>
              <w:rPr>
                <w:rStyle w:val="IndexLink"/>
                <w:rtl w:val="true"/>
              </w:rPr>
              <w:t xml:space="preserve">احکام اوقات </w:t>
            </w:r>
            <w:r>
              <w:rPr>
                <w:rStyle w:val="IndexLink"/>
                <w:rtl w:val="true"/>
              </w:rPr>
              <w:t>/</w:t>
            </w:r>
            <w:r>
              <w:rPr>
                <w:rStyle w:val="IndexLink"/>
                <w:rtl w:val="true"/>
              </w:rPr>
              <w:t xml:space="preserve">کتاب الصلاة </w:t>
            </w:r>
            <w:r>
              <w:rPr>
                <w:rStyle w:val="IndexLink"/>
              </w:rPr>
              <w:t>96/07/29</w:t>
            </w:r>
            <w:r>
              <w:rPr>
                <w:rStyle w:val="IndexLink"/>
                <w:rtl w:val="true"/>
              </w:rPr>
              <w:tab/>
            </w:r>
            <w:r>
              <w:rPr>
                <w:rStyle w:val="IndexLink"/>
              </w:rPr>
              <w:t>155</w:t>
            </w:r>
          </w:hyperlink>
        </w:p>
        <w:p>
          <w:pPr>
            <w:pStyle w:val="Contents2"/>
            <w:tabs>
              <w:tab w:val="clear" w:pos="8743"/>
              <w:tab w:val="right" w:pos="9026" w:leader="dot"/>
            </w:tabs>
            <w:rPr/>
          </w:pPr>
          <w:hyperlink w:anchor="__RefHeading___Toc423230_2035185390">
            <w:r>
              <w:rPr>
                <w:webHidden/>
                <w:rStyle w:val="IndexLink"/>
                <w:rtl w:val="true"/>
              </w:rPr>
              <w:t>موضوع</w:t>
            </w:r>
            <w:r>
              <w:rPr>
                <w:rStyle w:val="IndexLink"/>
                <w:rtl w:val="true"/>
              </w:rPr>
              <w:t xml:space="preserve">: </w:t>
            </w:r>
            <w:r>
              <w:rPr>
                <w:rStyle w:val="IndexLink"/>
                <w:rtl w:val="true"/>
              </w:rPr>
              <w:t xml:space="preserve">طرق اثبات دخول وقت </w:t>
            </w:r>
            <w:r>
              <w:rPr>
                <w:rStyle w:val="IndexLink"/>
                <w:rtl w:val="true"/>
              </w:rPr>
              <w:t>/</w:t>
            </w:r>
            <w:r>
              <w:rPr>
                <w:rStyle w:val="IndexLink"/>
                <w:rtl w:val="true"/>
              </w:rPr>
              <w:t xml:space="preserve">احکام اوقات </w:t>
            </w:r>
            <w:r>
              <w:rPr>
                <w:rStyle w:val="IndexLink"/>
                <w:rtl w:val="true"/>
              </w:rPr>
              <w:t>/</w:t>
            </w:r>
            <w:r>
              <w:rPr>
                <w:rStyle w:val="IndexLink"/>
                <w:rtl w:val="true"/>
              </w:rPr>
              <w:t xml:space="preserve">کتاب الصلاة </w:t>
            </w:r>
            <w:r>
              <w:rPr>
                <w:rStyle w:val="IndexLink"/>
              </w:rPr>
              <w:t>96/07/30</w:t>
            </w:r>
            <w:r>
              <w:rPr>
                <w:rStyle w:val="IndexLink"/>
                <w:rtl w:val="true"/>
              </w:rPr>
              <w:tab/>
            </w:r>
            <w:r>
              <w:rPr>
                <w:rStyle w:val="IndexLink"/>
              </w:rPr>
              <w:t>165</w:t>
            </w:r>
          </w:hyperlink>
        </w:p>
        <w:p>
          <w:pPr>
            <w:pStyle w:val="Contents2"/>
            <w:tabs>
              <w:tab w:val="clear" w:pos="8743"/>
              <w:tab w:val="right" w:pos="9026" w:leader="dot"/>
            </w:tabs>
            <w:rPr/>
          </w:pPr>
          <w:hyperlink w:anchor="__RefHeading___Toc423232_2035185390">
            <w:r>
              <w:rPr>
                <w:webHidden/>
                <w:rStyle w:val="IndexLink"/>
                <w:rtl w:val="true"/>
              </w:rPr>
              <w:t>موضوع</w:t>
            </w:r>
            <w:r>
              <w:rPr>
                <w:rStyle w:val="IndexLink"/>
                <w:rtl w:val="true"/>
              </w:rPr>
              <w:t xml:space="preserve">: </w:t>
            </w:r>
            <w:r>
              <w:rPr>
                <w:rStyle w:val="IndexLink"/>
                <w:rtl w:val="true"/>
              </w:rPr>
              <w:t>طرق اثبات دخول وقت</w:t>
            </w:r>
            <w:r>
              <w:rPr>
                <w:rStyle w:val="IndexLink"/>
                <w:rtl w:val="true"/>
              </w:rPr>
              <w:t xml:space="preserve">/ </w:t>
            </w:r>
            <w:r>
              <w:rPr>
                <w:rStyle w:val="IndexLink"/>
                <w:rtl w:val="true"/>
              </w:rPr>
              <w:t xml:space="preserve">اذان مؤذن </w:t>
            </w:r>
            <w:r>
              <w:rPr>
                <w:rStyle w:val="IndexLink"/>
                <w:rtl w:val="true"/>
              </w:rPr>
              <w:t>/</w:t>
            </w:r>
            <w:r>
              <w:rPr>
                <w:rStyle w:val="IndexLink"/>
                <w:rtl w:val="true"/>
              </w:rPr>
              <w:t xml:space="preserve">احکام اوقات </w:t>
            </w:r>
            <w:r>
              <w:rPr>
                <w:rStyle w:val="IndexLink"/>
                <w:rtl w:val="true"/>
              </w:rPr>
              <w:t>/</w:t>
            </w:r>
            <w:r>
              <w:rPr>
                <w:rStyle w:val="IndexLink"/>
                <w:rtl w:val="true"/>
              </w:rPr>
              <w:t xml:space="preserve">کتاب الصلاة </w:t>
            </w:r>
            <w:r>
              <w:rPr>
                <w:rStyle w:val="IndexLink"/>
              </w:rPr>
              <w:t>96/08/01</w:t>
            </w:r>
            <w:r>
              <w:rPr>
                <w:rStyle w:val="IndexLink"/>
                <w:rtl w:val="true"/>
              </w:rPr>
              <w:tab/>
            </w:r>
            <w:r>
              <w:rPr>
                <w:rStyle w:val="IndexLink"/>
              </w:rPr>
              <w:t>175</w:t>
            </w:r>
          </w:hyperlink>
        </w:p>
        <w:p>
          <w:pPr>
            <w:pStyle w:val="Contents2"/>
            <w:tabs>
              <w:tab w:val="clear" w:pos="8743"/>
              <w:tab w:val="right" w:pos="9026" w:leader="dot"/>
            </w:tabs>
            <w:rPr/>
          </w:pPr>
          <w:hyperlink w:anchor="__RefHeading___Toc423234_2035185390">
            <w:r>
              <w:rPr>
                <w:webHidden/>
                <w:rStyle w:val="IndexLink"/>
                <w:rtl w:val="true"/>
              </w:rPr>
              <w:t>موضوع</w:t>
            </w:r>
            <w:r>
              <w:rPr>
                <w:rStyle w:val="IndexLink"/>
                <w:rtl w:val="true"/>
              </w:rPr>
              <w:t xml:space="preserve">: </w:t>
            </w:r>
            <w:r>
              <w:rPr>
                <w:rStyle w:val="IndexLink"/>
                <w:rtl w:val="true"/>
              </w:rPr>
              <w:t xml:space="preserve">مسأله سوم و چهارم عروه </w:t>
            </w:r>
            <w:r>
              <w:rPr>
                <w:rStyle w:val="IndexLink"/>
                <w:rtl w:val="true"/>
              </w:rPr>
              <w:t>/</w:t>
            </w:r>
            <w:r>
              <w:rPr>
                <w:rStyle w:val="IndexLink"/>
                <w:rtl w:val="true"/>
              </w:rPr>
              <w:t xml:space="preserve">احکام اوقات </w:t>
            </w:r>
            <w:r>
              <w:rPr>
                <w:rStyle w:val="IndexLink"/>
                <w:rtl w:val="true"/>
              </w:rPr>
              <w:t>/</w:t>
            </w:r>
            <w:r>
              <w:rPr>
                <w:rStyle w:val="IndexLink"/>
                <w:rtl w:val="true"/>
              </w:rPr>
              <w:t xml:space="preserve">کتاب الصلاة </w:t>
            </w:r>
            <w:r>
              <w:rPr>
                <w:rStyle w:val="IndexLink"/>
              </w:rPr>
              <w:t>96/08/06</w:t>
            </w:r>
            <w:r>
              <w:rPr>
                <w:rStyle w:val="IndexLink"/>
                <w:rtl w:val="true"/>
              </w:rPr>
              <w:tab/>
            </w:r>
            <w:r>
              <w:rPr>
                <w:rStyle w:val="IndexLink"/>
              </w:rPr>
              <w:t>186</w:t>
            </w:r>
          </w:hyperlink>
        </w:p>
        <w:p>
          <w:pPr>
            <w:pStyle w:val="Contents2"/>
            <w:tabs>
              <w:tab w:val="clear" w:pos="8743"/>
              <w:tab w:val="right" w:pos="9026" w:leader="dot"/>
            </w:tabs>
            <w:rPr/>
          </w:pPr>
          <w:hyperlink w:anchor="__RefHeading___Toc423236_2035185390">
            <w:r>
              <w:rPr>
                <w:webHidden/>
                <w:rStyle w:val="IndexLink"/>
                <w:rtl w:val="true"/>
              </w:rPr>
              <w:t>موضوع</w:t>
            </w:r>
            <w:r>
              <w:rPr>
                <w:rStyle w:val="IndexLink"/>
                <w:rtl w:val="true"/>
              </w:rPr>
              <w:t xml:space="preserve">: </w:t>
            </w:r>
            <w:r>
              <w:rPr>
                <w:rStyle w:val="IndexLink"/>
                <w:rtl w:val="true"/>
              </w:rPr>
              <w:t xml:space="preserve">اعتبار ظنّ به دخول وقت در فرض تعسّر علم در أول وقت </w:t>
            </w:r>
            <w:r>
              <w:rPr>
                <w:rStyle w:val="IndexLink"/>
                <w:rtl w:val="true"/>
              </w:rPr>
              <w:t>/</w:t>
            </w:r>
            <w:r>
              <w:rPr>
                <w:rStyle w:val="IndexLink"/>
                <w:rtl w:val="true"/>
              </w:rPr>
              <w:t xml:space="preserve">احکام اوقات </w:t>
            </w:r>
            <w:r>
              <w:rPr>
                <w:rStyle w:val="IndexLink"/>
                <w:rtl w:val="true"/>
              </w:rPr>
              <w:t>/</w:t>
            </w:r>
            <w:r>
              <w:rPr>
                <w:rStyle w:val="IndexLink"/>
                <w:rtl w:val="true"/>
              </w:rPr>
              <w:t xml:space="preserve">کتاب الصلاة </w:t>
            </w:r>
            <w:r>
              <w:rPr>
                <w:rStyle w:val="IndexLink"/>
              </w:rPr>
              <w:t>96/08/07</w:t>
            </w:r>
            <w:r>
              <w:rPr>
                <w:rStyle w:val="IndexLink"/>
                <w:rtl w:val="true"/>
              </w:rPr>
              <w:tab/>
            </w:r>
            <w:r>
              <w:rPr>
                <w:rStyle w:val="IndexLink"/>
              </w:rPr>
              <w:t>198</w:t>
            </w:r>
          </w:hyperlink>
        </w:p>
        <w:p>
          <w:pPr>
            <w:pStyle w:val="Contents2"/>
            <w:tabs>
              <w:tab w:val="clear" w:pos="8743"/>
              <w:tab w:val="right" w:pos="9026" w:leader="dot"/>
            </w:tabs>
            <w:rPr/>
          </w:pPr>
          <w:hyperlink w:anchor="__RefHeading___Toc423238_2035185390">
            <w:r>
              <w:rPr>
                <w:webHidden/>
                <w:rStyle w:val="IndexLink"/>
                <w:rtl w:val="true"/>
              </w:rPr>
              <w:t>موضوع</w:t>
            </w:r>
            <w:r>
              <w:rPr>
                <w:rStyle w:val="IndexLink"/>
                <w:rtl w:val="true"/>
              </w:rPr>
              <w:t xml:space="preserve">: </w:t>
            </w:r>
            <w:r>
              <w:rPr>
                <w:rStyle w:val="IndexLink"/>
                <w:rtl w:val="true"/>
              </w:rPr>
              <w:t xml:space="preserve">اعتبار ظنّ به دخول وقت در فرض تعسّر علم در أول وقت </w:t>
            </w:r>
            <w:r>
              <w:rPr>
                <w:rStyle w:val="IndexLink"/>
                <w:rtl w:val="true"/>
              </w:rPr>
              <w:t>/</w:t>
            </w:r>
            <w:r>
              <w:rPr>
                <w:rStyle w:val="IndexLink"/>
                <w:rtl w:val="true"/>
              </w:rPr>
              <w:t xml:space="preserve">احکام اوقات </w:t>
            </w:r>
            <w:r>
              <w:rPr>
                <w:rStyle w:val="IndexLink"/>
                <w:rtl w:val="true"/>
              </w:rPr>
              <w:t>/</w:t>
            </w:r>
            <w:r>
              <w:rPr>
                <w:rStyle w:val="IndexLink"/>
                <w:rtl w:val="true"/>
              </w:rPr>
              <w:t xml:space="preserve">کتاب الصلاة </w:t>
            </w:r>
            <w:r>
              <w:rPr>
                <w:rStyle w:val="IndexLink"/>
              </w:rPr>
              <w:t>96/08/08</w:t>
            </w:r>
            <w:r>
              <w:rPr>
                <w:rStyle w:val="IndexLink"/>
                <w:rtl w:val="true"/>
              </w:rPr>
              <w:tab/>
            </w:r>
            <w:r>
              <w:rPr>
                <w:rStyle w:val="IndexLink"/>
              </w:rPr>
              <w:t>209</w:t>
            </w:r>
          </w:hyperlink>
        </w:p>
        <w:p>
          <w:pPr>
            <w:pStyle w:val="Contents2"/>
            <w:tabs>
              <w:tab w:val="clear" w:pos="8743"/>
              <w:tab w:val="right" w:pos="9026" w:leader="dot"/>
            </w:tabs>
            <w:rPr/>
          </w:pPr>
          <w:hyperlink w:anchor="__RefHeading___Toc423240_2035185390">
            <w:r>
              <w:rPr>
                <w:webHidden/>
                <w:rStyle w:val="IndexLink"/>
                <w:rtl w:val="true"/>
              </w:rPr>
              <w:t>موضوع</w:t>
            </w:r>
            <w:r>
              <w:rPr>
                <w:rStyle w:val="IndexLink"/>
                <w:rtl w:val="true"/>
              </w:rPr>
              <w:t xml:space="preserve">: </w:t>
            </w:r>
            <w:r>
              <w:rPr>
                <w:rStyle w:val="IndexLink"/>
                <w:rtl w:val="true"/>
              </w:rPr>
              <w:t xml:space="preserve">مسأله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 xml:space="preserve">عروه </w:t>
            </w:r>
            <w:r>
              <w:rPr>
                <w:rStyle w:val="IndexLink"/>
                <w:rtl w:val="true"/>
              </w:rPr>
              <w:t>/</w:t>
            </w:r>
            <w:r>
              <w:rPr>
                <w:rStyle w:val="IndexLink"/>
                <w:rtl w:val="true"/>
              </w:rPr>
              <w:t xml:space="preserve">احکام اوقات </w:t>
            </w:r>
            <w:r>
              <w:rPr>
                <w:rStyle w:val="IndexLink"/>
                <w:rtl w:val="true"/>
              </w:rPr>
              <w:t>/</w:t>
            </w:r>
            <w:r>
              <w:rPr>
                <w:rStyle w:val="IndexLink"/>
                <w:rtl w:val="true"/>
              </w:rPr>
              <w:t xml:space="preserve">کتاب الصلاة </w:t>
            </w:r>
            <w:r>
              <w:rPr>
                <w:rStyle w:val="IndexLink"/>
              </w:rPr>
              <w:t>96/08/09</w:t>
            </w:r>
            <w:r>
              <w:rPr>
                <w:rStyle w:val="IndexLink"/>
                <w:rtl w:val="true"/>
              </w:rPr>
              <w:tab/>
            </w:r>
            <w:r>
              <w:rPr>
                <w:rStyle w:val="IndexLink"/>
              </w:rPr>
              <w:t>218</w:t>
            </w:r>
          </w:hyperlink>
        </w:p>
        <w:p>
          <w:pPr>
            <w:pStyle w:val="Contents2"/>
            <w:tabs>
              <w:tab w:val="clear" w:pos="8743"/>
              <w:tab w:val="right" w:pos="9026" w:leader="dot"/>
            </w:tabs>
            <w:rPr/>
          </w:pPr>
          <w:hyperlink w:anchor="__RefHeading___Toc423242_2035185390">
            <w:r>
              <w:rPr>
                <w:webHidden/>
                <w:rStyle w:val="IndexLink"/>
                <w:rtl w:val="true"/>
              </w:rPr>
              <w:t>موضوع</w:t>
            </w:r>
            <w:r>
              <w:rPr>
                <w:rStyle w:val="IndexLink"/>
                <w:rtl w:val="true"/>
              </w:rPr>
              <w:t xml:space="preserve">: </w:t>
            </w:r>
            <w:r>
              <w:rPr>
                <w:rStyle w:val="IndexLink"/>
                <w:rtl w:val="true"/>
              </w:rPr>
              <w:t xml:space="preserve">مسأله دهم و یازدهم </w:t>
            </w:r>
            <w:r>
              <w:rPr>
                <w:rStyle w:val="IndexLink"/>
                <w:rtl w:val="true"/>
              </w:rPr>
              <w:t>/</w:t>
            </w:r>
            <w:r>
              <w:rPr>
                <w:rStyle w:val="IndexLink"/>
                <w:rtl w:val="true"/>
              </w:rPr>
              <w:t xml:space="preserve">احکام اوقات </w:t>
            </w:r>
            <w:r>
              <w:rPr>
                <w:rStyle w:val="IndexLink"/>
                <w:rtl w:val="true"/>
              </w:rPr>
              <w:t>/</w:t>
            </w:r>
            <w:r>
              <w:rPr>
                <w:rStyle w:val="IndexLink"/>
                <w:rtl w:val="true"/>
              </w:rPr>
              <w:t xml:space="preserve">کتاب الصلاة </w:t>
            </w:r>
            <w:r>
              <w:rPr>
                <w:rStyle w:val="IndexLink"/>
              </w:rPr>
              <w:t>96/09/04</w:t>
            </w:r>
            <w:r>
              <w:rPr>
                <w:rStyle w:val="IndexLink"/>
                <w:rtl w:val="true"/>
              </w:rPr>
              <w:tab/>
            </w:r>
            <w:r>
              <w:rPr>
                <w:rStyle w:val="IndexLink"/>
              </w:rPr>
              <w:t>229</w:t>
            </w:r>
          </w:hyperlink>
        </w:p>
        <w:p>
          <w:pPr>
            <w:pStyle w:val="Contents2"/>
            <w:tabs>
              <w:tab w:val="clear" w:pos="8743"/>
              <w:tab w:val="right" w:pos="9026" w:leader="dot"/>
            </w:tabs>
            <w:rPr/>
          </w:pPr>
          <w:hyperlink w:anchor="__RefHeading___Toc423244_2035185390">
            <w:r>
              <w:rPr>
                <w:webHidden/>
                <w:rStyle w:val="IndexLink"/>
                <w:rtl w:val="true"/>
              </w:rPr>
              <w:t>موضوع</w:t>
            </w:r>
            <w:r>
              <w:rPr>
                <w:rStyle w:val="IndexLink"/>
                <w:rtl w:val="true"/>
              </w:rPr>
              <w:t xml:space="preserve">: </w:t>
            </w:r>
            <w:r>
              <w:rPr>
                <w:rStyle w:val="IndexLink"/>
                <w:rtl w:val="true"/>
              </w:rPr>
              <w:t>مسأله یازدهم</w:t>
            </w:r>
            <w:r>
              <w:rPr>
                <w:rStyle w:val="IndexLink"/>
                <w:rtl w:val="true"/>
              </w:rPr>
              <w:t xml:space="preserve">/ </w:t>
            </w:r>
            <w:r>
              <w:rPr>
                <w:rStyle w:val="IndexLink"/>
                <w:rtl w:val="true"/>
              </w:rPr>
              <w:t xml:space="preserve">موارد جواز عدول در نمازها </w:t>
            </w:r>
            <w:r>
              <w:rPr>
                <w:rStyle w:val="IndexLink"/>
                <w:rtl w:val="true"/>
              </w:rPr>
              <w:t>/</w:t>
            </w:r>
            <w:r>
              <w:rPr>
                <w:rStyle w:val="IndexLink"/>
                <w:rtl w:val="true"/>
              </w:rPr>
              <w:t xml:space="preserve">احکام اوقات </w:t>
            </w:r>
            <w:r>
              <w:rPr>
                <w:rStyle w:val="IndexLink"/>
                <w:rtl w:val="true"/>
              </w:rPr>
              <w:t>/</w:t>
            </w:r>
            <w:r>
              <w:rPr>
                <w:rStyle w:val="IndexLink"/>
                <w:rtl w:val="true"/>
              </w:rPr>
              <w:t xml:space="preserve">کتاب الصلاة </w:t>
            </w:r>
            <w:r>
              <w:rPr>
                <w:rStyle w:val="IndexLink"/>
              </w:rPr>
              <w:t>96/09/05</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58_29234"/>
      <w:bookmarkStart w:id="1" w:name="pg4658_29234"/>
      <w:bookmarkEnd w:id="1"/>
    </w:p>
    <w:p>
      <w:pPr>
        <w:pStyle w:val="Heading2"/>
        <w:numPr>
          <w:ilvl w:val="1"/>
          <w:numId w:val="1"/>
        </w:numPr>
        <w:rPr/>
      </w:pPr>
      <w:bookmarkStart w:id="2" w:name="pg4658_29234"/>
      <w:bookmarkStart w:id="3" w:name="__RefHeading___Toc42319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پور زنجانی، محمدتقی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محمد تقی شهیدی پور زنجانی</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شهیدی پور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423200_2035185390"/>
      <w:bookmarkStart w:id="6" w:name="_Toc2"/>
      <w:bookmarkEnd w:id="5"/>
      <w:r>
        <w:rPr/>
        <w:t>96/06/19</w:t>
      </w:r>
      <w:bookmarkEnd w:id="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اوقات نماز‌ها بود که ابتدا اوقات فرائض یومیه بحث شد و بعد استاد وارد بحث اوقات نوافل شدند و مسائل عروه مربوط به وقت نافله ظهر و عصر و وقت نافله مغرب و عشاء و وقت نافله صبح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استاد وارد بحث وقت نافله شب شدند و حدود چهار جلسه در رابطه با ابتدای وقت نماز شب و أدله مشروعیت نماز شب از ابتدای شب بحث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مقرّر؛ سعی بر آوردن روایت به صورت کامل است و مقداری که استاد در کلاس درس می خوانند زیرا آن خط کشیده می شود و اگر روایتی بدون خط بود یعنی استاد تمام روایت را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بحث أحکام اوقات را شروع کنیم، چند فرع نسبتاً مهم باقیمانده از اوقات نوافل را، بحث می کنیم؛</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وقت نافله شب</w:t>
      </w:r>
    </w:p>
    <w:p>
      <w:pPr>
        <w:pStyle w:val="BookText"/>
        <w:rPr/>
      </w:pPr>
      <w:r>
        <w:rPr>
          <w:rFonts w:ascii="IRNazanin" w:hAnsi="IRNazanin" w:eastAsia="IRNazanin"/>
          <w:color w:val="111111"/>
          <w:sz w:val="28"/>
          <w:sz w:val="28"/>
          <w:szCs w:val="28"/>
          <w:rtl w:val="true"/>
          <w:lang w:bidi="fa-IR"/>
        </w:rPr>
        <w:t xml:space="preserve">فرع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فضیلت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عروه</w:t>
      </w:r>
    </w:p>
    <w:p>
      <w:pPr>
        <w:pStyle w:val="BookText"/>
        <w:rPr/>
      </w:pPr>
      <w:r>
        <w:rPr>
          <w:rFonts w:ascii="IRNazanin" w:hAnsi="IRNazanin" w:eastAsia="IRNazanin"/>
          <w:color w:val="111111"/>
          <w:sz w:val="28"/>
          <w:sz w:val="28"/>
          <w:szCs w:val="28"/>
          <w:rtl w:val="true"/>
          <w:lang w:bidi="fa-IR"/>
        </w:rPr>
        <w:t xml:space="preserve">راجع به وقت فضیلت نماز شب، صاحب عروه در 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 وقت نافلة الليل ما بين نصفه و الفجر الثاني‌ و الأفضل إتيانها في وقت السحر و هو الثلث الأخير من الليل و أفضله القريب من الفجر‌</w:t>
      </w:r>
    </w:p>
    <w:p>
      <w:pPr>
        <w:pStyle w:val="BookText"/>
        <w:rPr/>
      </w:pPr>
      <w:r>
        <w:rPr>
          <w:rFonts w:ascii="IRNazanin" w:hAnsi="IRNazanin" w:eastAsia="IRNazanin"/>
          <w:color w:val="111111"/>
          <w:sz w:val="28"/>
          <w:sz w:val="28"/>
          <w:szCs w:val="28"/>
          <w:rtl w:val="true"/>
          <w:lang w:bidi="fa-IR"/>
        </w:rPr>
        <w:t>به نظر ایشان از نیمه شب وقت مشروعیّت نماز شب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قسمت سوم شب و یک سوم آخر شب، مرتبه فضیلت نماز شب شروع می شود و أفضل از این وقت، این است که نماز شب قریب به طلوع فجر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ایشان به مثل صحیحه مرازم است؛</w:t>
      </w:r>
    </w:p>
    <w:p>
      <w:pPr>
        <w:pStyle w:val="BookText"/>
        <w:rPr/>
      </w:pPr>
      <w:r>
        <w:rPr>
          <w:rFonts w:ascii="Amiri" w:hAnsi="Amiri" w:eastAsia="Amiri" w:cs="Amiri"/>
          <w:color w:val="111111"/>
          <w:sz w:val="28"/>
          <w:sz w:val="28"/>
          <w:szCs w:val="28"/>
          <w:rtl w:val="true"/>
          <w:lang w:bidi="ar-SA"/>
        </w:rPr>
        <w:t>وَ بِإِسْنَادِهِ عَنْ أَحْمَدَ بْنِ مُحَمَّدٍ عَنْ عَلِيِّ بْنِ الْحَكَمِ عَنْ هَارُونَ عَنْ مُرَازِمٍ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مَتَى أُصَلِّي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صَلِّهَا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فَإِنِّي لَا أَسْتَنْبِهُ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تَسْتَنْبِهُ مَرَّةً فَتُصَلِّيهَا وَ تَنَامُ فَتَقْضِيهَا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اهْتَمَمْتَ بِقَضَائِهَا بِالنَّهَارِ اسْتَنْبَهْتَ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نیز در موثقه زراره آمده است؛</w:t>
      </w:r>
    </w:p>
    <w:p>
      <w:pPr>
        <w:pStyle w:val="BookText"/>
        <w:rPr/>
      </w:pPr>
      <w:r>
        <w:rPr>
          <w:rFonts w:ascii="Amiri" w:hAnsi="Amiri" w:eastAsia="Amiri" w:cs="Amiri"/>
          <w:color w:val="111111"/>
          <w:sz w:val="28"/>
          <w:sz w:val="28"/>
          <w:szCs w:val="28"/>
          <w:rtl w:val="true"/>
          <w:lang w:bidi="ar-SA"/>
        </w:rPr>
        <w:t>وَ عَنْهُ عَنْ صَفْوَانَ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مَا جَرَتْ بِهِ السُّنَّةُ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ثَمَانُ‌ رَكَعَاتِ الزَّوَالِ وَ رَكْعَتَانِ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رَكْعَتَانِ قَبْلَ الْعَصْرِ وَ رَكْعَتَانِ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عَشْرَةَ رَكْعَةً مِنْ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الْوَتْرُ وَ رَكْعَتَا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فَهَذَا جَمِيعُ مَا جَرَتْ بِهِ السُّنَّةُ قَالَ نَعَمْ فَقَالَ أَبُو الْخَطَّابِ أَ فَرَأَيْتَ إِنْ قَوِيَ فَزَادَ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فَجَلَسَ وَ كَانَ مُتَّكِئاً فَقَالَ إِنْ قَوِيتَ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تُصَلَّى‌وَ كَمَا لَيْسَتْ فِي سَاعَةٍ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فِي سَاعَةٍ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وَ مِنْ آناءِ اللَّيْلِ فَسَبِّحْ</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صحیحه اسماعیل بن سعد أشعری چنین آمده است؛ وَ عَنْهُ عَنْ إِسْمَاعِيلَ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 عَنْ سَاعَاتِ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أَحَبُّهَا إِلَيَّ الْفَجْرُ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أَفْضَلِ سَاعَاتِ اللَّيْلِ قَالَ الثُّلُثُ الْبَاقِي الْحَدِيثَ</w:t>
      </w:r>
      <w:r>
        <w:rPr>
          <w:rFonts w:eastAsia="IRNazanin" w:cs="IRNazanin"/>
          <w:color w:val="111111"/>
          <w:sz w:val="28"/>
          <w:szCs w:val="28"/>
          <w:rtl w:val="true"/>
          <w:lang w:bidi="fa-IR"/>
        </w:rPr>
        <w:t>.</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 رکعة فی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فجر را داخل در نماز شب کرده اند لذا سیزده رکعت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سحر را ثلث آخر شب دانسته است و این وقت فضیلت نماز شب است و صحیحه مرازم می گوید أفضل این است که در آخر شب، نماز شب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اشکالی که به صاحب عروه می شود این است که؛</w:t>
      </w:r>
    </w:p>
    <w:p>
      <w:pPr>
        <w:pStyle w:val="BookText"/>
        <w:rPr/>
      </w:pPr>
      <w:r>
        <w:rPr>
          <w:rFonts w:ascii="IRNazanin" w:hAnsi="IRNazanin" w:eastAsia="IRNazanin"/>
          <w:color w:val="111111"/>
          <w:sz w:val="28"/>
          <w:sz w:val="28"/>
          <w:szCs w:val="28"/>
          <w:rtl w:val="true"/>
          <w:lang w:bidi="fa-IR"/>
        </w:rPr>
        <w:t xml:space="preserve">این مطلب، خلاف صحیحه حلبی است که نقل می کند؛ پیامبر صلی الله علیه و آله وقتی نیمه شب می شد بلند می شد و وضو می گرفت و چهار رکعت نماز شب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در برخی نقل ها دارد که وقتی یک سوم شب می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ابتدای دو سوم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أول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کمی استراحت می کردند و دوباره بلند می شدند و چهار رکعت دوم را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حلبی؛ مُحَمَّدُ بْنُ يَعْقُوبَ عَنْ عَلِيِّ بْنِ إِبْرَاهِيمَ عَنْ أَبِيهِ عَنِ ابْنِ أَبِي عُمَيْرٍ عَنْ حَمَّادٍ عَنِ الْحَلَبِيِّ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كَانَ إِذَا صَلَّى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بِوَضُوئِهِ وَ سِوَاكِهِ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عِنْدَ رَأْسِهِ مُخَمَّراً فَيَرْقُدُ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فَيَسْتَاكُ وَ يَتَوَضَّأُ وَ يُصَلِّي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يَرْقُدُ ثُمَّ يَقُومُ فَيَسْتَاكُ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يَتَوَضَّأُ وَ يُصَلِّي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يَرْقُدُ حَتَّى إِذَا كَانَ فِي وَجْهِ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فَأَوْتَرَ ثُمَّ صَلَّى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مَتَى كَانَ يَقُومُ قَالَ بَعْدَ ثُلُثِ اللَّيْلِ</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وضو</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حضرت نزدیکی طلوع فجر نماز شفع و وتر را می خواندند و بعد نافله فجر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 السلام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گفته شود این شیوه از مختصّات پیامبر است ولی با این جمله عمومیّت برای همه فهمیده می شود و با این فتوای صاحب عروه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این است که نماز شب در آخر شب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 زیرا این روایت می گوید شما راه پیامبر را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جواب اشکال، این است که؛</w:t>
      </w:r>
    </w:p>
    <w:p>
      <w:pPr>
        <w:pStyle w:val="BookText"/>
        <w:rPr/>
      </w:pPr>
      <w:r>
        <w:rPr>
          <w:rFonts w:ascii="IRNazanin" w:hAnsi="IRNazanin" w:eastAsia="IRNazanin"/>
          <w:color w:val="111111"/>
          <w:sz w:val="28"/>
          <w:sz w:val="28"/>
          <w:szCs w:val="28"/>
          <w:rtl w:val="true"/>
          <w:lang w:bidi="fa-IR"/>
        </w:rPr>
        <w:t>مقتضای جمع عرفی این است که بین تفریق نماز شب و أدای نماز شب با هم فرق گذاشته شود؛ اگر شخصی همه نماز شب را با هم می خواند و بین رکعات آن جمع می کند أفضل این است که آخر شب بخواند ولی اگر متفرّقاً می خواند کاری که پیامبر می کرد أفضل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حلبی می گوید پیامبر تفریق می کرد و نماز شفع و وتر به آخر شب می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 این جمع، موثّقه ابن بکیر است؛ وَ عَنْ أَحْمَدَ بْنِ إِدْرِيسَ عَنْ مُحَمَّدِ بْنِ عَبْدِ الْجَبَّارِ عَنْ صَفْوَانَ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كَانَ يُحْمَدُ الرَّجُلُ أَنْ يَقُومَ مِنْ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صَلَاتَهُ ضَرْبَةً وَاحِدَةً ثُمَّ يَنَامَ وَ يَذْهَبَ</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ستوده نیست که آخر شب بیاید و نماز شب در آخر شب یکجا و ضربة واحده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أفضل تفریق است و تفریق همان کاری است که پیامبر می کرد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عدم دلالت هم این است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یجهد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برخی نقل ها آمده است؛ یعنی کار سختی نیست که این کار را انجام دهد و نمی گوییم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عدم دلالت این روایت مهم نیست و ما مقتضای جمع بین صحیحه حلبی و روایات دیگر را این مطلب می دانیم و این موثقه را به عنوان مؤیّد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 أثناء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از صاحب عروه</w:t>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ظاهرِ مشهور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مطلب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چهار رکعت از نماز شب را بخواند و اذان صبح شود، بقیّه نماز شب را مخفّفاً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شب را یا چهار رکعت قبل از اذان صبح خوانده نشد، نماز شب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مطلب اشکال دارد؛</w:t>
      </w:r>
    </w:p>
    <w:p>
      <w:pPr>
        <w:pStyle w:val="BookText"/>
        <w:rPr/>
      </w:pPr>
      <w:r>
        <w:rPr>
          <w:rFonts w:ascii="IRNazanin" w:hAnsi="IRNazanin" w:eastAsia="IRNazanin"/>
          <w:color w:val="111111"/>
          <w:sz w:val="28"/>
          <w:sz w:val="28"/>
          <w:szCs w:val="28"/>
          <w:rtl w:val="true"/>
          <w:lang w:bidi="fa-IR"/>
        </w:rPr>
        <w:t>مناقشه در مطلب أول</w:t>
      </w:r>
    </w:p>
    <w:p>
      <w:pPr>
        <w:pStyle w:val="BookText"/>
        <w:rPr/>
      </w:pPr>
      <w:r>
        <w:rPr>
          <w:rFonts w:ascii="IRNazanin" w:hAnsi="IRNazanin" w:eastAsia="IRNazanin"/>
          <w:color w:val="111111"/>
          <w:sz w:val="28"/>
          <w:sz w:val="28"/>
          <w:szCs w:val="28"/>
          <w:rtl w:val="true"/>
          <w:lang w:bidi="fa-IR"/>
        </w:rPr>
        <w:t>مناقشه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أدله</w:t>
      </w:r>
    </w:p>
    <w:p>
      <w:pPr>
        <w:pStyle w:val="BookText"/>
        <w:rPr/>
      </w:pPr>
      <w:r>
        <w:rPr>
          <w:rFonts w:ascii="IRNazanin" w:hAnsi="IRNazanin" w:eastAsia="IRNazanin"/>
          <w:color w:val="111111"/>
          <w:sz w:val="28"/>
          <w:sz w:val="28"/>
          <w:szCs w:val="28"/>
          <w:rtl w:val="true"/>
          <w:lang w:bidi="fa-IR"/>
        </w:rPr>
        <w:t>أمّا مستند مطلب أول روایت ضعیفه‌ای است که هم در فقه الرضا آمده است و هم روایت أبی جعفر الأحول است که هر دو ضعیف اند؛</w:t>
      </w:r>
    </w:p>
    <w:p>
      <w:pPr>
        <w:pStyle w:val="BookText"/>
        <w:rPr/>
      </w:pPr>
      <w:r>
        <w:rPr>
          <w:rFonts w:ascii="IRNazanin" w:hAnsi="IRNazanin" w:eastAsia="IRNazanin"/>
          <w:color w:val="111111"/>
          <w:sz w:val="28"/>
          <w:sz w:val="28"/>
          <w:szCs w:val="28"/>
          <w:rtl w:val="true"/>
          <w:lang w:bidi="fa-IR"/>
        </w:rPr>
        <w:t xml:space="preserve">روایت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قمت من الليل و لم يكن عليك وقت بقدر ما تصلي صلاة الليل على ما تريد فصلها و أدرجها إدراجا و إن خشيت مطلع الفجر فصل ركعتين و أوتر في الثالثة فإن طلع الفجر فصل ركعتي الفجر و قد مضى الوتر بما فيه و إن كنت صليت الوتر و ركعتي الفجر و لم يكن طلع الفجر فأضف إليها ست ركعات و أعد ركعتي الفجر و قد مضى الوتر بما فيه و إن كنت صليت من صلاة الليل أربع ركعات قبل طلوع الفجر فأتم‌ الصلاة طلع الفجر أم لم يطلع و إن كان عليك قضاء صلاة الليل فقمت و عليك من الوقت بقدر ما تصلي الفائتة من صلاة الليل و صلاة ليلتك فابدأ بالفائتة</w:t>
      </w:r>
      <w:r>
        <w:rPr>
          <w:rFonts w:eastAsia="IRNazanin" w:cs="IRNazanin"/>
          <w:color w:val="111111"/>
          <w:sz w:val="28"/>
          <w:szCs w:val="28"/>
          <w:rtl w:val="true"/>
          <w:lang w:bidi="fa-IR"/>
        </w:rPr>
        <w:t>...</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أبی جعفر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بْنِ يَحْيَى عَنْ مُحَمَّدِ بْنِ إِسْمَاعِيلَ عَنْ عَلِيِّ بْنِ الْحَكَمِ عَنْ أَبِي الْفَضْلِ النَّحْوِيِّ عَنْ أَبِي جَعْفَرٍ الْأَحْوَلِ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كُنْتَ أَنْتَ صَلَّيْتَ أَرْبَعَ رَكَعَاتٍ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الْفَجْرِ فَأَتِمَّ الصَّلَاةَ طَلَعَ أَمْ لَمْ يَطْلُعْ</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فقه الرضا معلوم نیست کتاب حدیث باشد بلکه کتابی است که در فقه تألیف شده است و برخی مثل آقای سیستانی معتقد‌اند که این کتاب، همان کتاب شلمغانی است و برخی معتقد‌اند که کتاب پدر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سند روایت أبی جعفر الأحول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أبوالفضل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سند خوب باشد یا از باب تسامح در أدله سنن تصحیح شود، دلالت آن مشکل ندارد؛</w:t>
      </w:r>
    </w:p>
    <w:p>
      <w:pPr>
        <w:pStyle w:val="BookText"/>
        <w:rPr/>
      </w:pPr>
      <w:r>
        <w:rPr>
          <w:rFonts w:ascii="IRNazanin" w:hAnsi="IRNazanin" w:eastAsia="IRNazanin"/>
          <w:color w:val="111111"/>
          <w:sz w:val="28"/>
          <w:sz w:val="28"/>
          <w:szCs w:val="28"/>
          <w:rtl w:val="true"/>
          <w:lang w:bidi="fa-IR"/>
        </w:rPr>
        <w:t>زیرا این شبهه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الصلاة ظهور ندارد در این که أداء است و محتمل است که قضایی باشد که نهی ندارد بر خلاف آن که نماز شب بعد از دخول وقت صبح خوانده شود که نهی دارد و مصداق لاتطوّع لمن علیه الفریضة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 الصلاة کما بدأتَ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نحوی که نماز می خواندی و شروع کردی، که أداء بود،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این شبهه ثمره عملی هم ندارد زیرا؛ قضا و أداء عنوان قصدی نیستند و بالآخره أمر به اتمام وجود دارد هر چند استظهار ما این است که أمر، أدایی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تنها در سند روایت است و عمل مشهور جبر سند نمی کند خصوصاً این که در مستحبّات است و شاید عمل مشهور از باب تسامح در أدله سنن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بر مخفّفتاً خواندن</w:t>
      </w:r>
    </w:p>
    <w:p>
      <w:pPr>
        <w:pStyle w:val="BookText"/>
        <w:rPr/>
      </w:pPr>
      <w:r>
        <w:rPr>
          <w:rFonts w:ascii="IRNazanin" w:hAnsi="IRNazanin" w:eastAsia="IRNazanin"/>
          <w:color w:val="111111"/>
          <w:sz w:val="28"/>
          <w:sz w:val="28"/>
          <w:szCs w:val="28"/>
          <w:rtl w:val="true"/>
          <w:lang w:bidi="fa-IR"/>
        </w:rPr>
        <w:t>اشکال دوم به صاحب عروه این است که؛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 ایشان این است که مشروعیّت به این است که مخفّفتاً بخواند؛ به این که سوره را نخواند یا قنوت را مختصر بخواند یا أصلاً نگیرد، و این مطلب صحیح نیست زیرا در روایت نیامده است و این مطلب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معارض</w:t>
      </w:r>
    </w:p>
    <w:p>
      <w:pPr>
        <w:pStyle w:val="BookText"/>
        <w:rPr/>
      </w:pPr>
      <w:r>
        <w:rPr>
          <w:rFonts w:ascii="IRNazanin" w:hAnsi="IRNazanin" w:eastAsia="IRNazanin"/>
          <w:color w:val="111111"/>
          <w:sz w:val="28"/>
          <w:sz w:val="28"/>
          <w:szCs w:val="28"/>
          <w:rtl w:val="true"/>
          <w:lang w:bidi="fa-IR"/>
        </w:rPr>
        <w:t>بر فرض سند روایت أبی جعفر الأحول تمام باشد کما این که مشهور تمام دانسته اند؛ مرحوم خویی فرموده است باز اشکال دیگری وجود دارد و آن وجود معارض است؛</w:t>
      </w:r>
    </w:p>
    <w:p>
      <w:pPr>
        <w:pStyle w:val="BookText"/>
        <w:rPr/>
      </w:pPr>
      <w:r>
        <w:rPr>
          <w:rFonts w:ascii="Amiri" w:hAnsi="Amiri" w:eastAsia="Amiri" w:cs="Amiri"/>
          <w:color w:val="111111"/>
          <w:sz w:val="28"/>
          <w:sz w:val="28"/>
          <w:szCs w:val="28"/>
          <w:rtl w:val="true"/>
          <w:lang w:bidi="ar-SA"/>
        </w:rPr>
        <w:t>روایت یعقوب 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الْحُسَيْنِ بْنِ سَعِيدٍ عَنْ مُحَمَّدِ بْنِ سِنَانٍ عَنِ ابْنِ مُسْكَانَ عَنْ يَعْقُوبَ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أَقُومُ قَبْلَ الْفَجْرِ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فَأُصَلِّي‌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أَتَخَوَّفُ أَنْ يَنْفَجِرَ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بِالْوَتْرِ أَوْ أُتِمُّ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بَلْ أَوْتِرْ وَ أَخِّرِ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تَقْضِيَهَا فِي صَدْرِ النَّهَارِ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راوی می گوید چهار رکعت نماز شب خوانده ام و می ترسم اذان صبح شود آیا نماز شب را ادامه دهم یا نماز شفع و وتر را قبل از اذان صبح بخوانم؟ حضرت می فرماید ادامه ندهید و نماز شفع و وتر را بخوان و بقیه را در صدر نهار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با روایت أبی جعفر الأحول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 الصَّلَاةَ طَلَعَ أَمْ لَمْ يَطْلُعْ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خویی فرموده اند که سند این روایت هم ضعیف است زیرا در سند آن محمد بن سنان است ولی اگر اشکال سندی بخواهیم بگیریم سند روایت أبی جعفر الأحول هم اشکال دارد و اگر بحث تسامح در أدله سنن است و اشکال سندی نمی گیریم دو روایت با هم معارض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سوم</w:t>
      </w:r>
    </w:p>
    <w:p>
      <w:pPr>
        <w:pStyle w:val="BookText"/>
        <w:rPr/>
      </w:pPr>
      <w:r>
        <w:rPr>
          <w:rFonts w:ascii="IRNazanin" w:hAnsi="IRNazanin" w:eastAsia="IRNazanin"/>
          <w:color w:val="111111"/>
          <w:sz w:val="28"/>
          <w:sz w:val="28"/>
          <w:szCs w:val="28"/>
          <w:rtl w:val="true"/>
          <w:lang w:bidi="fa-IR"/>
        </w:rPr>
        <w:t>این اشکال آقای خویی ناتمام است زیرا؛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این روایت فرق می کند و روایت یعقوب بزّاز نمی گوید که چهار رکعت نماز شب خواندم بعد صبح طلوع کرد بلکه می گوید خوف دارم اذان صبح شود یعنی هنوز اذان صبح نشده است و می ترسم اگر چهار رکعت دیگر را بخوانم و بعد بخواهم نماز شفع و وتر را بخوانم، نماز شفع و وتر به بعد از اذان صبح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شفع و وتر را قبل از اذان صبح بخوانم یا نماز شب را ادامه دهم و نماز شفع و وتر را بعد از اذان صبح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فرض، فرمود نماز شفع و وتر قبل از طلوع فجر مقدم است بر این که نماز شب را ادامه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با روایت أبی جعفر الأحول فرق می کند که ظاهر آن این است که بعد از خواندن چهار رکعت فجر طلوع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فرصتی برای خواندن نماز شب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روایات با هم تعارضی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لاأقل مورد روایت یعقوب بزّاز أخصّ است و در جایی است که هنوز طلوع فجر نشده است و می توانم نماز شفع و وتر را قبل از طلوع فجر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فرض روایت أبی جعفر الأحول این نیست که می شود نماز شفع و وتر را قبل از طلوع فجر خواند؛ بلکه یا ظاهر است در این که بعد از چهار رکعت نماز شب طلوع فجر شده است و یا لاأقل مطلق است و قابل جمع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مطلب دوم</w:t>
      </w:r>
    </w:p>
    <w:p>
      <w:pPr>
        <w:pStyle w:val="BookText"/>
        <w:rPr/>
      </w:pPr>
      <w:r>
        <w:rPr>
          <w:rFonts w:ascii="IRNazanin" w:hAnsi="IRNazanin" w:eastAsia="IRNazanin"/>
          <w:color w:val="111111"/>
          <w:sz w:val="28"/>
          <w:sz w:val="28"/>
          <w:szCs w:val="28"/>
          <w:rtl w:val="true"/>
          <w:lang w:bidi="fa-IR"/>
        </w:rPr>
        <w:t>أمّا راجع به مطلب دوم که صاحب عروه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رکعت نماز شب را نخوانده است نماز شب را رها کند و نافله صبح و فریضه صبح را بخواند و بعد نماز شب را قضا کند و أفضل این است که عند ارتفاع النهار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مطلق است و شامل صورتی که هنگام اذان صبح از خواب بیدار شد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اشکال دارد زیرا در برخی روایات صریحاً آمده است که اگر نماز شب نخواندی و هنگام اذان صبح از خواب بیدار شدی ابتدا نماز شب بخوان و بعد نماز صبح را بخوان؛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سلیمان بن خالد؛ عَنْهُ عَنِ الْبَرْقِيِّ عَنْ صَفْوَانَ عَنْ أَبِي أَيُّوبَ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 رُبَّمَا قُمْتُ وَ قَدْ طَلَعَ الْفَجْرُ فَأُصَلِّي صَلَاةَ اللَّيْلِ وَ الْوَتْرَ وَ الرَّكْعَتَيْنِ قَبْلَ الْفَجْرِ ثُمَّ أُصَلِّي الْفَجْرَ قَالَ قُلْتُ أَفْعَلُ أَنَا ذَا قَالَ نَعَمْ وَ لَا يَكُونُ مِنْكَ عَادَةً</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وقتی مطلق می آید یعنی سه رکعت که شامل شفع و وتر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أول از مناقشه</w:t>
      </w:r>
    </w:p>
    <w:p>
      <w:pPr>
        <w:pStyle w:val="BookText"/>
        <w:rPr/>
      </w:pPr>
      <w:r>
        <w:rPr>
          <w:rFonts w:ascii="IRNazanin" w:hAnsi="IRNazanin" w:eastAsia="IRNazanin"/>
          <w:color w:val="111111"/>
          <w:sz w:val="28"/>
          <w:sz w:val="28"/>
          <w:szCs w:val="28"/>
          <w:rtl w:val="true"/>
          <w:lang w:bidi="fa-IR"/>
        </w:rPr>
        <w:t>شاید وجه این که صاحب عروه به مفاد این صحیحه فتوا نداده این باشد که؛ این مطلب که امام علیه السلام برای نماز شب خواب بماند را خلاف أصول مذهب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ولی به نظر ما خیلی واضح نیست که منافی با أصول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بیماری و خستگی مفرط وجود دارد و أئمه برای مردم اسوه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هم اگر یکبار از نماز شب خواب ماندند فکر نکنند عذاب نازل شده است بلکه این، أمری است که ممکن است برای اولیاء الله و بزرگان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روایت داریم که پیامبر و أصحاب در جنگ، برای نماز بیدار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أنیمک و أنا أوقظکَ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تا مردم هم یاد بگیرند چه کنند یعنی پیامبر برای مردم الگو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مناقشه</w:t>
      </w:r>
    </w:p>
    <w:p>
      <w:pPr>
        <w:pStyle w:val="BookText"/>
        <w:rPr/>
      </w:pPr>
      <w:r>
        <w:rPr>
          <w:rFonts w:ascii="IRNazanin" w:hAnsi="IRNazanin" w:eastAsia="IRNazanin"/>
          <w:color w:val="111111"/>
          <w:sz w:val="28"/>
          <w:sz w:val="28"/>
          <w:szCs w:val="28"/>
          <w:rtl w:val="true"/>
          <w:lang w:bidi="fa-IR"/>
        </w:rPr>
        <w:t>اشکال دومی که در نظر صاحب عروه بوده است این است که؛</w:t>
      </w:r>
    </w:p>
    <w:p>
      <w:pPr>
        <w:pStyle w:val="BookText"/>
        <w:rPr/>
      </w:pPr>
      <w:r>
        <w:rPr>
          <w:rFonts w:ascii="IRNazanin" w:hAnsi="IRNazanin" w:eastAsia="IRNazanin"/>
          <w:color w:val="111111"/>
          <w:sz w:val="28"/>
          <w:sz w:val="28"/>
          <w:szCs w:val="28"/>
          <w:rtl w:val="true"/>
          <w:lang w:bidi="fa-IR"/>
        </w:rPr>
        <w:t>شاید این روایت را با برخی روایات معارض دیده است زیرا در برخی روایات صریحاً گفته اند که نماز صبح را بخوان؛</w:t>
      </w:r>
    </w:p>
    <w:p>
      <w:pPr>
        <w:pStyle w:val="BookText"/>
        <w:rPr/>
      </w:pPr>
      <w:r>
        <w:rPr>
          <w:rFonts w:ascii="Amiri" w:hAnsi="Amiri" w:eastAsia="Amiri" w:cs="Amiri"/>
          <w:color w:val="111111"/>
          <w:sz w:val="28"/>
          <w:sz w:val="28"/>
          <w:szCs w:val="28"/>
          <w:rtl w:val="true"/>
          <w:lang w:bidi="ar-SA"/>
        </w:rPr>
        <w:t>صحیحه اسماعیل بن جابر؛ وَ بِإِسْنَادِهِ عَنِ الْحُسَيْنِ بْنِ سَعِيدٍ عَنْ فَضَالَةَ عَنْ حَمَّادٍ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أُوتِرُ بَعْدَ مَا يَطْلُعُ الْفَجْرُ قَالَ لَا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نماز شفع و وتر را بعد از طلوع فجر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سعد بن سعد چنین دارد که؛ وَ بِإِسْنَادِهِ عَنْ أَحْمَدَ بْنِ مُحَمَّدٍ عَنِ الْبَرْقِيِّ عَنْ سَعْدِ بْنِ سَعْدٍ عَنْ أَبِي الْحَسَنِ الرِّضَا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فِي بَيْتِهِ وَ هُوَ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يَرَى أَنَّ عَلَيْهِ لَيْلًا ثُمَّ يَدْخُلُ عَلَيْهِ الْآخَرُ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أَصْبَحْتَ هَلْ يُصَلِّي الْوَتْرَ أَمْ لَا أَوْ يُعِيدُ شَيْئاً مِنْ صَلَاتِهِ قَالَ يُعِيدُ إِنْ صَلَّاهَا مُصْبِحاً</w:t>
      </w:r>
      <w:r>
        <w:rPr>
          <w:rFonts w:eastAsia="IRNazanin" w:cs="IRNazanin"/>
          <w:color w:val="111111"/>
          <w:sz w:val="28"/>
          <w:szCs w:val="28"/>
          <w:rtl w:val="true"/>
          <w:lang w:bidi="fa-IR"/>
        </w:rPr>
        <w:t>.</w:t>
      </w:r>
      <w:r>
        <w:rPr>
          <w:rStyle w:val="FootnoteAnchor"/>
          <w:rtl w:val="true"/>
        </w:rPr>
        <w:footnoteReference w:id="12"/>
      </w:r>
      <w:bookmarkStart w:id="7" w:name="pg4658_29243"/>
    </w:p>
    <w:p>
      <w:pPr>
        <w:pStyle w:val="BookText"/>
        <w:rPr/>
      </w:pPr>
      <w:bookmarkEnd w:id="7"/>
      <w:r>
        <w:rPr>
          <w:rFonts w:ascii="IRNazanin" w:hAnsi="IRNazanin" w:eastAsia="IRNazanin"/>
          <w:color w:val="111111"/>
          <w:sz w:val="28"/>
          <w:sz w:val="28"/>
          <w:szCs w:val="28"/>
          <w:rtl w:val="true"/>
          <w:lang w:bidi="fa-IR"/>
        </w:rPr>
        <w:t>فکر می کند شب ادامه دارد و شخصی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اگر نماز شب را بعد از اذان صبح خوانده است همان نماز شب را که فکر می کرد قبل از اذان می خواند بعد فهمید بعد از اذان خوانده است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سلیمان بن خالد که می گفت اشکالی ندارد بعد از اذان صبح نماز شب خوانده شود طرف معارضه با این دو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اینجا فرموده است که قبول دارم این دو روایت با هم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سه خطاب داریم و انقلاب نسبت رخ می دهد و نتیجه انقلاب نسبت این می شود که اگر شخص تا اذان صبح خواب بماند می تواند هنگام اذان صبح نماز شب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خواب نبود و سهل انگاری کرد تا اذان صبح شد در این صورت نمی تواند نماز شب را بعد از اذان صبح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مجوّز خواندن نماز شب بعد از نماز شب خواب ماندن است</w:t>
      </w:r>
      <w:r>
        <w:rPr>
          <w:rFonts w:eastAsia="IRNazanin" w:cs="IRNazanin"/>
          <w:color w:val="111111"/>
          <w:sz w:val="28"/>
          <w:szCs w:val="28"/>
          <w:rtl w:val="true"/>
          <w:lang w:bidi="fa-IR"/>
        </w:rPr>
        <w:t>.</w:t>
      </w:r>
    </w:p>
    <w:p>
      <w:pPr>
        <w:pStyle w:val="Heading2"/>
        <w:numPr>
          <w:ilvl w:val="1"/>
          <w:numId w:val="1"/>
        </w:numPr>
        <w:rPr/>
      </w:pPr>
      <w:bookmarkStart w:id="8" w:name="__RefHeading___Toc423202_2035185390"/>
      <w:bookmarkStart w:id="9" w:name="_Toc3"/>
      <w:bookmarkEnd w:id="8"/>
      <w:r>
        <w:rPr>
          <w:rtl w:val="true"/>
        </w:rPr>
        <w:t>موضوع</w:t>
      </w:r>
      <w:r>
        <w:rPr>
          <w:rtl w:val="true"/>
        </w:rPr>
        <w:t xml:space="preserve">: </w:t>
      </w:r>
      <w:r>
        <w:rPr>
          <w:rtl w:val="true"/>
        </w:rPr>
        <w:t xml:space="preserve">وقت نافله شب </w:t>
      </w:r>
      <w:r>
        <w:rPr>
          <w:rtl w:val="true"/>
        </w:rPr>
        <w:t>/</w:t>
      </w:r>
      <w:r>
        <w:rPr>
          <w:rtl w:val="true"/>
        </w:rPr>
        <w:t xml:space="preserve">اوقات رواتب </w:t>
      </w:r>
      <w:r>
        <w:rPr>
          <w:rtl w:val="true"/>
        </w:rPr>
        <w:t>/</w:t>
      </w:r>
      <w:r>
        <w:rPr>
          <w:rtl w:val="true"/>
        </w:rPr>
        <w:t xml:space="preserve">کتاب الصلاة </w:t>
      </w:r>
      <w:r>
        <w:rPr/>
        <w:t>96/06/20</w:t>
      </w:r>
      <w:bookmarkEnd w:id="9"/>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وقت نماز شب</w:t>
      </w:r>
    </w:p>
    <w:p>
      <w:pPr>
        <w:pStyle w:val="BookText"/>
        <w:rPr/>
      </w:pPr>
      <w:r>
        <w:rPr>
          <w:rFonts w:ascii="IRNazanin" w:hAnsi="IRNazanin" w:eastAsia="IRNazanin"/>
          <w:color w:val="111111"/>
          <w:sz w:val="28"/>
          <w:sz w:val="28"/>
          <w:szCs w:val="28"/>
          <w:rtl w:val="true"/>
          <w:lang w:bidi="fa-IR"/>
        </w:rPr>
        <w:t xml:space="preserve">ادامه مطلب دوم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شب بعد از طلوع فجر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کسی بعد از طلوع فجر می خواهد ابتدا نماز شب ولو قضاءً بخواند و بعد نماز صبح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 اند؛ این مکروه است و روایات می گوید ابتدا نماز صبح را بخوان و بعد نماز شب را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عروه نیز همین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روایات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شد که در برخی روایات مثل صحیحه سلیمان بن خالد، چنین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شب نخواندی و هنگام اذان صبح از خواب بیدار شدی ابتدا نماز شب بخوان و بعد نماز صبح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سلیمان بن خالد؛ عَنْهُ عَنِ الْبَرْقِيِّ عَنْ صَفْوَانَ عَنْ أَبِي أَيُّوبَ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 رُبَّمَا قُمْتُ وَ قَدْ طَلَعَ الْفَجْرُ فَأُصَلِّي صَلَاةَ اللَّيْلِ وَ الْوَتْرَ وَ الرَّكْعَتَيْنِ قَبْلَ الْفَجْرِ ثُمَّ أُصَلِّي الْفَجْرَ قَالَ قُلْتُ أَفْعَلُ أَنَا ذَا قَالَ نَعَمْ وَ لَا يَكُونُ مِنْكَ عَادَةً</w:t>
      </w:r>
      <w:r>
        <w:rPr>
          <w:rStyle w:val="FootnoteAnchor"/>
          <w:rtl w:val="true"/>
        </w:rPr>
        <w:footnoteReference w:id="1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از 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روایات مخالف با روایاتی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 که شاید صاحب عروه این روایت را با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صحیحه اسماعیل بن جابر و صحیحه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بعد از طلوع فجر نماز صبح را بخوان، معارض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 بین سه طائفه و عدم معارضه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خویی معارضه را قبول نکرده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طائفه از روایات داریم که بین آن ها انقلاب نسبت پیدا می شود؛</w:t>
      </w:r>
    </w:p>
    <w:p>
      <w:pPr>
        <w:pStyle w:val="BookText"/>
        <w:rPr/>
      </w:pPr>
      <w:r>
        <w:rPr>
          <w:rFonts w:ascii="IRNazanin" w:hAnsi="IRNazanin" w:eastAsia="IRNazanin"/>
          <w:color w:val="111111"/>
          <w:sz w:val="28"/>
          <w:sz w:val="28"/>
          <w:szCs w:val="28"/>
          <w:rtl w:val="true"/>
          <w:lang w:bidi="fa-IR"/>
        </w:rPr>
        <w:t>طائفه أولی</w:t>
      </w:r>
    </w:p>
    <w:p>
      <w:pPr>
        <w:pStyle w:val="BookText"/>
        <w:rPr/>
      </w:pPr>
      <w:r>
        <w:rPr>
          <w:rFonts w:ascii="IRNazanin" w:hAnsi="IRNazanin" w:eastAsia="IRNazanin"/>
          <w:color w:val="111111"/>
          <w:sz w:val="28"/>
          <w:sz w:val="28"/>
          <w:szCs w:val="28"/>
          <w:rtl w:val="true"/>
          <w:lang w:bidi="fa-IR"/>
        </w:rPr>
        <w:t>روایاتی است که می گوید نماز شب بعد از نماز صبح اتیان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اسماعیل بن جابر؛ وَ بِإِسْنَادِهِ عَنِ الْحُسَيْنِ بْنِ سَعِيدٍ عَنْ فَضَالَةَ عَنْ حَمَّادٍ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أُوتِرُ بَعْدَ مَا يَطْلُعُ الْفَجْرُ قَالَ لَا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سعد بن سعد؛ وَ بِإِسْنَادِهِ عَنْ أَحْمَدَ بْنِ مُحَمَّدٍ عَنِ الْبَرْقِيِّ عَنْ سَعْدِ بْنِ سَعْدٍ عَنْ أَبِي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بَيْتِهِ وَ 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يَرَى أَنَّ عَلَيْهِ لَيْلًا ثُمَّ يَدْخُلُ عَلَيْهِ الْآخَرُ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أَصْبَحْتَ هَلْ يُصَلِّي الْوَتْرَ أَمْ لَا أَوْ يُعِيدُ شَيْئاً مِنْ صَلَاتِهِ قَالَ يُعِيدُ إِنْ صَلَّاهَا مُصْبِحاً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دو روایت صحیحه، از طائفه اولی اند که از انجام نماز شب قبل از انجام نماز صبح نهی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ثانیه</w:t>
      </w:r>
    </w:p>
    <w:p>
      <w:pPr>
        <w:pStyle w:val="BookText"/>
        <w:rPr/>
      </w:pPr>
      <w:r>
        <w:rPr>
          <w:rFonts w:ascii="IRNazanin" w:hAnsi="IRNazanin" w:eastAsia="IRNazanin"/>
          <w:color w:val="111111"/>
          <w:sz w:val="28"/>
          <w:sz w:val="28"/>
          <w:szCs w:val="28"/>
          <w:rtl w:val="true"/>
          <w:lang w:bidi="fa-IR"/>
        </w:rPr>
        <w:t>روایاتی که اتیان به نماز شب را بعد از طلوع فجر و قبل از اتیان به نماز صبح تجویز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عمر بن یزید؛ مُحَمَّدُ بْنُ الْحَسَنِ بِإِسْنَادِهِ عَنِ الصَّفَّارِ عَنْ يَعْقُوبَ بْنِ يَزِيدَ عَنْ عَمْرِو بْنِ عُثْمَانَ وَ مُحَمَّدِ بْنِ عُمَرَ بْنِ يَزِيدَ جَمِيعاً عَنْ مُحَمَّدِ بْنِ عُذَافِرٍ عَنْ عُمَرَ بْنِ يَزِيدَ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اللَّيْلِ وَ الْوَتْرِ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صَلِّهَا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فِي وَقْتِ تُصَلِّي الْغَدَاةَ فِي آخِرِ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تَعَمَّدْ ذَلِكَ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أَوْتِرْ أَيْضاً بَعْدَ فَرَاغِكَ مِنْهَا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نماز شب را بعد از طلوع فجر بخوان تا حدّی که نماز صبحت فوت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را هر شب تکرار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اسماعیل بن سعد أشعری؛ وَ بِإِسْنَادِهِ عَنْ أَحْمَدَ بْنِ مُحَمَّدٍ عَنْ إِسْمَاعِيلَ بْنِ سَعْدٍ الْأَشْعَرِيِّ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الْوَتْرِ بَعْدَ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قَدْ كَانَ أَبِي رُبَّمَا أَوْتَرَ بَعْدَ مَا انْفَجَرَ الصُّبْحُ</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جمیل بن درّاج؛ مُحَمَّدُ بْنُ الْحَسَنِ بِإِسْنَادِهِ عَنْ مُحَمَّدِ بْنِ أَحْمَدَ بْنِ يَحْيَى عَنْ إِبْرَاهِيمَ عَنْ مُحَمَّدِ بْنِ عُمَرَ الزَّيَّاتِ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 عَنْ قَضَاءِ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وَ بَعْدَ الْعَصْرِ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سِرِّ آلِ مُحَمَّدٍ الْمَخْزُونِ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مرحوم خویی روایت سوم را ذکر نمی کرد زیرا در روایت ندارد که نماز شب را قبل از نماز صبح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سؤال این بوده است که عامه بعد از نماز صبح تا طلوع آفتاب، نماز خواندن را ممنوع می دانند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الشمس اذا طلعت تطلع بقرنی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بعد از نماز عصر تا غروب آفتاب نماز خواندن را ممنوع می دانند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غربت تغرب بقرنی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به عنوان روایت از پیامبر بیان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صحیحه جمیله بن درّاج شاید می گوید که اگر نماز صبح را خواندی و می خواهی نماز شب را قضا کنی، لازم نیست منتظر بمانی تا طلوع شمس شود و در روایت ندارد قبل از اذان صبح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نیز تا شب می توانی نماز شب را قضا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الْعَصْرِ إِلَى اللَّيْلِ فَهُوَ مِنْ سِرِّ آلِ مُحَمَّدٍ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فتوای عامّه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سؤال نماز شب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الْأَوَّلَ ع عَنْ قَضَاءِ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الْفَجْرِ إِلَى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راجع به آن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صحیحه أول به عنوان طائفه ثانیه خوب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به حال دو طائفه ذکر کرد؛ طائفه اولی روایاتی است که از انجام نماز شب بعد از اذان صبح و قبل از خواندن نماز صبح منع کرد و طائفه ثانیه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دو طائفه، تباین است و مرحوم خویی فرموده است طائفه ثالثه موجب انقلاب نسبت می شود؛</w:t>
      </w:r>
    </w:p>
    <w:p>
      <w:pPr>
        <w:pStyle w:val="BookText"/>
        <w:rPr/>
      </w:pPr>
      <w:r>
        <w:rPr>
          <w:rFonts w:ascii="IRNazanin" w:hAnsi="IRNazanin" w:eastAsia="IRNazanin"/>
          <w:color w:val="111111"/>
          <w:sz w:val="28"/>
          <w:sz w:val="28"/>
          <w:szCs w:val="28"/>
          <w:rtl w:val="true"/>
          <w:lang w:bidi="fa-IR"/>
        </w:rPr>
        <w:t>طائفه ثالثه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سلیمان بن خالد؛ عَنْهُ عَنِ الْبَرْقِيِّ عَنْ صَفْوَانَ عَنْ أَبِي أَيُّوبَ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 رُبَّمَا قُمْتُ وَ قَدْ طَلَعَ الْفَجْرُ فَأُصَلِّي صَلَاةَ اللَّيْلِ وَ الْوَتْرَ وَ الرَّكْعَتَيْنِ قَبْلَ الْفَجْرِ ثُمَّ أُصَلِّي الْفَجْرَ قَالَ قُلْتُ أَفْعَلُ أَنَا ذَا قَالَ نَعَمْ وَ لَا يَكُونُ مِنْكَ عَادَةً</w:t>
      </w:r>
      <w:r>
        <w:rPr>
          <w:rStyle w:val="FootnoteAnchor"/>
          <w:rtl w:val="true"/>
        </w:rPr>
        <w:footnoteReference w:id="1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موردی است که امام علیه السلام فرمود من بعد از اذان صبح از خواب بیدار می شوم و ابتدا نماز شب و وتر و نافله فجر را می خوانم و بعد نماز فجر را می خوانم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عمر بن یزید نیز مشابه این است؛ وَ بِإِسْنَادِهِ عَنْ سَعْدِ بْنِ عَبْدِ اللَّهِ عَنْ أَحْمَدَ بْنِ مُحَمَّدٍ عَنِ الْبَرْقِيِّ عَنِ الْمَرْزُبَانِ بْنِ عِمْرَانَ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أَقُومُ وَ قَدْ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بَدَأْتُ بِالْفَجْرِ صَلَّيْتُهَا فِي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بَدَأْتُ بِصَلَاةِ اللَّيْلِ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الْفَجْرَ فِي وَقْتِ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ابْدَأْ بِصَلَاةِ اللَّيْلِ وَ الْوَتْرِ وَ لَا تَجْعَلْ ذَلِكَ عَادَةً</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بیدار می شوم که اذان صبح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نماز صبح را بخوانم نماز صبح در أول وقت می شود ولی اگر نماز شب را بخوانم، نماز صبح در وقتی که آقایان عامه با تأخیر نماز می خوانند،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فرماید نماز شب را بخوان و بعد نماز صبح را بخوان ولی این کار را عادت خود قرار ندهی و سعی کن نماز شب را در وقت خود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انقلاب نسبت</w:t>
      </w:r>
    </w:p>
    <w:p>
      <w:pPr>
        <w:pStyle w:val="BookText"/>
        <w:rPr/>
      </w:pPr>
      <w:r>
        <w:rPr>
          <w:rFonts w:ascii="IRNazanin" w:hAnsi="IRNazanin" w:eastAsia="IRNazanin"/>
          <w:color w:val="111111"/>
          <w:sz w:val="28"/>
          <w:sz w:val="28"/>
          <w:szCs w:val="28"/>
          <w:rtl w:val="true"/>
          <w:lang w:bidi="fa-IR"/>
        </w:rPr>
        <w:t>مرحوم خویی می فرماید؛ این طائفه ثالثه در خصوص کسی که خواب بماند و بعد از اذان صبح بیدار شود أمر به تقدیم نماز شب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از طائفه أول که از نماز شب قبل از نماز صبح نهی می کرد أخص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عرفی اقتضا می کند که مطلق را بر مقیّد حمل کنیم و می گوییم طائفه أول که منع می کرد برای کسی است که قبل از اذان صبح بیدار بوده است ولی اگر خواب بوده است أمر به تقدیم نماز شب بر نماز صبح دارد و نهی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می فرماید ما انقلاب نسبت را قبول داریم و در اصول نیز بیان کرده ایم؛</w:t>
      </w:r>
    </w:p>
    <w:p>
      <w:pPr>
        <w:pStyle w:val="BookText"/>
        <w:rPr/>
      </w:pPr>
      <w:r>
        <w:rPr>
          <w:rFonts w:ascii="IRNazanin" w:hAnsi="IRNazanin" w:eastAsia="IRNazanin"/>
          <w:color w:val="111111"/>
          <w:sz w:val="28"/>
          <w:sz w:val="28"/>
          <w:szCs w:val="28"/>
          <w:rtl w:val="true"/>
          <w:lang w:bidi="fa-IR"/>
        </w:rPr>
        <w:t xml:space="preserve">اگر سه خطاب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لاتکرم العالم، اکرم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خطاب أول متباین اند ولی خطاب سوم أخص مطلق از خطاب دوم است و آن را تخصیص می زند و نتیجه این می شود که؛ لاتکرم العالم الفاسق و حال این خطاب دوم بعد از حمل بر خصوص عالم فاسق، نسبت به خطاب أول از تباین انقلاب پیدا کرده و أخصّ مطلق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أول را تقیید زده و موجب حمل آن بر خصوص عالم عادل 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به همین شکل است و طائفه ثالثه در خصوص کسی که قبل از اذان صبح خواب مانده، خواندن نماز شب قبل از نماز صبح را تجویز بلکه أمر و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مانعه را حمل بر کسی می کنیم که قبل از اذان صبح بیدار بوده است و طائفه مجوّزه را بر کسی که قبل از نماز صبح خواب مانده است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مرحوم خویی که مبتنی بر انقلاب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اشکالی که خود ایشان مطرح کرده است و بعد جواب داده است را بیان می کنیم و بعد اشکالات دیگر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مرحوم خویی در انقلاب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دومعارض برای طائفه ثالثه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ربما یقال که این طائفه ثالثه مبتلا به معارض است و معارض آن دو روایت است؛</w:t>
      </w:r>
    </w:p>
    <w:p>
      <w:pPr>
        <w:pStyle w:val="BookText"/>
        <w:rPr/>
      </w:pPr>
      <w:r>
        <w:rPr>
          <w:rFonts w:ascii="IRNazanin" w:hAnsi="IRNazanin" w:eastAsia="IRNazanin"/>
          <w:color w:val="111111"/>
          <w:sz w:val="28"/>
          <w:sz w:val="28"/>
          <w:szCs w:val="28"/>
          <w:rtl w:val="true"/>
          <w:lang w:bidi="fa-IR"/>
        </w:rPr>
        <w:t>معارض 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عبدالله بن سنان؛ وَ عَنْهُ عَنِ الْحَسَنِ بْنِ عَلِيِّ بْنِ بِنْتِ إِلْيَاسَ عَنْ عَبْدِ اللَّهِ بْنِ سِنَانٍ قَالَ سَمِعْتُ أَبَا عَبْدِ اللَّهِ ع يَقُولُ إِذَا قُمْتَ وَ قَدْ طَلَعَ الْفَجْرُ فَابْدَأْ بِالْوَتْرِ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الرَّكْعَتَيْنِ ثُمَّ صَلِّ الرَّكَعَاتِ إِذَا أَصْبَحْتَ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اگر از خواب بیدار شدی و اذان صبح گفته بودند فقط نماز شفع و وتر را زودتر بخوان و بعد نماز صبح را بخوان و بعد از نماز صبح، هنگامی که هوا روشن شود، قضای نماز شب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طائفه ثالثه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نماز شب را قبل از نماز صبح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مرحوم خویی جواب داده اند که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صحیحه عبدالله بن سنان جمع عرفی دارد و ما قائل به تخییر می شویم؛ یعنی کسی که تا اذان صبح خواب مانده است، می تواند نماز شفع و وتر را قبل از نماز صبح بخواند و بعد نماز شب را هنگام روشن شدن هوا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طبق صحیحه سلیمان بن خالد، کل نماز شب را قبل از نماز صبح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همان مثال انقلاب نسبت، خطاب چهارمی داشته باشیم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العالم العادل أو أعطه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 تصدّق علی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بر تخییر می شود و جلوی انقلاب نسبت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بین خطاب سوم و خطاب دیگر تعارض مستقر بود تساقط می کند ولی اگر بین خطاب سوم و خطاب دیگر غیر مستقر بود و جمع عرفی داشتند مشکلی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 دوم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مفضل بن عمر؛ وَ عَنْهُ عَنْ عَلِيِّ بْنِ الْحَكَمِ عَنْ زُرْعَةَ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أَقُومُ وَ أَنَا أَشُكُّ فِي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 عَلَى 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فَأَوْتِرْ وَ صَلِّ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أَنْتَ قُمْتَ وَ قَدْ طَلَعَ الْفَجْرُ فَابْدَأْ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غَيْرَهَا فَإِذَا فَرَغْتَ فَاقْضِ مَا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هَذَا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تُطْلِعَ عَلَى هَذَا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فَيُصَلُّونَ عَلَى ذَلِكَ وَ لَا يُصَلُّونَ بِاللَّيْلِ</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 وقتی بیدار شدی و دیدی اذان صبح را گفته اند نماز صبح را بخوان و مبادا نماز شب را الآن قضا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خواندی نماز شب را قضا کن ولی عادت به خواب ماندن تا اذان صبح 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 و بچه ات هم نگو که خواب ماندم و نماز شب را قضا کردم که باعث می شود آن ها هم نماز شب نخوانند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بابای ما بعد از این همه درس و بحث و خدا و پیغمبر و سهم امام خوردن نماز شبش این گونه قضا می شود دیگر حساب ما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ولی لازم نیست هر حرف راستی را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این روایات را می بیند واقعاً غصّه اش می شود که این روایات چه می گوید و ما در چه شرایطی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می فرماید انصافاً دلالت این روایت با صحیحه سلیمان بن خالد معارض است ولی در سند مشکل داریم و مفضل بن عمر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است که مفضل بن عمر که صاحب کتاب توحید مفضل است را در معجم الرجال توثیق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بحث گفته است ما مفضل را قبول نداریم؛</w:t>
      </w:r>
    </w:p>
    <w:p>
      <w:pPr>
        <w:pStyle w:val="BookText"/>
        <w:rPr/>
      </w:pPr>
      <w:r>
        <w:rPr>
          <w:rFonts w:ascii="IRNazanin" w:hAnsi="IRNazanin" w:eastAsia="IRNazanin"/>
          <w:color w:val="111111"/>
          <w:sz w:val="28"/>
          <w:sz w:val="28"/>
          <w:szCs w:val="28"/>
          <w:rtl w:val="true"/>
          <w:lang w:bidi="fa-IR"/>
        </w:rPr>
        <w:t>زیرا هر چند شیخ مفید توثیق می کند و می گوید از شیوخ أصحاب امام صادق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خاصته و بطانته و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توثیق شیخ مفید با تضعیف نجاشی معارض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أبو عبد الله و قيل أبو محمد الجعفي كوفي فاسد المذهب مضطرب الرواية لا يعبأ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إنه كان خطابيا</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غضائری نیز او را تضعیف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المفضل بن عمر الجعفي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متهافت مرتفع القول خطابي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زيد عليه شي‌ء كثير و حمل الغلاة في حديثه حملا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يجوز أن يكتب حديثه</w:t>
      </w:r>
      <w:r>
        <w:rPr>
          <w:rStyle w:val="FootnoteAnchor"/>
          <w:rtl w:val="true"/>
        </w:rPr>
        <w:footnoteReference w:id="2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ایشان فرموده است؛ وثاقت مفضل ثابت نیست بلکه تضعیف نجاشی را بیشتر قبول داریم زیرا نجاشی أهل تناقض گویی نیست ولی شیخ مفید تناقض گویی دارد نه در خصوص مفضل بلکه در موارد دیگر مثل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ارشاد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خاصة الامام الرضا و ثقاته و بطانته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رساله عددیه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مطعون جدا لایعمل بروایته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ترجیحی نداشته باشد تعارض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توثیق مفضل بن عمر در معجم الرجال که بعد از این بحث ها نوشته شده است نتیجه بحث عوض می شود و طائفه ثالثه مبتلا به معارض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انقلاب نسبت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کلام مرحوم خویی راجع به مفضل بن عمر در معجم بیان کنیم و حال مفضل را بررسی کنیم، این بحث فقهی را تکمیل کنم؛</w:t>
      </w:r>
    </w:p>
    <w:p>
      <w:pPr>
        <w:pStyle w:val="BookText"/>
        <w:rPr/>
      </w:pPr>
      <w:r>
        <w:rPr>
          <w:rFonts w:ascii="IRNazanin" w:hAnsi="IRNazanin" w:eastAsia="IRNazanin"/>
          <w:color w:val="111111"/>
          <w:sz w:val="28"/>
          <w:sz w:val="28"/>
          <w:szCs w:val="28"/>
          <w:rtl w:val="true"/>
          <w:lang w:bidi="fa-IR"/>
        </w:rPr>
        <w:t>ما کلام ایشان در معجم را بعید نمی دانیم که مفضل بن عمر ثقه باشد که در نتیجه طائفه ثالثه مبتلا به معارض می شود و انقلاب نسبت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نتیجه ای که مرحوم خویی گرفته اند صحیح باشد و انقلاب نسبت معارض نداشته باشد؛</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توجه کرد که انقلاب نسبت نباید موجب حمل بر فرد نادر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ای که می گوید نماز شب را بعد از اذان صبح نخوان را مختص موردی کردید که بیدار بوده است و نماز شب را نخوانده است در حالی که عرفی نیست کسی بخواهد نماز شب را بخواند و أهل نماز شب باشد به گونه ای که حتّی بخواهد نماز شب را بعد از اذان صبح قضا کند و بیدار هم بوده باشد ولی نماز شب را نخوانده باشد؛ حمل مطلق بر این فرض، حمل بر فرد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بین کسی که قبل از اذان صبح بیدار شده است و به خاطر عذری نماز شب نخوانده است و بین کسی که موقع اذان صبح از خواب بیدار شده است، نه مُفتی به است و نه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تعارض میان این سه دسته از روایات مستقرّ است و مقتضای عام فوقانی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لاتطوّع فی وقت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شب بعد از اذن صبح مکروه است و نمی گوییم نامشروع است بلکه أفضل این است که ابتدا نماز صبح بخواند و سپس نماز شب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رجالی 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توحید مفضل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راجع به مفضل بن عمر که بحث مهمی است و روایاتی در فقه دارد که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است که توثیقات و تضعیفات راجع به مفضل معارض اند ولی روایاتی راجع به مدح مفضل داریم که بلیغ است و از این روایات نمی شود گذشت؛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روایت موسی بن بکر؛ مُحَمَّدُ بْنُ مَسْعُودٍ، قَالَ حَدَّثَنِي عَبْدُ اللَّهِ بْنُ مُحَمَّدِ بْنِ خَلَفٍ، قَالَ حَدَّثَنَا عَلِيُّ بْنُ حَسَّانَ الْوَاسِطِيُّ، قَالَ حَدَّثَنِي مُوسَى بْنُ بَكْرٍ، قَالَ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مَوْتُ الْمُفَضَّلِ بْنِ عُمَرَ، قَالَ رَحِمَهُ اللَّهُ كَانَ الْوَالِدُ بَعْدَ الْوَالِدِ، أَمَا إِنَّهُ قَدِ اسْتَرَاحَ</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کاظم علیه السلام بعد از این که موت مفضل را شنیدند فرمودند برای من مثل پدر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روایت بشیر دهّان؛ مُحَمَّدُ بْنُ مَسْعُودٍ، عَنْ إِسْحَاقَ بْنِ مُحَمَّدٍ الْبَصْرِيِّ، قَالَ أَخْبَرَنَا مُحَمَّدُ بْنُ الْحُسَيْنِ، عَنْ مُحَمَّدِ بْنِ سِنَانٍ، عَنْ يَسِيرَ الدَّهَّانِ،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كَثِيرٍ الثَّقَفِيِّ، مَا تَقُولُ فِي الْمُفَضَّلِ بْنِ عُمَرَ قَالَ مَا عَسَيْتُ أَنْ أَقُولَ فِيهِ، لَوْ رَأَيْتُ فِي عُنُقِهِ صَلِيباً وَ فِي وَسَطِهِ كُسْتِيجاً لَعَلِمْتُ عَلَى أَنَّهُ عَلَى‌ الْحَقِّ، بَعْدَ مَا سَمِعْتُكَ تَقُولُ فِيهِ مَا تَقُولُ، قَالَ، رَحِمَهُ اللَّهُ لَكِنْ حُجْرُ بْنُ زَائِدَةَ وَ عَامِرُ بْنُ جُذَاعَةَ أَتَيَانِي فَشَتَمَاهُ عِنْدِي، فَقُلْتُ لَهُمَا لَا تَفْعَلَا فَإِنِّي أَهْوَاهُ، فَلَمْ يَقْبَلَا فَسَأَلْتُهُمَا وَ أَخْبَرْتُهُمَا أَنَّ الْكَفَّ عَنْهُ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يَفْعَلَا، فَلَا غَفَرَ اللَّهُ لَهُمَا، أَمَا إِنِّي لَوْ كَرُمْتُ عَلَيْهِمَا لَكَرُمَ عَلَيْهِمَا مَنْ يَكْرُمُ عَلَيَّ، وَ لَقَدْ كَانَ كُثَيِّرُ عَزَّةَ فِي مَوَدَّتِهِ لَهَا أَصْدَقَ مِنْهُمَا فِي مَوَدَّتِهِمَا 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لَوْ كَرُمْتُ عَلَيْهِمَا لَكَرُمَ عَلَيْهِمَا مَنْ يَكْرُمُ عَلَيَّ</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بن کثیر راجع به مفضل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صلیب هم به گردنش آویزان کند می دانم منحرف نشده است بعد از این تعریفهای شما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ولی این دو نفر پیش من آمدند و از او بدگویی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به مفضل بن عمر توهین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خواهش کردم و گفتم تقاضا می کنم راجع به مفضل چیزی نگویید ولی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نیامرزد این دو نفر را که از مفضل بدگویی می کردند</w:t>
      </w:r>
      <w:r>
        <w:rPr>
          <w:rFonts w:eastAsia="IRNazanin" w:cs="IRNazanin"/>
          <w:color w:val="111111"/>
          <w:sz w:val="28"/>
          <w:szCs w:val="28"/>
          <w:rtl w:val="true"/>
          <w:lang w:bidi="fa-IR"/>
        </w:rPr>
        <w:t>.</w:t>
      </w:r>
      <w:bookmarkStart w:id="10" w:name="pg4658_29254"/>
    </w:p>
    <w:p>
      <w:pPr>
        <w:pStyle w:val="BookText"/>
        <w:rPr/>
      </w:pPr>
      <w:bookmarkEnd w:id="10"/>
      <w:r>
        <w:rPr>
          <w:rFonts w:ascii="IRNazanin" w:hAnsi="IRNazanin" w:eastAsia="IRNazanin"/>
          <w:color w:val="111111"/>
          <w:sz w:val="28"/>
          <w:sz w:val="28"/>
          <w:szCs w:val="28"/>
          <w:rtl w:val="true"/>
          <w:lang w:bidi="fa-IR"/>
        </w:rPr>
        <w:t>روایاتی دیگر نیز در جلالت مفضل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روایاتی نیز در ذمّ مفضل وجود دارد ولی مرحوم خویی روایات مادحه را ترجیح می دهند</w:t>
      </w:r>
      <w:r>
        <w:rPr>
          <w:rFonts w:eastAsia="IRNazanin" w:cs="IRNazanin"/>
          <w:color w:val="111111"/>
          <w:sz w:val="28"/>
          <w:szCs w:val="28"/>
          <w:rtl w:val="true"/>
          <w:lang w:bidi="fa-IR"/>
        </w:rPr>
        <w:t>.</w:t>
      </w:r>
    </w:p>
    <w:p>
      <w:pPr>
        <w:pStyle w:val="Heading2"/>
        <w:numPr>
          <w:ilvl w:val="1"/>
          <w:numId w:val="1"/>
        </w:numPr>
        <w:rPr/>
      </w:pPr>
      <w:bookmarkStart w:id="11" w:name="__RefHeading___Toc423204_2035185390"/>
      <w:bookmarkStart w:id="12" w:name="_Toc4"/>
      <w:bookmarkEnd w:id="11"/>
      <w:r>
        <w:rPr>
          <w:rtl w:val="true"/>
        </w:rPr>
        <w:t>موضوع</w:t>
      </w:r>
      <w:r>
        <w:rPr>
          <w:rtl w:val="true"/>
        </w:rPr>
        <w:t xml:space="preserve">: </w:t>
      </w:r>
      <w:r>
        <w:rPr>
          <w:rtl w:val="true"/>
        </w:rPr>
        <w:t xml:space="preserve">وقت نماز شب </w:t>
      </w:r>
      <w:r>
        <w:rPr>
          <w:rtl w:val="true"/>
        </w:rPr>
        <w:t>/</w:t>
      </w:r>
      <w:r>
        <w:rPr>
          <w:rtl w:val="true"/>
        </w:rPr>
        <w:t xml:space="preserve">اوقات رواتب </w:t>
      </w:r>
      <w:r>
        <w:rPr>
          <w:rtl w:val="true"/>
        </w:rPr>
        <w:t>/</w:t>
      </w:r>
      <w:r>
        <w:rPr>
          <w:rtl w:val="true"/>
        </w:rPr>
        <w:t xml:space="preserve">کتاب الصلاة </w:t>
      </w:r>
      <w:r>
        <w:rPr/>
        <w:t>96/06/21</w:t>
      </w:r>
      <w:bookmarkEnd w:id="12"/>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وقت نماز شب</w:t>
      </w:r>
    </w:p>
    <w:p>
      <w:pPr>
        <w:pStyle w:val="BookText"/>
        <w:rPr/>
      </w:pPr>
      <w:r>
        <w:rPr>
          <w:rFonts w:ascii="IRNazanin" w:hAnsi="IRNazanin" w:eastAsia="IRNazanin"/>
          <w:color w:val="111111"/>
          <w:sz w:val="28"/>
          <w:sz w:val="28"/>
          <w:szCs w:val="28"/>
          <w:rtl w:val="true"/>
          <w:lang w:bidi="fa-IR"/>
        </w:rPr>
        <w:t xml:space="preserve">ادامه مطلب دوم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شب بعد از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نسبت و عدم معارضه طائفه اولی و ثانیه</w:t>
      </w:r>
    </w:p>
    <w:p>
      <w:pPr>
        <w:pStyle w:val="BookText"/>
        <w:rPr/>
      </w:pPr>
      <w:r>
        <w:rPr>
          <w:rFonts w:ascii="IRNazanin" w:hAnsi="IRNazanin" w:eastAsia="IRNazanin"/>
          <w:color w:val="111111"/>
          <w:sz w:val="28"/>
          <w:sz w:val="28"/>
          <w:szCs w:val="28"/>
          <w:rtl w:val="true"/>
          <w:lang w:bidi="fa-IR"/>
        </w:rPr>
        <w:t>بحث به اینجا رسید که مرحوم خویی راجع به کسی که نماز شبش به این خاطر که خواب مانده است فوت شده است و موقع نماز صبح بیدار شده است؛ فرمود ما به برکت انقلاب نسبت بین طوائف روایات جمع عرفی کردیم و نظر ما این شده است که این شخص که نماز شبش به خاطر خواب فوت شده است وقتی هنگام طلوع فجر از خواب بیدار می شود نماز شب را می خواند و بعد نماز صبح را می خواند و این نماز شب مکروه نیست بلکه به آن ترغیب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انقلاب نسبت بر فرض درست باشد تطبیق آن بر مقام اشکال هایی دارد که در جلسه قبل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کبرای انقلاب نسبت</w:t>
      </w:r>
    </w:p>
    <w:p>
      <w:pPr>
        <w:pStyle w:val="BookText"/>
        <w:rPr/>
      </w:pPr>
      <w:r>
        <w:rPr>
          <w:rFonts w:ascii="IRNazanin" w:hAnsi="IRNazanin" w:eastAsia="IRNazanin"/>
          <w:color w:val="111111"/>
          <w:sz w:val="28"/>
          <w:sz w:val="28"/>
          <w:szCs w:val="28"/>
          <w:rtl w:val="true"/>
          <w:lang w:bidi="fa-IR"/>
        </w:rPr>
        <w:t>اما کبرای انقلاب نسبت را نیز قبول نداریم زیرا؛</w:t>
      </w:r>
    </w:p>
    <w:p>
      <w:pPr>
        <w:pStyle w:val="BookText"/>
        <w:rPr/>
      </w:pPr>
      <w:r>
        <w:rPr>
          <w:rFonts w:ascii="IRNazanin" w:hAnsi="IRNazanin" w:eastAsia="IRNazanin"/>
          <w:color w:val="111111"/>
          <w:sz w:val="28"/>
          <w:sz w:val="28"/>
          <w:szCs w:val="28"/>
          <w:rtl w:val="true"/>
          <w:lang w:bidi="fa-IR"/>
        </w:rPr>
        <w:t>جمع عرفی تابع ظهور استعمالی خطاب ها می باشد و اگر ظهور استعمالی خطابی، أخص از یک خطاب دیگر بود که از متکلّم واحد صادر شده است بین آن دو جمع عرفی می کنیم که مراد از خطاب عام و مطلق غیر از این خطاب خاص و مقیّد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نسبت بین ظهور دو استعمال خطابی عموم و خصوص مطلق نباشد بلکه مثل اکرم العالم و لاتکرم العالم تباین باشد ما با خطاب سوم یعنی اکرم العالم العادل، مقدار حجّیت لاتکرم العالم را به عالم فاسق مضیّق کردیم، ولی ظهور استعمالی آن مضیّق نمی شود و همچنان ظهور استعمالی بین دو خطاب أول تباین است لذا انقلاب نسبت بین این سه خطاب جا ندارد وفاقاً للسید الامام و السید الصدر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انقلاب نسبتی با نظر مخالف در نتیجه</w:t>
      </w:r>
    </w:p>
    <w:p>
      <w:pPr>
        <w:pStyle w:val="BookText"/>
        <w:rPr/>
      </w:pPr>
      <w:r>
        <w:rPr>
          <w:rFonts w:ascii="IRNazanin" w:hAnsi="IRNazanin" w:eastAsia="IRNazanin"/>
          <w:color w:val="111111"/>
          <w:sz w:val="28"/>
          <w:sz w:val="28"/>
          <w:szCs w:val="28"/>
          <w:rtl w:val="true"/>
          <w:lang w:bidi="fa-IR"/>
        </w:rPr>
        <w:t>و لکن در خیلی از موارد نتیجه عرض ما با مسلک انقلاب نسبت یکی است زیرا بر فرض بگوییم اکرم العالم با لاتکرم العالم تعارض و تساقط می کنند چون کبرای انقلاب نسبت را قبول نداریم ولی به خطاب اکرم العالم العادل که طرف معارضه نیست می توانیم فتوا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نسبت به اکرام عالم فاسق نتیجه فرق می کند؛ قائلین به انقلاب نسبت، فتوای به حرمت می دهند زیرا می گویند بین این سه خطاب جمع عرفی کردیم و به خطاب لاتکرم العالم نسبت به عالم فاسق عمل می کنیم ولی ما می گوییم نسبت به عام فاسق بین خطاب اکرم العالم و لاتکرم العالم،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خطاب سوم مشکلی ندارد و می توانیم به مضمون آن فتوا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بحث نیز با این که کبرای انقلاب نسبت را قبول نداریم، أما اگر صحیحه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 رُبَّمَا قُمْتُ وَ قَدْ طَلَعَ الْفَجْرُ فَأُصَلِّي صَلَاةَ اللَّيْلِ وَ الْوَتْرَ وَ الرَّكْعَتَيْنِ قَبْلَ الْفَجْرِ ثُمَّ أُصَلِّي الْفَجْرَ قَالَ قُلْتُ أَفْعَلُ أَنَا ذَا قَالَ نَعَمْ وَ لَا يَكُونُ مِنْكَ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طائفه ثالثه است مشکل دیگری نداشته باشد و معارضه اش با روایت مفضل بن عمر، با تضعیف مفضل، حلّ شود ما اگر کبرای انقلاب نسبت را قبول نکنیم مشکلی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مناقشه أصلی در جمع بین روایات</w:t>
      </w:r>
    </w:p>
    <w:p>
      <w:pPr>
        <w:pStyle w:val="BookText"/>
        <w:rPr/>
      </w:pPr>
      <w:r>
        <w:rPr>
          <w:rFonts w:ascii="IRNazanin" w:hAnsi="IRNazanin" w:eastAsia="IRNazanin"/>
          <w:color w:val="111111"/>
          <w:sz w:val="28"/>
          <w:sz w:val="28"/>
          <w:szCs w:val="28"/>
          <w:rtl w:val="true"/>
          <w:lang w:bidi="fa-IR"/>
        </w:rPr>
        <w:t>مشکل ما این است که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خود صحیحه سلیمان بن خالد از طائفه ثالثه، طرف معارضه با روایت مفضل بن عمر است که بحث رجالی آن را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فرض متعارف از ترک نماز شب برای کسی که مقیّد است نماز شب بخواند و می خواهد هنگام اذان صبح ابتدا نماز شب بخواند و بعد نماز صبح را بخواند، این است که ترک نماز شب به خاطر خواب ماندن بوده است و نمی شود این فرض متعارف را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شود که استهجان خروج فرض متعارف به این معنا نیست که فرض باقی مانده و غیر متعارف نادر کالمعدوم است تا برخی اشکال کنند که نادر کالمعدوم نیست و برخی عذر دارند و نماز شب نمی خوانند، بلکه می گوییم نفس خروج فرض متعارف استهجان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جمع مذکور عرفی نیست و تعارض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رجالی مفضل بن عمر</w:t>
      </w:r>
    </w:p>
    <w:p>
      <w:pPr>
        <w:pStyle w:val="BookText"/>
        <w:rPr/>
      </w:pPr>
      <w:r>
        <w:rPr>
          <w:rFonts w:ascii="IRNazanin" w:hAnsi="IRNazanin" w:eastAsia="IRNazanin"/>
          <w:color w:val="111111"/>
          <w:sz w:val="28"/>
          <w:sz w:val="28"/>
          <w:szCs w:val="28"/>
          <w:rtl w:val="true"/>
          <w:lang w:bidi="fa-IR"/>
        </w:rPr>
        <w:t>أما بحث راجع به روایت مفضل بن عمر که در نقطه مقابل صحیحه سلیمان بن خالد است و دقیقاً می گوید اگر خواب ماندی و هنگام اذان صبح بیدار شدی ابتدا فریضه را بخوان؛</w:t>
      </w:r>
    </w:p>
    <w:p>
      <w:pPr>
        <w:pStyle w:val="BookText"/>
        <w:rPr/>
      </w:pPr>
      <w:r>
        <w:rPr>
          <w:rFonts w:ascii="IRNazanin" w:hAnsi="IRNazanin" w:eastAsia="IRNazanin"/>
          <w:color w:val="111111"/>
          <w:sz w:val="28"/>
          <w:sz w:val="28"/>
          <w:szCs w:val="28"/>
          <w:rtl w:val="true"/>
          <w:lang w:bidi="fa-IR"/>
        </w:rPr>
        <w:t>نظر مرحوم خویی در فقه</w:t>
      </w:r>
    </w:p>
    <w:p>
      <w:pPr>
        <w:pStyle w:val="BookText"/>
        <w:rPr/>
      </w:pPr>
      <w:r>
        <w:rPr>
          <w:rFonts w:ascii="IRNazanin" w:hAnsi="IRNazanin" w:eastAsia="IRNazanin"/>
          <w:color w:val="111111"/>
          <w:sz w:val="28"/>
          <w:sz w:val="28"/>
          <w:szCs w:val="28"/>
          <w:rtl w:val="true"/>
          <w:lang w:bidi="fa-IR"/>
        </w:rPr>
        <w:t>مرحوم خویی در فقه فرمود سند روایت مفضل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مرحوم خویی در رجال</w:t>
      </w:r>
    </w:p>
    <w:p>
      <w:pPr>
        <w:pStyle w:val="BookText"/>
        <w:rPr/>
      </w:pPr>
      <w:r>
        <w:rPr>
          <w:rFonts w:ascii="IRNazanin" w:hAnsi="IRNazanin" w:eastAsia="IRNazanin"/>
          <w:color w:val="111111"/>
          <w:sz w:val="28"/>
          <w:sz w:val="28"/>
          <w:szCs w:val="28"/>
          <w:rtl w:val="true"/>
          <w:lang w:bidi="fa-IR"/>
        </w:rPr>
        <w:t>ولی در رجال فرمود به نظر ما مفضل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مرحوم خویی در رجال این است که؛</w:t>
      </w:r>
    </w:p>
    <w:p>
      <w:pPr>
        <w:pStyle w:val="BookText"/>
        <w:rPr/>
      </w:pPr>
      <w:r>
        <w:rPr>
          <w:rFonts w:ascii="IRNazanin" w:hAnsi="IRNazanin" w:eastAsia="IRNazanin"/>
          <w:color w:val="111111"/>
          <w:sz w:val="28"/>
          <w:sz w:val="28"/>
          <w:szCs w:val="28"/>
          <w:rtl w:val="true"/>
          <w:lang w:bidi="fa-IR"/>
        </w:rPr>
        <w:t>هر چند کلمات رجالی ها با هم متعارض است ولی روایات مادحه در مورد مفضل بن عمر آن قدر زیاد است و در بین آن ها روایات صحیحه هم هست که منشأ می شود به جلالت قدر مفضل مطمئن شویم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ذامّه عمدتاً ضعیف السند است و هر چند سند برخی از آن ها هم تمام است ولی توجیه آن این است که ذمّ مفضل شبیه ذمّی است که از زراره و محمد بن مسلم کرد و بعد به او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أعیبک من به خاطر دفاع از تو و حفظ تو این کار را کردم مثل حضرت خضر که سفینه را برای دفاع از أهل سفینه سوراخ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بگوییم روایات ذمّ در زمان امام صادق و از زبان امام صادق علیه السلام نقل شده است ولی روایات مدح از زبان امام کاظم و امام رضا علیهما السلام نقل شده است و نهایت این است که مفضل بن عمر در زمان امام صادق علیه السلام مشکلی داشته و بعد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مشکل چه بوده است؛ ظاهراً مشکل این بوده است که مفضل دنبال این بوده است که اسماعیل بن جعفر امام شود و امام صادق به این راضی نبود و لذا از مفضل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فوت اسماعیل در زمان امام صادق علیه السلام، مفضل برگشت، و قائل به امامت امام کاظم علیه السلام بود و لذا بعد از وفات امام صادق علیه السلام هیچ ذمّی از امام کاظم و امام رضا علیهما السلام صادر نشده است بلکه مدح صادر شده است و لذا در جلالت قدر مفضل تشکیک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فی جلالته که امام صادق کتاب توحید را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نیز مطالب مرحوم خویی را قبول کرده و قائل به وثاقت مفضل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مرحوم خویی</w:t>
      </w:r>
    </w:p>
    <w:p>
      <w:pPr>
        <w:pStyle w:val="BookText"/>
        <w:rPr/>
      </w:pPr>
      <w:r>
        <w:rPr>
          <w:rFonts w:ascii="IRNazanin" w:hAnsi="IRNazanin" w:eastAsia="IRNazanin"/>
          <w:color w:val="111111"/>
          <w:sz w:val="28"/>
          <w:sz w:val="28"/>
          <w:szCs w:val="28"/>
          <w:rtl w:val="true"/>
          <w:lang w:bidi="fa-IR"/>
        </w:rPr>
        <w:t>مناقشه در کتاب توحید مفضل</w:t>
      </w:r>
    </w:p>
    <w:p>
      <w:pPr>
        <w:pStyle w:val="BookText"/>
        <w:rPr/>
      </w:pPr>
      <w:r>
        <w:rPr>
          <w:rFonts w:ascii="IRNazanin" w:hAnsi="IRNazanin" w:eastAsia="IRNazanin"/>
          <w:color w:val="111111"/>
          <w:sz w:val="28"/>
          <w:sz w:val="28"/>
          <w:szCs w:val="28"/>
          <w:rtl w:val="true"/>
          <w:lang w:bidi="fa-IR"/>
        </w:rPr>
        <w:t>باید عرض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این تأکید که کاشف از جلالت قدر مفضل بن عمر، این است که امام صادق علیه السلام کتاب توحید را برای او بیان کرده است به نظر ما این مطلب صحیح نیست زیرا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مفضل با یکی از زنادقه وارد بحث شد و طرف مقابل در وجود خدا تشکیک کرد و مفضل عصبانی شد و او گفت مگر تو از أصحاب امام صادق علیه السلام نیستی؟ ما وقتی با امام صادق بحث می کنیم با ما تندی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خدمت امام رسید و اظهار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چند روزی اینجا بیا تا در رابطه با توحید برای تو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جلالت قدر مفضل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یک دعوا با یکی از زنادقه مبتلا شد و بهترین فرصت بود که امام در رابطه با توحید برای او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کتاب آن قدر اتقان متن ندارد که بگوییم حتماً این کتاب از امام صادق علیه السلام است و مطالبی نامأنوس و مضطرب در آن وجود دارد که باید توجیه شود و ما وارد بحث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متقن نیست که بگوییم همین که این را به مفضل القاء کرد دلیل بر وثاقت باشد و این کتاب از مفضل است و مفضل خود محل بحث است و کتاب نیز مثل قرآن نیست که خود دلیل بر حقّانیّت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ذمّ کننده مفضل بن عمر</w:t>
      </w:r>
    </w:p>
    <w:p>
      <w:pPr>
        <w:pStyle w:val="BookText"/>
        <w:rPr/>
      </w:pPr>
      <w:r>
        <w:rPr>
          <w:rFonts w:ascii="IRNazanin" w:hAnsi="IRNazanin" w:eastAsia="IRNazanin"/>
          <w:color w:val="111111"/>
          <w:sz w:val="28"/>
          <w:sz w:val="28"/>
          <w:szCs w:val="28"/>
          <w:rtl w:val="true"/>
          <w:lang w:bidi="fa-IR"/>
        </w:rPr>
        <w:t>أما راجع به روایات، این مطلب آقای خویی انصافاً درست است که روایات ذمّ از امام صادق علیه السلام نقل شده است؛</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ascii="Amiri" w:hAnsi="Amiri" w:eastAsia="Amiri" w:cs="Amiri"/>
          <w:color w:val="111111"/>
          <w:sz w:val="28"/>
          <w:sz w:val="28"/>
          <w:szCs w:val="28"/>
          <w:rtl w:val="true"/>
          <w:lang w:bidi="ar-SA"/>
        </w:rPr>
        <w:t>صحیحه اسماعیل بن جابر؛ حَدَّثَنِي حَمْدَوَيْهِ بْنُ نُصَيْرٍ، قَالَ حَدَّثَنَا يَعْقُوبُ بْنُ يَزِيدَ، عَنِ ابْنِ أَبِي عُمَيْرٍ، عَنْ هِشَامِ بْنِ الْحَكَمِ وَ حَمَّادُ بْنُ عُثْمَانَ، عَنْ إِسْمَاعِيلَ بْنِ جَابِرٍ،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الْمُفَضَّلَ قُلْ لَهُ يَا كَافِرُ يَا مُشْرِكُ مَا تُرِيدُ إِلَى ابْنِي تُرِيدُ أَنْ تَقْتُلَهُ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عرض کردم در روایات دیگر نیز هست که مفضل در کنار اسماعیل بود و از منقطعین و خصیصین اسماعیل بود؛</w:t>
      </w:r>
    </w:p>
    <w:p>
      <w:pPr>
        <w:pStyle w:val="BookText"/>
        <w:rPr/>
      </w:pPr>
      <w:r>
        <w:rPr>
          <w:rFonts w:ascii="Amiri" w:hAnsi="Amiri" w:eastAsia="Amiri" w:cs="Amiri"/>
          <w:color w:val="111111"/>
          <w:sz w:val="28"/>
          <w:sz w:val="28"/>
          <w:szCs w:val="28"/>
          <w:rtl w:val="true"/>
          <w:lang w:bidi="ar-SA"/>
        </w:rPr>
        <w:t>و روایتی وجود دارد که کشی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بْنُ أَحْمَدَ، قَالَ حَدَّثَنِي مُحَمَّدُ بْنُ عِيسَى، عَنْ يُونُسَ عَنْ حَمَّادِ بْنِ عُثْمَانَ،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لِلْمُفَضَّلِ بْنِ عُمَرَ الْجُعْفِيِّ يَا كَافِرُ يَا مُشْرِكُ مَا لَكَ وَ 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إِسْمَاعِيلَ بْنَ جَعْفَرٍ، وَ كَانَ مُنْقَطِعاً إِلَيْهِ يَقُولُ فِيهِ مَعَ الْخَطَّابِيَّةِ، ثُمَّ رَجَعَ بَعْدُ</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مفضل بن عمر از خصیصین اسماعیل بود و بعد از امام صادق علیه السلام مثل خطّابیه قائل به امامت اسماعیل بود ولی بعد، از این نظر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که کشّی از اسماعیل بن عامر نقل می کند می گوید؛ حَدَّثَنِي حَمْدَوَيْهِ، قَالَ حَدَّثَنِي مُحَمَّدُ بْنُ عِيسَى، عَنِ ابْنِ أَبِي عُمَيْرٍ، عَنْ حَمَّادِ بْنِ عُثْمَانَ، عَنْ إِسْمَاعِيلَ بْنِ عَامِرٍ، قَالَ،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فَوَصَفْتُ لَهُ الْأَئِمَّةَ حَتَّى انْتَهَيْتُ إِلَيْهِ، قُلْتُ وَ إِسْمَاعِيلُ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ذَا فَلَا، قَالَ حَمَّادٌ، فَقُلْتُ لِإِسْمَاعِيلَ وَ مَا دَعَاكَ إِلَى أَنْ تَقُولَ وَ إِسْمَاعِيلُ مِنْ بَعْدِكَ قَالَ أَمَرَنِي الْمُفَضَّلُ بْنُ عُمَرَ</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اسماعیل بن عامر می گوید بر امام صادق علیه السلام داخل شدم و أسماء أئمه را گفتم و به اسم خود حضرت رسیدم و گفتم بعد از شما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 من به اسماعیل بن عامر گفتم که برای چه این حرف را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 که مفضل بن عمر به من گفت که این گونه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روایت صحیحه اسماعیل بن جابر می گوید سراغ مفضل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كَافِرُ يَا مُشْرِكُ مَا تُرِيدُ إِلَى ابْنِي تُرِيدُ أَنْ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همین که امامت اسماعیل را مطرح می کرد در معرض این بود که حکومت روی آن حساس شود و ممکن بود او را بکشند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 یا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 در ذمّ مفضل که البته از امام صادق علیه السلام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ذمّ وثاقت را ردّ نمی کنند ولکن چون مرحوم خویی می خواهد از روایات مادحه جلالت قدر مفضل را به دست بیاورد تا وثاقت را ثابت کند، روایات ذمّ کننده معارض روایات مادحه می شود و جلالت قدر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مفضل دوست داشت اسماعیل بعد از امام صادق علیه السلام امام شود اشکالی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حضرت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 یا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خبث باطن مفضل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 xml:space="preserve">معتبره علی بن حکم از مفضل بن عمر نقل می کند؛ کان یبشّر أبا الخطّاب و فلاناً أنکما لمن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وَ إِبْرَاهِيمُ ابْنَا نُصَيْرٍ، قَالا حَدَّثَنَا مُحَمَّدُ بْنُ عِيسَى، عَنْ عَلِيِّ بْنِ الْحَكَمِ، عَنِ الْمُفَضَّلِ بْنِ عُمَرَ، أَنَّهُ كَانَ يُشِيرُ أَنَّكُمَا لَمِنَ الْمُرْسَلِينَ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اباالخطّاب مغیرة بن سعید که رئیس فرقه ضاله خطّابیه است که امام لعنشان می کرد و بعد ها در یک درگیری در کوفه با أصحابش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کشی از بعض کتب غلات بدتر از این مطلب را نقل می کند؛</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الطَّيَّارَةُ الْغَالِيَةُ فِي بَعْضِ كُتُبِهَا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لَقَدْ قُتِلَ مَعَ أَبِي إِسْمَاعِيلَ يَعْنِي أَبَا الْخَطَّابِ سَبْعُونَ نَبِيّاً كُلُّهُمْ رَأَى وَ هَلَكَ نَبِيُّنَا فِيهِ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کسی که ابو الخطّاب و رفیقش را از مرسلین می داند باید به او خطاب یا زندیق و یا مرتد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 و یا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سهل است زیرا او خاتمیّت برای پیغمبر اکرم را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الْحُسَيْنُ بْنُ الْحَسَنِ بْنِ بُنْدَارَ الْقُمِّيُّ، قَالَ حَدَّثَنِي سَعْدُ بْنُ عَبْدِ اللَّهِ بْنِ أَبِي خَلَفٍ الْقُمِّيُّ، قَالَ حَدَّثَنِي مُحَمَّدُ بْنُ الْحُسَيْنِ بْنِ أَبِي الْخَطَّابِ وَ الْحَسَنُ بْنُ مُوسَى، عَنْ صَفْوَانَ بْنِ يَحْيَى، عَنْ عَبْدِ اللَّهِ بْنِ مُسْكَانَ، قَالَ، دَخَلَ حُجْرُ بْنُ زَائِدَةَ وَ عَامِرُ بْنُ جُذَاعَةَ الْأَزْدِيُّ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جَعَلَنَا فِدَاكَ، إِنَّ الْمُفَضَّلَ بْنَ عُمَرَ يَقُولُ إِنَّكُمْ تَقْدِرُونَ أَرْزَاقَ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يَقْدِرُ أَرْزَاقَنَا إِلَّا اللَّهُ وَ لَقَدِ احْتَجْتُ إِلَى طَعَامٍ لِعِيَالِي فَضَاقَ صَدْرِي وَ أَبْلَغْتُ إِلَى الْفِكْرَةِ فِي ذَلِكَ حَتَّى أَحْرَزْتُ قُوتَهُمْ فَعِنْدَهَا طَابَتْ نَفْسِي، لَعَنَهُ اللَّهُ وَ بَرِئَ مِنْهُ، قَالا أَ فَتُلْعِنُهُ وَ تَتَبَرَّأُ مِنْهُ قَالَ نَعَمْ فَالْعَنَاهُ وَ ابْرَءَا مِنْهُ بَرِئَ اللَّهُ وَ رَسُولُهُ مِنْهُ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دو نفر خدمت امام علیه السلام رسیدند و گفتند؛ مفضل بن عمر می گوید رزق مردم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مقدّر ارزاق ما هم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 من تازگی برای خانواده نیازمند غذا شدم متحیّر ماندم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راهی پیدا کردم تا غذا تهیه کردم و آرامش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مفضل را لعن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روایاتی است که در ذمّ مفضل بن عمر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صلاحیّت مقاومت در برابر روایات مادحه که کثیر و بلیغ است و در بین آن صحاح نیز هست را ندارد و باید روایات ذم کننده را توجیه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ذمّ برای ابتدای أمر او و در زمان امام صادق علیه السلام بوده است و این ذمّ در آن موقع یا مفضل مشکلی داشته است و بعد حل شده است و یا مشکلی نداشته است و حضرت برای حفظ جان مفضل از دشمن مثل زراره او را ذمّ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خویی شروع به ذکر روایات مادحه می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روایات مادحه نیز دارد ولی بیان مرحوم خویی این است که نهایت این است که روایات ذامه و مادحه ای که از امام صادق علیه السلام نقل شده است تعارض کنند ولی روایات مادحه از امام کاظم و امام رضا علیهما السلام که دیگر معارض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هم حال فعلی أفراد است و نباید در بررسی روات حساب کنیم که راوی از روز أول که به دنیا آمده است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می گوییم ثقه است یعنی آن وقتی که ما دیدیم ثقه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این شخص ثقه، قبلاً روایت یا کتاب نادرستی تألیف کرده باشد بعد از وثاقتش آن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هم زمان امام صادق آدم خوبی بوده است و این که در فتره ای از زمان دچار مشکل شده است ایرادی ندارد زیرا وقتی آدم خوبی بوده است نگفته است که به روایات قبلی من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مدح کننده مفضل بن عمر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موسی بن بکر؛ مُحَمَّدُ بْنُ مَسْعُودٍ، قَالَ حَدَّثَنِي عَبْدُ اللَّهِ بْنُ مُحَمَّدِ بْنِ خَلَفٍ، قَالَ حَدَّثَنَا عَلِيُّ بْنُ حَسَّانَ الْوَاسِطِيُّ، قَالَ حَدَّثَنِي مُوسَى بْنُ بَكْرٍ، قَالَ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مَوْتُ الْمُفَضَّلِ بْنِ عُمَرَ، قَالَ رَحِمَهُ اللَّهُ كَانَ الْوَالِدُ بَعْدَ الْوَالِدِ، أَمَا إِنَّهُ قَدِ اسْتَرَاحَ</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حدیث از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آن قدر عاشق امام بود که وقتی برای امام علیه السلام ماهی می خرید سرهای ماهی را که نمی خوردند جمع می کرد و به بازار ماهی فروش ها می برد و می فروخت و با آن برای امام ماهی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تعبیر این است که والد بعد از والد، یعنی مثل پدر دلسوز بود و بعد از پدر خودم او برای من پدری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مفضل زمان امام صادق مرد کاملی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بشیر دهّان؛ مُحَمَّدُ بْنُ مَسْعُودٍ، عَنْ إِسْحَاقَ بْنِ مُحَمَّدٍ الْبَصْرِيِّ، قَالَ أَخْبَرَنَا مُحَمَّدُ بْنُ الْحُسَيْنِ، عَنْ مُحَمَّدِ بْنِ سِنَانٍ، عَنْ يَسِيرَ الدَّهَّانِ،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كَثِيرٍ الثَّقَفِيِّ، مَا تَقُولُ فِي الْمُفَضَّلِ بْنِ عُمَرَ قَالَ مَا عَسَيْتُ أَنْ أَقُولَ فِيهِ، لَوْ رَأَيْتُ فِي عُنُقِهِ صَلِيباً وَ فِي وَسَطِهِ كُسْتِيجاً لَعَلِمْتُ عَلَى أَنَّهُ عَلَى‌ الْحَقِّ، بَعْدَ مَا سَمِعْتُكَ تَقُولُ فِيهِ مَا تَقُولُ، قَالَ، رَحِمَهُ اللَّهُ لَكِنْ حُجْرُ بْنُ زَائِدَةَ وَ عَامِرُ بْنُ جُذَاعَةَ أَتَيَانِي فَشَتَمَاهُ عِنْدِي، فَقُلْتُ لَهُمَا لَا تَفْعَلَا فَإِنِّي أَهْوَاهُ، فَلَمْ يَقْبَلَا فَسَأَلْتُهُمَا وَ أَخْبَرْتُهُمَا أَنَّ الْكَفَّ عَنْهُ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يَفْعَلَا، فَلَا غَفَرَ اللَّهُ لَهُمَا، أَمَا إِنِّي لَوْ كَرُمْتُ عَلَيْهِمَا لَكَرُمَ عَلَيْهِمَا مَنْ يَكْرُمُ عَلَيَّ، وَ لَقَدْ كَانَ كُثَيِّرُ عَزَّةَ فِي مَوَدَّتِهِ لَهَا أَصْدَقَ مِنْهُمَا فِي مَوَدَّتِهِمَا 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لَوْ كَرُمْتُ عَلَيْهِمَا لَكَرُمَ عَلَيْهِمَا مَنْ يَكْرُمُ عَلَيَّ</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هشام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و الله المفضل بن عمر الجعفی یقولها و یکرّرها انما هو والد بعد والد حَدَّثَنِي إِبْرَاهِيمُ بْنُ مُحَمَّدٍ، قَالَ حَدَّثَنِي سَعْدُ بْنُ عَبْدِ اللَّهِ الْقُمِّيُّ، قَالَ حَدَّثَنَا أَحْمَدُ بْنُ مُحَمَّدِ بْنِ عِيسَى، عَنِ ابْنِ أَبِي عُمَيْرٍ، عَنِ الْحُسَيْنِ بْنِ أَحْمَدَ، عَنْ أَسَدِ بْنِ أَبِي الْعُلَا، عَنْ هِشَامِ بْنِ أَحْمَرَ، 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أَنْ أَسْأَلَهُ عَنِ الْمُفَضَّلِ بْنِ عُمَرَ، وَ هُوَ فِي ضُيَيْعَةٍ لَهُ فِي يَوْمٍ شَدِيدِ الْحَرِّ وَ الْعَرَقُ يَسِيلُ عَلَى صَدْرِهِ، 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الَّذِي لَا إِلَهَ إِلَّا‌ هُوَ، الْمُفَضَّلُ بْنُ عُمَرَ الْجُعْفِيُّ، حَتَّى أَحْصَيْتُ نَيِّفاً وَ ثَلَاثِينَ مَرَّةً يَقُولُهَا وَ يُكَرِّرُهَا،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وَالِدٌ بَعْدَ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أَبِي الْعُلَا يَرْوِي الْمَنَاكِيرَ، لَعَلَّ هَذَا الْخَبَرَ إِنَّمَا رُوِيَ فِي حَالِ اسْتِقَامَةِ الْمُفَضَّلِ قَبْلَ أَنْ يَصِيرَ خَطَّابِيّاً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می گوید بر امام صادق وارد شدم و می خواستم راجع به مفضل بن عمر سؤال کنم؛ از این جمله معلوم می شود که مفضل از کسانی بوده است که شخصیّت جنجالی داشته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در این روایت مناقشه کرده است و گفته است که راوی در روایت أسد بن أبی العلا است که أحادیث منکر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شاید هم قبل از این که مفضل جزء خطابیه بشود امام علیه السلام این گونه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کشی پذیرفته است که مفضل یک زمانی جزء پیروان ابا الخطاب مغیرة بن سعید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در ذهن 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نصر بن الصباح، عن ابن أبي عمير بإسناده، أن الشيعة حين أحدث أبو الخطاب ما أحدث خرجوا إلى أبي عبد الله 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لنا رجلا نفزع إليه في أمر ديننا و ما نحتاج إليه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تحتاجون إلى ذلك، متى ما احتاج أحدكم عرج إلي و سمع مني و ينصرف،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أقمت عليكم المفضل اسمعوا منه و اقبلوا عنه، فإنه لا يقول على الله و علي إلا الحق، فلم يأت عليه كثير شي‌ء حتى شنعوا عليه و على أصحابه، و قالوا أصحابه لا يصلون، و يشربون النبيذ، و هم أصحاب الحمام، و يقطعون الطريق و المفضل يقربهم و يدنيهم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أهل کوفه بعد از جریان أبالخطاب مبلّغی خواستند، حضرت گفت هر موقع نیاز شد بیایید گفتند نه باید کسی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مفضل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فهمیده می شود که مفضل جزء خطّابیه نبوده است و بعد شایع شده که جزء خطّابیه است زیرا با آنها رفت و 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شخصیت او این است که دافعه نداشته است و با همه خوب بوده است و در تاریخش هست که با کفتر باز ها و دزد ها، و حتّی با شراب خوار ها مماشات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هایی که خیلی معتقد بودند که خط قرمز ها را باید مراعات کرد از مفضل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کل زندگی مفضل بن عمر به دست می آید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جریان را نقل می کنند که امام صادق علیه السلام نامه نوشت که فلان مقدار پول نیاز است و فلان چیز و فلان چیز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به دنبال کفتر باز ها فرستاد و تا زراره و بقیه که به آن ها گفتم پول جور کنید گفتند فعلاً نداریم بعداً تهیه می کنیم، تا این ها ناهارشان تمام نشده است پول را جور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کفترباز ها هم سریع از این طرف و آن طرف پول جور کردند و آوردند از کفتربازها در خواست کرد و آنها قبل از این که ناهار زراره تمام شود پول زیادی را آماده کردند و پیش مفضل بن عمر گذاشتند و هنوز ناهار زراره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زراره گفت که ما به این کفتر باز ها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روایتش را بعداً نقل می کنیم</w:t>
      </w:r>
      <w:r>
        <w:rPr>
          <w:rFonts w:eastAsia="IRNazanin" w:cs="IRNazanin"/>
          <w:color w:val="111111"/>
          <w:sz w:val="28"/>
          <w:szCs w:val="28"/>
          <w:rtl w:val="true"/>
          <w:lang w:bidi="fa-IR"/>
        </w:rPr>
        <w:t>.)</w:t>
      </w:r>
      <w:bookmarkStart w:id="13" w:name="pg4658_29265"/>
    </w:p>
    <w:p>
      <w:pPr>
        <w:pStyle w:val="BookText"/>
        <w:rPr/>
      </w:pPr>
      <w:bookmarkEnd w:id="13"/>
      <w:r>
        <w:rPr>
          <w:rFonts w:ascii="IRNazanin" w:hAnsi="IRNazanin" w:eastAsia="IRNazanin"/>
          <w:color w:val="111111"/>
          <w:sz w:val="28"/>
          <w:sz w:val="28"/>
          <w:szCs w:val="28"/>
          <w:rtl w:val="true"/>
          <w:lang w:bidi="fa-IR"/>
        </w:rPr>
        <w:t xml:space="preserve">این روایات را کشّی نقل می کند و ما این روایات را از معجم رجال حدیث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نقل می کنیم</w:t>
      </w:r>
      <w:r>
        <w:rPr>
          <w:rFonts w:eastAsia="IRNazanin" w:cs="IRNazanin"/>
          <w:color w:val="111111"/>
          <w:sz w:val="28"/>
          <w:szCs w:val="28"/>
          <w:rtl w:val="true"/>
          <w:lang w:bidi="fa-IR"/>
        </w:rPr>
        <w:t>.</w:t>
      </w:r>
    </w:p>
    <w:p>
      <w:pPr>
        <w:pStyle w:val="Heading2"/>
        <w:numPr>
          <w:ilvl w:val="1"/>
          <w:numId w:val="1"/>
        </w:numPr>
        <w:rPr/>
      </w:pPr>
      <w:bookmarkStart w:id="14" w:name="__RefHeading___Toc423206_2035185390"/>
      <w:bookmarkStart w:id="15" w:name="_Toc5"/>
      <w:bookmarkEnd w:id="14"/>
      <w:r>
        <w:rPr>
          <w:rtl w:val="true"/>
        </w:rPr>
        <w:t>موضوع</w:t>
      </w:r>
      <w:r>
        <w:rPr>
          <w:rtl w:val="true"/>
        </w:rPr>
        <w:t xml:space="preserve">: </w:t>
      </w:r>
      <w:r>
        <w:rPr>
          <w:rtl w:val="true"/>
        </w:rPr>
        <w:t xml:space="preserve">وقت نماز شب </w:t>
      </w:r>
      <w:r>
        <w:rPr>
          <w:rtl w:val="true"/>
        </w:rPr>
        <w:t>/</w:t>
      </w:r>
      <w:r>
        <w:rPr>
          <w:rtl w:val="true"/>
        </w:rPr>
        <w:t xml:space="preserve">اوقات رواتب </w:t>
      </w:r>
      <w:r>
        <w:rPr>
          <w:rtl w:val="true"/>
        </w:rPr>
        <w:t>/</w:t>
      </w:r>
      <w:r>
        <w:rPr>
          <w:rtl w:val="true"/>
        </w:rPr>
        <w:t xml:space="preserve">کتاب الصلاة </w:t>
      </w:r>
      <w:r>
        <w:rPr/>
        <w:t>96/06/22</w:t>
      </w:r>
      <w:bookmarkEnd w:id="15"/>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وقت نماز شب</w:t>
      </w:r>
    </w:p>
    <w:p>
      <w:pPr>
        <w:pStyle w:val="BookText"/>
        <w:rPr/>
      </w:pPr>
      <w:r>
        <w:rPr>
          <w:rFonts w:ascii="IRNazanin" w:hAnsi="IRNazanin" w:eastAsia="IRNazanin"/>
          <w:color w:val="111111"/>
          <w:sz w:val="28"/>
          <w:sz w:val="28"/>
          <w:szCs w:val="28"/>
          <w:rtl w:val="true"/>
          <w:lang w:bidi="fa-IR"/>
        </w:rPr>
        <w:t>ادامه بحث از مطلب دوم صاحب عروه</w:t>
      </w:r>
    </w:p>
    <w:p>
      <w:pPr>
        <w:pStyle w:val="BookText"/>
        <w:rPr/>
      </w:pPr>
      <w:r>
        <w:rPr>
          <w:rFonts w:ascii="IRNazanin" w:hAnsi="IRNazanin" w:eastAsia="IRNazanin"/>
          <w:color w:val="111111"/>
          <w:sz w:val="28"/>
          <w:sz w:val="28"/>
          <w:szCs w:val="28"/>
          <w:rtl w:val="true"/>
          <w:lang w:bidi="fa-IR"/>
        </w:rPr>
        <w:t>بحث راجع به این مطلب بود که صاحب عروه فرمودند اگر کسی قبل از طلوع فجر چهار رکعت از نماز شب را نخواند، بعد از طلوع فجر ابتدا نماز صبح را می خواند و بعد نماز شب را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معارض این مطلب بیان شد که می گفت ابتدا نماز شب بخواند و بعد نماز صبح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فرمودند سه طائفه از روایات داریم و طائفه سوم نسبت تباین بین طائفه أول و دوم را مرتفع می کند و نتیجه بحث تفصیل در مسأله می شود بین کسی که قبل از طلوع فجر بیدا بوده که ابتدا نماز صبح را می خواند و بین کسی که قبل از طلوع فجر خواب بوده است که ابتدا نماز شب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اشکال شد که روایت مفضل بن عمر با طائفه سوم معارضه دارد و با این معارضه انقلاب نسبت و در نتیجه تفصیل مذکور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به بررسی روایت مفضل بن عمر و صلاحیت این روایت برای معارضه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رجالی مفضل بن عمر</w:t>
      </w:r>
    </w:p>
    <w:p>
      <w:pPr>
        <w:pStyle w:val="BookText"/>
        <w:rPr/>
      </w:pPr>
      <w:r>
        <w:rPr>
          <w:rFonts w:ascii="IRNazanin" w:hAnsi="IRNazanin" w:eastAsia="IRNazanin"/>
          <w:color w:val="111111"/>
          <w:sz w:val="28"/>
          <w:sz w:val="28"/>
          <w:szCs w:val="28"/>
          <w:rtl w:val="true"/>
          <w:lang w:bidi="fa-IR"/>
        </w:rPr>
        <w:t>نظر مرحوم خویی</w:t>
      </w:r>
    </w:p>
    <w:p>
      <w:pPr>
        <w:pStyle w:val="BookText"/>
        <w:rPr/>
      </w:pPr>
      <w:r>
        <w:rPr>
          <w:rFonts w:ascii="IRNazanin" w:hAnsi="IRNazanin" w:eastAsia="IRNazanin"/>
          <w:color w:val="111111"/>
          <w:sz w:val="28"/>
          <w:sz w:val="28"/>
          <w:szCs w:val="28"/>
          <w:rtl w:val="true"/>
          <w:lang w:bidi="fa-IR"/>
        </w:rPr>
        <w:t>بحث راجع به مفضل به عمر به اینجا 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روایات مادحه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مفضل از أجلّاء و ثقات است و روایات زیادی در مدح او صادر شده است که هشت روایت است و برخی از این ها صحیحه است مثل؛</w:t>
      </w:r>
    </w:p>
    <w:p>
      <w:pPr>
        <w:pStyle w:val="BookText"/>
        <w:rPr/>
      </w:pPr>
      <w:r>
        <w:rPr>
          <w:rFonts w:ascii="Amiri" w:hAnsi="Amiri" w:eastAsia="Amiri" w:cs="Amiri"/>
          <w:color w:val="111111"/>
          <w:sz w:val="28"/>
          <w:sz w:val="28"/>
          <w:szCs w:val="28"/>
          <w:rtl w:val="true"/>
          <w:lang w:bidi="ar-SA"/>
        </w:rPr>
        <w:t>معتبره یونس بن یعقوب؛ عَنْهُ عَنْ عَلِيِّ بْنِ الْحَكَمِ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عَبْدِ اللَّهِ ع أَنْ آتِيَ الْمُفَضَّلَ وَ أُعَزِّيَهُ بِإِسْمَاعِيلَ وَ قَالَ أَقْرِئِ الْمُفَضَّلَ السَّلَامَ وَ قُلْ لَهُ إِنَّا قَدْ أُصِبْنَا بِإِسْمَاعِيلَ فَصَبَرْنَا فَاصْبِرْ كَمَا صَبَرْنَا إِنَّا أَرَدْنَا أَمْراً وَ أَرَادَ اللَّهُ عَزَّ وَ جَلَّ أَمْراً فَسَلَّمْنَا لِأَمْرِ اللَّهِ عَزَّ وَ جَلَّ</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روایت نشان می دهد که مفضّل خیلی به امام علیه السلام نزدیک بوده است و امام به مفضل محبّت داشته است که در وفات فرزند خودش کسی را فرستاد و گفت به او بگو که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که در اختصاص شیخ مفید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الشيخ المفيد بسنده الصحيح،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 إذ دخل المفضل بن عمر، فلما بصر به ضحك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مفضل، فو ربي إني لأحبك و أحب من يحبك، يا مفضل لو عرف جميع أصحابي ما تعرف ما اختلف اثنان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توجیه روایات ذامّه</w:t>
      </w:r>
    </w:p>
    <w:p>
      <w:pPr>
        <w:pStyle w:val="BookText"/>
        <w:rPr/>
      </w:pPr>
      <w:r>
        <w:rPr>
          <w:rFonts w:ascii="IRNazanin" w:hAnsi="IRNazanin" w:eastAsia="IRNazanin"/>
          <w:color w:val="111111"/>
          <w:sz w:val="28"/>
          <w:sz w:val="28"/>
          <w:szCs w:val="28"/>
          <w:rtl w:val="true"/>
          <w:lang w:bidi="fa-IR"/>
        </w:rPr>
        <w:t>در مقابل روایات ذامّه وجود دارد که أکثراً ضعیف السند است و برخی صحیح است که باید علم آن را به خود أهل بیت واگذار کنیم و شاید به خاطر نکته حفظ مفضل بن عمر از کید أعداء این روایت صادر شده است و شاهد آن این است که این روایات تنها از امام صادق علیه السلام است و از امام کاظم و رضا علیهما السلام صادر نشده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قول رجالیون</w:t>
      </w:r>
    </w:p>
    <w:p>
      <w:pPr>
        <w:pStyle w:val="BookText"/>
        <w:rPr/>
      </w:pPr>
      <w:r>
        <w:rPr>
          <w:rFonts w:ascii="IRNazanin" w:hAnsi="IRNazanin" w:eastAsia="IRNazanin"/>
          <w:color w:val="111111"/>
          <w:sz w:val="28"/>
          <w:sz w:val="28"/>
          <w:szCs w:val="28"/>
          <w:rtl w:val="true"/>
          <w:lang w:bidi="fa-IR"/>
        </w:rPr>
        <w:t>قول رجالیون را نیز مرحوم خویی بررسی کرده است که؛</w:t>
      </w:r>
    </w:p>
    <w:p>
      <w:pPr>
        <w:pStyle w:val="BookText"/>
        <w:rPr/>
      </w:pPr>
      <w:r>
        <w:rPr>
          <w:rFonts w:ascii="IRNazanin" w:hAnsi="IRNazanin" w:eastAsia="IRNazanin"/>
          <w:color w:val="111111"/>
          <w:sz w:val="28"/>
          <w:sz w:val="28"/>
          <w:szCs w:val="28"/>
          <w:rtl w:val="true"/>
          <w:lang w:bidi="fa-IR"/>
        </w:rPr>
        <w:t>امّا قول ابن غضائری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متهافت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گوییم که کتاب ابن غضائری ثابت نیست و نجاشی می گوید کتاب ابن غضائری از بین رفت واین که علامه در خلاصه، مطالبی را به اسم ابن غضائری نسبت به مفضل بن عمر، نقل می کند این مطالب ثابت نیست بعد از این که نجاشی می گوید بعضی از ورثه ابن غضائری کتاب های او را تلف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خود ابن غضائری شخص جلیل القدری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کشّی، تعبیرش این بود که خطّابی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شاهدی بر مطلب کشّی پیدا نکردیم که از کجا کشّی فهمیده است مفضل خطابی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شاهدی داریم که خطّابی نشده است زیرا نجاشی در مورد مفضل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کان خطابیا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ضعف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مرحوم خویی راجع به قول رجالیون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مرحوم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شیخ مفید در ارشاد، و توثیق شیخ طوسی بلامعارض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شیخ طوسی به این نحو است که در کتاب الغیبه مفضل را جزء ممدوحین قرار دارد و در تهذیب هم حدیثی از مفضل بن عمر نقل می کند که در سند آن محمد بن سنان است و وقتی اشکال می گیرد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آن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آن مفضل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 شود با مفضل بن عمر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توثیقات با تضعیفی معارض نیست زیرا گفتیم تضعیف ابن غضائری ثابت نشد و خود نجاشی هم مفضل بن عمر را تضعیف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انصاف این است که این فرمایش مرحوم خویی تا اینجا قابل قبول نیست؛</w:t>
      </w:r>
    </w:p>
    <w:p>
      <w:pPr>
        <w:pStyle w:val="BookText"/>
        <w:rPr/>
      </w:pPr>
      <w:r>
        <w:rPr>
          <w:rFonts w:ascii="IRNazanin" w:hAnsi="IRNazanin" w:eastAsia="IRNazanin"/>
          <w:color w:val="111111"/>
          <w:sz w:val="28"/>
          <w:sz w:val="28"/>
          <w:szCs w:val="28"/>
          <w:rtl w:val="true"/>
          <w:lang w:bidi="fa-IR"/>
        </w:rPr>
        <w:t>عدم نیاز کلام کشّی به شاهد</w:t>
      </w:r>
    </w:p>
    <w:p>
      <w:pPr>
        <w:pStyle w:val="BookText"/>
        <w:rPr/>
      </w:pPr>
      <w:r>
        <w:rPr>
          <w:rFonts w:ascii="IRNazanin" w:hAnsi="IRNazanin" w:eastAsia="IRNazanin"/>
          <w:color w:val="111111"/>
          <w:sz w:val="28"/>
          <w:sz w:val="28"/>
          <w:szCs w:val="28"/>
          <w:rtl w:val="true"/>
          <w:lang w:bidi="fa-IR"/>
        </w:rPr>
        <w:t>أما این که شاهدی بر مطلب کشّی و خطّابی شدن مفضل، پیدا نکردیم؛</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مگر در موارد دیگر که به کلام نجاشی و شیخ طوسی و کشّی استناد می کنید دنبال شاهد می گردید، بلکه شما بر شهادت این بزرگان اعتماد می کنید و أصالة الحسّ جاری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شاهد بر غالی بودن مفضل در رجال کشّی</w:t>
      </w:r>
    </w:p>
    <w:p>
      <w:pPr>
        <w:pStyle w:val="BookText"/>
        <w:rPr/>
      </w:pPr>
      <w:r>
        <w:rPr>
          <w:rFonts w:ascii="IRNazanin" w:hAnsi="IRNazanin" w:eastAsia="IRNazanin"/>
          <w:color w:val="111111"/>
          <w:sz w:val="28"/>
          <w:sz w:val="28"/>
          <w:szCs w:val="28"/>
          <w:rtl w:val="true"/>
          <w:lang w:bidi="fa-IR"/>
        </w:rPr>
        <w:t>و ثانیاً این که می گویید شاهدی ذکر نکرد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کشّی روایاتی را ذکر کرد که مفادش این بود که مفضل بن عمر با خطّابیه بوده است که قبلاً خواندیم و باز اشاره می کنیم که در این روایات حرف های غلوّ آمیز نقل شده است؛</w:t>
      </w:r>
    </w:p>
    <w:p>
      <w:pPr>
        <w:pStyle w:val="BookText"/>
        <w:rPr/>
      </w:pPr>
      <w:r>
        <w:rPr>
          <w:rFonts w:ascii="IRNazanin" w:hAnsi="IRNazanin" w:eastAsia="IRNazanin"/>
          <w:color w:val="111111"/>
          <w:sz w:val="28"/>
          <w:sz w:val="28"/>
          <w:szCs w:val="28"/>
          <w:rtl w:val="true"/>
          <w:lang w:bidi="fa-IR"/>
        </w:rPr>
        <w:t xml:space="preserve">در همین رجال کشّی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حکم می گوید؛ مفضل بن عمر به ابوالخطاب و شخصی دیگر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انکما لمن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روایت که از معاویة بن وهب و اسحاق بن عمار نقل می کند که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بخط جبرئيل بن أحمد الفاريابي في كتابه، حدثني محمد بن عيسى، عن ابن أبي عمير، عن معاوية بن وهب، و إسحاق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نريد زيارة الحسين ع، فقلنا لو مررنا بأبي عبد الله المفضل بن عمر فعساه يجي‌ء معنا، فأتينا الباب فاستفتحناه فخرج إلينا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الحمار فأخرج، فخرج إلينا و ركب و ركبنا، و طلع لنا الفجر على أربعة فراسخ من الكوفة، فنزلنا فصلينا، و المفضل واقف لم ينزل يصلي،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لا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أن أخرج من منزلي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حرکت کردیم که از کوفه به کربلا برویم و سراغ مفضل رفتیم و او را با خود بردیم وقتی چهار فرسخ از کوفه دور شدیم موقع 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أوائل شب حرکت کردند که بعد از این زمان اذان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نماز صبح را خواندیم ولی مفضل پیاده نشد و گفت نماز را در منزل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غلات است که نماز مهم نیست و مهم حبّ علی و أولاد علی است و این حرف غلات است که محبّت علی علیه السلام را کافی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نجاشی به ضعف قول</w:t>
      </w:r>
    </w:p>
    <w:p>
      <w:pPr>
        <w:pStyle w:val="BookText"/>
        <w:rPr/>
      </w:pPr>
      <w:r>
        <w:rPr>
          <w:rFonts w:ascii="IRNazanin" w:hAnsi="IRNazanin" w:eastAsia="IRNazanin"/>
          <w:color w:val="111111"/>
          <w:sz w:val="28"/>
          <w:sz w:val="28"/>
          <w:szCs w:val="28"/>
          <w:rtl w:val="true"/>
          <w:lang w:bidi="fa-IR"/>
        </w:rPr>
        <w:t>أما این که مرحوم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کان خطّابیا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مشعر به ضعیف بودن است؛</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ندارد بلکه این مطلب برای نجاشی ثابت نشده است لذا این تعبیر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ضعیف بودن مفضل برایش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قائل این قول را نمی دانسته است و دلیل نمی شود که این قول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 مضطرب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وثاقت</w:t>
      </w:r>
    </w:p>
    <w:p>
      <w:pPr>
        <w:pStyle w:val="BookText"/>
        <w:rPr/>
      </w:pPr>
      <w:r>
        <w:rPr>
          <w:rFonts w:ascii="IRNazanin" w:hAnsi="IRNazanin" w:eastAsia="IRNazanin"/>
          <w:color w:val="111111"/>
          <w:sz w:val="28"/>
          <w:sz w:val="28"/>
          <w:szCs w:val="28"/>
          <w:rtl w:val="true"/>
          <w:lang w:bidi="fa-IR"/>
        </w:rPr>
        <w:t xml:space="preserve">در ادامه مرحوم خویی فرموده است که نجاشی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 مضطرب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مذهب مخلّ به وثاقت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اضطراب حدیث مخلّ به وثاقت نیست و برخی أفراد احادیث مضطرب دارند یعنی احادیث آن ها با مبانی مذهب سازگار نیست ولی خودشان آدم ثقه ای هستند و گاهی از این جور افراد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حدیثه و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مضطرب الروایه غیر از مضطرب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مضطرب است مثل ضعیف الروایه، ولی این که خود او نیز ضعیف است را بیان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مفضل توسط نجاشی</w:t>
      </w:r>
    </w:p>
    <w:p>
      <w:pPr>
        <w:pStyle w:val="BookText"/>
        <w:rPr/>
      </w:pPr>
      <w:r>
        <w:rPr>
          <w:rFonts w:ascii="IRNazanin" w:hAnsi="IRNazanin" w:eastAsia="IRNazanin"/>
          <w:color w:val="111111"/>
          <w:sz w:val="28"/>
          <w:sz w:val="28"/>
          <w:szCs w:val="28"/>
          <w:rtl w:val="true"/>
          <w:lang w:bidi="fa-IR"/>
        </w:rPr>
        <w:t>و لکن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صریحاً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لایعتمد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این تعبیر، نباید به تعبیر مضطرب الروایه اکتفا کرد خصوصاً این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قدذکر له مصنفات لایعوّل علیها، 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الروایه لایعبأ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 او اعتنا نمی شود نه این که به روایة او اعتنا نمی شود و ضمیر به مفضل رجوع می کند نه به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استناد مرحوم خویی به توثیق شیخ مفید و شیخ طوسی و ابن شهر آشوب که از متأخّرین است، و می گوید تضعیف ابن غضائری ثابت نیست و نجاشی هم خود او را تضعیف نکرده است ضحیح نیست زیرا نجاشی خود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برای مواردی باشد که می خواهند بگویند موثوق به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اصراری به این کلمه نداریم ولی کلمات دیگر رسا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فرق بین روایات مادحه و ذامّه</w:t>
      </w:r>
    </w:p>
    <w:p>
      <w:pPr>
        <w:pStyle w:val="BookText"/>
        <w:rPr/>
      </w:pPr>
      <w:r>
        <w:rPr>
          <w:rFonts w:ascii="IRNazanin" w:hAnsi="IRNazanin" w:eastAsia="IRNazanin"/>
          <w:color w:val="111111"/>
          <w:sz w:val="28"/>
          <w:sz w:val="28"/>
          <w:szCs w:val="28"/>
          <w:rtl w:val="true"/>
          <w:lang w:bidi="fa-IR"/>
        </w:rPr>
        <w:t>أما روایات؛ ما فرق بین روایات ذامّه و مادحه را نفهمیدیم که مرحوم خویی می فرماید؛</w:t>
      </w:r>
    </w:p>
    <w:p>
      <w:pPr>
        <w:pStyle w:val="BookText"/>
        <w:rPr/>
      </w:pPr>
      <w:r>
        <w:rPr>
          <w:rFonts w:ascii="IRNazanin" w:hAnsi="IRNazanin" w:eastAsia="IRNazanin"/>
          <w:color w:val="111111"/>
          <w:sz w:val="28"/>
          <w:sz w:val="28"/>
          <w:szCs w:val="28"/>
          <w:rtl w:val="true"/>
          <w:lang w:bidi="fa-IR"/>
        </w:rPr>
        <w:t>أکثر روایات ذامّه را ضعیف السند اند و برخی از آن ها معتبر اند که علم آن را به أهلش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مادحه کثیره اند و در آن ها روایات صحیح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مقدم می 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روایات مادحه کمتر از روایات ذامه اند زیرا روایات مادحه هشت مورد و روایات ذامه نه مورد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دارند در حالی که هر دو بر روایات ضعیف و صحیح مشتمل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برخی از روایات مادحه بحث جدی دارد؛ مثلاً روایتی از اختصاص شیخ مفید بود که انتساب این کتاب به شیخ مفید محل مناقشه است و برخی مثل آقای زنجانی انتساب این کتاب به شیخ مفید را ثابت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 که روایات ذامّه برای حفظ جان مفضل بن عمر صادر شده باشد تا دشمن بگوید مفضل محبوب امام نیست بلکه مبغوض امام است و به مفضل آسیب نرسانند، این احتمال مرجّح باب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احتمال در روایات مادحه نیز هست که امام از او تعریف کرد تا شیعیان خالص به او آسیب نرسانند زیرا مفضل در معرض آسیب دو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مخالفین و هم شیعیان خالص که با مفضل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أعیبک دفاعاً منی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زراره است و در مورد مفضل وارد نشده است تا قرینه بر جمع بین دو دسته روایات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صحیح در اثبات وثاقت مفضل</w:t>
      </w:r>
    </w:p>
    <w:p>
      <w:pPr>
        <w:pStyle w:val="BookText"/>
        <w:rPr/>
      </w:pPr>
      <w:r>
        <w:rPr>
          <w:rFonts w:ascii="IRNazanin" w:hAnsi="IRNazanin" w:eastAsia="IRNazanin"/>
          <w:color w:val="111111"/>
          <w:sz w:val="28"/>
          <w:sz w:val="28"/>
          <w:szCs w:val="28"/>
          <w:rtl w:val="true"/>
          <w:lang w:bidi="fa-IR"/>
        </w:rPr>
        <w:t>تنها وجهی که به نظر ما وجیه است و باعث می شود جلالت و وثاقت مفضل بن عمر را بعید ندانیم این است که؛ روایات مادحه علاوه بر امام صادق، از امام کاظم و امام رضا علیهما السلام نیز صادر شده است ولی روایات ذامّه تنها از امام صادق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قوی وجود دارد یک زمانی که مفضل با اسماعیل بود که خطابیه طرفدارش بودند و آن ها را ترویج می کرد امام صادق در آن زمان مفضل را قدح کرده است ولی بعد از وفات اسماعیل، از مفضل مشکل خاصی غیر از غلوّی که به او نسبت می دهند،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کاظم علیه السلام از او تعریف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الوالد بعد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وفات اسماعیل، با این که پسر امام صادق بوده است ولی حضرت برای مفضل تسلیت فرستاده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بعید نمی دانیم از مجموعه این روایات استفاده شود که حالت أخیره مفضل بن عمر حالت استقامت بوده است نه حالت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روایت از امام کاظم است که سند آن هم صحیح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الوالد بعد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این تضعیف ها اعتباری ندارد زیرا به لحاظ حال ابتدای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خطابیا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زیرا یک زمانی با خطابیه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اتّهام به غلو به خاطر افکار مفضل بوده است و مشکلی ندارد زیرا محمد بن مسلم را نیز به غلوّ متّهم کرده اند و زود به غلوّ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خطّابی بودن و طرفدار فرقه ابوالخطاب مغیره بن سعید بودن است که فرقه ضاله ملعونه بودند که ظاهر روایات این است که یک زمانی با خطابیه بوده است ولی بعد از آنها جدا شده است و شاهد آن حدیثی است که از امام کاظم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روایتی از امام کاظم علیه السلام که سند آن به نظر ما خوب است زیرا خالد بن نجیح مروی عنه صفوان و ابن أبی عمیر است و ثقه است؛ وَ حَدَّثَنِي مُحَمَّدُ بْنُ قُولَوَيْهِ، قَالَ حَدَّثَنِي سَعْدُ بْنُ عَبْدِ اللَّهِ، عَنْ أَحْمَدَ بْنِ مُحَمَّدِ بْنِ عِيسَى، عَنِ الْبَرْقِيِّ، عَنْ عُثْمَانَ بْنِ عِيسَى، عَنْ خَالِدِ بْنِ نَجِيحٍ الْجَوَّانِ، قَالَ، 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الْمُفَضَّلِ بْنِ عُمَرَ قُلْتُ يَقُولُونَ فِيهِ هَبْهُ يَهُودِيّاً أَوْ نَصْرَانِيّاً وَ هُوَ يَقُومُ بِأَمْرِ صَاحِبِكُمْ،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مَا أَخْبَثَ مَا أَنْزَلُوهُ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كَذَلِكَ وَ مَا لِي فِيهِمْ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سؤال کرد که مردم راجع به مفضل بن عمر چه می گویند؟ خالد می گوید گفتم که می گویند فرض کن یهودی یا مسیحی باشد در هر حال به آقا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قالب تعریف بدترین ذمّ را از مفضل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وای بر این ها خیلی خباثبت در این حرفی که زده اند به خرج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نزد من این گونه نیست و من مثل مفضل بن عمر در بین این 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الوالد بعد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بشود از این راه که زمان امام کاظم علیه السلام، مفضل صالح بوده است و اگر مشکلی داشته است برطرف شده است، مفضل را توثیق کرد و اطمینان به وثاقت پیدا کرد خوب است و گرنه انصاف این است که با وجوهی که مرحوم خویی ذکر کرده اند اثبات وثاقت مفضل بن عمر مشکل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شاید روایت مفضل برای زمانی است که مفضل مشکل دار بوده است لذا نمی توان به روایت مفضل تمسّک کرد؛ صحیح نیست زیرا اگر بعداً مفضل درست شده باشد و حدیث نادرستی از او نقل شده باشد مقتضای تدیّن این است که به مردم اعلام کند که حرف هایی که قبلاً زده ام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مدرکی بودن تضعیف نجاشی</w:t>
      </w:r>
    </w:p>
    <w:p>
      <w:pPr>
        <w:pStyle w:val="BookText"/>
        <w:rPr/>
      </w:pPr>
      <w:r>
        <w:rPr>
          <w:rFonts w:ascii="IRNazanin" w:hAnsi="IRNazanin" w:eastAsia="IRNazanin"/>
          <w:color w:val="111111"/>
          <w:sz w:val="28"/>
          <w:sz w:val="28"/>
          <w:szCs w:val="28"/>
          <w:rtl w:val="true"/>
          <w:lang w:bidi="fa-IR"/>
        </w:rPr>
        <w:t>لذا ما توثیق مفضل را به وجهی که ذکر کردیم بعید نمی دانیم، و چون قبلاً با خطابیه بوده است و خطابیه هم از غلات اند تضعیف نجاشی مدرکی می شود و از اعتبار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روایتی نداریم که مثل سید حمیری هر دو حال او را با هم ذکر کند و تنها یا او را مدح و یا او را ذمّ می کنند می گوییم؛ راجع به سید حمیری، چون همزمان هم مشروب می خورد و هم در مدح أهل بیت شعر می گفت لذا می گفتند؛ ان ضلّ له قدم ثبت له قدم أخری؛ یعنی اگر مشروب می خورد در عین حال محبّ أهل بیت نیز هست و این را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مفضل چون در جوانی طرفدار گروهک ها شده است و بعد توبه کرده است لذا حال که آدم خوبی شده است جا ندارد که حالت سابقه او ذکر شود و تا آخر عمر به سر او بزنند و او را ذمّ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نماز تا زمان زوال عذر</w:t>
      </w:r>
    </w:p>
    <w:p>
      <w:pPr>
        <w:pStyle w:val="BookText"/>
        <w:rPr/>
      </w:pPr>
      <w:r>
        <w:rPr>
          <w:rFonts w:ascii="IRNazanin" w:hAnsi="IRNazanin" w:eastAsia="IRNazanin"/>
          <w:color w:val="111111"/>
          <w:sz w:val="28"/>
          <w:sz w:val="28"/>
          <w:szCs w:val="28"/>
          <w:rtl w:val="true"/>
          <w:lang w:bidi="fa-IR"/>
        </w:rPr>
        <w:t>مسأله بعد که مسأله مهمی است؛</w:t>
      </w:r>
    </w:p>
    <w:p>
      <w:pPr>
        <w:pStyle w:val="BookText"/>
        <w:rPr/>
      </w:pPr>
      <w:r>
        <w:rPr>
          <w:rFonts w:ascii="IRNazanin" w:hAnsi="IRNazanin" w:eastAsia="IRNazanin"/>
          <w:color w:val="111111"/>
          <w:sz w:val="28"/>
          <w:sz w:val="28"/>
          <w:szCs w:val="28"/>
          <w:rtl w:val="true"/>
          <w:lang w:bidi="fa-IR"/>
        </w:rPr>
        <w:t xml:space="preserve">نظر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تأخیر در غیر تیمّم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يجب تأخير الصلاة عن أول وقتها لذوي الأعذار‌ مع رجاء زوالها أو احتماله في آخر الوقت ما عدا التيمم كما مر هنا و في بابه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عروه فرموده است؛ اگر کسی أول وقت عذری غیر از فقدان ماء داشت در صورتی که امید دارد عذرش برطرف شود، حق ندارد نماز اضطراری بخواند مثلاً اگر أول وقت لباس پاک نداشت باید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خویی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فرموده اند؛</w:t>
      </w:r>
    </w:p>
    <w:p>
      <w:pPr>
        <w:pStyle w:val="BookText"/>
        <w:rPr/>
      </w:pPr>
      <w:r>
        <w:rPr>
          <w:rFonts w:ascii="IRNazanin" w:hAnsi="IRNazanin" w:eastAsia="IRNazanin"/>
          <w:color w:val="111111"/>
          <w:sz w:val="28"/>
          <w:sz w:val="28"/>
          <w:szCs w:val="28"/>
          <w:rtl w:val="true"/>
          <w:lang w:bidi="fa-IR"/>
        </w:rPr>
        <w:t>عدم فرق بین تیمّم و سایر أعضاء در حکم واقعی</w:t>
      </w:r>
    </w:p>
    <w:p>
      <w:pPr>
        <w:pStyle w:val="BookText"/>
        <w:rPr/>
      </w:pPr>
      <w:r>
        <w:rPr>
          <w:rFonts w:ascii="IRNazanin" w:hAnsi="IRNazanin" w:eastAsia="IRNazanin"/>
          <w:color w:val="111111"/>
          <w:sz w:val="28"/>
          <w:sz w:val="28"/>
          <w:szCs w:val="28"/>
          <w:rtl w:val="true"/>
          <w:lang w:bidi="fa-IR"/>
        </w:rPr>
        <w:t>نسبت به زمان تعلّق حکم واقعی یعنی أمر واقعی اضطراری، تابع عجز از صرف الوجود در تمام وقت است زیرا ظاهر أمر اضطراری این است که در فرض عجز از واجب است و وقتی صرف الوجود واجب بود عجز از صرف الوجود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 فلیصلّ فی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یقدر فلیصلّ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صرف الوجود نماز اختیاری قادر نیست نماز اضطراری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تیمّم و غیر تیمّم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لأداء الصلاة الواجبه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کسی در آخر وقت آب پیدا می کند یا مریضی او خوب می شود و می تواند وضو بگیرد حق ندارد ابتدای وقت تیمم کند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دلیلی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یجد ماءً أی لم یتمکّن من الوضوء لفقدان الماء أو لمرض فلیتیمم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قادر بر نماز با وضوی در تمام وقت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موضوع أمر واقعی اضطراری عجز از صرف الوجود واجب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انصافاً حرف متینی است و لاأقل دلیل أمر اضطراری بیشتر از این ظهور ندارد و اطلاق دلیل شرطیّت شرط اختیاری محکّم است و قدرمتیقّن از رفع ید از شرطیّت شرط اختیاری این است که در تمام وقت از شرط اختیاری عاجز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إلی الصلاة در آیه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بِرُءُوسِكُمْ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r>
        <w:rPr>
          <w:rFonts w:ascii="IRNazanin" w:hAnsi="IRNazanin" w:eastAsia="IRNazanin"/>
          <w:color w:val="111111"/>
          <w:sz w:val="28"/>
          <w:sz w:val="28"/>
          <w:szCs w:val="28"/>
          <w:rtl w:val="true"/>
          <w:lang w:bidi="fa-IR"/>
        </w:rPr>
        <w:t xml:space="preserve"> بیان عرفی است برای این مطلب که وقتی آب نیست تیمم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شرطیّت وضو برای نماز عند التمکّن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تتمکّنوا من الوضوء للصلاة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قادر بر صرف الوجود نماز واجبِ با وضو، نباشید أمر به تیمم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اگر به ظاهر آن جمود کنیم در صورتی که بدانیم پنج دقیقه دیگر آب پیدا می شود یا مریضی خوب می شود باید بتوانیم تیمم کنیم و صبر لازم نباشد در حالی که کسی این را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یصلی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عرفی آن کسی است که در تمام وقت از نماز ایستاده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این است و اگر اجمال داشت به اطلاق دلیل شرطیّت قیام تمسّک می کنیم و قدرمتیقّن از رفع ید از شرطیّت قیام، صورتی است که از قیام در کل وقت عاجز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تأخیر در خصوص تیمّم نسبت به حکم ظاهری</w:t>
      </w:r>
    </w:p>
    <w:p>
      <w:pPr>
        <w:pStyle w:val="BookText"/>
        <w:rPr/>
      </w:pPr>
      <w:r>
        <w:rPr>
          <w:rFonts w:ascii="IRNazanin" w:hAnsi="IRNazanin" w:eastAsia="IRNazanin"/>
          <w:color w:val="111111"/>
          <w:sz w:val="28"/>
          <w:sz w:val="28"/>
          <w:szCs w:val="28"/>
          <w:rtl w:val="true"/>
          <w:lang w:bidi="fa-IR"/>
        </w:rPr>
        <w:t>أما نسبت به حکم ظاهری، مرحوم خویی فرموده است؛</w:t>
      </w:r>
    </w:p>
    <w:p>
      <w:pPr>
        <w:pStyle w:val="BookText"/>
        <w:rPr/>
      </w:pPr>
      <w:r>
        <w:rPr>
          <w:rFonts w:ascii="IRNazanin" w:hAnsi="IRNazanin" w:eastAsia="IRNazanin"/>
          <w:color w:val="111111"/>
          <w:sz w:val="28"/>
          <w:sz w:val="28"/>
          <w:szCs w:val="28"/>
          <w:rtl w:val="true"/>
          <w:lang w:bidi="fa-IR"/>
        </w:rPr>
        <w:t>الآن أول وقت است و نمی توانم نماز ایستاده بخوانم و می خواهم نماز بخوانم و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واقعی به صلاة عن جلوس، تابع عجز از صرف الوجود واجب اختیاری است ولی وقتی احتمال می دهم که عجز از قیام، تا طلوع آفتاب باقی بماند استصحاب بقای عجز می کنم لذا عجز از صرف الوجود را با استصحاب استقبالی اثبات کرده و أمر به صلاة عن جلوس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کشف خلاف شود باید اعاده کرد ولی اگر شخص خوابید و کشف خلاف برای او حاصل نشد اعاده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اعاده در صورت کشف خلاف برای جایی است که به ارکان اخلال وارد شود لذا در مثال نماز در ثوب متنجّس با کشف خلاف، اعاده لازم نیست زیرا ترک شرط عن عذر بوده است و حدیث لاتعاد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تیمم، شارع استصحاب استقبالی را الغاء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یطلب الماء مادام فی الوقت فاذا خاف الوقت فلیتیمم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أمر تیمم أصعب از بقیه أعذار است نه این که أسهل باشد کما این که صاحب عروه فرموده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مرحوم خویی می فرماید؛ أمر واقعی اضطراری تابع عجز از صرف الوجود واجب اختیاری است ولی عند الشک فی بقاء العذر إلی آخر الوقت استصحاب استقبالی جز در تیمم، جواز بداء را ثابت می کند و با کشف خلاف، در صورتی که مثل صلاة عن جلوس باشد و اخلال به ارکان زده باشد واجب اعاده می شود</w:t>
      </w:r>
      <w:r>
        <w:rPr>
          <w:rFonts w:eastAsia="IRNazanin" w:cs="IRNazanin"/>
          <w:color w:val="111111"/>
          <w:sz w:val="28"/>
          <w:szCs w:val="28"/>
          <w:rtl w:val="true"/>
          <w:lang w:bidi="fa-IR"/>
        </w:rPr>
        <w:t>.</w:t>
      </w:r>
      <w:bookmarkStart w:id="16" w:name="pg4658_29276"/>
    </w:p>
    <w:p>
      <w:pPr>
        <w:pStyle w:val="Heading2"/>
        <w:numPr>
          <w:ilvl w:val="1"/>
          <w:numId w:val="1"/>
        </w:numPr>
        <w:rPr/>
      </w:pPr>
      <w:bookmarkStart w:id="17" w:name="__RefHeading___Toc423208_2035185390"/>
      <w:bookmarkStart w:id="18" w:name="_Toc6"/>
      <w:bookmarkEnd w:id="16"/>
      <w:bookmarkEnd w:id="17"/>
      <w:r>
        <w:rPr>
          <w:rtl w:val="true"/>
        </w:rPr>
        <w:t>موضوع</w:t>
      </w:r>
      <w:r>
        <w:rPr>
          <w:rtl w:val="true"/>
        </w:rPr>
        <w:t xml:space="preserve">: </w:t>
      </w:r>
      <w:r>
        <w:rPr>
          <w:rtl w:val="true"/>
        </w:rPr>
        <w:t xml:space="preserve">تأخیر نماز برای صاحبان عذر </w:t>
      </w:r>
      <w:r>
        <w:rPr>
          <w:rtl w:val="true"/>
        </w:rPr>
        <w:t>/</w:t>
      </w:r>
      <w:r>
        <w:rPr>
          <w:rtl w:val="true"/>
        </w:rPr>
        <w:t xml:space="preserve">اوقات رواتب </w:t>
      </w:r>
      <w:r>
        <w:rPr>
          <w:rtl w:val="true"/>
        </w:rPr>
        <w:t>/</w:t>
      </w:r>
      <w:r>
        <w:rPr>
          <w:rtl w:val="true"/>
        </w:rPr>
        <w:t xml:space="preserve">کتاب الصلاة </w:t>
      </w:r>
      <w:r>
        <w:rPr/>
        <w:t>96/06/25</w:t>
      </w:r>
      <w:bookmarkEnd w:id="18"/>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تأخیر نماز تا زمان زوال عذر</w:t>
      </w:r>
    </w:p>
    <w:p>
      <w:pPr>
        <w:pStyle w:val="BookText"/>
        <w:rPr/>
      </w:pPr>
      <w:r>
        <w:rPr>
          <w:rFonts w:ascii="IRNazanin" w:hAnsi="IRNazanin" w:eastAsia="IRNazanin"/>
          <w:color w:val="111111"/>
          <w:sz w:val="28"/>
          <w:sz w:val="28"/>
          <w:szCs w:val="28"/>
          <w:rtl w:val="true"/>
          <w:lang w:bidi="fa-IR"/>
        </w:rPr>
        <w:t xml:space="preserve">نظر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تأخیر در غیر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در مسأله پانزدهم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تأخير الصلاة عن أول وقتها لذوي الأعذار‌ مع رجاء زوالها أو احتماله في آخر الوقت ما عدا التيمم كما مر هنا و في بابه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ذوی الأعذار هستند ولی احتمال می دهند عذرشان در أثناء وقت برطرف شود باید نمازشان را تا آخر وقت تأخیر بیندازند و تنها فاقد الماء اگر علم ندارد که در آخر وقت آب پیدا می کند جایز است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w:t>
      </w:r>
    </w:p>
    <w:p>
      <w:pPr>
        <w:pStyle w:val="BookText"/>
        <w:rPr/>
      </w:pPr>
      <w:r>
        <w:rPr>
          <w:rFonts w:ascii="IRNazanin" w:hAnsi="IRNazanin" w:eastAsia="IRNazanin"/>
          <w:color w:val="111111"/>
          <w:sz w:val="28"/>
          <w:sz w:val="28"/>
          <w:szCs w:val="28"/>
          <w:rtl w:val="true"/>
          <w:lang w:bidi="fa-IR"/>
        </w:rPr>
        <w:t>مرحوم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قضیه برعکس است و در مورد فاقد الماء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یطلب الماء ما دام فی الوقت فاذا خاف الوقت فلیتیمم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سایر أعذار دلیلی بر وجوب تأخیر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نظر مرحوم خویی</w:t>
      </w:r>
    </w:p>
    <w:p>
      <w:pPr>
        <w:pStyle w:val="BookText"/>
        <w:rPr/>
      </w:pPr>
      <w:r>
        <w:rPr>
          <w:rFonts w:ascii="IRNazanin" w:hAnsi="IRNazanin" w:eastAsia="IRNazanin"/>
          <w:color w:val="111111"/>
          <w:sz w:val="28"/>
          <w:sz w:val="28"/>
          <w:szCs w:val="28"/>
          <w:rtl w:val="true"/>
          <w:lang w:bidi="fa-IR"/>
        </w:rPr>
        <w:t>البته راجع به این فرمایش مرحوم خویی عرض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وجوب تأخیر در تیمّم به فاقد الماء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فاقد الماء دلیل داریم که وجوب صبر دارد زیرا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المسافر یطلب الماء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راجع به سایر أسباب مشروعیّت تیمّم دلیل ندایم مثلاً اگر شخصی مریض باشد و آب برای او ضرر داشته باشد دلیل نداریم که باید تا آخر وقت صبر کند و الغای خصوصیت نیز مشکل است و جزم به عدم خصوصیت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داریم که تیمّم به خاطر فقد الماء، در أول وقت مشروع نیست ولی به خاطر سایر أعذار دلیل خاصی نداریم مثل بقیه أعذار مثل این که به خاطر مریضی می خواهد نماز را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استصحاب استقبالی</w:t>
      </w:r>
    </w:p>
    <w:p>
      <w:pPr>
        <w:pStyle w:val="BookText"/>
        <w:rPr/>
      </w:pPr>
      <w:r>
        <w:rPr>
          <w:rFonts w:ascii="IRNazanin" w:hAnsi="IRNazanin" w:eastAsia="IRNazanin"/>
          <w:color w:val="111111"/>
          <w:sz w:val="28"/>
          <w:sz w:val="28"/>
          <w:szCs w:val="28"/>
          <w:rtl w:val="true"/>
          <w:lang w:bidi="fa-IR"/>
        </w:rPr>
        <w:t>این که مرحوم خویی فرمود که مثلاً مریض که می خواهد نمازش را نشسته بخواند اگر احتمال استمرار عذرش را تا آخر وقت می دهد استصحاب استقبالی نسبت به عجز تا آخر وقت جاری کند و مشروعیت نماز نشسته را با استصحاب که حکم ظاهری است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أثناء وقت فهمید که عذرش برطرف شده است حکم ظاهری مقتضی اجزاء نیست و اگر خلل در ارکان نماز ایجاد شده باشد باید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تواند با استصحاب استقبالی در ابتدای وقت نماز نشسته بخواند و بخوابد تا کشف خلاف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مرحوم خویی مبتنی بر قبول استصحاب استقبالی است که دو اشکال به آن شده است؛</w:t>
      </w:r>
    </w:p>
    <w:p>
      <w:pPr>
        <w:pStyle w:val="BookText"/>
        <w:rPr/>
      </w:pPr>
      <w:r>
        <w:rPr>
          <w:rFonts w:ascii="IRNazanin" w:hAnsi="IRNazanin" w:eastAsia="IRNazanin"/>
          <w:color w:val="111111"/>
          <w:sz w:val="28"/>
          <w:sz w:val="28"/>
          <w:szCs w:val="28"/>
          <w:rtl w:val="true"/>
          <w:lang w:bidi="fa-IR"/>
        </w:rPr>
        <w:t>مناقشه أول</w:t>
      </w:r>
    </w:p>
    <w:p>
      <w:pPr>
        <w:pStyle w:val="BookText"/>
        <w:rPr/>
      </w:pPr>
      <w:r>
        <w:rPr>
          <w:rFonts w:ascii="IRNazanin" w:hAnsi="IRNazanin" w:eastAsia="IRNazanin"/>
          <w:color w:val="111111"/>
          <w:sz w:val="28"/>
          <w:sz w:val="28"/>
          <w:szCs w:val="28"/>
          <w:rtl w:val="true"/>
          <w:lang w:bidi="fa-IR"/>
        </w:rPr>
        <w:t xml:space="preserve">اشکال أول اشکال مبنایی است؛ از صاحب جواهر و بعضی معاصرین در کتاب المباحث الاصولیه، نقل شده است که استصحاب استقبالی مشمول دلیل استصحاب نیست زیرا ظاهر دلیل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طهارت گذشته یقین سابق است و شک در طهارت فعلیه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استصحاب استقبالی این گونه نیست و شک در وجود فعلی متیقّن نداریم بلکه متیقّن ما الآن است و در وجود متأخّر آن در آینده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أول</w:t>
      </w:r>
    </w:p>
    <w:p>
      <w:pPr>
        <w:pStyle w:val="BookText"/>
        <w:rPr/>
      </w:pPr>
      <w:r>
        <w:rPr>
          <w:rFonts w:ascii="IRNazanin" w:hAnsi="IRNazanin" w:eastAsia="IRNazanin"/>
          <w:color w:val="111111"/>
          <w:sz w:val="28"/>
          <w:sz w:val="28"/>
          <w:szCs w:val="28"/>
          <w:rtl w:val="true"/>
          <w:lang w:bidi="fa-IR"/>
        </w:rPr>
        <w:t>این اشکال مبنایی را ما در اصول جواب دادیم که؛</w:t>
      </w:r>
    </w:p>
    <w:p>
      <w:pPr>
        <w:pStyle w:val="BookText"/>
        <w:rPr/>
      </w:pPr>
      <w:r>
        <w:rPr>
          <w:rFonts w:ascii="IRNazanin" w:hAnsi="IRNazanin" w:eastAsia="IRNazanin"/>
          <w:color w:val="111111"/>
          <w:sz w:val="28"/>
          <w:sz w:val="28"/>
          <w:szCs w:val="28"/>
          <w:rtl w:val="true"/>
          <w:lang w:bidi="fa-IR"/>
        </w:rPr>
        <w:t>هر چند مورد استصحاب، استصحاب فعلی است ولی از أدله استصحاب یک قاعده عامه انتزاع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قاعده عامه است و شامل استصحاب استقبالی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طبق نظر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کفایه و محقق اصفهانی و بحوث و نیز خود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تعبیر به نقض جایی صادق است که حیث حدوث و بقاء یقین و شک را لحاظ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حدوث و 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نقض معنا ندارد زیرا یکی به حدوث و دیگری به بقاء تعلّق دارد و مثل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به عدالت زید را با شک در فسق عمرو نقض بکن یا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ربطی به هم ندارند و ناقض و منقوض باید بر مورد واحد توارد کنند تا نقض صدق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 خواهید با قیچی طناب را نقض کنید باید قیچی را روی طناب بیاورید نه این که طناب طرف راست اتاق است بعد در طرف چپ اتاق قیچی را باز و بسته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استعمال نقض این است که حیث حدوث و بقاء را در متعلّق یقین و شک لحاظ نکنیم تا با هم مغایر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استصحاب استقبالی را دچار مشکل می کند زیرا؛</w:t>
      </w:r>
    </w:p>
    <w:p>
      <w:pPr>
        <w:pStyle w:val="BookText"/>
        <w:rPr/>
      </w:pPr>
      <w:r>
        <w:rPr>
          <w:rFonts w:ascii="IRNazanin" w:hAnsi="IRNazanin" w:eastAsia="IRNazanin"/>
          <w:color w:val="111111"/>
          <w:sz w:val="28"/>
          <w:sz w:val="28"/>
          <w:szCs w:val="28"/>
          <w:rtl w:val="true"/>
          <w:lang w:bidi="fa-IR"/>
        </w:rPr>
        <w:t>در استصحاب استقبالی باید حیث حدوث و بقاء را در متعلّق یقین و شک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استصحاب فعلی می توانستیم حیث حدوث و بقاء را در متعلّق یقین و شک لحاظ نکنیم و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می دانستم وضو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حیث حدوث را در متعلّق یقین لحاظ کنیم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الآن یقین دارم که قبلاً وضو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حیث حدوث را لحاظ نمی کنیم و یقین را با صیغه ماضی به کار می بریم و لذا صحیحه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یقین یعنی تو قبلاً یقین به طهارت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استصحاب فعلی حیث حدوث و بقاء را که لحاظ نمی کنیم یقین را به صیغه ماضی و شک را به صیغه حالی بیان می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استصحاب استقبالی چه باید کرد؛ الآن می دانم که از نماز ایستاده عاجزم و شک دارم که تا غروب عاجز خواهم بود یا نه ؛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یقین دارم که از نماز ایستاده عاجزم و بعداً شک دارم که عجز دارم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بعداً شک می کنی پس آلان شک نداری و استصحاب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یقین دارم که از قیام عاجزم و الآن شک دارم که بعداً عاجز خواهد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متعلّق شک بقاء و استمرار عجز از قیام در مستقبل لحاظ شد وگرنه تهافت می شود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یقین دارم که از قیام عاجزم و الآن شک دارم که از قیام عاجزم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متعلّق یقین، عجز فعلی از قیام و متعلّق شک، استمرار عجز از قیام تا غروب آفتاب و بقای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شما گفته اید اگر بخواهیم حیث حدوث و بقاء را در متعلّق یقین و شک لحاظ کنیم صدق نقض به مشکل بر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به ما وارد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ایم هر چند حیث حدوث و بقاء را در متعلق یقین و شک لحاظ کنیم باز صدق نقض عرفی است و صحیحه اولای زراره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الآن یقین دارد به این که وضو داشت؛ یعنی به حدوث وضوی خود در گذشته یقین دارد و نهی از نقض عملی یقین به حدوث یک شیء با شک در بقاء آن اشکالی ندارد زیرا حدوث و بقای شیء واحد است و مانعی از صدق نقض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استقبالی را ما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در خصوص مواردی است که بخواهیم با استصحاب استقبالی، أمر به فعل واجب اضطراری را ثابت کنیم؛ مثلاً در روز عید قربان که پیرمرد‌ها و زن‌ها می خواهند رمی جمره کنند و می بینند خیلی شلوغ است و نمی دانند بعداً خلوت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توانند نائب بگیرند؟ مرحوم خویی فرموده است اگر ابتدای روز عاجز بود با استصحاب استقبالی عجز تا غروب را ثابت می کند و نائب گرفتن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ظاهری به استنابه درست می شود و شخص عاجز بعد به خیمه های منی می رود و استراحت می کند و لازم نیست از کسی بپرسد که جمره خلوت شد یا خلوت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أمر به واجب اضطراری مثل استنابه، عجز از صرف الوجود واجب اختیاری است و ما نمی دانیم این شخص از صرف الوجود عاجز است یا 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فی علم الله همین الآن هم قادر بر صرف الوجود باشد بله عجز از رمی جمره در این ساعت دارد ولی عجز از صرف الوجود معلوم نیست و حالت سابقه متیقّنه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مولا به عبد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قادر باشی فردا نان بخری فعلیک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ساعت دوازده شب عبد حساب می کند و می بیند تمام نانوایی ها بسته است و می داند که فردا نانوایی ها باز می شود و می تواند نان بخرد؛ اگر به این عبد بگوییم آیا بر خرید نان در فردا قادر هستی، جواب مثبت می دهد با این که الآن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خرید نان در شب نیست ولی بر صرف الوجود خرید نان در روز که واجب است، قادر است و در همان شب صادق است که این عبد بر خرید نان در روز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مثال حج نیز اگر فی علم الله چند ساعت دیگر جمره عقبه خلوت می شود و پیرمرد می تواند راحت رمی جمره را انجام دهد اگر کسی از پیرمرد بپرسد که آیا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 عقبه در 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داری؟ می گوید بله توان دارم، زیرا هنوز روز عید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عاجز هستم رمی جمره در ابتدای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فی علم الله در آخر روز خلوت شود در همین ابتدای روز هم می گوید بر صرف الوجود رمی جمره قادر هستم زیرا یک فرد از آن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فی علم الله بعداً متمکّن شود پس الآن صادق است که بر صرف الوجود قادر است، معلوم نیست حالت سابقه عجز از صرف الوجود باشد تا بقای عجز را استصحاب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یقین فعلی به عجز از این فرد دارد ولی آنچه مهم است یقین به عجز از صرف الوجود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هم واجب ما صرف الوجود نماز است و قادر بر صرف الوجود نماز ایستاده باید نماز را ایستاده بخواند و عاجز از صرف الوجود نماز ایستاده، باید نماز را نشسته بخواند و معلوم نیست این شخص از صرف الوجود نماز ایستاده، عاجز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حق با صاحب عروه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تأخير الصلاة عن أول وقتها لذوي الأعذار‌ مع رجاء زوالها أو احتماله في آخر الوقت ما عدا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حاشیه که در تیمم هم تأخیر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در ادامه مسأله پانزدهم می فرماید؛</w:t>
      </w:r>
    </w:p>
    <w:p>
      <w:pPr>
        <w:pStyle w:val="BookText"/>
        <w:rPr/>
      </w:pPr>
      <w:r>
        <w:rPr>
          <w:rFonts w:ascii="IRNazanin" w:hAnsi="IRNazanin" w:eastAsia="IRNazanin"/>
          <w:color w:val="111111"/>
          <w:sz w:val="28"/>
          <w:sz w:val="28"/>
          <w:szCs w:val="28"/>
          <w:rtl w:val="true"/>
          <w:lang w:bidi="fa-IR"/>
        </w:rPr>
        <w:t>ادامه مسأله پانزدهم عروه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يجب التأخير لتحصيل المقدمات الغير الحاصلة كالطهارة و الستر و غيرهما و كذا لتعلم أجزاء الصلاة و شرائطها بل و كذا لتعلم أحكام الطوارئ من الشك و السهو و نحوهما مع غلبة الاتفاق بل قد يقال مطلقا لكن لا وجه له و إذا دخل في الصلاة مع عدم تعلمها بطلت إذا كان متزلزلا و إن لم يتفق و أما مع عدم التزلزل بحيث تحقق منه قصد الصلاة‌ و قصد امتثال أمر الله تعالى فالأقوى الصحة نعم إذا اتفق شك أو سهو لا يعلم حكمه بطلت صلاته لكن له أن يبني على أحد الوجهين أو الوجوه بقصد السؤال بعد الفراغ و الإعادة إذا خالف الواقع و أيضا يجب التأخير إذا زاحمها واجب آخر مضيق كإزالة النجاسة عن المسجد أو أداء الدين المطالب به مع القدرة على أدائه أو حفظ النفس المحترمة أو نحو ذلك و إذا خالف و اشتغل بالصلاة عصى في ترك ذلك الواجب لكن صلاته صحيحة على الأقوى و إن كان الأحوط الإعادة‌</w:t>
      </w:r>
    </w:p>
    <w:p>
      <w:pPr>
        <w:pStyle w:val="BookText"/>
        <w:rPr/>
      </w:pPr>
      <w:r>
        <w:rPr>
          <w:rFonts w:ascii="IRNazanin" w:hAnsi="IRNazanin" w:eastAsia="IRNazanin"/>
          <w:color w:val="111111"/>
          <w:sz w:val="28"/>
          <w:sz w:val="28"/>
          <w:szCs w:val="28"/>
          <w:rtl w:val="true"/>
          <w:lang w:bidi="fa-IR"/>
        </w:rPr>
        <w:t>عقلاً ابتدای اذان باید مقدماتی از نماز که حاصل نیست حاصل کنیم و مقدمه واجب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تأخیر نماز جهت تعلّم احکام</w:t>
      </w:r>
    </w:p>
    <w:p>
      <w:pPr>
        <w:pStyle w:val="BookText"/>
        <w:rPr/>
      </w:pPr>
      <w:r>
        <w:rPr>
          <w:rFonts w:ascii="IRNazanin" w:hAnsi="IRNazanin" w:eastAsia="IRNazanin"/>
          <w:color w:val="111111"/>
          <w:sz w:val="28"/>
          <w:sz w:val="28"/>
          <w:szCs w:val="28"/>
          <w:rtl w:val="true"/>
          <w:lang w:bidi="fa-IR"/>
        </w:rPr>
        <w:t>و نیز تأخیر نماز برای تعلّم اجزاء و شرایط نماز، و نیز تعلّم احکام شکّیّات در صورتی که غالباً احکام شک اتّفاق می افتد،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احکام شکّی باشد که غالباً اتّفاق نمی افتد مثل شک بین دو و سه و چهار، تعلّمش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صاحب عروه ادامه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غلبه اتّفاق نسبت به احکام شک و سهو بود و تعلّم نکردی و نماز را شروع کردی نمازت باطل است در صورتی که نماز با حال تزلزل باشد یعنی ملتفت هستی و متزلزلی که اگر احکام شک پیش آمد چه کنم، هر چند احکام شک برای تو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صاحب عروه قابل مناقشه است؛</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تعلّم احکام نماز گاهی مقدمه وجودیه است؛ یعنی اگر یاد نگیرم نمی توانم نماز بخوانم مثل تعلّم حمد، که وجوب این احکام عقلاً واجب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تعلّم احکام و شرایط نماز، مقدمه وجودی نباشد ممکن است نماز صحیح بخوانم ولی اگر یاد نگیرم احراز نمی کنم که نماز صحیح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پدرش به او روش نماز صحیح را یاد داده است و او، همان را می خواند و دنبال خواندن رساله نمی رود؛ در این صورت چه وجهی دارد که نمازش را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رجاءً در ابتدای وقت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احتمال دهد که این نمازش در واقع صحیح نباشد و تا آخر وقت هم دنبال یادگیری احکام نماز نرود متجرّی است ولی وجهی برای بطلان نمازش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احکام شک و سهو را یاد نمی گیرد و نماز می خواند؛ چه لزومی دارد نماز را تأخیر بیندازد؟</w:t>
      </w:r>
    </w:p>
    <w:p>
      <w:pPr>
        <w:pStyle w:val="BookText"/>
        <w:rPr/>
      </w:pPr>
      <w:r>
        <w:rPr>
          <w:rFonts w:ascii="IRNazanin" w:hAnsi="IRNazanin" w:eastAsia="IRNazanin"/>
          <w:color w:val="111111"/>
          <w:sz w:val="28"/>
          <w:sz w:val="28"/>
          <w:szCs w:val="28"/>
          <w:rtl w:val="true"/>
          <w:lang w:bidi="fa-IR"/>
        </w:rPr>
        <w:t>ظاهراً مشکل صاحب عروه این است که قطع فریضه را مطلقاً حرام می داند؛</w:t>
      </w:r>
    </w:p>
    <w:p>
      <w:pPr>
        <w:pStyle w:val="BookText"/>
        <w:rPr/>
      </w:pPr>
      <w:r>
        <w:rPr>
          <w:rFonts w:ascii="IRNazanin" w:hAnsi="IRNazanin" w:eastAsia="IRNazanin"/>
          <w:color w:val="111111"/>
          <w:sz w:val="28"/>
          <w:sz w:val="28"/>
          <w:szCs w:val="28"/>
          <w:rtl w:val="true"/>
          <w:lang w:bidi="fa-IR"/>
        </w:rPr>
        <w:t>گاهی از ابتدا معلوم نیست نماز صحیح است یا نه، مثلاً نمی دانی تکبیر نماز را درست گفتی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لهجه می گوید یا راء تکبیر را تفخیم نمی کند و شک دارد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این نماز از ابتدا منعقد نمی شود و با علم به بطلان اعاده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تکبیر را صحیح گفته باشد و احکام مربوط به ادامه نماز را یاد نگیرد؛ شاید این گونه نماز خواندن مبطل فریضه باشد و شاید فعل مشکوک مصداق قطع فریضه و ابطال فریضه باشد که حرام است و این فعل، مستند به ترک تعلّم است و در آن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شک و سهو هم همین گونه است که اگر تعلّم نشود و احتمال ابتلاء به آن را بدهیم؛ شاید مبتلا شویم و هنگام ابتلاء کاری کنیم که مصداق ابطال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وجه ایشان همین باشد که ظاهراً همین باشد می گوییم؛</w:t>
      </w:r>
    </w:p>
    <w:p>
      <w:pPr>
        <w:pStyle w:val="BookText"/>
        <w:rPr/>
      </w:pPr>
      <w:r>
        <w:rPr>
          <w:rFonts w:ascii="IRNazanin" w:hAnsi="IRNazanin" w:eastAsia="IRNazanin"/>
          <w:color w:val="111111"/>
          <w:sz w:val="28"/>
          <w:sz w:val="28"/>
          <w:szCs w:val="28"/>
          <w:rtl w:val="true"/>
          <w:lang w:bidi="fa-IR"/>
        </w:rPr>
        <w:t>چرا این را مقید به غلبه اتّفاق کردید، اگر احتمال عقلایی ابتلاء هم داده شود کافی است زیرا تعلّم واجب باشد هر مسأله ای را که انسان احتمال عقلایی دهد که به آن مبتلا می شود و در وقت ابتلاء امکان تعلّم آن نیست واجب است الآن تعلّم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ابتلاء چه بسا غافل است و چه بسا امکان تعلّم نیست لذا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در رساله ها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که انسان غالباً به آن محتاج است واجب است انسان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دارد و مسائلی که احتمال عقلایی بدهد که برایش اتّفاق می افتد و اگر الآن یاد نگیرد در وقت خودش یا عاجز و یا غافل از تعلّم می شود باید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عدم ابتلاء اگر جاری شود در فرض غلبه اتّفاق نیز جریان دارد زیرا غلبه اتّفاق علم به اتّفاق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شارع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 هر أصل عملی که منجر به ترک تعلّم شود را الغاء کرده است و لذا استصحاب نمی تواند عذر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خلاصی از فرمایش صاحب عروه این است که بگوییم قطع فریضه حرام نیست و نهایت این است که در نماز به مسأله ای که حکم آن را نمی دانم مبتلا می شوم و نمازم را قطع می کنم که دلیلی بر حرمت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همان موقع نماز را قطع کنم و مسأله را یاد بگیرم و یا نمازم را از نو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فرمایش صاحب عروه مبتنی بر قول به اطلاق حرمت قطع فریضه است که ما قبول نداریم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کسانی که حرمت قطع فریضه را قبول دارند دچار مشکل می شوند؛ و آن این که حتّی اگر به آن مسأله مبتلا نشوند نماز أول وقت آن ها مصداق تجرّی است زیرا ممکن است با این نماز به خلاف شرع و ابطال فریضه که حرمتش منجّز است مبتلا شود و با این کار، تجرّی حاصل می شود و فعل متجرّی به بنا بر این که قبیح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مهم این است که به قول محقق عراقی، این شخص مثل کسی است که اعتقاد دارد این آب غصبی است و وضوی با این آب حرام است و با این حال وضو گرفت، چگونه می خواهد این وضو مقرّب إلی الله باشد با این که این وضو، مصداق تجرّی مبغوض است و خدا نسبت به تجرّی بغض دارد و فعلی که مصداق تجرّی و مبغوض است نمی تواند به عنوان عبادت تلقّی شود</w:t>
      </w:r>
      <w:r>
        <w:rPr>
          <w:rFonts w:eastAsia="IRNazanin" w:cs="IRNazanin"/>
          <w:color w:val="111111"/>
          <w:sz w:val="28"/>
          <w:szCs w:val="28"/>
          <w:rtl w:val="true"/>
          <w:lang w:bidi="fa-IR"/>
        </w:rPr>
        <w:t>.</w:t>
      </w:r>
      <w:bookmarkStart w:id="19" w:name="pg4658_29285"/>
    </w:p>
    <w:p>
      <w:pPr>
        <w:pStyle w:val="Heading2"/>
        <w:numPr>
          <w:ilvl w:val="1"/>
          <w:numId w:val="1"/>
        </w:numPr>
        <w:rPr/>
      </w:pPr>
      <w:bookmarkStart w:id="20" w:name="__RefHeading___Toc423210_2035185390"/>
      <w:bookmarkStart w:id="21" w:name="_Toc7"/>
      <w:bookmarkEnd w:id="19"/>
      <w:bookmarkEnd w:id="20"/>
      <w:r>
        <w:rPr>
          <w:rtl w:val="true"/>
        </w:rPr>
        <w:t>موضوع</w:t>
      </w:r>
      <w:r>
        <w:rPr>
          <w:rtl w:val="true"/>
        </w:rPr>
        <w:t xml:space="preserve">: </w:t>
      </w:r>
      <w:r>
        <w:rPr>
          <w:rtl w:val="true"/>
        </w:rPr>
        <w:t xml:space="preserve">وجوب تأخیر نماز برای صاحبان عذر </w:t>
      </w:r>
      <w:r>
        <w:rPr>
          <w:rtl w:val="true"/>
        </w:rPr>
        <w:t>/</w:t>
      </w:r>
      <w:r>
        <w:rPr>
          <w:rtl w:val="true"/>
        </w:rPr>
        <w:t xml:space="preserve">اوقات رواتب </w:t>
      </w:r>
      <w:r>
        <w:rPr>
          <w:rtl w:val="true"/>
        </w:rPr>
        <w:t>/</w:t>
      </w:r>
      <w:r>
        <w:rPr>
          <w:rtl w:val="true"/>
        </w:rPr>
        <w:t xml:space="preserve">کتاب الصلاة </w:t>
      </w:r>
      <w:r>
        <w:rPr/>
        <w:t>96/06/26</w:t>
      </w:r>
      <w:bookmarkEnd w:id="21"/>
    </w:p>
    <w:p>
      <w:pPr>
        <w:pStyle w:val="BookText"/>
        <w:rPr/>
      </w:pPr>
      <w:r>
        <w:rPr>
          <w:rFonts w:ascii="IRNazanin" w:hAnsi="IRNazanin" w:eastAsia="IRNazanin"/>
          <w:color w:val="111111"/>
          <w:sz w:val="28"/>
          <w:sz w:val="28"/>
          <w:szCs w:val="28"/>
          <w:rtl w:val="true"/>
          <w:lang w:bidi="fa-IR"/>
        </w:rPr>
        <w:t>ادامه مسأله پانزدهم عروه</w:t>
      </w:r>
    </w:p>
    <w:p>
      <w:pPr>
        <w:pStyle w:val="BookText"/>
        <w:rPr/>
      </w:pPr>
      <w:r>
        <w:rPr>
          <w:rFonts w:ascii="IRNazanin" w:hAnsi="IRNazanin" w:eastAsia="IRNazanin"/>
          <w:color w:val="111111"/>
          <w:sz w:val="28"/>
          <w:sz w:val="28"/>
          <w:szCs w:val="28"/>
          <w:rtl w:val="true"/>
          <w:lang w:bidi="fa-IR"/>
        </w:rPr>
        <w:t>وجوب تأخیر نماز برای صاحبان عذر</w:t>
      </w:r>
    </w:p>
    <w:p>
      <w:pPr>
        <w:pStyle w:val="BookText"/>
        <w:rPr/>
      </w:pPr>
      <w:r>
        <w:rPr>
          <w:rFonts w:ascii="IRNazanin" w:hAnsi="IRNazanin" w:eastAsia="IRNazanin"/>
          <w:color w:val="111111"/>
          <w:sz w:val="28"/>
          <w:sz w:val="28"/>
          <w:szCs w:val="28"/>
          <w:rtl w:val="true"/>
          <w:lang w:bidi="fa-IR"/>
        </w:rPr>
        <w:t>بحث راجع به مسأله پانزدهم بود که صاحب عروه فرمود؛</w:t>
      </w:r>
    </w:p>
    <w:p>
      <w:pPr>
        <w:pStyle w:val="BookText"/>
        <w:rPr/>
      </w:pPr>
      <w:r>
        <w:rPr>
          <w:rFonts w:ascii="Amiri" w:hAnsi="Amiri" w:eastAsia="Amiri" w:cs="Amiri"/>
          <w:color w:val="111111"/>
          <w:sz w:val="28"/>
          <w:sz w:val="28"/>
          <w:szCs w:val="28"/>
          <w:rtl w:val="true"/>
          <w:lang w:bidi="ar-SA"/>
        </w:rPr>
        <w:t>يجب تأخير الصلاة عن أول وقتها لذوي الأعذار‌ مع رجاء زوالها أو احتماله في آخر الوقت ما عدا التيمم كما مر هنا و في بابه</w:t>
      </w:r>
    </w:p>
    <w:p>
      <w:pPr>
        <w:pStyle w:val="BookText"/>
        <w:rPr/>
      </w:pPr>
      <w:r>
        <w:rPr>
          <w:rFonts w:ascii="IRNazanin" w:hAnsi="IRNazanin" w:eastAsia="IRNazanin"/>
          <w:color w:val="111111"/>
          <w:sz w:val="28"/>
          <w:sz w:val="28"/>
          <w:szCs w:val="28"/>
          <w:rtl w:val="true"/>
          <w:lang w:bidi="fa-IR"/>
        </w:rPr>
        <w:t>که ما نظر صاحب عروه را قبول کردیم بلکه گفتیم در تیمّم هم اگر احتمال زوال عذر بدهد باید تیمّم را تأخیر بیندازد و شاهد آن صحیحه زراره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عَلِيِّ بْنِ إِبْرَاهِيمَ عَنْ أَبِيهِ عَنِ ابْنِ أَبِي عُمَيْرٍ عَنِ ابْنِ أُذَيْنَةَ عَنْ زُرَارَةَ عَنْ أَحَدِهِمَا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يَجِدِ الْمُسَافِرُ الْمَاءَ فَلْيَطْلُبْ مَا دَامَ فِي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خَافَ أَنْ يَفُوتَهُ الْوَقْتُ فَلْيَتَيَمَّمْ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لْيُصَلِّ فِي آخِرِ الْوَقْتِ الْحَدِيثَ</w:t>
      </w:r>
      <w:r>
        <w:rPr>
          <w:rStyle w:val="FootnoteAnchor"/>
          <w:rtl w:val="true"/>
        </w:rPr>
        <w:footnoteReference w:id="3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استثنای تیمّم</w:t>
      </w:r>
    </w:p>
    <w:p>
      <w:pPr>
        <w:pStyle w:val="BookText"/>
        <w:rPr/>
      </w:pPr>
      <w:r>
        <w:rPr>
          <w:rFonts w:ascii="IRNazanin" w:hAnsi="IRNazanin" w:eastAsia="IRNazanin"/>
          <w:color w:val="111111"/>
          <w:sz w:val="28"/>
          <w:sz w:val="28"/>
          <w:szCs w:val="28"/>
          <w:rtl w:val="true"/>
          <w:lang w:bidi="fa-IR"/>
        </w:rPr>
        <w:t xml:space="preserve">و این که صاحب عروه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ولو با رجای زوال عذر، در ابتدای وقت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روایاتی است که مفاد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تیمّم کرد و نماز را شروع کرد و بعد از دخول در رکوع یا بعد از فراغ از نماز آب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صلاته یا لایعید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فرموده است که این روایات شاهد بر این است که مبادرت به خواندن نماز با تیمم جایز است که فرض شده است بعد از دخول در رکوع یا خروج از نماز اگر آب پیدا کند، اعاده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که ما جواب می دهیم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مقام بیان این که مجوّز دخول این شخص در نماز چه چیزی بود،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مقام بیان این است که بعد از وجدان آب، اعاده لازم است یا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شده است که این شخص طبق مجوّز شرعی نمازش را شروع کرده است و قدرمتیقّن آن، فرض یأس از پیدا کردن آب است یعنی با فرض یأس وارد نماز شد و بعد از دخول در رکوع یا بعد از نماز آب پیدا کرد و تفصیل این بحث در محل خودش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نماز جهت تعلّم أحکام</w:t>
      </w:r>
    </w:p>
    <w:p>
      <w:pPr>
        <w:pStyle w:val="BookText"/>
        <w:rPr/>
      </w:pPr>
      <w:r>
        <w:rPr>
          <w:rFonts w:ascii="IRNazanin" w:hAnsi="IRNazanin" w:eastAsia="IRNazanin"/>
          <w:color w:val="111111"/>
          <w:sz w:val="28"/>
          <w:sz w:val="28"/>
          <w:szCs w:val="28"/>
          <w:rtl w:val="true"/>
          <w:lang w:bidi="fa-IR"/>
        </w:rPr>
        <w:t>مطلب دوم که محل بحث بود این بود که صاحب عروه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يجب التأخير لتحصيل المقدمات الغير الحاصلة كالطهارة و الستر و غيرهما و كذا لتعلم أجزاء الصلاة و شرائطها بل و كذا لتعلم أحكام الطوارئ من الشك و السهو و نحوهما مع غلبة الاتفاق بل قد يقال مطلقا لكن لا وجه له و إذا دخل في الصلاة مع عدم تعلمها بطلت إذا كان متزلزلا و إن لم يتفق و أما مع عدم التزلزل بحيث تحقق منه قصد الصلاة‌ و قصد امتثال أمر الله تعالى فالأقوى الصحة نعم إذا اتفق شك أو سهو لا يعلم حكمه بطلت صلاته لكن له أن يبني على أحد الوجهين أو الوجوه بقصد السؤال بعد الفراغ و الإعادة إذا خالف الواقع</w:t>
      </w:r>
    </w:p>
    <w:p>
      <w:pPr>
        <w:pStyle w:val="BookText"/>
        <w:rPr/>
      </w:pPr>
      <w:r>
        <w:rPr>
          <w:rFonts w:ascii="IRNazanin" w:hAnsi="IRNazanin" w:eastAsia="IRNazanin"/>
          <w:color w:val="111111"/>
          <w:sz w:val="28"/>
          <w:sz w:val="28"/>
          <w:szCs w:val="28"/>
          <w:rtl w:val="true"/>
          <w:lang w:bidi="fa-IR"/>
        </w:rPr>
        <w:t>تعلّم احکام نماز حتّی مسائل شک و سهو لازم است و اگر بدون تعلّم احکام وارد نماز شود،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در صورت غلبه اتّفاق این را فرموده اند و صرف احتمال ابتلاء را کافی نمی دانند ولی ما در این شرط اشکال کردیم که این شرط وجهی ندارد و وجوب تعلّم مطلق است و به مجرّد احتمال عقلایی ابتلاء، تعلّم واجب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 حتّی تعملت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عمل جاهل مقصر ملتفت</w:t>
      </w:r>
    </w:p>
    <w:p>
      <w:pPr>
        <w:pStyle w:val="BookText"/>
        <w:rPr/>
      </w:pPr>
      <w:r>
        <w:rPr>
          <w:rFonts w:ascii="IRNazanin" w:hAnsi="IRNazanin" w:eastAsia="IRNazanin"/>
          <w:color w:val="111111"/>
          <w:sz w:val="28"/>
          <w:sz w:val="28"/>
          <w:szCs w:val="28"/>
          <w:rtl w:val="true"/>
          <w:lang w:bidi="fa-IR"/>
        </w:rPr>
        <w:t>أما این که صاحب عروه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فی الصلاة مع عدم تعلّمها بطلت اذا کان متزلزلاً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کان ملتفتاً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یتّفق؛</w:t>
      </w:r>
    </w:p>
    <w:p>
      <w:pPr>
        <w:pStyle w:val="BookText"/>
        <w:rPr/>
      </w:pPr>
      <w:r>
        <w:rPr>
          <w:rFonts w:ascii="IRNazanin" w:hAnsi="IRNazanin" w:eastAsia="IRNazanin"/>
          <w:color w:val="111111"/>
          <w:sz w:val="28"/>
          <w:sz w:val="28"/>
          <w:szCs w:val="28"/>
          <w:rtl w:val="true"/>
          <w:lang w:bidi="fa-IR"/>
        </w:rPr>
        <w:t xml:space="preserve">این یک مطلبی است که صاحب عروه در بحث اجتهاد و تقلید در 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صریحاً بیان کرده است 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الجاهل المقصر الملتفت باطل‌ و إن كان مطابقا للواقع و أما الجاهل القاصر أو المقصر الذي كان غافلا حين العمل و حصل منه قصد القربة فإن كان مطابقا لفتوى المجتهد الذي قلده بعد ذلك كان صحيحا و الأحوط مع ذلك مطابقته لفتوى المجتهد الذي كان يجب عليه تقليده حين العمل‌</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 مقصّر ملتفت باطل است هر چند مطابق واقع باشد و جاهل قاصر یا مقصّر غافل حال عمل، اگر قصد قربت از او متمشّی شود و عملش مطابق فتوای مجتهدش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باید تا آخر عمل غافل باشد تا صاحب عروه بگوید عمل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وجه برای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محشّین عروه معمولاً اشکال کرده اند که بطلان، چه وجهی دارد؛ چرا اگر عمل جاهل مقصّر مطابق واقع باشد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قصد قربت از او متشّی نمی شود؛ می گوید ان شاء الله نمازم درست است و واقعاً هم نمازش مطابق رساله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توجیه مرحوم شیخ انصاری</w:t>
      </w:r>
    </w:p>
    <w:p>
      <w:pPr>
        <w:pStyle w:val="BookText"/>
        <w:rPr/>
      </w:pPr>
      <w:r>
        <w:rPr>
          <w:rFonts w:ascii="IRNazanin" w:hAnsi="IRNazanin" w:eastAsia="IRNazanin"/>
          <w:color w:val="111111"/>
          <w:sz w:val="28"/>
          <w:sz w:val="28"/>
          <w:szCs w:val="28"/>
          <w:rtl w:val="true"/>
          <w:lang w:bidi="fa-IR"/>
        </w:rPr>
        <w:t>مرحوم شیخ انصاری در رسائل وجهی ذکر می کند که اگر صحیح باشد فرمایش صاحب عروه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مکلفی که نماز می خواند باید قاصد امتثال أمر واقعی علی أیّ تقدیر باشد نه قاصد امتثال أمر واقعی علی تقدیر خاص و جاهل مقصر ملتفت یک جور نماز می خواند و احتیاط نمی کند لذا قاصد امتثال أمر خدا علی أی تقدیر نیست بلکه علی تقدیر مطابقة العمل المأتیّ به با واقع قصد امتثال دارد و این برای قصد قربت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کلام مرحوم شیخ اشکال دارد؛ قصد قربت یعنی اضافة العمل إلی الله ولو به اضافه‌ی رجائیه و قصد امتثال أمر علی أیّ تقدیر چه لزومی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مطابق واقع باشد و داعی او بر این عمل خدا باشد و اگر داعی، خدا نبود که نماز می خواند بله داعی الهی مراتب دارد و داعی الهی این شخص جاهل مقصر ملتفت، ضعیف است، ولی در هر صورت داعی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صاحب عروه نظر مرحوم شیخ را قبول ندارد و قصد رجاء را در تمشّی قصد قربت کافی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صاحب عروه عمل جاهل مقصر ملتفت هر چند مطابق واقع باشد باطل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مراد از بطلان این باشد که عقلاً مجزی نیست مراد صاحب عروه نیست و در یک مسأله دیگر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هفت از مسائل اجتهاد و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العامي بلا تقليد و لا احتياط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بمجزئ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اند یعنی این مکلف معذور نیست ولی تعبیری که در این جا کرده اند این است که عمل جاهل مقصر ملتفت باطل است هر چند مطابق با واقع باشد و عمل جاهل مقصر غافل حین عمل اگر قصد قربت از او متمشّی بشود و مطابق واقع باشد صحیح است یعنی صحیح واقعی را می گوید پس وقتی می گوید عمل جاهل مقصر ملتفت باطل است ولو مطابق واقع باشد در آنجا هم باطل واقعی را می گوید وگرنه مناسب بود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انکشف مطابقه للواقع أو لفتوی من یقلّده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مرحوم خویی</w:t>
      </w:r>
    </w:p>
    <w:p>
      <w:pPr>
        <w:pStyle w:val="BookText"/>
        <w:rPr/>
      </w:pPr>
      <w:r>
        <w:rPr>
          <w:rFonts w:ascii="IRNazanin" w:hAnsi="IRNazanin" w:eastAsia="IRNazanin"/>
          <w:color w:val="111111"/>
          <w:sz w:val="28"/>
          <w:sz w:val="28"/>
          <w:szCs w:val="28"/>
          <w:rtl w:val="true"/>
          <w:lang w:bidi="fa-IR"/>
        </w:rPr>
        <w:t>قبل از این که وجهی که برای کلام صاحب عروه به ذهنمان می آید عرض کنیم و جواب دهیم فرمایش مرحوم خویی در این بحث را بیان می کنیم؛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خویی در این بحث فرموده اند؛ مراد صاحب عروه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لایجزئ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شاهد بر این معنا این است که خود صاحب عروه در ذیل این مسأله این گونه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اتفق شك أو سهو لا يعلم حكمه بطلت صلاته لكن له أن يبني على أحد الوجهين أو الوجوه بقصد السؤال بعد الفراغ و الإعادة إذا خالف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مسائل نماز را یاد نگرفت ولی در أثناء نماز حکم شکّی در رکعات برایش پیش آمد و چون مسأله را یاد نگرفته نمی داند چه کند که بناء را بر یک طرف می گذارد و بعد از نماز سؤال می کند؛ اگر بفهمد درست بوده، وگرنه نمازش را اعاده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شاهد بر این است که صاحب عروه بطلان را بطلان ظاهری و عقلی می گیرد نه بطلان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دوم مرحوم خویی همان 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 است؛ که صاحب عروه فرموده است اگر جاهل عملی انجام دهد و مطابق واقع باشد مجزی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 xml:space="preserve">عرض کردیم که 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جاهل قاصر غافل است که اگر مطابق واقع باشد مجزی است نه جاهل مقصر 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مطلبی هم که در ادامه 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اتّفق شک أو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جاهل مقصّر غیر متزلزل است نه راجع به جاهل مقصّر متزلزل و ملتفت؛ زیرا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في الصلاة مع عدم تعلمها بطلت إذا كان متزلزلا و إن لم يتفق و أما مع عدم التزلزل بحيث تحقق منه قصد الصلاة‌ و قصد امتثال أمر الله تعالى فالأقوى الصحة نعم إذا اتفق شك أو سهو لا يعلم حكمه بطلت صلاته لكن له أن يبني على أحد الوجهين أو الوجوه بقصد السؤال بعد الفراغ و الإعادة إذا خالف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اتفق شک أو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التزلزل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مربوط به جاهل مقصر غیر ملتفت بحث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متزلزل، غیر ملتفت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فتوای صاحب عروه اشکال دارید، اشکال کنید ولی نمی توان توجیه کرد که مراد از بطلان در کلام صاحب عروه بطلان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استاد</w:t>
      </w:r>
    </w:p>
    <w:p>
      <w:pPr>
        <w:pStyle w:val="BookText"/>
        <w:rPr/>
      </w:pPr>
      <w:r>
        <w:rPr>
          <w:rFonts w:ascii="IRNazanin" w:hAnsi="IRNazanin" w:eastAsia="IRNazanin"/>
          <w:color w:val="111111"/>
          <w:sz w:val="28"/>
          <w:sz w:val="28"/>
          <w:szCs w:val="28"/>
          <w:rtl w:val="true"/>
          <w:lang w:bidi="fa-IR"/>
        </w:rPr>
        <w:t>چرا صاحب عروه می گوید عمل جاهل مقصّرملتفت باطل است؟ توجیهی که ما کردیم این بود که می گفتیم؛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 خلاف صاحب کفایه که تجرّی را عنوان قصد می داند، تجرّی را عنوان عمل و مقبّح عمل می داند یعنی کسی که به گوش دشمنِ مولا سیلی بزند و فکر می کند پسر مولا است، این فعل او به عنوان ثانوی تجرّی، مبغوض و قبیح است و انصاف این است که همین گونه است؛ آیا مولا نسبت به فعلی که به عنوان تجرّی انجام می شود می تواند بغض نداشته باشد؟ کافری را به این خیال که امام معصوم است به قتل برساند آیا این فعل به عنوان ثانوی هتک مولا و تجرّی بر مولا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مبنای صاحب عروه هم همین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عنوانی است که بر فعل منطبق است و فعل را قبیح می کند و وقتی قبیح شد مبغوض مولایی است که حکیم است و مولای حکیم نمی تواند نسبت صدور قبیح از عبدش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قبح فعلی دارد و قبح فعلی به این معنا است که به عنوان ثانوی معنون به عنوان هتک مولا و تجرّی بر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فاعلی به معنای سوء سریره که از ابتدای زندگی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حرام قانونی نیست ولی مبغوض مولا است که این مقدمه أول است و مقدمه ثانیه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مبغوض مولا است صلاحیّت مقربیّت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ثالثه هم این است که تجرّی أقسامی دارد و یک قسم آن مخالفت قطعی است و قسم دیگر ارتکاب فعلی است که مؤمّن از عقاب ندارد مثل ارتکاب شبهه حکمیه قبل از فحص؛ مثلاً نمی داند فلان سوره سجده دار است یا نه، با این حال در نماز می خواند و بعد از خواندن نماز می پرسد که این سوره ای که خوانده شد آیه سجده واجب که ندارد؟ که اگر چه سوره، سجده واجب نداشته باشد ولی این نماز مصداق فعلی بود که مؤمّن از عقاب ندارد و فرض این است که خواندن سوره سجده دار در نماز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علم الله اگر چه حرام نبود ولی فعل شخص مبغوض و مبعّد از مولا بود و لذا صلاحیّت تقرّب را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سه مقدّمه گفته می شود اگر فعلی در نماز انجام شد که مصداق تجرّی بود و لو تجرّی به ارتکاب شبهه بدویه قبل از فحص باشد، اگر مطابق با واقع هم باشد و صحیح هم باشد به خاطر این تجرّی، مشکل مقرّبیّت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این مطلب را در مقام پیاده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جاهل مقصّر ملتفت است چگونه می خواهد نماز بخواند؟ با این کارش خودش را در چیزی که مؤمّن از عقاب ندارد زیرا اگر به ظنّ در این که سجده ثانیه را آورده یا نه مبتلا شود و نمی داند حکم ظنّ در سجده ثانیه چیست؛ تدارک کند یا نکند؛ مشهور می گویند ظنّ در افعال ملحق به شک است و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از جمله مرحوم بروجردی علی ما ببالی، می گویند که ظنّ در أفعال مثل ظنّ در رکعات معتبر است و تدارک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هم نمی داند مرجع تقلیدش چه می گوید و احتمال می دهد با تکبیر نماز، به ظنّ در افعال نماز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خودش را وارد فضایی کرد که مؤمّن از عقاب ندارد زیرا در صورت ابتلای به ظنّ در افعال یا نماز را قطع می کند که مشکل حرمت قطع فریضه را دارد و یا بر یکی از دو احتمال بنا می گذارد که باز شاید کاری که می کند مصداق قطع فریضه باشد مثلاً تدارک را انتخاب می کند در حالی که شاید مرجع تقلید بگوید که تدارک لازم نیست و ظن در افعال معتبر است لذا تدارک سجده زیاده در سجده و زیاده مبطله است و مصداق ابطال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نظر مرجع تقلید این بود که تدارک لازم است فعل این شخص از تجرّی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وجه دو اشکال 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أول را در جلسه قبل عرض کردیم که دلیلی بر حرمت ابطال فریضه نداریم، غیر از اجماع که دلیل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مواردی که انسان مسأله یاد نمی گیرد و بعد در نماز مبتلا می شود و ممکن است با این کار نمازش را ابطال کند خارج از قدرمتیقّن ابطال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انسان احتمال منجّز حرمت را می دهد مصداق تجرّی است ولی شروع در نماز مصداق تجرّی نیست؛ نماز را به رجاء این که مبتلا به این حادثه نشوم شروع می کنم که ترک تعلّم تجرّی است و بعد اگر به این حادثه و ظنّ به سجده ثانیه مبتلا شوم و بنا را بر أحد الطرفین بگذارم با این که احتمال می دهم این کار مصداق ابطال فریضه باشد، این هم مصداق تجرّی است ولکن اگر اتّفاق نیفتاد و به رجاء عدم اتّفاق نماز را شروع کرد چرا مصداق تجرّی باشد و صاحب عروه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 خیلی سخت گیری نشده است؛ در یک موردی علّت تامه حرام را ایجاد کرد و امام علیه السلام فرمود احرام تو صحیح است؛</w:t>
      </w:r>
    </w:p>
    <w:p>
      <w:pPr>
        <w:pStyle w:val="BookText"/>
        <w:rPr/>
      </w:pPr>
      <w:r>
        <w:rPr>
          <w:rFonts w:ascii="IRNazanin" w:hAnsi="IRNazanin" w:eastAsia="IRNazanin"/>
          <w:color w:val="111111"/>
          <w:sz w:val="28"/>
          <w:sz w:val="28"/>
          <w:szCs w:val="28"/>
          <w:rtl w:val="true"/>
          <w:lang w:bidi="fa-IR"/>
        </w:rPr>
        <w:t xml:space="preserve">صحیحه عبد الصمد بن بشیر؛ رجل أعجمی‌ای پول پیدا کرد ولی احکام حجّ را تعلّم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یسأل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شجره آمد و در لباس مخیط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أبی حنیفه دور او جمع شدند و می خواستند لباس او را پاره کنند و از زیر پای او بیرون بکشند و به او گفتند حجت باطل است و باید یک شتر کفاره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آنجا تشریف داشت و فرمود حجّت صحیح است و کفّاره هم نداری و لباس هایت را نیز از بالای سرت در بیاور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اشکال های اصولی که می کنید باید حج این اعرابی را باطل بدانید زیرا خود محرم شدن علت تامه حرام و لبس المخیط محرماً است زیرا در حالی که لباس مخیط بر تن داشت لبّیک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مقصّر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یسأل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شاید این شخص التفات نداشته باشد در حالی که نظر صاحب عروه به صورت التفات بوده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این اشکال عقلی را که مطرح شد صحیح باشد دیگر فرقی بین جاهل مقصر ملتفت یا جاهل مقصر غافل نیست زیرا در هر صورت مقصّر است و عمل او از مولا مبعّد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معلوم می شود این قدر سختگیری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فیه که با ترک تعلّم تجرّی کرد مثل این است که شخصی نذر می کند نماز واجب را با جماعت بخواند که اگر در خانه نماز فرادا بخواند و در جماعت شرکت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خواهیم بگوییم این مثال نقضی می شود زیرا ممکن است کسی بگوید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مرتکزات چرا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این نماز دیگر نمی تواند وفای به نذر کند زیرا موضوع برای نماز جماعت خواندن نمی ماند ولی حنث نذر با ترک نماز جماعت خواندن است نه با نماز فرادا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ما این است که در ارتکاز عقلایی بیش از این در صحت عبادت معتبر نیست، این شخص را بالاخره داعی الهی به سمت نماز کشانده است؛ حال ندارد رساله را مطالعه کند مخصوصاً این رساله هایی که الفاظش سنگین است و حوصله ندارد با تلفن مسأله را از روحانی محلّ بپرسد و می گوید اخلاقش تند است و جواب سربالا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جاهل مقصر ملتفت است ولی بی دین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این شخص مبعّد از مولا باشد؟ بله ترک تعلّم او مبعّد از مولا است که البته واجب طریق است و واجب نفسی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نماز صحیح نخواند مستحقّ عقاب است ولی این نمازی که می خواند چرا مصداق عبادت نباشد با این که اطلاقات أدله آن را شامل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این بیان ما تمام شود أخص از مدّعا است زیرا گاهی عمل مصداق تجرّی نیست مثلاً در روزه شک داری که ارتماس در آب مبطل روزه است یا نه و ارتماس در آب می کند و بعد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آقای سیستانی باشد که ارتماس را نه حرام و نه مبطل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مقلّد آقای زنجانی باشد هر چند ارتماس حرام است ولی مبطل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روزه اش دیگر مصداق تجرّی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نماز نمی داند ضحک بدون صوت مبطل نماز است یا نه؟ نماز را شروع کرد و از او ضحک بدون صوت عمدی صادر شد این مصداق تجرّی می شود ولی نمازی که می خواند مصداق تجرّی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صاحب کفایه در این مثال ها جاری نیست بلکه در مثال هایی می آید که خود نماز، شبهه این است که مصداق ابطال فریضه باشد مثل ظنّ به افعال که احتمال می دهد خود تدارک سجده ثانیه مصداق زیاده سجده باشد که به نظر ما اگر این مسأله اتّفاق نیفتد هیچ وجهی برای بطلان نمازش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مثال‌های عروه</w:t>
      </w:r>
    </w:p>
    <w:p>
      <w:pPr>
        <w:pStyle w:val="BookText"/>
        <w:rPr/>
      </w:pPr>
      <w:r>
        <w:rPr>
          <w:rFonts w:ascii="IRNazanin" w:hAnsi="IRNazanin" w:eastAsia="IRNazanin"/>
          <w:color w:val="111111"/>
          <w:sz w:val="28"/>
          <w:sz w:val="28"/>
          <w:szCs w:val="28"/>
          <w:rtl w:val="true"/>
          <w:lang w:bidi="fa-IR"/>
        </w:rPr>
        <w:t>خواندن نماز بدون احراز طهارت</w:t>
      </w:r>
    </w:p>
    <w:p>
      <w:pPr>
        <w:pStyle w:val="BookText"/>
        <w:rPr/>
      </w:pPr>
      <w:r>
        <w:rPr>
          <w:rFonts w:ascii="IRNazanin" w:hAnsi="IRNazanin" w:eastAsia="IRNazanin"/>
          <w:color w:val="111111"/>
          <w:sz w:val="28"/>
          <w:sz w:val="28"/>
          <w:szCs w:val="28"/>
          <w:rtl w:val="true"/>
          <w:lang w:bidi="fa-IR"/>
        </w:rPr>
        <w:t>دو مورد دیگر نیز هست که خوب بود صاحب عروه آن را مطرح کند؛</w:t>
      </w:r>
    </w:p>
    <w:p>
      <w:pPr>
        <w:pStyle w:val="BookText"/>
        <w:rPr/>
      </w:pPr>
      <w:r>
        <w:rPr>
          <w:rFonts w:ascii="IRNazanin" w:hAnsi="IRNazanin" w:eastAsia="IRNazanin"/>
          <w:color w:val="111111"/>
          <w:sz w:val="28"/>
          <w:sz w:val="28"/>
          <w:szCs w:val="28"/>
          <w:rtl w:val="true"/>
          <w:lang w:bidi="fa-IR"/>
        </w:rPr>
        <w:t>یکی این که در صحّت وضو یا غسل شک دارد و نماز می خواند و می گوید بعداً مسأله آن را می پرسم؛ این صورت مشکلی دیگر دارد زیرا در موثقه مسعدة بن صدقه وارد شده است که نماز بی طهارت حرام ذاتی است؛</w:t>
      </w:r>
    </w:p>
    <w:p>
      <w:pPr>
        <w:pStyle w:val="BookText"/>
        <w:rPr/>
      </w:pPr>
      <w:r>
        <w:rPr>
          <w:rFonts w:ascii="Amiri" w:hAnsi="Amiri" w:eastAsia="Amiri" w:cs="Amiri"/>
          <w:color w:val="111111"/>
          <w:sz w:val="28"/>
          <w:sz w:val="28"/>
          <w:szCs w:val="28"/>
          <w:rtl w:val="true"/>
          <w:lang w:bidi="ar-SA"/>
        </w:rPr>
        <w:t>مُحَمَّدُ بْنُ عَلِيِّ بْنِ الْحُسَيْنِ بِإِسْنَادِهِ عَنْ مَسْعَدَةَ بْنِ صَدَقَةَ أَنَّ‌ قَائِلًا قَالَ لِجَعْفَرِ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أَمُرُّ بِقَوْمٍ نَاصِبِيَّةٍ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أُقِيمَتْ لَهُمُ الصَّلَاةُ وَ أَنَا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أَدْخُلْ مَعَهُمْ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شَاءُوا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فَأُصَلِّي مَعَهُمْ ثُمَّ أَتَوَضَّأُ إِذَا انْصَرَفْتُ وَ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بْنُ مُحَمَّدٍ ع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يَخَافُ مَنْ يُصَلِّي مِنْ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تَأْخُذَهُ الْأَرْضُ خَسْفاً</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می گوید من وضو ندارم و وقتی اذان می گویند در مسجد با قوم ناصبیّه هستم؛ آیا همراه این ها نماز بخوانم و بعد به منزل می روم و نماز را اعاده می کنم؟ که حضرت می فرماید؛ آیا نمی ترسد کسی که نماز بی وضو می خواند که زمین او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این است که حرام است و بر عمل مباح و نیز مکروه خسف الأرض نمی کنند که در حقّ هارون و سفیانی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شبهه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طهارت را احراز نمی کنند، نماز خواندنشان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یصلی من غیر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قید علم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أنه لیس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انصراف به فرض علم به وضو نداشتن،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گوید نماز بی وضو خواندن حرام است و این که ارتکاز قبول نمی کند ناشی از تعلّم احکام و عدم تعلّم فتوای معروف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حکمیه قبل از فحص است و استصحاب می گوید با این وضوی مشکوک طهارت پیدا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أدای فریضه بدون یقین</w:t>
      </w:r>
    </w:p>
    <w:p>
      <w:pPr>
        <w:pStyle w:val="BookText"/>
        <w:rPr/>
      </w:pPr>
      <w:r>
        <w:rPr>
          <w:rFonts w:ascii="IRNazanin" w:hAnsi="IRNazanin" w:eastAsia="IRNazanin"/>
          <w:color w:val="111111"/>
          <w:sz w:val="28"/>
          <w:sz w:val="28"/>
          <w:szCs w:val="28"/>
          <w:rtl w:val="true"/>
          <w:lang w:bidi="fa-IR"/>
        </w:rPr>
        <w:t>مورد دوم که مناسب بود صاحب عروه بیان کند و بحث جدی است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صحیحه خزّاز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سَعْدٍ عَنِ الْعَبَّاسِ بْنِ مُوسَى عَنْ يُونُسَ بْنِ عَبْدِ الرَّحْمَنِ عَنْ أَبِي أَيُّوبَ إِبْرَاهِيمَ بْنِ عُثْمَانَ الْخَرَّازِ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كَمْ يُجْزِي فِي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شَهْرَ رَمَضَانَ فَرِيضَةٌ 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تُؤَدُّوا بِالتَّظَنِّي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رُؤْيَةُ الْهِلَالِ أَنْ يَقُومَ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وَاحِدٌ قَدْ رَأَيْتُهُ وَ يَقُولَ الْآخَرُونَ 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 وَاحِدٌ رَآهُ مِائَةٌ وَ إِذَا رَآهُ مِائَةٌ رَآهُ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يُجْزِي فِي رُؤْيَةِ الْهِلَالِ إِذَا لَمْ يَكُنْ فِي السَّمَاءِ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شَهَادَةِ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فِي السَّمَاءِ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شَهَادَةُ رَجُلَيْنِ يَدْخُلَانِ وَ يَخْرُجَانِ مِنْ مِصْرٍ</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یعنی صوم ماه رمضان، فریضة الله است لذا این فریضة الله را با ظنّ و گمان أداء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یوم الشک أول ماه رمضان گمان دارید که أول ماه رمضان شده است نباید روزه بگیرید</w:t>
      </w:r>
      <w:r>
        <w:rPr>
          <w:rFonts w:eastAsia="IRNazanin" w:cs="IRNazanin"/>
          <w:color w:val="111111"/>
          <w:sz w:val="28"/>
          <w:szCs w:val="28"/>
          <w:rtl w:val="true"/>
          <w:lang w:bidi="fa-IR"/>
        </w:rPr>
        <w:t>.</w:t>
      </w:r>
      <w:bookmarkStart w:id="22" w:name="pg4658_29296"/>
    </w:p>
    <w:p>
      <w:pPr>
        <w:pStyle w:val="BookText"/>
        <w:rPr/>
      </w:pPr>
      <w:bookmarkEnd w:id="22"/>
      <w:r>
        <w:rPr>
          <w:rFonts w:ascii="IRNazanin" w:hAnsi="IRNazanin" w:eastAsia="IRNazanin"/>
          <w:color w:val="111111"/>
          <w:sz w:val="28"/>
          <w:sz w:val="28"/>
          <w:szCs w:val="28"/>
          <w:rtl w:val="true"/>
          <w:lang w:bidi="fa-IR"/>
        </w:rPr>
        <w:t>و العلّة تعمّم؛ یعنی کلّ فریضة من فرائض الله حکمها أن لایؤدّی بالتظنّی؛ و لذا تا یقین به این که فریضة الله است پیدا نکنی و یقین به دخول وقت پیدا نکنی صاحب عروه فرمود اگر به رجای دخول وقت نماز بخواند و بعداً کشف شود که وقت داخل شده بود نماز صحیح است؛ سؤال می کنیم که وقت نماز فریضة الله هست یا نه؟ اگر فریضة الله است، این روایت می گوید فرائض الله را باید با علم در حال عمل و أداء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ابتدای ماه رمضان که ظنّ به دخول وقت و دخول شهر رمضان کافی نبود و روایت لاتؤدّوا بالتظنّی را بیان کرد، در نماز هم نسبت به اجزاء و شرایط نماز که یقین نداریم و بخواهیم به صرف احتمال وجدان شرط، نماز را أداء کنیم آیا مصداق فلاتؤدّوا بالتظنّی نیست؟</w:t>
      </w:r>
    </w:p>
    <w:p>
      <w:pPr>
        <w:pStyle w:val="Heading2"/>
        <w:numPr>
          <w:ilvl w:val="1"/>
          <w:numId w:val="1"/>
        </w:numPr>
        <w:rPr/>
      </w:pPr>
      <w:bookmarkStart w:id="23" w:name="__RefHeading___Toc423212_2035185390"/>
      <w:bookmarkStart w:id="24" w:name="_Toc8"/>
      <w:bookmarkEnd w:id="23"/>
      <w:r>
        <w:rPr>
          <w:rtl w:val="true"/>
        </w:rPr>
        <w:t>موضوع</w:t>
      </w:r>
      <w:r>
        <w:rPr>
          <w:rtl w:val="true"/>
        </w:rPr>
        <w:t xml:space="preserve">: </w:t>
      </w:r>
      <w:r>
        <w:rPr>
          <w:rtl w:val="true"/>
        </w:rPr>
        <w:t>عمل جاهل مقصر</w:t>
      </w:r>
      <w:r>
        <w:rPr>
          <w:rtl w:val="true"/>
        </w:rPr>
        <w:t>/</w:t>
      </w:r>
      <w:r>
        <w:rPr>
          <w:rtl w:val="true"/>
        </w:rPr>
        <w:t xml:space="preserve">نذر تطوّع در وقت فریضه </w:t>
      </w:r>
      <w:r>
        <w:rPr>
          <w:rtl w:val="true"/>
        </w:rPr>
        <w:t>/</w:t>
      </w:r>
      <w:r>
        <w:rPr>
          <w:rtl w:val="true"/>
        </w:rPr>
        <w:t xml:space="preserve">اوقات رواتب </w:t>
      </w:r>
      <w:r>
        <w:rPr>
          <w:rtl w:val="true"/>
        </w:rPr>
        <w:t>/</w:t>
      </w:r>
      <w:r>
        <w:rPr>
          <w:rtl w:val="true"/>
        </w:rPr>
        <w:t xml:space="preserve">کتاب الصلاة </w:t>
      </w:r>
      <w:r>
        <w:rPr/>
        <w:t>96/06/27</w:t>
      </w:r>
      <w:bookmarkEnd w:id="24"/>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کلام صاحب عروه بود که فرمود عمل جاهل مقصر ملتفت در صورت مطابقت با واقع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بطلان مناقشه شد و در ادامه سه توجیه برای بطلان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مطالب بر این اساس بود که مراد از عدم تزلزل، عدم التفات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 xml:space="preserve">ادامه بحث از 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تأخير الصلاة عن أول وقتها لذوي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لتعلم أجزاء الصلاة و شرائطها بل و كذا لتعلم أحكام الطوارئ من الشك و السهو و نحوهما مع غلبة الاتفاق بل قد يقال مطلقا لكن لا وجه له و إذا دخل في الصلاة مع عدم تعلمها بطلت إذا كان متزلزلا و إن لم يتفق و أما مع عدم التزلزل بحيث تحقق منه قصد الصلاة‌ و قصد امتثال أمر الله تعالى فالأقوى الصحة نعم إذا اتفق شك أو سهو لا يعلم حكمه بطلت صلاته لكن له أن يبني على أحد الوجهين أو الوجوه بقصد السؤال بعد الفراغ و الإعادة إذا خالف الواقع</w:t>
      </w:r>
    </w:p>
    <w:p>
      <w:pPr>
        <w:pStyle w:val="BookText"/>
        <w:rPr/>
      </w:pPr>
      <w:r>
        <w:rPr>
          <w:rFonts w:ascii="IRNazanin" w:hAnsi="IRNazanin" w:eastAsia="IRNazanin"/>
          <w:color w:val="111111"/>
          <w:sz w:val="28"/>
          <w:sz w:val="28"/>
          <w:szCs w:val="28"/>
          <w:rtl w:val="true"/>
          <w:lang w:bidi="fa-IR"/>
        </w:rPr>
        <w:t>مطالبی از این مسأله باقی مانده است که بیان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عمل جاهل مقصّر ملتفت</w:t>
      </w:r>
    </w:p>
    <w:p>
      <w:pPr>
        <w:pStyle w:val="BookText"/>
        <w:rPr/>
      </w:pPr>
      <w:r>
        <w:rPr>
          <w:rFonts w:ascii="IRNazanin" w:hAnsi="IRNazanin" w:eastAsia="IRNazanin"/>
          <w:color w:val="111111"/>
          <w:sz w:val="28"/>
          <w:sz w:val="28"/>
          <w:szCs w:val="28"/>
          <w:rtl w:val="true"/>
          <w:lang w:bidi="fa-IR"/>
        </w:rPr>
        <w:t>اگر جاهل مقصر که احکام نماز را یاد نگرفته است متزلزل یعنی ملتفت باشد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احتمالی دیگر در معنای تزلزل</w:t>
      </w:r>
    </w:p>
    <w:p>
      <w:pPr>
        <w:pStyle w:val="BookText"/>
        <w:rPr/>
      </w:pPr>
      <w:r>
        <w:rPr>
          <w:rFonts w:ascii="IRNazanin" w:hAnsi="IRNazanin" w:eastAsia="IRNazanin"/>
          <w:color w:val="111111"/>
          <w:sz w:val="28"/>
          <w:sz w:val="28"/>
          <w:szCs w:val="28"/>
          <w:rtl w:val="true"/>
          <w:lang w:bidi="fa-IR"/>
        </w:rPr>
        <w:t>یک احتمال در کلام صاحب عروه وجود دارد که مراد از متزلزل کسی است که نمی تواند قصد عنوان نماز یا قصد امتثال أمر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ذیل مسأله گفته است که اگر متزلزل نبود به گونه‌ای که عنوان صلاة و نیز امتثال أمر خدا را قصد کرد، نمازش صحیح است و گویا متزلزل کسی است که قصد امتثال یا قصد صلاة نمی کند؛ شاهد این معنا این است که صاحب عروه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عروة الوثقای محشّی 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بطلان الصلاة إنما يكون إذا كان متزلزلا بحيث لا يمكنه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وقوع این معنا</w:t>
      </w:r>
    </w:p>
    <w:p>
      <w:pPr>
        <w:pStyle w:val="BookText"/>
        <w:rPr/>
      </w:pPr>
      <w:r>
        <w:rPr>
          <w:rFonts w:ascii="IRNazanin" w:hAnsi="IRNazanin" w:eastAsia="IRNazanin"/>
          <w:color w:val="111111"/>
          <w:sz w:val="28"/>
          <w:sz w:val="28"/>
          <w:szCs w:val="28"/>
          <w:rtl w:val="true"/>
          <w:lang w:bidi="fa-IR"/>
        </w:rPr>
        <w:t>ولی واقع مطلب این است که فرضی که شخص، نتواند قصد نماز یا قصد قربت کند یکاد یلحق بأنیاب الأقوال؛ چگونه می شود جاهل مقصر ملتفت رکوع و سجود انجام دهد ولی قصد نماز نکند، یا قصد نماز داشته باشد ولی قصد قربت نداشته باشد؛ مگر قصد قربت غیر از این است که محرّک و داعی او بر انجام او بر انجام این نماز داعی الهی باشد؛ اگر داعی الهی ندارد چرا رکوع و سجود می کند و نمی رود بخوابد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این فرض که حال جاهل مقصر ملتفت به نحوی باشد که عنوان نماز را قصد نکند یا محرّکش به سمت نماز قصد الهی نباشد لعلّه لایتّفق أبدا، و لکن اگر همچون فرضی واقع شد، روشن است که فرمایش صاحب عروه متین است زیرا نماز نیازمند قصد نماز و قصد قربت است و با نبود یکی از این دو طبعاً نماز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أدای فریضه بدون یقین</w:t>
      </w:r>
    </w:p>
    <w:p>
      <w:pPr>
        <w:pStyle w:val="BookText"/>
        <w:rPr/>
      </w:pPr>
      <w:r>
        <w:rPr>
          <w:rFonts w:ascii="IRNazanin" w:hAnsi="IRNazanin" w:eastAsia="IRNazanin"/>
          <w:color w:val="111111"/>
          <w:sz w:val="28"/>
          <w:sz w:val="28"/>
          <w:szCs w:val="28"/>
          <w:rtl w:val="true"/>
          <w:lang w:bidi="fa-IR"/>
        </w:rPr>
        <w:t>راجع به صحیحه أبی أیوب ابراهیم بن عثمان الخزّاز که در جلسه قبل مطرح کردیم؛</w:t>
      </w:r>
    </w:p>
    <w:p>
      <w:pPr>
        <w:pStyle w:val="BookText"/>
        <w:rPr/>
      </w:pPr>
      <w:r>
        <w:rPr>
          <w:rFonts w:ascii="Amiri" w:hAnsi="Amiri" w:eastAsia="Amiri" w:cs="Amiri"/>
          <w:color w:val="111111"/>
          <w:sz w:val="28"/>
          <w:sz w:val="28"/>
          <w:szCs w:val="28"/>
          <w:rtl w:val="true"/>
          <w:lang w:bidi="ar-SA"/>
        </w:rPr>
        <w:t>وَ عَنْ سَعْدٍ عَنِ الْعَبَّاسِ بْنِ مُوسَى عَنْ يُونُسَ بْنِ عَبْدِ الرَّحْمَنِ عَنْ أَبِي أَيُّوبَ إِبْرَاهِيمَ بْنِ عُثْمَانَ الْخَرَّازِ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كَمْ يُجْزِي فِي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شَهْرَ رَمَضَانَ فَرِيضَةٌ 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تُؤَدُّوا بِالتَّظَنِّي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رُؤْيَةُ الْهِلَالِ أَنْ يَقُومَ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وَاحِدٌ قَدْ رَأَيْتُهُ وَ يَقُولَ الْآخَرُونَ 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 وَاحِدٌ رَآهُ مِائَةٌ وَ إِذَا رَآهُ مِائَةٌ رَآهُ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يُجْزِي فِي رُؤْيَةِ الْهِلَالِ إِذَا لَمْ يَكُنْ فِي السَّمَاءِ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شَهَادَةِ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فِي السَّمَاءِ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شَهَادَةُ رَجُلَيْنِ يَدْخُلَانِ وَ يَخْرُجَانِ مِنْ مِصْرٍ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بیان شبهه</w:t>
      </w:r>
    </w:p>
    <w:p>
      <w:pPr>
        <w:pStyle w:val="BookText"/>
        <w:rPr/>
      </w:pPr>
      <w:r>
        <w:rPr>
          <w:rFonts w:ascii="IRNazanin" w:hAnsi="IRNazanin" w:eastAsia="IRNazanin"/>
          <w:color w:val="111111"/>
          <w:sz w:val="28"/>
          <w:sz w:val="28"/>
          <w:szCs w:val="28"/>
          <w:rtl w:val="true"/>
          <w:lang w:bidi="fa-IR"/>
        </w:rPr>
        <w:t>عرض کردیم که یک شبهه قوی از این صحیحه تولید می شود که هر چه فریضة الله است باید هنگام أداء به آن جازم باشید و با ظنّ فضلاً از شک، نمی شود فریضة الله را أداء کرد و لذا آخر شعبان که یوم الشک است فرمود؛ نباید با ظنّ در ثبوت هلال صوم را أداء کرد زیرا فریضة الله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این ملاک در نماز هم می آید و وقتی در حصول شرط نماز مثل وقت و وضو، شک کنیم چون وقت و وضو فریضةٌ من فرائض الله است لذا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فلاتؤدّوا بالتظنّی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جاری می شود و هر چند بعداً معلوم شود که نماز واجد شرط بوده است ولی هنگام نماز، این نماز که فریضة الله است با تظنّی أداء شده است نه با 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قوی است ولی می توان دو جواب داد؛</w:t>
      </w:r>
    </w:p>
    <w:p>
      <w:pPr>
        <w:pStyle w:val="BookText"/>
        <w:rPr/>
      </w:pPr>
      <w:r>
        <w:rPr>
          <w:rFonts w:ascii="IRNazanin" w:hAnsi="IRNazanin" w:eastAsia="IRNazanin"/>
          <w:color w:val="111111"/>
          <w:sz w:val="28"/>
          <w:sz w:val="28"/>
          <w:szCs w:val="28"/>
          <w:rtl w:val="true"/>
          <w:lang w:bidi="fa-IR"/>
        </w:rPr>
        <w:t>جواب أول از شبهه</w:t>
      </w:r>
    </w:p>
    <w:p>
      <w:pPr>
        <w:pStyle w:val="BookText"/>
        <w:rPr/>
      </w:pPr>
      <w:r>
        <w:rPr>
          <w:rFonts w:ascii="IRNazanin" w:hAnsi="IRNazanin" w:eastAsia="IRNazanin"/>
          <w:color w:val="111111"/>
          <w:sz w:val="28"/>
          <w:sz w:val="28"/>
          <w:szCs w:val="28"/>
          <w:rtl w:val="true"/>
          <w:lang w:bidi="fa-IR"/>
        </w:rPr>
        <w:t>جواب أول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تظنّی کما این که بعض أهل لغت گفته اند، ممکن است به معنای اتّباع ظنّ و اعتماد به ظنّ باشد و عمل به احتیاط مصداق اتّباع ظنّ نیست، بلکه اتّباع ظنّ این است که بر اساس ظنّ حکم کنید که مثلاً امروز ماه رمضان است ولی اگر صوم را رجاءً قصد کنید که اگر شهر رمضان بود به صوم شهر رمضان موفّق شوم، دیگر اتّباع ظنّ صدق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رجای این که هنوز فامیل در قید حیات است به حساب او پول بفرستید که اتّباع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معنای روایت این می شود که با حکم به این که امروز أول ماه رمضان است روزه نگیرید و اگر رجاءً بگیرید کاری به آن نداریم، لذا روایت نهی از احتیاط و رجاء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شبهه</w:t>
      </w:r>
    </w:p>
    <w:p>
      <w:pPr>
        <w:pStyle w:val="BookText"/>
        <w:rPr/>
      </w:pPr>
      <w:r>
        <w:rPr>
          <w:rFonts w:ascii="IRNazanin" w:hAnsi="IRNazanin" w:eastAsia="IRNazanin"/>
          <w:color w:val="111111"/>
          <w:sz w:val="28"/>
          <w:sz w:val="28"/>
          <w:szCs w:val="28"/>
          <w:rtl w:val="true"/>
          <w:lang w:bidi="fa-IR"/>
        </w:rPr>
        <w:t>بر فرض تظنّی به معنای ظنّ باشد نه اتّباع ظنّ، باز جواب دیگری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عرض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ظنّ، احتمال راجح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أصابه و لم یتیقّن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آقای سیستانی ظنّ را در لغت عربی به اعتقاد جازمِ ناشی از مناشئ غیر عقلایی معنا می کنند و آن را در مقابل علمِ به معنای تبیّن و بصیرت و لو از طرق عقلائی غیر مفید علم، قرار می دهند،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صحیحه بخواهد از احتیاط و رجاء در تکالیف دینی نهی کند و بگوید اگر شک داری چیزی واجب است یا نه، انجام ندهید و اگر شک دارید عمل شما صحیح است یا نه، رجاءً انجام ندهید؛ این مطلب عجیبی است که نه فقهاء به آن ملتفت شده اند و نه مطابق با مرتکز عقلایی و متشرّعی است و این استیحاش می تواند کالقرینة المتّصلة باشد بر این که بگوییم مراد صحیحه این است که ماه رمضان را با ظنّ اثبات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لاتؤدّوا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لاتثبتوا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خود سؤال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یثبت شهر رمضان و کم 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چند شاهد ماه رمضان را اثبات کنیم که حضرت این جمله را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شهر رمضان فریضة من فرائض الله فلاتؤدّوا بالتظنّی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احتمال دوم معنای این جمله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با تظنّی و ظنّ اثبات نکنید که در نتیجه‌ی این اثبات، روزه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لاتؤدّوا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به این خاطر است که به دنبال اثبات أداء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احتمال که أدای ظنّی کفایت نمی کند و یقین به أداء لازم است صحیح نیست زیرا در یوم الشکّ، روزه‌ی رجائی اشکالی ندارد زیرا یا روزه ماه رمضان نیست که اشکالی ندارد و یا روزه ماه رمضان است که گرفتم و روایت راجع به ثبوت ماه رمضان است و مربوط به آخر ماه رمضان نیست لذا تعبیر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فلاتؤدّوا بالتظنّی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صوم رمضان را با ظنّ أداء نکنید و یوم الشک روزه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امتثال یقینی را در موارد اشتغال یقینی می دانند و در یوم الشک اشتغال یقینی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احتمال که باید سؤال کند و یقین کند، صحیح نیست زیرا می تواند رجاءً روزه بگیرد و عرف؛ چه عرف متشرّعی و چه عرف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فرائض عقلایی قیاس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که رجاء و احتیاط در انجام فرائض الله جا نداشته باشد استیحاش می کنند؛ مثلاً احتمال می دهید مال شما متعلّق خمس باشد، احتمال می دهید مال شما متعلّق زکات فطره باشد بگوییم فلاتؤدّی بالتظنّی و ابتدا باید جزم به وجوب پیدا کنید بعد أداء کنید؛ که این خلاف ارتکاز عرفی و متشرّعی است و لو کان لبان؛ فقیهی از فقهاء به این حدیث برای این معنا تمسّک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فلاتؤدّوا بالتظنّی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لاتثبتوا شهر رمضان بالظنّ فتؤدّوه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شهود نیز به این نیست که یک نفر بگوید ماه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معمّم است و بقیه فرائض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فرائض عرفیه صحبت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تأخیر نماز در فرض مزاحمت با واجب مضیّق</w:t>
      </w:r>
    </w:p>
    <w:p>
      <w:pPr>
        <w:pStyle w:val="BookText"/>
        <w:rPr/>
      </w:pPr>
      <w:r>
        <w:rPr>
          <w:rFonts w:ascii="IRNazanin" w:hAnsi="IRNazanin" w:eastAsia="IRNazanin"/>
          <w:color w:val="111111"/>
          <w:sz w:val="28"/>
          <w:sz w:val="28"/>
          <w:szCs w:val="28"/>
          <w:rtl w:val="true"/>
          <w:lang w:bidi="fa-IR"/>
        </w:rPr>
        <w:t xml:space="preserve">و در ذیل 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مطلب صحبت می کند که؛ و أيضا يجب التأخير إذا زاحمها واجب آخر مضيق كإزالة النجاسة عن المسجد أو أداء الدين المطالب به مع القدرة على أدائه أو حفظ النفس المحترمة أو نحو ذلك و إذا خالف و اشتغل بالصلاة عصى في ترك ذلك الواجب لكن صلاته صحيحة على الأقوى و إن كان الأحوط الإعادة‌</w:t>
      </w:r>
    </w:p>
    <w:p>
      <w:pPr>
        <w:pStyle w:val="BookText"/>
        <w:rPr/>
      </w:pPr>
      <w:r>
        <w:rPr>
          <w:rFonts w:ascii="IRNazanin" w:hAnsi="IRNazanin" w:eastAsia="IRNazanin"/>
          <w:color w:val="111111"/>
          <w:sz w:val="28"/>
          <w:sz w:val="28"/>
          <w:szCs w:val="28"/>
          <w:rtl w:val="true"/>
          <w:lang w:bidi="fa-IR"/>
        </w:rPr>
        <w:t>اگر نماز در ابتدای وقت با واجب فوری مزاحم شد و واجب فوری را عصیان کرد و نماز خواند؛ أمر به شیء مقتضی نهی از ضد خاص نیست و نماز صحیح است هر چند در ترک ضدّ واجب عصیان کرد و این مطلب در اصول بیان شده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w:t>
      </w:r>
    </w:p>
    <w:p>
      <w:pPr>
        <w:pStyle w:val="BookText"/>
        <w:rPr/>
      </w:pPr>
      <w:r>
        <w:rPr>
          <w:rFonts w:ascii="Amiri" w:hAnsi="Amiri" w:eastAsia="Amiri" w:cs="Amiri"/>
          <w:color w:val="111111"/>
          <w:sz w:val="28"/>
          <w:sz w:val="28"/>
          <w:szCs w:val="28"/>
          <w:rtl w:val="true"/>
          <w:lang w:bidi="ar-SA"/>
        </w:rPr>
        <w:t>اذا نذر النافلة لا مانع من إتيانها في وقت الفريضة‌ و لو على القول بالمنع هذا إذا أطلق في نذره ‌و أما إذا قيده بوقت الفريضة فإشكال على القول بالمنع و إن أمكن القول بالصحة لأن المانع إنما هو وصف النفل و بالنذر يخرج عن هذا الوصف و يرتفع المانع و لا يرد أن متعلق النذر لا بد أن يكون راجحا و على القول بالمنع لا رجحان فيه فلا ينعقد نذره و ذلك لأن الصلاة من حيث هي راجحة و مرجوحيتها مقيدة بقيد يرتفع بنفس النذر و لا يعتبر في متعلق النذر الرجحان قبله و مع قطع النظر عنه حتى يقال بعدم تحققه في المقام‌</w:t>
      </w:r>
    </w:p>
    <w:p>
      <w:pPr>
        <w:pStyle w:val="BookText"/>
        <w:rPr/>
      </w:pPr>
      <w:r>
        <w:rPr>
          <w:rFonts w:ascii="IRNazanin" w:hAnsi="IRNazanin" w:eastAsia="IRNazanin"/>
          <w:color w:val="111111"/>
          <w:sz w:val="28"/>
          <w:sz w:val="28"/>
          <w:szCs w:val="28"/>
          <w:rtl w:val="true"/>
          <w:lang w:bidi="fa-IR"/>
        </w:rPr>
        <w:t>جواز اتیان نافله منذور در وقت فریضه</w:t>
      </w:r>
    </w:p>
    <w:p>
      <w:pPr>
        <w:pStyle w:val="BookText"/>
        <w:rPr/>
      </w:pPr>
      <w:r>
        <w:rPr>
          <w:rFonts w:ascii="IRNazanin" w:hAnsi="IRNazanin" w:eastAsia="IRNazanin"/>
          <w:color w:val="111111"/>
          <w:sz w:val="28"/>
          <w:sz w:val="28"/>
          <w:szCs w:val="28"/>
          <w:rtl w:val="true"/>
          <w:lang w:bidi="fa-IR"/>
        </w:rPr>
        <w:t>ما قبلاً راجع به نافله در وقت فریضه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لاتطوّع فی وقت الفریضه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مسأله صاحب عروه بر اساس نظر مشهور راه حلّی ارائه می دهد که نماز نافله را نذر کنیم مثلاً نماز جعفر طیّار را نذر کنیم که با نذر واجب شود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لاتطوّع فی وقت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محقّق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بین نذر مطلق 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گوید که باید تفصیل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نذر، مطلق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أصلی صلاة الجعفر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متعلّق نذر صحیح و نذر منعقد می شد و عملاً متعلّق نذر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شد و می توانست نماز جعفر طیّار را قبل از نماز صبح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از ابتدا نذر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أصلی صلاة جعفر قبل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نذر باطل است و این مطلبی است که بسیاری از بزرگان از جمله محقّق همدانی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متعلّق نذر باید راجح باشد و فرض این است که نماز جعفر طیّار بعد از طلوع فجر و قبل از نماز صبح منهی عنه است و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مقیّد نبود، اطلاق رفض القیود است و نماز جعفر راجح است ولی مقیّداً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مقتضی رجحان در نذر مقیّد و ارتفاع مانع با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در جواب می فرماید؛ هر چند این مطلب، خالی از وجه نیست و لکن می گوییم؛</w:t>
      </w:r>
    </w:p>
    <w:p>
      <w:pPr>
        <w:pStyle w:val="BookText"/>
        <w:rPr/>
      </w:pPr>
      <w:r>
        <w:rPr>
          <w:rFonts w:ascii="IRNazanin" w:hAnsi="IRNazanin" w:eastAsia="IRNazanin"/>
          <w:color w:val="111111"/>
          <w:sz w:val="28"/>
          <w:sz w:val="28"/>
          <w:szCs w:val="28"/>
          <w:rtl w:val="true"/>
          <w:lang w:bidi="fa-IR"/>
        </w:rPr>
        <w:t>متعلّق نذر باید در ظرف خودش راجح باشد و لازم نیست در رتبه سابقه راجح باشد و لذا زن حائض نذر می کند که در هفته دیگر کنس مسجد کند که هر چند الآن حائض است و نمی تواند مسجد را جارو کند و متعلّق نذر در این زمان راجح نیست ولی در ظرف نذر کنس مسجد راجح است زیرا در آن وقت از حیض پاک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شخص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أصلّی صلاة جعفر قبل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جعفر مقتضی رحجان را دارد که عمومات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مانعی قبل از نذر داشت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لاتطوّع لمن علیه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وجوب وفای به نذر می آید این مانع را بر می دارد و صلاة جعفر دیگر تطوّع نیست و با رفتن مانع، مقتضی رجحان تأثیرخودش را می گذارد؛ المتقضی للرجحان موجود و بوجوب الوفاء بالنذر ارتفع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کلام صاحب عروه و تنظیر برای نذر مقیّد</w:t>
      </w:r>
    </w:p>
    <w:p>
      <w:pPr>
        <w:pStyle w:val="BookText"/>
        <w:rPr/>
      </w:pPr>
      <w:r>
        <w:rPr>
          <w:rFonts w:ascii="IRNazanin" w:hAnsi="IRNazanin" w:eastAsia="IRNazanin"/>
          <w:color w:val="111111"/>
          <w:sz w:val="28"/>
          <w:sz w:val="28"/>
          <w:szCs w:val="28"/>
          <w:rtl w:val="true"/>
          <w:lang w:bidi="fa-IR"/>
        </w:rPr>
        <w:t>به نظر ما این فرمایش صاحب عروه متین است و شبیه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یک حوض می گوید من راضی نیستم در این حوض، کسی وضو بگیرد یا غسل کند مگر این که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نذر می کنیم که از این حوض، وضو بگیریم یا غسل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وجوب وفای به نذر، مانع که غصب است برطرف می شود و تحت رضای مالک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فی حد نفسه راجح است و مانع از رجحان عنوان غصب است و فرض این است که مالک گفته است کسی که وضو بر او واجب باشد راضی هستم از این حوض وضو بگیرد و با همین وجوب وفای به نذر مانع که عدم رضای مالک بود برطرف شد و به رضای مالک تبدیل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محقق همدانی در کلمات خود فرموده‌اند که دلیل وفای به نذر مشرّع نیست درست است ولی به اینجا ربط ندارد زیرا ما نمی خواهیم از خود دلیل وفای به نذر مشروعیت را ثابت کنیم زیرا دوری است و ابتدا باید عمل، مشروع و راجح باشد تا وجوب وفای به نذر جاری شود، و لکن در ما نحن فیه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نمی کنیم بلکه به عمومی که می گوید نماز مستحب است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عنوان تطوّع بود که با دلیل وجوب وفای به نذر مانع را تکویناً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کما این که در مثال غصب مانع را با وجوب وفای به نذر، تکویناً از بین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دلیل می گوید صوم در سفر مشروع نیست و صوم در سفر را نذر می کنیم و می خواهیم با عموم وفای به نذر ثابت کنیم که صوم در سفر مشروع است، این صورت اشکال دارد ولی اگر دلیل دیگری غیر از عموم وجوب وفای به نذر، بیاید و رجحان صوم در سفر را در حال نذر اثبات کند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منذور در سفر دلیل خاص داریم که اگر صوم مندوب در سفر را نذر کنی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بر رجحان متعلّق نذر یعنی نماز جعفر طیّار دلیل داریم و دلیل عموم وجوب وفای به نذر نیست بلکه دلیل عمومات استحباب صلاة جعفر طیّار است و با عموم وجوب وفای به نذر، مانع را که تطوّع در حال فریضه است تکویناً از بین بردیم زیرا وفای به نذر مصداق تطوّع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عموم استحباب صلاة جعفر طیّار گفتیم که مستحبّ است مگر این که مصداق تطوّع باشد و دلیل وجوب وفای به نذر می گوید اگر من بیایم دیگر این نماز، تطوّع نیست بلکه واجب و وظیفه است و عنوان مخصِّص عنوان تطوّع است که بعد از وجوب وفای به نذر تکویناً از بین می رود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نکنید که هنوز هم تطوّع است که این اشکال امام 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کنید که بعد از وجوب وفای به نذر این نماز جعفر طیّار مصداق تطوّع نیست مانع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وفای به نذر می گوید باید متعلّق نذر راجح باشد و لکن در ظرف وجوب وفای به نذر نه قبل از وجوب وفای به نذر، منتها دلیل وجوب وفای به نذر نمی تواند اثبات رجحان کند زیرا اثبات موضوع حکم با خود حکم می شود و با حکم نمی توان اثبات موضوع کرد ولی ما با دلیل آخر رجحان را اثبات می کنیم و دلیل آخر این است که هر نماز جعفر طیّاری مستحبّ است مگر این که مصداق عنوان تطوّع باشد و اگر وجوب وفای به نذر بیاید دیگر مصداق تطوّع نیست و مانعی از شمول دلیل وجوب وفای به نذر نسبت به این نماز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امام ره و آقای سیستانی در جواز اتیان نافله منذور در وقت فریضه</w:t>
      </w:r>
    </w:p>
    <w:p>
      <w:pPr>
        <w:pStyle w:val="BookText"/>
        <w:rPr/>
      </w:pPr>
      <w:r>
        <w:rPr>
          <w:rFonts w:ascii="IRNazanin" w:hAnsi="IRNazanin" w:eastAsia="IRNazanin"/>
          <w:color w:val="111111"/>
          <w:sz w:val="28"/>
          <w:sz w:val="28"/>
          <w:szCs w:val="28"/>
          <w:rtl w:val="true"/>
          <w:lang w:bidi="fa-IR"/>
        </w:rPr>
        <w:t>بله امام ره و آقای سیستانی اشکال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تطوّع، یعنی مانع، همچنان بر نماز جعفر طیّار منطبق است و اگر این عنوان منطبق باشد حتّی در فرض أول که نماز جعفر طیّار را به صورت مطلق و غیر مقیّد به این که بعد از طلوع فجر و قبل از نماز صبح باشد، نذر می کرد باز این اشکال می آید که نماز جعفر طیّار قبل از نماز صبح صحیح نیست زیرا هنوز تطوّع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مناقشه امام ره</w:t>
      </w:r>
    </w:p>
    <w:p>
      <w:pPr>
        <w:pStyle w:val="BookText"/>
        <w:rPr/>
      </w:pPr>
      <w:r>
        <w:rPr>
          <w:rFonts w:ascii="IRNazanin" w:hAnsi="IRNazanin" w:eastAsia="IRNazanin"/>
          <w:color w:val="111111"/>
          <w:sz w:val="28"/>
          <w:sz w:val="28"/>
          <w:szCs w:val="28"/>
          <w:rtl w:val="true"/>
          <w:lang w:bidi="fa-IR"/>
        </w:rPr>
        <w:t>اشکال امام قدس سره این است که؛</w:t>
      </w:r>
    </w:p>
    <w:p>
      <w:pPr>
        <w:pStyle w:val="BookText"/>
        <w:rPr/>
      </w:pPr>
      <w:r>
        <w:rPr>
          <w:rFonts w:ascii="IRNazanin" w:hAnsi="IRNazanin" w:eastAsia="IRNazanin"/>
          <w:color w:val="111111"/>
          <w:sz w:val="28"/>
          <w:sz w:val="28"/>
          <w:szCs w:val="28"/>
          <w:rtl w:val="true"/>
          <w:lang w:bidi="fa-IR"/>
        </w:rPr>
        <w:t xml:space="preserve">وجوب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است و وجوب از این عنوان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نمی کند و هنوز هم صلاة جعفر طیّار مستحب است و آنی که واجب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لاتطوّع فی وقت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عنوان نمازی که مستحب بود در وقت فریضه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امام قدس سره</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عرفی نیست و وقتی وفای به نذر بر نماز جعفر طیّار منطبق شد عرفاً نماز جعفر طیّار أدای مستحبّ نیست بلکه أدای واجب است و لذا اگر به کسی که نذر کرده نماز شب بخواند بگویند این قدر به مستحبّات نپرداز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هستند که مقیّد به واجبات اند و با مستحبّات ضدّاند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مستحبّ نیست و این نماز شب بر من واجب است و این بحث ها که وجوب به عنوان وفای به نذر تعلّق می گیرد و به عنوان نماز جعفر طیّار سرایت نمی کند بحث اصولی است و عرف أدای نماز منذور را أدای واجب می بیند و بعد از نذر، واجب می داند این نماز را بخواند و عرف عنوان تطوّع را بر آن صادق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مناقشه آقای سیستانی</w:t>
      </w:r>
    </w:p>
    <w:p>
      <w:pPr>
        <w:pStyle w:val="BookText"/>
        <w:rPr/>
      </w:pPr>
      <w:r>
        <w:rPr>
          <w:rFonts w:ascii="IRNazanin" w:hAnsi="IRNazanin" w:eastAsia="IRNazanin"/>
          <w:color w:val="111111"/>
          <w:sz w:val="28"/>
          <w:sz w:val="28"/>
          <w:szCs w:val="28"/>
          <w:rtl w:val="true"/>
          <w:lang w:bidi="fa-IR"/>
        </w:rPr>
        <w:t>و فرمایش آقای سیستانی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فریضه به معنای فریضه شأنیه و آنی که ذاتاً فریضه است هر چند فعلاً واجب نباشد؛ مثلاً طفل ممیّز اگر نماز صبح بخواند أدای فریضه می کند هر چند بر او بالفعل واجب نیست و نیز اگر نماز خوانده شده به صورت فرادا، با جماعت اعاده شود، هر چند بالفعل واجب نیست ولی فریضه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تطوّع هم به این معنا است که شارع آن را فریضه قرار نداده است هر چند بالفعل بر تو به خاطر وفای به نذر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بیان ثمراتی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آقای سیستانی</w:t>
      </w:r>
    </w:p>
    <w:p>
      <w:pPr>
        <w:pStyle w:val="BookText"/>
        <w:rPr/>
      </w:pPr>
      <w:r>
        <w:rPr>
          <w:rFonts w:ascii="IRNazanin" w:hAnsi="IRNazanin" w:eastAsia="IRNazanin"/>
          <w:color w:val="111111"/>
          <w:sz w:val="28"/>
          <w:sz w:val="28"/>
          <w:szCs w:val="28"/>
          <w:rtl w:val="true"/>
          <w:lang w:bidi="fa-IR"/>
        </w:rPr>
        <w:t>به نظر ما این فرمایش خلاف ظاهر است و ظاهر تطوّع، تطوّع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لاتطوّع لمن علیه الفریضه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 قطع نظر از این نهی، مشروع و مستحب بود ما از اتیان آن نماز مستحبِّ لو لا هذا النهی، در وقت فریضه نهی کردیم لذا نماز جعفر طیّار اگر نذر شود نماز مستحبّ لولا النهی از تطوّع لمن علیه الفریضه نیست بلکه نماز واجب است زیرا وفای به نذر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 استاد</w:t>
      </w:r>
    </w:p>
    <w:p>
      <w:pPr>
        <w:pStyle w:val="BookText"/>
        <w:rPr/>
      </w:pPr>
      <w:r>
        <w:rPr>
          <w:rFonts w:ascii="IRNazanin" w:hAnsi="IRNazanin" w:eastAsia="IRNazanin"/>
          <w:color w:val="111111"/>
          <w:sz w:val="28"/>
          <w:sz w:val="28"/>
          <w:szCs w:val="28"/>
          <w:rtl w:val="true"/>
          <w:lang w:bidi="fa-IR"/>
        </w:rPr>
        <w:t xml:space="preserve">لذا به نظر ما حق با صاحب عروه است کما علیه السید الخویی و بعید نیست بگوییم با نذر یا اجاره می توان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لاتطوّع فی وقت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تکویناً برداشت و در نتیجه این فعل مصداق أدای واجب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یک مسأله دیگر از مسائل اوقات رواتب باقی مانده است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نماز مستحب بعد از نماز صبح تا طلوع آفتاب و بعد از نماز عصر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بعد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بحث احکام أوقات مطرح خواهد شد</w:t>
      </w:r>
      <w:r>
        <w:rPr>
          <w:rFonts w:eastAsia="IRNazanin" w:cs="IRNazanin"/>
          <w:color w:val="111111"/>
          <w:sz w:val="28"/>
          <w:szCs w:val="28"/>
          <w:rtl w:val="true"/>
          <w:lang w:bidi="fa-IR"/>
        </w:rPr>
        <w:t>.</w:t>
      </w:r>
      <w:bookmarkStart w:id="25" w:name="pg4658_29307"/>
    </w:p>
    <w:p>
      <w:pPr>
        <w:pStyle w:val="Heading2"/>
        <w:numPr>
          <w:ilvl w:val="1"/>
          <w:numId w:val="1"/>
        </w:numPr>
        <w:rPr/>
      </w:pPr>
      <w:bookmarkStart w:id="26" w:name="__RefHeading___Toc423214_2035185390"/>
      <w:bookmarkStart w:id="27" w:name="_Toc9"/>
      <w:bookmarkEnd w:id="25"/>
      <w:bookmarkEnd w:id="26"/>
      <w:r>
        <w:rPr>
          <w:rtl w:val="true"/>
        </w:rPr>
        <w:t>موضوع</w:t>
      </w:r>
      <w:r>
        <w:rPr>
          <w:rtl w:val="true"/>
        </w:rPr>
        <w:t xml:space="preserve">: </w:t>
      </w:r>
      <w:r>
        <w:rPr>
          <w:rtl w:val="true"/>
        </w:rPr>
        <w:t xml:space="preserve">کراهت نافله مبتدئه در اوقات پنج گانه </w:t>
      </w:r>
      <w:r>
        <w:rPr>
          <w:rtl w:val="true"/>
        </w:rPr>
        <w:t>/</w:t>
      </w:r>
      <w:r>
        <w:rPr>
          <w:rtl w:val="true"/>
        </w:rPr>
        <w:t xml:space="preserve">اوقات رواتب </w:t>
      </w:r>
      <w:r>
        <w:rPr>
          <w:rtl w:val="true"/>
        </w:rPr>
        <w:t>/</w:t>
      </w:r>
      <w:r>
        <w:rPr>
          <w:rtl w:val="true"/>
        </w:rPr>
        <w:t xml:space="preserve">کتاب الصلاة </w:t>
      </w:r>
      <w:r>
        <w:rPr/>
        <w:t>96/07/15</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نافله مبتدئه در اوقات پنج 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عبارت مقنعه در حرمت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کراهت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کراهت عبادت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أقلّیت ثواب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عنوان ثانوی مکروه بر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عنوان راجح بر ترک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مانعه از نوافل مبتدئه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سندی مرحوم خویی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دلالی مرحوم خویی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از مناقشه سندی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از مناقشه دلالی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نافله مبتدئه در اوقات پنج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النافلة تنقسم إلى مرتبة و غيرها‌ الأولى هي النوافل اليومية التي مر بيان أوقاتها و الثانية إما ذات السبب كصلاة الزيارة و الاستخارة و الصلوات المستحبة في الأيام و الليالي المخصوصة و إما غير ذات السبب و تسمى بالمبتدئة لا إشكال في عدم كراهة المرتبة في أوقاتها و إن كان بعد صلاة العصر أو الصبح و كذا لا إشكال في عدم كراهة قضائها في وقت من الأوقات و كذا في الصلوات ذوات الأسباب و أما النوافل المبتدئة التي لم يرد فيها نص بالخصوص و إنما يستحب الإتيان بها لأن الصلاة خير موضوع و قربان كل تقي و معراج المؤمن فذكر جماعة أنه يكره الشروع فيها في خمسة أوقات أحدها بعد صلاة الصبح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بعد صلاة العصر حتى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عند طلوع الشمس حتى تنبسط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عند قيام الشمس حتى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عند غروب الشمس أي قبيل الغروب و أما إذا شرع فيها قبل ذلك فدخل أحد هذه الأوقات و هو فيها فلا يكره إتمامها و عندي في ثبوت الكراهة في المذكورات إشكال‌</w:t>
      </w:r>
    </w:p>
    <w:p>
      <w:pPr>
        <w:pStyle w:val="BookText"/>
        <w:rPr/>
      </w:pPr>
      <w:r>
        <w:rPr>
          <w:rFonts w:ascii="IRNazanin" w:hAnsi="IRNazanin" w:eastAsia="IRNazanin"/>
          <w:color w:val="111111"/>
          <w:sz w:val="28"/>
          <w:sz w:val="28"/>
          <w:szCs w:val="28"/>
          <w:rtl w:val="true"/>
          <w:lang w:bidi="fa-IR"/>
        </w:rPr>
        <w:t>نافله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أول، نافله مرتّبه است که همان نوافل یومیّه است و وقت آن‌ها قبلاً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غیر مرتّبه گاهی سبب خاصی دارد که قسم دوم از نوافل می شود مثل نماز استخاره که به سبب استخاره مستحب می شود و مثل نماز زیارت که به سبب زیارت مستحب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قسم دوم است نماز هایی که در روزها و شب های معیّنی مستحب می شود که غیر مرتّبه اند ولی ذات سبب اند و هر وقت که سبب آن محقّق شد مستحبّ است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سوم نافله غیر مرتّبه ای است که ذات سبب نیستند و از آن تعبیر به نافله مبتدئه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 فمن شاء استقلّ و من شاء استکثر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نماز مستحبّ بخواند که نه نافله یومیه است و نه سبب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نماز های قسم سوم یعنی نوافل مبتدئه در پنج وقت مکروه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صبح تا طلوع آفتاب،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تا غروب آفتاب،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طلوع خورشید تا زمانی که نور خورشید منبسط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زوال شمس و اذان ظهر که عرفاً خورشید بالای سر است تا زوال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قیام الشمس حتّی تزول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نزدیک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قسم دوم شامل قسم پنجم هم می شود ولی به این خاطر جدا ذکر شده است که بعضی در قسم پنجم قائل به کراهت اند ولی در قسم دوم قائل به کراهت نیستند و یا به این خاطر است که قسم پنجم أشدّ کراهتاً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در قسم دوم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اتیان صلاة عصر حتّی تغرب الشمس باشد مورد افتراق قسم پنجم این می شود که اگر کسی نماز عصر نخوانده است ولو به این خاطر که نماز بر او واجب نبوده است و مثلاً زنی بوده که حائض بوده است و نیم رکعت به غروب آفتاب پاک شده است و می تواند نماز مستحبّی بخواند که قسم پنجم شامل حال او می شود ولی قسم دوم در حقّ او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 فرق این اقسام بهتر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کراهت نافله مبتدئه در این پنج وقت شده اند بلکه ادّعای اجماع بر آن شده است؛ در جواهر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يكره النوافل المبتدأة عند طلوع الشمس و عند غروبها كما هو المشهور بين الأساطين من المتقدمين و المتأخرين شهرة عظيمة كادت تكون إجماعا، بل هي كذلك في الغنية و المحكي عن الخلاف و ظاهر التذكرة، بل في جامع المقاصد و المحكي عن المنتهى أنه مذهب أهل العلم</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مذهب أهل العلم یعنی اختصاص به شیعه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عبارت مقنعه در حرمت</w:t>
      </w:r>
    </w:p>
    <w:p>
      <w:pPr>
        <w:pStyle w:val="BookText"/>
        <w:rPr/>
      </w:pPr>
      <w:r>
        <w:rPr>
          <w:rFonts w:ascii="IRNazanin" w:hAnsi="IRNazanin" w:eastAsia="IRNazanin"/>
          <w:color w:val="111111"/>
          <w:sz w:val="28"/>
          <w:sz w:val="28"/>
          <w:szCs w:val="28"/>
          <w:rtl w:val="true"/>
          <w:lang w:bidi="fa-IR"/>
        </w:rPr>
        <w:t>بلکه ما در مقنعه شیخ مفید عبارتی یافتیم که ظاهر آن حرمت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بأس أن يقضي الإنسان نوافله بعد صلاة الغداة إلى أن تطلع الشمس‌ و بعد صلاة العصر إلى أن يتغير لونها بالاصفرار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ابتداء النوافل و لا قضاء شي‌ء منها عند طلوع الشمس و لا عند غروبها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نوافل مبتدئه و قضای نوافل، هنگام طلوع شمس که مورد سوم بود و هنگام غروب شمس که مورد پنجم بود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حرمت آن صحبت نکنید و ما در کراهت این موارد نیز اشکال داریم؛ ایشان روایات مانعه را مثل صاحب وسائل بر تقیّه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کراهت عبادت</w:t>
      </w:r>
    </w:p>
    <w:p>
      <w:pPr>
        <w:pStyle w:val="BookText"/>
        <w:rPr/>
      </w:pPr>
      <w:r>
        <w:rPr>
          <w:rFonts w:ascii="IRNazanin" w:hAnsi="IRNazanin" w:eastAsia="IRNazanin"/>
          <w:color w:val="111111"/>
          <w:sz w:val="28"/>
          <w:sz w:val="28"/>
          <w:szCs w:val="28"/>
          <w:rtl w:val="true"/>
          <w:lang w:bidi="fa-IR"/>
        </w:rPr>
        <w:t>حال این که مشهور قائل به کراهت اند مراد از کراهت 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عرض کرده ایم که کراهت عبادت به این معنا که ترغیب به ترک شویم با عبادیّت آن سازگار نیست زیرا عبادت یعنی آنچه محبوب مولا و مقرّب به مولا است؛ ولو نهی کراهتی باشد و مثلاً از صوم یوم عاشوراء نهی کراهتی شویم دیگر نمی تواند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بگویند ثواب صوم یوم عاشوراء از صوم روزهای دیگر کمتر است، اشکالی ندارد ولی نهی از صوم یوم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لاتصم 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نهی از نافله مبتدئه هنگام غروب و طلوع خورشید با عبادی بودن این موارد سازگار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أقلّیت ثواب</w:t>
      </w:r>
    </w:p>
    <w:p>
      <w:pPr>
        <w:pStyle w:val="BookText"/>
        <w:rPr/>
      </w:pPr>
      <w:r>
        <w:rPr>
          <w:rFonts w:ascii="IRNazanin" w:hAnsi="IRNazanin" w:eastAsia="IRNazanin"/>
          <w:color w:val="111111"/>
          <w:sz w:val="28"/>
          <w:sz w:val="28"/>
          <w:szCs w:val="28"/>
          <w:rtl w:val="true"/>
          <w:lang w:bidi="fa-IR"/>
        </w:rPr>
        <w:t>و لذا اگر نصّی بر مشروعیّت عباداتی مثل صوم یوم عاشوراء و نوافل مبتدئه در اوقاتی که نامبرده شد، داشته باشیم قرینه بر این است که نهی، ارشاد به أقلّیّت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حال آیا این جمع عرفی است یا عرفی نیست فیه اشکالٌ؛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 و این که بگوییم به معنای أقلّ ثواباً است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که بگوییم ارشاد است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آن را تکرار نمی کنی و اگر الآن مثلاً نماز نخوانی یک ساعت دیگر نمی خوانی بهتر است بعداً بخوانی و نماز هنگام طلوع آفتاب أقلّ ثواباً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بیان امکان دارد ولی نیاز به قرینه واضحه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 عنوان ثانوی مکروه بر فعل</w:t>
      </w:r>
    </w:p>
    <w:p>
      <w:pPr>
        <w:pStyle w:val="BookText"/>
        <w:rPr/>
      </w:pPr>
      <w:r>
        <w:rPr>
          <w:rFonts w:ascii="IRNazanin" w:hAnsi="IRNazanin" w:eastAsia="IRNazanin"/>
          <w:color w:val="111111"/>
          <w:sz w:val="28"/>
          <w:sz w:val="28"/>
          <w:szCs w:val="28"/>
          <w:rtl w:val="true"/>
          <w:lang w:bidi="fa-IR"/>
        </w:rPr>
        <w:t>مرحوم داماد در کتاب الصلاة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أقلیّت ثواب خلاف مفاد أدله است و لذا توجیه ما این است که یک عنوان ثانوی مکروه بر این عمل منطبق است؛ نافله مبتدئه هنگام طلوع شمس به عنوان أولی که عبادت خدا است محبوب است ولی بر این عمل عنوانی ثانوی منطبق است که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عنوان ثانوی چیست؛ از روایات استفاده می شود که شیطان دوست دارد در این زمان مردم سجده کنند تا بگوید برای من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صوم یوم عاشوراء به عنوان صوم محبوب است ولی به عنوان ثانوی تشبّه به بنی أمیّه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تبرّکت به بنی أمیّه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انصافاً این بیان قابل قبول نیست زیرا اگر عنوان ثانوی مکروه بر این فعل منطبق است تزاحم ملاکی رخ می دهد و باید ملاک أولی محبوب با ملاک ثانوی مبغوض سبک و سنگین شود و أقوی الملاکین مقدّم شود و حکم بر اساس أقوی الملاکین جعل می شود؛ زیرا یک فعل است و در مقام تزاحم یا مولا اکنون دوست دارد این کار انجام شود یا دوست ندارد، و نمی شود هم زمان یک فعل را هم دوست داشته باشد و هم دوست نداشته باشد؛ مثلاً اگر مولا تشنه است و اگر به او آب بدهی عنوانی ثانوی دارد که در این جا هم می گوییم الآن مولا دوست دارد که برای او آب ببری یا نه؟ اگر دوست دارد دیگر نهی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 عنوان راجح بر ترک</w:t>
      </w:r>
    </w:p>
    <w:p>
      <w:pPr>
        <w:pStyle w:val="BookText"/>
        <w:rPr/>
      </w:pPr>
      <w:r>
        <w:rPr>
          <w:rFonts w:ascii="IRNazanin" w:hAnsi="IRNazanin" w:eastAsia="IRNazanin"/>
          <w:color w:val="111111"/>
          <w:sz w:val="28"/>
          <w:sz w:val="28"/>
          <w:szCs w:val="28"/>
          <w:rtl w:val="true"/>
          <w:lang w:bidi="fa-IR"/>
        </w:rPr>
        <w:t xml:space="preserve">این که صاحب کفایه فرموده اند؛ گاهی بر ترک، عنوانی راجح و أقوی منطبق می شود مثلاً ترک صوم یوم عاشوراء معنون به عنوان مخالفت با بنی أمیّه می شود و ترک نوافل مبتدئه در اوقات مذکور، معنون به مخالفت با شیطان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شیطان را که دوست دارد مردم در این هنگام نماز بخواند و او به أعوان و انصارش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سجدوا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بسوزانیم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می گوییم؛ در این صورت هم بیان سابق می آید که در مقام تزاحم، مولا اکنون کدام یک را دوست دارد و مولا فعلاً چه می خواهد؛ مولا در روز عاشوراء روزه گرفتن را دوست دارد یا روزه نگرفتن را دوست دارد یا فرقی برای او ندارد؛ اگر روزه بگیریم حال مولا أحسن است که دیگر نهی معنا ندارد و اگر روزه نگیریم حال مولا أحسن است که دیگر با عبادیّت صوم سازگاری ندارد؛ چه عبادتی است که وقتی انجام ندهیم مولا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مبتدئه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ملاکی که موجب حبّ فعلی و محبوبیّت فعلی نیست چه عبادتی است؛ مثل یک مولایی که چلو کباب را خیلی دوست دارد ولی چون چربی خونش بالا است گفته است برای من این غذا را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آوردن این غذا موجب تقرّب به مولا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یا باید توجیه به حمل بر أقلّیت ثواب شود اگر جمع عرفی باشد و یا تعارض مستقرّ است و باید راه حلّ دیگری پیدا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سراغ روایات مانعه از نوافل مبتدئه می رویم تا آن ها را بررسی کنیم و ببینیم کدام یک از این جمع ها قابل قبول است؛ نهی از نوافل مبتدئه را حمل بر أقلیّت ثواب کنیم یا کلام مرحوم داماد را بگوییم که عنوان ثانوی مبغوض بر فعل نوافل مبتدئه منطبق است و یا کلام صاحب کفایه را بگوییم که عنوان أرجح محبوب بر ترک نوافل مبتدئه منطبق می شود؛</w:t>
      </w:r>
    </w:p>
    <w:p>
      <w:pPr>
        <w:pStyle w:val="BookText"/>
        <w:rPr/>
      </w:pPr>
      <w:r>
        <w:rPr>
          <w:rFonts w:ascii="IRNazanin" w:hAnsi="IRNazanin" w:eastAsia="IRNazanin"/>
          <w:color w:val="111111"/>
          <w:sz w:val="28"/>
          <w:sz w:val="28"/>
          <w:szCs w:val="28"/>
          <w:rtl w:val="true"/>
          <w:lang w:bidi="fa-IR"/>
        </w:rPr>
        <w:t>تذکّر؛ صاحب کفایه بر هر یک از فعل و ترک یک عنوان را منطبق می داند که عنوان منطبق بر ترک أرجح است نه این که فعل و ترک هر کدام دو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صوم یوم عاشوراء به قصد تشبّه به بنی أمیّه و بدون قصد تشبّه، و ترک صوم یوم عاشوراء به قصد مخالفت بنی أمیّه و ترک آن بدون قصد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 دیگری است که می تواند مشکل را حلّ کند ولی خلاف ظاهر روایات نوافل مبتدئه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مانعه از نوافل مبتدئه</w:t>
      </w:r>
    </w:p>
    <w:p>
      <w:pPr>
        <w:pStyle w:val="BookText"/>
        <w:rPr/>
      </w:pPr>
      <w:r>
        <w:rPr>
          <w:rFonts w:ascii="IRNazanin" w:hAnsi="IRNazanin" w:eastAsia="IRNazanin"/>
          <w:color w:val="111111"/>
          <w:sz w:val="28"/>
          <w:sz w:val="28"/>
          <w:szCs w:val="28"/>
          <w:rtl w:val="true"/>
          <w:lang w:bidi="fa-IR"/>
        </w:rPr>
        <w:t>مرحوم خویی چهار روایت را ذکر می کند بعد در سند یا دلالت آن مناقشه می کند و می گوید دیگر دلیلی معتبر بر نهی از نوافل مبتدئه در اوقات مذکور نداریم تا سراغ جمع بین عبادیّت و نهی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روایتی که مرحوم خویی ذکر کرده است را بیان می کنیم و بعد هشت روایت دیگر که ایشان مطرح نکرده است و برخی صحیح السند است را بیان می کنیم؛</w:t>
      </w:r>
    </w:p>
    <w:p>
      <w:pPr>
        <w:pStyle w:val="BookText"/>
        <w:rPr/>
      </w:pPr>
      <w:r>
        <w:rPr>
          <w:rFonts w:ascii="IRNazanin" w:hAnsi="IRNazanin" w:eastAsia="IRNazanin"/>
          <w:color w:val="111111"/>
          <w:sz w:val="28"/>
          <w:sz w:val="28"/>
          <w:szCs w:val="28"/>
          <w:rtl w:val="true"/>
          <w:lang w:bidi="fa-IR"/>
        </w:rPr>
        <w:t>نکته؛ اشکالی که به صاحب عروه و برخی از فقهاء می شود این است که این روایات اختصاصی به نوافل مبتدئه ندارد و نوافلی که ذات سبب اند را نیز شامل می شود مگر نماز طواف که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فصلّها فی أیّ وقت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به این نکته هم توجّه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الطَّاطَرِيِّ عَنْ مُحَمَّدِ بْنِ أَبِي حَمْزَةَ وَ عَلِيِّ بْنِ رِبَاطٍ عَنِ ابْنِ مُسْكَانَ عَنْ مُحَمَّدٍ الْحَلَبِيِّ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بَعْدَ الْفَجْرِ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 قَالَ إِنَّ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بَيْنَ قَرْنَيِ الشَّيْطَانِ وَ تَغْرُبُ بَيْنَ قَرْنَيِ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صَلَاةَ بَعْدَ الْعَصْرِ حَتَّى تُصَلَّى الْمَغْرِبُ</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خورشید بین دو شاخ شیطان طلوع می کند و بین دو شاخ شیطان غروب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طاطری؛ طاطره یک پارچه ای بوده است که علی بن حسن بایع آن بوده لذا به این لقب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واقفی متعصّبی است ولی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 مرحوم خویی</w:t>
      </w:r>
    </w:p>
    <w:p>
      <w:pPr>
        <w:pStyle w:val="BookText"/>
        <w:rPr/>
      </w:pPr>
      <w:r>
        <w:rPr>
          <w:rFonts w:ascii="IRNazanin" w:hAnsi="IRNazanin" w:eastAsia="IRNazanin"/>
          <w:color w:val="111111"/>
          <w:sz w:val="28"/>
          <w:sz w:val="28"/>
          <w:szCs w:val="28"/>
          <w:rtl w:val="true"/>
          <w:lang w:bidi="fa-IR"/>
        </w:rPr>
        <w:t>مرحوم خویی فرموده اند؛ در حدائق تعبیر به موثّقه محمد بن حلبی کرده است ولی این اشتباه است و سند شیخ طوسی به طاطری ضعیف است و مشتمل بر علی بن محمد بن زبیر القرشی و احمد بن عمرو کیسیه هندی، و این دو مجهول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 مرحوم خویی</w:t>
      </w:r>
    </w:p>
    <w:p>
      <w:pPr>
        <w:pStyle w:val="BookText"/>
        <w:rPr/>
      </w:pPr>
      <w:r>
        <w:rPr>
          <w:rFonts w:ascii="IRNazanin" w:hAnsi="IRNazanin" w:eastAsia="IRNazanin"/>
          <w:color w:val="111111"/>
          <w:sz w:val="28"/>
          <w:sz w:val="28"/>
          <w:szCs w:val="28"/>
          <w:rtl w:val="true"/>
          <w:lang w:bidi="fa-IR"/>
        </w:rPr>
        <w:t xml:space="preserve">بعد فرموده است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بَيْنَ قَرْنَيِ الشَّيْطَانِ وَ تَغْرُبُ بَيْنَ قَرْنَيِ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قابل التزام نیست و خلاف واقع است و خیال پردازی و افسانه بافی است و قطع داریم که از امام معصوم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مرحوم خویی وارد نیست؛</w:t>
      </w:r>
    </w:p>
    <w:p>
      <w:pPr>
        <w:pStyle w:val="BookText"/>
        <w:rPr/>
      </w:pPr>
      <w:r>
        <w:rPr>
          <w:rFonts w:ascii="IRNazanin" w:hAnsi="IRNazanin" w:eastAsia="IRNazanin"/>
          <w:color w:val="111111"/>
          <w:sz w:val="28"/>
          <w:sz w:val="28"/>
          <w:szCs w:val="28"/>
          <w:rtl w:val="true"/>
          <w:lang w:bidi="fa-IR"/>
        </w:rPr>
        <w:t>جواب از مناقشه سندی</w:t>
      </w:r>
    </w:p>
    <w:p>
      <w:pPr>
        <w:pStyle w:val="BookText"/>
        <w:rPr/>
      </w:pPr>
      <w:r>
        <w:rPr>
          <w:rFonts w:ascii="IRNazanin" w:hAnsi="IRNazanin" w:eastAsia="IRNazanin"/>
          <w:color w:val="111111"/>
          <w:sz w:val="28"/>
          <w:sz w:val="28"/>
          <w:szCs w:val="28"/>
          <w:rtl w:val="true"/>
          <w:lang w:bidi="fa-IR"/>
        </w:rPr>
        <w:t>أما اشکال سندی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أحمد بن عمرو کیسیه مهم نیست زیرا سند، عدل دارد؛ در فهرست می گوید؛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الحسن الطاطري‌؛ الكوفي، كان واقفيا، شديد العناد في مذهبه، صعب العصبية على من خالفه من الإمامية، و له كتب كثيرة في نصرة مذهبه، و له كتب في الفقه، رواها عن الرجال الموثوق بهم و برواياتهم فلأجل ذلك ذكرناها، منها كتاب الحيض، و كتاب المواقيت، و كتاب القبلة، و كتاب فضائل أمير المؤمنين عليه السلام، و كتاب الصداق، و كتاب النكاح، و كتاب الولاية، و كتاب المعرفة، و كتاب الفطرة، و كتاب حجج الطلاق، و قيل إنها أكثر من ثلاثين كتابا، أخبرنا بها كلها أحمد بن عبدون عن أبي الحسن علي بن محمد بن الزبير القرشي عن علي بن الحسن بن فضال، و أبي الملك أحمد بن عمر بن كيسبة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استاد؛ کیسیّه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 عنه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لذا از ناحیه احمد بن عمرو مشکلی نیست و أما مشکل مجهول بودن علی بن محمد بن زبیر القرشی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ما از فهرست نقل کردیم و در مشیخه تهذیب همین است که مرحوم خویی نقل کرده است و تنها أحمد بن عَمرو بن کیسیّه را گفته است و علی بن الحسن بن فضّال را نگفته است ولی خود شیخ در مشیخه تهذیب می گوید این، مختصر است و مفصّل در فهرست است و در فهرست اسم دو نفر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مشکل از ناحیه علی بن محمد بن زبیر قرشی است که به نظر ما می توان به یک نحو حلّ کرد؛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وقتی بدء سند به شخصی می کند یعنی از کتاب آن نقل می کند و خود ایشان در مشیخه تهذیب این را بیان کرده است که ما وقتی بدء سند می کنیم به این معنا است که از کتاب او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محل بحث، از طاطری نقل شده است و سندی که شیخ به کتاب طاطری در فهرست نقل می کند قرینه داریم که تشریفاتی است زیرا در همین جا هم نقل می کند که قیل إنها أکثر من ثلاثین کتاباً یعنی همه این کتاب ها به دست شیخ طوسی نرسیده است و گرنه تعبیر به قیل نمی کرد بعد می گوید أخبرنا بها کلّها و روشن است اگر به نُسخ سند داشت و أخبرنا بها کلها صحیح باشد باید نسخ در پیش او باشد و تعبیر به قیل در مورد کتب،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به أخبرنا بما وصل إلیّ نکرده است تا بگوییم تعبیر به قیل مجموعه کتب او را گفته است و أخبرنا بها، کتبی که به او واصل شده است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قیل إنها أکثر من ثلاثین کتاباً این است که من اطّلاع ندارم نه این که من حال ندارم به آنچه طریق معتبر به آن دارم نگاه کنم، و این تعبیری است که در مواردی مختلفی دارد و حتّی گاهی تعبیر می کند که غیر از این کتاب به دست ما نرسیده است و باز این تعبیر أخبرنا بها کلّها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قرائن متعدّده ای ذکر کرده ایم که با وجود این همه کتاب در فهرست و و این همه طریق، عرفی نیست بگوییم همه این طریقها، طریق به نسخ این کتب بوده اند یعنی شیخ طوسی حسّاً نسخ کتب را پیش استاد درس گرفته است یا این کتب را از استادش گرفته است و لذا حسّاً به دست او رسیده است؛ این خلاف ظاهر است این همه کتاب که برخی هم مفصّل است مثل أغانی أبوالفرج اصفهانی که أشعار مبتذل عرب را بیان می کند که عرفی نیست بگوییم شیخ طوسی حسّاً این نسخ را پیش استاد درس گرفته است و استادش گفته درست است و یا پیش استاد رفته است و نسخ کتب 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ما همین تعبیر به قیل در مورد کتب و بعد تعبیر به أخبرنا بجمیع کتبه است که چندین بار این 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تعبیری است که در مورد یونس بن عبدالرحمن دارد که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آل يقطين له كتب كثيرة أكثر من ثلاثين كتابا، و قيل إنها مثل كتب الحسين بن سعيد و زيادة، و له كتاب جامع الآثار، و كتاب الشرائع، و كتاب العلل، و كتاب اختلاف الحديث و مسائله عن أبي الحسن موسى بن جعفر عليه السلام، أخبرنا بجميع كتبه و رواياته جماعة عن أبي جعفر بن بابويه عن محمد بن الحسن، و عن أحمد بن محمد بن الحسن عن أبيه عنه، و أخبرنا بذلك ابن أبي جيد عن محمد بن الحسن عن سعد، و الحميري، و علي بن إبراهيم، و محمد بن الحسن الصفار، كلهم عن إبراهيم بن هاشم عن إسماعيل بن مرار و صالح بن السندي عنه، و رواها أبو جعفر بن بابويه عن حمزة بن محمد العلوي، و محمد بن علي ماجيلويه عن علي بن إبراهيم عن أبيه عن إسماعيل، و صالح عنه، و أخبرنا بذلك‌ ابن أبي جيد عن ابن الوليد عن الصفار عن محمد بن عيسى بن عبيد عنه، و قال أبو جعفر بن بابويه سمعت ابن الوليد رحمه الله يقول كتب يونس بن عبد الرحمن التي هي بالروايات كلها صحيحة يعتمد عليها إلا ما ينفرد به محمد بن عيسى بن عبيد عن يونس و لم يروه غيره فإنه لا يتعمد عليه و لا يفتي به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کتبه و روایاته فلانی از شیخ مفید از صدوق از 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ولید ما تفرّد به محمد بن عیسی عن یونس فلا أعتمد علیه</w:t>
      </w:r>
    </w:p>
    <w:p>
      <w:pPr>
        <w:pStyle w:val="BookText"/>
        <w:rPr/>
      </w:pPr>
      <w:r>
        <w:rPr>
          <w:rFonts w:ascii="IRNazanin" w:hAnsi="IRNazanin" w:eastAsia="IRNazanin"/>
          <w:color w:val="111111"/>
          <w:sz w:val="28"/>
          <w:sz w:val="28"/>
          <w:szCs w:val="28"/>
          <w:rtl w:val="true"/>
          <w:lang w:bidi="fa-IR"/>
        </w:rPr>
        <w:t>همزمان می گوید تمام کتاب ها و روایات یونس را ابن ولید نقل کرد و من توسط شیخ مفید از شیخ صدوق به آن دست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 ابن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محمد بن عیسی متفرّداً از یونس نقل می کند قابل اعتماد نیست؛ کدام متفرّداً؟ شما می گویید جمیع کتب یونس بن عبدالرحمن سند صحیحی دارد که در آن محمد بن عیسی نیست بعد چگونه می گویید ما تفرّد به محمد بن عیسی عن یونس فلا أعتمد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 دهد که این ها تیمّناً و تبرّکاً بوده است و همین را برای خروج از ارسال کافی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بود و نبود این سند ضعیف تأثیری ندارد وقتی که ذکر سند تیمّناً و تبرّکاً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شیخ طوسی این کتاب را به طاطری اسناد داده است و أصالة الحسّ جاری می شود زیرا مقدّمات قریبه به حسّ پیش می آید که افرادی که با خطوط بزرگان آشنایی دارند تشخیص دهند که این خطّ برای فلان عالم است و همین مقدّمات قریب به حسّ برای اسناد جزمی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سند شیخ طوسی صحیح هم بود تیمّناً و تبرّکاً بود و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دلالی</w:t>
      </w:r>
    </w:p>
    <w:p>
      <w:pPr>
        <w:pStyle w:val="BookText"/>
        <w:rPr/>
      </w:pPr>
      <w:r>
        <w:rPr>
          <w:rFonts w:ascii="IRNazanin" w:hAnsi="IRNazanin" w:eastAsia="IRNazanin"/>
          <w:color w:val="111111"/>
          <w:sz w:val="28"/>
          <w:sz w:val="28"/>
          <w:szCs w:val="28"/>
          <w:rtl w:val="true"/>
          <w:lang w:bidi="fa-IR"/>
        </w:rPr>
        <w:t xml:space="preserve">و أما راجع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 بین قرنی الشیطان و تغرب بین 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وجدان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توانیم بگوییم و قابل تشخیص نیست و ما نمی دانیم برنامه عالم ملکوت و غیب چیست و شاید چیزی باشد که ما نمی فهمیم و قطع به بطلان این مطلب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بگویید این مطلب موافق عامه است و به این خاطر درست نیست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این روایت هم سند و هم دلالت آن مشکلی ندارد</w:t>
      </w:r>
      <w:r>
        <w:rPr>
          <w:rFonts w:eastAsia="IRNazanin" w:cs="IRNazanin"/>
          <w:color w:val="111111"/>
          <w:sz w:val="28"/>
          <w:szCs w:val="28"/>
          <w:rtl w:val="true"/>
          <w:lang w:bidi="fa-IR"/>
        </w:rPr>
        <w:t>.</w:t>
      </w:r>
      <w:bookmarkStart w:id="28" w:name="pg4658_29317"/>
    </w:p>
    <w:p>
      <w:pPr>
        <w:pStyle w:val="Heading2"/>
        <w:numPr>
          <w:ilvl w:val="1"/>
          <w:numId w:val="1"/>
        </w:numPr>
        <w:rPr/>
      </w:pPr>
      <w:bookmarkStart w:id="29" w:name="__RefHeading___Toc423216_2035185390"/>
      <w:bookmarkStart w:id="30" w:name="_Toc10"/>
      <w:bookmarkEnd w:id="28"/>
      <w:bookmarkEnd w:id="29"/>
      <w:r>
        <w:rPr>
          <w:rtl w:val="true"/>
        </w:rPr>
        <w:t>موضوع</w:t>
      </w:r>
      <w:r>
        <w:rPr>
          <w:rtl w:val="true"/>
        </w:rPr>
        <w:t xml:space="preserve">: </w:t>
      </w:r>
      <w:r>
        <w:rPr>
          <w:rtl w:val="true"/>
        </w:rPr>
        <w:t>بررسی کراهت نوافل مبتدئه</w:t>
      </w:r>
      <w:r>
        <w:rPr>
          <w:rtl w:val="true"/>
        </w:rPr>
        <w:t>/</w:t>
      </w:r>
      <w:r>
        <w:rPr>
          <w:rtl w:val="true"/>
        </w:rPr>
        <w:t xml:space="preserve">احکام رواتب </w:t>
      </w:r>
      <w:r>
        <w:rPr>
          <w:rtl w:val="true"/>
        </w:rPr>
        <w:t>/</w:t>
      </w:r>
      <w:r>
        <w:rPr>
          <w:rtl w:val="true"/>
        </w:rPr>
        <w:t xml:space="preserve">کتاب الصلاة </w:t>
      </w:r>
      <w:r>
        <w:rPr/>
        <w:t>96/07/16</w:t>
      </w:r>
      <w:bookmarkEnd w:id="30"/>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خواندن نافله مبتدئه در پنج وقت بود که مشهور قائل به کراهت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معنای کراهت نافله نیز بحث شد و سه وجه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نافله متبدئه در اوقات پنج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مانعه</w:t>
      </w:r>
    </w:p>
    <w:p>
      <w:pPr>
        <w:pStyle w:val="BookText"/>
        <w:rPr/>
      </w:pPr>
      <w:r>
        <w:rPr>
          <w:rFonts w:ascii="IRNazanin" w:hAnsi="IRNazanin" w:eastAsia="IRNazanin"/>
          <w:color w:val="111111"/>
          <w:sz w:val="28"/>
          <w:sz w:val="28"/>
          <w:szCs w:val="28"/>
          <w:rtl w:val="true"/>
          <w:lang w:bidi="fa-IR"/>
        </w:rPr>
        <w:t>بحث راجع به قول مشهور بود که نوافل مبتدئه در پنج وقت مکروه است و عمده‌ی این اوقات؛ هنگام طلوع شمس و هنگام غروب شمس است و عرض کردیم که ظاهر مفید در مقنعه این است که خواندن نافله در این وقت را حرام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نیز در انتصار چنین تعبیر می کند؛</w:t>
      </w:r>
    </w:p>
    <w:p>
      <w:pPr>
        <w:pStyle w:val="BookText"/>
        <w:rPr/>
      </w:pPr>
      <w:r>
        <w:rPr>
          <w:rFonts w:ascii="Amiri" w:hAnsi="Amiri" w:eastAsia="Amiri" w:cs="Amiri"/>
          <w:color w:val="111111"/>
          <w:sz w:val="28"/>
          <w:sz w:val="28"/>
          <w:szCs w:val="28"/>
          <w:rtl w:val="true"/>
          <w:lang w:bidi="ar-SA"/>
        </w:rPr>
        <w:t>و 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صلاة الضحى، و إن التنفل بالصلاة بعد طلوع الشمس الى وقت زوالها محرم إلا في يوم الجمعة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 و طريقة الاحتياط، فإن صلاة الضحى غير واجبة عند أحد و لا حرج في تركها، و في فعلها خلاف، بل تكون بدعة و يلحق به إثم، فالأحوط العدول عنها</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تعبیر به حرمت می کند و گویا از منفردات امامیه این است که در غیر روز جمعه از طلوع آفتاب تا وقت زوال نماز مستحبّی را حرام می دانند ولی در روز جمعه حرام نمی دانند؛ که اگر مراد ایشان، نوافل مرتّبه باشد حرفی نیست، زیرا نوافل مرتّبه و یومیّه در روز جمعه قبل از زوال خوانده می شود ولی در غیر روز جمعه بعد از زوال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نوافل مبتدئه باشد مطلب عجیبی است و خلاف نظر مشهور است زیرا مشهور قائل به مشروعیّت علی کراهیّة است و حرام نمی دانند همان طور که شیخ ره در تهذیب و استبصار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بود که روایات را بررسی کنیم؛</w:t>
      </w:r>
    </w:p>
    <w:p>
      <w:pPr>
        <w:pStyle w:val="BookText"/>
        <w:rPr/>
      </w:pPr>
      <w:r>
        <w:rPr>
          <w:rFonts w:ascii="IRNazanin" w:hAnsi="IRNazanin" w:eastAsia="IRNazanin"/>
          <w:color w:val="111111"/>
          <w:sz w:val="28"/>
          <w:sz w:val="28"/>
          <w:szCs w:val="28"/>
          <w:rtl w:val="true"/>
          <w:lang w:bidi="fa-IR"/>
        </w:rPr>
        <w:t>روایت أول روایت حلبی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ascii="Amiri" w:hAnsi="Amiri" w:eastAsia="Amiri" w:cs="Amiri"/>
          <w:color w:val="111111"/>
          <w:sz w:val="28"/>
          <w:sz w:val="28"/>
          <w:szCs w:val="28"/>
          <w:rtl w:val="true"/>
          <w:lang w:bidi="ar-SA"/>
        </w:rPr>
        <w:t>مُحَمَّدُ بْنُ الْحَسَنِ بِإِسْنَادِهِ عَنِ الطَّاطَرِيِّ عَنْ مُحَمَّدِ بْنِ أَبِي حَمْزَةَ وَ عَلِيِّ بْنِ رِبَاطٍ عَنِ ابْنِ مُسْكَانَ عَنْ مُحَمَّدٍ الْحَلَبِيِّ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بَعْدَ الْفَجْرِ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 قَالَ إِنَّ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بَيْنَ قَرْنَيِ الشَّيْطَانِ وَ تَغْرُبُ بَيْنَ قَرْنَيِ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صَلَاةَ بَعْدَ الْعَصْرِ حَتَّى تُصَلَّى الْمَغْرِبُ</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عرض کردیم بعید نیست سند آن تمام باشد و عمده اشکال این بود که سند شیخ به طاطری متضمّن علی بن محمد بن زبیر قرشی است که توثیق ندارد و ما عرض کردیم که این جهت هم اشکالی ایجاد نمی کند؛</w:t>
      </w:r>
    </w:p>
    <w:p>
      <w:pPr>
        <w:pStyle w:val="BookText"/>
        <w:rPr/>
      </w:pPr>
      <w:r>
        <w:rPr>
          <w:rFonts w:ascii="IRNazanin" w:hAnsi="IRNazanin" w:eastAsia="IRNazanin"/>
          <w:color w:val="111111"/>
          <w:sz w:val="28"/>
          <w:sz w:val="28"/>
          <w:szCs w:val="28"/>
          <w:rtl w:val="true"/>
          <w:lang w:bidi="fa-IR"/>
        </w:rPr>
        <w:t>چون شیخ طوسی بدء سند به طاطری کرده است و خود او گفته است که بدء سند به کتب می کنم و خود ایشان می گوید کتب طاطری موثوق بها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این که طریق شیخ به کتاب طاطری ضعیف است به نظر ما مهم نیست زیرا ما قرائنی پیدا کردیم که شیخ طوسی عادةً یک اجازه نقل حدیث تشریفاتی از مشایخ خود گرفته است یعنی بدون این که مشایخ، نسخ کتاب یک شخصی را در اختیار شیخ طوسی بگذارند یا شیخ طوسی آن نسخ را پیش استاد قرائت کند، استاد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أجزت لک أن تروی عنّی جمیع کتب فلان 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شیخ طوسی سراغ کتاب ها رفته است و کتاب ها را با قرائن حسّیه پیدا کرده است که این نسخه برای این شخص صاحب کتاب است و اجازه نامه‌ی خود را بر آن منطبق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اجازه هایی که در نقل حدیث در قرون أخیره مطرح است و شهید ثانی ره می فرماید این اجازه ها تشریفاتی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شواهدی در کتاب فهرست برای این مطلب پیدا کردیم که در جلسه قبل به آن اشاره کردیم و در این جلسه نیز چند شاهد دیگر ذکر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 در فهرست در ترجمه علی بن ابراهیم قمی می گوید؛</w:t>
      </w:r>
    </w:p>
    <w:p>
      <w:pPr>
        <w:pStyle w:val="BookText"/>
        <w:rPr/>
      </w:pPr>
      <w:r>
        <w:rPr>
          <w:rFonts w:ascii="Amiri" w:hAnsi="Amiri" w:eastAsia="Amiri" w:cs="Amiri"/>
          <w:color w:val="111111"/>
          <w:sz w:val="28"/>
          <w:sz w:val="28"/>
          <w:szCs w:val="28"/>
          <w:rtl w:val="true"/>
          <w:lang w:bidi="ar-SA"/>
        </w:rPr>
        <w:t>علي بن إبراهيم بن هاشم‌؛ القمي، له كتب، منها كتاب التفسير، و كتاب الناسخ و المنسوخ، و كتاب المغازي، و كتاب الشرائع، و كتاب قرب الإسناد، و زاد ابن النديم، كتاب المناقب، و كتاب اختيار القرآن و رواياته، أخبرنا بجميعها جماعة عن أبي محمد الحسن بن حمزة العلوي الطبري عن علي بن إبراهيم، و أخبرنا بذلك الشيخ المفيد رحمه الله عن محمد بن علي بن الحسين بن بابويه عن أبيه، و محمد بن الحسن، و حمزة بن محمد العلوي، و محمد بن علي ماجيلويه عن علي بن إبراهيم إلا حديثا واحدا استثناه من كتاب الشرائع في تحريم لحم البعير و قال لا أرويه لأنه محال، و روى أيضا حديث تزويج المأمون أم الفضل من أبي جعفر محمد بن علي الجواد عليه السلام، رويناه بالإسناد الأول</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ابن ندیم کتاب المناقب و کتاب اختیار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من اطّلاع ندارم ولی در ادامه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بجمیعها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حدیثاً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چه معناست؟ کأنّه این مشایخ روایت با این اجازه نقل کتب و روایات یک شخص، می خواسته اند یک نوع تأیید ضمنی هم نسبت به آن شخص داشته باشند، غیر از اعتمادی که نوعاً به این مستجیز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در اجازه شهید أول به ابن خازن دارد که برای فرزند تو که خردسال است اجازه نقل حدیث می دهم ولی نوعاً یک نوع اعتماد به مستجیز هم هست، و یک نوع اعتماد به شخصی که استاد نقل کتب و روایات او را اجازه می دهد، نیز هست و لذا گاهی می گویند أخبرنا بذلک إلا حدیثاً واحداً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حدیث را نقل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ظاهراً یا برخی از بزرگان دیگر گفته بودند که این حدیث را که علی بن ابراهیم قمی نقل می کند، ما نقل نمی کنیم ولی بقیه مطالبش را قبول داریم و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آن کتاب هایی که ابن الندیم اضافه کرد شیخ طوسی نسخ آن کتاب ها را پیش این اساتید نخوانده بود وگرنه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زیرا اگر شیخ مفید این کتاب ها را تفصیلاً و با نسخه صحیح به شیخ طوسی بیان کرده است و شیخ مفید هم از صدوق و صدوق هم از پدرش یا ابن ولید و او هم از علی بن ابراهیم همین گونه بیان کرده است دیگر نیازی ندارد سراغ این تعبیر برود و دست به دامان ابن الندیم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در ترجمه علی بن حسن بن فضّال می گوید؛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فطحي المذهب ثقة كوفي كثير العلم واسع الرواية و الأخبار جيد التصانيف غير معاند، و كان قريب الأمر إلى أصحابنا الإمامية القائلين بالاثني عشر، و كتبه في الفقه مستوفاة في الأخبار حسنة و قيل إنها ثلاثون كتابا، منها كتاب الطب، و كتاب فضل الكوفة، و كتاب الدلائل و كتاب المعرفة، و كتاب المواعظ، و كتاب التفسير، و كتاب البشارات، و كتاب الجنة و النار، و كتاب الوضوء، و كتاب الصلاة، و كتاب الحيض، و كتاب الزكاة و كتاب الصوم، و كتاب الرجال، و كتاب الوصايا، و كتاب الزهد، و كتاب الحج و كتاب العقيقة، و كتاب الخمس، و كتاب النكاح، و كتاب الطلاق، و كتاب الجنائز، و كتاب صفات النبي صلى الله عليه و آله و كتاب المثالب، و كتاب أخبار‌ بني إسرائيل و كتاب الأصفياء، أخبرنا بجميع كتبه قراءة عليه أكثرها و الباقي إجازة أحمد بن عبدون عن علي بن محمد بن الزبير سماعا و إجازة عنه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إنها ثلاثون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کتبه قرائتاً علیه أکثرها و الباقی 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 پیش ابن فضّال قرائت شده است ولی برخی هم اجازه شده است و قرائت نبوده است؛ لذا معلوم می شود اجازه هم می تواند باشد و اجازه یعنی همین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أن تروی عنی جمیع روایاتی و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علامه حلّی ره که گاهی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أجزت لک أن تروی عنی کل ما صحّت 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همین گونه است که با این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إنها ثلاثون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تعبیر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بجمیع کتبه قرائتاً علیه اکثرها و الباقی 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همه قرینه باعث می شود که احراز ظهور نکنیم در این که این اجازه ها و تعابیر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بجمیع کتب 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بوده است که نسخ این کتاب ها که شیخ طوسی از آن نقل می کند از طریق اساتید به دست او رسیده باشد و این طریق صحیح به نسخ کتب بوده باشد؛ حالا به عناوین کتب مهم نیست ولی به نسخ کتب طریق صحیح داشته باشد ادّعای بزرگی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أصالة الحس جاری می شود و کتب معتبر می شود؛ در زمان شیخ طوسی کتاب طاطری کتاب معروفی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موثوق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أصالة الحسّ اشکال شود در کل نقل شیخ طوسی این اشکال پیش می آید و باید از طریق دیگری مثل انسداد مشکل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نسخه علم پیدا کنیم ولی نسبت به نقل شیخ طوسی و حتّی نقل ابن ادریس در سرائر که از کتاب بزرگان بی سند نقل می کند، أصالة الحس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علم پیدا کنیم کتاب، کتاب شاذّ نادری بوده است أصالة الحس جاری نمی شود ولی اگر احتمال دهیم که کتاب، کتاب معروفی بوده باشد و نسخه آن متداول بوده است در این صورت أصالة الحس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عبدالله بن جعفر حمیری نیز مرحوم شیخ می گوید؛</w:t>
      </w:r>
    </w:p>
    <w:p>
      <w:pPr>
        <w:pStyle w:val="BookText"/>
        <w:rPr/>
      </w:pP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يكنى أبا العباس ثقة، له كتب منها كتاب الدلائل، كتاب الطب، و كتاب الإمامة، و كتاب التوحيد و الاستطاعة و الأفاعيل و البداء، و كتاب قرب الإسناد، و كتاب المسائل و التوقيعات، و كتاب الغيبة، و مسائله عن محمد بن عثمان العمر 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 غير ذلك من رواياته و مصنفاته و فهرست كتبه، و زاد ابن بطة، كتاب الفترة و الحيرة، و كتاب فضل العرب، أخبرنا بجميع كتبه و رواياته الشيخ المفيد رحمه الله عن أبي جعفر ابن بابويه عن أبيه، و محمد بن الحسن عنه، و أخبرنا بها ابن أبي جيد عن ابن الوليد عنه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او را اسم می برد و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 ابن بطّة کتاب الفترة و الحیرة و کتاب فضل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بجمیع کتبه و روایاته الشیخ المفید عن الصدوق عن أبیه و ابن ولید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چه معنا دارد؟ این جمله به این معنا است که شیخ خبر ندارد وگرنه این تعبیر را نمی کرد؛ ولی با این حال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بجمیع کتبه 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به این خاطر است که شیخ مفید وقتی اجازه نقل احادیث و کتب حمیری را می داده است کتاب ها و نسخه صحیحه این کتاب ها را به مرحوم شیخ نداده است تا از روی آن استنساخ کند یا آن را بر استاد خود قرائت کند، بلکه به شیخ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أجزت لک أن تروی عنی جمیع کتب و روایات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همین کتبی که بین علماء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بجمیع کتبه 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کتب و روایاتی است که برای شیخ ثابت 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ابن البطّة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 هایی را بیان می کند که برای شیخ ثابت نیست و أخبرنا شامل این کتاب ها نمی شود؛</w:t>
      </w:r>
    </w:p>
    <w:p>
      <w:pPr>
        <w:pStyle w:val="BookText"/>
        <w:rPr/>
      </w:pPr>
      <w:r>
        <w:rPr>
          <w:rFonts w:ascii="IRNazanin" w:hAnsi="IRNazanin" w:eastAsia="IRNazanin"/>
          <w:color w:val="111111"/>
          <w:sz w:val="28"/>
          <w:sz w:val="28"/>
          <w:szCs w:val="28"/>
          <w:rtl w:val="true"/>
          <w:lang w:bidi="fa-IR"/>
        </w:rPr>
        <w:t xml:space="preserve">صحیح نیست زیرا طبق این بیان، ضرورت به شرط محمول می شود؛ معنا این گونه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بجمیع کتبه و روایاته که برای من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تازه می خواهد با این طریقی که ذکر می شود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کتب حمیری بین شیخ مفید و شیخ طوسی مشخّص است و شیخ مفید نسخ این کتب را قرائتاً یا سماعاً، تحویل شیخ طوسی داده است پس کتاب هایی که ابن بطّة اضافه کرده است یا خوانده اند یا نخوانده اند؛ اگر نخوانده اند معلوم می شود نیست و اگر خوانده اند پس چرا تعبیر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ابن بطّة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عیسی بن مهران در فهرست می گوید؛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مهران المعروف بالمستعطف‌؛ يكنى أبا موسى، له كتاب الوفاة تصنيفه، أخبرنا به جماعة عن التلعكبري عن ابن همام عن أحمد بن محمد بن موسى النوفلي عنه، و ذكر له ابن النديم من الكتب، كتاب مقتل عثمان، و كتاب الفرق بين الآل و الأمة، و كتاب المحدثين، و كتاب السنن المشتركة و كتاب الوفاة، و كتاب الكشف، و كتاب الفضائل، و كتاب الديباج، أخبرنا بكتبه أحمد بن عبدون عن أبي الحسن منصور بن علي القزاز بدار القز عن عيسى بن مهران المستعطف، و له كتاب المهدي عليه السلام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ابتدا می گوید و له کتاب الوفاة و 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له ابن الندیم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کتاب را نام می برد و 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شیخ طوسی یک کتاب را ذکر کرد و بقیه را ابن الندیم گفته است ولی در آخر تعبیر جمع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سندی که ذکر می شود اگر به نسخ کتب است پس چه نیازی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له ابن الندیم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لذا به نظر ما این ها حداقل ما یصلح للقرینیه است که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بکتبه 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به نسخ نسبت به تفاصیل کتب که مورد ادّعای برخی بزرگان مثل مرحوم خویی است ثابت نشود که بگوییم هر کجا شیخ طوسی و نیز صاحب وسائل، علامه مجلسی و فیض کاشانی سند ذکر می کنند یعنی به نسخ این کتب سند دارند، کأنّه این نسخه کتاب را از استاد خود گرفته است و استاد او هم از استاد دیگر گرفته است تا به مؤلّف خود برسد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راجع به صاحب وسائل نیز شاهد بیاوریم دیگر نقض خیلی زیاد است زیرا خود صاحب وسائل تصریح به خلاف کرده است و ما راجع به شیخ طوسی حرف می زنیم وگرنه راجع به صاحب وسائل این ادّعای مرحوم خویی قرینه بر خلاف وجود دارد و خطّ صاحب وسائل در أول کتاب نوادر أحمد بن محمد بن عیسی أشعری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هذه النسخة و علیها خطوط العلماء فلا بأس بالاعتماد علی هذه النسخه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نسخه یداً بید از طریق ثقات به او رسیده است چرا این گونه حرف می زند؟ در آخر وسائل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ما بر کتب یکی به این خاطر است که خطوط علماء گاهی دیده شده است و قرائن آن کتاب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بگوییم صاحب وسائل خطوط علماء را به عنوان مؤیّد ذکر کرده است می گوییم؛ ذکر مؤیّد بدون ذکر دلیل جفا است و در ابتدای کتاب نوادر به خط صاحب وسائل قریب به این مضمون نوشته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هذه النسخه و علیها خطوط العلماء و قابلتها مع نسختین أخریین فلا بأس بالاعتماد علیها؛ می توانید این کتاب را نگاه کنید که هم نسخه أصلیه آن در نجف و هم نسخه چاپ شده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ثقات نقل کرده اند و نسخه حسّاً رسیده باشد چه نیازی است که تکلّف کنم و أکل من القفا کنم و بگویم خطوط علماء بر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روایت طاطری؛ وَ عَنْهُ عَنْ مُحَمَّدِ بْنِ سُكَيْنٍ عَنْ مُعَاوِيَةَ بْنِ عَمَّارٍ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بَعْدَ الْعَصْرِ حَتَّى تُصَلَّى الْمَغْرِبُ وَ لَا صَلَاةَ بَعْدَ الْفَجْرِ حَتَّى تَطْلُعَ الشَّمْسُ</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محمد بن سُکین را نجاشی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اشکال اسناد شیخ به کتاب طاطری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دیگر به این روایت اشکال دلالی نکرده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تطلع بین 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نیامده است و تنها گفته است که اسناد شیخ به کتاب طاطری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می گوید تا طلوع شمس نخوانید ولی روایات دیگر مقیّد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شعاعها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طلوع شمس و مقداری بعد از آن که شعاع خورشید از بین برود و نور خورشید منبسط شود نیز همین حکم را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روایتی که سرائر از جامع بزنطی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سرائر با نقل وسائل فرق می کند و مرحوم خویی از وسائل نقل می کند؛</w:t>
      </w:r>
    </w:p>
    <w:p>
      <w:pPr>
        <w:pStyle w:val="BookText"/>
        <w:rPr/>
      </w:pPr>
      <w:r>
        <w:rPr>
          <w:rFonts w:ascii="Amiri" w:hAnsi="Amiri" w:eastAsia="Amiri" w:cs="Amiri"/>
          <w:color w:val="111111"/>
          <w:sz w:val="28"/>
          <w:sz w:val="28"/>
          <w:szCs w:val="28"/>
          <w:rtl w:val="true"/>
          <w:lang w:bidi="ar-SA"/>
        </w:rPr>
        <w:t>مُحَمَّدُ بْنُ إِدْرِيسَ فِي آخِرِ السَّرَائِرِ نَقْلًا مِنْ جَامِعِ الْبَزَنْطِيِّ عَنْ عَلِيِّ بْنِ سَلْمَانَ عَنْ مُحَمَّدِ بْنِ عَبْدِ اللَّهِ بْنِ زُرَارَةَ عَنْ مُحَمَّدِ بْنِ الْفُضَيْلِ عَنْ أَبِي الْحَسَنِ ع فِي حَدِيثٍ أَنَّهُ صَلَّى الْمَغْرِبَ لَيْلَةً فَوْقَ سَطْحٍ مِنَ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إِنَّ فُلَاناً كَانَ يُفْتِي عَنْ آبَائِكَ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بِالصَّلَاةِ بَعْدَ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الْعَصْرِ إِلَى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كَذَبَ لَعَنَهُ اللَّهُ عَلَى أَبِي أَوْ قَالَ عَلَى آبَائِي</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عَلِيِّ بْنِ سُلَيْمَانَ عَنْ مُحَمَّدِ بْنِ عَبْدِ اللَّهِ بْنِ زُرَارَةَ عَنْ مُحَمَّدِ بْنِ الْفُضَيْلِ الْبَصْرِيِّ قَالَ نَزَلَ بِنَا أَبُو الْحَسَنِ ع بِالْبَصْرَةِ ذَاتَ لَيْلَةٍ فَصَلَّى الْمَغْرِبَ فَوْقَ سَطْحٍ مِنْ سُطُوحِنَا فَسَمِعْتُهُ يَقُولُ فِي سُجُودِهِ بَعْدَ الْمَغْرِبِ اللَّهُمَّ الْعَنِ الْفَاسِقَ بْنَ الْفَاسِقِ فَلَمَّا فَرَغَ مِنْ صَلَاتِهِ قُلْتُ لَهُ أَصْلَحَكَ اللَّهُ مَنْ هَذَا الَّذِي لَعَنْتَهُ فِي سُجُودِكَ فَقَالَ هَذَا يُونُسُ مَوْلَى ابْنِ يَقْطِينٍ فَقُلْتُ لَهُ إِنَّهُ قَدْ أَضَلَّ خَلْقاً مِنْ مَوَالِيكَ إِنَّهُ كَانَ يُفْتِيهِمْ عَنْ آبَائِكَ ع أَنَّهُ لَا بَأْسَ بِالصَّلَاةِ بَعْدَ طُلُوعِ الْفَجْرِ إِلَى طُلُوعِ الشَّمْسِ وَ بَعْدَ الْعَصْرِ إِلَى أَنْ تَغِيبَ الشَّمْسُ فَقَالَ كَذَبَ لَعَنَهُ اللَّهُ عَلَى أَبِي أَوْ قَالَ عَلَى آبَائِي وَ مَا عَسَى أَنْ يَكُونَ قِيمَةُ عَبْدٍ مِنْ أَهْلِ السَّوَادِ‌ وَ عَنْهُ عَنْهُمْ ع مَنْ لَبِسَ سَرَاوِيلَهُ مِنْ قِيَامٍ لَمْ تُقْضَ لَهُ حَاجَةٌ ثَلَاثَةَ أَيَّامٍ‌</w:t>
      </w:r>
      <w:r>
        <w:rPr>
          <w:rStyle w:val="FootnoteAnchor"/>
          <w:rtl w:val="true"/>
        </w:rPr>
        <w:footnoteReference w:id="55"/>
      </w:r>
      <w:r>
        <w:rPr>
          <w:rFonts w:ascii="IRNazanin" w:hAnsi="IRNazanin" w:eastAsia="IRNazanin"/>
          <w:color w:val="111111"/>
          <w:sz w:val="28"/>
          <w:sz w:val="28"/>
          <w:szCs w:val="28"/>
          <w:rtl w:val="true"/>
          <w:lang w:bidi="fa-IR"/>
        </w:rPr>
        <w:t xml:space="preserve">  این روایت کامل‌تر از روایت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 مرحوم خویی</w:t>
      </w:r>
    </w:p>
    <w:p>
      <w:pPr>
        <w:pStyle w:val="BookText"/>
        <w:rPr/>
      </w:pPr>
      <w:r>
        <w:rPr>
          <w:rFonts w:ascii="IRNazanin" w:hAnsi="IRNazanin" w:eastAsia="IRNazanin"/>
          <w:color w:val="111111"/>
          <w:sz w:val="28"/>
          <w:sz w:val="28"/>
          <w:szCs w:val="28"/>
          <w:rtl w:val="true"/>
          <w:lang w:bidi="fa-IR"/>
        </w:rPr>
        <w:t xml:space="preserve">آقای خویی فرموده است سند این روایت ضعیف است زیرا ابن ادریس به جامع بزنطی و کتاب های دیگر در مستطرفات سرائر طریق نقل نمی کند و تنها راجع به کتاب محمد بن علی بن محبوب تعبیر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بخطّ الشیخ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جامع بزنطی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سلمان و 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توثیق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 مناقشه سندی مرحوم خویی چند بعد دارد؛</w:t>
      </w:r>
    </w:p>
    <w:p>
      <w:pPr>
        <w:pStyle w:val="BookText"/>
        <w:rPr/>
      </w:pPr>
      <w:r>
        <w:rPr>
          <w:rFonts w:ascii="IRNazanin" w:hAnsi="IRNazanin" w:eastAsia="IRNazanin"/>
          <w:color w:val="111111"/>
          <w:sz w:val="28"/>
          <w:sz w:val="28"/>
          <w:szCs w:val="28"/>
          <w:rtl w:val="true"/>
          <w:lang w:bidi="fa-IR"/>
        </w:rPr>
        <w:t xml:space="preserve">یکی این که ابن ادریس به جامع بزنطی سند ندارد که با عرائض قبلی ما حل می شود و در خاطرم است که آقای زنجانی همین که احتمال دارد کتاب های منقول از ابن ادریس ولو بی سند، از کتب مشهوره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جامع بزنطی قطعاً از کتب مشهوره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است و نیازی به سند نداریم و اگر سند هم بود مشکل حل نمی شود زیرا تشریفاتی است و سند به نسخ کتب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سرائر دارد علی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مروی عنه بزنطی است و بزنطی مستقیم از علی بن سلمان نقل کرده است و ما مشایخ بزنطی را خلافاً للسید الخویی، ثقه می دانیم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فضیل که مرحوم خویی ضعیف می داند؛ سرائر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فضیل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وسائل مختصر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 است و خود مرحوم خویی قبول دارد که این شخص ثقه است زیرا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بن فضیل بن یسار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صدوق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نجاشی هم او را توثیق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 مرحوم خویی</w:t>
      </w:r>
    </w:p>
    <w:p>
      <w:pPr>
        <w:pStyle w:val="BookText"/>
        <w:rPr/>
      </w:pPr>
      <w:r>
        <w:rPr>
          <w:rFonts w:ascii="IRNazanin" w:hAnsi="IRNazanin" w:eastAsia="IRNazanin"/>
          <w:color w:val="111111"/>
          <w:sz w:val="28"/>
          <w:sz w:val="28"/>
          <w:szCs w:val="28"/>
          <w:rtl w:val="true"/>
          <w:lang w:bidi="fa-IR"/>
        </w:rPr>
        <w:t>ایشان مناقشه دلالی نیز می کنند که؛ شاید این که می گوید نماز مغرب را بالای پشت بام خواندند، مربوط به این بحث است که نماز واجب صبح و عصر را تأخیر بیندازند و نماز صبح را نزدیک طلوع آفتاب و نماز عصر را نزدیک غروب آفتاب بخوانند و بگویند فرق ندارد و وقت فضیلت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 این مطلب این است که حضرت بعد از نماز مغرب این صحبت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ولی این مناقشه دلالی مرحوم خویی عجیب است؛</w:t>
      </w:r>
    </w:p>
    <w:p>
      <w:pPr>
        <w:pStyle w:val="BookText"/>
        <w:rPr/>
      </w:pPr>
      <w:r>
        <w:rPr>
          <w:rFonts w:ascii="IRNazanin" w:hAnsi="IRNazanin" w:eastAsia="IRNazanin"/>
          <w:color w:val="111111"/>
          <w:sz w:val="28"/>
          <w:sz w:val="28"/>
          <w:szCs w:val="28"/>
          <w:rtl w:val="true"/>
          <w:lang w:bidi="fa-IR"/>
        </w:rPr>
        <w:t>زیرا زمان سؤال و جواب بعد از نماز مغرب بوده است ولی چه ربطی به این دارد که بگوییم مضمون صحبت و لعن در راویت به خاطر نادیده گرفتن وقت فضیلت نماز صبح و عصر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یونس وقت فضیلت نماز صبح را منکر بوده باشد در أحوالاتش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مناقشه دلالی درست است که بگوییم؛ چون روایت در مورد یونس بن عبدالرحمن وارد شده است قرینه است که حمل بر تقیّه شود زیرا یونس از أجلّاء است و روایات در ذمّ او تقیّةً صادر شده است و این اشکال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هم سند این روایت و هم دلالت این روایت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مکاتبه علی بن محمد بن بلال؛ وَ بِإِسْنَادِهِ عَنْ مُحَمَّدِ بْنِ أَحْمَدَ بْنِ يَحْيَى عَنْ مُحَمَّدِ بْنِ عِيسَى عَنْ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فِي قَضَاءِ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الْعَصْرِ إِلَى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لَا يَجُوزُ ذَلِكَ إِلَّا لِلْمُقْتَضِي فَأَمَّا لِغَيْرِهِ فَلَا</w:t>
      </w:r>
      <w:r>
        <w:rPr>
          <w:rFonts w:eastAsia="Amiri" w:cs="Amiri" w:ascii="Amiri" w:hAnsi="Amiri"/>
          <w:color w:val="111111"/>
          <w:sz w:val="28"/>
          <w:szCs w:val="28"/>
          <w:rtl w:val="true"/>
          <w:lang w:bidi="ar-SA"/>
        </w:rPr>
        <w:t>.</w:t>
      </w:r>
      <w:r>
        <w:rPr>
          <w:rStyle w:val="FootnoteAnchor"/>
          <w:rtl w:val="true"/>
        </w:rPr>
        <w:footnoteReference w:id="56"/>
      </w:r>
      <w:bookmarkStart w:id="31" w:name="pg4658_29329"/>
    </w:p>
    <w:p>
      <w:pPr>
        <w:pStyle w:val="BookText"/>
        <w:rPr/>
      </w:pPr>
      <w:bookmarkEnd w:id="31"/>
      <w:r>
        <w:rPr>
          <w:rFonts w:ascii="IRNazanin" w:hAnsi="IRNazanin" w:eastAsia="IRNazanin"/>
          <w:color w:val="111111"/>
          <w:sz w:val="28"/>
          <w:sz w:val="28"/>
          <w:szCs w:val="28"/>
          <w:rtl w:val="true"/>
          <w:lang w:bidi="fa-IR"/>
        </w:rPr>
        <w:t>ظاهر روایت این است که قضای نافله در این وقت اشکال ندارد، ولی نافله مبتدئه در این دو وقت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 مرحوم خویی</w:t>
      </w:r>
    </w:p>
    <w:p>
      <w:pPr>
        <w:pStyle w:val="BookText"/>
        <w:rPr/>
      </w:pPr>
      <w:r>
        <w:rPr>
          <w:rFonts w:ascii="IRNazanin" w:hAnsi="IRNazanin" w:eastAsia="IRNazanin"/>
          <w:color w:val="111111"/>
          <w:sz w:val="28"/>
          <w:sz w:val="28"/>
          <w:szCs w:val="28"/>
          <w:rtl w:val="true"/>
          <w:lang w:bidi="fa-IR"/>
        </w:rPr>
        <w:t>مرحوم خویی فرموده است؛ سند روایت خوب است و علی بن بلال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اشکال دلالی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این، عبارت غلطی است و می گوید قضای نافله جایز است و ربطی به بقیه نوافل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انصافاً این اشکال دلالی وارد نیست زیرا هر چند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 نیست ولی به این قرینه که سؤال از قضاء نافله است ظاهر در این است که نافله جایز نیست مگر برای کسی که می خواهد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لغیره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کسی که می خواهد نافله مبتدئه بخواند جایز نیست و روایت ظهور دارد در این که خواندن نافله مبتدئه در این دو وقت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 هر چهار روایت ایراد داشت لذا دیگر لازم نیست از معارض بحث کنیم و دلیلی بر کراهت بر اتیان نوافل مبتدئه در اوقات خاص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ایشان می گوییم؛ بر فرض این چهار روایت نادرست باشد، روایات دیگری نیز در این رابطه داریم که در جلسه بعد بحث خواهیم کرد و وارد بحث احکام اوقات خواهیم شد</w:t>
      </w:r>
      <w:r>
        <w:rPr>
          <w:rFonts w:eastAsia="IRNazanin" w:cs="IRNazanin"/>
          <w:color w:val="111111"/>
          <w:sz w:val="28"/>
          <w:szCs w:val="28"/>
          <w:rtl w:val="true"/>
          <w:lang w:bidi="fa-IR"/>
        </w:rPr>
        <w:t>.</w:t>
      </w:r>
    </w:p>
    <w:p>
      <w:pPr>
        <w:pStyle w:val="Heading2"/>
        <w:numPr>
          <w:ilvl w:val="1"/>
          <w:numId w:val="1"/>
        </w:numPr>
        <w:rPr/>
      </w:pPr>
      <w:bookmarkStart w:id="32" w:name="__RefHeading___Toc423218_2035185390"/>
      <w:bookmarkStart w:id="33" w:name="_Toc11"/>
      <w:bookmarkEnd w:id="32"/>
      <w:r>
        <w:rPr>
          <w:rtl w:val="true"/>
        </w:rPr>
        <w:t>موضوع</w:t>
      </w:r>
      <w:r>
        <w:rPr>
          <w:rtl w:val="true"/>
        </w:rPr>
        <w:t xml:space="preserve">: </w:t>
      </w:r>
      <w:r>
        <w:rPr>
          <w:rtl w:val="true"/>
        </w:rPr>
        <w:t xml:space="preserve">بررسی کراهت نافله مبتدئه در اوقات پنج گانه </w:t>
      </w:r>
      <w:r>
        <w:rPr>
          <w:rtl w:val="true"/>
        </w:rPr>
        <w:t>/</w:t>
      </w:r>
      <w:r>
        <w:rPr>
          <w:rtl w:val="true"/>
        </w:rPr>
        <w:t xml:space="preserve">اوقات رواتب </w:t>
      </w:r>
      <w:r>
        <w:rPr>
          <w:rtl w:val="true"/>
        </w:rPr>
        <w:t>/</w:t>
      </w:r>
      <w:r>
        <w:rPr>
          <w:rtl w:val="true"/>
        </w:rPr>
        <w:t xml:space="preserve">کتاب الصلاة </w:t>
      </w:r>
      <w:r>
        <w:rPr/>
        <w:t>96/07/17</w:t>
      </w:r>
      <w:bookmarkEnd w:id="33"/>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نافله مبتدئه در اوقات پنج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نافله مبتدئه در پنج وقت بود که مشهور قائل به کراهت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خویی در رابطه با کراهت اتیان نافله مبتدئه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صبح تا طلوع آفتاب و بعد از نماز عصر تا غروب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روایت را بیان کرد و اشکال سندی و دلالی کردند و فرمودند دیگر کراهت نماز در این دو وقت ثابت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کراهت نافله مبتدئه در سه وقت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طلوع الشمس، قبیل غروب الشمس، قبیل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دارد که ایشان بیان کرده و جواب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صبح تا طلوع آفتاب و بعد از نماز عصر تا غروب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راجع به دو وقت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تا طلوع آفتاب و بعد از نماز عصر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کنیم؛</w:t>
      </w:r>
    </w:p>
    <w:p>
      <w:pPr>
        <w:pStyle w:val="BookText"/>
        <w:rPr/>
      </w:pPr>
      <w:r>
        <w:rPr>
          <w:rFonts w:ascii="IRNazanin" w:hAnsi="IRNazanin" w:eastAsia="IRNazanin"/>
          <w:color w:val="111111"/>
          <w:sz w:val="28"/>
          <w:sz w:val="28"/>
          <w:szCs w:val="28"/>
          <w:rtl w:val="true"/>
          <w:lang w:bidi="fa-IR"/>
        </w:rPr>
        <w:t>مناقشه مرحوم خویی در دلالت روایات بر کراهت</w:t>
      </w:r>
    </w:p>
    <w:p>
      <w:pPr>
        <w:pStyle w:val="BookText"/>
        <w:rPr/>
      </w:pPr>
      <w:r>
        <w:rPr>
          <w:rFonts w:ascii="IRNazanin" w:hAnsi="IRNazanin" w:eastAsia="IRNazanin"/>
          <w:color w:val="111111"/>
          <w:sz w:val="28"/>
          <w:sz w:val="28"/>
          <w:szCs w:val="28"/>
          <w:rtl w:val="true"/>
          <w:lang w:bidi="fa-IR"/>
        </w:rPr>
        <w:t xml:space="preserve">مرحوم خویی در این چهار روایت اشکال سندی و دلالی کرد ولی به نظر ما هیچ کدام وارد نبود؛ مثلاً روایت محمد حلبی هم سند و هم دلالت آن تمام بود و این که در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اذا طلعت تطلع بقرنی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خویی فرمودند این مطلب مقطوع البطلان است و این شبیه سخنان عامّه است و معلوم می شود امام هم که این مطلب را بیان کرده است از روی تقیّه بوده است وگرنه زمین که کروی است همیشه در یک جایی طلوع و زوال و غروب آفتاب وجود دارد لذا هیچ گاه نباید نماز مستحبّی بخوانیم زیرا قرنی الشیطان همیشه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ولی انصافاً این بیان ناتمام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این بیان از امام صادر شود قابل توجیه است زیرا از امور معنوی است و این که هر کجا خورشید طلوع می کند نسبت به آنجا، آن زمان، زمان عبادت نباشد؛ تعبیر عرفی این مطلب این 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الشمس اذا طلعت تطلع بقرنی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شیطان در آن زمان تأثیر معنوی دارد به این خاطر که خورشید پرستان این زمان را مناسب پرستش خورشید می دانند و پرستش خورشید بازگشتش به پرستش شیطان است زیرا شیطان آن ها را فریب می دهد که غیر خدا را عبادت کنند و تعبیر عرفی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 بقرنی الشیطان و تغرب بقرنی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طلوع شمس می شود همان جا کراهت می آید و در جاهای دیگر کراهت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روایات دیگری داریم و روایات منحصر به این چهار مورد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ممکن است مرحوم خویی در سند آن ها هم مناقشه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بِالْإِسْنَادِ عَنِ ابْنِ مُسْكَانَ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صَلَّى رَكْعَتَيْنِ مِنَ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فَلْيَجْعَلْهَا الْأُولَى وَ لْيَسْتَأْنِفِ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نَسِيَ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صَلَّى رَكْعَتَيْنِ مِنَ الْعِشَاءِ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فَلْيُتِمَّ صَلَاتَهُ ثُمَّ لْيَقْضِ بَعْدُ الْمَغْرِبَ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 حِينَ نَسِيَ الظُّهْرَ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الْعَصْرِ يَجْعَلُهَا الْأُولَى ثُمَّ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لِهَذَا يُتِمُّ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لَيْسَ هَذَا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الْعَصْرَ لَيْسَ بَعْدَهَا صَلَاةٌ وَ الْعِشَاءَ بَعْدَهَا صَلَاةٌ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روایت محمد بن سنان از ابن مسکان؛ محمد بن سنان از نظر مرحوم خویی ضعیف است و توثیق حسن بن زیاد صیقل هم ثابت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روایت این است که؛ امام علیه السلام در این روایت فرق گذاشت که اگر در أثناء نماز عصر فهمید که نماز ظهر را نخوانده است به نماز ظهر عدول می کند و بعد نماز عصر را می خواند ولی اگر در أثناء نماز عشاء ملتفت شد که نماز مغرب را نخوانده است ابتدا نماز عشاء را می خواند و به نماز مغرب عدول نمی کند و بعد نماز مغرب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پرسد نماز عصر با عشاء چه فرقی دارد؟ حضرت فرمود؛ این دو با هم فرق دارد زیرا بعد از نماز عصر تا غروب آفتاب دیگر نمازی نیست و اگر از نماز عصر به نماز ظهر عدول نکند می خواهد بعد از نماز عصر نماز ظهر را بخواند ولی بعد از نماز عشاء، نماز وجود دارد و اشکالی ندارد که بعد از نماز عشاء، نماز مغرب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که بعد از نماز عصر تا غروب آفتاب دیگر نمازی نیست و نمازی فضیلت ندارد و از نماز عصر تا غروب آفتاب نهی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سند این روایت، حتّی به نظر ما ضعیف است زیرا اگر محمد بن سنان را کسی توثیق کند، باز حسن بن زیاد صیقل مجهول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در همان روایت سابقه هیچ کدام از اشکال سندی و دلالی درست نبود لذا دلالت روایات بر نهی از نماز نافله مبتدئه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عصر تا غروب آفتاب و بعد از نماز صبح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باید سراغ معارض ها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روایت اطلاق دارد و نهایت این است که این روایت تقیید زده می شود و نماز قضاء استثناء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یقضیها متی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عدول در نماز عصر، این است که بعد از نماز عصر، نماز نیست و نماز ظهر هم نماز قضا نیست تا بگوییم تخصیص خورده است و لذا مکروه است و تنها نماز قضا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راجع به نماز آیات هم روایت وارد شده که می توان بعد از نماز عصر خواند و این مورد هم تخصیص خورده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زراره؛ مُحَمَّدُ بْنُ عَلِيِّ بْنِ الْحُسَيْنِ بِإِسْنَادِهِ عَنْ زُرَارَةَ عَنْ أَبِي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مَا ذَكَرْتَهَا 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رَكْعَتَيْ 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الْكُسُوفِ وَ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يُصَلِّيهِنَّ الرَّجُلُ فِي السَّاعَاتِ كُلِّهَا</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قضای نماز واجب است که در هر وقت می توان خواند در مقابل نماز واجب أدایی که وقت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تخصیص خورده است ولی اطلاق روایت حسن بن زیاد صیقل می گوید بعد از نماز عصر،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باید روایات معارض را بررسی کنیم که آیا بر عدم کراهت نافله مبتدئه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عصر تا غروب آفتاب و بعد از نماز صبح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یا نه؟ بحث روایات معارضه را در انتهای بحث،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طلوع الشمس، قُبیل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راجع به دو قسم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طلوع الشمس، قُبیل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قسم مضمون برخی روایات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محمد بن مسلم؛ مُحَمَّدُ بْنُ يَعْقُوبَ عَنْ أَبِي عَلِيٍّ الْأَشْعَرِيِّ عَنْ مُحَمَّدِ بْنِ عَبْدِ الْجَبَّارِ عَنْ صَفْوَانَ بْنِ يَحْيَى عَنِ الْعَلَاءِ بْنِ رَزِينٍ عَنْ مُحَمَّدِ بْنِ مُسْلِمٍ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الْجِنَازَةِ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بِصَلَاةِ رُكُوعٍ وَ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تُكْرَهُ الصَّلَاةُ عِنْدَ طُلُوعِ الشَّمْسِ وَ 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الْخُشُوعُ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تَغْرُبُ بَيْنَ قَرْنَيْ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تَطْلُعُ بَيْنَ قَرْنَيْ شَيْطَانٍ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معنای روایت؛ نماز میّت چون رکوع و سجود ندارد هر وقت می توانید بخوانید و نمازی که عند طلوع الشمس و عند غروب الشمس مکروه است، نمازی است که رکوع و سجود دارد؛ و مکروه بودن به این خاطر است که خورشید بین دو شاخ شیطان طلوع می کند و بین دو شاخ شیطان غروب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در روایت است که نماز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میّت نماز نیست دعاء و استغفار است و اگر به آن نماز می گویند مسامحةً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استدلال؛ این روایت بر کراهت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طلوع الشمس إلی الطلوع و قبیل الغروب إلی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قبلی موردش موسّع و از بعد نماز عصر و بعد نماز صبح بود ولی این دو مورد محدود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شود که نسبت به قضای نوافل دلیل مخصّص داریم ولی اطلاق روایت، نافله مبتدئه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عرفی که همان قبیل و حوالی طلوع می شود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نداریم که نماز در 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شود که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تنبسط یا یذهب شعاعها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ولی 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شعاعها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خویی فرموده اند؛ اگر دلالت این روایت تمام شود از آن کراهت استفاده می شود زیرا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از این تعبیرحرمت استفاده نمی شود و لکن مضمون روایت قابل التزام نیست زیرا تعلیل آن مقطوع البطلان است و شبیه مجعولات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را تمام بدانیم این روایت معارض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یکره در خصوص عبادات در حرمت تشریعی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 معارض دارد، ما نیز معارض را قبول داریم و بعداً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راجع به این که ایشان فرمود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حرمت است؛ می گوییم این تعبیر در عبادات ظاهر در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أفعال تکوینیه اگر بیاید ما قبول داریم که ظاهر در کراهت است؛ یکره أکل لحم الفرس، هر چند برخی بزرگان مثل آقای سیستانی و آقای زنجانی فرموده اند که یکره در لسان روایات ظهور در حرمت دارد ولی ما این را نفهمیدیم و تنها در یک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یکره کذا و لم یکن علی علیه السلام یکره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چیزی که مکروه باشد نمی تواند حلال باشد؛ که از این مطلب جواب دادیم که در این روایت، کراهت در کراهت شدید استعمال شده است ولی دلیل نمی شود در موارد دیگر نیز کراهت به معنای کراهت شدید باشد و ظهور اطلاقی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شدید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استعمال کراهت در عبادات به معنای حرمت است زیرا کراهت به معنای ناخوشایند بودن یک عمل است و این معنا با عبادیّت نمی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خواهی قربةً إلی الله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تشریعیّه در اثبات حرمت عبادت کافی است وگرنه مرحوم خویی می فرماید؛ نماز حائض و صوم یوم عید هم حرمت ذاتیّه ندارد و آقایان می خواهند بگویند نماز هنگام طلوع آفتاب حرمت تشریعیّه ندارد و تنها کراهت به معنای قلّت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ظاهر روایت این است که نماز هنگام طلوع مکروه است و حمل بر أقلیّت ثواب نیاز به قرینه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که مرحووم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قابل التزام نیست؛ قبلاً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دلالت این روایت فی حدّ ذاته بر کراهت نافله در دو وقتی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طلوع الشمس و عند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حلبی؛ مُحَمَّدُ بْنُ الْحَسَنِ بِإِسْنَادِهِ عَنْ أَحْمَدَ بْنِ مُحَمَّدٍ عَنِ ابْنِ أَبِي عُمَيْرٍ عَنْ حَمَّادِ بْنِ عُثْمَانَ عَنْ عُبَيْدِ اللَّهِ بْنِ عَلِيٍّ الْحَلَبِيِّ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عَلَى الْجَنَائِزِ حِينَ تَغِيبُ الشَّمْسُ وَ حِينَ تَطْلُعُ إِنَّمَا هُوَ اسْتِغْفَارٌ</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مضمون این روایت، همان مضمون صحیحه محمد بن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صورت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کراهت آن این روایت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عبدالله بن سنان؛ وَ عَنْهُ عَنْ فَضَالَةَ عَنْ عَبْدِ اللَّهِ 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تقریب استدلال؛ گفته شده است که این روایت دلالت می کند که خواندن نافله در نصف النهار یعنی زوال،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دلالت این روایت ناتمام است زیرا استثنای یوم الجمعه دلالت روایت را مشتبه می کند و شاید مراد این باشد که نافله مرتّبه قبل از زوال جز در روز جمعه،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ناظر به خود نماز فریضه باشد که فقط روز جمعه است که نماز فریضه را بلافاصله بعد از زوال و اذان ظهر می خوانند و خطبتین هم جزئی از نماز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 های دیگر خلاف فضیلت است و ابتدا نافله ظهر خوانده می شود و خود پیامبر نیز صبر می کردند تا یک هفتم شاخص و طبق برخی روایات دو هفتم شاخص برود و بعد نماز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روایت در نفی نافله مبتدئه، ظهور ندارد و دلالت آن روشن نیست و گرنه در کراهت نافله مبتدئه فرقی بین روز جمعه و غیر روز جمعه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معلوم نیست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النهار خود زوال است نه قُبیل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ابتدای زوال نوافل ظهر و عصر و نماز فریضه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روایات همین موارد بود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کراهت نماز نافله هنگام زوال روایت دیگری نیز وجود دارد؛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شعیب بن واقد؛ مُحَمَّدُ بْنُ عَلِيِّ بْنِ الْحُسَيْنِ بِإِسْنَادِهِ عَنْ شُعَيْبِ بْنِ وَاقِدٍ عَنِ الْحُسَيْنِ بْنِ زَيْدٍ عَنْ جَعْفَرِ بْنِ مُحَمَّدٍ عَنْ آبَائِهِ ع فِي حَدِيثِ الْمَنَاهِي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رَسُولُ اللَّهِ ص عَنِ الصَّلَاةَ 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غُرُوبِهَا وَ عِنْدَ اسْتِوَائِهَا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روایت سلیمان بن جعفر جعفری؛ وَ فِي الْعِلَلِ عَنْ مُحَمَّدِ بْنِ عَلِيٍّ مَاجِيلَوَيْهِ عَنْ مُحَمَّدِ بْنِ يَحْيَى الْعَطَّارِ عَنْ مُحَمَّدِ بْنِ أَحْمَدَ بْنِ يَحْيَى عَنْ عَلِيِّ بْنِ أَسْبَاطٍ عَنِ الْحَسَنِ بْنِ عَلِيٍّ عَنْ سُلَيْمَانَ بْنِ جَعْفَرٍ الْجَعْفَرِيِّ قَالَ سَمِعْتُ الرِّضَا ع يَقُولُ لَا يَنْبَغِي لِأَحَدٍ أَنْ يُصَلِّيَ إِذَا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تَطْلُعُ بِقَرْنَيْ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ارْتَفَعَتْ وَ صَفَتْ 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فَتُسْتَحَبُّ الصَّلَاةُ ذَلِكَ الْوَقْتَ وَ الْقَضَاءُ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انْتَصَفَ النَّهَارُ قَارَنَهَا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لِأَحَدٍ أَنْ يُصَلِّيَ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أَبْوَابَ السَّمَاءِ قَدْ غُلِّقَتْ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وَ هَبَّتِ الرِّيحُ فَارَقَهَا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شیطان هنگام طلوع کنار خورشید می آید و وقتی می خواهد زوال شود باز شیطان در کنار خورشید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که می شود شیطان کنار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سند روایت ضعیف است ولی شاید مشهور به آن استدلال کرده باشند بر این که قبیل زوال شمس خواندن نماز نافله مبتدئه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علل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 هم وجود دارد که دیگر بیان نمی کنیم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کافی روایتی از ابراهیم بن هاشم نقل می کند و مرسل جزمی است که کسانی که مراسیل جزمیه را قبول دارند این روایت از مراسیل جزمی است علاوه بر این که در کافی است ولی ما این دو ملاک را در تصحیح سند، قبول نداریم؛ عَلِيُّ بْنُ إِبْرَاهِيمَ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 الْحَدِيثُ الَّذِي رُوِيَ عَنْ أَبِي جَعْفَرٍ ع أَنَّ الشَّمْسَ تَطْلُعُ بَيْنَ قَرْنَيِ الشَّيْطَانِ قَالَ نَعَمْ إِنَّ إِبْلِيسَ اتَّخَذَ عَرْشاً بَيْنَ السَّمَاءِ وَ الْأَرْضِ فَإِذَا طَلَعَتِ الشَّمْسُ وَ سَجَدَ فِي ذَلِكَ الْوَقْتِ النَّاسُ قَالَ إِبْلِيسُ لِشَيَاطِينِهِ إِنَّ بَنِي آدَمَ يُصَلُّونَ لِي</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روایت،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 بین 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روایاتی که مجموعاً بر نهی از نافله در پنج وقت دلالت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روایات عند الزوال ضعیف بود و شاید مشهور تسامح در أدله سنن را توسعه داده اند و اینجا هم جاری کردند یا خیلی گیر سند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معارض این روایات، اشکالی به صاحب عروه است که بیان می کنیم؛</w:t>
      </w:r>
    </w:p>
    <w:p>
      <w:pPr>
        <w:pStyle w:val="BookText"/>
        <w:rPr/>
      </w:pPr>
      <w:r>
        <w:rPr>
          <w:rFonts w:ascii="IRNazanin" w:hAnsi="IRNazanin" w:eastAsia="IRNazanin"/>
          <w:color w:val="111111"/>
          <w:sz w:val="28"/>
          <w:sz w:val="28"/>
          <w:szCs w:val="28"/>
          <w:rtl w:val="true"/>
          <w:lang w:bidi="fa-IR"/>
        </w:rPr>
        <w:t>اختصاص روایات به فرض شروع نماز در اوقات مذکوره</w:t>
      </w:r>
    </w:p>
    <w:p>
      <w:pPr>
        <w:pStyle w:val="BookText"/>
        <w:rPr/>
      </w:pPr>
      <w:r>
        <w:rPr>
          <w:rFonts w:ascii="IRNazanin" w:hAnsi="IRNazanin" w:eastAsia="IRNazanin"/>
          <w:color w:val="111111"/>
          <w:sz w:val="28"/>
          <w:sz w:val="28"/>
          <w:szCs w:val="28"/>
          <w:rtl w:val="true"/>
          <w:lang w:bidi="fa-IR"/>
        </w:rPr>
        <w:t>صاحب عروه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اشکال داریم و حمل بر تقیّه می کنیم و کراهت نماز در این اوقات قابل اشکال است ولی اگر مکروه باشد شامل جایی که نماز را شروع کرده ام و وسط نماز غروب و طلوع شمس پیش آمد،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روایت مطلق است و فرقی نمی کند؛ هر چند قبل از طلوع آفتاب شروع داد و آنقدر طول داد تا آفتاب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لایصلی الرجل و بحذائه إمراة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در رکعت آخر نماز، زنی آمد و کنار و یا جلوی مرد مصلّی، نماز خواند که اینجا نماز رجل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عروه هست و آقای خویی و سیستانی هم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ارشاد به مانعیّت است که مرد نباید در جایی نماز بخواند که در کنارش زنی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جالب است که می گویند صلاة أعم از صحیح و فاسد است و لذا اگر دختر بچه ای در کنار مردی مشغول نماز خواندن شد، نماز این مرد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گفته شود که بر دختر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فرض کنی اگر إمرأة‌ای آمد که نمازش باطل بود باعث شود نماز مرد هم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 بقاءً، نماز نافله با اوقات مذکوره مقارن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معارض</w:t>
      </w:r>
    </w:p>
    <w:p>
      <w:pPr>
        <w:pStyle w:val="BookText"/>
        <w:rPr/>
      </w:pPr>
      <w:r>
        <w:rPr>
          <w:rFonts w:ascii="IRNazanin" w:hAnsi="IRNazanin" w:eastAsia="IRNazanin"/>
          <w:color w:val="111111"/>
          <w:sz w:val="28"/>
          <w:sz w:val="28"/>
          <w:szCs w:val="28"/>
          <w:rtl w:val="true"/>
          <w:lang w:bidi="fa-IR"/>
        </w:rPr>
        <w:t>أما راجع به معارض ها؛ عمده معارض این روایت است؛</w:t>
      </w:r>
    </w:p>
    <w:p>
      <w:pPr>
        <w:pStyle w:val="BookText"/>
        <w:rPr/>
      </w:pPr>
      <w:r>
        <w:rPr>
          <w:rFonts w:ascii="IRNazanin" w:hAnsi="IRNazanin" w:eastAsia="IRNazanin"/>
          <w:color w:val="111111"/>
          <w:sz w:val="28"/>
          <w:sz w:val="28"/>
          <w:szCs w:val="28"/>
          <w:rtl w:val="true"/>
          <w:lang w:bidi="fa-IR"/>
        </w:rPr>
        <w:t xml:space="preserve">صدوق در کتاب کمال الدین و تمام النعمه از چهار نفر از مشایخش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شیبانی، علی بن أحمد بن محمد دقّاق، حسین بن ابراهیم مؤدّب، علی بن عبدالله ورّاق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ابوالحسین محمد بن جعفر أسدی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ابوالحسین از أجلّاء است؛ هم نجاشی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شیخ در کتاب الغیبة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زمان السفراء المحمودین أقوام ثقات ترد علیهم التوقیعات منهم ابوالحسین محمد بن جعفر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دارد که توقیعی از امام علیه السلام آمد؛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الشَّيْبَانِيُّ وَ عَلِيُّ بْنُ أَحْمَدَ بْنِ مُحَمَّدٍ الدَّقَّاقُ وَ الْحُسَيْنُ بْنُ إِبْرَاهِيمَ بْنِ أَحْمَدَ بْنِ هِشَامٍ الْمُؤَدِّبُ وَ عَلِيُّ بْنُ عَبْدِ اللَّهِ الْوَرَّاقُ رَضِيَ اللَّهُ عَنْهُمْ قَالُوا حَدَّثَنَا أَبُو الْحُسَيْنِ مُحَمَّدُ بْنُ جَعْفَرٍ الْأَسَدِيُّ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وَرَدَ عَلَيَّ مِنَ الشَّيْخِ أَبِي جَعْفَرٍ مُحَمَّدِ بْنِ عُثْمَانَ قَدَّسَ اللَّهُ رُوحَهُ فِي جَوَابِ مَسَائِلِي إِلَى صَاحِبِ الزَّمَانِ ع أَمَّا مَا سَأَلْتَ عَنْهُ مِنَ الصَّلَاةِ عِنْدَ طُلُوعِ الشَّمْسِ وَ عِنْدَ غُرُوبِهَا فَلَئِنْ كَانَ كَمَا يَقُولُونَ‌ إِنَّ الشَّمْسَ تَطْلُعُ بَيْنَ قَرْنَيِ‌ الشَّيْطَانِ‌ وَ تَغْرُبُ بَيْنَ قَرْنَيِ الشَّيْطَانِ فَمَا أَرْغَمَ أَنْفَ الشَّيْطَانِ أَفْضَلُ مِنَ الصَّلَاةِ فَصَلِّهَا وَ أَرْغِمْ أَنْفَ الشَّيْطَانِ‌ وَ أَمَّا مَا سَأَلْتَ عَنْهُ مِنْ أَمْرِ الْوَقْفِ عَلَى نَاحِيَتِنَا وَ مَا يُجْعَلُ لَنَا ثُمَّ يَحْتَاجُ إِلَيْهِ صَاحِبُهُ فَكُلُّ مَا لَمْ يُسَلَّمْ فَصَاحِبُهُ فِيهِ بِالْخِيَارِ وَ كُلُّ مَا سُلِّمَ فَلَا خِيَارَ فِيهِ لِصَاحِبِهِ احْتَاجَ إِلَيْهِ صَاحِبُهُ أَوْ لَمْ يَحْتَجْ افْتَقَرَ إِلَيْهِ أَوِ اسْتَغْنَى عَنْهُ وَ أَمَّا مَا سَأَلْتَ عَنْهُ مِنْ أَمْرِ مَنْ يَسْتَحِلُّ مَا فِي يَدِهِ مِنْ أَمْوَالِنَا وَ يَتَصَرَّفُ فِيهِ تَصَرُّفَهُ فِي مَالِهِ مِنْ غَيْرِ أَمْرِنَا فَمَنْ فَعَلَ ذَلِكَ فَهُوَ مَلْعُونٌ وَ نَحْنُ خُصَمَاؤُهُ يَوْمَ الْقِيَامَةِ فَقَدْ قَالَ النَّبِيُّ ص الْمُسْتَحِلُّ مِنْ عِتْرَتِي مَا حَرَّمَ اللَّهُ مَلْعُونٌ عَلَى لِسَانِي وَ لِسَانِ كُلِ‌ نَبِيٍّ فَمَنْ ظَلَمَنَا كَانَ مِنْ جُمْلَةِ الظَّالِمِينَ وَ كَانَ لَعْنَةُ اللَّهِ عَلَيْهِ لِقَوْلِهِ تَعَالَى‌ أَلا لَعْنَةُ اللَّهِ عَلَى الظَّالِمِينَ‌</w:t>
      </w:r>
      <w:r>
        <w:rPr>
          <w:rFonts w:eastAsia="Amiri" w:cs="Amiri" w:ascii="Amiri" w:hAnsi="Amiri"/>
          <w:color w:val="111111"/>
          <w:sz w:val="28"/>
          <w:szCs w:val="28"/>
          <w:rtl w:val="true"/>
          <w:lang w:bidi="ar-SA"/>
        </w:rPr>
        <w:t>....</w:t>
      </w:r>
      <w:r>
        <w:rPr>
          <w:rStyle w:val="FootnoteAnchor"/>
          <w:rtl w:val="true"/>
        </w:rPr>
        <w:footnoteReference w:id="65"/>
      </w:r>
      <w:bookmarkStart w:id="34" w:name="pg4658_29340"/>
    </w:p>
    <w:p>
      <w:pPr>
        <w:pStyle w:val="BookText"/>
        <w:rPr/>
      </w:pPr>
      <w:bookmarkEnd w:id="34"/>
      <w:r>
        <w:rPr>
          <w:rFonts w:ascii="IRNazanin" w:hAnsi="IRNazanin" w:eastAsia="IRNazanin"/>
          <w:color w:val="111111"/>
          <w:sz w:val="28"/>
          <w:sz w:val="28"/>
          <w:szCs w:val="28"/>
          <w:rtl w:val="true"/>
          <w:lang w:bidi="fa-IR"/>
        </w:rPr>
        <w:t>توقیع امام حجّت علیه السلام آمد که اگر عامه راست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تطلع بین قرنی الشیطان و تغرب بین 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درست است؛ چه چیزی بهتر از نماز برای ارغام انف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بخوان و بینی شیطان را به خاک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و دلالت روایت خوب است و لکن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عند طلوع الشمس و عند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روایت متعرّض سه قسم دیگر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مرحوم محقّق در معتبر حرف عجیبی دارد؛ می گوید معلوم نیست این کلام برای امام علیه السلام باشد و شاید این توقیع را محمد بن عثمان عَمری این را گفته است و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متن روایت واضح است که از امام حجّت است؛</w:t>
      </w:r>
    </w:p>
    <w:p>
      <w:pPr>
        <w:pStyle w:val="BookText"/>
        <w:rPr/>
      </w:pPr>
      <w:r>
        <w:rPr>
          <w:rFonts w:ascii="IRNazanin" w:hAnsi="IRNazanin" w:eastAsia="IRNazanin"/>
          <w:color w:val="111111"/>
          <w:sz w:val="28"/>
          <w:sz w:val="28"/>
          <w:szCs w:val="28"/>
          <w:rtl w:val="true"/>
          <w:lang w:bidi="fa-IR"/>
        </w:rPr>
        <w:t>لایحلّ ما أحد إلا بطیبة نفسه فکیف بمالنا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تعبیر می کند که ما عترت هستیم؛ این لسان عَمری نیست و لسان حجّت علیه السلام است، و چه گونه شده است که محقّق روایت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و سند مشکلی ندارد</w:t>
      </w:r>
      <w:r>
        <w:rPr>
          <w:rFonts w:eastAsia="IRNazanin" w:cs="IRNazanin"/>
          <w:color w:val="111111"/>
          <w:sz w:val="28"/>
          <w:szCs w:val="28"/>
          <w:rtl w:val="true"/>
          <w:lang w:bidi="fa-IR"/>
        </w:rPr>
        <w:t>.</w:t>
      </w:r>
    </w:p>
    <w:p>
      <w:pPr>
        <w:pStyle w:val="Heading2"/>
        <w:numPr>
          <w:ilvl w:val="1"/>
          <w:numId w:val="1"/>
        </w:numPr>
        <w:rPr/>
      </w:pPr>
      <w:bookmarkStart w:id="35" w:name="__RefHeading___Toc423220_2035185390"/>
      <w:bookmarkStart w:id="36" w:name="_Toc12"/>
      <w:bookmarkEnd w:id="35"/>
      <w:r>
        <w:rPr>
          <w:rtl w:val="true"/>
        </w:rPr>
        <w:t>موضوع</w:t>
      </w:r>
      <w:r>
        <w:rPr>
          <w:rtl w:val="true"/>
        </w:rPr>
        <w:t xml:space="preserve">: </w:t>
      </w:r>
      <w:r>
        <w:rPr>
          <w:rtl w:val="true"/>
        </w:rPr>
        <w:t xml:space="preserve">کراهت نافله مبتدئه در اوقات پنج گانه </w:t>
      </w:r>
      <w:r>
        <w:rPr>
          <w:rtl w:val="true"/>
        </w:rPr>
        <w:t>/</w:t>
      </w:r>
      <w:r>
        <w:rPr>
          <w:rtl w:val="true"/>
        </w:rPr>
        <w:t xml:space="preserve">اوقات رواتب </w:t>
      </w:r>
      <w:r>
        <w:rPr>
          <w:rtl w:val="true"/>
        </w:rPr>
        <w:t>/</w:t>
      </w:r>
      <w:r>
        <w:rPr>
          <w:rtl w:val="true"/>
        </w:rPr>
        <w:t xml:space="preserve">کتاب الصلاة </w:t>
      </w:r>
      <w:r>
        <w:rPr/>
        <w:t>96/07/18</w:t>
      </w:r>
      <w:bookmarkEnd w:id="36"/>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نافله مبتدئه در اوقات پنج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معارض با نهی</w:t>
      </w:r>
    </w:p>
    <w:p>
      <w:pPr>
        <w:pStyle w:val="BookText"/>
        <w:rPr/>
      </w:pPr>
      <w:r>
        <w:rPr>
          <w:rFonts w:ascii="IRNazanin" w:hAnsi="IRNazanin" w:eastAsia="IRNazanin"/>
          <w:color w:val="111111"/>
          <w:sz w:val="28"/>
          <w:sz w:val="28"/>
          <w:szCs w:val="28"/>
          <w:rtl w:val="true"/>
          <w:lang w:bidi="fa-IR"/>
        </w:rPr>
        <w:t>بحث در روایاتی بود که از خواندن نافله مبتدئه در پنج وقت نهی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أبی جعفر أسدی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روایات، چند روایت است که عمده آن صحیحه أبی جعفر أسدی می باشد که در جلسه قبل مطرح کردیم البته در خصوص نافله خواندن هنگام طلوع آفتاب و هنگام غروب آفتاب بود؛ که امام علیه السلام فرمود اگر این حرف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تطلع بین قرنی الشیطان و تغرب بین قرنی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 است برای ارغام أنف شیطان نماز بخوانیم نه این که نماز را ترک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أَحْمَدَ الشَّيْبَانِيُّ وَ عَلِيُّ بْنُ أَحْمَدَ بْنِ مُحَمَّدٍ الدَّقَّاقُ وَ الْحُسَيْنُ بْنُ إِبْرَاهِيمَ بْنِ أَحْمَدَ بْنِ هِشَامٍ الْمُؤَدِّبُ وَ عَلِيُّ بْنُ عَبْدِ اللَّهِ الْوَرَّاقُ رَضِيَ اللَّهُ عَنْهُمْ قَالُوا حَدَّثَنَا أَبُو الْحُسَيْنِ مُحَمَّدُ بْنُ جَعْفَرٍ الْأَسَدِيُّ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وَرَدَ عَلَيَّ مِنَ الشَّيْخِ أَبِي جَعْفَرٍ مُحَمَّدِ بْنِ عُثْمَانَ قَدَّسَ اللَّهُ رُوحَهُ فِي جَوَابِ مَسَائِلِي إِلَى صَاحِبِ الزَّمَانِ ع أَمَّا مَا سَأَلْتَ عَنْهُ مِنَ الصَّلَاةِ عِنْدَ طُلُوعِ الشَّمْسِ وَ عِنْدَ غُرُوبِهَا فَلَئِنْ كَانَ كَمَا يَقُولُونَ‌ إِنَّ الشَّمْسَ تَطْلُعُ بَيْنَ قَرْنَيِ‌ الشَّيْطَانِ‌ وَ تَغْرُبُ بَيْنَ قَرْنَيِ الشَّيْطَانِ فَمَا أَرْغَمَ أَنْفَ الشَّيْطَانِ أَفْضَلُ مِنَ الصَّلَاةِ فَصَلِّهَا وَ أَرْغِمْ أَنْفَ الشَّيْطَانِ‌ وَ أَمَّا مَا سَأَلْتَ عَنْهُ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مناقشه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دلالت روایت بر نفی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داماد فرموده اند؛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دلیل بر نفی کراهت نماز نافله در هنگام طلوع و غروب آفتاب نمی شود و شاید سائل از امام عصر سلام الله علیه سؤال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برای کراهت نماز نافله هنگام غروب و طلوع آفتاب توجیهی ذکر کرده اند که الشمس تطلع بین قرنی الشیطان و تغرب بین 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توجیه درست است؟ حضرت جواب می 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صحیح نیست؛ اگر این توجیه صحیح می بود نتیجه آن نهی از نماز خواندن نمی شود بلکه بهتر بود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نفرمودند حکم کراهت نافله در دو وقت مذکور درست نیست، بلکه شاید مراد روایت این است که، این توجیه درست نیست و لذا با روایات دالّ بر کراهت، معارض نیست و به همین جهت، ما قائل به کراهت نافله مبتدئه در کل این پنج وقت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فرمایش مرحوم داماد ناتمام است؛</w:t>
      </w:r>
    </w:p>
    <w:p>
      <w:pPr>
        <w:pStyle w:val="BookText"/>
        <w:rPr/>
      </w:pPr>
      <w:r>
        <w:rPr>
          <w:rFonts w:ascii="IRNazanin" w:hAnsi="IRNazanin" w:eastAsia="IRNazanin"/>
          <w:color w:val="111111"/>
          <w:sz w:val="28"/>
          <w:sz w:val="28"/>
          <w:szCs w:val="28"/>
          <w:rtl w:val="true"/>
          <w:lang w:bidi="fa-IR"/>
        </w:rPr>
        <w:t xml:space="preserve">زیرا در ذیل روایت ذکر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فصلّها و أرغم أنف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می کند که در این دو وقت نماز بخوان، در حالی که شما می گویید نهی از نماز در این دو وقت ثابت است و امام علیه السلام تنها با وجهی که برای کراهت و نهی ذکر شده بود،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معارض به بعض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روایت تنها راجع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طلوع الشمس و عند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روایاتی که راجع به أقسام دیگر است معارضه ندارد لذا تنها روایاتی که راجع به این دو قسم است را بر تقیّه حمل می کنیم؛ چون قول به کراهت نماز عند طلوع الشمس و عند غروب الشمس، به این تعلیل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تطلع بین قرنی الشیطان و تغرب بین 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عامّه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روایت معاویة بن عمار یا علی بن بلال</w:t>
      </w:r>
      <w:r>
        <w:rPr>
          <w:rStyle w:val="FootnoteAnchor"/>
          <w:rtl w:val="true"/>
        </w:rPr>
        <w:footnoteReference w:id="67"/>
      </w:r>
      <w:r>
        <w:rPr>
          <w:rFonts w:ascii="Amiri" w:hAnsi="Amiri" w:eastAsia="Amiri" w:cs="Amiri"/>
          <w:color w:val="111111"/>
          <w:sz w:val="28"/>
          <w:sz w:val="28"/>
          <w:szCs w:val="28"/>
          <w:rtl w:val="true"/>
          <w:lang w:bidi="ar-SA"/>
        </w:rPr>
        <w:t xml:space="preserve">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نافله بعد از نماز فجر تا طلوع آفتاب و نماز نافله بعد از نماز عصر تا غروب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می کرد با روایت أسدی معارضه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روایت محمد حلبی تعلیل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بَعْدَ الْفَجْرِ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 قَالَ إِنَّ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بَيْنَ قَرْنَيِ الشَّيْطَانِ وَ تَغْرُبُ بَيْنَ قَرْنَيِ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صَلَاةَ بَعْدَ الْعَصْرِ حَتَّى تُصَلَّى الْمَغْرِبُ</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 صحیحه معاویة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بَعْدَ الْعَصْرِ حَتَّى تُصَلَّى الْمَغْرِبُ وَ لَا صَلَاةَ بَعْدَ الْفَجْرِ حَتَّى تَطْلُعَ الشَّمْسُ</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روایت دوم باب بود تعلیل نداشت لذا از این صحیحه معاویة نمی توان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چند روایت ضعیف السند از عایشه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عَلِيِّ بْنِ عَبْدِ الْعَزِيزِ عَنْ أَبِي نُعَيْمٍ عَنْ عَبْدِ الْوَاحِدِ بْنِ أَيْمَنَ عَنْ أَبِيهِ عَنْ عَائِشَةَ أَنَّهُ دَخَلَ عَلَيْهَا يَسْأَلُهَا عَنِ الرَّكْعَتَيْنِ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وَ الَّذِي ذَهَبَ بِنَفْسِهِ يَعْنِي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تَرَكَهُمَا حَتَّى لَقِيَ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ثَقُلَ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يُصَلِّي كَثِيراً مِنْ صَلَاتِهِ وَ هُوَ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إِنَّهُ لَمَّا وُلِّيَ عُمَرُ نَهَى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صَدَقْتَ وَ لَكِنَّ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يُصَلِّيهِمَا فِي الْمَسْجِدِ مَخَافَةَ أَنْ يَثْقُلَ عَلَى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يُحِبُّ مَا خَفَّ عَلَيْهِمْ</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بعد از نماز عصر نافله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یصلی رکعتین خفیتین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أمّت ثقیل نشود، و لکن این روایات اعتبار ندارد تا بخواهد با روایات دال بر کراهت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نظر فنی، نهی از نافله متبدئه در این دو وقت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صبح تا طلوع آفتاب و بعد از نماز عصر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به ذهن خطور می کند این است که سیاق همه‌ی این روایات ناظر به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اذا طلعت تطلع بین قرنی الشیطان و اذا غربت تغرب بین 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عامه به همین خاطر از نماز نافله در این اوقات نهی می کردند بلکه حرام می دانستند و الآن هم حرام می دانند؛ بگوییم وقتی سیاق روایات یک سیاق است و از طرفی صحیحه أّبی جعفر أسدی این مطلب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اذا طلعت تطلع بین قرنی الشیطان و اذا غربت تغرب بین 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می کند؛ دیگر عقلاء أصالة الجدّ را حتّی در روایت معاویة بن عمار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نافله بعد از نماز فجر تا طلوع آفتاب و نماز نافله بعد از نماز عصر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جاری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توجیه این است و نتیجه آن، اثبات فرمایش صاحب عروه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القول بالکراهة فی هذه الأوقات عندی من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خویی هم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تکمیلی؛ و در مورد زوال هم تعبیر این بود که شیطان کنار خورشید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بگوییم سیاق روایات، سیاق واحد است و لذا کراهت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نماز نافله بعد از صلاة فجر تا طلوع شمس و بعد از صلاة عصر تا غروب شمس معارض فنّی ندارد ولی لایبعد أن یقال که سیاق روایات، سیاق واحد است و أصالة الجدّ دیگر حتّی در این طائفه از روایات مثل صحیحه معاویة بن عمار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نهی در روایت معاویة بن عمار که مربوط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نافله بعد از نماز فجر تا طلوع آفتاب و نماز نافله بعد از نماز عصر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تقیّه حمل نکردیم؛ باید به قلّت ثواب قائل شویم زیرا فقهیّاً کسی قائل به حرمت در این دو قسم نیست و سید مرتضی بحثش این بود که بعد از طلوع آفتاب تا زوال، خواندن نافله حرام است و مقصودش مشخّص نیست و شاید مراد ایشان نوافل مرتّبه باشد که نباید از طلوع آفتاب تا زوال خواند؛ زیرا کسی منکر عدم کراهت خواندن نافله متبدئه در اوقاتی که ایشان ذکر کرد،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هم نیامده است لذا باید کلام سید مرتضی را توجیه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عبارت شیخ مفید هم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أن يقضي الإنسان نوافله بعد صلاة الغداة إلى أن تطلع الشمس‌ و بعد صلاة العصر إلى أن يتغير لونها بالاصفرار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يجوز ابتداء النوافل و لا قضاء شي‌ء منها عند طلوع الشمس و لا عند غروبها</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هم خلاف صحیحه أبی جعفر الأسدی بود و ربطی به این دو قسم که در روایت معاویة بن عمار آمده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صلاة عصر تا غروب آفتاب و بعد از صلاة فجر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به عدم مشروعیّت نماز نشده است و باید کراهت بر قلّت ثواب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ثواب به این معنا است که چون شما دائم الصلاة نیستی و همیشه نماز نمی خوانی؛ لذا این نمازی را که حال و حوصله داری بخوانی و می خواهی بخوانی، بگذار در وقت دیگر بخوان و این نماز بدل عرفی محسوب می شود؛ وگرنه نماز انحلالی است و بدل عقلی ندارد یعنی در هر زمان مستحبّ است که یا اتیان می شود و یا 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 عقلی مثل صلاة فی الحمام؛ که صرف الوجود نماز واجب است و می تواند در غیر حمام صرف الوجود را انجام دهد، ولی نماز مستحب انحلالی است ولی می توان بدلی عرفی ذکر کرد که چون همیشه نماز بخوانی در وقت دیگر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زمان قضای فرائض</w:t>
      </w:r>
    </w:p>
    <w:p>
      <w:pPr>
        <w:pStyle w:val="BookText"/>
        <w:rPr/>
      </w:pPr>
      <w:r>
        <w:rPr>
          <w:rFonts w:ascii="IRNazanin" w:hAnsi="IRNazanin" w:eastAsia="IRNazanin"/>
          <w:color w:val="111111"/>
          <w:sz w:val="28"/>
          <w:sz w:val="28"/>
          <w:szCs w:val="28"/>
          <w:rtl w:val="true"/>
          <w:lang w:bidi="fa-IR"/>
        </w:rPr>
        <w:t>در قضای فرائض چند روایت داریم؛ که می گوید صبر کن تا شعاع خورشید بگذرد بعد قضا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صَلَّى مِنَ الْغَدَاةِ رَكْعَةً ثُمَّ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فَلْيُتِمَّ الصَّلَاةَ وَ قَدْ جَازَتْ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طَلَعَتِ الشَّمْسُ قَبْلَ أَنْ يُصَلِّيَ رَكْعَةً فَلْيَقْطَعِ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يُصَلِّ حَتَّى تَطْلُعَ الشَّمْسُ وَ يَذْهَبَ شُعَاعُهَا</w:t>
      </w:r>
      <w:r>
        <w:rPr>
          <w:rStyle w:val="FootnoteAnchor"/>
          <w:rtl w:val="true"/>
        </w:rPr>
        <w:footnoteReference w:id="7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 این روایات صحیحه حماد بن عثمان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فرائض را در هر ساعتی که می خواهی قضا کن ؛ این روایت تصریح به عموم می کند و نمی شود توجیه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حَمَّادِ بْنِ عُثْمَانَ أَنَّهُ سَأَلَ أَبَا عَبْدِ اللَّهِ ع عَنْ رَجُلٍ فَاتَهُ شَيْ‌ءٌ مِنَ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عِنْدَ طُلُوعِ الشَّمْسِ أَوْ عِنْدَ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فَلْيُصَلِّ حِينَ يَذْكُرُ</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لازم نیست صبر کند تا شعاع خورشید از بین برود و خورشید منبسط شود بلکه اگر ابتدای طلوع خورشید یادت آمد که نمازت قضا شده است نماز را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شعاعها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أفضلیّت می شود؛ أفضل این است که صبر کنی تا ذهاب شعاع شود و نهی‌ای از قضاء کردن نماز در این هنگام نداری زیرا أمر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 اذا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حتماً شخص را به فرد أفضل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 روایت دلیل می شود که روایاتی که می گفت صبر کن تا شعاع خورشید برود، را حمل بر تقیّه کنیم و این روایات مجمل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زمان قضای نوافل</w:t>
      </w:r>
    </w:p>
    <w:p>
      <w:pPr>
        <w:pStyle w:val="BookText"/>
        <w:rPr/>
      </w:pPr>
      <w:r>
        <w:rPr>
          <w:rFonts w:ascii="IRNazanin" w:hAnsi="IRNazanin" w:eastAsia="IRNazanin"/>
          <w:color w:val="111111"/>
          <w:sz w:val="28"/>
          <w:sz w:val="28"/>
          <w:szCs w:val="28"/>
          <w:rtl w:val="true"/>
          <w:lang w:bidi="fa-IR"/>
        </w:rPr>
        <w:t>أمّا راجع به قضای نوافل هم روایت داریم؛</w:t>
      </w:r>
    </w:p>
    <w:p>
      <w:pPr>
        <w:pStyle w:val="BookText"/>
        <w:rPr/>
      </w:pPr>
      <w:r>
        <w:rPr>
          <w:rFonts w:ascii="IRNazanin" w:hAnsi="IRNazanin" w:eastAsia="IRNazanin"/>
          <w:color w:val="111111"/>
          <w:sz w:val="28"/>
          <w:sz w:val="28"/>
          <w:szCs w:val="28"/>
          <w:rtl w:val="true"/>
          <w:lang w:bidi="fa-IR"/>
        </w:rPr>
        <w:t>صحیحه حسّان بن مهران؛ که 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أصحّ من صفوان؛ این صفوان، صفوان بن یحیی نیست که از أصحاب اجماع و قلیل النظیر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شخص صفوان بن مهران است که جمّال بوده است و شترهایش را به خلیفه اجاره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عَلِيِّ بْنِ سَيْفٍ عَنْ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قَضَاءِ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بَيْنَ طُلُوعِ الشَّمْسِ إِلَى غُرُوبِهَا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صحیحه حسین بن أبی العلاء؛ وَ عَنْهُ عَنْ فَضَالَةَ بْنِ أَيُّوبَ وَ عَنِ الْقَاسِمِ بْنِ مُحَمَّدٍ جَمِيعاً عَنِ الْحُسَيْنِ بْنِ أَبِي الْعَلَاءِ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صَلَاةَ النَّهَارِ أَيَّ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 أَوْ نَهَارٍ كُلُّ ذَلِكَ سَوَاءٌ</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جمیل؛ وَ بِإِسْنَادِهِ عَنْ مُحَمَّدِ بْنِ أَحْمَدَ بْنِ يَحْيَى عَنْ إِبْرَاهِيمَ عَنْ‌ مُحَمَّدِ بْنِ عُمَرَ الزَّيَّاتِ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 عَنْ قَضَاءِ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الْفَجْرِ إِلَى طُلُوعِ الشَّمْسِ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الْعَصْرِ إِلَى اللَّيْلِ فَهُوَ مِنْ سِرِّ آلِ مُحَمَّدٍ الْمَخْزُونِ</w:t>
      </w:r>
      <w:r>
        <w:rPr>
          <w:rStyle w:val="FootnoteAnchor"/>
          <w:rtl w:val="true"/>
        </w:rPr>
        <w:footnoteReference w:id="76"/>
      </w:r>
      <w:r>
        <w:rPr>
          <w:rFonts w:ascii="IRNazanin" w:hAnsi="IRNazanin" w:eastAsia="IRNazanin"/>
          <w:color w:val="111111"/>
          <w:sz w:val="28"/>
          <w:sz w:val="28"/>
          <w:szCs w:val="28"/>
          <w:rtl w:val="true"/>
          <w:lang w:bidi="fa-IR"/>
        </w:rPr>
        <w:t xml:space="preserve">  ؛ سرّ است یعنی نگویید تا مجبور شویم تقیّه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اخلال به وقت نماز به سبب ظنّ به دخول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بحث می گذریم و وارد بحث احکام اوقات می شویم؛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الأوقات‌؛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الصلاة قبل دخول الوقت‌ فلو صلى بطلت و إن كان جزء منها قبل الوقت و يجب العلم بدخوله حين الشروع فيها و لا يكفي الظن لغير ذوي الأعذار نعم‌ يجوز الاعتماد على شهادة العدلين على الأقوى و كذا على أذان العارف العدل و أما كفاية شهادة العدل الواحد فمحل إشكال و إذا صلى مع عدم اليقين بدخوله و لا شهادة العدلين أو أذان العدل بطلت إلا إذا تبين بعد ذلك كونها بتمامها في الوقت مع فرض حصول قصد القربة منه‌</w:t>
      </w:r>
    </w:p>
    <w:p>
      <w:pPr>
        <w:pStyle w:val="BookText"/>
        <w:rPr/>
      </w:pPr>
      <w:r>
        <w:rPr>
          <w:rFonts w:ascii="IRNazanin" w:hAnsi="IRNazanin" w:eastAsia="IRNazanin"/>
          <w:color w:val="111111"/>
          <w:sz w:val="28"/>
          <w:sz w:val="28"/>
          <w:szCs w:val="28"/>
          <w:rtl w:val="true"/>
          <w:lang w:bidi="fa-IR"/>
        </w:rPr>
        <w:t xml:space="preserve">نظر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از ارکان نماز است و اخلال به وقت ولو در بعض نماز سهواً هم باشد، موجب بطلان نماز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مطلب صحیح است زیرا وقت فریضة الله است و در قرآن آمده است و در حدیث لاتعاد آمده است که؛ وَ فِي الْخِصَالِ عَنْ أَبِيهِ عَنْ سَعْدٍ عَنْ أَحْمَدَ بْنِ مُحَمَّدٍ‌ عَنِ الْحُسَيْنِ بْنِ سَعِيدٍ عَنْ حَمَّادِ بْنِ عِيسَى عَنْ حَرِيزٍ عَنْ زُرَارَةَ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 الْقِرَاءَةُ سُنَّةٌ وَ التَّشَهُّدُ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التَّكْبِيرُ سُنَّةٌ وَ لَا يَنْقُضُ السُّنَّةُ الْفَرِيضَةَ</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 شود وقت، فریضه است و اخلال به فریضه مبطل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دیگر نیز آمده است مثل موثقه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الْحَسَنِ بْنِ مُحَمَّدٍ عَنِ الْمِيثَمِيِّ عَنْ مُعَاوِيَةَ بْنِ وَهْبٍ عَنْ أَبِي بَصِيرٍ 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فِي غَيْرِ وَقْتٍ فَلَا صَلَاةَ لَهُ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صحیحه حلبی عبارتی دارد؛</w:t>
      </w:r>
    </w:p>
    <w:p>
      <w:pPr>
        <w:pStyle w:val="BookText"/>
        <w:rPr/>
      </w:pPr>
      <w:r>
        <w:rPr>
          <w:rFonts w:ascii="Amiri" w:hAnsi="Amiri" w:eastAsia="Amiri" w:cs="Amiri"/>
          <w:color w:val="111111"/>
          <w:sz w:val="28"/>
          <w:sz w:val="28"/>
          <w:szCs w:val="28"/>
          <w:rtl w:val="true"/>
          <w:lang w:bidi="ar-SA"/>
        </w:rPr>
        <w:t>مُحَمَّدُ بْنُ الْحَسَنِ بِإِسْنَادِهِ عَنْ مُحَمَّدِ بْنِ عَلِيِّ بْنِ مَحْبُوبٍ عَنْ مُحَمَّدِ بْنِ عِيسَى عَنِ ابْنِ أَبِي عُمَيْرٍ عَنْ حَمَّادٍ عَنِ الْحَلَبِيِّ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الصَّلَوَاتِ فِي غَيْرِ وَقْتِهَا فَلَا يَضُرُّكَ</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اشتباه نشود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واجب نیست تا دلالت کند که نمازی که قبل از وقت خوانده می شود صحیح است، بلکه ظاهر آن وقت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مرحوم شیخ طوسی فرموده اند؛ مراد قضای نمازها است خلاف ظاهر است زیرا فرقی بین سفر و حضر در قضا کردن نماز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دیگر که صاحب عروه در مسأله أول از أحکام اوقات بیان کرده است این است که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شروع در نماز باید به دخول وقت عالم باشید؛ قطعاً مراد صاحب عروه از این وجوب، وجوب ظاهری است زیرا در مسائل بعد، تصریح می کند که اگر با شک در دخول وقت نماز بخواند بعد کشف شود که نمازش در وقت بوده است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دخول وقت احراز نشود قاعده اشتغال و استصحاب عدم دخول وقت موجب حکم به بطلان ظاهری این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ممکن است کسی بگوید که اگر احراز دخول وقت نکنیم و نماز بخوانیم نماز، باطل واقعی است به خاطر صحیحه أبی یعقوب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الْعَبَّاسِ بْنِ مُوسَى عَنْ يُونُسَ بْنِ عَبْدِ الرَّحْمَنِ عَنْ أَبِي أَيُّوبَ إِبْرَاهِيمَ بْنِ عُثْمَانَ الْخَرَّازِ عَنْ أَبِي عَبْدِ اللَّهِ ع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شَهْرَ رَمَضَانَ فَرِيضَةٌ مِنْ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تُؤَدُّوا بِالتَّظَنِّي</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الله را با ظنّ و گمان و احتمال أداء نکنید که ارشاد به مانعیت است لذا اگر صوم یوم الشک را رجاءً به نیّت صوم رمضان به جا بیاورید مشهور می گویند باطل است و باید احراز کنید امروز روز أول ماه رمضان است تا نیّت صوم ماه رمضان کنید وگرنه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روایت را قبلاً نیز بیان کردیم و از آن جواب دادیم و صرفاً در این جا قصد اشاره به آن را داشتیم تا روی آن تأمّل بیشتری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بطلان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عروه فرموده اند؛ ظنّ به دخول وقت کافی نیست؛ این مطلب مقتضای قاعده است؛ شک در حجّیّت ظنّ مساوق قطع به عدم حجّیّت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نیز همین را قائلند و ادّعای اجماع بر این مطلب شده است ولی صاحب حدائق از کلام شیخ مفید در مقنعه و کلام شیخ طوسی در نهایه استظهار کرده است و نیز به صاحب ذخیرة العباد مرحوم محقّق سبزواری، نسبت داده است که؛ به ظنّ به دخول وقت می توان اعتماد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صاحب حدائق نیز می گوید این مطلب را به دو دلیل قبول می کند؛</w:t>
      </w:r>
    </w:p>
    <w:p>
      <w:pPr>
        <w:pStyle w:val="BookText"/>
        <w:rPr/>
      </w:pPr>
      <w:r>
        <w:rPr>
          <w:rFonts w:ascii="IRNazanin" w:hAnsi="IRNazanin" w:eastAsia="IRNazanin"/>
          <w:color w:val="111111"/>
          <w:sz w:val="28"/>
          <w:sz w:val="28"/>
          <w:szCs w:val="28"/>
          <w:rtl w:val="true"/>
          <w:lang w:bidi="fa-IR"/>
        </w:rPr>
        <w:t>دلیل أول</w:t>
      </w:r>
    </w:p>
    <w:p>
      <w:pPr>
        <w:pStyle w:val="BookText"/>
        <w:rPr/>
      </w:pPr>
      <w:r>
        <w:rPr>
          <w:rFonts w:ascii="Amiri" w:hAnsi="Amiri" w:eastAsia="Amiri" w:cs="Amiri"/>
          <w:color w:val="111111"/>
          <w:sz w:val="28"/>
          <w:sz w:val="28"/>
          <w:szCs w:val="28"/>
          <w:rtl w:val="true"/>
          <w:lang w:bidi="ar-SA"/>
        </w:rPr>
        <w:t>روایت اسماعیل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عَلِيِّ بْنِ مَحْبُوبٍ عَنْ يَعْقُوبَ بْنِ يَزِيدَ عَنِ ابْنِ أَبِي عُمَيْرٍ عَنْ إِسْمَاعِيلَ بْنِ رَبَاحٍ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وَ أَنْتَ تَرَى أَنَّكَ فِي وَقْتٍ وَ لَمْ يَدْخُلِ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الْوَقْتُ وَ أَنْتَ فِي الصَّلَاةِ فَقَدْ أَجْزَأَتْ عَنْكَ</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صاحب حدائق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ظنّ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روایت در خصوص جایی است که بخشی از نماز داخل وقت باشد و اگر سلام نماز داخل وقت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 أول</w:t>
      </w:r>
    </w:p>
    <w:p>
      <w:pPr>
        <w:pStyle w:val="BookText"/>
        <w:rPr/>
      </w:pPr>
      <w:r>
        <w:rPr>
          <w:rFonts w:ascii="IRNazanin" w:hAnsi="IRNazanin" w:eastAsia="IRNazanin"/>
          <w:color w:val="111111"/>
          <w:sz w:val="28"/>
          <w:sz w:val="28"/>
          <w:szCs w:val="28"/>
          <w:rtl w:val="true"/>
          <w:lang w:bidi="fa-IR"/>
        </w:rPr>
        <w:t xml:space="preserve">اشکال عمده این استدلال این است که ظاهر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ظنّ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أما از نظر سندی؛ مرحوم خویی فرموده اند سند ضعیف است؛ زیرا اسماعیل بن رباح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أول از مناقشه سندی</w:t>
      </w:r>
    </w:p>
    <w:p>
      <w:pPr>
        <w:pStyle w:val="BookText"/>
        <w:rPr/>
      </w:pPr>
      <w:r>
        <w:rPr>
          <w:rFonts w:ascii="IRNazanin" w:hAnsi="IRNazanin" w:eastAsia="IRNazanin"/>
          <w:color w:val="111111"/>
          <w:sz w:val="28"/>
          <w:sz w:val="28"/>
          <w:szCs w:val="28"/>
          <w:rtl w:val="true"/>
          <w:lang w:bidi="fa-IR"/>
        </w:rPr>
        <w:t xml:space="preserve">ولی برخی خواسته اند توثیق کنند زیرا جزء أصحاب امام صادق علیه السلام است و شیخ مفید در ارشاد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أصحاب داشت که ثقات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اسماعیل بن رباح داخل در این چهار هزار 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در أمل الآمل این مطلب را تأیید کرده است و محدّث نوری گفته است که این مطلب صحیح است و یک توثیق عام برای أصحاب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جواب أول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مطلب قابل قبول نیست؛ چهار هزار صحابی کجا برای امام صادق علیه السلام نقل شده است؛ مواردی که شیخ طوسی نقل کرده و استقصاء کرده است چهار هزار نفر نمی شود آن هم همه ثقات باشند و علاوه بر این که ظاهر این تعبیر شیخ مفید این است که امام علیه السلام شاگردان دیگری نیز داشته است که غیر ثقات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مطلب خلاف واقع است؛ حال چگونه شده است که شیخ مفید این جمله را فرموده است ما نمی دانیم و الله أعلم؛ مصلحتی بوده است، توریه کرده است چون بحث دفاع از مذهب است یک توجیهی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نجف با مرحوم حکیم خیلی بد بود و پشت سر ایشان حرف می زد و لذا مطرود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نقل می کردند ه وقتی بین دولت بعث عراق با آقای حکیم اختلاف شد و پیش این آقا رفتند تا علیه آقای حکیم حرفی بگیرند، ایشان گفته بود که اختلاف ما و آقای حکیم طلبگی است و ایشان زعیم مسلمین است و ما از ایشان حمایت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بحث داخلی و بحث رجال و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ضعیفٌ؛ ولی گاهی بحث دفاع از مذهب است که گاهی اقتضا می کند که انسان الفاظ مجمل یا موسّعی بیان کند؛ مراد از أصحاب کسی است که ولو یک سؤال در یک روزی از امام پرسیده است و چهار هزار نفر یعنی در این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ثقات اند یعنی انسان های فاسد نیستند، آدم کش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توجیه دیگری نمی شود کرد که بگوییم چهار هزار تا آن هم همه ثقه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شیخ طوسی، کتاب ابن عقده است و اگر ابن عقده به چهار هزار می رساند شیخ طوسی ذکر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شیخ طوسی لم یرو عنهم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مناقشه سندی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اسماعیل بن رباح از راه دیگر که وفاقاً للسید السیستانی و السید الزنجانی انتخاب کردیم قابل توثیق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 از این بزرگان هم عده ای مثل مرحوم صدر 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شخص جزء مشایخ ابن أبی عمیر است هر چند مرحوم خویی قبول ندارد و می گوید شهادت شیخ طوسی به خاطر اشتباهی است که در فهم أصحاب اجماع که در کلام کشی است پیش آمده و کلام کشّی را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فهمیده است که مراد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لایروون إلا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این تعبیر اجماع بر خوب بودن خود آن هجده نفر است نه این که وسائط تا امام علیه السلام ثقه هستند؛ و شاهد بر این که منشأ اشتباه شیخ طوسی کلام کشّی است این است که شیخ طوسی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 صفوان و ابن أبی عمیر و أضرابهم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أصحاب اجماع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درست نیست زیرا از کجا می دانیم مرحوم شیخ در فهم کلام کشّی 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 گفته نمی دانیم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بوده است، بلکه برخی را می دانیم؛ برخی از أفراد در روات بوده اند که ملتزم بوده اند که فقط از ثقات نقل کنند؛ اسم می برند؛ جعفر بن بشیر را مطرح می کنند، برخی طاطری را مطرح می کند و خود مرحوم خویی نجاشی را مطرح می کند و لذا شهادت شیخ طوسی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عرفوا بأنّهم لایروون و لایرسلون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برخی از موارد نقض، پیدا کرده اند که بحثش را مفصل بیان کرده ایم و آقای زنجانی در رساله ای این نقض ها را جواب داده اند و وارد بحث مفصل نمی شویم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روایت معتبره است و لذا مضمون این روایت را قبول داریم چون مشایخ ابن أبی عمیر را ثقات می دانیم خلافاً للسید الخویی و الشیخ الاستاذ و خلافاً للسید الامام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مراسیل ابن أبی عمیر معتبر است ولی مسانید او معتبر نیست زیرا ایشان در این بحث به کلام شیخ طوسی اعتماد نمی کرد و کلام نجاشی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اعتمدوا یا سکنوا إلی مراسیله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تمسّک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گوییم وجهی ندارد که کلام شیخ طوسی را نادیده می گیرید و صرفاً به کلام نجاشی اعتماد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خود 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الطائفه بین مراسیل هولاء و مسانیدهم لأنهم عرفوا بأنهم لایروون و لایرسلون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مشایخ بلاواسطه این سه نفر ثقه اند و در این جا بلا واسطه است و لذا 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مضمون روایت ملتزم می شویم که اگر کسی با اعتقاد به دخول وقت یا حجّت بر دخول وقت داخل نماز شد و وقتی متوجّه شد که وقت داخل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الوقت و أنت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صحیح است و اشکال ما به صاحب حدائق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ظنّ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 أول</w:t>
      </w:r>
    </w:p>
    <w:p>
      <w:pPr>
        <w:pStyle w:val="BookText"/>
        <w:rPr/>
      </w:pPr>
      <w:r>
        <w:rPr>
          <w:rFonts w:ascii="IRNazanin" w:hAnsi="IRNazanin" w:eastAsia="IRNazanin"/>
          <w:color w:val="111111"/>
          <w:sz w:val="28"/>
          <w:sz w:val="28"/>
          <w:szCs w:val="28"/>
          <w:rtl w:val="true"/>
          <w:lang w:bidi="fa-IR"/>
        </w:rPr>
        <w:t xml:space="preserve">اشکال عمده این استدلال این است که ظاهر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ظنّ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 دوم</w:t>
      </w:r>
    </w:p>
    <w:p>
      <w:pPr>
        <w:pStyle w:val="BookText"/>
        <w:rPr/>
      </w:pPr>
      <w:r>
        <w:rPr>
          <w:rFonts w:ascii="IRNazanin" w:hAnsi="IRNazanin" w:eastAsia="IRNazanin"/>
          <w:color w:val="111111"/>
          <w:sz w:val="28"/>
          <w:sz w:val="28"/>
          <w:szCs w:val="28"/>
          <w:rtl w:val="true"/>
          <w:lang w:bidi="fa-IR"/>
        </w:rPr>
        <w:t>مرحوم خویی به صاحب حدائق اشکال دیگری کرده اند که؛</w:t>
      </w:r>
    </w:p>
    <w:p>
      <w:pPr>
        <w:pStyle w:val="BookText"/>
        <w:rPr/>
      </w:pPr>
      <w:r>
        <w:rPr>
          <w:rFonts w:ascii="IRNazanin" w:hAnsi="IRNazanin" w:eastAsia="IRNazanin"/>
          <w:color w:val="111111"/>
          <w:sz w:val="28"/>
          <w:sz w:val="28"/>
          <w:szCs w:val="28"/>
          <w:rtl w:val="true"/>
          <w:lang w:bidi="fa-IR"/>
        </w:rPr>
        <w:t xml:space="preserve">بر فرض این روایت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ظنّ شود روایت نمی گوید که با چه مجوّز شرعی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وارد نماز شدی و نمی گوید چگونه وارد نماز شدی با مجوّز یا بدون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مطلق ظنّ مجوّز نباشد و تنها ظنّ در حال عذر مثل أبری بودن هوا، مجوّز باشد و روایت در مقام بیان از این جهت نیست که مجوّز شرعی ات چیست و در مقام بیان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بعداً کشف شد که وقت داخل نشده بود و تنها در آخر نماز وقت داخل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دلالی دوم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این اشکال، خلاف ظاهر عرفی است؛ اگر این گونه تعبیر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صلیت و تظنّ أنّک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عرف انصافاً استفاده می کرد که مطلق ظنّ مجوّز دخول در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ما این است که تری ظهور در شمول نسبت به ظنّ ندارد و لذا روایت تمام نیست</w:t>
      </w:r>
      <w:r>
        <w:rPr>
          <w:rFonts w:eastAsia="IRNazanin" w:cs="IRNazanin"/>
          <w:color w:val="111111"/>
          <w:sz w:val="28"/>
          <w:szCs w:val="28"/>
          <w:rtl w:val="true"/>
          <w:lang w:bidi="fa-IR"/>
        </w:rPr>
        <w:t>.</w:t>
      </w:r>
      <w:bookmarkStart w:id="37" w:name="pg4658_29354"/>
    </w:p>
    <w:p>
      <w:pPr>
        <w:pStyle w:val="BookText"/>
        <w:rPr/>
      </w:pPr>
      <w:bookmarkEnd w:id="37"/>
      <w:r>
        <w:rPr>
          <w:rFonts w:ascii="IRNazanin" w:hAnsi="IRNazanin" w:eastAsia="IRNazanin"/>
          <w:color w:val="111111"/>
          <w:sz w:val="28"/>
          <w:sz w:val="28"/>
          <w:szCs w:val="28"/>
          <w:rtl w:val="true"/>
          <w:lang w:bidi="fa-IR"/>
        </w:rPr>
        <w:t>مناقشه دلالی سوم</w:t>
      </w:r>
    </w:p>
    <w:p>
      <w:pPr>
        <w:pStyle w:val="BookText"/>
        <w:rPr/>
      </w:pPr>
      <w:r>
        <w:rPr>
          <w:rFonts w:ascii="IRNazanin" w:hAnsi="IRNazanin" w:eastAsia="IRNazanin"/>
          <w:color w:val="111111"/>
          <w:sz w:val="28"/>
          <w:sz w:val="28"/>
          <w:szCs w:val="28"/>
          <w:rtl w:val="true"/>
          <w:lang w:bidi="fa-IR"/>
        </w:rPr>
        <w:t>بر فرض روایت اسماعیل بن رباح شامل ظنّ هم بشود، معارض دارد؛</w:t>
      </w:r>
    </w:p>
    <w:p>
      <w:pPr>
        <w:pStyle w:val="BookText"/>
        <w:rPr/>
      </w:pPr>
      <w:r>
        <w:rPr>
          <w:rFonts w:ascii="Amiri" w:hAnsi="Amiri" w:eastAsia="Amiri" w:cs="Amiri"/>
          <w:color w:val="111111"/>
          <w:sz w:val="28"/>
          <w:sz w:val="28"/>
          <w:szCs w:val="28"/>
          <w:rtl w:val="true"/>
          <w:lang w:bidi="ar-SA"/>
        </w:rPr>
        <w:t>صحیحه؛ مُحَمَّدُ بْنُ مَكِّيٍّ الشَّهِيدُ فِي الذِّكْرَى عَنِ ابْنِ أَبِي قُرَّةَ بِإِسْنَادِهِ عَنْ عَلِيِّ بْنِ جَعْفَرٍ عَنْ أَخِيهِ مُوسَى ع فِي الرَّجُلِ يَسْمَعُ الْأَذَانَ فَيُصَلِّي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يَدْرِي أَ طَلَعَ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يَظُنُّ لِمَكَانِ الْأَذَانِ أَنَّهُ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يُجْزِيهِ حَتَّى يَعْلَمَ أَنَّهُ قَدْ طَلَعَ</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فوقش این روایت مقیّد روایت اسماعیل بن رباح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مرحوم صاحب حدائق به این روایت توجّه داشته است و این گونه جواب داده اند که؛ این روایت قابل عمل نیست زیرا روایاتی داریم که اذان عارف به وقت معتبر است و در روایت هم می گوید این شخص اذان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فرض نشد که اذانِ شنیده شده، اذان شخص عارف به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اذان می گوید و در ذهن خود می گوید کسی بی جا اذان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وجهی ندارد قائل به معارضه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روایات روز شنبه بیان خواهد شد</w:t>
      </w:r>
      <w:r>
        <w:rPr>
          <w:rFonts w:eastAsia="IRNazanin" w:cs="IRNazanin"/>
          <w:color w:val="111111"/>
          <w:sz w:val="28"/>
          <w:szCs w:val="28"/>
          <w:rtl w:val="true"/>
          <w:lang w:bidi="fa-IR"/>
        </w:rPr>
        <w:t>.</w:t>
      </w:r>
    </w:p>
    <w:p>
      <w:pPr>
        <w:pStyle w:val="Heading2"/>
        <w:numPr>
          <w:ilvl w:val="1"/>
          <w:numId w:val="1"/>
        </w:numPr>
        <w:rPr/>
      </w:pPr>
      <w:bookmarkStart w:id="38" w:name="__RefHeading___Toc423222_2035185390"/>
      <w:bookmarkStart w:id="39" w:name="_Toc13"/>
      <w:bookmarkEnd w:id="38"/>
      <w:r>
        <w:rPr>
          <w:rtl w:val="true"/>
        </w:rPr>
        <w:t>موضوع</w:t>
      </w:r>
      <w:r>
        <w:rPr>
          <w:rtl w:val="true"/>
        </w:rPr>
        <w:t xml:space="preserve">: </w:t>
      </w:r>
      <w:r>
        <w:rPr>
          <w:rtl w:val="true"/>
        </w:rPr>
        <w:t xml:space="preserve">حکم ظنّ به دخول وقت </w:t>
      </w:r>
      <w:r>
        <w:rPr>
          <w:rtl w:val="true"/>
        </w:rPr>
        <w:t>/</w:t>
      </w:r>
      <w:r>
        <w:rPr>
          <w:rtl w:val="true"/>
        </w:rPr>
        <w:t xml:space="preserve">احکام اوقات </w:t>
      </w:r>
      <w:r>
        <w:rPr>
          <w:rtl w:val="true"/>
        </w:rPr>
        <w:t>/</w:t>
      </w:r>
      <w:r>
        <w:rPr>
          <w:rtl w:val="true"/>
        </w:rPr>
        <w:t xml:space="preserve">کتاب الصلاة </w:t>
      </w:r>
      <w:r>
        <w:rPr/>
        <w:t>96/07/22</w:t>
      </w:r>
      <w:bookmarkEnd w:id="39"/>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اخلال به وقت نماز به سبب ظنّ به دخول وقت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الأوقات‌؛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الصلاة قبل دخول الوقت‌ فلو صلى بطلت و إن كان جزء منها قبل الوقت و يجب العلم بدخوله حين الشروع فيها و لا يكفي الظن لغير ذوي الأعذار نعم‌ يجوز الاعتماد على شهادة العدلين على الأقوى و كذا على أذان العارف العدل و أما كفاية شهادة العدل الواحد فمحل إشكال و إذا صلى مع عدم اليقين بدخوله و لا شهادة العدلين أو أذان العدل بطلت إلا إذا تبين بعد ذلك كونها بتمامها في الوقت مع فرض حصول قصد القربة منه‌</w:t>
      </w:r>
    </w:p>
    <w:p>
      <w:pPr>
        <w:pStyle w:val="BookText"/>
        <w:rPr/>
      </w:pPr>
      <w:r>
        <w:rPr>
          <w:rFonts w:ascii="IRNazanin" w:hAnsi="IRNazanin" w:eastAsia="IRNazanin"/>
          <w:color w:val="111111"/>
          <w:sz w:val="28"/>
          <w:sz w:val="28"/>
          <w:szCs w:val="28"/>
          <w:rtl w:val="true"/>
          <w:lang w:bidi="fa-IR"/>
        </w:rPr>
        <w:t>بحث در مسأله اولی از احکام اوقات بود که صاحب عروه فرمود؛ ظنّ به دخول وقت جز در حال عذر،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کفایت ظنّ به دخول وقت</w:t>
      </w:r>
    </w:p>
    <w:p>
      <w:pPr>
        <w:pStyle w:val="BookText"/>
        <w:rPr/>
      </w:pPr>
      <w:r>
        <w:rPr>
          <w:rFonts w:ascii="IRNazanin" w:hAnsi="IRNazanin" w:eastAsia="IRNazanin"/>
          <w:color w:val="111111"/>
          <w:sz w:val="28"/>
          <w:sz w:val="28"/>
          <w:szCs w:val="28"/>
          <w:rtl w:val="true"/>
          <w:lang w:bidi="fa-IR"/>
        </w:rPr>
        <w:t xml:space="preserve">صاحب حدائق فرمود؛ در مدارک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لاأعلم فیه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گونه نیست و ظاهر کلام شیخ مفید و شیخ طوسی این است که در دخول وقت، به ظنّ اکتفا کرده اند؛</w:t>
      </w:r>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عبارت مرحوم شیخ مفید؛ و لا يجوز لأحد أن يصلي شيئا من الفرائض قبل وقتها و لا يجوز له تأخيرها عن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ظن أن الوقت قد دخل فصلى ثم علم بعد ذلك أنه صلى قبله أعاد الصلاة إلا أن يكون الوقت دخل و هو في الصلاة لم يفرغ منها بعد فيجزيه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يصلي أحد فرضا حتى يتيقن الوقت و يعمل فيه على الاستظهار</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صاحب حدائق فرموده است؛ شیخ مفید تحصیل ظنّ به دخول وقت را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و أنت تری أنّه دخل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ترجمه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و هو یظنّ أنه دخل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معلوم می شود که ایشان ظنّ را معتبر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مطلب خلاف ظاهر است و ظاهر این است که ظنّ را در اعتقاد مخالف واقع به کار برده است؛ گاهی تعبیر به ظنّ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کرد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اشتباه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عرفی است و ظنّ، به معنای احتمال راجح نیست بلکه به معنای جهل مرکّب است که وقتی کسی جهل مرکّب داشته باشد وقتی کشف خلاف می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داشتم که وقت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تعبیر شیخ طوسی در نهایه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يجوز لأحد أن يدخل في الصّلاة إلّا بعد حصول العلم بدخول وقتها أو أن يغلب على ظنّه ذلك</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 علم به دخول وقت داشته باشیم و یا ظنّ متآخم به علم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ایشان مطلق ظنّ را نمی گوید و تنها ظنّ متآخم به علم و ظنّ غالب را بیان می کند که همان اطمینان است که ما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w:t>
      </w:r>
    </w:p>
    <w:p>
      <w:pPr>
        <w:pStyle w:val="BookText"/>
        <w:rPr/>
      </w:pPr>
      <w:r>
        <w:rPr>
          <w:rFonts w:ascii="IRNazanin" w:hAnsi="IRNazanin" w:eastAsia="IRNazanin"/>
          <w:color w:val="111111"/>
          <w:sz w:val="28"/>
          <w:sz w:val="28"/>
          <w:szCs w:val="28"/>
          <w:rtl w:val="true"/>
          <w:lang w:bidi="fa-IR"/>
        </w:rPr>
        <w:t>به هر حال جواز دخول در نماز با ظنّ، کلام خود صاحب حدائق لاأقل است و ایشان ظنّ به دخول وقت را وفاقاً لصاحب الذخیره، معتبر می دانند ولو شیخ مفید و شیخ طوسی ظنّ را معتبر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کفایت ظنّ به دخول وقت</w:t>
      </w:r>
    </w:p>
    <w:p>
      <w:pPr>
        <w:pStyle w:val="BookText"/>
        <w:rPr/>
      </w:pPr>
      <w:r>
        <w:rPr>
          <w:rFonts w:ascii="IRNazanin" w:hAnsi="IRNazanin" w:eastAsia="IRNazanin"/>
          <w:color w:val="111111"/>
          <w:sz w:val="28"/>
          <w:sz w:val="28"/>
          <w:szCs w:val="28"/>
          <w:rtl w:val="true"/>
          <w:lang w:bidi="fa-IR"/>
        </w:rPr>
        <w:t>استدلال صاحب حدائق به روایاتی از جمله رویت اسماعیل بن رباح بود؛</w:t>
      </w:r>
    </w:p>
    <w:p>
      <w:pPr>
        <w:pStyle w:val="BookText"/>
        <w:rPr/>
      </w:pPr>
      <w:r>
        <w:rPr>
          <w:rFonts w:ascii="IRNazanin" w:hAnsi="IRNazanin" w:eastAsia="IRNazanin"/>
          <w:color w:val="111111"/>
          <w:sz w:val="28"/>
          <w:sz w:val="28"/>
          <w:szCs w:val="28"/>
          <w:rtl w:val="true"/>
          <w:lang w:bidi="fa-IR"/>
        </w:rPr>
        <w:t xml:space="preserve">دلیل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اسماعیل بن رباح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اسماعیل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عَلِيِّ بْنِ مَحْبُوبٍ عَنْ يَعْقُوبَ بْنِ يَزِيدَ عَنِ ابْنِ أَبِي عُمَيْرٍ عَنْ إِسْمَاعِيلَ بْنِ رَبَاحٍ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وَ أَنْتَ تَرَى أَنَّكَ فِي وَقْتٍ وَ لَمْ يَدْخُلِ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الْوَقْتُ وَ أَنْتَ فِي الصَّلَاةِ فَقَدْ أَجْزَأَتْ عَنْكَ</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صاحب حدائق می گوید؛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أعم از علم و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اسماعیل بن رباح در خصوص ظنّ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ظاهر عرفی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ثانیاً نهایت این است که شامل ظنّ و علم می شود و اطلاق دارد نه این که مختص به ظنّ باشد تا نتیجه بگیرید که این روایت مخصّص اطلاقاتی است که در رابطه با دخول وقت می گوید باید تحصیل علم کرد و نتیجه تخصیص، این می شود که ظنّ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راجع به اعتبار اذان مؤذّن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دلیل دیگر صاحب حدائق، تمسّک به روایاتی است که راجع به أذان مؤذّنین وارد شده است و ایشان فرموده است اذان مؤذّن مفید علم نیست و تنها مفید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 این است که راجع به اذان مؤذّنین باید بعداً بحث شود؛</w:t>
      </w:r>
    </w:p>
    <w:p>
      <w:pPr>
        <w:pStyle w:val="BookText"/>
        <w:rPr/>
      </w:pPr>
      <w:r>
        <w:rPr>
          <w:rFonts w:ascii="IRNazanin" w:hAnsi="IRNazanin" w:eastAsia="IRNazanin"/>
          <w:color w:val="111111"/>
          <w:sz w:val="28"/>
          <w:sz w:val="28"/>
          <w:szCs w:val="28"/>
          <w:rtl w:val="true"/>
          <w:lang w:bidi="fa-IR"/>
        </w:rPr>
        <w:t>زیرا برخی مثل آقای سیستانی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مؤذن اگر مفید وثوق و اطمینان نباشد حجّت نیست و این روایاتی که راجع به اذان مؤذّنین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أشدّ مواظبةً علی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خارجیه است و می فرماید که این مؤذّن ها خیلی در رعایت وقت مقیّداند یعنی از اذان این ها اطمینان به دخول وقت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مساجد آن زمان به خاطر تقیّد اذان گو ها، با اذان گفتن اطمینان به دخول وقت حاصل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این است که أذان مؤذّن عارف به دخول وقت حجّت است که این هم دلیل بر حجّیت مطلق ظنّ به دخول وقت نمی شود و تنها خصوص اذان مؤذن عارف به وقت را حجّت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عدم کفایت ظنّ به دخول وقت</w:t>
      </w:r>
    </w:p>
    <w:p>
      <w:pPr>
        <w:pStyle w:val="BookText"/>
        <w:rPr/>
      </w:pPr>
      <w:r>
        <w:rPr>
          <w:rFonts w:ascii="IRNazanin" w:hAnsi="IRNazanin" w:eastAsia="IRNazanin"/>
          <w:color w:val="111111"/>
          <w:sz w:val="28"/>
          <w:sz w:val="28"/>
          <w:szCs w:val="28"/>
          <w:rtl w:val="true"/>
          <w:lang w:bidi="fa-IR"/>
        </w:rPr>
        <w:t>روایتی در ردّ کلام صاحب حدائق ذکر شده است؛</w:t>
      </w:r>
    </w:p>
    <w:p>
      <w:pPr>
        <w:pStyle w:val="BookText"/>
        <w:rPr/>
      </w:pPr>
      <w:r>
        <w:rPr>
          <w:rFonts w:ascii="IRNazanin" w:hAnsi="IRNazanin" w:eastAsia="IRNazanin"/>
          <w:color w:val="111111"/>
          <w:sz w:val="28"/>
          <w:sz w:val="28"/>
          <w:szCs w:val="28"/>
          <w:rtl w:val="true"/>
          <w:lang w:bidi="fa-IR"/>
        </w:rPr>
        <w:t xml:space="preserve">دلیل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مستطرفات سرائر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در مستطرفات سرائر از نوادر بزنطی است؛ مُحَمَّدُ بْنُ إِدْرِيسَ فِي آخِرِ السَّرَائِرِ نَقْلًا مِنْ كِتَابِ نَوَادِرِ أَحْمَدَ بْنِ مُحَمَّدِ بْنِ أَبِي نَصْرٍ الْبَزَنْطِيِّ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إِذَا كُنْتَ شَاكّاً فِي الزَّوَالِ فَصَلِّ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اسْتَيْقَنْتَ أَنَّهَا قَدْ زَالَتْ بَدَأْتَ بِالْفَرِيضَةِ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ابن شهر آشوب راجع به عبدالله بن عجلان می گوید که از خواص أصحاب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کشّی دو روایت نقل می کند و روایت دوم آن سنداً تمام است و دلالت بر جلالت عبدالله بن عجلان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مشکل این روایت این است که مستطرفات سرائر از نوادر بزنطی نقل می کند و برخی مثل مرحوم خویی می گویند که ابن إدریس سند خود به کتاب را ذکر نکرده است؛ که قبلاً این را جواب دادیم که حتّی اگر سند را ذکر می کرد چون سند تبرّکاً و تیمّناً ذکر می شود فایده ای ندارد و مهم اجرای أصالة الحسّ در إسنادی است که ابن ادریس به مؤلّف کتاب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استطرفناه من کتاب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کافی هم ذکر شده است ولی چون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أو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ممکن است از محمد بن سنان باشد لذا روایت مستطرفات سرائر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زوال شکّ داری دو رکعت مستحبّ بخوان و هر گاه یقین پیدا کردی فریضه را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دارد که باید یقین به دخول وقت پیدا کنید و ظنّ را کافی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صاحب حدائق به زبان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اسماعیل بن رباح در خصوص ظنّ بود لذا نتیجه چنین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استیقنت أو ظننت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حدائق که می گوید این اطلاق قابل تقیید است، کلام خوبی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تقریب مرحوم خویی از مناقشه</w:t>
      </w:r>
    </w:p>
    <w:p>
      <w:pPr>
        <w:pStyle w:val="BookText"/>
        <w:rPr/>
      </w:pPr>
      <w:r>
        <w:rPr>
          <w:rFonts w:ascii="IRNazanin" w:hAnsi="IRNazanin" w:eastAsia="IRNazanin"/>
          <w:color w:val="111111"/>
          <w:sz w:val="28"/>
          <w:sz w:val="28"/>
          <w:szCs w:val="28"/>
          <w:rtl w:val="true"/>
          <w:lang w:bidi="fa-IR"/>
        </w:rPr>
        <w:t>ظاهراً آقای خویی در کلام صاحب حدائق دقّت نکرده است که در شرح کلام صاحب حدائق این گونه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 گوید این روایت تنها حکم شک و حکم یقین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این حکم را دارد و یقین این حکم را دارد و راجع به ظنّ صحبت نمی کند و بعد اشکال کرده است که أولاً شکّ شامل ظنّ هم می شود و ثانیاً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استیقنت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یقین نداشتی نماز نخوان و ظنّ هم داخل در این مفهوم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صاحب حدائق می گوید من قبول دارم که اطلاق روایت حکم ظنّ را بیان می کند ولی می فرماید روایت اسماعیل بن رباح این روایت را تقیید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صاحب حدائق این حرف را زده بود که روایت عبدالله بن عجلان أصلاً حکم ظنّ را بیان نکرده است این اشکال جا داشت که اطلاق شک شامل ظنّ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دوم مرحوم خویی جا ندارد زیرا مفهوم جمله شرطیه ثانیه با مفهوم جمله شرطیه اولی تعارض می کند؛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گویید شک شامل ظنّ هم می شود مشکلی ندارد ولی اگر می گویید شک شامل ظنّ نمی شود ولی مفهوم جمله اذا استیقنت شامل ظنّ می شود؛ می گوییم این مطلب صحیح نیست زیرا اگر شک داخل در جمله شرطیه اولی نیست پس داخل در مفهوم جمله شرطیه اولی می شود و در نتیجه مفهوم جمله شرطیه أول با مفهوم جمله شرطیه دوم تعارض می کند و دیگر نمی توان گفت که به مفهوم جمله ثانیه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باید یک اشکال کنید که شکّ شامل ظنّ هم می شود ولی اگر این اشکال را سلّمنا کنید و آن را کنار بگذارید دیگر اشکال دوم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 بودن جمله شرطیه دوم با فاء</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می فرمودند اگر جمله شرطیه دوم با فاء به کار رود دیگر هیچ کاره است و فاء جمله شرطیه دوم را تابع می کند و جمله شرطیه أول منطوقاً و مفهوماً همه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فاء آمده است لذا بر ضرر آقای خویی می شود زیرا طبق نظر استاد فاء اگر بر سر جمله شرطیه دوم بیایید او را تابع جمله شرطیه اولی می کند و دیگر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می فرمودند اگر مثلاً روایت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الدم أقل من الدرهم فصلّ فیه فاذا کان أکثر من الدرهم فلاتصل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شرطیه ثانیه هیچ کاره است و جمله شرطیه اول همه کاره است و مفهوم اذا کان الدم أقلّ من الدرهم فصل فیه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الدم أقل من الدرهم فلاتصل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جمله شرطیه اول شامل فرضی که دم مساوی درهم است می شود و دیگر با مفهوم جمله ثانیه تعارض نمی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آقای خویی مثل استاد می فرمودند که فاء اگر بر سر جمله ثانیه بیاید آن را بدون مفهوم می کند این مطلب، مخالف نظر مرحوم خویی می شود و حرف صاحب حدائق ثابت می شد زیرا مفهوم جمله شرطیه اولی همه کاره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شاکّا فلاتنتظر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ظنّ و یقین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فاء و واو فرقی نداشته باشد باز مفهوم جمله شرطیه اول با مفهوم جمله شرطیه دوم تعارض می کند و دیگر مرحوم خویی نمی تواند بگوید ما به مفهوم جمله شرطیه دوم استدلال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گفتیم صاحب حدائق أصلاً نگفته است که روایت شامل ظنّ نمی شود بلکه اطلاق روایت را با روایت اسماعیل بن رباح تقیید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که بر ضرر صاحب حدائق استفاده می شود؛</w:t>
      </w:r>
    </w:p>
    <w:p>
      <w:pPr>
        <w:pStyle w:val="BookText"/>
        <w:rPr/>
      </w:pPr>
      <w:r>
        <w:rPr>
          <w:rFonts w:ascii="Amiri" w:hAnsi="Amiri" w:eastAsia="Amiri" w:cs="Amiri"/>
          <w:color w:val="111111"/>
          <w:sz w:val="28"/>
          <w:sz w:val="28"/>
          <w:szCs w:val="28"/>
          <w:rtl w:val="true"/>
          <w:lang w:bidi="ar-SA"/>
        </w:rPr>
        <w:t>روایت علی بن مهزیار؛ مُحَمَّدُ بْنُ يَعْقُوبَ عَنْ عَلِيِّ بْنِ مُحَمَّدٍ عَنْ سَهْلِ بْنِ زِيَادٍ عَنْ عَلِيِّ بْنِ مَهْزِيَارَ قَالَ كَتَبَ أَبُو الْحَسَنِ بْنُ الْحُصَيْنِ إِلَى أَبِي جَعْفَرٍ الثَّانِي ع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اخْتَلَفَ مُوَالُوكَ فِي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الْأَوَّلُ الْمُسْتَطِيلُ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يُصَلِّي إِذَا اعْتَرَضَ فِي أَسْفَلِ الْأُفُقِ وَ اسْتَبَانَ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أَعْرِفُ أَفْضَلَ الْوَقْتَيْنِ فَأُصَلِّيَ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تُعَلِّمَنِي أَفْضَلَ الْوَقْتَيْنِ وَ تَحُدَّهُ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أَصْنَعُ مَعَ الْقَمَرِ وَ الْفَجْرُ لَا تَبْيِينَ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يَحْمَرَّ وَ يُصْبِحَ وَ كَيْفَ أَصْنَعُ مَعَ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ذَلِكَ فِي السَّفَرِ وَ الْحَضَرِ فَعَلْتُ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 بِخَطِّهِ وَ قَرَأْتُهُ الْفَجْرُ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الْخَيْطُ الْأَبْيَضُ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الْأَبْيَضَ 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فِي سَفَرٍ وَ لَا حَضَرٍ حَتَّى تَبَيَّنَهُ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 تَعَالَى لَمْ يَجْعَلْ خَلْقَهُ فِي شُبْهَةٍ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كُلُوا وَ اشْرَبُوا حَتّٰى يَتَبَيَّنَ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الْأَبْيَضُ مِنَ الْخَيْطِ الْأَسْوَدِ مِنَ الْفَجْرِ فَالْخَيْطُ الْأَبْيَضُ هُوَ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يَحْرُمُ بِهِ الْأَكْلُ وَ الشُّرْبُ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هُوَ الَّذِي يُوجَبُ بِهِ الصَّلَاةُ</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طلوع فجر است که تا طلوع فجر را تبیّن نکنی نمی توانی نماز بخوانی؛ گفته اند تبیّن یعنی علم و روایت می گوید باید به طلوع فجر علم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سعی کردیم سند روایت را تصحیح کنیم؛</w:t>
      </w:r>
    </w:p>
    <w:p>
      <w:pPr>
        <w:pStyle w:val="BookText"/>
        <w:rPr/>
      </w:pPr>
      <w:r>
        <w:rPr>
          <w:rFonts w:ascii="IRNazanin" w:hAnsi="IRNazanin" w:eastAsia="IRNazanin"/>
          <w:color w:val="111111"/>
          <w:sz w:val="28"/>
          <w:sz w:val="28"/>
          <w:szCs w:val="28"/>
          <w:rtl w:val="true"/>
          <w:lang w:bidi="fa-IR"/>
        </w:rPr>
        <w:t>این روایت دو سند دارد؛ سهل بن زیاد و دیگری الحصین بن أبی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از این دو سند وثوق به صدور پیدا می کنیم علاوه بر این که گفته ایم بعید نیست الحصین همانی باشد که شیخ در رجال ترجمه کرده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الحصین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است که این ها دو نفر باشند زیرا اسم های نامأنوسی است آن هم هر دو از أصحاب امام جواد علیه السلام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الحصین بن أبی الحصین و أبی الحصین بن الحصین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مشکل در دلالت این روایت است و ممکن است صاحب حدائق جواب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تبیّنه یعنی حتّی یتبیّن الخیط الأبیض فی الأفق؛ بحث علم شخصی نیست بلکه بحث لیالی مقمره و شب های أبری است که باید طلوع فجر در افق محسوس شود و خیط أبیض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تتبیّنه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علم پیدا کردن لازم است؛</w:t>
      </w:r>
    </w:p>
    <w:p>
      <w:pPr>
        <w:pStyle w:val="BookText"/>
        <w:rPr/>
      </w:pPr>
      <w:r>
        <w:rPr>
          <w:rFonts w:ascii="IRNazanin" w:hAnsi="IRNazanin" w:eastAsia="IRNazanin"/>
          <w:color w:val="111111"/>
          <w:sz w:val="28"/>
          <w:sz w:val="28"/>
          <w:szCs w:val="28"/>
          <w:rtl w:val="true"/>
          <w:lang w:bidi="fa-IR"/>
        </w:rPr>
        <w:t>صاحب حدائق جواب می دهد که بر فرض اطلاق، روایت اسماعیل بن رباح این روایت را تقیید می زند که حتّی تتبیّنه بعلم أو بظنّ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علی بن جعفر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مَكِّيٍّ الشَّهِيدُ فِي الذِّكْرَى عَنِ ابْنِ أَبِي قُرَّةَ بِإِسْنَادِهِ عَنْ عَلِيِّ بْنِ جَعْفَرٍ عَنْ أَخِيهِ مُوسَى ع فِي الرَّجُلِ يَسْمَعُ الْأَذَانَ فَيُصَلِّي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يَدْرِي أَ طَلَعَ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يَظُنُّ لِمَكَانِ الْأَذَانِ أَنَّهُ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يُجْزِيهِ حَتَّى يَعْلَمَ أَنَّهُ قَدْ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عَلِيُّ بْنُ جَعْفَرٍ فِي كِتَابِهِ</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روایت علی بن جعفر که سند آن کتاب علی بن جعفر است که بعداً به مناسبت عرض خواهیم کرد که صاحب وسائل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خویی هر جا که صاحب وسائل از کتاب علی بن جعفر نقل کند تعبیر به صحیحه علی بن جعفر می کند زیرا صاحب وسائل سند حسّی به این کتاب دارد ولی ما اشکال کردیم که سند صاحب وسائل تبرّکی است و یک سند کلی دارد که آن را بر کتاب هایی که در بازار پیدا کرده است تطبیق می کند و این کتاب علی بن جعفر را از بازار پیدا کرده است و این کتاب از کتب مشهوره در زمان صاحب وسائل نبوده است و نادر بوده است و مثل کتب أربعه نیست که زمان صاحب وسائل رواج داشته باشد چون زمان صاحب وسائل با الآن خیلی اختلاف ندارد و بسیاری نسخ خطی در آن زمان الآن باقی مانده است و بسیاری از نسخه های صاحب وسائل موجود است که برخی به خطّ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کتب مشهوره بود قبول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صاحب حدائق جواب داده است که این روایت با روایات کثیره معارض است که می گوید اذان مؤذّن معتبر است و لذا نمی شود به این روایت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این روایت اشکال کردیم که در روایت اذان مؤذّنین ندارد بلکه می گوید یسمع الاذان و شاید همسایه او اذان می گوید و این اذان اذان مؤذّنی که شغلش اذان گفتن است و عارف به اوقات است، نیست و کسی که اذانش معتبر است اذان مؤذنی است که عارف به اوقات است و لذا این روایت با روایات دیگر معارض نیست و این روایت می گوید صرف سماع اذان کافی نیست و باید علم پیدا شود</w:t>
      </w:r>
      <w:r>
        <w:rPr>
          <w:rFonts w:eastAsia="IRNazanin" w:cs="IRNazanin"/>
          <w:color w:val="111111"/>
          <w:sz w:val="28"/>
          <w:szCs w:val="28"/>
          <w:rtl w:val="true"/>
          <w:lang w:bidi="fa-IR"/>
        </w:rPr>
        <w:t>.</w:t>
      </w:r>
      <w:bookmarkStart w:id="40" w:name="pg4658_29364"/>
    </w:p>
    <w:p>
      <w:pPr>
        <w:pStyle w:val="BookText"/>
        <w:rPr/>
      </w:pPr>
      <w:bookmarkEnd w:id="40"/>
      <w:r>
        <w:rPr>
          <w:rFonts w:ascii="IRNazanin" w:hAnsi="IRNazanin" w:eastAsia="IRNazanin"/>
          <w:color w:val="111111"/>
          <w:sz w:val="28"/>
          <w:sz w:val="28"/>
          <w:szCs w:val="28"/>
          <w:rtl w:val="true"/>
          <w:lang w:bidi="fa-IR"/>
        </w:rPr>
        <w:t xml:space="preserve">و جالب است که در روایت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یظنّ أنه قد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با این که ظنّ به دخول وقت دارد نماز را نخواند تا علم به طلوع فجر پیدا کند و این روایت مخالف صریح نظر مرحوم صاحب حدائق است که در جلسه قبل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طرق اثبات دخول وقت واقع می شود که صاحب عروه فرموده است؛ یکی از آن ها بیّنه است و دیگری اذان عارف عدل است و در اثبات وقت با خبر عدل واحد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جا سه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بیّنه که از مسلّمات است و در جزوه عربی أدله آن را ذکر کرده ایم ولی بحث نمی کنیم و به جزوه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دو مورد دیگر است که آیا خبر ثقه را قبول کنیم و دیگر اذان عدل عارف به دخول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دیگر بحث می کنیم</w:t>
      </w:r>
      <w:r>
        <w:rPr>
          <w:rFonts w:eastAsia="IRNazanin" w:cs="IRNazanin"/>
          <w:color w:val="111111"/>
          <w:sz w:val="28"/>
          <w:szCs w:val="28"/>
          <w:rtl w:val="true"/>
          <w:lang w:bidi="fa-IR"/>
        </w:rPr>
        <w:t>.</w:t>
      </w:r>
    </w:p>
    <w:p>
      <w:pPr>
        <w:pStyle w:val="Heading2"/>
        <w:numPr>
          <w:ilvl w:val="1"/>
          <w:numId w:val="1"/>
        </w:numPr>
        <w:rPr/>
      </w:pPr>
      <w:bookmarkStart w:id="41" w:name="__RefHeading___Toc423224_2035185390"/>
      <w:bookmarkStart w:id="42" w:name="_Toc14"/>
      <w:bookmarkEnd w:id="41"/>
      <w:r>
        <w:rPr>
          <w:rtl w:val="true"/>
        </w:rPr>
        <w:t>موضوع</w:t>
      </w:r>
      <w:r>
        <w:rPr>
          <w:rtl w:val="true"/>
        </w:rPr>
        <w:t xml:space="preserve">: </w:t>
      </w:r>
      <w:r>
        <w:rPr>
          <w:rtl w:val="true"/>
        </w:rPr>
        <w:t xml:space="preserve">طرق اثبات دخول وقت </w:t>
      </w:r>
      <w:r>
        <w:rPr>
          <w:rtl w:val="true"/>
        </w:rPr>
        <w:t>/</w:t>
      </w:r>
      <w:r>
        <w:rPr>
          <w:rtl w:val="true"/>
        </w:rPr>
        <w:t xml:space="preserve">احکام اوقات </w:t>
      </w:r>
      <w:r>
        <w:rPr>
          <w:rtl w:val="true"/>
        </w:rPr>
        <w:t>/</w:t>
      </w:r>
      <w:r>
        <w:rPr>
          <w:rtl w:val="true"/>
        </w:rPr>
        <w:t xml:space="preserve">کتاب الصلاة </w:t>
      </w:r>
      <w:r>
        <w:rPr/>
        <w:t>96/07/23</w:t>
      </w:r>
      <w:bookmarkEnd w:id="42"/>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 xml:space="preserve">مسأله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اثبات دخول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طرق اثبات دخول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به نظر مشهور هم شامل قطع و هم شامل اطمینان می شود و أولین طریق بعد از علم وجدانی، بیّنه بر دخول وقت است و حجّیّت بیّنه در موضوعات مورد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w:t>
      </w:r>
    </w:p>
    <w:p>
      <w:pPr>
        <w:pStyle w:val="BookText"/>
        <w:rPr/>
      </w:pPr>
      <w:r>
        <w:rPr>
          <w:rFonts w:ascii="IRNazanin" w:hAnsi="IRNazanin" w:eastAsia="IRNazanin"/>
          <w:color w:val="111111"/>
          <w:sz w:val="28"/>
          <w:sz w:val="28"/>
          <w:szCs w:val="28"/>
          <w:rtl w:val="true"/>
          <w:lang w:bidi="fa-IR"/>
        </w:rPr>
        <w:t xml:space="preserve">راجع به مطلب أول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دخول وقت أعم از قطع وجدانی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می دهیم و بعد وارد طرق تعبّدیّه می شویم؛</w:t>
      </w:r>
    </w:p>
    <w:p>
      <w:pPr>
        <w:pStyle w:val="BookText"/>
        <w:rPr/>
      </w:pPr>
      <w:r>
        <w:rPr>
          <w:rFonts w:ascii="IRNazanin" w:hAnsi="IRNazanin" w:eastAsia="IRNazanin"/>
          <w:color w:val="111111"/>
          <w:sz w:val="28"/>
          <w:sz w:val="28"/>
          <w:szCs w:val="28"/>
          <w:rtl w:val="true"/>
          <w:lang w:bidi="fa-IR"/>
        </w:rPr>
        <w:t>مناقشه در حجّیّت اطمینان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ای در حجّیّت اطمینان مطرح شده است که محقّق عراقی هم در تعلیقه عروه دارد و بعض معاصرین هم در کتاب المحکم، مطرح کرده اندکه؛</w:t>
      </w:r>
    </w:p>
    <w:p>
      <w:pPr>
        <w:pStyle w:val="BookText"/>
        <w:rPr/>
      </w:pPr>
      <w:r>
        <w:rPr>
          <w:rFonts w:ascii="IRNazanin" w:hAnsi="IRNazanin" w:eastAsia="IRNazanin"/>
          <w:color w:val="111111"/>
          <w:sz w:val="28"/>
          <w:sz w:val="28"/>
          <w:szCs w:val="28"/>
          <w:rtl w:val="true"/>
          <w:lang w:bidi="fa-IR"/>
        </w:rPr>
        <w:t>از نظر عرفی، اطمینان با وجود این که مقرون به احتمال خلاف است علم نخواهد بود و ظنّی است که قریب به علم و احتمال غالب است و از ظنّ بودن خارج نمی شود و لذا می گویند یک یا دو درصد احتمال خلاف با اطمینان منافات ندارد و لذا گفته می شود دلیلی بر حجّیّت اطمینان نداریم و لذا در نجاست با احتمال های ضعیف و یک یا دو درصدی، بنای بر طهارت گذاشته می شود و در خود صحیحه زراره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شیء اوقع علیک این احتمال که در أثناء نماز این قطره خون روی لباس افتاد ضعیف است ولی حضرت فرمود این احتمال وجود دارد و لذا وجهی ندارد نمازت را اعاده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شبهه خالی از وجه نیست؛ تا انسان احتمال خلاف در نفس خود می دهد نمی توان به صرف ضعف احتمال، به این احتمال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درصد احتمال می دهم أذان ظهر نشده است چرا اعتنا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یک دانه گندم نجس شده باشد و در بین مقداری گندم مثلاً هزار دانه گندم مشکوک باشد نمی توان گندمی از آن را خورد زیرا احتمال دارد که همان گندم نجس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بنای عقلا بر این است که به احتمال های ضعیف اعتنا نکنند؛ می گوییم احتمال هایی که منجّز تکلیف و منشأ أثر است مثلاً علم اجمالی به تکلیف در شبهه غیر محصوره پیدا کردیم، بله در این جا اعتنا نمی کنند مثلاً خبر رسیده است که یک نفر در جادّه تهران تصادف کرد و احتمال دارد که فامیل او بوده است که در این جا عقلایی نیست که رفتار غیر عادی نشان دهد به این احتمال که شاید فامیل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در مواردی که تکلیف یقینی است و شک در امتثال داریم و مثلاً می خواهیم با آب وضو بگیریم و صد آب بود و شخصی به جای یک آب، آب مضاف قرار داد، نمی توان از این آبها وضو گرفت هر چند احتمال مضاف بودن هر آب یک صدم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در امتثال است و باید احراز امتثال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که به اطمینان اعتماد کنیم به این معنا که احتمال خلاف می دهیم و مثلاً احتمال می دهیم که این ساعت جلو باشد ولی ضعیف و مثلاً یک درصد است، این باعث می شود که به دخول وقت یقین نکنیم و لذا منشأ این می شود که در موارد شک در امتثال در اعتماد به اطمینان،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فرد غیر عادی است و نوع مردم قطع پیدا می کنند ولی او قطع پیدا نمی کند و مردم از او تعجّب می کنند که این احتمال را از کجا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قطع نوعی، معتبر است و احتمال خلاف موهوم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احتمالی که نوع عقلاء آن را تصدیق می کنند ولو ضعیف باشد، معتبر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همین باب نجاست؛ امام قدس سره در فرانسه که بودند دست خیس به درب حمام می گذاشتند با این که ایشان أهل کتاب را نجس می دانستند و فتوا به نجاست می دادند، با این که احتمال دست خیس نگذاشتن أهل کتاب به درب حمام خیلی ضعیف است ولی دأب بزرگان همین بوده است؛ مثلاً در زمین هایی که پر از برف بود راه می رفتند و لباسشان پر از گل و برف می شد و کلاب هم در همان اطراف پرسه می زدند که در این موقعیّت می گفتند یقین نداریم سگ ها از همین جایی که ما ردّ شدیم، عبور کرده باشند و مرحوم آقای گلپایگانی می فرمودند شاید سگی که از اینجا عبور کرده است گِل به پای او چسبیده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های ضعیف خوب است و مانع از علم به نجاست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به این احتمال های ضعیف ترتیب أثر می دهید ولی در جاهای دیگر به این احتمال های ضعیف ترتیب أثر نمی دهید؛ و آقایان نمی گویند که در موضوع نجاست قطع أخذ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سیره عقلائیه است که اگر جایی عقلا قطع پیدا می کنند و قطع نوعی وجود دارد ولی من احتمال موهوم می دهم به این احتمال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احتمالی است که نوع عقلا این احتمال را تصدیق می کنند و می گویند این احتمال وجود دارد سیره عقلا بر عدم اعتنا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الکلام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تنها ما این اشکال را مطرح نکرده ایم و محقّق عراقی در تعلیقه عروه در حجّیت اطمینان و از معاصرین هم در کتاب المحکم این اشکال را مطرح کرده اند و مطلب قابل 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تعبّدی اثبات دخول وقت</w:t>
      </w:r>
    </w:p>
    <w:p>
      <w:pPr>
        <w:pStyle w:val="BookText"/>
        <w:rPr/>
      </w:pPr>
      <w:r>
        <w:rPr>
          <w:rFonts w:ascii="IRNazanin" w:hAnsi="IRNazanin" w:eastAsia="IRNazanin"/>
          <w:color w:val="111111"/>
          <w:sz w:val="28"/>
          <w:sz w:val="28"/>
          <w:szCs w:val="28"/>
          <w:rtl w:val="true"/>
          <w:lang w:bidi="fa-IR"/>
        </w:rPr>
        <w:t>أما راجع به طرق تعبّدیه اثبات دخول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بر حجّیّت بیّنه در موضوعات تسالم است به شرطی که مستند بیّنه حسّ باشد نه این که با محاسبات علمی به آن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من اذان مسجد را شنیدم که بیّنه بر اذان مسجد می شود نه بر دخول وقت، یا شاخص گذاشته باشد و زوال شمس را دیده باشد یا سپیدی صبح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بدانیم کسی افق را ندیده و چون اعتقاد دارد اذان صبح ساعت پنج صبح است می گوید اذان صبح شده است که در این صورت قول او اعتبار ندارد و در وقت اذان صبح هم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ژئو فیزیک، لواء، اذان صبح مسلمانان آمریکای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که در روایت در باب صوم هم که داریم اگر مشغول خوردن بودید بعد فهمیدید که اذان صبح شده بود، روزه صحیح است به شرط این که فحص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فحص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فلم یر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افق را دید بعد فهیمد که صبح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ساعت را دید که چهار صبح است و سحری خورد بعد فهمید که ساعت خراب شده و ساعت پنج صبح بوده و اذان گذشته است که در این صورت روزه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القاعده روزه در هر دو صورت باطل است زیرا اکل عمدی است و سهواً نبود زیرا فکر می کرد وقت نشده است و غذا خورد که این فرض أکل عمدی است یعنی از روی فراموشی نیست بلکه به خیال این که وقت نشده، بوده است و در خود روایت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افرادی فکر می کردند شب شده است و افطار کردند بعد معلوم شد افطار نشده است باید روزه را قضا کنند لأنهم أکلوا متعمّداً أکل عمدی بوده است یعنی از روی فراموشی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القاعده روزه باطل است و دلیل مخصّص 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فلم یر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همین است و بیّنه باید حسّی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مستند بیّنه حسّی نباشد یا لااقل بیّنه مجملی است که شاید مستندش حسّی نباشد،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بیّنه بگوید امروز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این بیّنه هلال را ندیده است بلکه بر اساس تقویم می گوید و کسی هم که می گوید اذان شده است با توجّه به رادیو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حجّیّت مطلق بیّنه</w:t>
      </w:r>
    </w:p>
    <w:p>
      <w:pPr>
        <w:pStyle w:val="BookText"/>
        <w:rPr/>
      </w:pPr>
      <w:r>
        <w:rPr>
          <w:rFonts w:ascii="IRNazanin" w:hAnsi="IRNazanin" w:eastAsia="IRNazanin"/>
          <w:color w:val="111111"/>
          <w:sz w:val="28"/>
          <w:sz w:val="28"/>
          <w:szCs w:val="28"/>
          <w:rtl w:val="true"/>
          <w:lang w:bidi="fa-IR"/>
        </w:rPr>
        <w:t>أصل حجّیّت بیّنه اگر مستند به حسّ باشد بین فقهاء مسلّم است ولی در دلیل حجّیّت بینه گیر کرده اند که چه دلیل مطلقی پیدا 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خصوصیّت از مورد ثبوت هلال</w:t>
      </w:r>
    </w:p>
    <w:p>
      <w:pPr>
        <w:pStyle w:val="BookText"/>
        <w:rPr/>
      </w:pPr>
      <w:r>
        <w:rPr>
          <w:rFonts w:ascii="IRNazanin" w:hAnsi="IRNazanin" w:eastAsia="IRNazanin"/>
          <w:color w:val="111111"/>
          <w:sz w:val="28"/>
          <w:sz w:val="28"/>
          <w:szCs w:val="28"/>
          <w:rtl w:val="true"/>
          <w:lang w:bidi="fa-IR"/>
        </w:rPr>
        <w:t>موارد متفرّقه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ثبوت هلال، شهادت عدلین حجّت است که می شود گفت عرف الغاء خصوصیّت می کند و می گوییم در وقت نماز هم حجّت است و شهادت عدلین در هلال با شهادت عدلین در دخول وقت تفاوتی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فحوای عرفی قضاوت با بیّنه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دلیل عام برحجّیت این است که بیّنه در باب قضا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یعنی شهادت عدلین با آن فصل خصومت می کردند و قصاص می کردند و حدّ شرب خمر، سرقت را اجرا می کردند و حقوق مالی را اثبات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حقوق الناس بیّنه حجّت است خلاف فحوای عرفی است که در احکام شرعی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احتمال عقلی وجود دارد که در باب قضا چاره ای نیست و باید فصل خصومت شود و مشکلات اجتماعی را باید حل کرد و نمی شود که مردم اختلاف کنند و قاضی بگوید من قطع ندارم و لذا با یمین منکر فصل خصومت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به خاطر این که غرض شارع فصل خصومت است بیّنه را حجّت قرار داده است ولی در احوال شخصیّه اگر بیّنه حجّت نباشد اختلالی در نظام اجتماع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گفته اند با فحوای این خطاب نمی توان حجّیت بیّنه در موضوعات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همان گونه که محقّق همدانی دارد، عرف می گوید این امور حقوق الناس که مهم است و برخی از این ها أصلاً فصل خصومت نیست و اجرای حدّ شرب خمر و قذف است، ما به فحوای عرفی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ای که در حقوق الناس قضاوت می کنند با آن سایر موضوعات شرعیه نیز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برای خصوصیّت حجّیت بیّنه در باب قضاوت گفته می شود عقلاً درست است ولی عرف استفاده می کند که بیّنه به واقع طریقیّت دارد و همین طریقیّت در موضوعات دیگر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بیّنه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فرموده اند؛ ما أصلاً به خود لفظ بیّنه تمسّک می کنیم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أقضی بینکم بالبیّنات و مسلّم شهادت عدلین از بیّنات بود و بیّنه به معنای ما یبیّن الواقع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 بیّنة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معلوم می شود شهادت عدلین، ما یبیّن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فحوا را مطرح نکرد و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به فحوا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أول</w:t>
      </w:r>
    </w:p>
    <w:p>
      <w:pPr>
        <w:pStyle w:val="BookText"/>
        <w:rPr/>
      </w:pPr>
      <w:r>
        <w:rPr>
          <w:rFonts w:ascii="IRNazanin" w:hAnsi="IRNazanin" w:eastAsia="IRNazanin"/>
          <w:color w:val="111111"/>
          <w:sz w:val="28"/>
          <w:sz w:val="28"/>
          <w:szCs w:val="28"/>
          <w:rtl w:val="true"/>
          <w:lang w:bidi="fa-IR"/>
        </w:rPr>
        <w:t xml:space="preserve">این فحوا را اگر نپذیریم و اشکال کنیم به نظر ما این بیان مرحوم خویی اشکال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است که پیامبر این گونه فرمودند و بیّنه در زمان امام صادق علیه السلام ظهور در شهادت عدلین پیدا کرده بود که با ملاحظه استعمالات روایی معلوم می شود، و شاید پیامبر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 بشهادة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نقل به معنا کرده اند و از اصطلاح زمان خود استفاده نموده اند و نقل به معنا اشکالی ندارد و لزومی ندارد همان لفظ را بگوید و از اصطلاح زمان خود برای بیان کلام پیامبر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 طریق به واقع نیست و تنها منشأ قضاوت می شود و یمین منکر باعث می شود که به نفع منکر حکم کنند و دعوای مدّعی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یمین به مدّعی ردّ شد، قول مدّعی با یمین ثابت می شود ولی مبیّن واقع نیست و لذا تعبیر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فرض این است که طرفین دعوا دارند و لذا هر چند اقرار هم منشأ قضاوت می شود و زمانی که شخص اقرار می کند دیگر خصومتی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که چون قضاوت بر اساس اقرار هم هست پس بیّنه شامل اقرار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 زمان امام صادق ظهور در شهادت عدلین دارد و این که اقرار را نگفته اند شاید مفروغ عنه باشد و یا چون در دعوا اقرار متعارف أحد الطرفین متعارف نیست آن را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پیامبر این جمله را فرموده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نیست که مطلقاً مبیّن واقع است و شاید شهادت عدلین تنها در باب قضا مبیّن واقع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خطاب با ارتکاز عقلایی</w:t>
      </w:r>
    </w:p>
    <w:p>
      <w:pPr>
        <w:pStyle w:val="BookText"/>
        <w:rPr/>
      </w:pPr>
      <w:r>
        <w:rPr>
          <w:rFonts w:ascii="IRNazanin" w:hAnsi="IRNazanin" w:eastAsia="IRNazanin"/>
          <w:color w:val="111111"/>
          <w:sz w:val="28"/>
          <w:sz w:val="28"/>
          <w:szCs w:val="28"/>
          <w:rtl w:val="true"/>
          <w:lang w:bidi="fa-IR"/>
        </w:rPr>
        <w:t>مرحوم صدر دلیلی دیگر بر حجّیت مطلق بیّنه اقامه کرده اند؛</w:t>
      </w:r>
    </w:p>
    <w:p>
      <w:pPr>
        <w:pStyle w:val="BookText"/>
        <w:rPr/>
      </w:pPr>
      <w:r>
        <w:rPr>
          <w:rFonts w:ascii="IRNazanin" w:hAnsi="IRNazanin" w:eastAsia="IRNazanin"/>
          <w:color w:val="111111"/>
          <w:sz w:val="28"/>
          <w:sz w:val="28"/>
          <w:szCs w:val="28"/>
          <w:rtl w:val="true"/>
          <w:lang w:bidi="fa-IR"/>
        </w:rPr>
        <w:t>تردیدی نیست که أئمه بلکه پیامبر، لفظ بیّنه را بر شهادت عدلین تطبیق کرده اند و از طرفی ارتکاز عقلاء بر حجّیت شهادت عدلین است و لذا وقتی عقلاء می شنود که شرع مقدّس هم به شهادت عدلین تعبیر به بیّنه کرد و بیّنه هم به معنای ما یبیّن الواقع است، عقلا آن را حمل بر ارتکاز خود می کنند و می گویند شهادت عدلین مطلقاً حجّت است زیرا ارتکاز عقلا، شهادت عدلین را مطلقاً حجّت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ایشان این است که اگر مطلبی که موافق ارتکاز عقلایی است از شارع صادر شد عقلاء از آن لفظ اطلاق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خطاب این است که سؤال کن و سؤال هم از شخص زنده می شود، جوابت بدهد 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خویی فرموده اند این خطاب شامل رجوع به اموات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صدر فرموده اند که این مطلب موافق با ارتکاز عقلا در باب حجّیت قول خبره است؛ عقلاء در حجّیت قول خبره حیات را شرط نمی دانند و لذا تا این جملات را می شنوند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الذکر،فاسألوا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ارتکاز عام خود حمل می کنند و دیگر برای حیات مسئول خصوصیّت قائل نیستند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بحث تعبّد بود می گفتیم که شاید بیّنه بر شهادت عدلین در باب قضاوت منطبق است ولی چون با ارتکاز عام عقلایی موافق است عقلا از این خطاب توسعه می فهمند که موافق با ارتکاز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عکسش هم همین گونه است که اگر ارتکاز عقلاء محدود بود ولی لفظ شارع عام بود اینجا هم خطاب با ارتکاز تقیید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شهادت عدلین شامل دو عادلی که حفظ و ضبطشان خوب نیست و دچار فراموشی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صبحانه می خورد بعد می گوید یادم نیست چه خورده ام، هم می شود که اتکاز عقلا موجب تقیید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در روایات لفظ بیّنه بر شهادت عدلین اطلاق شده است عقلا می گویند معلوم می شود شارع با ما همسویی دارد و ما شهادت عدلین را در همه جا حجّت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بیان هم ناتمام است زیرا بر فرض سیره عقلایی را بر حجّیت خبر ثقه یا بیّنه ولو وثوق پیدا نکنیم و ظنّ بر خلاف داشته باشیم، را احراز کنیم؛ ولی این مبنا درست نیست که اگر دلیل امضا مضیّق بود چون ارتکاز موسّع است عقلاء دلیل امضاء را توسعه می دهند؛ مگر عقلاء احتمال نمی دهند که این خطاب و امضاء محدود باشد و شارع نمی خواهد حجّیت مطلق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سکوت بخواهید امضاء را بفهمید حرف دیگری است و در بحث حجّیت خبر ثقه بحث می کنیم، ولی ما قبول نداریم که عقلاء از این خطاب که مضیّق است، توسعه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أفراد را به زراره و ابوبصیر ارجاع داد و این ها زنده بودند؛ کجا عقلا از این خطاب می فهمند که فتوای مجتهد ولو میّت، حجّت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ارتکاز عقلاء می تواند به مثابه قرینه متّصله باشد و تقیید بزند زیرا عقلا استنکار می کنند و باور نمی کنند که شارع بخواهد با اذا شهد عدلان برؤیة الهلال أمر الامام بافطار ذلک الیوم، شهادت عدلین غیر ضبط را حجّت قرار دهد و این موجب انصراف می شود و انصراف سهل است ولی این که خطاب مضیّق را توسعه بدهیم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وقتی که گفتند از زراره سؤال کن و هر چه که گفت عمل کن معنایش این می شود که ولو میّت باشد قولش حجّت است؟ واقعاً عرف از این خطابی که أصحاب را به زراره ارجاع داده است می فهمیم که از هر کسی که أهل خبره است می توان فتوا را أخذ کرد؟؛ ولو زن باشد، بچه باشد، مرده باشد، ولو نعوذ بالله کافر باشد زیرا عقلا در ارتکاز خود بین زن و بچه و مسلمان و کافر فرق نمی گذارند و مثلاً پزشک مسلمان یا کافر باشد اگر خبره ثقه باشد را کافی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این است که این دلیل که در خصوص ارجاع به مجتهد مرد مسلمان زنده است آقای صدر می گوید عرف از آن استظهار توسعه می کند ولی این گونه نیست و ما این را نمی فهمیم و نمی توان در موارد امضای بعض سیره ادّعا کرد که عرفاً تمام سیره امضاء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تا به حال نتیجه گرفتیم که تنها دلیل ما بر حجّیت بیّنه، همان فحوای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أقضی بینکم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محقق همدانی فرموده اند و بیان آقای خویی و آقای صدر هم ثابت نشد و می توانیم، به روایات در موارد متفرّقه نیز استدلال کنیم؛ در ثبوت هلال، در روایت مسعدة بن صدقه که ما خلافاً للسید الصدر و السید السیستانی ثقه می دانیم، در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الْأَشْيَاءُ كُلُّهَا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يَسْتَبِينَ لَكَ غَيْرُ ذَلِكَ أَوْ تَقُومَ بِهِ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حرمت مسموع است یعنی بیّنه بر وجوب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کردیم که در زمان امام صادق علیه السلام با توجّه به تتّبع و روایات زیادی که پیدا کردیم؛ بیّنه ظهور در شهادت عدلین در مقابل علم وجدانی، داشته است و لذا تعبیر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لک أو تقوم به البیّنه</w:t>
      </w:r>
      <w:r>
        <w:rPr>
          <w:rFonts w:eastAsia="IRNazanin" w:cs="IRNazanin"/>
          <w:color w:val="111111"/>
          <w:sz w:val="28"/>
          <w:szCs w:val="28"/>
          <w:rtl w:val="true"/>
          <w:lang w:bidi="fa-IR"/>
        </w:rPr>
        <w:t>»</w:t>
      </w:r>
      <w:bookmarkStart w:id="43" w:name="pg4658_29374"/>
    </w:p>
    <w:p>
      <w:pPr>
        <w:pStyle w:val="BookText"/>
        <w:rPr/>
      </w:pPr>
      <w:bookmarkEnd w:id="43"/>
      <w:r>
        <w:rPr>
          <w:rFonts w:ascii="IRNazanin" w:hAnsi="IRNazanin" w:eastAsia="IRNazanin"/>
          <w:color w:val="111111"/>
          <w:sz w:val="28"/>
          <w:sz w:val="28"/>
          <w:szCs w:val="28"/>
          <w:rtl w:val="true"/>
          <w:lang w:bidi="fa-IR"/>
        </w:rPr>
        <w:t>خبر ثقه</w:t>
      </w:r>
    </w:p>
    <w:p>
      <w:pPr>
        <w:pStyle w:val="BookText"/>
        <w:rPr/>
      </w:pPr>
      <w:r>
        <w:rPr>
          <w:rFonts w:ascii="IRNazanin" w:hAnsi="IRNazanin" w:eastAsia="IRNazanin"/>
          <w:color w:val="111111"/>
          <w:sz w:val="28"/>
          <w:sz w:val="28"/>
          <w:szCs w:val="28"/>
          <w:rtl w:val="true"/>
          <w:lang w:bidi="fa-IR"/>
        </w:rPr>
        <w:t>أما راجع به خبر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کفایة الخبر العدل الواحد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عدل واحد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اشکال کند و احتیاط واجب کند باید بگوید و فی کفایة خبر الثقة الواحد اشکال، زیرا بحث در این است که آیا خبر ثقه ولو عادل نیست، در موضوعات حجّت است یا نه؟ عدم معتنا بهی از فقهاء از جمله مرحوم خویی و استاد و آقای صدر گفته اند خبر ثقه در موضوعات حجّت است در مقابل ظاهر مشهور بین متقدّمین و لعلّ المتأخّرین این است که خبر ثقه مادامی که موجب اطمینان نشود حجّیّت ندارد و علیه السید الامام و السید السیستانی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خبر ثقه را در جلسه بعد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بحث مهمّی است</w:t>
      </w:r>
      <w:r>
        <w:rPr>
          <w:rFonts w:eastAsia="IRNazanin" w:cs="IRNazanin"/>
          <w:color w:val="111111"/>
          <w:sz w:val="28"/>
          <w:szCs w:val="28"/>
          <w:rtl w:val="true"/>
          <w:lang w:bidi="fa-IR"/>
        </w:rPr>
        <w:t>.</w:t>
      </w:r>
    </w:p>
    <w:p>
      <w:pPr>
        <w:pStyle w:val="Heading2"/>
        <w:numPr>
          <w:ilvl w:val="1"/>
          <w:numId w:val="1"/>
        </w:numPr>
        <w:rPr/>
      </w:pPr>
      <w:bookmarkStart w:id="44" w:name="__RefHeading___Toc423226_2035185390"/>
      <w:bookmarkStart w:id="45" w:name="_Toc15"/>
      <w:bookmarkEnd w:id="44"/>
      <w:r>
        <w:rPr>
          <w:rtl w:val="true"/>
        </w:rPr>
        <w:t>موضوع</w:t>
      </w:r>
      <w:r>
        <w:rPr>
          <w:rtl w:val="true"/>
        </w:rPr>
        <w:t xml:space="preserve">: </w:t>
      </w:r>
      <w:r>
        <w:rPr>
          <w:rtl w:val="true"/>
        </w:rPr>
        <w:t xml:space="preserve">طرق اثبات دخول وقت </w:t>
      </w:r>
      <w:r>
        <w:rPr>
          <w:rtl w:val="true"/>
        </w:rPr>
        <w:t>/</w:t>
      </w:r>
      <w:r>
        <w:rPr>
          <w:rtl w:val="true"/>
        </w:rPr>
        <w:t xml:space="preserve">احکام اوقات </w:t>
      </w:r>
      <w:r>
        <w:rPr>
          <w:rtl w:val="true"/>
        </w:rPr>
        <w:t>/</w:t>
      </w:r>
      <w:r>
        <w:rPr>
          <w:rtl w:val="true"/>
        </w:rPr>
        <w:t xml:space="preserve">کتاب الصلاة </w:t>
      </w:r>
      <w:r>
        <w:rPr/>
        <w:t>96/07/25</w:t>
      </w:r>
      <w:bookmarkEnd w:id="45"/>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طرق اثبات دخول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أول احراز علم وجدانی به دخول وقت بود و طریق دوم قیام بیّنه بر دخول وقت بود در صورتی که احتمال عقلایی بدهیم، که مستند به 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 xml:space="preserve">مسأله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اثبات دخول وقت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الصلاة قبل دخول الوقت‌ فلو صلى بطلت و إن كان جزء منها قبل الوقت و يجب العلم بدخوله حين الشروع فيها و لا يكفي الظن لغير ذوي الأعذار نعم‌ يجوز الاعتماد على شهادة العدلين على الأقوى و كذا على أذان العارف العدل و أما كفاية شهادة العدل الواحد فمحل إشكال و إذا صلى مع عدم اليقين بدخوله و لا شهادة العدلين أو أذان العدل بطلت إلا إذا تبين بعد ذلك كونها بتمامها في الوقت مع فرض حصول قصد القربة منه‌</w:t>
      </w:r>
    </w:p>
    <w:p>
      <w:pPr>
        <w:pStyle w:val="BookText"/>
        <w:rPr/>
      </w:pPr>
      <w:r>
        <w:rPr>
          <w:rFonts w:ascii="IRNazanin" w:hAnsi="IRNazanin" w:eastAsia="IRNazanin"/>
          <w:color w:val="111111"/>
          <w:sz w:val="28"/>
          <w:sz w:val="28"/>
          <w:szCs w:val="28"/>
          <w:rtl w:val="true"/>
          <w:lang w:bidi="fa-IR"/>
        </w:rPr>
        <w:t>طریق سوم إخبار ثقه از دخول وقت است؛</w:t>
      </w:r>
    </w:p>
    <w:p>
      <w:pPr>
        <w:pStyle w:val="BookText"/>
        <w:rPr/>
      </w:pPr>
      <w:r>
        <w:rPr>
          <w:rFonts w:ascii="IRNazanin" w:hAnsi="IRNazanin" w:eastAsia="IRNazanin"/>
          <w:color w:val="111111"/>
          <w:sz w:val="28"/>
          <w:sz w:val="28"/>
          <w:szCs w:val="28"/>
          <w:rtl w:val="true"/>
          <w:lang w:bidi="fa-IR"/>
        </w:rPr>
        <w:t>خبر ثقه</w:t>
      </w:r>
    </w:p>
    <w:p>
      <w:pPr>
        <w:pStyle w:val="BookText"/>
        <w:rPr/>
      </w:pPr>
      <w:r>
        <w:rPr>
          <w:rFonts w:ascii="IRNazanin" w:hAnsi="IRNazanin" w:eastAsia="IRNazanin"/>
          <w:color w:val="111111"/>
          <w:sz w:val="28"/>
          <w:sz w:val="28"/>
          <w:szCs w:val="28"/>
          <w:rtl w:val="true"/>
          <w:lang w:bidi="fa-IR"/>
        </w:rPr>
        <w:t>صاحب عروه راجع به إخبار ثقه از دخول وقت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مثل مرحوم خویی، مرحوم استاد و مرحوم صدر قائل به حجّیت خبر ثقه در موضوعات مطلقا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برخی به بعض روایات خاصّه در مقام در بحث دخول وقت استدلال کنند که خبر ثقه در بحث دخول وقت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حجّیّت خبر ثقه در موضوعات</w:t>
      </w:r>
    </w:p>
    <w:p>
      <w:pPr>
        <w:pStyle w:val="BookText"/>
        <w:rPr/>
      </w:pPr>
      <w:r>
        <w:rPr>
          <w:rFonts w:ascii="IRNazanin" w:hAnsi="IRNazanin" w:eastAsia="IRNazanin"/>
          <w:color w:val="111111"/>
          <w:sz w:val="28"/>
          <w:sz w:val="28"/>
          <w:szCs w:val="28"/>
          <w:rtl w:val="true"/>
          <w:lang w:bidi="fa-IR"/>
        </w:rPr>
        <w:t>أما أدله حجّیت خبر ثقه در موضوعات به صورت مطلق، أموری است؛</w:t>
      </w:r>
    </w:p>
    <w:p>
      <w:pPr>
        <w:pStyle w:val="BookText"/>
        <w:rPr/>
      </w:pPr>
      <w:r>
        <w:rPr>
          <w:rFonts w:ascii="IRNazanin" w:hAnsi="IRNazanin" w:eastAsia="IRNazanin"/>
          <w:color w:val="111111"/>
          <w:sz w:val="28"/>
          <w:sz w:val="28"/>
          <w:szCs w:val="28"/>
          <w:rtl w:val="true"/>
          <w:lang w:bidi="fa-IR"/>
        </w:rPr>
        <w:t xml:space="preserve">دلیل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 سیره عقلائیه است که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اعتماد به خبر ثقه است ولو مفید اطمینان و وثوق نباشد و این سیره اختصاص به احکام ندارد و در موضوعات نیز جاری است؛ اگر مولا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ای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 مولا از زید پذیرایی نکند، مولی عبد را مؤاخذه می کند که فلان انسان راستگو خبر داد که زید آمده است و من هم به تو گفته بودم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پذیرایی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نمی پذیرد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خطا و اشتباه این شخص راستگو در این خبر را می دادم زیرا چند روز پیش خبری به ما داد و اشتباه بود و گفتم شاید امروز هم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این حرف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عقلا در أغراض شخصیه، دنبال وصول به واقع می باشند و اعتماد آنان بر خبر ثقه به مقداری است که آنها را به واقع می رساند و لذا اگر واقع برایشان مهم باشد احتیاط کرده و به خبر ثقه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اغراض مولویه که مقام احتجاج است به خبر ثقه اعتماد می کنند؛</w:t>
      </w:r>
    </w:p>
    <w:p>
      <w:pPr>
        <w:pStyle w:val="BookText"/>
        <w:rPr/>
      </w:pPr>
      <w:r>
        <w:rPr>
          <w:rFonts w:ascii="IRNazanin" w:hAnsi="IRNazanin" w:eastAsia="IRNazanin"/>
          <w:color w:val="111111"/>
          <w:sz w:val="28"/>
          <w:sz w:val="28"/>
          <w:szCs w:val="28"/>
          <w:rtl w:val="true"/>
          <w:lang w:bidi="fa-IR"/>
        </w:rPr>
        <w:t>مثلاً؛ همین عبد که مولی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به او ناهار چلوکباب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عبد به ثقه می گوید چلوکباب بخر و مقابل زید بگذار و ثقه بعد از رفت و برگشت گفت چلوکباب را خریدم و مقابل زید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این عبد وثوق پیدا نکرد و احتمال داد که این ثقه اشتباه کرده است که به رستوران اعتماد کرده و به جای چلوکباب به او چلو مرغ داده اند که زید آن را دوست ندارد و لکن اگر بعداً کشف شود که این ثقه اشتباه کرده بود و چلو مرغ بوده است این عبد خود را در مقابل مولی معذور می داند که من قصوری مرتکب نشدم یعنی هم مولا بر عبد احتجاج می کند و هم عبد بر مولا احتجاج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مدّعای این بزرگان است که قائلند سیره عقلائیه بر حجّیت خبر ثقه است هر چند مفید وثوق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اعتماد عقلا بر خبر ثقه غیر مفید وثوق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دلیل ناتمام است؛</w:t>
      </w:r>
    </w:p>
    <w:p>
      <w:pPr>
        <w:pStyle w:val="BookText"/>
        <w:rPr/>
      </w:pPr>
      <w:r>
        <w:rPr>
          <w:rFonts w:ascii="IRNazanin" w:hAnsi="IRNazanin" w:eastAsia="IRNazanin"/>
          <w:color w:val="111111"/>
          <w:sz w:val="28"/>
          <w:sz w:val="28"/>
          <w:szCs w:val="28"/>
          <w:rtl w:val="true"/>
          <w:lang w:bidi="fa-IR"/>
        </w:rPr>
        <w:t>انصاف این است که ما همچون مطلبی را در سیره عقلائیه احراز نکردیم که عقلا در مقام احتجاج اگر وثوق نوعی هم از خبر پیدا نکنند به خبر ثقه بلکه به قول خبره اعتماد کنند؛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مولی فرزند خود را نزد عبدی گذاشت و به سفر رفته است، و پسر خود این عبد مریض می شود و به نزد پزشک می برد، حال پزشک که ثقه است نسخه‌ای می دهد و عبد این نسخه را از داروخانه که آن نیز ثقه است می گیرد و لکن احتمال عقلایی داد که اشتباهی رخ داده است و یا پزشک و یا داروخانه اشتباه کرده و این دارو، داروی درمان این فرزند نیست و می تواند با چند سؤال بفهمد که پزشک یا داروخانه اشتباه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که أغراض شخصیه است شما معتقدید که به دنبال وثوق و اطمینان می باشد و احتیاط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ادّعای شما این است که اگر همین قضیه برای پسر مولی اتّفاق بیفتد، عبد احتیاط نمی کند و تعبّد می کند به کلام پزشک و داروخانه ولو ظنّ به خلاف آن داشته باشد مثلاً شخص مجهولی می گوید فکر نمی کنم این دارو، داروی مریض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 توجّه نمی کند و دارو را به پسر مولا می دهد و مریضی پسر مولا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مولی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 در مورد پسر خودت احتیاط کردی و از پزشک و یا داروخانه سؤال کردی تا مطمئن شوی بعد دارو را به او بدهی، ولی در مورد پسر من احتیاط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کنید که احتمال مرگ نیست و تنها یک ماه در خانه بستری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عقلاء در أغراض شخصیه غرضشان وصول به واقع است ولی در مقام احتجاج تعبّداً به خبر ثقه یا به قول طبیب ثقه عمل می کنند ولو ظنّ به خلاف داشته باشند و وثوق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انکار قطعی نمی کنیم ولی برای ما ثابت نیست که عقلاء در مقام احتجاج تعبّداً به خبر ثقه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وثوق پیدا می کنند و عمل می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بدهکار هستی و از شخص ثقه می پرسی که منزل او کجاست؟ می گوید؛ همین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وثوق پیدا نکنی این پول ده میلیونی را به صاحب این منزل تحویل نمی دهی؛ زیرا شاید این ثقه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اشتباه، بسیار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اگر مولی ده میلیون را به این عبد داده است که به طلبکار بدهد، آیا اگر عبد وثوق پیدا نکند ده میلیون را تحویل صاحب منزل می دهد و مولی او را مؤاخذه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مهم مثل حفظ جان فرق می کند ولی مال از نظر عرف عقلا و شرع از امور مهمه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بعید نیست که در مقام احتجاج وثوق نوعی کافی باشد ولو وثوق شخصی حاصل نشده باشد؛ به این صورت که نوع مردم از این خبر وثوق پیدا می کنند ولی این شخص دیر باور است زیرا احتجاج باید به أمری باشد که بین موالی و عبید و بین مردم منضبط باشد و خبر ثقه مفید وثوق نوعی منضبط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وثوق شخصی منضبط نیست و نوع مردم وثوق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مغازه دار ثقه بگوید که این شخص که اسمش را می گویی در این منزل می نشیند، بعد بچه کوچکی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خونه اینجا باشد و شاید این مغازه دار ثقه، اشتباه کرده است این بچه که ثقه نیست و نگفت قطعاً اشتباه کرده است بلکه صرفاً تشکیک کرد؛ در این فرض که وثوق نوعی سلب می شود، برای ما ثابت نیست که عقلا به این خبر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ثقه معمولاً وثوق برای نوع مردم می آورد ولی مرحوم خویی و مرحوم 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حجّت است ولو ظنّ نوعی به خلاف آن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آقای صدر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ظنّ نوعی به خطای ثقه، خبر ثقه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احتجاج به نظر ما بعید نیست معیار نوع باشد زیرا شخص منضبط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خبر ثقه در سیره عقلا حجّت باشد ولی این سیره ردع شده است روایات متعدّدی داریم که در آن شرط کرده است که شاهدین عدلین شهادت بدهند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 بن 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الأشیاء کلها علی هذا حتّی یستبین لک غیر هذا أو تقوم به البیّنه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بیّنه یعنی شهادت عدلین؛ اگر خبر ثقه بر حرمت کافی می بود،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لغو بود چرا که بیّنه یعنی عدلین ثقتین که به معنای این است که شهادت ثقه واحد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عبدالله بن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یجیء شاهدان یشهدان أنّ فیه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دیگری نیز می باشد که گفته دو شاهد عادل باید خبر دهند و در موارد خاصّه وارد شده است که در آینده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پاسخ از رادعیّت روایت مسعدة بن صدقه گفته شده است؛</w:t>
      </w:r>
    </w:p>
    <w:p>
      <w:pPr>
        <w:pStyle w:val="BookText"/>
        <w:rPr/>
      </w:pPr>
      <w:r>
        <w:rPr>
          <w:rFonts w:ascii="IRNazanin" w:hAnsi="IRNazanin" w:eastAsia="IRNazanin"/>
          <w:color w:val="111111"/>
          <w:sz w:val="28"/>
          <w:sz w:val="28"/>
          <w:szCs w:val="28"/>
          <w:rtl w:val="true"/>
          <w:lang w:bidi="fa-IR"/>
        </w:rPr>
        <w:t>جواب أول</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السند است زیرا مسعدة بن صدقه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خبر نمی توان از بنای عام عقلاء ردع کرد باید رادع با مردوع تناسب داشته باشد؛ امام علیه السلام در ردع قیاس احادیث بسیاری بیان کرده است تا ردع جا بیفتد و به گوش نوع مردم برسد و مردم یادشان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فرموده است؛ بیّنه به معنای شهادت عدلین نیست بلکه به معنای ما یبیّن الواقع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تأتیهم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مفاد روایت مسعدة بن صدقه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لک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حرمت وجداناً ثابت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قائم شود و ما یبیّن الواقع می تواند اقرار و یا خبر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جواب أول</w:t>
      </w:r>
    </w:p>
    <w:p>
      <w:pPr>
        <w:pStyle w:val="BookText"/>
        <w:rPr/>
      </w:pPr>
      <w:r>
        <w:rPr>
          <w:rFonts w:ascii="IRNazanin" w:hAnsi="IRNazanin" w:eastAsia="IRNazanin"/>
          <w:color w:val="111111"/>
          <w:sz w:val="28"/>
          <w:sz w:val="28"/>
          <w:szCs w:val="28"/>
          <w:rtl w:val="true"/>
          <w:lang w:bidi="fa-IR"/>
        </w:rPr>
        <w:t>و لکن به نظر ما این اشکالات ناتمام است؛</w:t>
      </w:r>
    </w:p>
    <w:p>
      <w:pPr>
        <w:pStyle w:val="BookText"/>
        <w:rPr/>
      </w:pPr>
      <w:r>
        <w:rPr>
          <w:rFonts w:ascii="IRNazanin" w:hAnsi="IRNazanin" w:eastAsia="IRNazanin"/>
          <w:color w:val="111111"/>
          <w:sz w:val="28"/>
          <w:sz w:val="28"/>
          <w:szCs w:val="28"/>
          <w:rtl w:val="true"/>
          <w:lang w:bidi="fa-IR"/>
        </w:rPr>
        <w:t>أما اشکال أول که روایت مسعدة ضعیف است؛</w:t>
      </w:r>
    </w:p>
    <w:p>
      <w:pPr>
        <w:pStyle w:val="BookText"/>
        <w:rPr/>
      </w:pPr>
      <w:r>
        <w:rPr>
          <w:rFonts w:ascii="IRNazanin" w:hAnsi="IRNazanin" w:eastAsia="IRNazanin"/>
          <w:color w:val="111111"/>
          <w:sz w:val="28"/>
          <w:sz w:val="28"/>
          <w:szCs w:val="28"/>
          <w:rtl w:val="true"/>
          <w:lang w:bidi="fa-IR"/>
        </w:rPr>
        <w:t>سه وجه در توثیق مسعدة بن صدقه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مسعدة بن صدقه ثقه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أجلاء أصحاب در أحکام الزامیه فقهیه از او نقل روایت کرده اند نه در احکام غیر الزامیه و استحبابی و نه در تاریخ و عقاید که برای حصول علم نقل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حمیری که از أجلای قمّیین است اکثار از مسعده دارد و اگر مسعدة ثقه نبود کتاب خود را با این همه نقل از شخص ضعیف موهوم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آقای خویی نیز در اواخر قائل به وثاقت مسعده شدند چرا که در تفسیر قمی وارد شده است و رجال تفسیر قمی ثقه می باشند زیرا در دیباچه تفسیر گفته است آنچه که ثقات نقل کرده اند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را قبول نداریم و می گوییم تفسیر قمی مشتمل بر چند کتاب تفسیر است و معلوم نیست که دیباچه از خود علی بن ابراهیم قمی باشد و شاید شخص دیگری نوشته باشد زیرا وقتی دیباچه تمام می شود می گوید؛حدّثنا ابوالفضل العباس قال حدثنا علی بن ابراهیم قمی که قائل حدثنا ابوالفضل العباس معلوم نیست و خود ابوالفضل العباس معلوم نیست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دیباجه را همین راوی متأخّر نوشته باشد که نمی دانیم چه کسی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بروجردی راه دیگری داشت و می فرمودند؛ مسعدة بن صدقه با مسعدة بن زیاد یکی است و مسعدة بن زیاد قطعاً توثیق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آقایان 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اتّحاد 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گفته اند چهار مسعده داریم؛ مسعدة بن صدقه، مسعدة بن زیاد، مسعدة بن مسمع، مسعدة بن 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همانگونه که بر وحدت مساعد می باشد شواهد بر تعدّد نیز می باشد چرا که تعابیری که در مورد هر یک شده است غیر از تعابیری است که در مورد دیگری می باشد به یکی گفته اند بصری و به دیگری تعبیر دیگری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سند روایت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سند روایت هم ضعیف باشد؛ مجرّد احتمال صدور این روایت ضعیف، کافی است در عدم احراز امضای سیره عقلائیه؛ زیرا وجود خبر ضعیف محتمل الصدور مانع از احراز امضای سیره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جواب دوم</w:t>
      </w:r>
    </w:p>
    <w:p>
      <w:pPr>
        <w:pStyle w:val="BookText"/>
        <w:rPr/>
      </w:pPr>
      <w:r>
        <w:rPr>
          <w:rFonts w:ascii="IRNazanin" w:hAnsi="IRNazanin" w:eastAsia="IRNazanin"/>
          <w:color w:val="111111"/>
          <w:sz w:val="28"/>
          <w:sz w:val="28"/>
          <w:szCs w:val="28"/>
          <w:rtl w:val="true"/>
          <w:lang w:bidi="fa-IR"/>
        </w:rPr>
        <w:t>أما اینکه گفتید تناسب رادع و مردوع لازم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متوجّه نشدیم که این رادع باید چه مقدار قوی و متعدّد باشد که شما قانع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رادعی است که مشهور به آن ملتزم شده اند و حجّیت خبر ثقه در موضوعات را منکر شده اند انکار مشهور نشانگر این است که این رادع به گوش آنان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را نباید با قیاس، مقایسه کرد زیرا قیاس بدعت بود و نفوذ در شیعه کرده بود و دین را در معرض اضمحلال قرار داده بود و أبان قیاس کرد 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السنّه اذا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مبارزه با چنین بدعتی که دین را مضمحل می کرد ردع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حجّیت خبر ثقه در موضوعات که نوع آن مفید وثوق نوعی است که حجّت می باشد و فقط گاهی به جهت شبهات مفید وثوق نیست؛ عمل به این مقدار موجب اضمحلال دین نیست که کثیراً ما ردع کند بلکه یک خبر در مواردی که مشهور به مضمون خبر عمل کرده اند کافی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در وجه قبلی می گفتند که خبر مسعدة ضعیف است که جواب دادیم بر فرض ضعیف باشد احتمال ردع با این خبر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 می گوید حتّی اگر روایت صحیح باشد رادع و مردوع تناسب ندارد که جواب می دهیم چرا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ما رادع از سیره عقلائیه است؛</w:t>
      </w:r>
    </w:p>
    <w:p>
      <w:pPr>
        <w:pStyle w:val="BookText"/>
        <w:rPr/>
      </w:pPr>
      <w:r>
        <w:rPr>
          <w:rFonts w:ascii="IRNazanin" w:hAnsi="IRNazanin" w:eastAsia="IRNazanin"/>
          <w:color w:val="111111"/>
          <w:sz w:val="28"/>
          <w:sz w:val="28"/>
          <w:szCs w:val="28"/>
          <w:rtl w:val="true"/>
          <w:lang w:bidi="fa-IR"/>
        </w:rPr>
        <w:t>مثلاً خیار رؤیت مطابق سیره عقلائیه نیست مثلاً چند سال پیش باغی را دیده است و حال از بایع می خرد و متوجّه می شود که در گوشه باغ درختان کم است که آن را ندیده بود که این جا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معیوب نیست و تنها درختانش کم است و شاید وضعش از باغ های دیگر هم بهتر باشد ولی خیار رؤیت وجود دارد که خلاف سیره عقلاء است و دلیل آن یک روایت است و فقهاء به جهت یک روایت قائل به خیار رؤیت بر خلاف سیره عقلائیه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روایت دست از سیره عقلائیه دست بر می دارید، حال در اینجا اشکال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أخیر ما به این که تناسب بین رادع و مردوع با ذکر یک حدیث حفظ نمی شود، این است که ما تنها یک حدیث نداریم بلکه روایت عبدالله بن سلیمان و یک سری روایات در موارد مختلفه وجود دارد که این را هم کنار هم نگاه کنید و تنها حدیث مسعدة بن صدقه را نگاه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جواب سوم</w:t>
      </w:r>
    </w:p>
    <w:p>
      <w:pPr>
        <w:pStyle w:val="BookText"/>
        <w:rPr/>
      </w:pPr>
      <w:r>
        <w:rPr>
          <w:rFonts w:ascii="IRNazanin" w:hAnsi="IRNazanin" w:eastAsia="IRNazanin"/>
          <w:color w:val="111111"/>
          <w:sz w:val="28"/>
          <w:sz w:val="28"/>
          <w:szCs w:val="28"/>
          <w:rtl w:val="true"/>
          <w:lang w:bidi="fa-IR"/>
        </w:rPr>
        <w:t>أما این که 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خویی فرمودند؛ بیّنه به معنای شهادت عدلین نیست و بلکه به معنای ما یبیّن الواقع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اشکال می شود که در زمان امام صادق علیه السلام بیّنه به معنای شهادت عدلین شده بود و حقیقت متشرّعیه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متعدّده ای داریم و ما در جزوه عربی نوزده روایت را ذکر کردیم که ظاهر در این است که بیّنه یعنی شهادت عدلین، من جمله؛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اذارأيتم الهلال فأفطروا او شهد عليه بينة عدل من المسلمين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تجئكم فيه بينة رؤية فلا تصوموا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مال فأدانه بغير بينة، يقول الله عزوجل أ لم آمرك بالشهادة</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دینی بدون بیّنه به کسی قرض داد خدا می گوید تقصیر خودت است زیرا من گفتم که شاهد بگیرید و کتابت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می گوید عدلین شاهد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إقرارها على نفسها بمنزلة البينة</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بیّنه به معنای ما یبیّن الواقع است در حالی که در این روایت می گوید اقرار به منزله بیّنه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انماجعلت البينة في النكاح من أجل المواريث</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البينة بينة الرجل و لا تقبل بينة المرأة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قامت لها بينة عدل</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لها بينة فشهدت</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أقامت بينة الى كم كانت تحتاج؟، فقلت شاهدين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عليه بينة عادلة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القوم فيدعي دارا في أيديهم ويقيم البينة ويقيم الذي في يده الدارالبينة أنه ورثها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بينة يستحلف وتدفع اليه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كل واحد منهما بينة سواءً في العدد</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اوبرهان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نوزده روایت است که ظاهر در این است که بیّنه به معنای شهادت عدلین آمده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أصلاً این روایت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یستبین لک غیر ذلک أو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یستبین با تقوم به البیّنه، عرفاً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ما یبیّن الواقع است، أبرز مصادیق آن علم وجدانی است، حال خود به خود استبانه شود یا با تحقیق استبانه شود چه فرقی دارد</w:t>
      </w:r>
      <w:r>
        <w:rPr>
          <w:rFonts w:eastAsia="IRNazanin" w:cs="IRNazanin"/>
          <w:color w:val="111111"/>
          <w:sz w:val="28"/>
          <w:szCs w:val="28"/>
          <w:rtl w:val="true"/>
          <w:lang w:bidi="fa-IR"/>
        </w:rPr>
        <w:t>.</w:t>
      </w:r>
      <w:bookmarkStart w:id="46" w:name="pg4658_29384"/>
    </w:p>
    <w:p>
      <w:pPr>
        <w:pStyle w:val="BookText"/>
        <w:rPr/>
      </w:pPr>
      <w:bookmarkEnd w:id="46"/>
      <w:r>
        <w:rPr>
          <w:rFonts w:ascii="IRNazanin" w:hAnsi="IRNazanin" w:eastAsia="IRNazanin"/>
          <w:color w:val="111111"/>
          <w:sz w:val="28"/>
          <w:sz w:val="28"/>
          <w:szCs w:val="28"/>
          <w:rtl w:val="true"/>
          <w:lang w:bidi="fa-IR"/>
        </w:rPr>
        <w:t>به نظر ما این اشکال وارد نیست و رادعیّت این روایت و بقیه روایات تام است</w:t>
      </w:r>
      <w:r>
        <w:rPr>
          <w:rFonts w:eastAsia="IRNazanin" w:cs="IRNazanin"/>
          <w:color w:val="111111"/>
          <w:sz w:val="28"/>
          <w:szCs w:val="28"/>
          <w:rtl w:val="true"/>
          <w:lang w:bidi="fa-IR"/>
        </w:rPr>
        <w:t>.</w:t>
      </w:r>
    </w:p>
    <w:p>
      <w:pPr>
        <w:pStyle w:val="Heading2"/>
        <w:numPr>
          <w:ilvl w:val="1"/>
          <w:numId w:val="1"/>
        </w:numPr>
        <w:rPr/>
      </w:pPr>
      <w:bookmarkStart w:id="47" w:name="__RefHeading___Toc423228_2035185390"/>
      <w:bookmarkStart w:id="48" w:name="_Toc16"/>
      <w:bookmarkEnd w:id="47"/>
      <w:r>
        <w:rPr>
          <w:rtl w:val="true"/>
        </w:rPr>
        <w:t>موضوع</w:t>
      </w:r>
      <w:r>
        <w:rPr>
          <w:rtl w:val="true"/>
        </w:rPr>
        <w:t xml:space="preserve">: </w:t>
      </w:r>
      <w:r>
        <w:rPr>
          <w:rtl w:val="true"/>
        </w:rPr>
        <w:t xml:space="preserve">طرق اثبات دخول وقت </w:t>
      </w:r>
      <w:r>
        <w:rPr>
          <w:rtl w:val="true"/>
        </w:rPr>
        <w:t>/</w:t>
      </w:r>
      <w:r>
        <w:rPr>
          <w:rtl w:val="true"/>
        </w:rPr>
        <w:t xml:space="preserve">احکام اوقات </w:t>
      </w:r>
      <w:r>
        <w:rPr>
          <w:rtl w:val="true"/>
        </w:rPr>
        <w:t>/</w:t>
      </w:r>
      <w:r>
        <w:rPr>
          <w:rtl w:val="true"/>
        </w:rPr>
        <w:t xml:space="preserve">کتاب الصلاة </w:t>
      </w:r>
      <w:r>
        <w:rPr/>
        <w:t>96/07/29</w:t>
      </w:r>
      <w:bookmarkEnd w:id="48"/>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 xml:space="preserve">مسأله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اثبات دخول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الصلاة قبل دخول الوقت‌ فلو صلى بطلت و إن كان جزء منها قبل الوقت و يجب العلم بدخوله حين الشروع فيها و لا يكفي الظن لغير ذوي الأعذار نعم‌ يجوز الاعتماد على شهادة العدلين على الأقوى و كذا على أذان العارف العدل و أما كفاية شهادة العدل الواحد فمحل إشكال و إذا صلى مع عدم اليقين بدخوله و لا شهادة العدلين أو أذان العدل بطلت إلا إذا تبين بعد ذلك كونها بتمامها في الوقت مع فرض حصول قصد القربة منه‌</w:t>
      </w:r>
    </w:p>
    <w:p>
      <w:pPr>
        <w:pStyle w:val="BookText"/>
        <w:rPr/>
      </w:pPr>
      <w:r>
        <w:rPr>
          <w:rFonts w:ascii="IRNazanin" w:hAnsi="IRNazanin" w:eastAsia="IRNazanin"/>
          <w:color w:val="111111"/>
          <w:sz w:val="28"/>
          <w:sz w:val="28"/>
          <w:szCs w:val="28"/>
          <w:rtl w:val="true"/>
          <w:lang w:bidi="fa-IR"/>
        </w:rPr>
        <w:t>خبر ثقه</w:t>
      </w:r>
    </w:p>
    <w:p>
      <w:pPr>
        <w:pStyle w:val="BookText"/>
        <w:rPr/>
      </w:pPr>
      <w:r>
        <w:rPr>
          <w:rFonts w:ascii="IRNazanin" w:hAnsi="IRNazanin" w:eastAsia="IRNazanin"/>
          <w:color w:val="111111"/>
          <w:sz w:val="28"/>
          <w:sz w:val="28"/>
          <w:szCs w:val="28"/>
          <w:rtl w:val="true"/>
          <w:lang w:bidi="fa-IR"/>
        </w:rPr>
        <w:t>أدله حجّیت خبر ثقه در موضوعات</w:t>
      </w:r>
    </w:p>
    <w:p>
      <w:pPr>
        <w:pStyle w:val="BookText"/>
        <w:rPr/>
      </w:pPr>
      <w:r>
        <w:rPr>
          <w:rFonts w:ascii="IRNazanin" w:hAnsi="IRNazanin" w:eastAsia="IRNazanin"/>
          <w:color w:val="111111"/>
          <w:sz w:val="28"/>
          <w:sz w:val="28"/>
          <w:szCs w:val="28"/>
          <w:rtl w:val="true"/>
          <w:lang w:bidi="fa-IR"/>
        </w:rPr>
        <w:t>بحث راجع به حجّیت خبر ثقه در دخول وقت بود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مشهور این است که خبر ثقه در موضوعات به طور مطلق حجّیت ندارد و نیاز به شهادت عدلین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مرحوم خویی و استاد و مرحوم صدر به خاطر سیره عقلا قائل به حجّیت خبر ثقه در مطلق موضوعات از جمله در مورد دخول وقت می باشند و ما عرض کردیم ثابت نیست که سیره عقلا خبر ثقه را ولو در فرضی که مفید وثوق نباشد، حجّت بدانند و به آن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این را قبول کنیم روایت مسعدة بن صدقه رادع از این سیره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مسعدة بن صدقه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عَلِيِّ بْنِ إِبْرَاهِيمَ عَنْ هَارُونَ بْنِ مُسْلِمٍ عَنْ مَسْعَدَةَ بْنِ صَدَقَةَ عَنْ أَبِي عَبْدِ اللَّهِ ع قَالَ سَمِعْتُهُ يَقُولُ كُلُّ شَيْ‌ءٍ هُوَ لَكَ حَلَالٌ حَتَّى تَعْلَمَ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فَتَدَعَهُ مِنْ قِبَلِ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الثَّوْبِ يَكُونُ عَلَيْكَ قَدِ اشْتَرَيْتَهُ وَ هُوَ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الْمَمْلُوكِ عِنْدَكَ وَ لَعَلَّهُ حُرٌّ قَدْ بَاعَ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خُدِعَ فَبِيعَ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امْرَأَةٍ تَحْتَكَ وَ هِيَ أُخْتُكَ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رَضِيعَتُكَ وَ الْأَشْيَاءُ كُلُّهَا عَلَى هَذَا حَتَّى يَسْتَبِينَ لَكَ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تَقُومَ بِهِ الْبَيِّنَةُ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یک اشکال مرحوم خویی این بود که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بیّنه ی اصطلاحی، و شامل خبر ثقه هم می شود، که ما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ایشان این است که نسبت بین بیّنه و خبر ثقه عموم من وجه است؛</w:t>
      </w:r>
    </w:p>
    <w:p>
      <w:pPr>
        <w:pStyle w:val="BookText"/>
        <w:rPr/>
      </w:pPr>
      <w:r>
        <w:rPr>
          <w:rFonts w:ascii="IRNazanin" w:hAnsi="IRNazanin" w:eastAsia="IRNazanin"/>
          <w:color w:val="111111"/>
          <w:sz w:val="28"/>
          <w:sz w:val="28"/>
          <w:szCs w:val="28"/>
          <w:rtl w:val="true"/>
          <w:lang w:bidi="fa-IR"/>
        </w:rPr>
        <w:t>خبر ثقه به طور مطلق حجّت نیست و در مرافعات و در إخبار بر خلاف قاعده ید نیاز به بیّنه داریم و لذا روایت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صد در صد مخالف حجیّت خبر ثقه باشد، این روایت شامل مرافعات و شامل قاعده ید هم می شود که در خود روایت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عبد بیع لعله مملوک أو ثوب لعلّه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 قاعده ید است و در اینجا امام علیه السلام فرمود که باید بیّنه بر خلاف قاعده ید جاری شود تا قاعده ید از کار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طور نیست که خبر ثقه صد در صد در موضوعات حجّت باشد تا بگوییم این روایت که گفته است باید بیّنه قائم شود، حجّیت خبر ثقه را الغاء کرده است، بلکه خبر ثقه فی الجمله یعنی در غیر مرافعات و موارد قاعده ید، حجّت است و لذا از این روایت مسعدة بن صدقه که می گوید بیّنه نیاز است الغای حجّیت خبر ثقه لازم نمی آید مگر این که بخواهید به اطلاق روایت تمسّک کنید و روایت نصّ در الغای حجّیت خبر ثقه نیست زیرا برخی از موارد مثل مرافعات است که خبر ثقه حجّیتی ندارد ولی بیّنه در آنجا حجّت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روایت مسعدة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الْأَشْيَاءُ كُلُّهَا عَلَى هَذَا حَتَّى يَسْتَبِينَ لَكَ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تَقُومَ بِهِ الْبَيِّنَةُ، اقتضا می کند که خبر ثقه‌ی بر خلاف قاعده حلّ حجّت نباشد مطلقاً ولو مورد مرافعات نباشد و بیّنه لازم است و در جای خود گفته شده است که با اطلاق نمی توان ارتکاز و بنای عقلا را ردع کرد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الا الظن، لاتقف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اطلاق نمی توان بناهای عقلایی را ردع کرد زیرا عقلاء اطلاق و عموم را که بر خلاف بنای عقلایی است را از بنای خود منصرف می بینند و تقیید می زنند و باور نمی کنند که شارع بخواهد با این اطلاق و عموم از بنای عقلا ردع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فرمایش مرحوم خویی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روایت مسعدة مرافعات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مثال آن قاعده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و عبد، وگرنه مثال های دیگر مورد قاعده ید نیست و در مثال های قاعده ید نیز فرمایش شما أول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ثقه در موضوعات حجّت باشد چه فرق می کند ولو بر خلاف قاعده 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مقیّدی نداریم که دلالت کند خبر ثقه بر خلاف قاعده ید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بحث مرافعات بیّنه می خواهیم و خبر ثقه حجّت نیست ولی مورد روایت مسعدة مرافعات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به نظر ما رادعیّت روایت مسعدة بن صدقه قوی است و همین طور روایت عبدالله بن سلیمان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أَحْمَدَ بْنِ مُحَمَّدٍ الْكُوفِيِّ عَنْ مُحَمَّدِ بْنِ أَحْمَدَ النَّهْدِيِّ عَنْ مُحَمَّدِ بْنِ الْوَلِيدِ عَنْ أَبَانِ بْنِ عَبْدِ الرَّحْمَنِ عَنْ عَبْدِ اللَّهِ بْنِ سُلَيْمَانَ عَنْ أَبِي عَبْدِ اللَّهِ ع فِي الْجُبُنِّ قَالَ 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يَجِيئَكَ شَاهِدَانِ يَشْهَدَانِ أَنَّ فِيهِ مَيْتَةً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حجّیت خبر ثقه به سیره متشرّعه نیز استدلال شده است که به خبر ثقه اعتماد می کنند و سیره متشرّعه به برهان إنّ از نظر شارع کشف می کند که شارع با آن ها موافق بوده است و گرنه معنا ندارد که این سیره بر عمل به خبر ثقه مستمرّ باشد، و با سیره عقلائیه فرق می کند که نیاز داریم امضای آن را احراز کنیم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آقایان از جمله صاحب تقریرات مباحث الاصول در تعلیقه کتاب می گویند که ما سیره عقلائیه در عمل به خبر ثقه قبول نداریم و دلیل ما سیره متشرّعه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سیره متشرّعه اگر در احکام محرز باشد ولی در موضوعات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به أخبار عمل می کردند ولی آیا در موضوعات ولو به صدق این شخص ثقه وثوق پیدا نکنند، عمل می کنند؟ این مطلب أول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ایشان هم در قیام سیره متشرّعه بر عمل به خبر ثقه در موضوعات تشکیک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روایات متفرّقه است؛ برخی که مهم تر است را بیان می کنیم؛ مشکل این روایات وجود معارض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حمیری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أَدَّى إِلَيْكَ عَنِّي فَعَنِّي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لَكَ عَنِّي فَعَنِّي يَقُولُ فَاسْمَعْ لَهُ وَ 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گفته می شود روایت اطلاق دارد و شامل موضوعات نیز می شود زیرا ظاهر روایت این است که وثاقت عمری منشأ تصدیق اوست و فرقی ندارد که عمری احکام شرعی را از امام علیه السلام نقل کند و یا موضوع شرعی را نقل کند و یا یک موضوع تکوینی را بیان کند که خودم دیدم که در این آب یک قطره خون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روایت اطلاق ندارد و شاید نقل از امام، موضوع وجوب اطاعت از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نقل از امام مختص احکام شرعی نیست ولی ظاهر در نقل مواقف امام علیه السلام می باشد چه بیان احکام شرعی و چه بیان احکام ولایی، ولی نقل موضوع تکوینی که دیدم این آب نجس شد مشکل است که از این روایت حجّیت و لزوم تصدیق آن را استفاده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که وثاقت أفراد موضوع محض نیست و موضوعی است که در طریق کشف حکم شرعی کلی قرار دارد که این روات ثقه بوده اند و بحث ما در موضوعات تکوینیه محضه است که مثلاً در این آب خون افتاد یا اذان ظهر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 روایت اطلاق داشته باشد روایت مسعدة بن صدقه می تواند آن را تقیید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بزرگان از جمله آقای سیستای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روایت جعل منصب می کند و می گوید عمری ولیّ توست و به عنوان نائب خاص از طرف من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سعی داشتیم این اشکال را جواب دهیم که ظاهر روایت این است که بحث وجوب اطاعت ولی أمر نیست که بگوییم امام علیه السلام را عمری را ولیّ أمر مسلمین قرار داد و وجوب اطاعت برای او جعل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احتمال خصوصیّت نقل کلام امام علیه السلام را می دهیم که با خبر ثقه تنها کلام امام علیه السلام ثابت شود زیرا در احکام اگر خبر ثقه حجّت نباشد و بیّنه لازم باشد انسداد فقه لازم می آید و احکام شرع بر مردم مخفی می شود ولی در موضوعات اگر تنها به علم و بیّنه عمل کنند انسداد لازم نمی آید بلکه مقتضای تسهیل این است که خبر ثقه حجّت نباشد مثلاً مرحوم آقای حکیم فرموده اند که شخصی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دیدم فضله موش داخل این شکر ها بود و آب کردند و تبدیل به قند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گفتند برای شما حجّت است و باید اجتناب کنید ولی نقل تو برای ما حجّت نیست زیرا ثقه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اگر خبر ثقه حجّت می بود خلاف تسهیل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الْمِيثَمِيِّ عَنْ مُعَاوِيَةَ بْنِ وَهْبٍ وَ غَيْرِهِ عَنْ أَبِي عَبْدِ اللَّهِ ع فِي جُرَذٍ مَاتَ فِي زَيْتٍ مَا تَقُولُ فِي بَيْعِ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بِعْهُ وَ بَيِّنْهُ لِمَنِ اشْتَرَاهُ لِيَسْتَصْبِحَ بِهِ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بایع گفت این زیت نجس است مشتری باید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بر حجّیت خبر ثقه نیست و تنها دلیل بر این است که إخبار بایع از نجاست زیت مسموع است و به همین جهت در روایت فرض نکرد که بایع ثقه است و شاید إخبار بایع اقرار تلقّی شود و لذا ربطی به حجّیت خبر ثقه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حفص بن بختری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إِبْرَاهِيمَ عَنْ أَبِيهِ عَنِ ابْنِ أَبِي عُمَيْرٍ عَنْ حَفْصِ بْنِ الْبَخْتَرِيِّ عَنْ أَبِي عَبْدِ اللَّهِ ع فِي الرَّجُلِ يَشْتَرِي الْأَمَةَ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إِنِّي لَمْ أَطَأْهَا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وَثِقَ بِهِ فَلَا بَأْسَ بِأَنْ يَأْتِيَهَا الْحَدِيثَ</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فروشنده‌ی أمه می گوید که من با این أمه کاری نکردم و لذا نیازی به استبراء ندارد،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بایع موثوق است یعنی ثقه است حرف او مسموع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روایت در خصوص بایع که ذو الید است، فرمود اگر ثقه است قولش را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این بایع ذو الید است و استصحاب عدم وطی أمه توسط بایع موافق با قول بایع است و لذا نمی توان از این مورد به موارد دیگر تعدّی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وثق بهذا الرجل است نه وثق بخبر هذا الرجل، و اگر وثق به، به معنای وثوق به خبر باشد که ملاک را وثوق به خبر قرار داده است اشکال دیگری می شود ولی ظاهر این است که وثوق به این شخص را مطرح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موثقه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الْحُسَيْنِ بْنِ سَعِيدٍ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جَارِيَةً أَوْ 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رَجُلٌ ثِقَةٌ أَوْ غَيْرُ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امْرَأَتِي وَ لَيْسَتْ لِي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كَانَ ثِقَةً فَلَا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ثِقَةٍ فَلَا يَقْبَلْ مِنْهُ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شخصی به دیگری گفت این دختر زن من است ولی بیّنه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اگر این شخص ثقه است حرفش را قبول کند و با این زن نزدیکی نکند و از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مورد روایت، مورد مرافعه است یعنی این زن انکار می کند که من زن آن مرد نیستم و گرنه چگونه با مرد دیگر ازدواج کرده است لذا باید روایت بر استحباب حمل شود چرا که به طور قطع خبر ثقه در منازعات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شاید در فروج که أمر آن مهم است امام علیه السلام احتیاط کرد که اگر این شخص ثقه است احتیاطاً از این زن دوری کن، و نمی توان گفت خبر ثقه در موضوعات مطلقاً حجّت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عَنِ الْحَسَنِ بْنِ عَلِيِّ بْنِ يَقْطِينٍ عَنْ أَخِيهِ الْحُسَيْنِ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عَمَّنْ يَلِي صَدَقَةَ الْعُشْرِ عَلَى مَنْ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كَانَ ثِقَةً فَمُرْهُ يَضَعُهَا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ثِقَةً فَخُذْهَا مِنْهُ وَ ضَعْهَا فِي مَوَاضِعِهَا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حضرت نسبت به شخصی که متولّی زکات است می فرماید اگر ثقه است به او اعتماد کن و زکات را به او بده و بگو زکات را در مصرف شرعی خرج کن و اگر ثقه نیست زکات را از او بگیر و خودت در مصرف شرعی مصرف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امام علیه السلام فرمود به متولّی زکات که ثقه است اعتماد کن که معلوم می شود وثاقت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متولّی زکات باید ثقه باشد؛ یعنی جریان أصالة الصحّه در فعل وکیل در زکات و خمس مشروط به وثاقت او می باشد و نمی توان به غیر ثقه داد و این مطلب، ربطی به حجّیت خبر ثقه در موضوعات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محل بحث است؛ در عروه مسأله ای را مطرح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من فقیرم به من زکات بدهید یا من سید فقیرم به من سهم سادات بدهید؛</w:t>
      </w:r>
    </w:p>
    <w:p>
      <w:pPr>
        <w:pStyle w:val="BookText"/>
        <w:rPr/>
      </w:pPr>
      <w:r>
        <w:rPr>
          <w:rFonts w:ascii="IRNazanin" w:hAnsi="IRNazanin" w:eastAsia="IRNazanin"/>
          <w:color w:val="111111"/>
          <w:sz w:val="28"/>
          <w:sz w:val="28"/>
          <w:szCs w:val="28"/>
          <w:rtl w:val="true"/>
          <w:lang w:bidi="fa-IR"/>
        </w:rPr>
        <w:t>صاحب عروه می گوید اگر این شخص را نمی شناسید راهش این است که پول را به او بدهی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طرف من وکیل هستید که این پول را به مصرف شرعی خود برسانید و این شخص هم قبول می کند و مصرف شرعی آن را خودش می داند که در اینجا أصالة الصحّه جاری می شود و صاحب عروه فرموده خوب است و این شخص وکیل شما شد و أصالة الصحه در فعل وکیل جاری می کنیم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أصالة الصحة این است که ندانم عمل طرف مقابل چیست ولی در این جا که فعل او را می دانم و در کیفیّت عمل او شکّی ندارم و می دانم که این شخص برای خود پول را بر می دارد، چگونه أصل صحّت را جاری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اگر این روایت را در نظر بگیریم، تعبّداً مطلبی دیگر را بیان می کند که شرط جریان أصالة الصحّه در فعل وکیل در أدای زکات یا خمس این است که ثقه باشد و مطلب خوبی است ولی به هر حال ربطی به حجّیت خبر ثقه در موضوعات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این روایت هم ممکن است این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أصل این که او زکات را به دیگران بدهد شک می کنیم و أصالة الصحه در جایی است که أصل عمل و إعطای زکات به دیگران محرز باشد و ما در صحت آن شک کنیم و در این روایت أصل عمل مشکوک است و احتمال می دهیم که زکات را أداء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این احتمال حضرت فرمود که اگر أصل عمل وکیل مشکوک باشد ولی ثقه باشد به او اعتماد کن، بر خلاف آقای سیستانی که می گوید اگر وکیل ثقه باشد ولی أصل عمل او مشکوک باشد به او نمی توان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طبق این احتمال، روایت مطابق فتوای جمعی از بزرگان از جمله آقای خویی می شود که وکیل اگر از عمل به مورد وکالت خبر دهد، قولش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عروه و آقای خویی وثاقت را هم شرط نکرده اند ولی این روایت کار را سخت کرده و شرط کرده است که باید ثقه باشد لذا این روایت سخت گیری می کند و توسعه نمی 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حجّیت خبر ثقه در موضوعات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دلالت می کند که شرط جریان أصالة الصحه در وکیل و شرط قبول قول وکیل در أصل وقوع عمل، وثاقت وکیل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وکیل در اجرای طلاق و نکاح مسموع است ولو ثقه نباشد و آقای خویی هم فرموده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سیستانی اشکال کرده اند که حتّی اگر ثقه باشد تا به حرفش وثوق پیدا نکنی در قبول قول وکیل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مربوط به این بحث است و در خصوص وکیل است البته در خصوص وکیل در زکات و خمس، و ربطی به محل بحث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أَبِي عَبْدِ اللَّهِ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الرَّجُلِ يَصِيدُ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دَرَاهِمَ كَثِيرَةً وَ هُوَ مُسْتَوِي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صَاحِبَهُ أَوْ يَجِيئُهُ فَيَطْلُبُهُ مَنْ لَا يَتَّهِمُهُ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يَحِلُّ لَهُ إِمْسَاكُهُ يَرُدُّهُ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فَإِنْ صَادَ مَا هُوَ مَالِكٌ لِجَنَاحِهِ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طَالِباً قَالَ هُوَ لَهُ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کسی پرنده ای را شکار کرد که گران قیمت است و شخصی که لا یتهمه یعنی ثقه است گفت این پرنده برای من است که حضرت فرمود باید پرنده را به این شخص ثقه بر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گوسفندی را خریدید و شخصی گفت که این گوسفند برای من است و از من دزدیده شده است و این شخص ثقه هم هست که روایت می گوید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مورد روایت صید است و شامل این فرض نمی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روایت أخص از مدّعی است و موردش صید است و شامل موارد نزاع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مال بلامنازع است که امام فرمود اگر ثقه است از او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بلا منازع یعنی مالی که شخص می گوید برای من است ولی بقیّه می گویند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مالی روی زمین افتاده بود و شخصی گفت برای من است و بقیه گفتند ما نمی دانیم که روایت می گوید این مال برای آن شخص است</w:t>
      </w:r>
      <w:r>
        <w:rPr>
          <w:rFonts w:eastAsia="IRNazanin" w:cs="IRNazanin"/>
          <w:color w:val="111111"/>
          <w:sz w:val="28"/>
          <w:szCs w:val="28"/>
          <w:rtl w:val="true"/>
          <w:lang w:bidi="fa-IR"/>
        </w:rPr>
        <w:t>.</w:t>
      </w:r>
      <w:bookmarkStart w:id="49" w:name="pg4658_29394"/>
    </w:p>
    <w:p>
      <w:pPr>
        <w:pStyle w:val="BookText"/>
        <w:rPr/>
      </w:pPr>
      <w:bookmarkEnd w:id="49"/>
      <w:r>
        <w:rPr>
          <w:rFonts w:ascii="IRNazanin" w:hAnsi="IRNazanin" w:eastAsia="IRNazanin"/>
          <w:color w:val="111111"/>
          <w:sz w:val="28"/>
          <w:sz w:val="28"/>
          <w:szCs w:val="28"/>
          <w:rtl w:val="true"/>
          <w:lang w:bidi="fa-IR"/>
        </w:rPr>
        <w:t xml:space="preserve">علاوه بر این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وثاقت نیست تا بگویید خبر ثقه در موضوعات حجّت است، بلکه تنها می گوید مورد اتّهام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مُحَمَّدِ بْنِ أَبِي عُمَيْرٍ عَنْ هِشَامِ بْنِ سَالِمٍ عَنْ أَبِي عَبْدِ اللَّهِ ع فِي رَجُلٍ وَكَّلَ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وَكَالَةٍ فِي أَمْرٍ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لَهُ بِذَلِكَ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الْوَكِيلُ فَخَرَجَ لِإِمْضَاءِ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اشْهَدُوا أَنِّي قَدْ عَزَلْتُ فُلَاناً عَنِ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كَانَ الْوَكِيلُ أَمْضَى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وُكِّلَ فِيهِ قَبْلَ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وَاقِعٌ مَاضٍ عَلَى مَا أَمْضَاهُ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الْمُوَكِّلُ أَمْ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الْوَكِيلَ أَمْضَى الْأَمْرَ قَبْلَ أَنْ يَعْلَمَ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يَبْلُغَهُ أَنَّهُ قَدْ عُزِلَ عَنِ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عَلَى مَا أَمْضَاهُ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فَإِنْ بَلَغَهُ الْعَزْلُ قَبْلَ أَنْ يُمْضِيَ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حَتَّى أَمْضَاهُ لَمْ يَكُنْ ذَلِكَ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إِنَّ الْوَكِيلَ إِذَا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عَنِ الْمَجْلِسِ فَأَمْرُهُ مَاضٍ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الْوَكَالَةُ ثَابِتَةٌ حَتَّى يَبْلُغَهُ الْعَزْلُ عَنِ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بِثِقَةٍ يُبَلِّغُهُ أَوْ يُشَافَهُ بِالْعَزْلِ عَنِ الْوَكَالَةِ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طلاق یا بیعی وکیل دیگری بودید و موکّل، شما را عزل کرد، تا شخص ثقه، خبر عزل موکّل را به شما نرساند هر تصرّفی که انجام دهید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 در جلسه بعد بررسی می کنیم</w:t>
      </w:r>
      <w:r>
        <w:rPr>
          <w:rFonts w:eastAsia="IRNazanin" w:cs="IRNazanin"/>
          <w:color w:val="111111"/>
          <w:sz w:val="28"/>
          <w:szCs w:val="28"/>
          <w:rtl w:val="true"/>
          <w:lang w:bidi="fa-IR"/>
        </w:rPr>
        <w:t>.</w:t>
      </w:r>
    </w:p>
    <w:p>
      <w:pPr>
        <w:pStyle w:val="Heading2"/>
        <w:numPr>
          <w:ilvl w:val="1"/>
          <w:numId w:val="1"/>
        </w:numPr>
        <w:rPr/>
      </w:pPr>
      <w:bookmarkStart w:id="50" w:name="__RefHeading___Toc423230_2035185390"/>
      <w:bookmarkStart w:id="51" w:name="_Toc17"/>
      <w:bookmarkEnd w:id="50"/>
      <w:r>
        <w:rPr>
          <w:rtl w:val="true"/>
        </w:rPr>
        <w:t>موضوع</w:t>
      </w:r>
      <w:r>
        <w:rPr>
          <w:rtl w:val="true"/>
        </w:rPr>
        <w:t xml:space="preserve">: </w:t>
      </w:r>
      <w:r>
        <w:rPr>
          <w:rtl w:val="true"/>
        </w:rPr>
        <w:t xml:space="preserve">طرق اثبات دخول وقت </w:t>
      </w:r>
      <w:r>
        <w:rPr>
          <w:rtl w:val="true"/>
        </w:rPr>
        <w:t>/</w:t>
      </w:r>
      <w:r>
        <w:rPr>
          <w:rtl w:val="true"/>
        </w:rPr>
        <w:t xml:space="preserve">احکام اوقات </w:t>
      </w:r>
      <w:r>
        <w:rPr>
          <w:rtl w:val="true"/>
        </w:rPr>
        <w:t>/</w:t>
      </w:r>
      <w:r>
        <w:rPr>
          <w:rtl w:val="true"/>
        </w:rPr>
        <w:t xml:space="preserve">کتاب الصلاة </w:t>
      </w:r>
      <w:r>
        <w:rPr/>
        <w:t>96/07/30</w:t>
      </w:r>
      <w:bookmarkEnd w:id="51"/>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 xml:space="preserve">مسأله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اثبات دخول وقت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الصلاة قبل دخول الوقت‌ فلو صلى بطلت و إن كان جزء منها قبل الوقت و يجب العلم بدخوله حين الشروع فيها و لا يكفي الظن لغير ذوي الأعذار نعم‌ يجوز الاعتماد على شهادة العدلين على الأقوى و كذا على أذان العارف العدل و أما كفاية شهادة العدل الواحد فمحل إشكال و إذا صلى مع عدم اليقين بدخوله و لا شهادة العدلين أو أذان العدل بطلت إلا إذا تبين بعد ذلك كونها بتمامها في الوقت مع فرض حصول قصد القربة منه‌</w:t>
      </w:r>
    </w:p>
    <w:p>
      <w:pPr>
        <w:pStyle w:val="BookText"/>
        <w:rPr/>
      </w:pPr>
      <w:r>
        <w:rPr>
          <w:rFonts w:ascii="IRNazanin" w:hAnsi="IRNazanin" w:eastAsia="IRNazanin"/>
          <w:color w:val="111111"/>
          <w:sz w:val="28"/>
          <w:sz w:val="28"/>
          <w:szCs w:val="28"/>
          <w:rtl w:val="true"/>
          <w:lang w:bidi="fa-IR"/>
        </w:rPr>
        <w:t>روایات دال بر حجّیت خبر ثقه در موضوعات</w:t>
      </w:r>
    </w:p>
    <w:p>
      <w:pPr>
        <w:pStyle w:val="BookText"/>
        <w:rPr/>
      </w:pPr>
      <w:r>
        <w:rPr>
          <w:rFonts w:ascii="IRNazanin" w:hAnsi="IRNazanin" w:eastAsia="IRNazanin"/>
          <w:color w:val="111111"/>
          <w:sz w:val="28"/>
          <w:sz w:val="28"/>
          <w:szCs w:val="28"/>
          <w:rtl w:val="true"/>
          <w:lang w:bidi="fa-IR"/>
        </w:rPr>
        <w:t>بحث در دلیل سوم بر حجّیت خبر ثقه در موضوعات بود؛ روایات متفرّقه ای وجود داشت که به آنها بر حجّیت خبر ثقه استدلال کرده بودند؛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مُحَمَّدِ بْنِ أَبِي عُمَيْرٍ عَنْ هِشَامِ بْنِ سَالِمٍ عَنْ أَبِي عَبْدِ اللَّهِ ع فِي رَجُلٍ وَكَّلَ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وَكَالَةٍ فِي أَمْرٍ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لَهُ بِذَلِكَ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الْوَكِيلُ فَخَرَجَ لِإِمْضَاءِ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اشْهَدُوا أَنِّي قَدْ عَزَلْتُ فُلَاناً عَنِ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كَانَ الْوَكِيلُ أَمْضَى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وُكِّلَ فِيهِ قَبْلَ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وَاقِعٌ مَاضٍ عَلَى مَا أَمْضَاهُ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الْمُوَكِّلُ أَمْ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الْوَكِيلَ أَمْضَى الْأَمْرَ قَبْلَ أَنْ يَعْلَمَ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يَبْلُغَهُ أَنَّهُ قَدْ عُزِلَ عَنِ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عَلَى مَا أَمْضَاهُ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فَإِنْ بَلَغَهُ الْعَزْلُ قَبْلَ أَنْ يُمْضِيَ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حَتَّى أَمْضَاهُ لَمْ يَكُنْ ذَلِكَ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إِنَّ الْوَكِيلَ إِذَا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عَنِ الْمَجْلِسِ فَأَمْرُهُ مَاضٍ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الْوَكَالَةُ ثَابِتَةٌ حَتَّى يَبْلُغَهُ الْعَزْلُ عَنِ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بِثِقَةٍ يُبَلِّغُهُ أَوْ يُشَافَهُ بِالْعَزْلِ عَنِ الْوَكَالَةِ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طلاق یا بیع، وکیل دیگری بودید و موکّل، شما را عزل کرد، تا زمانی که شخص ثقه، خبر عزل موکّل را به شما نرساند هر تصرّفی که انجام دهید نافذ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ثقه حجّت نبود عرفی نبود که شرط انعزال وکیل، بلوغ عزل به خبر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فنی ممکن است ایراد گرفته شود که خبر ثقه در اینجا قائم مقام قطع موضوعی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که از عزل خبر می دهد أثر موضوعی دارد و آن انعزال وکیل است ولی انصاف این است که خبر ثقه ای که قائم مقام قطع موضوعی شده است بگوییم قائم مقام قطع طریقی محض نمی شود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دو اشکال در اینجا وجود دارد؛</w:t>
      </w:r>
    </w:p>
    <w:p>
      <w:p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 فهمیم که خبر ثقه در عزل وکیل حجّت و طریق معتبر است ولی بین وکیل و سایر موضوعات احتمال فرق وجود دارد و نمی توان از مورد روایت به سایر موارد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کاشفیت ناقصه و کشف ظنّی خبر ثقه منشأ شود که شارع یک حکم موضوعی و أثر موضوعی مثل انعزال وکیل جعل کند ولی خبر ثقه منجّز و معذّر برای أثر خود واقع و آثار طریقی محض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این مطلب بعید و احتمال موهوم است باعث نمی شود که قطع به عدم پیدا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یا به تعبیر بهتر معتبره اسحاق بن عمّار؛ مُحَمَّدُ بْنُ الْحَسَنِ بِإِسْنَادِهِ عَنْ مُحَمَّدِ بْنِ يَحْيَى عَنْ مُحَمَّدِ بْنِ الْحُسَيْنِ عَنْ عَبْدِ اللَّهِ بْنِ جَبَلَةَ عَنْ إِسْحَاقَ بْنِ عَمَّارٍ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لَهُ عِنْدِي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مَرِيضاً فَقَالَ لِي إِنْ حَدَثَ بِي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فُلَاناً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أَخِي بَقِيَّةَ الدَّنَانِيرِ فَمَاتَ وَ لَمْ أَشْهَدْ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رَجُلٌ مُسْلِمٌ صَادِقٌ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أَمَرَنِي أَنْ أَقُولَ لَكَ انْظُرِ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أَمَرْتُكَ أَنْ تَدْفَعَهَا إِلَى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مِنْهَا بِعَشَرَةِ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فِي الْمُسْلِمِينَ وَ لَمْ يَعْلَمْ أَخُوهُ أَنَّ عِنْدِي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أَرَى أَنْ تَصَدَّقَ مِنْهَا بِعَشَرَةِ دَنَانِير</w:t>
      </w:r>
      <w:r>
        <w:rPr>
          <w:rStyle w:val="FootnoteAnchor"/>
          <w:rtl w:val="true"/>
        </w:rPr>
        <w:footnoteReference w:id="11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مسلم صادقی گفت که دوست شما که وصیّت کرد بیست دینار از دنانیر را به زید و بقیه را به برادرش بدهی؛ این دوست شما قبل از موت به من گفت که به شما بگویم ده دینار از این بیست دیناری که قرار بود به برادرت بدهی،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حرف رجل مسلم صادق را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صادق به این معنا نیست که به صدق او علم داریم بلکه به معنای صادق فی حدّ ذاته است و ممکن است در اینجا اشتباه کرده است ولی امام خبر او را حجّت دانست با این که فرض نشده است که وثوق حاصل شده است بلکه فرض این است که این مکلّف شکّ دارد که قول رجل صادق حجّت است یا نه؟ البته ممکن است شک او به این خاطر باشد که وصیت قابل تغییر نباشد ولی این احتمال، بعید است و اطلاق روایت فرضی را که این مکلف شکّ دارد که آیا این رجل مسلم صادق اشتباه می کند یا نه،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شاید از بهترین روایاتی باشد که به آن بر حجّیت خبر ثقه استدلال می شود ولی نسبت به کل موضوعات اطلاق ندارد و نمی توان در اخبار ثقه به هلال و نجاست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أهمیّت آن از مورد روایت بیشتر نیست تعدّی می توان کرد و در نجاست أهمیّتش بیشتر است و احتمال می دهیم که شارع نمی خواهد نجاست زود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احتمال خصوصیت، نمی توان به غیر مورد روایت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حق الناس است و وصی شونده و وصیت کننده هر دو ذی حق اند و با دخول وقت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وقت که فریضة الله است با خبر ثقه ثابت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عدم حجّیت خبر ثقه در موضوعات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أصلی این است که روایات دیگری داریم که ظاهر در عدم حجّیت خبر ثقه در موضوعات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حَرِيزٍ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تَرَكَ مَمْلُوكاً بَيْنَ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أَحَدُهُمْ أَنَّ الْمَيِّتَ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كَانَ الشَّاهِدُ مَرْضِيّاً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جَازَتْ شَهَادَتُهُ فِي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اسْتُسْعِيَ الْعَبْدُ فِيمَا كَانَ لِلْوَرَثَةِ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فرض روایت این است که شخصی چند وارث دارد و از دنیا می رود و یکی از ورثه می گوید که پدر من این عبد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فرماید اگر این وارث مرضیّ یعنی ثقه است حرف او در نصیب خود او قبول می شود و أثر ثقه بودن این وارث این است که ضامن سهم بقیه ورثه نیست و عبد کار می کند و سهم ورثه را می دهد ولی اگر مرضیّ و ثقه نبود باید از جیب خودش سهم بقیّه ورثه از این عبد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ثقه مثل بیّنه، در موضوعات حجّت می بود باید حرف او نسبت به تمام عبد قبول شود نه این که تنها در سهم خودش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تنازع نیست و در روایت فرض نشده است که بقیه ورثه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ثقه اینجا تأثیری ندارد مگر به لحاظ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ثقه است ضامن حصه بقیه ورثه نیست و خود عبد باید کار کند و سهم بقیه ورثه را بدهد ولی اگر ثقه نیست خودش باید سهم ورثه را از جیب خودش بدهد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مورد روایت خاص است و شاید این مورد خصوصیت داشته باشد ولی نتیجه بحث این می شود که اگر در موردی دلیل نداشتیم نمی توانیم بگوییم خبر ثقه حجّت است زیرا روایات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وارث نسبت به سهم خودش اقرار است و نسبت به سهم بقیه ورثه خبر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قائم می شد که میّت این عبد را آزاد کرده است شهادت بیّنه نسبت به سهم تمام ورثه ثابت 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بزنطی؛عَبْدُ اللَّهِ بْنُ جَعْفَرٍ فِي قُرْبِ الْإِسْنَادِ عَنْ أَحْمَدَ بْنِ مُحَمَّدِ بْنِ عِيسَى عَنْ أَحْمَدَ بْنِ مُحَمَّدِ بْنِ أَبِي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صَفْوَانُ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وَ هُوَ غَائِبٌ فَمَضَتْ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قَامَتِ الْبَيِّنَةُ أَنَّهُ طَلَّقَهَا مُنْذُ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عِدَّتُهَا قَدِ انْقَضَتْ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حَلَّتْ لِلْأَزْوَاجِ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هَذِهِ لَيْسَتْ مِثْلَ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تَعْتَدُّ مِنْ يَوْمِ يَبْلُغُهَا الْخَبَرُ لِأَنَّ عَلَيْهَا أَنْ تُحِدَّ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مردی می گوید که من زنم را چند ماه پیش طلاق داده ام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یعنی شهادت عدلین داشته باشد که طلاق در زمان قبل بوده است کشف می شود که عده طلاق تمام شده است ولی اگر بیّنه بگوید شوهر این زن چند ماه قبل از دنیا رفت از امروز باید عده طلاق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 بین عده طلاق و عده وفات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قامت البیّنه و بیّنه یعنی شهادت عدلین، و اگر خبر ثقه کافی است معنا ندارد که بگوید دو نفر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در مورد طلاق است که طلاق با خبر ثقه ثابت نمی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معتبره؛ مُحَمَّدُ بْنُ يَعْقُوبَ عَنْ عَلِيِّ بْنِ إِبْرَاهِيمَ عَنْ أَبِيهِ وَ عَنْ مُحَمَّدِ بْنِ يَحْيَى عَنْ أَحْمَدَ بْنِ مُحَمَّدٍ جَمِيعاً عَنِ ابْنِ أَبِي عُمَيْرٍ عَنْ حَمَّادِ بْنِ عُثْمَانَ عَنِ الْحَلَبِيِّ عَنْ أَبِي عَبْدِ اللَّهِ ع أَنَّ عَلِيّاً ع كَانَ يَقُولُ لَا أُجِيزُ فِي الْهِلَالِ إِلَّا شَهَادَةَ رَجُلَيْنِ عَدْلَيْنِ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یعنی شهادت عدل واحد در هلال کافی نیست و اگر شهادت عدل واحد کافی بود چرا تعبیر به شهادت عدلین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شهادت عدلین لازم می آید اگر یک عدل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جمع بندی بحث</w:t>
      </w:r>
    </w:p>
    <w:p>
      <w:pPr>
        <w:pStyle w:val="BookText"/>
        <w:rPr/>
      </w:pPr>
      <w:r>
        <w:rPr>
          <w:rFonts w:ascii="IRNazanin" w:hAnsi="IRNazanin" w:eastAsia="IRNazanin"/>
          <w:color w:val="111111"/>
          <w:sz w:val="28"/>
          <w:sz w:val="28"/>
          <w:szCs w:val="28"/>
          <w:rtl w:val="true"/>
          <w:lang w:bidi="fa-IR"/>
        </w:rPr>
        <w:t>در مجموع این روایات متفرّقه انصافاً دلیل معتبر قانع کننده ای که خبر ثقه به طور مطلق در موضوعات حجّت باشد که شامل دخول وقت هم باشد نداریم و لذا فی ثبوت دخول الوقت بخبر الثقه اشکال ما لم یفد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ثقه مفید وثوق شخصی باشد بلا اشکال در سیره عقلائیه حجّت است و اگر مفید وثوق نوعی باشد هم بعید نیست بگوییم خبر ثقه ای که مفید وثوق نوعی است در مقام احتجاج بین مولا و عبد حجّت است ولی این غیر از کلام آقای خویی است که خبر ثقه در موضوعات مطلقاً ولو ظنّ به خلاف داشته باشیم تعبّداً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ثقه فی حدّ ذاته مفید وثوق است ولی مواری که شبهه ایجاد می شود و وثوق حاصل نمی شود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خصوص اخبار به دخول وقت</w:t>
      </w:r>
    </w:p>
    <w:p>
      <w:pPr>
        <w:pStyle w:val="BookText"/>
        <w:rPr/>
      </w:pPr>
      <w:r>
        <w:rPr>
          <w:rFonts w:ascii="IRNazanin" w:hAnsi="IRNazanin" w:eastAsia="IRNazanin"/>
          <w:color w:val="111111"/>
          <w:sz w:val="28"/>
          <w:sz w:val="28"/>
          <w:szCs w:val="28"/>
          <w:rtl w:val="true"/>
          <w:lang w:bidi="fa-IR"/>
        </w:rPr>
        <w:t>در مورد دخول وقت روایتی وجود دارد که شاید برای حجّیت خبر ثقه در اخبار به دخول وقت به آن استدلال شود؛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فِي عُيُونِ الْأَخْبَارِ عَنْ أَبِيهِ عَنْ عَلِيِّ بْنِ إِبْرَاهِيمَ عَنْ مُحَمَّدِ بْنِ عِيسَى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عَلَى سَطْحٍ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حَتَّى حَاذَيْتُهُ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أَشْرِفْ إِلَى الْبَيْتِ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فَقَالَ لِي مَا تَرَى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ثَوْباً مَطْرُوحاً فَقَالَ انْظُرْ حَسَناً فَتَأَمَّلْتُهُ وَ نَظَرْتُ فَتَيَقَّنْتُ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رَجُلٌ سَاجِدٌ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أَبُو الْحَسَنِ مُوسَى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أَتَفَقَّدُهُ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أَجِدْهُ فِي 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الْحَالَةِ الَّتِي أُخْبِرُكَ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الْفَجْرَ فَيُعَقِّبُ سَاعَةً فِي دُبُرِ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سَجْدَةً فَلَا يَزَالُ سَاجِداً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وَكَّلَ مَنْ يَتَرَصَّدُ لَهُ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إِذْ 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فَيَبْتَدِئُ الصَّلَاةَ مِنْ غَيْرِ أَنْ يُحْدِثَ وُضُوءاً فَأَعْلَمُ أَنَّهُ لَمْ يَنَمْ فِي سُجُودِهِ وَ لَا أَغْفَى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إِلَى أَنْ يَفْرُغَ مِنْ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صَلَّى الْعَصْرَ سَجَدَ سَجْدَةً فَلَا يَزَالُ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غَابَتِ الشَّمْسُ وَثَبَ مِنْ سَجْدَتِهِ فَصَلَّى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يُحْدِثَ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فِي صَلَاتِهِ وَ تَعْقِيبِهِ إِلَى أَنْ يُصَلِّيَ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صَلَّى الْعَتَمَةَ أَفْطَرَ عَلَى شِوَاءٍ يُؤْتَى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يُجَدِّدُ الْوُضُوءَ ثُمَّ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فَيَنَامُ نَوْمَةً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فَيُجَدِّدُ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فَلَا يَزَالُ يُصَلِّي فِي جَوْفِ اللَّيْلِ حَتَّى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قَدْ طَلَعَ إِذْ وَثَبَ هُوَ لِصَلَاةِ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دَأْبُهُ مُنْذُ حُوِّلَ إِلَيَّ الْحَدِيثَ</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بعض راویان این روایت مجهول اند و از نظر فقهی سند ضعیف است ولی متن، متنی است که من احتمال دسّ و تزویر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استدلال به این روایت، بر این که امام تعبّدا به قول غلام اعتماد می کرد صحیح نیست زیرا شاید امام از قول او وثوق پیدا می کرد و یا این که چون امام در زندان بوده است عذر داشته است و ظنّ به دخول وقت در حال عذر حجّت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امام علیه السلام از علم غیب استفاده کرده باشند ولی ظاهر روایت این است که از اخبار این شخص نماز را شروع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روایت استفاده نمی شود که اخبار ثقه بر دخول وقت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اذان مؤذّن</w:t>
      </w:r>
    </w:p>
    <w:p>
      <w:pPr>
        <w:pStyle w:val="BookText"/>
        <w:rPr/>
      </w:pP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مؤذّن عارف و عادل باشد اذانش حجّت بر دخول وقت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در کدام روایت لفظ عدل آمده است؛</w:t>
      </w:r>
    </w:p>
    <w:p>
      <w:pPr>
        <w:pStyle w:val="BookText"/>
        <w:rPr/>
      </w:pPr>
      <w:r>
        <w:rPr>
          <w:rFonts w:ascii="IRNazanin" w:hAnsi="IRNazanin" w:eastAsia="IRNazanin"/>
          <w:color w:val="111111"/>
          <w:sz w:val="28"/>
          <w:sz w:val="28"/>
          <w:szCs w:val="28"/>
          <w:rtl w:val="true"/>
          <w:lang w:bidi="fa-IR"/>
        </w:rPr>
        <w:t>یا مثل آقای سیستانی بگویید اذان مؤذن حجّت تعبّدی نیست و اطلاقی در أدله آن نیست و وثوق لازم است که قریب به ذهن ما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مثل مشهور می گویید اذان مؤذن حجّت تعبّدیه است ولو وثوق پیدا نکنیم؛ این استدلال باید بر اساس روایات باشد و در روایات عدل نیامده است بلکه اذان مؤذنین عامه را مطرح کرده اند که عامه عادل نیستند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ممکن است مقصود صاحب عروه از عدل، عدل لغوی باشد و عدل لغوی به این معنا است که انسان مستقیمی است و دروغ گو نیست ولو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است که مقصود صاحب عروه از عدل این معنا باشد ولی در روایات این معنا آمده است؛ در باب هلال دو روایت داریم که از عدل، عدل فی دینه به ذهن تبادر می کند؛</w:t>
      </w:r>
    </w:p>
    <w:p>
      <w:pPr>
        <w:pStyle w:val="BookText"/>
        <w:rPr/>
      </w:pPr>
      <w:r>
        <w:rPr>
          <w:rFonts w:ascii="Amiri" w:hAnsi="Amiri" w:eastAsia="Amiri" w:cs="Amiri"/>
          <w:color w:val="111111"/>
          <w:sz w:val="28"/>
          <w:sz w:val="28"/>
          <w:szCs w:val="28"/>
          <w:rtl w:val="true"/>
          <w:lang w:bidi="ar-SA"/>
        </w:rPr>
        <w:t>معتبره محمد بن قیس؛ مُحَمَّدُ بْنُ الْحَسَنِ بِإِسْنَادِهِ عَنِ الْحُسَيْنِ بْنِ سَعِيدٍ عَنْ يُوسُفَ بْنِ عَقِيلٍ عَنْ مُحَمَّدِ بْنِ قَيْسٍ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 إِذَا رَأَيْتُمُ الْهِلَالَ فَأَفْطِرُوا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شَهِدَ عَلَيْهِ عَدْلٌ مِنَ الْمُسْلِمِينَ وَ إِنْ لَمْ تَرَوُا الْهِلَالَ إِلَّا مِنْ وَسَطِ النَّهَارِ 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غُمَّ عَلَيْكُمْ فَعُدُّوا ثَلَاثِينَ لَيْلَةً ثُمَّ أَفْطِرُوا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تعبیر عدل من المسلمین دارد که چه بسا کسی بگوید من المسلمین می خواهد توسعه دهد که لازم نیست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از این روایت واضح تر است؛</w:t>
      </w:r>
    </w:p>
    <w:p>
      <w:pPr>
        <w:pStyle w:val="BookText"/>
        <w:rPr/>
      </w:pPr>
      <w:r>
        <w:rPr>
          <w:rFonts w:ascii="Amiri" w:hAnsi="Amiri" w:eastAsia="Amiri" w:cs="Amiri"/>
          <w:color w:val="111111"/>
          <w:sz w:val="28"/>
          <w:sz w:val="28"/>
          <w:szCs w:val="28"/>
          <w:rtl w:val="true"/>
          <w:lang w:bidi="ar-SA"/>
        </w:rPr>
        <w:t>معتبره أبی بصیر؛ مُحَمَّدُ بْنُ الْحَسَنِ بِإِسْنَادِهِ عَنِ الْحُسَيْنِ بْنِ سَعِيدٍ عَنْ‌حَمَّادٍ عَنْ شُعَيْبٍ عَنْ أَبِي بَصِيرٍ عَنْ أَبِي عَبْدِ اللَّهِ ع أَنَّهُ سُئِلَ عَنِ الْيَوْمِ الَّذِي يُقْضَى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تَقْضِهِ إِلَّا أَنْ يُثْبِتَ شَاهِدَانِ 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أَهْلِ الصَّلَاةِ مَتَى كَانَ رَأْسُ الشَّهْرِ وَ قَالَ لَا تَصُمْ ذَلِكَ الْيَوْمَ الَّذِي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يَقْضِيَ أَهْلُ الْأَمْصَارِ فَإِنْ فَعَلُوا فَصُمْهُ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یوک الشک أول ماه رمضان را روزه نگرفتیم که امام می فرماید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شاهدان عدلان من جمیع أهل الصلاة شهادت دهند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جمیع أهل الصلاة یعنی از فرق مسلمین و عدل بودن یعنی از نظر عرفی ولو در دین خودش عدل باشد مثل برخی از أصحاب که شیعه نبوده اند ولی روش آنها در دین خودشان صحیح بود و مثل کسانی نبودند که در دین خود عدل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ای است که مطرح می شود و برخی از آقایان از مرحومین این را در کتاب الاجتهاد و التقلید مطرح کرده اند که عدل اختصاص به عدل شیعی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دو روایت استدلال نکرده اند ولی این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کسانی که با خلیفه سوم درگیر شدند همه شیعه نبودند و خلیفه آن ها را ایذاء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شیعه بود ولی بعضی از این ها شیعه نبودند ولی در منهج خود عدل بودند و أهل دروغ و ظلم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احتمال شاهد قطعی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عدلان من جمیع أهل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لحاظ أماکن مختلف می گوید و به معنای من جمیع الأمصار باشد، یعنی تنها به شهر خودت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است که شهادت عدلین در شهر های دیگر کافی است یا نه زیرا اختلاف افق داریم و این روایت از روایاتی است که ممکن است بگوییم اختلاف افق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 اگر دو نفر عادل گفتند ما ماه را دیدیم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قبلی هم شاید همین را بخواهد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عادلان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ظهور أولی عدل، عدل به قول مطلق است یعنی همانی که در روایات نماز جماعت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اماماً عدلاً فلا تقرأ خلفه اگر امام عادل بود حمد و سوره نخوان و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عدل را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باجتناب الکبائر و أن یکون من أهل ال و العفاف</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این احتمال وجود دارد که مراد از عدل در برخی موارد مثل شهادت عدلین در باب هلال، عدل فی دینه باشد ولی این احتمال شاهد قطعی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صاحب عروه اشکال می کنیم که شما گفتید اذان مؤذن عارف عدل و ظاهر عدل یعنی عدل شیعی، در حالی که خود روایات می گوید اگر مؤذن عامی هم باشد قولش مسموع است</w:t>
      </w:r>
      <w:r>
        <w:rPr>
          <w:rFonts w:eastAsia="IRNazanin" w:cs="IRNazanin"/>
          <w:color w:val="111111"/>
          <w:sz w:val="28"/>
          <w:szCs w:val="28"/>
          <w:rtl w:val="true"/>
          <w:lang w:bidi="fa-IR"/>
        </w:rPr>
        <w:t>.</w:t>
      </w:r>
      <w:bookmarkStart w:id="52" w:name="pg4658_29404"/>
    </w:p>
    <w:p>
      <w:pPr>
        <w:pStyle w:val="Heading2"/>
        <w:numPr>
          <w:ilvl w:val="1"/>
          <w:numId w:val="1"/>
        </w:numPr>
        <w:rPr/>
      </w:pPr>
      <w:bookmarkStart w:id="53" w:name="__RefHeading___Toc423232_2035185390"/>
      <w:bookmarkStart w:id="54" w:name="_Toc18"/>
      <w:bookmarkEnd w:id="52"/>
      <w:bookmarkEnd w:id="53"/>
      <w:r>
        <w:rPr>
          <w:rtl w:val="true"/>
        </w:rPr>
        <w:t>موضوع</w:t>
      </w:r>
      <w:r>
        <w:rPr>
          <w:rtl w:val="true"/>
        </w:rPr>
        <w:t xml:space="preserve">: </w:t>
      </w:r>
      <w:r>
        <w:rPr>
          <w:rtl w:val="true"/>
        </w:rPr>
        <w:t>طرق اثبات دخول وقت</w:t>
      </w:r>
      <w:r>
        <w:rPr>
          <w:rtl w:val="true"/>
        </w:rPr>
        <w:t xml:space="preserve">/ </w:t>
      </w:r>
      <w:r>
        <w:rPr>
          <w:rtl w:val="true"/>
        </w:rPr>
        <w:t xml:space="preserve">اذان مؤذن </w:t>
      </w:r>
      <w:r>
        <w:rPr>
          <w:rtl w:val="true"/>
        </w:rPr>
        <w:t>/</w:t>
      </w:r>
      <w:r>
        <w:rPr>
          <w:rtl w:val="true"/>
        </w:rPr>
        <w:t xml:space="preserve">احکام اوقات </w:t>
      </w:r>
      <w:r>
        <w:rPr>
          <w:rtl w:val="true"/>
        </w:rPr>
        <w:t>/</w:t>
      </w:r>
      <w:r>
        <w:rPr>
          <w:rtl w:val="true"/>
        </w:rPr>
        <w:t xml:space="preserve">کتاب الصلاة </w:t>
      </w:r>
      <w:r>
        <w:rPr/>
        <w:t>96/08/01</w:t>
      </w:r>
      <w:bookmarkEnd w:id="54"/>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 xml:space="preserve">مسأله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اثبات دخول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حجّیت طرقی بود که برای احراز دخول وقت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طرق علم وجدانی به دخول وقت و بیّنه حسّیه بر دخول وقت را قبول کردیم و در حجّیت خبر ثقه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مؤذن</w:t>
      </w:r>
    </w:p>
    <w:p>
      <w:pPr>
        <w:pStyle w:val="BookText"/>
        <w:rPr/>
      </w:pPr>
      <w:r>
        <w:rPr>
          <w:rFonts w:ascii="IRNazanin" w:hAnsi="IRNazanin" w:eastAsia="IRNazanin"/>
          <w:color w:val="111111"/>
          <w:sz w:val="28"/>
          <w:sz w:val="28"/>
          <w:szCs w:val="28"/>
          <w:rtl w:val="true"/>
          <w:lang w:bidi="fa-IR"/>
        </w:rPr>
        <w:t>البته اگر ثابت شود که اذان مؤذن عارف به اوقات حجّت است که صاحب عروه قائل است دیگر تشکیک و احتیاط صاحب عروه در حجّیت خبر ثقه یا عدل نسبت به دخول وقت وجهی ندارد زیرا مؤذن بودن چه خصوصیّتی دارد؟ مؤذن هر روز اذان می گفت حجّت بود ولی امروز سرما خورده است و اذان نمی گوید و تنها می گوید وقت نماز داخل شده است آیا در این فرض قول او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این است که مخبر ثقه در مورد دخول وقت یعنی کسی که عارف به وقت است وگرنه ثقه نمی شود و معنای ثقه متحرّز از کذب نیست بلکه به این معنا است که کارش مطمئن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طبیب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مورد اعتماد است نه اینکه نماز شب او ترک نمی شود و دروغ نمی گوید بلکه علاوه براین که دروغ نمی گوید در تشخیص هم قابل اعتماد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صاحب عروه عادل است و در عادل ثقه هم نهفته است و وقتی می گویند خبر عادل حجّت است یا حجّت نیست، مراد خبر عادلی است که مورد اعتماد است و گرنه شخصی که اوقات نماز را نمی شناسد و نمی داند طلوع فجر و زوال شمس به چه معنا است و تنها ثقه است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مؤذن از بیت المال پول بگیرد و از طرف دولت مأمور باشد و اذان شغل او باشد دخالتی در حجّیت قول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مؤذن بودن علامت مورد اعتماد بودن در دخول وقت است، علاوه بر این که مؤذن بودن مراتب دارد و شما نگفتید مؤذن درجه یک باشد بلکه اگر مؤذن أصلی نبود و مؤذن درجه دو را برای اذان گفتن قرار دهد فرض این است که صاحب عروه اذان او را معتبر می داند که می گوییم اذان خصوصیتی ندارد و تنها از دخول وقت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کسی مثل صاحب عروه که اذان مؤذن عارف به دخول وقت را حجّت می داند نباید حجّیت خبر ثقه ای که مؤذن نیست را انکار کند و اذان چه خصوصیّتی دارد جز این که اذان گو خبر از دخول وقت می دهد؟</w:t>
      </w:r>
    </w:p>
    <w:p>
      <w:pPr>
        <w:pStyle w:val="BookText"/>
        <w:rPr/>
      </w:pPr>
      <w:r>
        <w:rPr>
          <w:rFonts w:ascii="IRNazanin" w:hAnsi="IRNazanin" w:eastAsia="IRNazanin"/>
          <w:color w:val="111111"/>
          <w:sz w:val="28"/>
          <w:sz w:val="28"/>
          <w:szCs w:val="28"/>
          <w:rtl w:val="true"/>
          <w:lang w:bidi="fa-IR"/>
        </w:rPr>
        <w:t>ولی به نظر ما باید بحث کنیم و روایات را بررسی کنیم و خواهیم گفت که اذان مؤذن ولو عارف به دخول وقت باشد حجّت تعبّدی نیست و باید از اذان او وثوق حاصل شود کما علیه السید الامام احتیاطاً و السید السیستانی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طبق بیان ما اشکال در حجّیت خبر ثقه واضح است زیرا در حجّیت اذان مؤذن عارف نیز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راجع به اذان مؤذّن</w:t>
      </w:r>
    </w:p>
    <w:p>
      <w:pPr>
        <w:pStyle w:val="BookText"/>
        <w:rPr/>
      </w:pPr>
      <w:r>
        <w:rPr>
          <w:rFonts w:ascii="IRNazanin" w:hAnsi="IRNazanin" w:eastAsia="IRNazanin"/>
          <w:color w:val="111111"/>
          <w:sz w:val="28"/>
          <w:sz w:val="28"/>
          <w:szCs w:val="28"/>
          <w:rtl w:val="true"/>
          <w:lang w:bidi="fa-IR"/>
        </w:rPr>
        <w:t>روایت أول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ذریح 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سَعْدِ بْنِ عَبْدِ اللَّهِ عَنْ مُحَمَّدِ بْنِ الْحُسَيْنِ عَنْ جَعْفَرِ بْنِ بَشِيرٍ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 صَلِّ الْجُمُعَةَ بِأَذَانِ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أَشَدُّ شَيْ‌ءٍ مُوَاظَبَةً عَلَى الْوَقْتِ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با اذان این ها بخوان، این ها خیلی مواظب بر وقت هستند؛ این تعلیل که این ها خیلی بر نماز مواظب اند به خاطر این است که این ها در مورد تشخیص اوقات نماز ثقه اند و العلّة تعمّم و لذا هر کسی که در تشخیص اوقات نماز ثقه باشد به او اعتماد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که در روایت صلّ الجمعه کرده است و نماز جمعه را مطرح کرده است به این خاطر است که نماز جمعه واجب مضیّق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الْأَشْيَاءِ أَشْيَاءَ مُوَسَّعَةً وَ أَشْيَاءَ مُضَيَّقَةً فَالصَّلَاةُ مِمَّا وُسِّعَ فِيهِ تُقَدَّمُ مَرَّةً وَ تُؤَخَّرُ أُخْرَى وَ الْجُمُعَةُ مِمَّا ضُيِّقَ فِيهَا فَإِنَّ وَقْتَهَا يَوْمَ الْجُمُعَةِ سَاعَةُ تَزُولُ وَ وَقْتَ الْعَصْرِ فِيهَا وَقْتُ الظُّهْرِ فِي غَيْرِهَا</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اذان ظهر باید خطبه مختصر نماز جمعه خوانده شود و بعد نماز جمعه خوانده شود ولی نماز ظهر موسّع است و عملاً هم تأخیر می انداختند و ابتدا نافله می خواندند و بعد نماز ظهر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تنها یک قضیه خارجیه را بیان می کند و امام با این بیان خواستند بفرمایند که اذان این ها موجب وثوق می شود و با این بیان، برای مؤمنین هم ایجاد وثوق کردند و شبیه این، در روایات دیگر وجود دارد؛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مواردی است که به اخبار دیگران نیاز داریم که 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هؤلاء فإنهم لایکذبون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مردم آنجا بپرس که مثلاً وادی محسّر کجاست، یا این گوسفند، گوسفندی است که در عرفات برده شده است زیرا مستحبّ است گوسفندی قربانی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را دیده باشد، که امام می فرمایند از خود این مردم بپرس، این ها دروغ نمی گویند که ظاهر در تعبّد به حجّیت قول این ها نیست بلکه می خواهند این مطلب را بیان کنند که وثوق به صدق این ها وجود دارد و شما هم وثوق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تیمّم نیز حضرت می فرمایند سراغ آب نرو و تیمّم 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علیک اللص، إنی أخاف علیک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با همین بیان می خواهند ایجاد خوف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محل بحث هم با همین بیان می خواهند ایجاد وثوق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موثقه اسحاق بن عمار که قبلاً بیان کردیم و در آن رجل مسلم صادقی خبر می آورد که وصیّت شخصی در لحظه مرگ تغییر کرده است آن را قبول کنید؛ نیز این احتمال وجود دارد که شاید امام با این بیان وثوق پیدا کردند که اگر رجل مسلم صادقی این خبر را بیان می کند شواهد صدق دارد و وثوق حاصل می شود و برای شما هم اگر وثوق حاصل شد عمل کن و معلوم نیست بخواهد بگوید که تعبّداً قول شخص صادق و ثقه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معلوم نیست بخواهد تعبّداً اذان مؤذن را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با قضیه خارجیه سازگار است و اگر قضیه خارجیه شود دیگر اطلاق ندارد و شاید مورد، موردی بود که عادتاً وثوق حاصل می شده است امام وثوق پیدا می کرد و این وثوق را به دیگران منتقل کرد و دیگران هم با اعتماد امام، وثوق پیدا کردند؛ شاید وثوق شخصی پیدا می شده است و احتمال این که این اذان اشتباه باشد احتمال موهومی بوده است که به آن اعتنا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وَ عَنْ مُحَمَّدِ بْنِ يَحْيَى عَنْ أَحْمَدَ بْنِ مُحَمَّدٍ جَمِيعاً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الْخَيْطِ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بَيَاضُ النَّهَارِ مِنْ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بِلَالٌ يُؤَذِّنُ لِلنَّبِيِّ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أُمِّ مَكْتُومٍ وَ كَانَ أَعْمَى يُؤَذِّنُ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يُؤَذِّنُ بِلَالٌ حِينَ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 إِذَا سَمِعْتُمْ صَوْتَ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الطَّعَامَ وَ الشَّرَابَ فَقَدْ أَصْبَحْتُمْ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دو نفر اذان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 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وقتی صوت بلال را شنیدید طعام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اذان ابن ام مکتوم معتبر نیست بلکه اذان بلال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اینجا هم مطرح است که شاید پیامبر از اذان بلال وثوق پیدا می کرد و با بیان مذکور برای مؤمنین نیز افاده وثوق کرد و این که مرحوم خویی می فرماید این روایت واضح الدلالة بر حجّیت اذان عارف به اوقات است را قبول نداریم و واضح الدلالة که نیست بلکه أصل دلالت هم 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خطای بلال ضعیف و موهوم است اگر فردی بسیار مقیّد باشد وثوق پیدا می کنیم و احتمال خطا ضعیف می شود که لایعتدّ به و ما هم به خبر ثقه ای که مفید وثوق است عمل می کنیم هر چند اطمینان را فی حدّ ذاته حجّت نمی دانیم ولی به وثوق و اطمینان ناشی از خبر ثقه عمل می کنیم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قبول کنیم که روایت دلالت می کند که وثوق نوعی کافی است، که همین هم از روایت استفاده نمی شود و شاید وثوق شخصی پیدا می کردند، ولی به معنای حجّیت اذان عارف مطلقاً ولو مفید وثوق شخصی یا نوعی نباشد،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حمیری تعلیل ذکر شده است که فاسمع له و أطع فإنه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ثقه یسمع قوله ولی در این روایت تعلیل ذکر نشد که فإنه المؤذّن العارف، وگرنه ما مشکلی نداشتیم و تعلیل معمّم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بلال در اوج عارف بودن و ثقه بودن بوده است که وثوق پیدا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نمی خواهد بخش نامه کند که از خبر من وثوق پیدا کنید بلکه خود به خود از خبر ایشان وثوق پیدا می کردند و پیامبر هم بلال را می شناختند و از اذان بلال وثوق پیدا می کردند؛</w:t>
      </w:r>
    </w:p>
    <w:p>
      <w:pPr>
        <w:pStyle w:val="BookText"/>
        <w:rPr/>
      </w:pPr>
      <w:r>
        <w:rPr>
          <w:rFonts w:ascii="IRNazanin" w:hAnsi="IRNazanin" w:eastAsia="IRNazanin"/>
          <w:color w:val="111111"/>
          <w:sz w:val="28"/>
          <w:sz w:val="28"/>
          <w:szCs w:val="28"/>
          <w:rtl w:val="true"/>
          <w:lang w:bidi="fa-IR"/>
        </w:rPr>
        <w:t>برای وضوح بیشتر می گوییم؛ بحثی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أعلام در تشخیص عبارت های وقف نامه ها و وصیت نامه ها اظهار نظر می کنند که مثلاً نسلاً بعد نسل یا هذا وقف لأولادی یعنی چه؟ و در آخر کتاب الوصایا این ها ذکر می شود و بحث می شود؛</w:t>
      </w:r>
    </w:p>
    <w:p>
      <w:pPr>
        <w:pStyle w:val="BookText"/>
        <w:rPr/>
      </w:pPr>
      <w:r>
        <w:rPr>
          <w:rFonts w:ascii="IRNazanin" w:hAnsi="IRNazanin" w:eastAsia="IRNazanin"/>
          <w:color w:val="111111"/>
          <w:sz w:val="28"/>
          <w:sz w:val="28"/>
          <w:szCs w:val="28"/>
          <w:rtl w:val="true"/>
          <w:lang w:bidi="fa-IR"/>
        </w:rPr>
        <w:t>برخی از جمله آقای سیستانی فرموده اند حرف های ما برای مردم حجّیت ندارد تنها ما بیان می کنیم که معنای این کلمه این است و مردم وثوق پیدا می کنند و این جا جای این حرف که قول خبره حجّت تعبّدی است نیست بلکه یک مفهوم عرفی است که فقیه مثل بقیه مردم است و اگر مردم جور دیگری فهمیدند به تشخیص خود باید عمل کنند منتها ما این طور فهمیدیم و معنا می کنیم، مردم هم از این وثوق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گاهی حتّی در موضوعات تکوینی اظهار نظر می کنند مثلاً آقای سیستانی می گویند جدّه قبل از میقات است و لذا از جدّه می توان با نذر محرم شد، و خودشان هم قبول دارند که حرفشان در باب تشخیص موضوع حجّت نیست ولی خودشان علم حاصل کرده اند و آن را بیان می کنند و مردم وثوق پیدا می کنند و عمل می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از این هم فراتر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زنجانی یکی زمانی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چه حقّی دارد که بگوید اگر کسی سه روز سفر رود کثیر السفر است و اگر یک روز برود کثیر السفر نیست، اگر دو سال در جایی بماند عرفاً مستوطن است و مسافر نیست و نمازش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فقیه باید به مردم واگذار کند و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کارش سفر کردن است نمازش تمام است و دلیل آن این است که أربعة یتمّون فی سفر کانوا أو حضر لأنهم عملهم، شما و مردم نسبت به صدق کثیر السفر بر سه روز سفر در هفته علی حدّ سواء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اشکال کردیم که اگر این گونه باشد، می بینیم علماء که بیان می کنند این همه اختلاف نظر است حال اگر به مردم واگذار کنند خیلی اختلاف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که مرجع تقلید مرجع در تشخیص مفاهیم عرفی نیز می باشد زیرا مفاهیم عرفی نیاز به کارشناسی دارد و الآن نیاز به اعمال خبرویّت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تنها فقیه در اصول فقه و رجال نیست بلکه فقیه در تشخیص مفاهیم عرفیه نیز می باشد و عوام به عنوان أهل خبره در تشخیص مفاهیم به فقیه رجوع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بیان را در رابطه با فرمایش اقای سیستانی در بحث عبارت های در باب وقوف و وصایا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مراجع اعتراف دارند که سخن ما حجّت تعبّدی نیست و تنها با این بیان ما وثوق پیدا می کنند که ما درست می گوییم و عمل می کنند وقتی مراجع این گونه اند پیامبر نمی توانست این گونه باشد که از اذان بلال وثوق پیدا می کرد و به مردم می گفت که با اذان بلان امساک کنید و با سخن پیامبر مردم هم وثوق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صحیحه حلبی است دو نقل دیگر هم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مرسله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أَذَّنَ رَسُولُ اللَّهِ ص فَكَانَ يَقُولُ أَشْهَدُ أَنِّي رَسُولُ اللَّهِ وَ قَدْ كَانَ يَقُولُ فِيهِ أَشْهَدُ أَنَّ مُحَمَّداً رَسُولُ اللَّهِ لِأَنَّ الْأَخْبَارَ قَدْ وَرَدَتْ بِهِمَا جَمِيعاً وَ كَانَ لِرَسُولِ اللَّهِ ص مُؤَذِّنَانِ أَحَدُهُمَا بِلَالٌ وَ الْآخَرُ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أُمِّ مَكْتُومٍ أَعْمَى وَ كَانَ يُؤَذِّنُ قَبْلَ الصُّبْحِ‌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بِلَالٌ يُؤَذِّنُ بَعْدَ الصُّبْحِ فَقَالَ النَّبِيُّ ص إِنَّ ابْنَ أُمِّ مَكْتُومٍ يُؤَذِّنُ بِاللَّيْلِ فَإِذَا سَمِعْتُمْ أَذَانَهُ فَكُلُوا وَ اشْرَبُوا حَتَّى تَسْمَعُوا أَذَانَ بِلَالٍ‌ فَغَيَّرَتِ الْعَامَّةُ هَذَا الْحَدِيثَ عَنْ جِهَتِهِ وَ قَالُوا إِنَّهُ ع قَالَ إِنَّ بِلَالًا يُؤَذِّنُ بِلَيْلٍ فَإِذَا سَمِعْتُمْ أَذَانَهُ فَ‌ كُلُوا وَ اشْرَبُوا حَتَّى تَسْمَعُوا أَذَانَ ابْنِ أُمِّ مَكْتُومٍ‌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عامه با بلال مشکل داشتند زیرا بلال با جریان حاکمیّت آن زمان همراهی نکرد لذا روایت را علیه بلال جعل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موسی بن بکر نقل می کند که به نظر ما ثقه است زیرا صفوان از او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مُحَمَّدِ بْنِ الْحُسَيْنِ عَنِ الْعَلَاءِ بْنِ رَزِينٍ عَنْ مُوسَى بْنِ بَكْرٍ عَنْ زُرَارَةَ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ابْنُ أُمِّ مَكْتُومٍ لِصَلَاةِ الْغَدَاةِ وَ مَرَّ رَجُلٌ بِرَسُولِ اللَّهِ ص وَ هُوَ يَتَسَحَّرُ فَدَعَاهُ أَنْ يَأْكُلَ مَعَهُ فَقَالَ يَا رَسُولَ اللَّهِ قَدْ أَذَّنَ الْمُؤَذِّنُ لِلْفَجْرِ فَقَالَ إِنَّ هَذَا ابْنُ أُمِّ مَكْتُومٍ وَ هُوَ يُؤَذِّنُ بِلَيْلٍ فَإِذَا أَذَّنَ بِلَالٌ فَعِنْدَ ذَلِكَ فَأَمْسِكْ</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ابن امّ مکتوم اذان گفت بعد این رجل آمد که برای نماز بیاید دید پیامبر سحری می خورد لذا گفت اذان فجر گفته شده است پیامبر جواب داد که این اذان ابن امّ مکتوم است که قبل از طلوع فجر اذان می گوید وجالب این است که هر چه ابن ام مکتوم شب اذان می گفت پیامبر می گفت کاری به کارش نداشته باشید و بگذارید حال خوشش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خالد قسری که توثیق ندارد؛ وَ بِإِسْنَادِهِ عَنْ أَحْمَدَ بْنِ مُحَمَّدٍ عَنْ عَلِيِّ بْنِ الْحَكَمِ وَ الْحُسَيْنِ بْنِ سَعِيدٍ عَنْ مُحَمَّدِ بْنِ أَبِي عُمَيْرٍ عَنْ حَمَّادِ بْنِ عُثْمَانَ عَنْ مُحَمَّدِ بْنِ خَالِدٍ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أَخَافُ أَنْ نُصَلِّيَ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تَزُولَ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عَلَى الْمُؤَذِّنِينَ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به نظر ما دلالت آن تام است و قضیه حقیقیه است و اگر سند روایت خوب می بود دلالت آن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قضیه خارجیه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Amiri" w:hAnsi="Amiri" w:eastAsia="Amiri" w:cs="Amiri"/>
          <w:color w:val="111111"/>
          <w:sz w:val="28"/>
          <w:sz w:val="28"/>
          <w:szCs w:val="28"/>
          <w:rtl w:val="true"/>
          <w:lang w:bidi="ar-SA"/>
        </w:rPr>
        <w:t>محمد بن عبدالله بن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عَلِيِّ بْنِ مَحْبُوبٍ عَنْ مُحَمَّدِ بْنِ الْحُسَيْنِ عَنْ مُحَمَّدِ بْنِ عَبْدِ اللَّهِ بْنِ زُرَارَةَ عَنْ عِيسَى بْنِ عَبْدِ اللَّهِ الْهَاشِمِيِّ عَنْ أَبِيهِ عَنْ جَدِّهِ 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مُؤْتَمَنٌ وَ الْإِمَامُ ضَامِنٌ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اگر سند این روایت هم خوب بود دلالت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می توان بیان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مؤتمن گاهی وظیفه مؤذن را بیان می کنند و گاهی وظیفه مردم را بیان یم کنند؛ گاهی به مردم خطاب می کنند که به مؤذن اعتماد کنید زیرا مؤذن مؤتمن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خطاب به مؤذن باشد که ای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تو اعتماد دارند و تو أمین مردم هستی لذا بر وقت مواظبت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خطاب به طلبه ها می گویید ای طلبه ها مواظب باشید مردم به شما توجّه دارند و اعتماد دارند، برای مردم دقیق مسأله را بیان کنید که نمی خواهید وظیفه مردم را بگوییم که مردم به حرف طلبه ها تعبّداً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نمی دانیم که مراد از مؤتمن، ممن ینبغی أن یؤتمن علی دخول الوقت باشد و ظهور اطلاقی همین است ولی احتمال خلاف هم دارد که بگوید مؤذن باید أمانت دار باشد، و نصّ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فِي تَفْسِيرِهِ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وَ 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جَمَاعَةٌ مِنْ أَصْحَابِنَا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تُصَلُّونَ قَبْلَ أَنْ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هُمْ سُكُوتٌ قَالَ فَقُلْتُ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نُصَلِّي حَتَّى يُؤَذِّنَ مُؤَذِّنُ مَكَّةَ قَالَ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أَذَّنَ فَقَدْ زَالَتِ الشَّمْسُ الْحَدِيثَ</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جماعتی از أصحاب نشسته اند و حضرت با عصبانیت می فرماید قبل از اذان نماز می خوانید؟ آنها هم سکوت کردند و حرفی برای خود نداشتند ولی سعید أعرج گفت که گروه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جماعت که شما از آنها ناراحتید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خوانیم مگر این که مؤذن مکّه اذان بگوید که حضرت فرمود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روایت قضیه خارجیه است و امام وثوق به مؤذن مکه داشت که به موقع اذان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 فرماید الخبر صحیح لکون الکتاب من الأصول المعتمدة ؛ و واقعاً هم همین طور بود کتاب تفسیر عیاشی کتاب معتمدی بود و مؤلّف جلیل القدری است ولی شخصی در ابتدای کار به خاطر حجم زیاد کتاب سند را حذف کرد تا کتاب مختصر شود و کتابی مرسل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ظاهراً این طور نیست و از ابتدا بی سند نوشته شده و خود ابن شعبه حرّانی گفته است که من برای اختصار سند را حذف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 صاحب عروه</w:t>
      </w:r>
    </w:p>
    <w:p>
      <w:pPr>
        <w:pStyle w:val="BookText"/>
        <w:rPr/>
      </w:pPr>
      <w:r>
        <w:rPr>
          <w:rFonts w:ascii="Amiri" w:hAnsi="Amiri" w:eastAsia="Amiri" w:cs="Amiri"/>
          <w:color w:val="111111"/>
          <w:sz w:val="28"/>
          <w:sz w:val="28"/>
          <w:szCs w:val="28"/>
          <w:rtl w:val="true"/>
          <w:lang w:bidi="ar-SA"/>
        </w:rPr>
        <w:t>مسألة إذا كان غافلا عن وجوب تحصيل اليقين أو ما بحكمه فصلى‌ ثمَّ تبين وقوعها في الوقت بتمامها صحت كما أنه لو تبين وقوعها قبل الوقت بتمامها بطلت و كذا لو لم يتبين الحال و أما لو تبين دخول الوقت في أثنائها ففي الصحة إشكال فلا يترك الاحتياط بالإعادة‌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دخول وقت و از وجوب تحصیل یقین به دخول وقت غافل بود بعد فهمید تمام نماز در وقت بوده است نمازش صحیح است و اگر تمام آن در وقت نبود یا علم نداشت که مقداری داخل وقت بود یا نه، نمازش باطل است ولی اگر بفهمد که در أثنای نماز وقت داخل شده است در صحت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اشکال صاحب عروه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تبين دخول الوقت في أثنائها ففي الصحة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در روایت اسماعیل بن رباح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و أنت تری أنک فی وقت فدخل الوقت و أنت فی الصلاة فقد أجزأک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تری أنک فی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غافل می شود یا نه؟ صاحب عروه شبهه کرده است ولی برخی مثل امام فرموده اند که معلوم است و أنت تری شامل این مورد نمی شود زیرا تری یعنی معتقد به دخول وقت است نه این که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الصحة اشکال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نماز نسبت به دخول وقت غافل بود؛ صاحب عروه فرمود اگر بعد از نماز شک کند که کل نماز او در وقت بود یا نه نمازش باطل است و لکن وجهی برای تصحیح در این فرض وجود دارد؛</w:t>
      </w:r>
    </w:p>
    <w:p>
      <w:pPr>
        <w:pStyle w:val="BookText"/>
        <w:rPr/>
      </w:pPr>
      <w:r>
        <w:rPr>
          <w:rFonts w:ascii="IRNazanin" w:hAnsi="IRNazanin" w:eastAsia="IRNazanin"/>
          <w:color w:val="111111"/>
          <w:sz w:val="28"/>
          <w:sz w:val="28"/>
          <w:szCs w:val="28"/>
          <w:rtl w:val="true"/>
          <w:lang w:bidi="fa-IR"/>
        </w:rPr>
        <w:t>صاحب عروه در جریان قاعده فراغ احتمال التفات حال العمل را فتویً یا احتیاطاً شرط می کند ولی کسانی مثل محقق عراقی و نائینی و آقای سیستانی که قاعده فراغ را ولو با علم به غفلت حال العمل، جاری می دانند این نماز را باید تصحیح کنند و قاعده فراغ را جاری کنند زیرا نمازی خواند و در هنگام نماز شاکّ نسبت به دخول وقت نبود بلکه غافل بود و بعد از نماز شک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أصل وجوب معلوم نیست نه این که واجب مشکوک باشد، می گوییم؛ اگر وقتی که ملتفت شد یقین به دخول وقت دارد که علم به أمر دارد و اگر موقعی که ملتفت شد در دخول وقت شک دارد باز هم اشکال ندارد زیرا بالأخره یقین به دخول وقت پیدا می کند و شک دارد أمری که ده دقیقه دیگر یقینی الوجود است امتثال شد یا نه؟ و کل ما شککت فیه مما قد مضی فأمضه کما هو شامل این صورت هم می شود</w:t>
      </w:r>
      <w:r>
        <w:rPr>
          <w:rFonts w:eastAsia="IRNazanin" w:cs="IRNazanin"/>
          <w:color w:val="111111"/>
          <w:sz w:val="28"/>
          <w:szCs w:val="28"/>
          <w:rtl w:val="true"/>
          <w:lang w:bidi="fa-IR"/>
        </w:rPr>
        <w:t>.</w:t>
      </w:r>
      <w:bookmarkStart w:id="55" w:name="pg4658_29415"/>
    </w:p>
    <w:p>
      <w:pPr>
        <w:pStyle w:val="BookText"/>
        <w:rPr/>
      </w:pPr>
      <w:bookmarkEnd w:id="55"/>
      <w:r>
        <w:rPr>
          <w:rFonts w:ascii="IRNazanin" w:hAnsi="IRNazanin" w:eastAsia="IRNazanin"/>
          <w:color w:val="111111"/>
          <w:sz w:val="28"/>
          <w:sz w:val="28"/>
          <w:szCs w:val="28"/>
          <w:rtl w:val="true"/>
          <w:lang w:bidi="fa-IR"/>
        </w:rPr>
        <w:t>صاحب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شک در دخول وقت دارم نمی توانم نماز را بخوانم حال چگونه می خواهید نماز گذشته را تصحیح کنید ولی جواب می دهیم که اشکالی ندارد مثلاً کسی که بعد از نماز ظهر در وضوء شک دارد نماز ظهر او قاعده فراغ دارد ولی با این وضو نمی 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الآن نمی تواند نماز عصر را بخواند و شک در دخول وقت دارد ولی چه ربطی به جریان قاعده فراغ در نماز ظهر دارد، شک در نماز ظهر دارد و قاعده فراغ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علم به غفلت حال العمل را مانع از جریان قاعده فراغ بدانید در اینجا قاعده فراغ جاری نخواهد شد</w:t>
      </w:r>
      <w:r>
        <w:rPr>
          <w:rFonts w:eastAsia="IRNazanin" w:cs="IRNazanin"/>
          <w:color w:val="111111"/>
          <w:sz w:val="28"/>
          <w:szCs w:val="28"/>
          <w:rtl w:val="true"/>
          <w:lang w:bidi="fa-IR"/>
        </w:rPr>
        <w:t>.</w:t>
      </w:r>
    </w:p>
    <w:p>
      <w:pPr>
        <w:pStyle w:val="Heading2"/>
        <w:numPr>
          <w:ilvl w:val="1"/>
          <w:numId w:val="1"/>
        </w:numPr>
        <w:rPr/>
      </w:pPr>
      <w:bookmarkStart w:id="56" w:name="__RefHeading___Toc423234_2035185390"/>
      <w:bookmarkStart w:id="57" w:name="_Toc19"/>
      <w:bookmarkEnd w:id="56"/>
      <w:r>
        <w:rPr>
          <w:rtl w:val="true"/>
        </w:rPr>
        <w:t>موضوع</w:t>
      </w:r>
      <w:r>
        <w:rPr>
          <w:rtl w:val="true"/>
        </w:rPr>
        <w:t xml:space="preserve">: </w:t>
      </w:r>
      <w:r>
        <w:rPr>
          <w:rtl w:val="true"/>
        </w:rPr>
        <w:t xml:space="preserve">مسأله سوم و چهارم عروه </w:t>
      </w:r>
      <w:r>
        <w:rPr>
          <w:rtl w:val="true"/>
        </w:rPr>
        <w:t>/</w:t>
      </w:r>
      <w:r>
        <w:rPr>
          <w:rtl w:val="true"/>
        </w:rPr>
        <w:t xml:space="preserve">احکام اوقات </w:t>
      </w:r>
      <w:r>
        <w:rPr>
          <w:rtl w:val="true"/>
        </w:rPr>
        <w:t>/</w:t>
      </w:r>
      <w:r>
        <w:rPr>
          <w:rtl w:val="true"/>
        </w:rPr>
        <w:t xml:space="preserve">کتاب الصلاة </w:t>
      </w:r>
      <w:r>
        <w:rPr/>
        <w:t>96/08/06</w:t>
      </w:r>
      <w:bookmarkEnd w:id="57"/>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مسأله سوم عروه</w:t>
      </w:r>
    </w:p>
    <w:p>
      <w:pPr>
        <w:pStyle w:val="BookText"/>
        <w:rPr/>
      </w:pPr>
      <w:r>
        <w:rPr>
          <w:rFonts w:ascii="IRNazanin" w:hAnsi="IRNazanin" w:eastAsia="IRNazanin"/>
          <w:color w:val="111111"/>
          <w:sz w:val="28"/>
          <w:sz w:val="28"/>
          <w:szCs w:val="28"/>
          <w:rtl w:val="true"/>
          <w:lang w:bidi="fa-IR"/>
        </w:rPr>
        <w:t xml:space="preserve">ادامه 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بعض نماز خارج از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دخول در نماز با یقین</w:t>
      </w:r>
    </w:p>
    <w:p>
      <w:pPr>
        <w:pStyle w:val="BookText"/>
        <w:rPr/>
      </w:pPr>
      <w:r>
        <w:rPr>
          <w:rFonts w:ascii="IRNazanin" w:hAnsi="IRNazanin" w:eastAsia="IRNazanin"/>
          <w:color w:val="111111"/>
          <w:sz w:val="28"/>
          <w:sz w:val="28"/>
          <w:szCs w:val="28"/>
          <w:rtl w:val="true"/>
          <w:lang w:bidi="fa-IR"/>
        </w:rPr>
        <w:t>اگر یقین به دخول وقت کند و نماز بخواند و بعد از نماز بفهمد که وقت داخل نشده بود نماز باطل است ولی اگر بفهمد بخشی از نماز داخل وقت بوده است طبق روایت اسماعیل بن رباح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وَ أَنْتَ تَرَى أَنَّكَ فِي وَقْتٍ وَ لَمْ يَدْخُلِ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الْوَقْتُ وَ أَنْتَ فِي الصَّلَاةِ فَقَدْ أَجْزَأَتْ عَنْكَ</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حکم نماز خوانده شده با أماره معتبره بر دخول وقت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اگر أماره معتبره بر دخول وقت قائم شود و با أماره نماز خوانده شود و بعد از نماز بفهمد که وقت داخل نشده است؛</w:t>
      </w:r>
    </w:p>
    <w:p>
      <w:pPr>
        <w:pStyle w:val="BookText"/>
        <w:rPr/>
      </w:pPr>
      <w:r>
        <w:rPr>
          <w:rFonts w:ascii="IRNazanin" w:hAnsi="IRNazanin" w:eastAsia="IRNazanin"/>
          <w:color w:val="111111"/>
          <w:sz w:val="28"/>
          <w:sz w:val="28"/>
          <w:szCs w:val="28"/>
          <w:rtl w:val="true"/>
          <w:lang w:bidi="fa-IR"/>
        </w:rPr>
        <w:t>نظر صاحب جواهر</w:t>
      </w:r>
    </w:p>
    <w:p>
      <w:pPr>
        <w:pStyle w:val="BookText"/>
        <w:rPr/>
      </w:pPr>
      <w:r>
        <w:rPr>
          <w:rFonts w:ascii="IRNazanin" w:hAnsi="IRNazanin" w:eastAsia="IRNazanin"/>
          <w:color w:val="111111"/>
          <w:sz w:val="28"/>
          <w:sz w:val="28"/>
          <w:szCs w:val="28"/>
          <w:rtl w:val="true"/>
          <w:lang w:bidi="fa-IR"/>
        </w:rPr>
        <w:t>صاحب جواهر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می شود به اجزای حکم ظاهری از حکم واقعی تمسّک کرد و بگوییم این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کل نماز قبل از وقت بوده است اجماع داریم که نماز باطل است ولی در فرضی که بعض نماز قبل از وقت بوده است اجماعی نداریم و لذا به قاعده اجزای حکم ظاهری از حکم واقعی تمسّک می کنیم و روایت اسماعیل بن رباح نیز شامل قیام أماره معتبره می شود و اختصاص به یقین وجدانی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به نظر ما این فرمایش صاحب جواهر اشکال دارد؛</w:t>
      </w:r>
    </w:p>
    <w:p>
      <w:pPr>
        <w:pStyle w:val="BookText"/>
        <w:rPr/>
      </w:pPr>
      <w:r>
        <w:rPr>
          <w:rFonts w:ascii="IRNazanin" w:hAnsi="IRNazanin" w:eastAsia="IRNazanin"/>
          <w:color w:val="111111"/>
          <w:sz w:val="28"/>
          <w:sz w:val="28"/>
          <w:szCs w:val="28"/>
          <w:rtl w:val="true"/>
          <w:lang w:bidi="fa-IR"/>
        </w:rPr>
        <w:t>أما اقتضای أمر ظاهری نسبت به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خلاف اطلاق دلیل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حکم واقعی می گوید اگر در وقت نماز نخواندی نماز را اعاده کن و اجزاء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روایت اسماعیل بن 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اش این است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اعتماد به اذان مؤذن نماز را خواندیم با این که علم نداشتیم و شک داشتیم و احتمال می دادیم این مؤذن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صدق می کند که نماز خواندیم در حالی که می دیدیم که وقت داخل شده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أماره را قائم مقام علم موضوعی می دانید أذان مؤذن عارف و بیّنه تعبّداً رؤیت و علم می شود ولی ما أمارات را قائم مقام علم موضوعی نمی دانیم و حتّی در بیّنه قبول نداریم که اعتبار علم شده است و تعبیر به بیّنه به این خاطر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أعتبر علماً و مبیّناً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باب که غالباً شهادت عدلین علم آور است اسم آن را بیّنه گذاشته اند و بیش از این دلیل نداریم و دلیل نداریم که شارع بیّنه را علم به واقع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اذان مؤذن که از بیّنه مشکل تر است و هیچ دلیلی نداریم که اذان مؤذن علم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اذان مؤذن عارف را معتبر می دانند می گویند به گردن مؤذن است و روایت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علی المؤذنین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أذان مؤذن تعبّداً علم به واقع است؟ بر این مطلب دلیلی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از یقین به دخول وقت، الغای خصوصیت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به دخول وقت تمکّن از احتیاط ندارد ولی بیّنه بر دخول وقت یا اذان مؤذن نسبت به دخول وقت، مجال احتیاط را از بین نمی برد و شاید شارع در مورد یقین به دخول وقت برای تسهیل أمر بر مکلّفین چنین حکمی را داده است و لذا در غیر یقین وجدانی، دلیل بر اجزاء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مطلبی است که فقهاء در باب صوم مطرح نموده اند؛</w:t>
      </w:r>
    </w:p>
    <w:p>
      <w:pPr>
        <w:pStyle w:val="BookText"/>
        <w:rPr/>
      </w:pPr>
      <w:r>
        <w:rPr>
          <w:rFonts w:ascii="IRNazanin" w:hAnsi="IRNazanin" w:eastAsia="IRNazanin"/>
          <w:color w:val="111111"/>
          <w:sz w:val="28"/>
          <w:sz w:val="28"/>
          <w:szCs w:val="28"/>
          <w:rtl w:val="true"/>
          <w:lang w:bidi="fa-IR"/>
        </w:rPr>
        <w:t>که اگر به افق نگاه کنی و ببینی که طلوع فجر نشده است یا طلوع فجر محرز نیست، و سحری بخوری، اگر بعداً هم کشف خلاف شود مجزی است ولی اگر در اتاق نشسته بودی و یقین به عدم طلوع فجر داشتی یا استصحاب کردی یا مثلاً با تکیه بر ساعت سحری خوردی بعد فهمیدی ساعت خراب بوده است و بعد فهمیدی که هنگام طلوع فجر سحری خورده ای باید روزه را قضا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دلیل واقعی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فی شهر رمضان فعلیه قضاء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اذان صبح مفتی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اذان مغرب هم روایت معتبره داریم که اگر کسی به خاطر أبری بودن هوا فکر می کرد شب شده است و روزه اش را باز کرد بعد فهمید که هنوز آفتاب غروب نکرده است 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قضاء ذلک الیوم لأنه أفطر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هم اطلاق دلیل حکم واقعی می گوید باید بعد از دخول وقت نماز بخوانید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اگردر دلیل حکم واقعی اطلاقی نبود و نوبت به أصل عملی می رسید ما گفتیم أصل عملی برائت است بر خلاف آقای خویی که قاعده اشتغال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فرض این است که در دلیل اطلاق داریم و اطلاق دلیل می گوید که باید بعد از زوال شمس نماز بخوانی و اگر زودتر بخوانی باید نماز را اعاده کنی و روایت اسماعیل بن رباح 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تعدّی از یقین به دخول وقت به فرض حجّت معتبره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حکم واقعی این است که باید کل نماز در وقت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وجبت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غیر وقت أعاد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فکر نمی کنم کسی توهّم کند که من أدرک شامل این فرض شود که یک رکعت را بعد از اذان خوانده است و بقیه قبل از اذان بوده است زیرا روایات من أدرک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الغداة ثم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آخر وقت بود و بر فرض این عنوان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من الصلاة فقد أدرک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آن آخر وقت است زیرا آقایی که قبل از وقت نماز را شروع کرده است بعد از وقت أدرک کل الصلاة در حقّ او صدق می کند و من أدرک رکعة من الصلاة یعنی تنها به اندازه یک رکعت فرصت دارد و بیشتر از این وقت ندارد در حالی که در محل بحث به اندازه کل نماز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رکعة من صلاته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أدرک یعنی فقط به این مقدار رسید و بیشتر از این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تحصیل علم به دخول وقت درابتدای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يتمكن من تحصيل العلم أو ما بحكمه لمانع في السماء من غيم أو غبار أو لمانع في نفسه من عمى أو حبس أو نحو ذلك فلا يبعد كفاية الظن لكن الأحوط التأخير حتى يحصل اليقين بل لا يترك هذا الاحتياط‌</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ابتدای دخول وقت امکان تحصیل یقین به دخول وقت ندارد حال یا به خاطر موانع نوعیه مثل این که هوا أبری باشد یا به خاطر موانع شخصیه مثل این که این شخص نابینا و یا زندانی باشد، هر چند می تواند آن قدر صبر کند تا یقین به دخول وقت پیدا کند؛ در این فرض که امکان تحصیل یقین نیست؛</w:t>
      </w:r>
    </w:p>
    <w:p>
      <w:pPr>
        <w:pStyle w:val="BookText"/>
        <w:rPr/>
      </w:pPr>
      <w:r>
        <w:rPr>
          <w:rFonts w:ascii="IRNazanin" w:hAnsi="IRNazanin" w:eastAsia="IRNazanin"/>
          <w:color w:val="111111"/>
          <w:sz w:val="28"/>
          <w:sz w:val="28"/>
          <w:szCs w:val="28"/>
          <w:rtl w:val="true"/>
          <w:lang w:bidi="fa-IR"/>
        </w:rPr>
        <w:t>أقوال</w:t>
      </w:r>
    </w:p>
    <w:p>
      <w:pPr>
        <w:pStyle w:val="BookText"/>
        <w:rPr/>
      </w:pPr>
      <w:r>
        <w:rPr>
          <w:rFonts w:ascii="IRNazanin" w:hAnsi="IRNazanin" w:eastAsia="IRNazanin"/>
          <w:color w:val="111111"/>
          <w:sz w:val="28"/>
          <w:sz w:val="28"/>
          <w:szCs w:val="28"/>
          <w:rtl w:val="true"/>
          <w:lang w:bidi="fa-IR"/>
        </w:rPr>
        <w:t>مشهور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ظنّ به دخول وقت، معتبر است و مکلّف می تواند بر اساس ظنّ به دخول وقت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اجماع بر آن شده است ولی قدرمتیقّن این است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ظنّ مطلقاً معتبر نیست چه در فرض وجود موانع شخصیه و چه در فرض وجود موانع نوعیه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علّامه در مختلف از ابن جنید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للشاكّ يوم الغيم و لا غيره أنّ يصلّي الّا عند يقينه بالوقت، و صلاته في آخر الوقت مع اليقين خير من صلاته في أوّله مع الشك</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صاحب مدارک هم به همین قول تمایل دارد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محل تردد، و قول ابن الجنيد لا يخلو من قوة</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مقابل مشهور است تفصیل بین موانع نوعیه است که ظنّ در فرض وجود آن، حجّت است ولی در فرض وجود موانع شخصیه، ظنّ حجّت نیست و باید صبر کند تا یقین به دخول وقت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اعلام از جمله مرحوم خویی و امام ره این قول را انتخاب کرده اند و به نظر ما حقّ با همین قول أخیراست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مشهور بر اعتبار ظنّ به دخول وقت هنگام تعسّر علم</w:t>
      </w:r>
    </w:p>
    <w:p>
      <w:pPr>
        <w:pStyle w:val="BookText"/>
        <w:rPr/>
      </w:pPr>
      <w:r>
        <w:rPr>
          <w:rFonts w:ascii="IRNazanin" w:hAnsi="IRNazanin" w:eastAsia="IRNazanin"/>
          <w:color w:val="111111"/>
          <w:sz w:val="28"/>
          <w:sz w:val="28"/>
          <w:szCs w:val="28"/>
          <w:rtl w:val="true"/>
          <w:lang w:bidi="fa-IR"/>
        </w:rPr>
        <w:t>مشهور به عده ای از روایات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سماعه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 الشَّمْسُ وَ لَا الْقَمَرُ وَ لَا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اجْتَهِدْ رَأْيَكَ وَ تَعَمَّدِ الْقِبْلَةَ جُهْدَكَ</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در حالی که نه خورشید را و نه ماه را و نه ستاره ها دیده نمی شود و هوا شدیداً ابری است و می خواهیم در شب یا روز نماز بخوانیم چه کنیم؟ حضرت جواب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رَأْيَكَ وَ تَعَمَّدِ الْقِبْلَةَ جُهْدَكَ</w:t>
      </w:r>
    </w:p>
    <w:p>
      <w:pPr>
        <w:pStyle w:val="BookText"/>
        <w:rPr/>
      </w:pPr>
      <w:r>
        <w:rPr>
          <w:rFonts w:ascii="IRNazanin" w:hAnsi="IRNazanin" w:eastAsia="IRNazanin"/>
          <w:color w:val="111111"/>
          <w:sz w:val="28"/>
          <w:sz w:val="28"/>
          <w:szCs w:val="28"/>
          <w:rtl w:val="true"/>
          <w:lang w:bidi="fa-IR"/>
        </w:rPr>
        <w:t>تقریب استدلال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سائل عدم تیسّر یقین به دخول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امام علیه السلام بحث قبله را پیش کشیدند ولی فرض سائل این است که آن قدر هوا أبری است که نه خورشید را و نه ماه و نه ستاره ها دیده نمی شوند و می خواهیم در شب یا روز نماز بخوانیم، یعنی نمی توانیم وقت نماز را تشخیص دهیم امام فرمود اجتهد رأیک و بعد فرمود تعمّد القبلة جهدک راجع به قبله هم تلاش خود را انجام بده تا قبله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اجتهد رأیک راجع به دخول وقت است زیرا سؤال مربوط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موثقه سماعه</w:t>
      </w:r>
    </w:p>
    <w:p>
      <w:pPr>
        <w:pStyle w:val="BookText"/>
        <w:rPr/>
      </w:pPr>
      <w:r>
        <w:rPr>
          <w:rFonts w:ascii="IRNazanin" w:hAnsi="IRNazanin" w:eastAsia="IRNazanin"/>
          <w:color w:val="111111"/>
          <w:sz w:val="28"/>
          <w:sz w:val="28"/>
          <w:szCs w:val="28"/>
          <w:rtl w:val="true"/>
          <w:lang w:bidi="fa-IR"/>
        </w:rPr>
        <w:t>صاحب المدارک گفته است که این روایت ضعیف السند است و آقای خویی ظاهراً به کلام صاحب مدارک نظر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مشکل این ها با عثمان بن عیسی است که در این سند است و بعد شروع می کند راجع به وثاقت عثمان بن عیسی صحبت می کند، در حالی که این گونه نیست و صاحب مدارک و نیز شهید ثانی، مقدّس اردبیلی و صاحب معالم از اتباع علّامه حلی اند و با هر خبر موثقهی مشکل دارند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امامی عدل ولو متحرّز از کذب باشد فاسق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غیر امامی صادق است و أیّ فسق أعظم من ترک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مبنا، صاحب مدارک معمولاً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سماعة و فیه أنّ راویه سماعة و عثمان بن عیسی و هما واقفیان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مشکل صاحب مدارک عثمان بن عیسی و عدم ثبوت وثاقت او نیست بلکه مشکل این است که همه قبول دارند که عثمان بن عیسی واقفی است بلکه سماعة واقفی است و صاحب مدارک با واقفی بودن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خبر موثّق معارضی از خبر امامیه دارد مرحوم شیخ طوسی در کتاب العدّه می گوید طائفه امامیه برای خبر موثّقی که در مقابلش خبر امامی عدل است ارزشی قائل نیستند و طائفه امامیه به این خبر موثّق عمل نمی کنند بلکه به خبر امامی عدل عمل می کنند، منتها شیخ طوسی در عدّه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امامی عدل نداشتیم مما یوافقه أو یخالفه، به خبر موثقه عمل می کنیم ولی صاحب مدارک این مقدار هم قبول ندارد و می گوید اگر خبر موافق یا مخالفی از خبر امامی عدل نداشتیم باز به خبر موثق عمل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 این مبنای علامه حلّی است و اگر در رجال علامه حلی، قسم الثقات و الضعاف را نگاه کنید هر کسی که مذهبش مشکل دارد را در قسم ضعاف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هم همین گونه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راجع به عثمان بن عیسی مرحوم خویی زحمت کشیده و خواسته ثابت کند که هر چند شیخ الواقفه است ولی ثقه است و وثاقت منافات ندارد با این که کسی شیخ الواقفه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الطائفه بما رواه عثمان بن عیسی بعد تعلیل را که ذکر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متحرّز از دروغ گفتن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متحرّجاً فی روایته موثوقاً فی أمانته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كان الراوي من فرق الشيعة مثل الفطحية، و الواقفة، و الناووسية و غيرهم نظر فيما 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هناك قرينة تعضده، أو خبر آخر من جهة الموثوقين بهم، وجب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هناك خبر آخر يخالفه من طريق الموثوقين، وجب إطراح ما اختصوا بروايته و العمل بما رواه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ما رووه ليس هناك ما يخالفه، و لا يعرف من الطائفة العمل بخلافه، وجب أيضا العمل به إذا كان متحرجا في روايته موثوقا في أمانته، و إن كان مخطئا في أصل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ما قلناه عملت الطائفة بأخبار الفطحية مثل عبد اللَّه بن بكير و غيره، و أخبار الواقفة مثل سماعة بن مهران، و علي بن أبي حمزة و عثمان بن عيسی و من بعد هؤلاء بما رواه بنو فضال، و بنو سماعة، و الطاطريون و غيرهم فيما لم يكن‌عندهم فيه خلافه</w:t>
      </w:r>
      <w:r>
        <w:rPr>
          <w:rStyle w:val="FootnoteAnchor"/>
          <w:rtl w:val="true"/>
        </w:rPr>
        <w:footnoteReference w:id="12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هم در أصحاب اجماع وقتی به أصحاب امام کاظم و امام رضا علیهما السلام می رسید و أصحاب این دو امام را ذکر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نفر یکی از آنها فضالة بن أیوب است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بعضهم مکان فضالة بن أیوب، عثمان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عیسی واقفی است و از أصحاب امام کاظم علیه السلام می شود حال چگونه از أصحاب امام کاظم و رضا علیهما السلام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محلی که عثمان بن عیسی را ذکر می کند، محل ذکر أصحاب اجماع است، أصحاب اجماع یعنی کسانی که بسیار مورد اطمینان اند و بعد به جای یکی از أصحاب اجماع، عثمان بن عیسی را نام می برد آیا کشّی او را در أصحاب اجماع جای می دهد در حالی که عثمان بن عیسی ضعیف باشد و اعتراضی هم نمی کند؟ این صحیح نیست؛ مثلاً شما اگر مراجع را اسم می برید به جای یکی از مراجع بخواهید شخص دیگری را نام ببرید مثلاً آخوند روستا را اسم نمی برید بلکه کسانی را اسم می برید که در مظانّ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این جمله کشّی فهمیده می شود که عثمان بن عیسی شخص بزرگ و مورد اعتمادی است منتها بحث این است که از أصحاب اجماع می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انصافاً ظاهر عبارت کشّی این است که عثمان بن عیسی را توثیق می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 از أعدای امام رضا علیه السلام بودند و از امام رضا روایت نقل نمی کردند و امام رضا این ها را لعن می کرد و در بین شیعه ممطوره بودند یعنی کلابی که باران دیده اند و همه از آنها اجتناب می کنند که مبادا رطوبت اینها به بدن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سند روایت مشکلی ندارد و خبر موثق را حجّت می دانیم زیرا العمری ثقتی فاسمع له و أطع فأنه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ثقه یعنی متحرّز از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آقای زنجانی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ثقه در عرف روایات و کلمات علماء به معنای امامی عدل بوده است و به کسی که در مذهبش مشکلی داشته تعبیر به ثقه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 نفهمیدیم و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کتاب عدّه به خاطر وجود قرینه این طور است که ثقه را در امامی عادل استعمال کرده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شیخ طوسی 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الطائفه بین مراسیل ابن أبی عمیر و صفوان و بزنطی و مسانید غیرهم، قرینه وجود دارد که مراد از ثقه، امامی عدل است زیرا می گوید خبر موثق با خبر امامی عدل تعارض نمی کند و طائفه امامیه وقتی به خبر موثق عمل می کردند که موافق یا مخالف آن از خبر امامی عدل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اگر خبری مسند بود و خبری مرسل بود شاید راوی خبر مرسل امامی عدل نباشد ولی راوی خبر مسند امامی عدل است؛ در اینجا می گوید اگر ارسال کننده کسی مثل ابن أبی عمیر و صفوان و بزنطی باشد مراسیل این ها مثل مسانید غیر اینها می شود زیرا می دانیم این ها از غیر موثوق به یعنی از غیر امامی عدل نقل نمی کنند و لذا سوّت الطائفه بین مراسیلهم و مسانید غیرهم، ولی اگر ارسال کننده این گونه نیست و معلوم نیست که فقط از امامی عدل نقل می کند به خبر مسند عمل می کنیم لما ذکرناه که خبر امامی عدل با خبر غیر امامی عدل تعارض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عبارت دیگر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كان الراوي من فرق الشيعة مثل الفطحية، و الواقفة، و الناووسية و غيرهم نظر فيما 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هناك قرينة تعضده، أو خبر آخر من جهة الموثوقين بهم، وجب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هناك خبر آخر يخالفه من طريق الموثوقين، وجب إطراح ما اختصوا بروايته و العمل بما رواه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ما رووه ليس هناك ما يخالفه، و لا يعرف من الطائفة العمل بخلافه، وجب أيضا العمل به إذا كان متحرجا في روايته موثوقا في أمانته، و إن كان مخطئا في أصل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ما قلناه عملت الطائفة بأخبار الفطحية مثل عبد اللَّه بن بكير و غيره، و أخبار الواقفة مثل سماعة بن مهران، و علي بن أبي حمزة و عثمان بن عيسی و من بعد هؤلاء بما رواه بنو فضال، و بنو سماعة، و الطاطريون و غيرهم فيما لم يكن‌عندهم فيه خلافه</w:t>
      </w:r>
      <w:r>
        <w:rPr>
          <w:rStyle w:val="FootnoteAnchor"/>
          <w:rtl w:val="true"/>
        </w:rPr>
        <w:footnoteReference w:id="13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افرادی که امامی عدل نیستند ولی متحرّجاً فی قوله است اگر خبری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طریق الموثوق بهم خبر یخالفه أو یوافقه فلایعمل بخبره، اگر این هایی که امامی عدل نیستند و مثلاً واقفی یا فطحی اند خبری دهند و در مقابل خبر موافق یا مخالف از امامی عدل داشته باشیم، اعتنایی به خبر این واقفی ها و فطحی ها نمی کنیم؛ با این که راجع به این فطحی ها گفت که متحرز از کذب اند و ثقه اند در مقابل گفت که اگر خبر ثقه ای بر خلاف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ان کان من طریق الموثوق بهم مطلق متحرّز از کذب نیست بلکه امامی عدل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جاهای دیگر مثلاً از عمار ساباطی تعبیر به ثقه کرده است با این که امامی عدل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گونه نیست که هنگام اطلاق ثقه، امامی عدل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روایات ثقه به معنای مورد اعتماد است 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یعنی چه؟ یعنی در خبر مورد اعتماد است نه این که در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اعتقادش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در تجارت مورد اعتماد اند و اگر سرمایه به او بدهی گولش نمی زنند؟ خیلی از أفراد مورد اعتمادی که عادل اند برشکست می شوند و تو را هم برشکست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المأمون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 له و أطع، ما قال لک فعنّی یقول، ما أدّی إلیک فعنّی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 این است که در قولش ثقه و مورد اعتماد است نه این که در تشخیصش مورد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روایت شامل خبر موثق هم می شود و گرنه اگر ثقه منحصر به امامی عدل باشد که آقای زنجانی می گویند، در این صورت دلیل بر حجّیت خبر موثّق چیست؟ شیخ طوسی در عدّه گفته است که طائفه فی الجمله به خبر موثق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به معنای تسالم أصحاب که نیست عده ای از علماء عمل کرده اند و این مدرک شرعی نمی شود که بگوییم خبر موثّق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موثقه سماعة</w:t>
      </w:r>
    </w:p>
    <w:p>
      <w:pPr>
        <w:pStyle w:val="BookText"/>
        <w:rPr/>
      </w:pPr>
      <w:r>
        <w:rPr>
          <w:rFonts w:ascii="IRNazanin" w:hAnsi="IRNazanin" w:eastAsia="IRNazanin"/>
          <w:color w:val="111111"/>
          <w:sz w:val="28"/>
          <w:sz w:val="28"/>
          <w:szCs w:val="28"/>
          <w:rtl w:val="true"/>
          <w:lang w:bidi="fa-IR"/>
        </w:rPr>
        <w:t>صاحب حدائق فرموده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ربطی به دخول وقت ندارد بلکه مربوط به ظنّ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القبلة بجهدک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کلام صاحب حدائق را محکم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کسی بگوید که اگر ما یصلح للقرینه هم باشد و قرینه واضحه نباشد، کافی است که خطاب را مجمل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گفت نماز در شب و روز در موقعی که نه خورشید و نه ماه و نه ستاره ها را نمی بینیم و امام جواب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رَأْيَكَ وَ تَعَمَّدِ الْقِبْلَةَ جُهْدَكَ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بحث قبله را فهمید و این گونه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این مطلب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قصد سائل معرفت دخول وقت نبود و تنها می خواست بگوید که من قبله را تشخیص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فرض نماز در شب و روز می کند؟ باید بگوید من در بیابان مسافرم و راهی برای تشخیص قبله ندارم مگر این که ببینم خورشید کدام طرف است، وگرنه اگر در شهر خودت هستی یا جایی مهمان هستی و هوا أبری است می توانی از مردم سؤال کنی که قبله کدام طرف است زیرا مردم قبله را تشخیص داده اند و محراب مسجد و مقابر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خلاف ظاهر است که بگوییم این روایت راجع به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بعید نیست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القبلة بجهدک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قبله نباشد بلکه برای تشخیص دخول وقت باشد زیرا وقتی انسان قبله را تشخیص دهد اگر دقیق شود بالأخره نور ضعیفی از خورشید را می 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یا پاییز که هوا أبری است و خورشید در جنوب است، نگاه کنیم می ببینیم که خورشید مثلاً متمایل به غرب است و تشخیص ولو ظنّی می دهیم که زوال شمس شده است ولی اگر قبله را تشخیص ندهیم چگونه می توانیم که غرب کجاست؟ شرق کجاست؟ جنوب کجاست؟ در جایی که هوا ابری است معیاری نداریم تا این ها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تعمّد القبله بجهدک برای این است که مقدّمه برای تشخیص زوال شمس شود که بفهمیم خورشید به طرف غرب متمایل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لاأقل این است که نمی توانیم بگوییم در خصوص تشخیص قبله است و سؤال را نمی شود بر فرض غیر متعارف و نادر حمل کرد و این بیان هم خیلی باید الکن باشد که سائل به طور واضح مطلب خودش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قبله را تشخیص دهی چرا از نماز در روز و شب سؤال می کنی؟ بگو در بیابان هستم و هیچ راهی برای تشخیص قبله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أبری نبود چگونه می خواست قبله را تشخیص دهد که حال در فرض أبری بودن هوا گیر کرده باشد؟ ظاهر روایت این است که تنها تشخیص قبله را نمی گوید و تشخیص وقت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اجتهد رأیک را جلسه بعد بررسی می کنیم</w:t>
      </w:r>
      <w:r>
        <w:rPr>
          <w:rFonts w:eastAsia="IRNazanin" w:cs="IRNazanin"/>
          <w:color w:val="111111"/>
          <w:sz w:val="28"/>
          <w:szCs w:val="28"/>
          <w:rtl w:val="true"/>
          <w:lang w:bidi="fa-IR"/>
        </w:rPr>
        <w:t>.</w:t>
      </w:r>
      <w:bookmarkStart w:id="58" w:name="pg4658_29427"/>
    </w:p>
    <w:p>
      <w:pPr>
        <w:pStyle w:val="Heading2"/>
        <w:numPr>
          <w:ilvl w:val="1"/>
          <w:numId w:val="1"/>
        </w:numPr>
        <w:rPr/>
      </w:pPr>
      <w:bookmarkStart w:id="59" w:name="__RefHeading___Toc423236_2035185390"/>
      <w:bookmarkStart w:id="60" w:name="_Toc20"/>
      <w:bookmarkEnd w:id="58"/>
      <w:bookmarkEnd w:id="59"/>
      <w:r>
        <w:rPr>
          <w:rtl w:val="true"/>
        </w:rPr>
        <w:t>موضوع</w:t>
      </w:r>
      <w:r>
        <w:rPr>
          <w:rtl w:val="true"/>
        </w:rPr>
        <w:t xml:space="preserve">: </w:t>
      </w:r>
      <w:r>
        <w:rPr>
          <w:rtl w:val="true"/>
        </w:rPr>
        <w:t xml:space="preserve">اعتبار ظنّ به دخول وقت در فرض تعسّر علم در أول وقت </w:t>
      </w:r>
      <w:r>
        <w:rPr>
          <w:rtl w:val="true"/>
        </w:rPr>
        <w:t>/</w:t>
      </w:r>
      <w:r>
        <w:rPr>
          <w:rtl w:val="true"/>
        </w:rPr>
        <w:t xml:space="preserve">احکام اوقات </w:t>
      </w:r>
      <w:r>
        <w:rPr>
          <w:rtl w:val="true"/>
        </w:rPr>
        <w:t>/</w:t>
      </w:r>
      <w:r>
        <w:rPr>
          <w:rtl w:val="true"/>
        </w:rPr>
        <w:t xml:space="preserve">کتاب الصلاة </w:t>
      </w:r>
      <w:r>
        <w:rPr/>
        <w:t>96/08/07</w:t>
      </w:r>
      <w:bookmarkEnd w:id="60"/>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 xml:space="preserve">مسأله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تحصیل علم به دخول وقت درابتدای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يتمكن من تحصيل العلم أو ما بحكمه لمانع في السماء من غيم أو غبار أو لمانع في نفسه من عمى أو حبس أو نحو ذلك فلا يبعد كفاية الظن لكن الأحوط التأخير حتى يحصل اليقين بل لا يترك هذا الاحتياط‌</w:t>
      </w:r>
    </w:p>
    <w:p>
      <w:pPr>
        <w:pStyle w:val="BookText"/>
        <w:rPr/>
      </w:pPr>
      <w:r>
        <w:rPr>
          <w:rFonts w:ascii="IRNazanin" w:hAnsi="IRNazanin" w:eastAsia="IRNazanin"/>
          <w:color w:val="111111"/>
          <w:sz w:val="28"/>
          <w:sz w:val="28"/>
          <w:szCs w:val="28"/>
          <w:rtl w:val="true"/>
          <w:lang w:bidi="fa-IR"/>
        </w:rPr>
        <w:t>بحث راجع به حجّیت ظنّ به دخول وقت در فرض وجود مانع برای تحصیل یقین، بود که مشهور قائل شدند اگر مانعی وجود داشت که نمی توانستی در أوائل وقت یقین به دخول وقت پیدا کنی تحصیل ظنّ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مشهور بر اعتبار ظنّ به دخول وقت هنگام تعسّر علم</w:t>
      </w:r>
    </w:p>
    <w:p>
      <w:pPr>
        <w:pStyle w:val="BookText"/>
        <w:rPr/>
      </w:pPr>
      <w:r>
        <w:rPr>
          <w:rFonts w:ascii="IRNazanin" w:hAnsi="IRNazanin" w:eastAsia="IRNazanin"/>
          <w:color w:val="111111"/>
          <w:sz w:val="28"/>
          <w:sz w:val="28"/>
          <w:szCs w:val="28"/>
          <w:rtl w:val="true"/>
          <w:lang w:bidi="fa-IR"/>
        </w:rPr>
        <w:t>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سماعه</w:t>
      </w:r>
    </w:p>
    <w:p>
      <w:pPr>
        <w:pStyle w:val="BookText"/>
        <w:rPr/>
      </w:pPr>
      <w:r>
        <w:rPr>
          <w:rFonts w:ascii="Amiri" w:hAnsi="Amiri" w:eastAsia="Amiri" w:cs="Amiri"/>
          <w:color w:val="111111"/>
          <w:sz w:val="28"/>
          <w:sz w:val="28"/>
          <w:szCs w:val="28"/>
          <w:rtl w:val="true"/>
          <w:lang w:bidi="ar-SA"/>
        </w:rPr>
        <w:t>دلیل أول موثقه سماعه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لَا الْقَمَرُ وَ لَا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اجْتَهِدْ رَأْيَكَ وَ تَعَمَّدِ الْقِبْلَةَ جُهْدَكَ</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بررسی سندی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اشکال کرد که خبر موثق، به نظر ما حجّت نیست ولی ما عرض کردیم که فرقی در حجّیت خبر بین خبر موثّق و صحیح نیست و صحیحه حمیری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 ابنه ثقتان فاسمع لهما و أطع فإنهما ثقتان 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کان موثوقاً فی نقله و مأموناً فی نقله فقوله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اشکال آقای زنجانی را مطرح کنیم که ثقه در عرف روایات و کلمات قدماء به معنای امامی عدل بوده است؛</w:t>
      </w:r>
    </w:p>
    <w:p>
      <w:pPr>
        <w:pStyle w:val="BookText"/>
        <w:rPr/>
      </w:pPr>
      <w:r>
        <w:rPr>
          <w:rFonts w:ascii="IRNazanin" w:hAnsi="IRNazanin" w:eastAsia="IRNazanin"/>
          <w:color w:val="111111"/>
          <w:sz w:val="28"/>
          <w:sz w:val="28"/>
          <w:szCs w:val="28"/>
          <w:rtl w:val="true"/>
          <w:lang w:bidi="fa-IR"/>
        </w:rPr>
        <w:t>که ما، هم رجال نجاشی و هم رجال شیخ و هم فهرست شیخ را بررسی کردیم و در موارد زیادی تعبیر کرده اند که این شخص عامی یا واقفی است ولی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 هشت مورد را پیدا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بكر محمد‌ بن الربيع، ثقة هو و أخوه إسماعيل بن أبي السمال، رويا عن أبي الحسن موسى عليه السلام و كانا من الواقفة،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صالح الأنماطي الأسدي‌ ثقة روى عن أبي الحسن و وقف،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 من شيوخ الواقفة كثير الحديث فقيه ثقة و كان‌ يعاند في الوقف و يتعصب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كان ثقة واقفا، وجها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يحيى بن سالم الفراء‌ كوفي، زيدي،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الشيخ الطوسي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الساباطي‌، له أصل، و كان فطحيا إلا أنه ثقة و أصله معتمد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الشيخ الطوسي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المعروف بابن عقدة و أمره في الثقة و الجلالة و عظم الحفظ أشهر من أن يذكر، و كان زيديا جاروديا على ذلك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فطحي المذهب ثقة كوفي كثير العلم واسع الرواية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زنجانی بیشتر به کلمات قدماء نظر داشته است که ثقه در کلمات آنها به معنای امامی عدل بوده است و روایات را هم حمل بر همین معنا کرده است وگرنه دلیلی در خود روایات وجود ندارد که ثقه به معنای امامی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عرفی ثقه 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 عدل در آن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دلالی</w:t>
      </w:r>
    </w:p>
    <w:p>
      <w:pPr>
        <w:pStyle w:val="BookText"/>
        <w:rPr/>
      </w:pPr>
      <w:r>
        <w:rPr>
          <w:rFonts w:ascii="IRNazanin" w:hAnsi="IRNazanin" w:eastAsia="IRNazanin"/>
          <w:color w:val="111111"/>
          <w:sz w:val="28"/>
          <w:sz w:val="28"/>
          <w:szCs w:val="28"/>
          <w:rtl w:val="true"/>
          <w:lang w:bidi="fa-IR"/>
        </w:rPr>
        <w:t>أما راجع به دلالت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اشکال دلالی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وقت است چرا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تعمّد القبلة بجهدک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که بحث وقت نبوده است و روایت مربوط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هم بدهیم که مصبّ این حدیث تحصیل ظنّ به قبله بوده است کافی است که نتوانیم در بحث ظنّ به دخول وقت، به آن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اشکال هر چند خالی از وجه نیست ولی همانطور که مرحوم داماد و مرحوم خویی و بزرگان دیگر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از کیفیّت تحصیل علم به قبله سؤال کند این پیچ و خم ها لازم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از نماز شب و روز در حالی که خورشید و ستاره و ماه دیده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وطن خود یا شهری آباد است تشخیص قبله نیازی به خورشید و این ها ندارد و فرض هم نکرد که در بیابان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برای زوال شمس است و نجوم هم برای تشخیص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کنار این که خورشید دیده نمی شود ماه دیده نمی شود ستاره دیده نمی شود این را می گوید که شب و روز هم مشخّص نیست و اگر ستاره یا روشنایی ماه را می دید می فهمید که شب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قدر هوا تاریک و أبری است که دقیق معلوم نمی شود که چه موقع شب شد و چه موقع روز شد و چه موقع زوال شد چه موقع نیمه شب شد چه موقع طلوع فجر شد، هر چند تاریکی شب و اوج روشنایی روز معلوم می شود ولی روز شدن و زوال و شب شدن و نیمه شب و طلوع فجر تحصیل علم به آن ممکن نیست؛ چه بسا امام علیه السلام در این فرض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خواهید بگوییم اجمال ندارد و ظهور دارد هر چند احتمال خلاف 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نوبت به اجمال برسد مشکل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یا این است که تعمّد القبله برای این است که قبله را هم تشخیص دهد وبر اساس قبله احساس کند خورشید ولو به نور ضعیف پشت ابر کجا واقع شده است و زوال را تشخیص دهد و یا نهایت بگوییم امام تفضّلاً بحث تشخیص قبله را هم بیان فرمود نه این که تنها محور این حدیث تشخیص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عرفی نیست که ما بگوییم سؤال این شخص، فقط این بوده است که در بیابانم و راهی برای تشخیص قبله ندارم؛ اگر این مورد سؤال بود سکوت از این مطلب به این مهمی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راجع به تعبیر إجتهد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معنای تحصیل ظنّ است یا مراد تحصیل علم است؟</w:t>
      </w:r>
    </w:p>
    <w:p>
      <w:pPr>
        <w:pStyle w:val="BookText"/>
        <w:rPr/>
      </w:pPr>
      <w:r>
        <w:rPr>
          <w:rFonts w:ascii="IRNazanin" w:hAnsi="IRNazanin" w:eastAsia="IRNazanin"/>
          <w:color w:val="111111"/>
          <w:sz w:val="28"/>
          <w:sz w:val="28"/>
          <w:szCs w:val="28"/>
          <w:rtl w:val="true"/>
          <w:lang w:bidi="fa-IR"/>
        </w:rPr>
        <w:t>انصاف این است که ظاهر این تعبیر تحصیل ظنّ است و این تعبیر در زمان أئمه متأخّرین ظهور در تحصیل ظنّ داشته است و تعبیر به لفظ اجتهاد ابتدا مذموم بوده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نعمانی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الرد على من قال بالاجتهاد فانهم يزعمون أن كل مجتهد مصيب</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روایتی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كان الله رضي منهم اجتهادهم وارتيائهم</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راضی بود که این ها اجتهاد کنند و تحصیل رأی کنند این طور می کرد، یعنی خدا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كتابي العدة والخلاف وكذا ابن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القياس والاجتهاد فمحظور في الشريعة استعمالهما</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استعمال قیاس و اجتهاد در شریعت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وحكي عن الشافعي أنه قال في كتاب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القياس أ هو من الاجتهاد ام هما مفترقان؟،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اسمان لمعنى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با قیاس موافق نبود لذا سؤال بیان می کند که آیا قیاس همان اجتهاد است یا چیز دیگری است و جواب می دهد که قیاس و اجتهاد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اجتهاد و رأی به معنای تحصیل ظنّ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شخصی از امام سؤال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ناراحت می شوند و می فرمایند ما که أصحاب رأی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اجتهاد لغوی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أعینونی بورع و اجتهاد و عفة و 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معنای اجتهاد عملی است ولی اجتهاد مصطلح در زمان أئمه متأخرین به معنای تحصیل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تحصیل ظنّ به قبله یا تحصیل ظنّ به وقت،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مورد روایت سماعه موانع نوعیه است؛ لذا مشهور نمی توانند در أعم از موانع شخصیه و نوعیه به این روایت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لم یَر الشمس باشد موانع شخصیه را هم شامل می شود ولی ظاهر این است که لم یُر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محتمل است که لم یُر باشد و قدر متیقّن موانع نوعیه می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چرا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الشمس یا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زیرا جواب امام به مخاطب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رأیک و اگر بنا بود شخص خاصی مطرح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یَر الشخص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مناسب بود امام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یجتهد رأیه و یتعمّد القبله جهده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ملعوم می شود که سؤال، کلی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یر الرجل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جواب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یجتهد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قرینه می شود که سؤال از شخص غائب فرضی، نبود وگرنه مناسب بود که امام در جواب بفرماید همان رجلی که سؤال کردی یجتهد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مسلّم اذا لم تُر صحیح است زیرا معنا ندارد که به امام خطاب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شما خورشید 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روایت مرأة هم نیست زیرا این هم عرفی نیست که سؤال کند اگر زنی خورشید را ندید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مقدّم بر فاعل مؤنث مجازی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الشمس، طلعت الشمس لذا احتمال لم یُر الشمس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همین روایت است که اگر قبول کردید فبها وگرنه روایات دیگر دارای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روایت ما یمکن أن یقال را مطرح کردیم ولی شبهه اجمال در روایت ضعیف و موهون نیست و به قول آقای زنجانی شبهه ای نیست که اگر مطرح کنیم ما را از مدرسه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ظنّ أقوی لازم است ولی تشخیص علم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برای قبله باشد نمی توان به وقت تعدّی کرد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را با صبر نمی توان حلّ کرد ولی در وقت اگر مقداری صبر شود یقین به دخول وقت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اگر صبر کنم ممکن است آفتاب بزند ولی فرض مشهور اینجاست که اگر صبر کنم یقین به دخول وقت با تأخیر پیدا می کنم که می گویند لازم نیست تحصیل یقین کنی و با تحصیل ظنّ می توانی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دیگری که در این روایت مطرح است این است که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فرض کرد که جوّ مظلمی وجود دارد که نه شمس و نه ماه و نه ستاره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آقا از تشخیص شب و روزش هم عاجز است یعنی همان طور که احتمال می دهد بین الطلوعین باشد احتمال می دهد بین زوال و غروب باشد، که اگر مراد از روایت را این فرض بدانیم دیگر ربطی به بحث ما ندارد، ولی انصاف این است که روایت از این جهت مطلق است و شامل کسی که می تواند تا یک ساعت یا دوساعت دیگر یقین به دخول وقت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خورشید را نمی بینیم ولی حدس یقینی می زنیم که بعد از یکی دو ساعت خورشید به سمت غرب حرکت می کند و یقیناً بین زوال و غروب است ولی از فیض نماز أول وقت محروم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روایاتی داریم که در موانع نوعی مثل أبر شخص روزه دارد می توان به ظنّ به غروب آفتاب اعتماد کند و روزه اش را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صوم ظنّ به دخول لیل عند وجود مانع نوعی، حجّت است برای نماز مغرب و عشاء هم حجّت خواهد بود و عرف بین حکم صوم و صلاة ملازمه می فهمد و تفکیک حکم این دو را بعید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 عَنِ الْحُسَيْنِ يَعْنِي ابْنَ سَعِيدٍ عَنْ فَضَالَةَ عَنْ أَبَانٍ عَنْ زُرَارَةَ عَنْ أَبِي جَعْفَرٍ ع فِي حَدِيثٍ أَنَّهُ قَالَ لِرَجُلٍ ظَنَّ أَنَّ الشَّمْسَ قَدْ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 ثُمَّ أَبْصَرَ الشَّمْسَ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عَلَيْهِ قَضَاءٌ</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گمان کرد که شب شده و روزه اش را خورد وقتی روزه اش را خورد دید که خورشید بالا آمد روایت می گوید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در فرض ظنّ به غروب شمس حضرت اشکال نکرد که چرا روزه ات را خوردی لذا معلوم می شود که می توان با ظنّ به دخول وقت روزه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مربوط به أبری بودن هوا و موانع نوعیه است زیرا ظاهر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الشمس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أبر کنار می رود و خورشید دیده می شود</w:t>
      </w:r>
    </w:p>
    <w:p>
      <w:pPr>
        <w:pStyle w:val="BookText"/>
        <w:rPr/>
      </w:pPr>
      <w:r>
        <w:rPr>
          <w:rFonts w:ascii="IRNazanin" w:hAnsi="IRNazanin" w:eastAsia="IRNazanin"/>
          <w:color w:val="111111"/>
          <w:sz w:val="28"/>
          <w:sz w:val="28"/>
          <w:szCs w:val="28"/>
          <w:rtl w:val="true"/>
          <w:lang w:bidi="fa-IR"/>
        </w:rPr>
        <w:t>به نظر ما این استدلال درست نیست زیرا؛</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ظنّ در جایی که اعتقاد انسان خلاف واقع باشد و جهل مرکّب است، استعمالی عرفی است و در احتمال راجح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 شب شده است و روزه اش را خورد بعد فهمید هنوز شب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کردم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راجح ظهور ندارد و شاید به معنای اعتقاد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ظنّ به معنای احتمال راجح باشد معلوم می شود که این ظنّ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فرض می کنید مانع نوعی یا شخصی وجود دارد، واضح نیست و در روایت چیزی نگفته است و تنها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 آفتاب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انسان کم دقّتی می کند و همین طوری گمان حاصل می شود با این که مانع شخصی و نوعی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این روایت برای حجّیت ظنّ به دخول وقت مطلقاً تمسّک کنید که خلاف روایات دیگر است که می گفت اگر ظنّ پیدا کند نباید نماز بخواند و روزه اش را افطار کند و مشهور هم به این خاطر به این روایت استدلال کرده اند که مورد آن را فرض وجود مانع از تحصیل علم،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معتبره أبی بصیر و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مُحَمَّدِ بْنِ عِيسَى بْنِ عُبَيْدٍ عَنْ يُونُسَ عَنْ أَبِي بَصِيرٍ وَ سَمَاعَةَ عَنْ أَبِي عَبْدِ اللَّهِ ع فِي قَوْمٍ صَامُوا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فَغَشِيَهُمْ سَحَابٌ أَسْوَدُ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أَنَّهُ اللَّيْلُ فَأَفْطَرَ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السَّحَابَ انْجَلَى فَإِذَا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الَّذِي أَفْطَرَ صِيَامُ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أَكَلَ قَبْلَ أَنْ يَدْخُلَ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قَضَاؤُهُ لِأَنَّهُ أَكَلَ مُتَعَمِّداً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أبر سیاهی آمد و باور کردند که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عجول بودند افطار کردند بعد أبر سیاه کنار رفت ناگهان دیدندخورشید بالای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هم شبیه صحیحه زراره است که جواب آن ها هم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دیگر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عَلِيِّ بْنِ إِبْرَاهِيمَ عَنْ أَبِيهِ عَنْ حَمَّادِ بْنِ عِيسَى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 وَقْتُ الْمَغْرِبِ إِذَا غَابَ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رَأَيْتَ بَعْدَ ذَلِكَ وَ قَدْ صَلَّيْتَ أَعَدْتَ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مَضَى صَوْمُكَ وَ تَكُفُّ عَنِ الطَّعَامِ إِنْ كُنْتَ أَصَبْتَ مِنْهُ شَيْئاً</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روایت می گوید نماز را اعاده می کنی که مربوط به فرض کشف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می گویند با ظنّ به دخول وقت ظاهراً می توانی نماز بخوانی و در اینجا نمی گوید نمی توانستی به حکم ظاهری نماز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بعد ذلک و قد صلّیت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 روایت فرض عدم تمکّن از تحصیل علم نشد و نیز فرض ظنّ به دخول وقت نشد و شاید علم به مغرب پیدا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أبی الصباح 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الْحُسَيْنِ بْنِ سَعِيدٍ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ظَنَّ أَنَّ الشَّمْسَ قَدْ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غَيْمٌ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السَّحَابَ انْجَلَى فَإِذَا الشَّمْسُ لَمْ تَغِبْ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تَمَّ صَوْمُهُ وَ لَا يَقْضِيهِ</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که ممکن است برای حجّیت ظنّ به دخول وقت به آن استدلال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أولاً سند آن قابل بحث است زیرا محمد بن فضیل مجهول است یا مشترک بین ثقه و غیر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استعمال ظنّ در مواردی که اعتقاد جازمی که بعد کشف خلاف می شود متعارف است و به معنای این است که فکر می کردم و گمان می کردم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استعمال در این مورد متعارف شد شاید امام از این کلام فهمید که او می گوید که اعتقاد پیدا کردم ولی اعتقادش مخالف واقع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وقتی در خصوص ظنّ به دخول وقت نیست و اطلاق است، قابل تقیید با روایاتی است که می گوید ظنّ حجّت نیست و تحصیل یقین به دخول وقت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روایاتی که در صیاح دیگ، آواز خروس وارد شده است؛</w:t>
      </w:r>
    </w:p>
    <w:p>
      <w:pPr>
        <w:pStyle w:val="BookText"/>
        <w:rPr/>
      </w:pPr>
      <w:r>
        <w:rPr>
          <w:rFonts w:ascii="IRNazanin" w:hAnsi="IRNazanin" w:eastAsia="IRNazanin"/>
          <w:color w:val="111111"/>
          <w:sz w:val="28"/>
          <w:sz w:val="28"/>
          <w:szCs w:val="28"/>
          <w:rtl w:val="true"/>
          <w:lang w:bidi="fa-IR"/>
        </w:rPr>
        <w:t>روایت حسین بن مختار که به نظر ما معتبره است زیرا شیخ مفید در ارشاد او را توثیق کرده است و ایشان را از خاصه امام رضا علیه السلام شمرده است و سند صدوق به حسین بن مختار صحیح است؛</w:t>
      </w:r>
    </w:p>
    <w:p>
      <w:pPr>
        <w:pStyle w:val="BookText"/>
        <w:rPr/>
      </w:pPr>
      <w:r>
        <w:rPr>
          <w:rFonts w:ascii="Amiri" w:hAnsi="Amiri" w:eastAsia="Amiri" w:cs="Amiri"/>
          <w:color w:val="111111"/>
          <w:sz w:val="28"/>
          <w:sz w:val="28"/>
          <w:szCs w:val="28"/>
          <w:rtl w:val="true"/>
          <w:lang w:bidi="ar-SA"/>
        </w:rPr>
        <w:t>مُحَمَّدُ بْنُ عَلِيِّ بْنِ الْحُسَيْنِ بِإِسْنَادِهِ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 إِنِّي 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غَيْمٍ لَمْ أَعْرِفِ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صَاحَ الدِّيكُ ثَلَاثَةَ أَصْوَاتٍ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زَالَتِ الشَّمْسُ وَ دَخَلَ وَقْتُ الصَّلَاةِ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اگر خروس سه بار پشت سر هم آواز خواند اذان ظهر شده است و برو اذان را بگو</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روز أبری به سه بار آواز خروس پشت سر هم اکتفا کرد با این که آواز خروس موجب ظنّ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آواز خروس فرموده است در هنگام عذر نوعی حجّت است ولی شاید امام دیده است که وقت شناسی این حیوانات از وقت شناسی انسان بیشتر باشد و لذا آن را حجّت کرده است و دلیل نمی شود هر ظنّی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 ما این است که این مورد، طریقی تعبّدی است و دلیل نمی شود که هر ظنّی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أَبِي عَبْدِ اللَّهِ الْفَرَّاءِ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أَصْحَابِنَا رُبَّمَا اشْتَبَهَ الْوَقْتُ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الْغَيْمِ فَقَالَ تَعْرِفُ هَذِهِ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عِنْدَكُمْ بِالْعِرَاقِ يُقَالُ لَهَا الدِّيَكَةُ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 قَالَ إِذَا ارْتَفَعَتْ أَصْوَاتُهَا وَ تَجَاوَبَتْ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زَالَتِ الشَّمْسُ أَوْ قَالَ فَصَلِّهِ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این پرنده هایی که در عراق دارید و اسمش خروس است را می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مدینه زیاد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این ها برخاست و با هم دیگر آواز خوانی کردند زوال شمس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هم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مستند حرف عجیبی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صیاح دیک سه بار پشت سر هم، حجّت معتبره است حتّی اگر تمکّن از تحصیل علم به وقت داشته باشی، زیرا جواب امام مطلق است هر چند مورد سؤال غیم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روایت هم خوب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جواب ما یصلح للقرینیه دارد؛ وقتی در سؤال فرض شده که هوا أبری است امام علیه السلام در مورد سؤال سائل این حرف را زد و لذا اطلاق ندارد</w:t>
      </w:r>
      <w:r>
        <w:rPr>
          <w:rFonts w:eastAsia="IRNazanin" w:cs="IRNazanin"/>
          <w:color w:val="111111"/>
          <w:sz w:val="28"/>
          <w:szCs w:val="28"/>
          <w:rtl w:val="true"/>
          <w:lang w:bidi="fa-IR"/>
        </w:rPr>
        <w:t>.</w:t>
      </w:r>
      <w:bookmarkStart w:id="61" w:name="pg4658_29438"/>
    </w:p>
    <w:p>
      <w:pPr>
        <w:pStyle w:val="Heading2"/>
        <w:numPr>
          <w:ilvl w:val="1"/>
          <w:numId w:val="1"/>
        </w:numPr>
        <w:rPr/>
      </w:pPr>
      <w:bookmarkStart w:id="62" w:name="__RefHeading___Toc423238_2035185390"/>
      <w:bookmarkStart w:id="63" w:name="_Toc21"/>
      <w:bookmarkEnd w:id="61"/>
      <w:bookmarkEnd w:id="62"/>
      <w:r>
        <w:rPr>
          <w:rtl w:val="true"/>
        </w:rPr>
        <w:t>موضوع</w:t>
      </w:r>
      <w:r>
        <w:rPr>
          <w:rtl w:val="true"/>
        </w:rPr>
        <w:t xml:space="preserve">: </w:t>
      </w:r>
      <w:r>
        <w:rPr>
          <w:rtl w:val="true"/>
        </w:rPr>
        <w:t xml:space="preserve">اعتبار ظنّ به دخول وقت در فرض تعسّر علم در أول وقت </w:t>
      </w:r>
      <w:r>
        <w:rPr>
          <w:rtl w:val="true"/>
        </w:rPr>
        <w:t>/</w:t>
      </w:r>
      <w:r>
        <w:rPr>
          <w:rtl w:val="true"/>
        </w:rPr>
        <w:t xml:space="preserve">احکام اوقات </w:t>
      </w:r>
      <w:r>
        <w:rPr>
          <w:rtl w:val="true"/>
        </w:rPr>
        <w:t>/</w:t>
      </w:r>
      <w:r>
        <w:rPr>
          <w:rtl w:val="true"/>
        </w:rPr>
        <w:t xml:space="preserve">کتاب الصلاة </w:t>
      </w:r>
      <w:r>
        <w:rPr/>
        <w:t>96/08/08</w:t>
      </w:r>
      <w:bookmarkEnd w:id="63"/>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 xml:space="preserve">ادامه مسأله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تحصیل علم به دخول وقت درابتدای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يتمكن من تحصيل العلم أو ما بحكمه لمانع في السماء من غيم أو غبار أو لمانع في نفسه من عمى أو حبس أو نحو ذلك فلا يبعد كفاية الظن لكن الأحوط التأخير حتى يحصل اليقين بل لا يترك هذا الاحتياط‌</w:t>
      </w:r>
    </w:p>
    <w:p>
      <w:pPr>
        <w:pStyle w:val="BookText"/>
        <w:rPr/>
      </w:pPr>
      <w:r>
        <w:rPr>
          <w:rFonts w:ascii="IRNazanin" w:hAnsi="IRNazanin" w:eastAsia="IRNazanin"/>
          <w:color w:val="111111"/>
          <w:sz w:val="28"/>
          <w:sz w:val="28"/>
          <w:szCs w:val="28"/>
          <w:rtl w:val="true"/>
          <w:lang w:bidi="fa-IR"/>
        </w:rPr>
        <w:t>بحث در قول مشهور بود که گفتند اگر تحصیل علم به دخول وقت در ابتدای وقت، ممکن نباشد جایز است که با ظنّ به دخول وقت نماز را در ابتدای وقت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قول مشهور</w:t>
      </w:r>
    </w:p>
    <w:p>
      <w:pPr>
        <w:pStyle w:val="BookText"/>
        <w:rPr/>
      </w:pPr>
      <w:r>
        <w:rPr>
          <w:rFonts w:ascii="IRNazanin" w:hAnsi="IRNazanin" w:eastAsia="IRNazanin"/>
          <w:color w:val="111111"/>
          <w:sz w:val="28"/>
          <w:sz w:val="28"/>
          <w:szCs w:val="28"/>
          <w:rtl w:val="true"/>
          <w:lang w:bidi="fa-IR"/>
        </w:rPr>
        <w:t>روایاتی مطرح شد که عمده آن موثقه سماعه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دیگری نیز مطرح شده که به نظر ما ایراد دارد؛</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Amiri" w:hAnsi="Amiri" w:eastAsia="Amiri" w:cs="Amiri"/>
          <w:color w:val="111111"/>
          <w:sz w:val="28"/>
          <w:sz w:val="28"/>
          <w:szCs w:val="28"/>
          <w:rtl w:val="true"/>
          <w:lang w:bidi="ar-SA"/>
        </w:rPr>
        <w:t>موثقه بکیر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اللَّهِ بْنِ جَبَلَةَ عَنِ ابْنِ بُكَيْرٍ عَنْ أَبِيهِ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صَلَّيْتُ الظُّهْرَ فِي يَوْمِ غَيْمٍ فَانْجَلَتْ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فَوَجَدْتُنِي صَلَّيْتُ حِينَ زَالَ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لَا تُعِدْ وَ لَا 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أبری نماز ظهر را خواندم و بعد ابر کنار رفت و متوجّه شدم نمازم بعد از زوال بوده است امام فرمود نمازت را اعاده نکن ولی دفعه دیگر این کار را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مشهور به این موثقه این است که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که فرمود اعاده نکن شاهد بر این است که کار او درست بود و جایز بود که به ظنّ اعتماد کند و لذا این، قرینه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کراهت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 گوید این کاری که کردی عیب ندارد ولی دیگر از این کارها نکن یعنی این کاری که انجام دادی حلال بوده است ولی چون مکروه است دیگر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استدلال به این روایت گرفته شده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گفته شده است که منکشف شد نماز این شخص داخل وقت بوده است و از باب این که آن ظنّ حجّت باشد،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این کار را تکرار نکن زیرا معلوم نیست بعداً واقع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از ظنّ تبعیّت کردی و اتّفاقاً مطابق واقع درآمد و نمازت در وقت بود ولی دیگر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شده است دلالت این روایت بر خلاف قول مشهور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اگر فرض این روایت حصول ظنّ به دخول وقت باشد اشکال مذکور اشکالی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ظاهر روایت این بود که بکیر بعد از حصول ظنّ به دخول وقت نماز ظهر را خواند، وجهی ندارد که نهی از عود به این کار، بر نهی کراهتی حمل شود و ظاهر آن نهی الزامی است و شما می خواستید لاتُعد را قرینه بگیرید که لاتَعد کراهتی است، ولکن این قرینیّت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قول مرحوم خویی از کجای این روایت استظهار شده است که بکیر ظنّ به دخول وقت پیدا کرد، شاید بکیر در دخول وقت شکّ داشته و نماز خوانده است و لذا روایت نفیاً و اثباتاً خارج از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روایت فرض می شد که ظنّ حاصل شده است مشهور می گفتند که امام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اعتماد به ظنّ نهی نکرد، مخالف مشهور می گفت با این تعبیر امام از اعتماد به ظنّ نهی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اگر مورد سؤال حصول ظنّ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از نماز قبل از دخول وقت نهی می کند ولی دلیلی که می گوید ظنّ در فرض عذر معتبر است مخصّص این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موثقه دلیل بر قول مشهور نمی شود زیرا فرض ظنّ در مورد آن مطرح نشده است علاوه بر این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این کار را تکرار نکن و شاید صحیح بودن این نماز به خاطر این باشد که فهمیدی نمازت را در وقت و بعد از زوال خواندی، و قول مخالف مشهور هم از این روایت به دست نمی آید زیرا اطلاق دارد که قبل از یقین به دخول وقت نماز نخوان و قابل تقیید به أدله حجّیت ظنّ در هنگام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فرض نشد که ظنّ به دخول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بکیر بن أعین در اینجا بر اساس فقیه بودنش برخورد کند اگر یقین به دخول وقت داشته و فکر می کرده است وقت داخل شده است و نمازش را شروع کرد؛ در این صورت دیگر جای سؤال نبود زیرا یقین به دخول وقت داشته است و بعد هم یقینش مطابق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یقین به دخول وقت را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اطلاق دارد و فرض شک و ظنّ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خارجیه است و در قضیه خارجیه اطلاق معنا ندارد و لذا ترک استفصال در جواب امام می شود که آن هم قابل تقیید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شأن بکیر أجلّ است از این که بدون حصول ظنّ به دخول وقت نماز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به این خاطر که فقیه است و حکم ظنّ را می داند که برای دخول در نماز شک کافی نیست و باید ظنّ پیدا کند؟ اگر حکم ظنّ را می داند پس چرا سؤال می کند؟ لذا همین که سؤال کرده است معلوم می شود حکم را نمی داند و حال با شک یا ظنّ به دخول وقت نماز را رجاءً به قصد قربت خوانده است و بعد سؤال کرده است که این نماز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معلوم نیست که بکیر فرض ظنّ به دخول وقت را بکیر مطرح نموده باشد و فرض شکّ خارج از روایت باشد و در نتیجه می گوییم این روایت اطلاق دارد و فرض شک و ظنّ را شامل می شود و أدله حجّیت ظنّ این روایت را تقیید می زند و در نتیجه این روایت نه قول مشهور و نه مخالف مشهور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IRNazanin" w:hAnsi="IRNazanin" w:eastAsia="IRNazanin"/>
          <w:color w:val="111111"/>
          <w:sz w:val="28"/>
          <w:sz w:val="28"/>
          <w:szCs w:val="28"/>
          <w:rtl w:val="true"/>
          <w:lang w:bidi="fa-IR"/>
        </w:rPr>
        <w:t>روایتی که سید مرتضی از تفسیر نعمانی نقل می کند؛</w:t>
      </w:r>
    </w:p>
    <w:p>
      <w:pPr>
        <w:pStyle w:val="BookText"/>
        <w:rPr/>
      </w:pPr>
      <w:r>
        <w:rPr>
          <w:rFonts w:ascii="Amiri" w:hAnsi="Amiri" w:eastAsia="Amiri" w:cs="Amiri"/>
          <w:color w:val="111111"/>
          <w:sz w:val="28"/>
          <w:sz w:val="28"/>
          <w:szCs w:val="28"/>
          <w:rtl w:val="true"/>
          <w:lang w:bidi="ar-SA"/>
        </w:rPr>
        <w:t>عَلِيُّ بْنُ الْحُسَيْنِ الْمُوسَوِيُّ الْمُرْتَضَى فِي رِسَالَةِ الْمُحْكَمِ وَ الْمُتَشَابِهِ‌ نَقْلًا مِنْ تَفْسِيرِ النُّعْمَانِيِّ بِإِسْنَادِهِ الْآتِي عَنْ إِسْمَاعِيلَ بْنِ جَابِرٍ عَنِ الصَّادِقِ عَنْ آبَائِهِ عَنْ أَمِيرِ الْمُؤْمِنِينَ ع فِي حَدِيثٍ طَوِيلٍ إِنَّ اللَّهَ تَعَالَى إِذَا حَجَبَ عَنْ عِبَادِهِ 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جَعَلَهَا دَلِيلًا عَلَى أَوْقَاتِ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فَمُوَسَّعٌ عَلَيْهِمْ تَأْخِيرُ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لِيَتَبَيَّنَ لَهُمُ الْوَقْتُ بِظُهُورِهَا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يَسْتَيْقِنُوا أَنَّهَا قَدْ زَالَتْ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 در فرضی که هوا أبری است موسّع است نماز را تا زمان علم به دخول وقت تأخیر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یعنی دو راه دارد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علیهم تأخیر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 توانند نماز را تأخیر بیندازند و راه دیگر است است که به ظنّ اعتماد کنند و نماز را تأخیر نیندازند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هم فرمود دلالت واضح است و تنها سند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دلالت هم واضح نیست؛</w:t>
      </w:r>
    </w:p>
    <w:p>
      <w:pPr>
        <w:pStyle w:val="BookText"/>
        <w:rPr/>
      </w:pPr>
      <w:r>
        <w:rPr>
          <w:rFonts w:ascii="IRNazanin" w:hAnsi="IRNazanin" w:eastAsia="IRNazanin"/>
          <w:color w:val="111111"/>
          <w:sz w:val="28"/>
          <w:sz w:val="28"/>
          <w:szCs w:val="28"/>
          <w:rtl w:val="true"/>
          <w:lang w:bidi="fa-IR"/>
        </w:rPr>
        <w:t>چون مردم به خاطر ترغیب شارع، به نماز أول وقت اهتمام داشتند، بلکه ظاهر برخی روایات هم وجوب مبادرت به نماز در ابتدای وقت بود و صاحب حدائق هم این گونه فتوا داد، ولی این روایت می گوید اگر هوا أبری بود مجازید که تا زمان یقین به دخول وقت نماز را تأخیر بیندازید؛ یعنی در ترک آنچه به شما أمر کردیم که نماز أول وقت بخوانید، مجازید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شبیه أمر در مقام توهّم حظر است که ظهور در وجوب ندارد و نهی در مقام توهّم وجوب ظهور در حرمت ندارد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الصَّفَا وَ الْمَرْوَةَ مِنْ شَعَائِرِ اللَّهِ فَمَنْ حَجَّ الْبَيْتَ أَوِ اعْتَمَرَ فَلاَ جُنَاحَ عَلَيْهِ أَنْ يَطَّوَّفَ بِهِما</w:t>
      </w:r>
      <w:r>
        <w:rPr>
          <w:rFonts w:ascii="IRNazanin" w:hAnsi="IRNazanin" w:eastAsia="IRNazanin"/>
          <w:color w:val="111111"/>
          <w:sz w:val="28"/>
          <w:sz w:val="28"/>
          <w:szCs w:val="28"/>
          <w:rtl w:val="true"/>
          <w:lang w:bidi="fa-IR"/>
        </w:rPr>
        <w:t>َ یعنی مانعی ندارد در حجّ یا عمره سعی بین صفا و مروه را انجام دهد و منافات ندارد با این که واجب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توهّم حظر بود که بین صفا و مروه محلّ دفن بت ها یا محل شیطان است و جای مقدّسی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قصر نماز در سفر چنین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ضَرَبْتُمْ فِي الْأَرْضِ فَلَيْسَ عَلَيْكُمْ جُنَاحٌ أَنْ تَقْصُرُوا مِنَ الصَّلاَةِ در عین حال تقصیر در نماز واجب است و به این معنا نیست که می توانید نماز را قصراً نخوانید و تماماً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موسّع علیک به این معنا است که نگران نباشید، خدا خودش مشکل ایجاد کرد و هوا أبری شد و خودش راضی است که نماز أول وقت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جایز است راهی دیگر برای مبادرت به نماز استفاده کنید و آن اعتماد به ظنّ است، این مطلب از روایت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موسع علیک بأیة عملت آیا به این معنا است که می توانی به هیچ کدام عمل نکنی؟ نه به این معنا نیست بلکه به این معنا است که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بدیل در محل بحث این است که شما باید از باب وجوب یا تأکّد استحباب، نماز را در وقت اختیاری می خواندید، حال شارع توسعه داده است و می گوید این کار لازم نیست و می توانید رجاءً نماز را در ابتدای وقت بخوانید بلکه می توانی نماز را در این فرض تأخیر بیندازی تا أبر کنار رود و یقین به دخول وقت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تفسیر نعمانی بر عده ای از ضعاف مشتمل است لذا ضعیف است و مهم بحث دلالی بود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روایات تمام شد و تنها روایتی که قابل استدلال بود موثقه سماعه بود که اگر دلالت آن تمام شود تنها أعذار نوعیه را شامل می شود لذا قول مشهور که ظنّ در فرض عدم تمکّن تحصیل علم به دخول وقت در ابتدای وقت، مطلقاً حجّت است درست نیست بلکه باید بین موانع نوعیه و شخصیه تفصیل دهیم کما علیه السید الامام و السید الخویی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مسأله خالی از اشکال نیست زیرا انصاف این است که ما تلاش کردیم که قرائنی اقامه کنیم که بگوییم موثقه سماعه مربوط به ظنّ به دخول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نماز در شب و روز در حالی که خورشید و ماه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در تشخیص وقت خیلی دخالت نداشت ولی از باب این که هم جوار با خورشید است آن را ذکر کرد و مهم خورشید است، ستاره ها هم دیده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از ظنّ به قبله سؤال می کرد باید فرض می کرد که در بیابان هستم و امکان تحصیل علم به قبله نیست، چه کنم؟ امام هم جواب می داد که اجتهد رأیک و تعمد القبله بجهدک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سؤال با شک در اوقات نماز تناسب دارد و در همین روایتی که در تفسیر نعمانی بود چنین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اللتی جعلها دلیلاً علی اوقات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باب ظهور شبهه ای داریم که مشکل ایجاد می کند و آن شبهه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باید به حدّی برسد که فی حدّ ذاته و با قطع نظر از قرائن منفصله، برای نوع وثوق آور باشد که مراد متکلّم این است و احتمال راجح و نود درصدی ظهور نیست بلکه باید احتمال راجح به گونه ای باشد که وثوق نوعی به مراد متکلّم حاصل شود و در مقام احتجاج وثوق نوعی مهم است و وثوق شخصی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شبهه است ولی شنیدم که مبنای آقای زنجانی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أصالة التطابق بین مراد استعمالی و مراد جدّی أصل عقلایی دیگر است که ما آن را بیان نمی کنیم بلکه می گوییم در مراد استعمالی باید وثوق نوعی به مراد متکلّم حاصل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روایت ما وثوق نوعی به مراد استعمالی پیدا نمی کنیم و شاید یک خللی در نقل روایت به وجود آمده باشد و نقل راوی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بحث تشخیص قبله ظهوری ندارد و قرائنی بر خلاف آن وجود دارد ولی از طرف دیگر سائل برای تشخیص اوقات نماز هم می توانست بیان واضح تری را انتخاب کند مثل همین روایاتی که می گفت آسمان أبری است و نتوانستیم یقین به دخول وقت پیدا کنیم، ولی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بالیل و النهار و لم یر الشمس و لا القمر و لا النجوم این بیان برای بیان عدم امکان تحصیل علم به اوقات نماز، واضح نیست هر چند با بررسی دقّی می فهمیم که معنای این جمله غیر از این نباید باشد ولی آیا احتمال خلل در نقل این راوی نسبت به سؤال خودش به وجود نمی آید؟ و آیا این خطاب ظهوری دارد که فی حدّ نفسه موجب وثوق نوعی به مراد استعمالی سائل و امام علیه السلام شود؟</w:t>
      </w:r>
    </w:p>
    <w:p>
      <w:pPr>
        <w:pStyle w:val="BookText"/>
        <w:rPr/>
      </w:pPr>
      <w:r>
        <w:rPr>
          <w:rFonts w:ascii="IRNazanin" w:hAnsi="IRNazanin" w:eastAsia="IRNazanin"/>
          <w:color w:val="111111"/>
          <w:sz w:val="28"/>
          <w:sz w:val="28"/>
          <w:szCs w:val="28"/>
          <w:rtl w:val="true"/>
          <w:lang w:bidi="fa-IR"/>
        </w:rPr>
        <w:t>شبهه این است و ما بعید نمی دانیم با توجّه به قرائنی که بیان کردیم وثوق برای مردم حاصل شود ولی فی النفس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اینجا هم مسأله را طرح می کنیم و از جمعیت صدای اعتراض بلند می شود ممکن است کسی این را مؤیّد بگیرد که برای نوع، وثوق حاصل نمی شود که مراد از این حدیث چیست و لذا در مسأله اشکال می کنیم و أحوط این است که حتّی در صورت وجود عذر نوعی اگر ممکن است صبر کند تا یقین به دخول وقت پیدا کند و بعد نماز بخواند هر چند این قول خلاف مشهور بلکه خلاف اجماع منقول باشد ولی ما احتیاط کردیم و نگفتیم این قول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معلوم نیست به این روایت به تنهایی تمسّک کرده باشند و شاید به مجموع استدلال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یقین به دخول وقت به شک در أثنای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اعتقد دخول الوقت فشرع‌ و في أثناء الصلاة تبدل يقينه بالشك لا يكفي في الحكم بالصحة إلا إذا كان حين الشك عالما بدخول الوقت إذ لا أقل من أنه يدخل تحت المسألة المتقدمة من الصحة مع دخول الوقت في الأثناء‌</w:t>
      </w:r>
    </w:p>
    <w:p>
      <w:pPr>
        <w:pStyle w:val="BookText"/>
        <w:rPr/>
      </w:pP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ابتدای وقت یقین به دخول وقت داشت ولی در أثنای نماز، یقینش زائل شد؛ وجود یقین به دخول وقت در ابتدای نماز در حکم به صحت کافی نیست زیرا قاعده یقین در موارد شک ساری دلیل بر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یقین به دخول وقت در زمان شک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در هنگام شک، یقین به دخول وقت دارد یعنی مثلاً در رکعت چهارم نماز ظهر یقینش زائل شد که از أول نماز وقت داخل شده، ولی در همین هنگام که در رکعت چهارم است، یقین دارد که وقت داخل شده است؛ صاحب عروه فرموده است در این فرض مشکلی نداریم و لاأقل روایت اسماعیل بن رباح 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صلیت و أنت تری أنک فی وقت و لم یدخل الوقت فدخل الوقت و أنت فی الصلاة فقد أجزأت عنک</w:t>
      </w:r>
    </w:p>
    <w:p>
      <w:pPr>
        <w:pStyle w:val="BookText"/>
        <w:rPr/>
      </w:pPr>
      <w:r>
        <w:rPr>
          <w:rFonts w:ascii="IRNazanin" w:hAnsi="IRNazanin" w:eastAsia="IRNazanin"/>
          <w:color w:val="111111"/>
          <w:sz w:val="28"/>
          <w:sz w:val="28"/>
          <w:szCs w:val="28"/>
          <w:rtl w:val="true"/>
          <w:lang w:bidi="fa-IR"/>
        </w:rPr>
        <w:t xml:space="preserve">نظر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قاعده 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روایت اسماعیل بن رباح را قبول نداریم ولی در اینجا به دلیل جریان قاعده فراغ در سه رکعتی که گذشت،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هم فرمود لاأقل روایت اسماعیل بن رباح جاری می شود و قاعده فراغ را هم جاری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شک در کیفیّت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دو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معتقدید شک باید به فعل مکلّف برگردد نه به أمر خارج از فعل مکلّف، چرا این را بیان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به سمت معیّنی نماز خواندید ولی نمی دانید این سمت معیّن، قبله بوده است یا نه، چون در کیفیّت عمل خودت شک نداری قاعده فراغ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أذکریّت، نسبت به عمل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عمل خودش در زمان عمل، اذکر است تا الآن که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کیفیّت عمل خود را بداند و در آن شک نداشته باشد و تنها شک او مثلاً این باشد که این جهت معیّنه، قبله است یا نه، در این صورت أذکریّت حال عمل معنا ندارد زیرا نسبت انسان به آن، چه در زمان عمل و چه الآن، علی حدّ سواء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مرحوم خویی می گوییم که اینجا هم همین گونه است هر چند می توان فرض نادری تصوّر کرد که نمی داند نمازش را ده دقیقه قبل شروع کرد که نمازش داخل وقت نبوده است یا پنج دقیقه قبل شروع کرده است که نمازش داخل وقت بوده است و صورت عمل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قطعاً وقت داخل شده است ولی نمی داند رکعاتی که قبل از این وقت است را چه موقع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فرض، متعارف نیست و فرض متعارف این است که نمی داند ساعت ده دقیقه به دوازده اذان است یا پنج دقیقه به دوازده اذان ظهر است و الآن چهار دقیقه به دوازده است و یقیناً وقت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دقیقه به دوازده اذان ظهر است در وقت نماز خوانده است ولی اگر پنج دقیقه به دوازده اذان ظهر بوده است نمازش در وقت نبوده است و لذا شک به أمری خارج از فعل مکلّف بر می گردد و نباید قاعده فراغ را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عروه این مطلب را قبول ندارد و می گوید هر چند شک به لحاظ قید به أمری خارج از فعل مکلّف تعلّق می گیرد ولی تقیّد در اختیار مکلّف است؛ وقت و قبله در اختیار مکلّف نیست ولی کون الصلاة فی الوقت و کون الصلاة إلی القبله در اختیار مکلّف است و به نظر ما حقّ با صاحب عروه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أمر به نماز در الآن محرز است چون موقع شک، عالم به دخول وقت هستی لذا از این حیث که أمر مولا را احراز نکردی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شرط جریان قاعده فراغ احراز أمر مولا است و بدون آن قاعده فراغ جاری نمی شود ولی ایشان تصریح می کند که اینجا یقین به أمر فعلی به نماز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ایشان این است که قاعده فراغ عمل مکلف را تصحیح می کند و شک در این که وقت اذان ظهر چه موقع بوده است، خارج از اختیار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أذکریّت در موارد علم به بطلان منشأ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خویی عرض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روایت اسماعیل بن رباح را قبول دارد ولی شما که این را قبول نداری و تنها قاعده فراغ را دلیل می دانید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قاعده فراغ أذکریّت را مطرح می کنید و گاهی این مکلّف، می داند که منشأ اعتقادش به دخول وقت منشأ صحیحی نبود؛ ساعت را دید و فکر می کرد ساعت سالم است ولی آخر نماز یا بعد از نماز فهمید این ساعت خراب بوده است و منشأ یقین او اشتباه بوده است، هر چند شاید یقین او مطابق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گفت اذان و او فکر کرد که این شخص می گوید اذان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را شروع کرد ولی بعد از او پرسید که چه گفتی؟ گفت من سؤال کردم که اذان شد یا نه؟</w:t>
      </w:r>
      <w:bookmarkStart w:id="64" w:name="pg4658_29447"/>
    </w:p>
    <w:p>
      <w:pPr>
        <w:pStyle w:val="BookText"/>
        <w:rPr/>
      </w:pPr>
      <w:bookmarkEnd w:id="64"/>
      <w:r>
        <w:rPr>
          <w:rFonts w:ascii="IRNazanin" w:hAnsi="IRNazanin" w:eastAsia="IRNazanin"/>
          <w:color w:val="111111"/>
          <w:sz w:val="28"/>
          <w:sz w:val="28"/>
          <w:szCs w:val="28"/>
          <w:rtl w:val="true"/>
          <w:lang w:bidi="fa-IR"/>
        </w:rPr>
        <w:t>در این موارد أذکریّت حال العمل جاری نمی شود؛ اگر بداند منشأ یقینش منشأ صحیحی نبوده است أذکریّت حال العمل پیش نمی آید و در نتیجه قاعده فراغ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اگر کسی روایت اسماعیل بن رباح را قبول ندارد و یا بعد از نماز شک کند و احتمال دهد که کل نمازش قبل از وقت بوده است که تنها محل جریان قاعده فراغ است و از مورد روایت اسماعیل بن رباح خارج است، باید همان قیدی که مرحوم بروجردی زده است را بیان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فراغ جاری می شود به شرطی که احتمال بدهد مناشئ یقینش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 ای باشد که اگر آن مناشئ که از آن غافل شده است، الآن هم برایش حاصل شود ممکن است برایش یقین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شرط جریان قاعده فراغ این است که علم به خطای منشأ یقین نداشته باشد بلکه احتمال دهد منشأ یقین اگر الآن هم برای او با همه ی خصوصیات حاصل شود باز هم یقین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قاعده فراغ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ما که روایت اسماعیل بن رباح را قبول داریم به نظر ما کلام صاحب عروه صحیح است</w:t>
      </w:r>
      <w:r>
        <w:rPr>
          <w:rFonts w:eastAsia="IRNazanin" w:cs="IRNazanin"/>
          <w:color w:val="111111"/>
          <w:sz w:val="28"/>
          <w:szCs w:val="28"/>
          <w:rtl w:val="true"/>
          <w:lang w:bidi="fa-IR"/>
        </w:rPr>
        <w:t>.</w:t>
      </w:r>
    </w:p>
    <w:p>
      <w:pPr>
        <w:pStyle w:val="Heading2"/>
        <w:numPr>
          <w:ilvl w:val="1"/>
          <w:numId w:val="1"/>
        </w:numPr>
        <w:rPr/>
      </w:pPr>
      <w:bookmarkStart w:id="65" w:name="__RefHeading___Toc423240_2035185390"/>
      <w:bookmarkStart w:id="66" w:name="_Toc22"/>
      <w:bookmarkEnd w:id="65"/>
      <w:r>
        <w:rPr>
          <w:rtl w:val="true"/>
        </w:rPr>
        <w:t>موضوع</w:t>
      </w:r>
      <w:r>
        <w:rPr>
          <w:rtl w:val="true"/>
        </w:rPr>
        <w:t xml:space="preserve">: </w:t>
      </w:r>
      <w:r>
        <w:rPr>
          <w:rtl w:val="true"/>
        </w:rPr>
        <w:t xml:space="preserve">مسأله </w:t>
      </w:r>
      <w:r>
        <w:rPr/>
        <w:t>6</w:t>
      </w:r>
      <w:r>
        <w:rPr>
          <w:rtl w:val="true"/>
        </w:rPr>
        <w:t xml:space="preserve"> </w:t>
      </w:r>
      <w:r>
        <w:rPr>
          <w:rtl w:val="true"/>
        </w:rPr>
        <w:t xml:space="preserve">و </w:t>
      </w:r>
      <w:r>
        <w:rPr/>
        <w:t>7</w:t>
      </w:r>
      <w:r>
        <w:rPr>
          <w:rtl w:val="true"/>
        </w:rPr>
        <w:t xml:space="preserve"> </w:t>
      </w:r>
      <w:r>
        <w:rPr>
          <w:rtl w:val="true"/>
        </w:rPr>
        <w:t xml:space="preserve">و </w:t>
      </w:r>
      <w:r>
        <w:rPr/>
        <w:t>8</w:t>
      </w:r>
      <w:r>
        <w:rPr>
          <w:rtl w:val="true"/>
        </w:rPr>
        <w:t xml:space="preserve"> </w:t>
      </w:r>
      <w:r>
        <w:rPr>
          <w:rtl w:val="true"/>
        </w:rPr>
        <w:t xml:space="preserve">عروه </w:t>
      </w:r>
      <w:r>
        <w:rPr>
          <w:rtl w:val="true"/>
        </w:rPr>
        <w:t>/</w:t>
      </w:r>
      <w:r>
        <w:rPr>
          <w:rtl w:val="true"/>
        </w:rPr>
        <w:t xml:space="preserve">احکام اوقات </w:t>
      </w:r>
      <w:r>
        <w:rPr>
          <w:rtl w:val="true"/>
        </w:rPr>
        <w:t>/</w:t>
      </w:r>
      <w:r>
        <w:rPr>
          <w:rtl w:val="true"/>
        </w:rPr>
        <w:t xml:space="preserve">کتاب الصلاة </w:t>
      </w:r>
      <w:r>
        <w:rPr/>
        <w:t>96/08/09</w:t>
      </w:r>
      <w:bookmarkEnd w:id="66"/>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مسأله ششم</w:t>
      </w:r>
    </w:p>
    <w:p>
      <w:pPr>
        <w:pStyle w:val="BookText"/>
        <w:rPr/>
      </w:pPr>
      <w:r>
        <w:rPr>
          <w:rFonts w:ascii="Amiri" w:hAnsi="Amiri" w:eastAsia="Amiri" w:cs="Amiri"/>
          <w:color w:val="111111"/>
          <w:sz w:val="28"/>
          <w:sz w:val="28"/>
          <w:szCs w:val="28"/>
          <w:rtl w:val="true"/>
          <w:lang w:bidi="ar-SA"/>
        </w:rPr>
        <w:t>إذا شك بعد الدخول في الصلاة في أنه راعى الوقت و أحرز دخوله أم لا‌ فإن كان حين شكه عالما بالدخول فلا يبعد الحكم بالصحة و إلا وجبت الإعادة بعد الإحراز‌</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بعد از شروع نماز شک کند که احراز دخول وقت کرد و وارد نماز شد یا نه؟ بعید نیست که حکم به صحّت نماز شود به شرط این که الآن عالم به دخول وقت باشد؛ أول نماز معلوم نیست وقت داخل شده است ولی احتمال این که این شخص ابتدای نماز دخول وقت را احراز کرده باشد، وجود دارد و لذا قاعده فراغ نسبت به ابتدای نماز جاری می شود و نسبت به آلان هم که احراز دخول وقت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الآن یقین کند که ابتدای نماز وقت داخل نشده بود با این که می داند الآن وقت داخل شده است، منتها شک می کند که با غفلت وارد نماز شده است یا با یقین به دخول وقت وارد نماز شد؛ چون صحیحه اسماعیل بن رباح می گوید اگر یقین داشتی که وقت داخل شده و نماز خواندی بعد فهمیدی که نمازت در وقت نبوده است اگر مقداری از نمازت در وقت بود، نمازت صحیح است لذا اگر با یقین وارد نماز شده باشد نمازش طبق روایت اسماعیل بن رباح صحیح است و اگر با غفلت وارد نماز شده باشد نمازش باطل است و با شک در صحت و فساد نماز، قاعده فراغ جاری می شود و می گوید بگوان شاء الله با یقین وارد نماز شدی و نماز را تصحیح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p>
    <w:p>
      <w:pPr>
        <w:pStyle w:val="BookText"/>
        <w:rPr/>
      </w:pPr>
      <w:r>
        <w:rPr>
          <w:rFonts w:ascii="Amiri" w:hAnsi="Amiri" w:eastAsia="Amiri" w:cs="Amiri"/>
          <w:color w:val="111111"/>
          <w:sz w:val="28"/>
          <w:sz w:val="28"/>
          <w:szCs w:val="28"/>
          <w:rtl w:val="true"/>
          <w:lang w:bidi="ar-SA"/>
        </w:rPr>
        <w:t>إذا شك بعد الفراغ من الصلاة في أنها وقعت في الوقت أو لا‌ فإن علم عدم الالتفات إلى الوقت حين الشروع وجبت الإعادة و إن علم أنه كان ملتفتا و مراعيا له و مع ذلك شك في أنه كان داخلا أم لا بنى على الصحة و كذا إن كان شاكا في أنه كان ملتفتا أم لا هذا كله إذا كان حين الشك عالما‌ بالدخول و إلا لا يحكم بالصحة مطلقا و لا تجري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يجوز له حين الشك الشروع في الصلاة فكيف يحكم بصحة ما مضى مع هذه الحالة‌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نماز شک کند که آیا نماز داخل وقت بود یا نه؛ و فرض این است که شک در کل نماز دارد که داخل وقت بوده است یا نه؛</w:t>
      </w:r>
    </w:p>
    <w:p>
      <w:pPr>
        <w:pStyle w:val="BookText"/>
        <w:rPr/>
      </w:pPr>
      <w:r>
        <w:rPr>
          <w:rFonts w:ascii="IRNazanin" w:hAnsi="IRNazanin" w:eastAsia="IRNazanin"/>
          <w:color w:val="111111"/>
          <w:sz w:val="28"/>
          <w:sz w:val="28"/>
          <w:szCs w:val="28"/>
          <w:rtl w:val="true"/>
          <w:lang w:bidi="fa-IR"/>
        </w:rPr>
        <w:t>عدم جریان قاعده فراغ در فرض شک در وجود أمر</w:t>
      </w:r>
    </w:p>
    <w:p>
      <w:pPr>
        <w:pStyle w:val="BookText"/>
        <w:rPr/>
      </w:pPr>
      <w:r>
        <w:rPr>
          <w:rFonts w:ascii="IRNazanin" w:hAnsi="IRNazanin" w:eastAsia="IRNazanin"/>
          <w:color w:val="111111"/>
          <w:sz w:val="28"/>
          <w:sz w:val="28"/>
          <w:szCs w:val="28"/>
          <w:rtl w:val="true"/>
          <w:lang w:bidi="fa-IR"/>
        </w:rPr>
        <w:t>صاحب عروه تفصیل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التفات و حصول شک، عالم به دخول وقت باشد، قاعده فراغ جاری می شود ولی اگر در هنگام التفات، در دخول وقت شک دارد قاعده فراغ جاری نمی شود زیرا اگر الآن بخواهد نماز را شروع کند، مجاز نیست حال چگونه حکم به صحت این نمازی که با این حالت خوانده شده،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مرحوم امام و مرحوم بروجردی و مرحوم خویی و آقای سیستانی اشکال کرده اند که؛</w:t>
      </w:r>
    </w:p>
    <w:p>
      <w:pPr>
        <w:pStyle w:val="BookText"/>
        <w:rPr/>
      </w:pPr>
      <w:r>
        <w:rPr>
          <w:rFonts w:ascii="IRNazanin" w:hAnsi="IRNazanin" w:eastAsia="IRNazanin"/>
          <w:color w:val="111111"/>
          <w:sz w:val="28"/>
          <w:sz w:val="28"/>
          <w:szCs w:val="28"/>
          <w:rtl w:val="true"/>
          <w:lang w:bidi="fa-IR"/>
        </w:rPr>
        <w:t>این مطلب وجهی ندارد؛ در موارد زیادی قاعده فراغ در عمل گذشته جاری می شود ولی اگر الآن بخواهد همان را انجام دهد صحیح نیست زیرا شک در أثنای عمل می شود مثلاً قاعده فراغ در نمازی که شک دارید با وضو خواندید یا نه جاری می شود با این که نمی توان نماز دیگری خواند و باید وضو گرفت زیرا مکلّف نسبت به وضو شکّ فعلی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مرحوم امام و مرحوم بروجردی و آقای سیستانی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قاعده فراغ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دیگر برای عدم جریان قاعده فراغ در محل بحث وجود دارد و بعید نیست نظر صاحب عروه به این وجه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قاعده فراغ این است که احراز کنم که فعلاً أمر وجود دارد و در عمل خودم شک داشته باشم و لذا در هنگام التفات، که یقین به دخول وقت ندارم، در أمر فعلی به نماز شک دارم و قاعده فراغ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شرط را قبول نداریم که باید در أمر فعلی به عمل شک داشته باشیم که صحیح انجام دادیم یا نه؛ بله اگر در وجود أمر، فعلاً و مستقبلاً شک داشته باشیم قاعده جاری نمی شود ولی اگر می دانم در مستقبل و مثلاً ده دقیقه دیگر وقت داخل می شود و أمر فعلی به نماز خواهم داشت، در این فرض جریان قاعده فراغ لغو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استطاعت، شک در صحّت حجّ نیست و حجّ غیر مستطیع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مطلب ما در مثال هایی می آید که اگر این عمل قبل از وقت باشد باطل است و اگر بعد از وقت باشد صحیح است ولی الآن معلوم نیست وقت داخل شده است ولی بعداً وقت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فاصله بین شک و یقین به دخول وقت قلیل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عملی شک کنم که در وقت بود یا نه ولی تا یکسال دیگر یقین به وقت پیدا می کنیم ولی نمی دانیم که وقت از قبل از این عمل داخل شده است یا یکسال دیگر داخل شده است اینجا قاعده فراغ جاری می شد و نماز را تصحیح می کند و لغو نیست و تعبّد به امتثال در رتبه لاحقه بر ثبوت أمر می کند و نتیجه جریان قاعده این است که در زمانی که یقین به دخول وقت پیدا کردم دیگر لازم نیست عمل را تکرار کنم و قاعده فراغ می گوید اگر أمری باشد شما نگران امتثال این أمر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 ادّعایی که می توان در برابر این مطلب بیان کرد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 وجود دارد و عرف در اینجا که شک در دخول وقت داریم استیحاش می کند که قاعده فراغ 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هم صحیح نیست؛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وجهی برای استیحاش عرف نمی بینیم و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هم صادق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همان نحوی که هست رها کن و دیگر به ترکیب آن دست نزن، مثل 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إبق کما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طوری که هستی،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تا آخر عمر معلوم نیست أمر داشته باشد مثل غسلی که انجام می دهد و شک می کند که جنب شده بود یا نه، که در این صورت نه آلان و نه در آینده أمر را احراز نمی کند، در این صورت قاعده فراغ جاری نمی شود</w:t>
      </w:r>
    </w:p>
    <w:p>
      <w:pPr>
        <w:pStyle w:val="BookText"/>
        <w:rPr/>
      </w:pPr>
      <w:r>
        <w:rPr>
          <w:rFonts w:ascii="IRNazanin" w:hAnsi="IRNazanin" w:eastAsia="IRNazanin"/>
          <w:color w:val="111111"/>
          <w:sz w:val="28"/>
          <w:sz w:val="28"/>
          <w:szCs w:val="28"/>
          <w:rtl w:val="true"/>
          <w:lang w:bidi="fa-IR"/>
        </w:rPr>
        <w:t>در معاملات جریان قاعده فراغ لغو نیست هر چند أمر مولوی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أمر داشتن و نداشتن دخالتی ندارد و مهم این است که جریان قاعده فراغ لغو نباشد و عرفاً فامض و لاتُعد جا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p>
    <w:p>
      <w:pPr>
        <w:pStyle w:val="BookText"/>
        <w:rPr/>
      </w:pPr>
      <w:r>
        <w:rPr>
          <w:rFonts w:ascii="Amiri" w:hAnsi="Amiri" w:eastAsia="Amiri" w:cs="Amiri"/>
          <w:color w:val="111111"/>
          <w:sz w:val="28"/>
          <w:sz w:val="28"/>
          <w:szCs w:val="28"/>
          <w:rtl w:val="true"/>
          <w:lang w:bidi="ar-SA"/>
        </w:rPr>
        <w:t>يجب الترتيب بين الظهرين بتقديم الظهر و بين العشائين بتقديم المغرب‌ فلو عكس عمدا بطل و كذا لو كان جاهلا بالحكم و أما لو شرع في الثانية قبل الأولى غافلا أو معتقدا لإتيانها عدل بعد التذكر إن كان محل العدول باقيا و إن كان في الوقت المختص بالأولى على الأقوى كما مر لكن الأحوط الإعادة في هذه الصورة و إن تذكر بعد الفراغ صح و بنى على أنها الأولى‌ في متساوي العدد كالظهرين تماما أو قصرا و إن كان في الوقت المختص على الأقوى و قد مر أن الأحوط أن يأتي بأربع ركعات أو ركعتين بقصد ما في الذمة و أما في غير المتساوي كما إذا أتى بالعشاء قبل المغرب و تذكر بعد الفراغ فيحكم بالصحة و يأتي بالأولى و إن وقع العشاء في الوقت المختص بالمغرب لكن الأحوط في هذه الصورة الإعادة‌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أدله شرعیه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روشن است که نماز ظهر قبل از نماز عصر است و نماز مغرب قبل از نماز عشاء است و اگر عمداً ترتیب را رعایت نکند، اخلال به شرایط نماز است و موجب بطلان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راجه به جاهل به حکم ترتیب هم فرموده است که نمازش باطل است؛</w:t>
      </w:r>
    </w:p>
    <w:p>
      <w:pPr>
        <w:pStyle w:val="BookText"/>
        <w:rPr/>
      </w:pPr>
      <w:r>
        <w:rPr>
          <w:rFonts w:ascii="IRNazanin" w:hAnsi="IRNazanin" w:eastAsia="IRNazanin"/>
          <w:color w:val="111111"/>
          <w:sz w:val="28"/>
          <w:sz w:val="28"/>
          <w:szCs w:val="28"/>
          <w:rtl w:val="true"/>
          <w:lang w:bidi="fa-IR"/>
        </w:rPr>
        <w:t>نظر صاحب عروه راجع به جاهل به شرطیّت ترتیب</w:t>
      </w:r>
    </w:p>
    <w:p>
      <w:pPr>
        <w:pStyle w:val="BookText"/>
        <w:rPr/>
      </w:pPr>
      <w:r>
        <w:rPr>
          <w:rFonts w:ascii="IRNazanin" w:hAnsi="IRNazanin" w:eastAsia="IRNazanin"/>
          <w:color w:val="111111"/>
          <w:sz w:val="28"/>
          <w:sz w:val="28"/>
          <w:szCs w:val="28"/>
          <w:rtl w:val="true"/>
          <w:lang w:bidi="fa-IR"/>
        </w:rPr>
        <w:t>ایشان راجع به جاهل به حکم مختلف صحبت می کند؛</w:t>
      </w:r>
    </w:p>
    <w:p>
      <w:pPr>
        <w:pStyle w:val="BookText"/>
        <w:rPr/>
      </w:pPr>
      <w:r>
        <w:rPr>
          <w:rFonts w:ascii="IRNazanin" w:hAnsi="IRNazanin" w:eastAsia="IRNazanin"/>
          <w:color w:val="111111"/>
          <w:sz w:val="28"/>
          <w:sz w:val="28"/>
          <w:szCs w:val="28"/>
          <w:rtl w:val="true"/>
          <w:lang w:bidi="fa-IR"/>
        </w:rPr>
        <w:t>در اینجا به عامد ملحق کرده است ولی در تتمه کتاب الصلاة در بحث خلل واقع در نماز، این گونه تعبیر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ترك جزءا من أجزاء الصلاة من جهة الجهل بوجوبه‌ أعاد الصلاة على الأحوط و إن لم يكن من الأركان نعم لو كان الترك مع‌ الجهل بوجوبه مستندا إلى النسيان بأن كان بانيا على الإتيان به باعتقاد استحبابه فنسي و تركه فالظاهر عدم البطلان و عدم وجوب الإعادة إذا لم يكن من الأركان‌</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اخلال به شرایط و اجزای غیر رکنی نماز احتیاط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دیگر فتوا به صحت نماز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الإخلال بزيادة أو نقصان جهلا بالحكم‌ فإن كان بترك شرط ركن كالإخلال بالطهارة الحدثية أو بالقبلة بأن صلى مستدبرا أو إلى اليمين أو اليسار أو بالوقت بأن صلى قبل دخوله أو بنقصان ركعة أو ركوع أو غيرهما من الأجزاء الركنية أو بزيادة ركن بطلت الصلاة‌ و إن كان الإخلال بسائر الشروط أو الأجزاء زيادة أو نقصا فالأحوط الإلحاق بالعمد في البطلان لكن الأقوى إجراء حكم السهو عليه‌</w:t>
      </w:r>
    </w:p>
    <w:p>
      <w:pPr>
        <w:pStyle w:val="BookText"/>
        <w:rPr/>
      </w:pPr>
      <w:r>
        <w:rPr>
          <w:rFonts w:ascii="IRNazanin" w:hAnsi="IRNazanin" w:eastAsia="IRNazanin"/>
          <w:color w:val="111111"/>
          <w:sz w:val="28"/>
          <w:sz w:val="28"/>
          <w:szCs w:val="28"/>
          <w:rtl w:val="true"/>
          <w:lang w:bidi="fa-IR"/>
        </w:rPr>
        <w:t>ظاهر آن این است که فتوا می دهد که جاهل به حکم ملحق به عامد نیست و مشمول حدیث لاتعاد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مسأله هم راجع به قرائت ملحونه دارد؛ إذا اعتقد كون الكلمة على الوجه الكذائي‌ من حيث الأعراب أو البناء أو مخرج الحرف فصلى مدة على تلك الكيفية ثمَّ تبين له كونه غلطا فالأحوط الإعادة أو القضاء و إن كان الأقوى عدم الوجوب‌</w:t>
      </w:r>
    </w:p>
    <w:p>
      <w:pPr>
        <w:pStyle w:val="BookText"/>
        <w:rPr/>
      </w:pPr>
      <w:r>
        <w:rPr>
          <w:rFonts w:ascii="IRNazanin" w:hAnsi="IRNazanin" w:eastAsia="IRNazanin"/>
          <w:color w:val="111111"/>
          <w:sz w:val="28"/>
          <w:sz w:val="28"/>
          <w:szCs w:val="28"/>
          <w:rtl w:val="true"/>
          <w:lang w:bidi="fa-IR"/>
        </w:rPr>
        <w:t>قرائت ملحونه با اعتقاد به صحّت در نماز، با کشف خلاف أقوی عدم وجوب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کیفیّت قرائت، شک در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در هیچ کدام از این مسائل بین جاهل مقصّر و قاصر فرق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کتاب الخلل قائل است که حدیث لاتعاد شامل جاهل نمی شود ولی ایشان به رفع ما لایعلمون تمسّک می کند که خلل به غیر ارکان موجب بطلان نمی شود و ایشان هم بین جاهل مقصّر و قاصر تفصیل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بزرگان مثل صاحب عروه و امام ره تفصیل بین جاهل قاصر و مقصّر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شمول حدیث لاتعاد نسبت به جاهل به حکم</w:t>
      </w:r>
    </w:p>
    <w:p>
      <w:pPr>
        <w:pStyle w:val="BookText"/>
        <w:rPr/>
      </w:pPr>
      <w:r>
        <w:rPr>
          <w:rFonts w:ascii="IRNazanin" w:hAnsi="IRNazanin" w:eastAsia="IRNazanin"/>
          <w:color w:val="111111"/>
          <w:sz w:val="28"/>
          <w:sz w:val="28"/>
          <w:szCs w:val="28"/>
          <w:rtl w:val="true"/>
          <w:lang w:bidi="fa-IR"/>
        </w:rPr>
        <w:t>مشهور معتقد اند که حدیث لاتعاد شامل جاهل به حکم ولو جاهل قاصر نمی شود و فقهاء، از جمله مرحوم حاج شیخ در کتاب الصلاة أدله ای برای قول مشهور ذکر کرده اند که نمی شود حدیث لاتعاد شامل جاهل به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نمی خواهیم وارد بحث از حدیث لاتعاد شویم زیرا مفصل است ولی اجمالاً می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مسأله جهل به حکم، معتقدیم اجمالاً حدیث لاتعاد شامل جاهل به حکم می شود و، همان طور که مرحوم استاد و مرحوم صدر قائل بودند، شامل جاهل مقصّر غیر ملتفت و غیر متردّد در حال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جاهل قاصر و مقصّر اگر ملتفت نبودند حدیث لاتعاد شامل آن ها می شود و و عموم حدیث لاتعاد نسبت به این دو مورد قصوری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جاهل مقصّر بر ترک واجب غیر رکنی عقاب می شود ولی حدیث لاتعاد می گوید اعاده نماز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مطلب نظیر مطلبی است که صاحب کفایه در اتمام فی موضع القصر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 اند نماز تمام، صحیح است ولی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أتمّ را تفویت کرد و نمازش صحیح است زیرا معظم ملاک نماز را استیفاء کرد و دیگر قادر بر استیفای بقیه ی ملاک ملزم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هلّا تعلّمت شامل جاهل مقصّر می شود و می گوییم عقاب می شود که چرا نماز تام را رها کردی ولی همین نماز ناقص به خاطر حدیث لاتعاد مجزی است و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هلّا تعلّمت و عموم حدیث لاتعاد این را اقتضا می کند مثل جهر فی موضع الإخفات یا اتمام در موضع قصر با جهل به حکم، که قطعاً اعاده ندارد ولی اگر جاهل مقصّر باشد هلّا تعلّمت شامل حال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که فرمود نماز جاهل به حکم با اخلال به ترتیب باطل است، مقصودش جاهل مقصّر است؛ چون غالباً اخلال به ترتیب از روی جهل قصوری نیست و نوعاً کسانی که علم به وجوب نماز ظهر و عصر دارند، یا علم به شرطیّت ترتیب هم دارند و اگر شرطیّت ترتیب را ندانند جاهل مقصّر اند و جاهل قاصر فرد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هیچ کجای عروه تفصیل بین قاصر و مقصّر را در بحث لاتعاد و أمثال آن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 گویید که ایشان می خواهد بین قاصر و مقصّر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فرمایش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ظهر را فراموش می کند و وارد نماز عصر می شود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التفات به عدم رعایت ترتیب بعد از نماز عصر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صورت این است که؛</w:t>
      </w:r>
    </w:p>
    <w:p>
      <w:pPr>
        <w:pStyle w:val="BookText"/>
        <w:rPr/>
      </w:pPr>
      <w:r>
        <w:rPr>
          <w:rFonts w:ascii="IRNazanin" w:hAnsi="IRNazanin" w:eastAsia="IRNazanin"/>
          <w:color w:val="111111"/>
          <w:sz w:val="28"/>
          <w:sz w:val="28"/>
          <w:szCs w:val="28"/>
          <w:rtl w:val="true"/>
          <w:lang w:bidi="fa-IR"/>
        </w:rPr>
        <w:t>تا آخر نماز عصر ملتفت نشود و بعد از نماز عصر ملتفت شود؛ بلا اشکال علی القاعده این نماز به عنوان نماز عصر صحیح است و اخلال به ترتیب هم مشمول حدیث لاتعاد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صحیحه زراره و روایت محمد بن سنان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فانوها الأولی ثم انو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وَ عَنْ مُحَمَّدِ بْنِ إِسْمَاعِيلَ عَنِ الْفَضْلِ بْنِ شَاذَانَ جَمِيعاً عَنْ حَمَّادِ بْنِ عِيسَى عَنْ حَرِيزٍ عَنْ زُرَارَةَ عَنْ أَبِي جَعْفَرٍ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إِذَا نَسِيتَ الظُّهْرَ حَتَّى صَلَّيْتَ الْعَصْرَ فَذَكَرْتَهَا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الصَّلَاةِ أَوْ بَعْدَ فَرَاغِكَ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فَانْوِهَا الْأُولَى ثُمَّ 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أَرْبَعٌ مَكَانَ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قَدْ صَلَّيْتَ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 الْمَغْرِبَ فَقُمْ فَصَلِّ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صَلَّيْتَ مِنَ الْعِشَاءِ الْآخِرَةِ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قُمْتَ فِي الثَّالِثَةِ فَانْوِهَا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ثُمَّ قُمْ فَصَلِّ الْعِشَاءَ الْآخِرَةَ</w:t>
      </w:r>
      <w:r>
        <w:rPr>
          <w:rFonts w:eastAsia="Amiri" w:cs="Amiri" w:ascii="Amiri" w:hAnsi="Amiri"/>
          <w:color w:val="111111"/>
          <w:sz w:val="28"/>
          <w:szCs w:val="28"/>
          <w:rtl w:val="true"/>
          <w:lang w:bidi="ar-SA"/>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این صحیحه زراره فتوا می دهیم و مرحوم خویی هم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روایت محمد بن سنان را قبول ندارند و لذا روی صحیحه زراره تکیه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مشهور از صحیحه زراره اعراض کرده اند مهم نیست و اعراض مشهور را موهن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اعراض مشهور در کلمات قدماء ثابت نیست و مهم قدماء است وگرنه متأخّرین مثل معاصرین اند و از نظر دور بودن از زمان معصوم فرقی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فتوا به مضمون صحیحه زراره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بخواهد احتیاط کند؛</w:t>
      </w:r>
    </w:p>
    <w:p>
      <w:pPr>
        <w:pStyle w:val="BookText"/>
        <w:rPr/>
      </w:pPr>
      <w:r>
        <w:rPr>
          <w:rFonts w:ascii="IRNazanin" w:hAnsi="IRNazanin" w:eastAsia="IRNazanin"/>
          <w:color w:val="111111"/>
          <w:sz w:val="28"/>
          <w:sz w:val="28"/>
          <w:szCs w:val="28"/>
          <w:rtl w:val="true"/>
          <w:lang w:bidi="fa-IR"/>
        </w:rPr>
        <w:t>مرحوم خویی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نیّت کند نمازی که خوانده ظهر باشد و بعد یک نماز به نیّت ما فی الذمّه بخواند که با این کار هم حرف ما و هم حرف مشهور را عمل کرده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خوبی است ولی این که باید نیّت کند که این نمازی که خوانده است نماز ظهر باشد وجهی ندارد؛ ایشان از فانوها الأولی موضوعیّت فهمیده است لذا فرموده باید این نیّت را داشته باشد ولی به نظر ما موضوعیّت ندارد و خلاف ظاهر است که شرط نماز ظهر شدن این نماز، این باشد که نیّت کنی که این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جمله ارشاد است به این که إنما هی أربع مکان أربع، یعنی نماز ظهر چهار رکعت است و تو هم چهار رکعت خواندی لذا این نماز چهار رکعتی جای نماز ظهر می نشیند و ظهور تعلیل در این است که این نماز با این نماز فرقی ندارد، نه این که اگر بعد از نماز چهار رکعتی نیّت نکنی که این نماز، نماز ظهر باشد دیگر فایده ای ندارد؛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فانوها الأولی یعنی احتسبها الظهر از این باب است که شارع این را به عنوان نماز ظهر حساب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همین که نماز دوم را به نیّت ما فی الذمّه بخواند کافی است و نیاز به نیّت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نمازی که خواندم خود ملائکه می دانند که چه نمازی است ظهر است یا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حال عمل شرط علی القاعده است لذا اگر در أثناء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نیّت نماز ظهر کند زیرا مقدار باقیمانده نماز را باید به نیّت ظهر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فرضی که نماز تمام می شود و یادش می آید ترتیب مراعات نشده است نیّت به عنوان شرط متأخّر مطرح می شود و خلاف قاعده است و از این روایت هم در نمی آید که نیّت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التفات به عدم رعایت ترتیب در أثنای نماز عصر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این است که؛</w:t>
      </w:r>
    </w:p>
    <w:p>
      <w:pPr>
        <w:pStyle w:val="BookText"/>
        <w:rPr/>
      </w:pPr>
      <w:r>
        <w:rPr>
          <w:rFonts w:ascii="IRNazanin" w:hAnsi="IRNazanin" w:eastAsia="IRNazanin"/>
          <w:color w:val="111111"/>
          <w:sz w:val="28"/>
          <w:sz w:val="28"/>
          <w:szCs w:val="28"/>
          <w:rtl w:val="true"/>
          <w:lang w:bidi="fa-IR"/>
        </w:rPr>
        <w:t>در أثناء ملتفت شود که همه فتوای به عدول به نماز ظهر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ظهر و عصر صحیحه حلبی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رَجُلٍ أَمَّ قَوْماً فِي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وَ هُوَ يُصَلِّي بِهِمْ أَنَّهُ لَمْ يَكُنْ صَلَّى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فَلْيَجْعَلْهَا الْأُولَى الَّتِي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يَسْتَأْنِفُ الْعَصْرَ وَ قَدْ قَضَى الْقَوْمُ صَلَاتَهُمْ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جماعت در أثنای نماز عصر بود یادش آمد نماز ظهر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نماز ظهر عدول می کند ولی نماز مأمومین نماز عصر است چون ظهر را خوانده اند و برای نماز عصر به امام جماعت اقتدا کرده 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سیستانی نیز این روایت را قبول دارد با این که صحیحه زراره را قبول نداشت و می گفت شاید کلام زراره باشد و روایت محمد بن سنان را هم قبول نداشت زیرا محمد بن سنان را ضعیف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التفات به عدم رعایت ترتیب بعد از رکوع رکعت رابعه نماز عشاء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اگر نماز عشاء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بعد از رکوع رکعت رابعه ملتفت می شود که نماز مغرب را نخوانده است و گاهی قبل از رکوع رکعت رابعه متوجّه می شود که نماز مغرب را نخوانده است؛</w:t>
      </w:r>
    </w:p>
    <w:p>
      <w:pPr>
        <w:pStyle w:val="BookText"/>
        <w:rPr/>
      </w:pPr>
      <w:r>
        <w:rPr>
          <w:rFonts w:ascii="IRNazanin" w:hAnsi="IRNazanin" w:eastAsia="IRNazanin"/>
          <w:color w:val="111111"/>
          <w:sz w:val="28"/>
          <w:sz w:val="28"/>
          <w:szCs w:val="28"/>
          <w:rtl w:val="true"/>
          <w:lang w:bidi="fa-IR"/>
        </w:rPr>
        <w:t>مشهور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رکوع رکعت رابعه هر چند قیام هم کرده باشد می نشیند و نماز را سه رکعتی تمام می کند و برای قیام زائد سجده سهو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w:t>
      </w:r>
    </w:p>
    <w:p>
      <w:pPr>
        <w:pStyle w:val="BookText"/>
        <w:rPr/>
      </w:pPr>
      <w:r>
        <w:rPr>
          <w:rFonts w:ascii="IRNazanin" w:hAnsi="IRNazanin" w:eastAsia="IRNazanin"/>
          <w:color w:val="111111"/>
          <w:sz w:val="28"/>
          <w:sz w:val="28"/>
          <w:szCs w:val="28"/>
          <w:rtl w:val="true"/>
          <w:lang w:bidi="fa-IR"/>
        </w:rPr>
        <w:t>ولی بعد از رکوع رکعت رابعه نماز باطل است زیرا امکان عدل به نماز مغرب وجود ندارد و اتمامها عشاءً خلاف شرطیّت ترتیب است هر چند اگر تا آخر نماز عشاء التفات حاصل نمی شد حدیث لاتعاد جاری می شد و نماز عشاء صحیح می بود و بعد نماز مغرب را می خواند ولی چون قبل از اتمام نماز ملتفت شد شرطیّت ترتیب نسبت به نماز عشاء و مغرب مختلّ می شود زیرا نماز مغرب باید قبل از هر جزء نماز عشاء باشد من جمله رکعت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التفات به اخلال به شرط رکعت رابعه را انجام می دهی که حدیث لاتعاد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نماز قطع شود و نماز مغرب و بعد عشاء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که، بعد از دخول در رکعت رابعه نماز عشاء باطل است، چند ایراد گرفته شده است؛</w:t>
      </w:r>
    </w:p>
    <w:p>
      <w:pPr>
        <w:pStyle w:val="BookText"/>
        <w:rPr/>
      </w:pPr>
      <w:r>
        <w:rPr>
          <w:rFonts w:ascii="IRNazanin" w:hAnsi="IRNazanin" w:eastAsia="IRNazanin"/>
          <w:color w:val="111111"/>
          <w:sz w:val="28"/>
          <w:sz w:val="28"/>
          <w:szCs w:val="28"/>
          <w:rtl w:val="true"/>
          <w:lang w:bidi="fa-IR"/>
        </w:rPr>
        <w:t>مناقشه أول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روایات استفاده کردیم این است که ماهیّت نماز عشاء مشروط است و این ماهیت با دخول در نماز عشاء محقق شد لذا اخلال در ابتدای نماز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أولین جزء نماز عشاء مشروط به سبق نماز مغرب بود که تمام شد و حدیث لاتعاد جاری شد و دیگر بقیه أجزای نماز عشاء مشروط به سبق نماز مغرب نیست</w:t>
      </w:r>
      <w:r>
        <w:rPr>
          <w:rFonts w:eastAsia="IRNazanin" w:cs="IRNazanin"/>
          <w:color w:val="111111"/>
          <w:sz w:val="28"/>
          <w:szCs w:val="28"/>
          <w:rtl w:val="true"/>
          <w:lang w:bidi="fa-IR"/>
        </w:rPr>
        <w:t>.</w:t>
      </w:r>
      <w:bookmarkStart w:id="67" w:name="pg4658_29458"/>
    </w:p>
    <w:p>
      <w:pPr>
        <w:pStyle w:val="BookText"/>
        <w:rPr/>
      </w:pPr>
      <w:bookmarkEnd w:id="67"/>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خلاف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صلاة المغرب قبل صلاة العشاء، و صلاة العشاء عنوانی برای رکعات نماز عشاء است و گویا گفته است که الرکعة الرابعة من صلاة العشاء أیضاً مشروطة بسبق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منبسط بر أجزاء و عین أجزاء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ایراد دوم اشکال آقای سیستانی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لاتعاد در اینجا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انسان معذور بود و برای رفع خلل چاره ای جز اعاده نماز نبود حدیث لاتعاد جاری می شود لذا اگر وسط نماز دیدی مهر نداری اگر کاغذ یا ما یصح السجود علیه أطرافت نبود نماز را می خوانی و روی همین فرش سجده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لاتعاد لازم نیست که در هنگام خلل غافل باشی بلکه هر اخلال عن عذر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با ساتر مشغول نماز شد و ساتر او کنار رفت و مثلاً باد آن را از او دور کرد اینجا نماز را بدون ستر عورت می خواند زیرا ستر عورت از واجبات رکنیه نیست و اگر بخواهد ستر کند چاره ای جز اعاده نماز ندارد لذا با همین حالت نماز را می خواند</w:t>
      </w:r>
      <w:r>
        <w:rPr>
          <w:rFonts w:eastAsia="IRNazanin" w:cs="IRNazanin"/>
          <w:color w:val="111111"/>
          <w:sz w:val="28"/>
          <w:szCs w:val="28"/>
          <w:rtl w:val="true"/>
          <w:lang w:bidi="fa-IR"/>
        </w:rPr>
        <w:t>.</w:t>
      </w:r>
    </w:p>
    <w:p>
      <w:pPr>
        <w:pStyle w:val="Heading2"/>
        <w:numPr>
          <w:ilvl w:val="1"/>
          <w:numId w:val="1"/>
        </w:numPr>
        <w:rPr/>
      </w:pPr>
      <w:bookmarkStart w:id="68" w:name="__RefHeading___Toc423242_2035185390"/>
      <w:bookmarkStart w:id="69" w:name="_Toc23"/>
      <w:bookmarkEnd w:id="68"/>
      <w:r>
        <w:rPr>
          <w:rtl w:val="true"/>
        </w:rPr>
        <w:t>موضوع</w:t>
      </w:r>
      <w:r>
        <w:rPr>
          <w:rtl w:val="true"/>
        </w:rPr>
        <w:t xml:space="preserve">: </w:t>
      </w:r>
      <w:r>
        <w:rPr>
          <w:rtl w:val="true"/>
        </w:rPr>
        <w:t xml:space="preserve">مسأله دهم و یازدهم </w:t>
      </w:r>
      <w:r>
        <w:rPr>
          <w:rtl w:val="true"/>
        </w:rPr>
        <w:t>/</w:t>
      </w:r>
      <w:r>
        <w:rPr>
          <w:rtl w:val="true"/>
        </w:rPr>
        <w:t xml:space="preserve">احکام اوقات </w:t>
      </w:r>
      <w:r>
        <w:rPr>
          <w:rtl w:val="true"/>
        </w:rPr>
        <w:t>/</w:t>
      </w:r>
      <w:r>
        <w:rPr>
          <w:rtl w:val="true"/>
        </w:rPr>
        <w:t xml:space="preserve">کتاب الصلاة </w:t>
      </w:r>
      <w:r>
        <w:rPr/>
        <w:t>96/09/04</w:t>
      </w:r>
      <w:bookmarkEnd w:id="69"/>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مسأله دهم</w:t>
      </w:r>
    </w:p>
    <w:p>
      <w:pPr>
        <w:pStyle w:val="BookText"/>
        <w:rPr/>
      </w:pPr>
      <w:r>
        <w:rPr>
          <w:rFonts w:ascii="IRNazanin" w:hAnsi="IRNazanin" w:eastAsia="IRNazanin"/>
          <w:color w:val="111111"/>
          <w:sz w:val="28"/>
          <w:sz w:val="28"/>
          <w:szCs w:val="28"/>
          <w:rtl w:val="true"/>
          <w:lang w:bidi="fa-IR"/>
        </w:rPr>
        <w:t>بحث در عدول از یک نماز به نماز دیگر بود؛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که عدول خلاف قاعده است چون قوام دو عنوان قصدی مثل نماز ظهر و نماز عصر، به قصد مکلّف است و اگر مکلّف یک عنوان قصدی را ایجاد کند مثلاً قصد نماز ظهر کند و در أثناء ملتفت شود که قبلاً نماز ظهر را خوانده بود، دلیلی بر مشروعیّت عدول نداریم زیرا این دو رکعتی که خوانده شد در ابتدا به نیّت نماز ظهر خوانده شد و دلیلی هم نداریم که قصد متأخّر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عنوان قصدی این است که باید قصد عنوان مقارن عمل باشد نه متأخّر از آن، و لذا عدول خلاف قاعده است و برای خروج از قاعده نیاز به نصّ خاص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عدول از نماز عصر به ظهر نص خاص داریم؛ اگر در أثنای نماز عصر مکلف ملتفت شود که نماز ظهر را نخوانده است می تواند به نماز ظهر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غیر این فرض مثل عدول از سابقه به لاحقه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جواز عدول نداریم و باید به مقتضای قاعده أولیه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فرمایش صاحب عروه است که متین است، و تفصیل آن را در ضمن مسائل آینده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في قضاء الفوائت أيضا من اللاحقة إلى السابقة‌ بشرط أن يكون فوت المعدول عنه معلوما و أما إذا كان احتياطيا فلا يكفي العدول في البراءة من السابقة و إن كانت احتياطية أيضا لاحتمال اشتغال الذمة واقعا بالسابقة‌ دون اللاحقة فلم يتحقق العدول من صلاة إلى أخرى و كذا الكلام في العدول من حاضره إلى سابقتها فإن اللازم أن لا يكون الإتيان باللاحقة من باب الاحتياط و إلا لم يحصل اليقين بالبراءة من السابقة بالعدول لما مر‌</w:t>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لاحقه به سابقه یعنی مثلاً عدول از نماز عصر به ظهر، اختصاصی به نماز أدایی ندارد و در نماز قضایی هم جاری است؛ اگر قضای نماز عصر را می خوانیم و متوجّه شدیم نماز قضای ظهر همان روز را نخوانده ایم به نماز ظهر عدول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شود که جواز در عبارت صاحب عروه جواز به معنای أعم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أثنای نماز عصر متوجّه شویم که نماز ظهر روز های دیگر را نخوانده ایم نمی شود عدول کرد زیرا نماز عصری که الآن قضا می شود نسبت به نماز قضای ظهر روز های دیگر مترتّب نیست و شرط قضای عصر امروز، این نیست که نماز قضای ظهر دیروز خوانده شود و ترتیبی بین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قضای فوائت قائل به ترتیب شدیم بحث دیگری است و آن هم حکم تکلیفی محض است که باید ترتیب مراعات شود و حکم وضعی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هم دلیلی ندارد که حتماً باید قضای نماز عصر امروز بعد از قضای نماز ظهر دیروز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دلیل عدول هم اطلاق ندارد و مربوط به نماز ظهر و عصر أدایی بود و نهایت به نماز ظهر و عصر قضایی مربوط به یک روز تعدّی شد ولذا بر فرض هم دلیل داشته باشیم که باید بین قضای نماز های دیروز و قضای نماز های امروز ترتیب رعایت شود دلیلی بر جواز عدول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از عدول از لاحقه به سابقه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أدایی شدم بعد متوجّه شدم نماز قبلی که فوت شده بود را نخوانده ام مثلاً مشغول نماز ظهر شدم و أثنای نماز یادم آمد قضای نماز صبح را نخوانده ام که در این فرض هم عدول جایز است که بعداً بیان خواهیم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عدول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این که فوت معدول إلیه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دوم این است که فوت معدول عنه هم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نماز قضای عصر روز جمعه را احتیاطی و رجایی می خوانم که معلوم نیست فی علم الله أمر داشته باشد، نمی توانم از این نماز به نماز ظهر قضایی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اگر نماز عصر روز جمعه یقیناً فوت شده است ولی نماز ظهر روز جمعه معلوم نیست فوت شده باشد که در اینجا هم تکلیفاً اشکال دارد که به نماز قضایی ظهر عدول کنیم زیرا شاید نماز قضای ظهر را خوانده باشیم و عدول، ابطال فریضه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فوت هر دو مشکوک باشد و منشأ شک هم یک چیز باشد؛ مثلاً نسبت به نماز ظهر و عصر روز جمعه یا هر دو را خوانده ام یا هیچ کدام را نخوانده ام که در این صورت عدول جایز است و مناسب بود که صاحب عروه این فرض را مطرح می کرد که اگر منشأ احتیاط در هر دو نماز یک چیز باشد، عدول جایز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شبیه مطلبی است که در نماز جماعت بیان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جماعت در صورتی که قضایی است باید قضای حتمی باشد مگر این که احتیاط امام جماعت با احتیاط مأموم از یک جهت باشد؛ مثلاً این امام و مأموم هر دو با هم هر هفته دو روز به سفر می روند و امام جماعت طبق نظر برخی مثل آقای خویی و آقای سیستانی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این است که در سفرهای دو روز در هفته بین قصر و اتمام جمع شود، این امام جماعت نماز قصر و تمام می خواند و مأموم هم که به همین جهت می خواهد احتیاط کند می تواند هم قصر و هم اتمام را به او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منشأ احتیاط امام جماعت با منشأ احتیاط مأموم فرق کند مثلاً شبهه مأموم این باشد که شاید اینجا وطن من باشد ولی امام جماعت می گوید اینجا یقیناً وطن من نیست ولی شبهه این است که کثیر السفر هستم یا نه؟ در اینجا نه در نماز قصر و نه در نماز تمام نمی تواند به امام جماعت اقتدا کند زیرا منشأ احتیاط فرق کرد و شاید نماز قصر مأموم مطابق با واقع باشد و نماز قصر امام جماعت مطابق با واقع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عدول از لاحقه به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أثنای نماز لاحقه مثل نماز عصر، نماز عشاء؛ یقیناً عدول به نماز سابقه، در صورتی که فهمید آن را نخوانده است، جایز بلکه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فراغ از نماز عصر مثلاً اگر فهمید نماز ظهر را نخوانده است؛ مشهور قائلند عدول جایز نیست و دلیل بر جواز عدول صحیحه زراره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إِذَا نَسِيتَ الظُّهْرَ حَتَّى صَلَّيْتَ الْعَصْرَ فَذَكَرْتَهَا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فِي الصَّلَاةِ أَوْ بَعْدَ فَرَاغِكَ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فَانْوِهَا الْأُولَى ثُمَّ 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هِيَ أَرْبَعٌ مَكَانَ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دیگرش هم روایت محمد بن سنان است که فرض بعد از فراغ از نماز عصر را می گوید ولی مشهور به این ملتزم نشده اند و می گویند این نماز عصر، بر اساس حدیث لاتعاد، همان نماز عصر صحیح خواهد بود و باید نماز ظهر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مستطرفات سرائر نیز هم مخالف مشهور و هم مخالف این صحیحه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 این نماز عصر باطل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إِدْرِيسَ فِي آخِرِ السَّرَائِرِ نَقْلًا مِنْ كِتَابِ حَرِيزِ بْنِ عَبْدِ اللَّهِ عَنْ زُرَارَةَ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يَقِينٌ بَعْدَ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وَ مَضَى عَلَى الْيَقِينِ وَ يَقْضِي الْحَائِلَ وَ الشَّكَّ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 فِي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 وَ بَيْنَ أَنْ يُصَلِّيَ الْعَصْرَ 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دَخَلَهُ الشَّكُّ بَعْدَ أَنْ يُصَلِّيَ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مَضَتْ إِلَّا أَنْ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الْعَصْرَ حَائِلٌ فِيمَا بَيْنَهُ وَ بَيْنَ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 الْحَائِلَ لِمَا كَانَ مِنَ الشَّكِّ إِلَّا بِيَقِينٍ</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این روایت ارشاد به بطلان است و ما به خاطر این که این مضمون خلاف تسالم أصحاب است وثوق نوعی به خلل در آن داریم و لذا اعتباری ندارد و به مضمون صحیحه زراره ملتزم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این روایت بر استحباب عرفی باشد باز نتیجه اش حجّیت صحیحه زراره است و اگر عرفی نباشد این روایت حریز خلاف تسالم أصحاب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w:t>
      </w:r>
    </w:p>
    <w:p>
      <w:pPr>
        <w:pStyle w:val="BookText"/>
        <w:rPr/>
      </w:pPr>
      <w:r>
        <w:rPr>
          <w:rFonts w:ascii="Amiri" w:hAnsi="Amiri" w:eastAsia="Amiri" w:cs="Amiri"/>
          <w:color w:val="111111"/>
          <w:sz w:val="28"/>
          <w:sz w:val="28"/>
          <w:szCs w:val="28"/>
          <w:rtl w:val="true"/>
          <w:lang w:bidi="ar-SA"/>
        </w:rPr>
        <w:t>لا يجوز العدول من السابقة إلى اللاحقة في الحواضر و لا في الفوائت‌ و لا يجوز من الفائتة إلى الحاضرة و كذا من النافلة إلى الفريضة و لا من الفريضة إلى النافلة إلا في مسألة إدراك الجماعة و كذا من فريضة إلى أخرى إذا لم يكن بينهما ترتيب و يجوز من الحاضرة إلى الفائتة بل يستحب في سعة وقت الحاضرة‌</w:t>
      </w:r>
    </w:p>
    <w:p>
      <w:pPr>
        <w:pStyle w:val="BookText"/>
        <w:rPr/>
      </w:pPr>
      <w:r>
        <w:rPr>
          <w:rFonts w:ascii="IRNazanin" w:hAnsi="IRNazanin" w:eastAsia="IRNazanin"/>
          <w:color w:val="111111"/>
          <w:sz w:val="28"/>
          <w:sz w:val="28"/>
          <w:szCs w:val="28"/>
          <w:rtl w:val="true"/>
          <w:lang w:bidi="fa-IR"/>
        </w:rPr>
        <w:t>در این مسأله صاحب عروه مطالبی را ذکر کرده است؛</w:t>
      </w:r>
    </w:p>
    <w:p>
      <w:pPr>
        <w:pStyle w:val="BookText"/>
        <w:rPr/>
      </w:pPr>
      <w:r>
        <w:rPr>
          <w:rFonts w:ascii="IRNazanin" w:hAnsi="IRNazanin" w:eastAsia="IRNazanin"/>
          <w:color w:val="111111"/>
          <w:sz w:val="28"/>
          <w:sz w:val="28"/>
          <w:szCs w:val="28"/>
          <w:rtl w:val="true"/>
          <w:lang w:bidi="fa-IR"/>
        </w:rPr>
        <w:t>مطلب أول</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سابقه به لاحقه در نمازهای أدایی و قضایی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مراد ایشان از این مطلب چیست؟ زیرا عدول از سابقه به لاحقه خلاف شرطیّت ترتیب است و أصلاً جا ندارد و لذا ظاهراً مراد ایشان از بیان این جمله دو فرض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أثنای نماز ظهر متوجّه می شود که نماز ظهر را أول وقت خوانده است که در اینجا این بحث مطرح می شود که آیا از نماز ظهر به عصر عدول کند یا نه؟ که صاحب عروه می فرماید عدول جایز نیست و نماز ظهر و عصر از عناوین قصدی است و وقتی قصد نکرده ام که این نماز، نماز عصر باشد چگونه می خواهد نماز عصر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در مسأله سی از احکام نیّت فرموده است که اگر خطای در تطبیق باشد اشکالی ندارد یعنی قصد او در موقع امتثال، امتثال أمر فعلی بود و فکر می کرد این نماز نماز ظهر است؛ و این عدول نیست و از ابتدا نماز او نماز عصر واقع می شود و تنها اشتبای در تطبیق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صاحب عروه جایی است که خطای در تطبیق نباشد و واقعاً قصد نماز ظهر کرد و نماز او به عنوان نماز ظهر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دلیلی که ممکن است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إِذَا نَسِيتَ الظُّهْرَ حَتَّى صَلَّيْتَ الْعَصْرَ فَذَكَرْتَهَا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فِي الصَّلَاةِ أَوْ بَعْدَ فَرَاغِكَ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فَانْوِهَا الْأُولَى ثُمَّ 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هِيَ أَرْبَعٌ مَكَانَ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بیان که تعلیل فإنما هی أربع مکان أربع، معمّم است و شامل عدول از سابقه به لاحقه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 تمسّک به حدیث لاتعاد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هر دو بیان اشکال داریم؛</w:t>
      </w:r>
    </w:p>
    <w:p>
      <w:pPr>
        <w:pStyle w:val="BookText"/>
        <w:rPr/>
      </w:pPr>
      <w:r>
        <w:rPr>
          <w:rFonts w:ascii="IRNazanin" w:hAnsi="IRNazanin" w:eastAsia="IRNazanin"/>
          <w:color w:val="111111"/>
          <w:sz w:val="28"/>
          <w:sz w:val="28"/>
          <w:szCs w:val="28"/>
          <w:rtl w:val="true"/>
          <w:lang w:bidi="fa-IR"/>
        </w:rPr>
        <w:t>أما نسبت به تعلیل فَإِنَّمَا هِيَ أَرْبَعٌ مَكَانَ أَرْبَعٍ قبلاً هم گفته ایم که حکم آن فانوها الاولی و عدول از لاحقه به سابقه است و حکم را نمی شود با تعلیل تغییر دارد؛ مثلاً إن جائک زید فأکرمه فإنه عالم؛ با تعلیل در این مثال می گوییم زید خصوصیت ندارد ولی نمی توانیم بگوییم که حکم در این جمله یعنی اکرام خصوصیت ندارد و تعلیل، حکم را تغییر نمی دهد، و العلة تعمم تنها به لحاظ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نسبت به حدیث لاتعاد می گوییم؛ عنوان نماز ظهر و عصر فریضه است و خداوند نماز ظهر و نماز عصر را واجب کرده است و اخلال به این عنوان، اخلال به فریضه است و شاهد آن این است که بعد از این که مکلف نماز ظهر را قصد کند و یادش بیاید نماز ظهر را خوانده است اگر شارع بگوید نماز دومی فایده ندارد و باید نماز عصر بخوانی؛ صدق نمی کند که این نماز را اعاده کن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برای فرمایش 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ضیق وقت است مثلاً نماز ظهر را شروع کرد و وقت موسّع بود یا وقت مضیّق بود و نمی دانستم ولی بعد از لحظاتی متوجّه شدم که وقت تنگ است و اگر بخواهم نماز ظهر را تمام کنم نمی توانم یک رکعت از نماز عصر را درک کنم؛ ممکن است صاحب عروه به این فرض نظر دارد که عدول از سابقه به لاحقه نداریم و در این جا باید نماز را قطع کرده و نماز عصر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فرض این است که اگر نماز را قطع کنم یک رکعت از نماز عصر را هم درک نمی کنم که باز صاحب عروه در اینجا می تواند بگوید که به نماز عصر نمی توانی عدول کنی و صحیح بودن این نماز ظهری که خوانده بحث دیگری است که اگر کل آن در وقت مختص عصر بوده است به نظر صاحب عروه باطل است ولی اگر یک رکعت در وقت مشترک بوده است بعید نیست به عنوان نماز ظهر صحیح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من الوقت فقد أدرک الوقت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وقت مختص را منکر شدیم می گوییم علی أیّ حال این نماز به عنوان نماز ظهر صحیح است زیرا عالماً عامداً این کار را نکرده است و اگر الآن نماز را قطع کند به یک رکعت نماز عصر هم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جایی که اگر قطع کند به یک رکعت نماز عصر می رسید دلیل خاص داشتیم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بالعصر، یبدأ بالعشاء</w:t>
      </w:r>
      <w:r>
        <w:rPr>
          <w:rFonts w:eastAsia="IRNazanin" w:cs="IRNazanin"/>
          <w:color w:val="111111"/>
          <w:sz w:val="28"/>
          <w:szCs w:val="28"/>
          <w:rtl w:val="true"/>
          <w:lang w:bidi="fa-IR"/>
        </w:rPr>
        <w:t>)</w:t>
      </w:r>
      <w:bookmarkStart w:id="70" w:name="pg4658_29465"/>
    </w:p>
    <w:p>
      <w:pPr>
        <w:pStyle w:val="BookText"/>
        <w:rPr/>
      </w:pPr>
      <w:bookmarkEnd w:id="70"/>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نماز قضایی به أدایی جایز نیست؛ مثلاً نماز صبح قضایی می خوانی و در أثنای نماز قضایی می خواهی به نماز صبح أدایی عدول کنی که عدول دلیلی ندارد هر چند وقت تنگ باشد و اگر وقت تنگ است باید نماز را قطع کند و نماز أدایی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دلیل نداریم چون عنوان قصدی اند یکی جای دیگری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کنید که آیا أداء و قضا عنوان قصدی اند تا فرمایش صاحب عروه صحیح باشد؟</w:t>
      </w:r>
    </w:p>
    <w:p>
      <w:pPr>
        <w:pStyle w:val="Heading2"/>
        <w:numPr>
          <w:ilvl w:val="1"/>
          <w:numId w:val="1"/>
        </w:numPr>
        <w:rPr/>
      </w:pPr>
      <w:bookmarkStart w:id="71" w:name="__RefHeading___Toc423244_2035185390"/>
      <w:bookmarkStart w:id="72" w:name="_Toc24"/>
      <w:bookmarkEnd w:id="71"/>
      <w:r>
        <w:rPr>
          <w:rtl w:val="true"/>
        </w:rPr>
        <w:t>موضوع</w:t>
      </w:r>
      <w:r>
        <w:rPr>
          <w:rtl w:val="true"/>
        </w:rPr>
        <w:t xml:space="preserve">: </w:t>
      </w:r>
      <w:r>
        <w:rPr>
          <w:rtl w:val="true"/>
        </w:rPr>
        <w:t>مسأله یازدهم</w:t>
      </w:r>
      <w:r>
        <w:rPr>
          <w:rtl w:val="true"/>
        </w:rPr>
        <w:t xml:space="preserve">/ </w:t>
      </w:r>
      <w:r>
        <w:rPr>
          <w:rtl w:val="true"/>
        </w:rPr>
        <w:t xml:space="preserve">موارد جواز عدول در نمازها </w:t>
      </w:r>
      <w:r>
        <w:rPr>
          <w:rtl w:val="true"/>
        </w:rPr>
        <w:t>/</w:t>
      </w:r>
      <w:r>
        <w:rPr>
          <w:rtl w:val="true"/>
        </w:rPr>
        <w:t xml:space="preserve">احکام اوقات </w:t>
      </w:r>
      <w:r>
        <w:rPr>
          <w:rtl w:val="true"/>
        </w:rPr>
        <w:t>/</w:t>
      </w:r>
      <w:r>
        <w:rPr>
          <w:rtl w:val="true"/>
        </w:rPr>
        <w:t xml:space="preserve">کتاب الصلاة </w:t>
      </w:r>
      <w:r>
        <w:rPr/>
        <w:t>96/09/05</w:t>
      </w:r>
      <w:bookmarkEnd w:id="72"/>
    </w:p>
    <w:p>
      <w:pPr>
        <w:pStyle w:val="BookText"/>
        <w:rPr/>
      </w:pPr>
      <w:r>
        <w:rPr>
          <w:rFonts w:ascii="IRNazanin" w:hAnsi="IRNazanin" w:eastAsia="IRNazanin"/>
          <w:color w:val="111111"/>
          <w:sz w:val="28"/>
          <w:sz w:val="28"/>
          <w:szCs w:val="28"/>
          <w:rtl w:val="true"/>
          <w:lang w:bidi="fa-IR"/>
        </w:rPr>
        <w:t>احکام اوقات</w:t>
      </w:r>
    </w:p>
    <w:p>
      <w:pPr>
        <w:pStyle w:val="BookText"/>
        <w:rPr/>
      </w:pPr>
      <w:r>
        <w:rPr>
          <w:rFonts w:ascii="IRNazanin" w:hAnsi="IRNazanin" w:eastAsia="IRNazanin"/>
          <w:color w:val="111111"/>
          <w:sz w:val="28"/>
          <w:sz w:val="28"/>
          <w:szCs w:val="28"/>
          <w:rtl w:val="true"/>
          <w:lang w:bidi="fa-IR"/>
        </w:rPr>
        <w:t>احکام عدول از نمازی به نماز دیگر</w:t>
      </w:r>
    </w:p>
    <w:p>
      <w:pPr>
        <w:pStyle w:val="BookText"/>
        <w:rPr/>
      </w:pPr>
      <w:r>
        <w:rPr>
          <w:rFonts w:ascii="IRNazanin" w:hAnsi="IRNazanin" w:eastAsia="IRNazanin"/>
          <w:color w:val="111111"/>
          <w:sz w:val="28"/>
          <w:sz w:val="28"/>
          <w:szCs w:val="28"/>
          <w:rtl w:val="true"/>
          <w:lang w:bidi="fa-IR"/>
        </w:rPr>
        <w:t>بحث راجع به عدول از یک نماز به نماز دیگر بود؛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عروه هم در این بحث و هم به طور مفصّل تر در 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النیّه این مسأله را مطرح کرده است و مفاد کلام ایشان این است که قاعده أولیه اقتضا می کند که عدول از یک نماز به نماز دیگر جایز نباشد و استثنا به دلیل نیاز دارد و ایشان مواردی را ذکر می کند و در 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النیّه موارد بیشتری را ذکر می کند که برخی از آن ها درست نیست؛ مثلاً عدول از نماز تمام به قصر یا بالعکس در اماکن تخییر، یا در جایی که نیّت مسافر در وسط نماز تغییر کند مثلاً قصد اقامه نداشت و نماز قصر شروع کرد و قبل از این که سلام نماز را در رکعت دوم بدهد نیّت اقامه عشرة أیّام کرد که به نماز تمام عدول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 عدول مأموم از نماز جماعت به نماز فرادا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عدول و تطبیق عدول بر مصادیق</w:t>
      </w:r>
    </w:p>
    <w:p>
      <w:pPr>
        <w:pStyle w:val="BookText"/>
        <w:rPr/>
      </w:pPr>
      <w:r>
        <w:rPr>
          <w:rFonts w:ascii="IRNazanin" w:hAnsi="IRNazanin" w:eastAsia="IRNazanin"/>
          <w:color w:val="111111"/>
          <w:sz w:val="28"/>
          <w:sz w:val="28"/>
          <w:szCs w:val="28"/>
          <w:rtl w:val="true"/>
          <w:lang w:bidi="fa-IR"/>
        </w:rPr>
        <w:t>صاحب عروه این موارد را از مصادیق عدول دانسته است در حالی که این مثال ها از مصادیق عدول نیست؛</w:t>
      </w:r>
    </w:p>
    <w:p>
      <w:pPr>
        <w:pStyle w:val="BookText"/>
        <w:rPr/>
      </w:pPr>
      <w:r>
        <w:rPr>
          <w:rFonts w:ascii="IRNazanin" w:hAnsi="IRNazanin" w:eastAsia="IRNazanin"/>
          <w:color w:val="111111"/>
          <w:sz w:val="28"/>
          <w:sz w:val="28"/>
          <w:szCs w:val="28"/>
          <w:rtl w:val="true"/>
          <w:lang w:bidi="fa-IR"/>
        </w:rPr>
        <w:t>زیرا تعبیر به عدول در مواردی است که از یک عنوان قصدی، به عنوان قصدی دیگر عدول شود یا حداقل معدول إلیه عنوان قصدی باشد؛</w:t>
      </w:r>
    </w:p>
    <w:p>
      <w:pPr>
        <w:pStyle w:val="BookText"/>
        <w:rPr/>
      </w:pPr>
      <w:r>
        <w:rPr>
          <w:rFonts w:ascii="IRNazanin" w:hAnsi="IRNazanin" w:eastAsia="IRNazanin"/>
          <w:color w:val="111111"/>
          <w:sz w:val="28"/>
          <w:sz w:val="28"/>
          <w:szCs w:val="28"/>
          <w:rtl w:val="true"/>
          <w:lang w:bidi="fa-IR"/>
        </w:rPr>
        <w:t>مثال أول یعنی قصر و تمام، عنوان قصدی نیستند بلکه عنوان واقعی اند و نماز دو رکعتی، قصر است و نماز چهار رکعتی تمام است و این طور نیست که نماز قصر و تمام تباین قصدی داشته باشند و لذا اگر کسی اشتباهاً قصد نماز قصر کند و در رکعت دوم ملتفت شود مهم نیست زیرا با نیّت، نماز قصر نمی شود و حتّی اگر سلام را در رکعت دوم بدهد و ملتفت شود که وظیفه اش تمام بوده است بلند می شود و دو رکعت دیگر اضافه می کند و برای سلام زائد، سجده سهو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قصر و تمام عنوان قصدی بودند، دلیلی بر جواز عدول نداشتیم و باید می گفتیم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 گوییم تبدیل قصر و تمام به همدیگر مانعی ندارد به این خاطر است که قصر و تمام عنوان قصدی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مثال نماز جماعت؛ نماز فرادا عنوان قصدی نیست و همین که نیّت جماعت نداشت و جماعت منتفی شد خود به خود نماز، فرادا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نماز جماعت عنوان قصدی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قصدی بودن دلیل می خواهد و این که نماز فرادا باشد دلیل نداریم عنوان قصدی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عدول از نماز جماعت به فرادا</w:t>
      </w:r>
    </w:p>
    <w:p>
      <w:pPr>
        <w:pStyle w:val="BookText"/>
        <w:rPr/>
      </w:pPr>
      <w:r>
        <w:rPr>
          <w:rFonts w:ascii="IRNazanin" w:hAnsi="IRNazanin" w:eastAsia="IRNazanin"/>
          <w:color w:val="111111"/>
          <w:sz w:val="28"/>
          <w:sz w:val="28"/>
          <w:szCs w:val="28"/>
          <w:rtl w:val="true"/>
          <w:lang w:bidi="fa-IR"/>
        </w:rPr>
        <w:t>و خود این که آیا می شود در أثنای نماز جماعت به فرادا عدول کرد یا نه؟ محل بحث است؛</w:t>
      </w:r>
    </w:p>
    <w:p>
      <w:pPr>
        <w:pStyle w:val="BookText"/>
        <w:rPr/>
      </w:pPr>
      <w:r>
        <w:rPr>
          <w:rFonts w:ascii="IRNazanin" w:hAnsi="IRNazanin" w:eastAsia="IRNazanin"/>
          <w:color w:val="111111"/>
          <w:sz w:val="28"/>
          <w:sz w:val="28"/>
          <w:szCs w:val="28"/>
          <w:rtl w:val="true"/>
          <w:lang w:bidi="fa-IR"/>
        </w:rPr>
        <w:t>برخی مثل مرحوم خویی و استاد نظرشان این بود که دلیلی بر مشروعیّت جماعت در بعض نماز نداریم و لذا می گفتند اگر از ابتدا قصد دارید که از جماعت به نیّت انفراد عدول کنید شما از ابتدا وظیفه داشتید حمد و سوره بخوانید و از ابتدا این جماعت دلیلی بر انعقاد ندارد بلکه اگر از ابتدا قصد عدول نداشتید و در وسط نماز قصد عدول کردید اینجا با حدیث لاتعاد این نماز تصحیح می شود و گرنه جماعت در بعض الصلاة دلیلی بر مشروعیّت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قنوت نیّت فرادا شود؛ مشهور می گویند اشکالی ندارد زیرا جماعت در بعض الصلاة مشروع است ولی مرحوم خویی و مرحوم استاد و نیز آقای سیستانی در حال اختیار، می فرمایند کشف می شود که جماعت شما از ابتدا منعقد نشده است لذا باید حمد و سوره را در رکعت دوم بخوانید زیرا هنوز محل آن نگذشته است و قبل از رکوع قصد فرادا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قرائت در رکعت أول با حدیث لاتعاد تصحیح می شود زیرا معذور بوده است ولی اگر زیادی رکن داشته است نماز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 از نماز قضایی لاحق به نماز قضایی سابق</w:t>
      </w:r>
    </w:p>
    <w:p>
      <w:pPr>
        <w:pStyle w:val="BookText"/>
        <w:rPr/>
      </w:pPr>
      <w:r>
        <w:rPr>
          <w:rFonts w:ascii="IRNazanin" w:hAnsi="IRNazanin" w:eastAsia="IRNazanin"/>
          <w:color w:val="111111"/>
          <w:sz w:val="28"/>
          <w:sz w:val="28"/>
          <w:szCs w:val="28"/>
          <w:rtl w:val="true"/>
          <w:lang w:bidi="fa-IR"/>
        </w:rPr>
        <w:t>در احکام اوقات صاحب عروه مختصرتر بحث کرده است و در مسأله یازدهم فرموده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العدول من السابقة إلى اللاحقة في الحواضر و لا في الفوائت‌ و لا يجوز من الفائتة إلى الحاضرة و كذا من النافلة إلى الفريضة و لا من الفريضة إلى النافلة إلا في مسألة إدراك الجماعة و كذا من فريضة إلى أخرى إذا لم يكن بينهما ترتيب و يجوز من الحاضرة إلى الفائتة بل يستحب في سعة وقت الحاضرة‌</w:t>
      </w:r>
    </w:p>
    <w:p>
      <w:pPr>
        <w:pStyle w:val="BookText"/>
        <w:rPr/>
      </w:pPr>
      <w:r>
        <w:rPr>
          <w:rFonts w:ascii="IRNazanin" w:hAnsi="IRNazanin" w:eastAsia="IRNazanin"/>
          <w:color w:val="111111"/>
          <w:sz w:val="28"/>
          <w:sz w:val="28"/>
          <w:szCs w:val="28"/>
          <w:rtl w:val="true"/>
          <w:lang w:bidi="fa-IR"/>
        </w:rPr>
        <w:t>عدول از سابقه به لاحقه مشروع نیست زیرا بر جواز عدول دلیل نداریم و تنها دلیل ما بر جواز عدول، عدول از لاحقه به سابقه است؛ در أداء دلیل داریم که از نماز عصر به ظهر و از عشاء به مغرب می توان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عدول از لاحقه در نماز قضایی یک روز</w:t>
      </w:r>
    </w:p>
    <w:p>
      <w:pPr>
        <w:pStyle w:val="BookText"/>
        <w:rPr/>
      </w:pPr>
      <w:r>
        <w:rPr>
          <w:rFonts w:ascii="IRNazanin" w:hAnsi="IRNazanin" w:eastAsia="IRNazanin"/>
          <w:color w:val="111111"/>
          <w:sz w:val="28"/>
          <w:sz w:val="28"/>
          <w:szCs w:val="28"/>
          <w:rtl w:val="true"/>
          <w:lang w:bidi="fa-IR"/>
        </w:rPr>
        <w:t xml:space="preserve">ولی در نماز ظهر و عصر قضایی یا مغرب و عشاء قضایی که مربوط به یک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مربوط به دو روز باشد لاحقه و سابقه ندارد و ترتیب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هر چند گفته اند عدول از لاحقه به سابقه جایز بلکه واجب است ولی دلیل لفظی نداریم، هر چند استدلال هایی کرده اند؛ اولویّت، عدم فصل، تبعیّت قضاء للأداء؛ که این ها دلیل قانع کننده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استدلال ما الغای خصوصیّت است و می گوییم عرف از این روایات عدول از نماز عصر به نماز ظهر با توجّه به این که ترتیب که در أدای نماز، معتبر است در قضای نماز هم معتبر است، عرف می فهمد که نکته ای برای خصوص أدای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همین هم مناقشه کرده است که ما نمی توانیم عدم خصوصیت را احراز کنیم و ملاکات، تعبدی اند و شاید نماز أدایی خصوصیّت داشته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می فرمایند؛ وجه ما این است که وقتی در أثنای نماز عصر قضایی متوجّه می شوم که نماز ظهر قضایی همان روز را نخوانده ام در اینجا؛ یا باید بگوییم این نماز را به عنوان نماز عصر تمام کنم که خلاف شرطیّت ترتیب است و یا بگوییم این نماز باطل است که خلاف حدیث لاتعاد است لذا راه منحصر می شود به این که بگوییم این نماز را به عنوان ظهر تمام کن و بعد نماز عصر قضایی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فرمایش ناتمام است؛</w:t>
      </w:r>
    </w:p>
    <w:p>
      <w:pPr>
        <w:pStyle w:val="BookText"/>
        <w:rPr/>
      </w:pPr>
      <w:r>
        <w:rPr>
          <w:rFonts w:ascii="IRNazanin" w:hAnsi="IRNazanin" w:eastAsia="IRNazanin"/>
          <w:color w:val="111111"/>
          <w:sz w:val="28"/>
          <w:sz w:val="28"/>
          <w:szCs w:val="28"/>
          <w:rtl w:val="true"/>
          <w:lang w:bidi="fa-IR"/>
        </w:rPr>
        <w:t>زیرا مقتضای قاعده بطلان این نماز است و حدیث لاتعاد شامل اخلال عمدی نمی شود؛ در وسط نماز عصر متوجّه شدم نماز ظهر قضایی را نخوانده ام؛ اگر بخواهم به عنوان عصر نماز را تمام کنم که خلاف شرطیّت ترتیب است و اگر بخواهم به عنوان ظهر تمام کنم خلاف قصدی بودن نماز ظهر قضایی است و در نیمی از نماز، قصد نماز ظهر نداشته ام و اخلال به نیّت مشمول حدیث لاتعاد نیست که قبلاً هم این را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کون الصلاة ظهراً أو عصراً، فریضه است زیرا مفاد قرآن این است که نماز صبح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بخوان نماز مغرب بخوان و در روایات هم بیان شده است که این پنج نماز فرائض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عرض کردیم که لاتعاد صادق نیست؛ زیرا اگر بگویند این نماز مجزی نیست و نماز ظهر را بخوان، در این صورت خواندن نماز ظهر، اعاده این نماز رها شده نیست بلکه نمازی دیگر است زیرا نماز ظهر عنوانی مباین با نماز عصر است و اعاده صلاة نیست تا لاتعاد شاملش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جای این که به زید چای بدهید به عمرو چای بدهید و نصف چایی که عمرو خورده است به زید بدهید، اینجا اگر گفته باشند برای زید چای کامل بیاور و نصفه چایی نیاور، نمی گویند اعاده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به این است که همان عمل دوباره تکرار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در اینجا نمی گوید أعد تلک الصلاة، بلکه می گوید ائت بصلاة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لاتعاد نمی تواند این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مرحوم خویی لازمه ای دارد که خود ایشان هم به آن ملتزم نمی شوند و آن این است که؛</w:t>
      </w:r>
    </w:p>
    <w:p>
      <w:pPr>
        <w:pStyle w:val="BookText"/>
        <w:rPr/>
      </w:pPr>
      <w:r>
        <w:rPr>
          <w:rFonts w:ascii="IRNazanin" w:hAnsi="IRNazanin" w:eastAsia="IRNazanin"/>
          <w:color w:val="111111"/>
          <w:sz w:val="28"/>
          <w:sz w:val="28"/>
          <w:szCs w:val="28"/>
          <w:rtl w:val="true"/>
          <w:lang w:bidi="fa-IR"/>
        </w:rPr>
        <w:t>اگر کسی نماز ظهر را خواند و فهمید که نماز ظهر را خوانده بود؛ باید بگویید این نماز به عنوان نماز عصر به خاطر لاتعاد الصلاة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مرحوم خویی این را قبول ندارد و می گوید نماز دوم باطل است و باید نماز جدیدی به عنوان نماز عصر بخوانی زیرا حدیث لاتعاد اخلال به نیّت را تصحیح نمی کند زیرا نیّت عصر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گفتیم لاتعاد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سیستانی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وسط نماز ملتفت به خللی شود که این خلل در وسط نماز قابل برطرف شدن نیست، این جا حدیث لاتعاد جاری می شود، می توانند نماز را تصحیح کنند ولی مرحوم خویی که حدیث لاتعاد را منصرف به شخص ناسی و جاهل می دانند نمی توانند این حرف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أداء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نسیت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اطلاق روایت نسبت به فرض قضا محرز نیست و ظاهراً کسی به اطلاق تمسّک نکرده است و یا اولویت را گفته اند یا عدم الفرق، یا الغای خصوصیت را گفته اند و یا مرحوم خویی با قاعده ثانویه که مطرح کرده است خواسته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اجماع هم مطرح شده است ولی چون مدرکی است حجیّتی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 از نماز قضایی صبح به أدایی صبح</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العدول من الفائتة إلی الحاضرة؛ بحث در این بود که شخصی فکر می کرد فرصت دارد و قصد نماز قضای صبح کرد و در وسط نماز می بیند وقت تنگ است که در اینجا صاحب عروه می فرماید نمی تواند به نماز صبح أدایی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نمی کند که نماز قضا را عنوان قصدی بدانیم یا نه؛ 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 که قضا عنوان قصدی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عنوان قصدی و بدلیّت عما فات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بعضی قضا، عنوان قصدی نیست و صرف اتیان واجب در خارج وقت،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اختلاف ثمره هم دارد؛ کسانی که نماز را خارج از وقت می خوانند مثل کسانی که نماز صبح را زود می خوانند و عجله می کنند و برای نماز صبح احتیاط نمی کنند و یک ربع صبر نمی کنند؛ اگر قضا عنوان قصدی نباشد نماز هایی که به عنوان أدا خوانده است و بعد فهمید که خارج از وقت بوده است؛ نماز روز أول باطل است ولی نماز روز بعد به طور اتوماتیک نماز قضا می شود و همینطور نماز روز های دیگر هم قضا می شود ولی اگر قضا عنوان قصدی باشد نماز باطل است و أدا نیست چون خارج از وقت بوده است و قضا هم نیست چون آن را قصد نکرده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به تفسیر صاحب عروه و چه به تفسیر صاحب عروه خطای در تطبیق نیست؛ صاحب عروه اینگونه خطای در تطبیق را بیان می کند که اگر می فهمید که وقت داخل نشده است باز این نماز را می خواند؛ در حالی که این طور نیست که اگر می فهمید که وقت نشده است قضای نماز صبح را می خواند بلک برای قضای نماز صبح مثل قضای بقیه نماز ها عجله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عمرش نماز قضا می خواند ولی الآن این طور نیست که اگر می فهمید وقت داخل نشده است نماز قضا بخواند بلکه چه بسا اگر می فهمید وقت داخل نشده است نماز شب می خواند یا مشغول قرائت قرآن می شد یا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خطای در تطبیق طبق تفسیر ما یعنی خطای در توصیف؛ یعنی بدون این که خصوصیّت را در نیّت خودش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یعنی خصوصیّت متوهّمه در منویّ ادخال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مردم خصوصیّت را در منویّ خود ادخال می کنند و قصد می کنند که نماز قضا می خوانم یا نماز أدا می خوانم و این طور نیست که بگوید قصد امتثال أمر فعلی می کنم که به أدا تعلّق گرفته است، تا به نحو توصیف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این بحث تأثیر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أدا، عنوان قصدی است و قصدی بودن عنوان أدا را کسی نمی تواند مناقشه کند؛ این همه نماز قضا به عهده ام هست و من نماز صبح أدایی می خوانم، و در روایت هم عدول از حاضره به فائته ذکر شده است که معلوم می شود عنوان أداء، قصدی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نماز قضا می خوانم و در وسط نماز متوجّه می شوم که وقت تنگ است دلیل نداریم که بتوانم به أدایی عدول کنم و نسبت به مقداری از نماز قصد أدایی نداشته ام تا بخواهد صحیح باشد و باید از ابتدای نماز قصد أدا داشته باشیم و لذا 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العدول من الفائتة إلی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 از نماز أدایی به قضایی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عکس این مطلب یعنی عدول از حاضرة به فائتة؛ دلیل دارد و آن صحیحه زراره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وسط نماز حاضره متوجّه شدی یک نماز قضایی به عهده ات می باشد عدول کن مثلاً وسط نماز مغرب ملتفت شدی نماز عصر را نخوانده ای که عدول به نماز قضای عصر می کنی و نماز را چهار رکعتی تمام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صحیحه ای که آقای سیستانی گفتند معلوم نیست حدیث امام باقر علیه السلام باشد و شاید فتوای خود زراره باشد تنها دلیل این مطلب است و لذا آقای سیستانی در اینجا می فرماید؛ الأحوط عدم جواز العدول من الحاضرة إلی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صحیحه زراره را قبول کردیم و لذا این فتوای مشهور که صاحب عروه می گوید عدول از حاضره به فائتة جایز بلکه مستحب است را ما نیز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 از نافله به فریضه و برعکس</w:t>
      </w:r>
    </w:p>
    <w:p>
      <w:pPr>
        <w:pStyle w:val="BookText"/>
        <w:rPr/>
      </w:pPr>
      <w:r>
        <w:rPr>
          <w:rFonts w:ascii="IRNazanin" w:hAnsi="IRNazanin" w:eastAsia="IRNazanin"/>
          <w:color w:val="111111"/>
          <w:sz w:val="28"/>
          <w:sz w:val="28"/>
          <w:szCs w:val="28"/>
          <w:rtl w:val="true"/>
          <w:lang w:bidi="fa-IR"/>
        </w:rPr>
        <w:t>بعد صاحب عروه می فرماید؛ لایجوز العدول من النافلة إلى الفريضة و لا من الفريضة إلى النافلة إلا في مسألة إدراك الجماعة و كذا من فريضة إلى أخرى إذا لم يكن بينهما ترتيب</w:t>
      </w:r>
    </w:p>
    <w:p>
      <w:pPr>
        <w:pStyle w:val="BookText"/>
        <w:rPr/>
      </w:pPr>
      <w:r>
        <w:rPr>
          <w:rFonts w:ascii="IRNazanin" w:hAnsi="IRNazanin" w:eastAsia="IRNazanin"/>
          <w:color w:val="111111"/>
          <w:sz w:val="28"/>
          <w:sz w:val="28"/>
          <w:szCs w:val="28"/>
          <w:rtl w:val="true"/>
          <w:lang w:bidi="fa-IR"/>
        </w:rPr>
        <w:t>عدول از نافله به فریضه و برعکس جایز نیست زیرا دو عنوان قصدی اند و دلیلی بر عدول نداریم و تنها یک جا مشروع است و آن مسأله ادراک جماعت است؛ کسی در أثنای نماز فریضه بود و امام جماعت نماز را شروع کرد، اگر بخواهد این شخص در جماعت شرکت کند در روایت می گوید این فریضه را نافله دو رکعتی تبدیل می کند و نمازش را به عنوان نافله تمام می کند و وارد جماعت می شود؛</w:t>
      </w:r>
    </w:p>
    <w:p>
      <w:pPr>
        <w:pStyle w:val="BookText"/>
        <w:rPr/>
      </w:pPr>
      <w:r>
        <w:rPr>
          <w:rFonts w:ascii="Amiri" w:hAnsi="Amiri" w:eastAsia="Amiri" w:cs="Amiri"/>
          <w:color w:val="111111"/>
          <w:sz w:val="28"/>
          <w:sz w:val="28"/>
          <w:szCs w:val="28"/>
          <w:rtl w:val="true"/>
          <w:lang w:bidi="ar-SA"/>
        </w:rPr>
        <w:t>صحیحه سلیمان بن خالد؛ مُحَمَّدُ بْنُ يَعْقُوبَ عَنْ مُحَمَّدِ بْنِ يَحْيَى عَنْ أَحْمَدَ بْنِ مُحَمَّدٍ عَنِ ابْنِ أَبِي عُمَيْرٍ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 الصَّلَاةَ فَبَيْنَا هُوَ قَائِمٌ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أَذَّنَ الْمُؤَذِّنُ وَ 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فَلْيُصَلِّ رَكْعَتَيْنِ ثُمَّ يَسْتَأْنِفُ الصَّلَاةَ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الرَّكْعَتَانِ تَطَوُّعاً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دو رکعتی عدول می کند و نماز را با امام جماعت می خواند و آن دو رکعتی که به آن عدول می کند نافله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آیا این دو رکعت نافله را باید بخواند یا می تواند قطع کند؛ محل بحث است؛ این روایت می گوید فلیصل الرکعتین و دو رکعت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مشهور این است که وقتی به نافله عدول می کند، چون قطع نافله حرام نیست می تواند آن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نافله شد گفته می شود که دیگر روایت ظهور ندارد که نمی شود این نافله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روایت این را می رساند که أفضل این است که این دو رکعت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الرکعتین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سماعه؛ وَ عَنْ 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يُصَلِّي فَخَرَجَ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صَلَّى الرَّجُلُ رَكْعَةً مِنْ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كَانَ إِمَاماً عَدْلًا فَلْيُصَلِّ أُخْرَى 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يَجْعَلُهُمَا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لْيَدْخُلْ مَعَ الْإِمَامِ فِي صَلَاتِهِ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إِمَامَ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فَلْيَبْنِ عَلَى صَلَاتِهِ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رَكْعَةً أُخْرَى وَ يَجْلِسُ قَدْرَ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لْيُتِمَّ صَلَاتَهُ مَعَهُ عَلَى مَا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التَّقِيَّةَ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صَاحِبُهَا مَأْجُورٌ عَلَيْهَا إِنْ شَاءَ اللَّهُ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اگر امام عدل نیست یعنی امام عامی است که این مؤمن از او تقیّه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متن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 از نماز جمعه به نماز مستحبی برای ترک سوره جمعه</w:t>
      </w:r>
    </w:p>
    <w:p>
      <w:pPr>
        <w:pStyle w:val="BookText"/>
        <w:rPr/>
      </w:pPr>
      <w:r>
        <w:rPr>
          <w:rFonts w:ascii="IRNazanin" w:hAnsi="IRNazanin" w:eastAsia="IRNazanin"/>
          <w:color w:val="111111"/>
          <w:sz w:val="28"/>
          <w:sz w:val="28"/>
          <w:szCs w:val="28"/>
          <w:rtl w:val="true"/>
          <w:lang w:bidi="fa-IR"/>
        </w:rPr>
        <w:t xml:space="preserve">یک مورد دیگر نیز صاحب عروه در 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النیّة ذکر کرده است ولی اینجا ذکر نکرده است؛</w:t>
      </w:r>
    </w:p>
    <w:p>
      <w:pPr>
        <w:pStyle w:val="BookText"/>
        <w:rPr/>
      </w:pPr>
      <w:r>
        <w:rPr>
          <w:rFonts w:ascii="IRNazanin" w:hAnsi="IRNazanin" w:eastAsia="IRNazanin"/>
          <w:color w:val="111111"/>
          <w:sz w:val="28"/>
          <w:sz w:val="28"/>
          <w:szCs w:val="28"/>
          <w:rtl w:val="true"/>
          <w:lang w:bidi="fa-IR"/>
        </w:rPr>
        <w:t>در روز جمعه مستحب است در رکعت أول در نماز جمعه سوره جمعه و در رکعت دوم سوره منافقون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سوره دیگری شروع کرد و به وسط آن رسید که دیگر نمیتواند عدول کند روایت داریم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مُحَمَّدِ بْنِ أَحْمَدَ بْنِ يَحْيَى عَنْ أَحْمَدَ بْنِ مُحَمَّدٍ عَنْ يُونُسَ عَنْ صَبَّاحِ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رَجُلٌ أَرَادَ أَنْ يُصَلِّيَ الْجُمُعَةَ فَقَرَأَ بِقُلْ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يُتِمُّهَا رَكْعَتَيْنِ ثُمَّ يَسْتَأْنِفُ</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یعنی نماز دو رکعتی نافله می خواند و بعد دوباره نماز فریضه را می خواند تا بتواند سوره جمعه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این مطلب فتوا داده اند به این شرط که از نصف سوره ای که می خواند رد شود و بعد یادش بیاید که سوره جمعه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اشکال خوبی مطرح کرده است؛</w:t>
      </w:r>
    </w:p>
    <w:p>
      <w:pPr>
        <w:pStyle w:val="BookText"/>
        <w:rPr/>
      </w:pPr>
      <w:r>
        <w:rPr>
          <w:rFonts w:ascii="IRNazanin" w:hAnsi="IRNazanin" w:eastAsia="IRNazanin"/>
          <w:color w:val="111111"/>
          <w:sz w:val="28"/>
          <w:sz w:val="28"/>
          <w:szCs w:val="28"/>
          <w:rtl w:val="true"/>
          <w:lang w:bidi="fa-IR"/>
        </w:rPr>
        <w:t>در روایت نیامده است که یصلی الظهر فی یوم الجمعة، بلکه روایت یصلّی الجمعة دارد و ظاهر آن نماز جمعه است یعنی امام جمعه نماز جمعه را می خواند و به جای سوره جمعه سوره ای دیگر می خواند و بعد یادش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با تبدیل نماز، به نافله، نماز بقیه هم باطل می شود اشکالی ندارد و بعد از نافله دوباره نماز جمعه ای با سوره جمعه و منافقون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می ماند که وسط نماز بفهمد که وضو ندارد یا وضوی او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آقای سیستانی بیان کرده اند این است که؛</w:t>
      </w:r>
    </w:p>
    <w:p>
      <w:pPr>
        <w:pStyle w:val="BookText"/>
        <w:rPr/>
      </w:pPr>
      <w:r>
        <w:rPr>
          <w:rFonts w:ascii="IRNazanin" w:hAnsi="IRNazanin" w:eastAsia="IRNazanin"/>
          <w:color w:val="111111"/>
          <w:sz w:val="28"/>
          <w:sz w:val="28"/>
          <w:szCs w:val="28"/>
          <w:rtl w:val="true"/>
          <w:lang w:bidi="fa-IR"/>
        </w:rPr>
        <w:t xml:space="preserve">ظاهر روایت این است که تمام سوره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بقل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بعضی از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که بگوید 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بقل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مناسبت حکم و موضوع انصراف به تجاوز از نصف دارد زیرا قبل از تجاوز از نصف می تواند به سوره جمعه عدول 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أبواب اعداد فرائض،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شیخ النجاشی، ج</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ابن‌الغضائري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و تفصيل طبقات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و تفصيل طبقات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أبواب تیمم،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أبواب وضوء،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أبواب احکام شهر رمضان،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أبواب احکام شهر رمضان،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في انفرادات الإمامية،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أبواب صلاة الجنازة،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أبواب صلاة الجنائز،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أبواب صلاة الجمعه،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إِلَيْهِ فِي قَضَاءِ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طُلُوعِ الْفَجْرِ إِلَى طُلُوعِ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 الْعَصْرِ إِلَى أَنْ تَغِيبَ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لَا يَجُوزُ ذَلِكَ إِلَّا لِلْمُقْتَضِي فَأَمَّا لِغَيْرِهِ فَلَا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أبواب أفعال الصلاة،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أبواب احکام شهر رمضان،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 الفتاوى،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أبواب الأطعمة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أبواب ما یکتسب به،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أبواب بیع الحیوان،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أبواب عقد النکاح و اولیاء العقد،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أبواب المستحقین للزکات،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أبواب الصید،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أبواب الوصایا، 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أبواب الوصایا،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أبواب العدد،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أبواب احکام شهر رمضان،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أبواب احکام شهر رمضان،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أبواب احکام شهر رمضان،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أبواب الأذان و الاقامه،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أبواب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ما هو، باب</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أبواب الأذان و الإقامه،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أبواب الأذان و الإقامه،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أبواب الأذان و الاقامه،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أبواب القبله،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أبواب القبله،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ابواب صفات القاضي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 ص</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الخلاف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أبواب صلاة الجماعة،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أبواب صلاة الجماعة،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أبواب القرائة فی الصلاة،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footnotes" Target="footnotes.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72333</Words>
  <Characters>259469</Characters>
  <CharactersWithSpaces>329889</CharactersWithSpaces>
  <Paragraphs>2064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2026-08-18T18:16:42Z</dcterms:created>
  <dc:creator>ghaemiyeh.com</dc:creator>
  <dc:description/>
  <dc:language>en-US</dc:language>
  <cp:lastModifiedBy/>
  <dcterms:modified xsi:type="dcterms:W3CDTF">2026-08-18T21:46:48Z</dcterms:modified>
  <cp:revision>1</cp:revision>
  <dc:subject/>
  <dc:title>آرشیو دروس خارج فقه آیت الله شیخ محمد تقی شهیدی پور زنجانی 96</dc:title>
</cp:coreProperties>
</file>

<file path=docProps/custom.xml><?xml version="1.0" encoding="utf-8"?>
<Properties xmlns="http://schemas.openxmlformats.org/officeDocument/2006/custom-properties" xmlns:vt="http://schemas.openxmlformats.org/officeDocument/2006/docPropsVTypes"/>
</file>