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سوره قصص</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10510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510512_2281741623">
            <w:r>
              <w:rPr>
                <w:webHidden/>
                <w:rStyle w:val="IndexLink"/>
                <w:rtl w:val="true"/>
              </w:rPr>
              <w:t>مقدّمه‌ی مؤلّف</w:t>
            </w:r>
            <w:r>
              <w:rPr>
                <w:rStyle w:val="IndexLink"/>
                <w:rtl w:val="true"/>
              </w:rPr>
              <w:tab/>
            </w:r>
            <w:r>
              <w:rPr>
                <w:rStyle w:val="IndexLink"/>
              </w:rPr>
              <w:t>4</w:t>
            </w:r>
          </w:hyperlink>
        </w:p>
        <w:p>
          <w:pPr>
            <w:pStyle w:val="Contents2"/>
            <w:tabs>
              <w:tab w:val="clear" w:pos="8743"/>
              <w:tab w:val="right" w:pos="9026" w:leader="dot"/>
            </w:tabs>
            <w:rPr/>
          </w:pPr>
          <w:hyperlink w:anchor="__RefHeading___Toc3510514_2281741623">
            <w:r>
              <w:rPr>
                <w:webHidden/>
                <w:rStyle w:val="IndexLink"/>
                <w:rtl w:val="true"/>
              </w:rPr>
              <w:t>سیمای سوره‌ی قصص</w:t>
            </w:r>
            <w:r>
              <w:rPr>
                <w:rStyle w:val="IndexLink"/>
                <w:rtl w:val="true"/>
              </w:rPr>
              <w:tab/>
            </w:r>
            <w:r>
              <w:rPr>
                <w:rStyle w:val="IndexLink"/>
              </w:rPr>
              <w:t>5</w:t>
            </w:r>
          </w:hyperlink>
        </w:p>
        <w:p>
          <w:pPr>
            <w:pStyle w:val="Contents2"/>
            <w:tabs>
              <w:tab w:val="clear" w:pos="8743"/>
              <w:tab w:val="right" w:pos="9026" w:leader="dot"/>
            </w:tabs>
            <w:rPr/>
          </w:pPr>
          <w:hyperlink w:anchor="__RefHeading___Toc3510516_2281741623">
            <w:r>
              <w:rPr>
                <w:webHidden/>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9</w:t>
            </w:r>
            <w:r>
              <w:rPr>
                <w:rStyle w:val="IndexLink"/>
                <w:rtl w:val="true"/>
              </w:rPr>
              <w:tab/>
            </w:r>
            <w:r>
              <w:rPr>
                <w:rStyle w:val="IndexLink"/>
              </w:rPr>
              <w:t>8</w:t>
            </w:r>
          </w:hyperlink>
        </w:p>
        <w:p>
          <w:pPr>
            <w:pStyle w:val="Contents2"/>
            <w:tabs>
              <w:tab w:val="clear" w:pos="8743"/>
              <w:tab w:val="right" w:pos="9026" w:leader="dot"/>
            </w:tabs>
            <w:rPr/>
          </w:pPr>
          <w:hyperlink w:anchor="__RefHeading___Toc3510518_2281741623">
            <w:r>
              <w:rPr>
                <w:webHidden/>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19</w:t>
            </w:r>
            <w:r>
              <w:rPr>
                <w:rStyle w:val="IndexLink"/>
                <w:rtl w:val="true"/>
              </w:rPr>
              <w:tab/>
            </w:r>
            <w:r>
              <w:rPr>
                <w:rStyle w:val="IndexLink"/>
              </w:rPr>
              <w:t>16</w:t>
            </w:r>
          </w:hyperlink>
        </w:p>
        <w:p>
          <w:pPr>
            <w:pStyle w:val="Contents2"/>
            <w:tabs>
              <w:tab w:val="clear" w:pos="8743"/>
              <w:tab w:val="right" w:pos="9026" w:leader="dot"/>
            </w:tabs>
            <w:rPr/>
          </w:pPr>
          <w:hyperlink w:anchor="__RefHeading___Toc3510520_2281741623">
            <w:r>
              <w:rPr>
                <w:webHidden/>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 امروز می‌شنود</w:t>
            </w:r>
            <w:r>
              <w:rPr>
                <w:rStyle w:val="IndexLink"/>
                <w:rtl w:val="true"/>
              </w:rPr>
              <w:t>: «</w:t>
            </w:r>
            <w:r>
              <w:rPr>
                <w:rStyle w:val="IndexLink"/>
                <w:rtl w:val="true"/>
              </w:rPr>
              <w:t>لاتخف نجوت من القوم الظالمین</w:t>
            </w:r>
            <w:r>
              <w:rPr>
                <w:rStyle w:val="IndexLink"/>
                <w:rtl w:val="true"/>
              </w:rPr>
              <w:t>»</w:t>
              <w:tab/>
            </w:r>
            <w:r>
              <w:rPr>
                <w:rStyle w:val="IndexLink"/>
              </w:rPr>
              <w:t>23</w:t>
            </w:r>
          </w:hyperlink>
        </w:p>
        <w:p>
          <w:pPr>
            <w:pStyle w:val="Contents2"/>
            <w:tabs>
              <w:tab w:val="clear" w:pos="8743"/>
              <w:tab w:val="right" w:pos="9026" w:leader="dot"/>
            </w:tabs>
            <w:rPr/>
          </w:pPr>
          <w:hyperlink w:anchor="__RefHeading___Toc3510522_2281741623">
            <w:r>
              <w:rPr>
                <w:webHidden/>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ab/>
            </w:r>
            <w:r>
              <w:rPr>
                <w:rStyle w:val="IndexLink"/>
              </w:rPr>
              <w:t>31</w:t>
            </w:r>
          </w:hyperlink>
        </w:p>
        <w:p>
          <w:pPr>
            <w:pStyle w:val="Contents2"/>
            <w:tabs>
              <w:tab w:val="clear" w:pos="8743"/>
              <w:tab w:val="right" w:pos="9026" w:leader="dot"/>
            </w:tabs>
            <w:rPr/>
          </w:pPr>
          <w:hyperlink w:anchor="__RefHeading___Toc3510524_2281741623">
            <w:r>
              <w:rPr>
                <w:webHidden/>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35</w:t>
            </w:r>
          </w:hyperlink>
        </w:p>
        <w:p>
          <w:pPr>
            <w:pStyle w:val="Contents2"/>
            <w:tabs>
              <w:tab w:val="clear" w:pos="8743"/>
              <w:tab w:val="right" w:pos="9026" w:leader="dot"/>
            </w:tabs>
            <w:rPr/>
          </w:pPr>
          <w:hyperlink w:anchor="__RefHeading___Toc3510526_2281741623">
            <w:r>
              <w:rPr>
                <w:webHidden/>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44</w:t>
            </w:r>
            <w:r>
              <w:rPr>
                <w:rStyle w:val="IndexLink"/>
                <w:rtl w:val="true"/>
              </w:rPr>
              <w:tab/>
            </w:r>
            <w:r>
              <w:rPr>
                <w:rStyle w:val="IndexLink"/>
              </w:rPr>
              <w:t>38</w:t>
            </w:r>
          </w:hyperlink>
        </w:p>
        <w:p>
          <w:pPr>
            <w:pStyle w:val="Contents2"/>
            <w:tabs>
              <w:tab w:val="clear" w:pos="8743"/>
              <w:tab w:val="right" w:pos="9026" w:leader="dot"/>
            </w:tabs>
            <w:rPr/>
          </w:pPr>
          <w:hyperlink w:anchor="__RefHeading___Toc3510528_2281741623">
            <w:r>
              <w:rPr>
                <w:webHidden/>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50</w:t>
            </w:r>
            <w:r>
              <w:rPr>
                <w:rStyle w:val="IndexLink"/>
                <w:rtl w:val="true"/>
              </w:rPr>
              <w:tab/>
            </w:r>
            <w:r>
              <w:rPr>
                <w:rStyle w:val="IndexLink"/>
              </w:rPr>
              <w:t>40</w:t>
            </w:r>
          </w:hyperlink>
        </w:p>
        <w:p>
          <w:pPr>
            <w:pStyle w:val="Contents2"/>
            <w:tabs>
              <w:tab w:val="clear" w:pos="8743"/>
              <w:tab w:val="right" w:pos="9026" w:leader="dot"/>
            </w:tabs>
            <w:rPr/>
          </w:pPr>
          <w:hyperlink w:anchor="__RefHeading___Toc3510530_2281741623">
            <w:r>
              <w:rPr>
                <w:webHidden/>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55</w:t>
            </w:r>
            <w:r>
              <w:rPr>
                <w:rStyle w:val="IndexLink"/>
                <w:rtl w:val="true"/>
              </w:rPr>
              <w:tab/>
            </w:r>
            <w:r>
              <w:rPr>
                <w:rStyle w:val="IndexLink"/>
              </w:rPr>
              <w:t>45</w:t>
            </w:r>
          </w:hyperlink>
        </w:p>
        <w:p>
          <w:pPr>
            <w:pStyle w:val="Contents2"/>
            <w:tabs>
              <w:tab w:val="clear" w:pos="8743"/>
              <w:tab w:val="right" w:pos="9026" w:leader="dot"/>
            </w:tabs>
            <w:rPr/>
          </w:pPr>
          <w:hyperlink w:anchor="__RefHeading___Toc3510532_2281741623">
            <w:r>
              <w:rPr>
                <w:webHidden/>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64</w:t>
            </w:r>
            <w:r>
              <w:rPr>
                <w:rStyle w:val="IndexLink"/>
                <w:rtl w:val="true"/>
              </w:rPr>
              <w:tab/>
            </w:r>
            <w:r>
              <w:rPr>
                <w:rStyle w:val="IndexLink"/>
              </w:rPr>
              <w:t>53</w:t>
            </w:r>
          </w:hyperlink>
        </w:p>
        <w:p>
          <w:pPr>
            <w:pStyle w:val="Contents2"/>
            <w:tabs>
              <w:tab w:val="clear" w:pos="8743"/>
              <w:tab w:val="right" w:pos="9026" w:leader="dot"/>
            </w:tabs>
            <w:rPr/>
          </w:pPr>
          <w:hyperlink w:anchor="__RefHeading___Toc3510534_2281741623">
            <w:r>
              <w:rPr>
                <w:webHidden/>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75</w:t>
            </w:r>
            <w:r>
              <w:rPr>
                <w:rStyle w:val="IndexLink"/>
                <w:rtl w:val="true"/>
              </w:rPr>
              <w:tab/>
            </w:r>
            <w:r>
              <w:rPr>
                <w:rStyle w:val="IndexLink"/>
              </w:rPr>
              <w:t>57</w:t>
            </w:r>
          </w:hyperlink>
        </w:p>
        <w:p>
          <w:pPr>
            <w:pStyle w:val="Contents2"/>
            <w:tabs>
              <w:tab w:val="clear" w:pos="8743"/>
              <w:tab w:val="right" w:pos="9026" w:leader="dot"/>
            </w:tabs>
            <w:rPr/>
          </w:pPr>
          <w:hyperlink w:anchor="__RefHeading___Toc3510536_2281741623">
            <w:r>
              <w:rPr>
                <w:webHidden/>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80</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02_19671"/>
      <w:bookmarkStart w:id="1" w:name="pg4202_19671"/>
      <w:bookmarkEnd w:id="1"/>
    </w:p>
    <w:p>
      <w:pPr>
        <w:pStyle w:val="Heading2"/>
        <w:numPr>
          <w:ilvl w:val="1"/>
          <w:numId w:val="1"/>
        </w:numPr>
        <w:rPr/>
      </w:pPr>
      <w:bookmarkStart w:id="2" w:name="pg4202_19671"/>
      <w:bookmarkStart w:id="3" w:name="__RefHeading___Toc351051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 به سفارش ستاد تفسیر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درسهائی از قرآن،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 تا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اقامه نماز و احیای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عمومی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۳۰۶۴</w:t>
      </w:r>
    </w:p>
    <w:p>
      <w:pPr>
        <w:pStyle w:val="Heading2"/>
        <w:numPr>
          <w:ilvl w:val="1"/>
          <w:numId w:val="1"/>
        </w:numPr>
        <w:rPr/>
      </w:pPr>
      <w:bookmarkStart w:id="5" w:name="__RefHeading___Toc3510512_2281741623"/>
      <w:bookmarkStart w:id="6" w:name="_Toc2"/>
      <w:bookmarkEnd w:id="5"/>
      <w:r>
        <w:rPr>
          <w:rtl w:val="true"/>
        </w:rPr>
        <w:t>مقدّمه‌ی مؤلّف</w:t>
      </w:r>
      <w:bookmarkEnd w:id="6"/>
    </w:p>
    <w:p>
      <w:pPr>
        <w:pStyle w:val="BookText"/>
        <w:rPr/>
      </w:pPr>
      <w:r>
        <w:rPr>
          <w:rFonts w:ascii="IRNazanin" w:hAnsi="IRNazanin" w:eastAsia="IRNazanin"/>
          <w:color w:val="111111"/>
          <w:sz w:val="28"/>
          <w:sz w:val="28"/>
          <w:szCs w:val="28"/>
          <w:rtl w:val="true"/>
          <w:lang w:bidi="fa-IR"/>
        </w:rPr>
        <w:t xml:space="preserve">تفسیر 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مؤلّف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ربّ العالمین و صلّی اللّه علی سیّدنا و نبیّنا محمّد و اهل بیته الطاهرین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زمانی زندگی می‌کنیم که انواع تبلیغات، توطئه‌ها و انحرافات، فطرت، عقل و دین انسان‌ها را مورد تهاجم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تردید نیست که هرچه تاریکی بیشتر شود به نور بیشتری نیاز داریم و هرچه امواج خطرناک‌تر شوند، کشتی مطمئن‌تری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نور الهی و پیامبر واهل‌بیت اوعلیهم السلام کشتی نجاتند، ولی بهره‌گیری از این دو سرچشمه‌ی زلال، نیاز به شناخت و ایمان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باید به سراغ قرآن برویم، امّا نه در حدّ تلاوت و تجوید، بلکه در حدّ تدبّر و تفسیر و بالاتر از آن در حدّ عمل و تبلیغ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با خود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 مساجد ما پس از ادای نماز، پنج دقیقه‌ای یک آیه‌ی قرآن تفسیر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 نشریّات و روزنامه‌های ما یک ستون کوتاه برای مفاهیم قرآنی باز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فارغ‌التحصیلان ما توان تلاوت صحیح قرآن و آشنایی با معارف آن 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محتوای منابر و برنامه مراکز تبلیغی ما، بر محور قرآن و حدیث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برای هر سنّ و صنفی، آیات مخصوص آنان تفسیر و در اختیارشان قرار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 کنار مسابقات حفظ و تلاوت، مسابقات تفسیر رونق بیشتری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 کاش،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هرحال توفیق الهی شامل شد و در طول ده سال گذشته، تفسیر بیش از بیست و پنج جزء قرآن کریم در برنامه آینه وحی رادیو گفته شد که پس از تکمیل و اصلاح و بازبینی، به نام تفسیر نور چاپ و در اختیار علاقمندان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سوره‌های قرآن با هدف گسترش فرهنگ مطالعاتی تفسیر قرآن، به صورت جداگانه و در قطعی کوچک به چاپ رسید تا همگان بتوانند در هر مکانی آن را به همراه داشته و مطالعه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راستا و با توجّه به استقبال کم‌نظیر اقشار مختلف مردم مخصوصاً جوانان، سوّمین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در اختیار شما عزیزان قرار گرفته است که تقاضا داریم ضمن مطالعه دقیق، ما را از نقطه نظرات خود آگاه سازید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قرائتی</w:t>
      </w:r>
      <w:bookmarkStart w:id="7" w:name="pg4202_19672"/>
    </w:p>
    <w:p>
      <w:pPr>
        <w:pStyle w:val="Heading2"/>
        <w:numPr>
          <w:ilvl w:val="1"/>
          <w:numId w:val="1"/>
        </w:numPr>
        <w:rPr/>
      </w:pPr>
      <w:bookmarkStart w:id="8" w:name="__RefHeading___Toc3510514_2281741623"/>
      <w:bookmarkStart w:id="9" w:name="_Toc3"/>
      <w:bookmarkEnd w:id="7"/>
      <w:bookmarkEnd w:id="8"/>
      <w:r>
        <w:rPr>
          <w:rtl w:val="true"/>
        </w:rPr>
        <w:t>سیمای سوره‌ی قصص</w:t>
      </w:r>
      <w:bookmarkEnd w:id="9"/>
    </w:p>
    <w:p>
      <w:pPr>
        <w:pStyle w:val="BookText"/>
        <w:rPr/>
      </w:pPr>
      <w:r>
        <w:rPr>
          <w:rFonts w:ascii="IRNazanin" w:hAnsi="IRNazanin" w:eastAsia="IRNazanin"/>
          <w:color w:val="111111"/>
          <w:sz w:val="28"/>
          <w:sz w:val="28"/>
          <w:szCs w:val="28"/>
          <w:rtl w:val="true"/>
          <w:lang w:bidi="fa-IR"/>
        </w:rPr>
        <w:t xml:space="preserve">تفسیر 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سوره‌ی قصص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هشتاد و هشت آیه دارد و قبل از هجرت، در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ورود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این سوره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گزفته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بطور مفصّل به ماجرای حضرت موسی وفرعون وآیات انتهایی آن نیز به داستان قارون می‌پردازد و به سرنوشت صابران نیکوکار و فاسدان گناهکار اشاره می‌فرماید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در سی و چهار سوره از سوره‌های قرآن کریم به نحوی از ماجرای حضرت موسی و فرعون سخن رفته ولی تنها در این سوره است که به تمام زوایای زندگی آن حضرت از تولّد، کودکی، جوانی تا ازدواج، نبوّت و دعوت به یکتاپرستی توجّه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سرگذشت پیشینیان، نشانه‌ی قانونمند بودن سنّت‌های الهی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حساب و کتاب و قانون نداشت، ما نمی‌توانستیم از آن برای زندگی امروز خود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نبأ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تاریخ، به فرازهای مهمّ و عبرت‌آموز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مهم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طاغوت‌ها و ستمگران، در رأس وظایف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موسی وفرعون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قرآن، خُرافه، خیالی و گزافه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موسی وفرعون‌بالحقّ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 از بیان داستان، هدایت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شرط هدایت، قابلیّت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عَلَا فِی الْأَرْضِ وَجَعَلَ أَهْلَهَا شِیَعاً یَسْتَضْعِفُ طَآئِفَةًمِّنْهُمْ یُذَبِّحُ أَبْنَآءَهُمْ وَیَسْتَحْیِ نِسَآءَهُمْ إِنَّهُ کَانَ مِنَ الْمُفْسِدِینَ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کرده و مردم آنجا را فرقه فرقه نموده است، گروهی از آنان را به زبونی و ناتوانی کشانده، پسرانشان را سر می‌برد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او از تبهکاران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 معنای دنباله‌روی و تبعیّت است ولی از آنجا که در یک گروه، معمولاً بعضی از بعضی دیگر پیروی می‌کنند، به معنای گروه نیز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زنان است، ولی شاید در این آیه مراد دختران باشند، زیرا در برابر پسران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شخص نیست، بلکه عنوان پادشاهان مصر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پادشاهان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پادشاهان روم بوده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اوضاع و احوال جوامع در هنگام ظهور و بعثت پیامبران، امری راهگشاست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نظام‌ها، اشخاص مهم نیستند، بلکه عملکردها اهمیّت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فرعون علا فی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عملکرد استکباری و متجاوزانه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گردنکشی، زمینه‌ی هر فساد و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اندازی، بارزترین اهرم سلطه مستکبرین بر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اهلها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مردم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و همبستگی داشته باشند، طاغوت‌ها قدرتی ندارند و نمی‌توانند کاری از پیش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تفرقه، مقدّمه‌ی ذلّت‌پذیری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مردم گروه‌گروه و متفرّق می‌شوند سپس به استضعاف کشیده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شیعاً یستضعف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خلاف کارگزاران به پای حاکم نیز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تمام جنایات یاران فرعون، به شخص او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یستضعف، یذبّح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مسأله تفرقه افکنی را قبل از قتل و کشتار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آن که تفرقه زمینه‌ی کشتن و یا مهم‌تر از کشتن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تفرقه افکنان مفسدند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المفسدین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جامعه که حاکمش متکبّر، مردمش متفرّق، نیروهای فعّالش مورد تهدید و منافعش در کام طبقه مرفّه باشد، جامعه‌ای فرعونی و طاغوتی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وَنُرِیدُ أَن نَّمُنَّ عَلَی الَّذِینَ اسْتُضْعِفُواْ فِی الْأَرْضِ وَ نَجْعَلَهُمْ أَئِمَّةًوَ نَجْعَلَهُمُ الْوَرِثِینَ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اراده کرده‌ایم که بر کسانی که در زمین به ضعف و زبونی کشیده شدند، منّت گذاریم و آنان را پیشوایان و وارثین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نعمت بزرگ و با ارزش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منّت زبانی که بازگو کردن نعمت به قصد تحقیر دیگران باشد و مسلّماً کار زشت و ناپسندی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هرگاه اراده‌ی الهی بر تحقّق امری تعلّق گیرد، آن مسئله قطعاً عملی خواهد شد و هیچ مانعی نمی‌تواند سدّ راه آن گردد،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أمره اِذا أراد شیئاً أن یقول له کُن فیکون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فرمان اوست که هرگاه چیزی را اراده کند که باشد، پس آن چیز خواهد بود و محقّق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همه نعمت‌ها از جانب خداوند است وبندگان در هر نعمتی رهین منّت او هستند، لکن او در خصوص چند نعمت، تعبیر به منّت فرموده که طبعاً از اهمیّت بالای آنها حکایت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کذلک‌کنتم‌مِن‌قبل‌فمَنّ‌اللّه‌علیکم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نبوّت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اذ بَعثَ فیهم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هدایت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یمُنّ علیکم أن هَداکم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حاکمیّت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بسیار، حضرت مهدی‌علیه السلام وحکومت آن بزرگوار در آخرالزمان مصداق این آیه معرّفی شده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حاکمیّت مستضعفان بر زمین، با عبارات و بیان‌های مختلفی در قرآن آمده است</w:t>
      </w:r>
      <w:r>
        <w:rPr>
          <w:rFonts w:eastAsia="IRNazanin" w:cs="IRNazanin"/>
          <w:color w:val="111111"/>
          <w:sz w:val="28"/>
          <w:szCs w:val="28"/>
          <w:rtl w:val="true"/>
          <w:lang w:bidi="fa-IR"/>
        </w:rPr>
        <w:t>:</w:t>
      </w:r>
      <w:bookmarkStart w:id="10" w:name="pg4202_19675"/>
    </w:p>
    <w:p>
      <w:pPr>
        <w:pStyle w:val="BookText"/>
        <w:rPr/>
      </w:pPr>
      <w:bookmarkEnd w:id="1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وَعَداللّه الّذین آمنوا منکم و عملوا الصالحات لیستخلفنّهم فی الارض</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خداوند به کسانی که ایمان آورده و کار شایسته انجام داده‌اند، وعده خلافت در زمین‌را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اهلکنا القرون من قبلکم لمّا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جعلناکم خلائف فی الارض</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بعد از آنکه اقوام ستمگر پیشین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جانشینان زمین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یرثها عبادی الصالحون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بندگان صالح، وارث زمین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واورثناالقوم‌الّذین کانوایستضعفون مشارق الارض و مغاربها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ما مستضعفان را وارث شرق و غرب زمین گرداندیم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لنهلکنّ‌الظالمین ولنسکننّکم‌الارض‌من‌بعدهم</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11" w:name="__RefHeading___Toc3510516_2281741623"/>
      <w:bookmarkStart w:id="12" w:name="_Toc4"/>
      <w:bookmarkEnd w:id="11"/>
      <w:r>
        <w:rPr>
          <w:rtl w:val="true"/>
        </w:rPr>
        <w:t xml:space="preserve">آیات </w:t>
      </w:r>
      <w:r>
        <w:rPr/>
        <w:t>6</w:t>
      </w:r>
      <w:r>
        <w:rPr>
          <w:rtl w:val="true"/>
        </w:rPr>
        <w:t xml:space="preserve"> </w:t>
      </w:r>
      <w:r>
        <w:rPr>
          <w:rtl w:val="true"/>
        </w:rPr>
        <w:t xml:space="preserve">تا </w:t>
      </w:r>
      <w:r>
        <w:rPr/>
        <w:t>9</w:t>
      </w:r>
      <w:bookmarkEnd w:id="12"/>
    </w:p>
    <w:p>
      <w:pPr>
        <w:pStyle w:val="BookText"/>
        <w:rPr/>
      </w:pPr>
      <w:r>
        <w:rPr>
          <w:rFonts w:ascii="IRNazanin" w:hAnsi="IRNazanin" w:eastAsia="IRNazanin"/>
          <w:color w:val="111111"/>
          <w:sz w:val="28"/>
          <w:sz w:val="28"/>
          <w:szCs w:val="28"/>
          <w:rtl w:val="true"/>
          <w:lang w:bidi="fa-IR"/>
        </w:rPr>
        <w:t xml:space="preserve">تفسیر 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الْأَرْضِ وَنُرِیَ فِرْعَونَ وَهَمَنَ وَ جُنُودَهُمَا مِنْهُم مَّاکَانُواْ یَحْذَرُونَ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قدرت وتمکّن بخشیم، و از ناحیه آنان به فرعون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و سپاهیانشان آنچه را که از آن بیمناک بودند نشان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مأیوس نشوند که خداوند به آنان نیز قدرت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نُمکّنَ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کیفر اصلی طاغوت‌ها در جهان دیگر است، ولی در دنیا نیز از قهر الهی در امان نخواهند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یَحذرون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را به دست مؤمنان، ذلیل و خوار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ماکانوا یَحذرون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وَأَوْحَیْنَآ إِلَی أُمِّ مُوسَی أَنْ أَرْضِعِیهِ فَإِذَا خِفْتِ عَلَیْهِ فَأَلْقِیهِ فِی الْیَمِّ وَلَا تَخَافِی وَلَا تَحْزَنِی إِنَّا رَآدُّوهُ إِلَیْکِ وَجَاعِلُوهُ مِنَ الْمُرْسَلِینَ ما ستمگران را نابود وبعد از آن شما را ساکن زمین می‌گردانیم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مستضعفین و حمایت از مظلومان تاریخ، اراده وخواست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خودکامه طاغوتی، نیروهای کارآمد به ضعف ونابودی کشانده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استضعفوا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آینده جهان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نجعلهم ائمّة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به مادر موسی الهام کردیم که او را شیر بده، 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 بیمناک شدی،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جعبه‌ای گذاشته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به‌دریا بیفکن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تو بازمی‌گردانیم و او را از پیامبران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فَالْتَقَطَهُ ءَالُ فِرْعَوْنَ لِیَکُونَ لَهُمْ عَدُوّاً وَحَزَناً إِنَّ فِرْعَوْنَ وَهَمَنَ وَجُنُودَهُمَا کَانُواْ خَطِئِینَ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 چنان کرد، چیزی نگذشت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و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برگرفتند تا سرانجام، دشمن و مایه اندوهشان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فرعون و هامان و سپاهیانشان خطاکار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فرعون گفته شده بود که امسال کودکی به دنیا می‌آید که اگر بزرگ شود تو را سرنگون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تمام نوزادانی را که به دنیا می‌آیند بکشند، امّا همین که موسی به دنیا آمد، خداوند به مادرش الهام کرد که او را شیر دهد، آنگاه در صندوقی گذارده و به دریا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نسبت به مادر حضرت موسی، دو امر، دو نهی و دو بشارت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اَرضعیه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بشارت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احتمال خطر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نگرانی قطعی بکار می‌رود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دریا در این آیه، رود عظیم نیل در کشور مصر است که به جهت بزرگی و عظمت، دریا خوانده شده و کاخ فرعون در ساحل آن بنا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اضطراب‌ها و بن‌بست‌ها، خداوند بهترین هادی و حامی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از قتل فرزندش توسّط مأموران فرعون، به شدّت ترسیده بود، ولی خداوند به او الهام کرد که چگونه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می‌تواند مورد الهام الهی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اوحینا الی امّ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امدادهای غیبی با بهره‌گیری از امکانات مادّی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شیردادن و در صندوق گذاردن، منافاتی با توکّل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ارضعیه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شرایطی نباید شیر مادر را از فرزند دریغ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ارضعیه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دستورات الهی اسراری نهفته است که شاید در نظر ابتدایی، معقول 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القیه فی الیم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اجرای فرامین الهی، نه از چیزی بترسیم و نه نسبت به مسئله‌ای نگران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تخافی و لاتحزنی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موسی دو نگرانی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ترس از کشته شدن فرزند و دیگری غم فراق او، که خداوند هر دو را همان گونه که در آیات بعد خواهیم خواند به نحو احسن جبران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راه خداوند داده شود، به بهترین وجه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رادّوه، جاعلوه من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موسی به فرمان خداوند فرزندش را رها کرد، اما خداوند هم او را برگرداند و هم به مقام نبوّت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اخباری از غیب را در اختیار افرادی که بخواهد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جاعلوه من المرسلین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واسطه‌ی نجات موسی از دریا شد، ولی سرانجام به دست او در همان دریا غرق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التقطه آل فرعون لیکون لهم عدوّاً و حزنا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 می‌تواند نوزاد بی‌دست وپا را در دریا حفظ کند، ولی انسان صاحب دست وپا را غرق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بخواهد، دشمن انسان نیز مأمن و ملجأ او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التقطه آل‌فرعون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شود سبب خیر، گر خدا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نگهدار من آن است که من می‌دانم</w:t>
      </w:r>
    </w:p>
    <w:p>
      <w:pPr>
        <w:pStyle w:val="BookText"/>
        <w:rPr/>
      </w:pPr>
      <w:r>
        <w:rPr>
          <w:rFonts w:ascii="IRNazanin" w:hAnsi="IRNazanin" w:eastAsia="IRNazanin"/>
          <w:color w:val="111111"/>
          <w:sz w:val="28"/>
          <w:sz w:val="28"/>
          <w:szCs w:val="28"/>
          <w:rtl w:val="true"/>
          <w:lang w:bidi="fa-IR"/>
        </w:rPr>
        <w:t>شیشه را در بغل سنگ نگه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انسان در مقابل اراده‌ی الهی بی اثر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لهم عدوّاً و حزنا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گمان کرد که هدیه‌ای برای او رسیده است امّا خداوند اراده فرموده بود که دشمنش را در دامان او بپروراند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وزیر و لشکریانش طرح دادند و عمل کردند، ولی تدبیر خداوند همه‌ی آنها را خنثی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خاطئین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امْرَأَتُ فِرْعَوْنَ قُرَّتُ عَیْنٍ لِّی وَلَکَ لَاتَقْتُلُوهُ عَسَی أَن‌یَنفَعَنَآ أَوْ نَتَّخِذَهُ وَلَداً وَهُمْ لَایَشْعُرُونَ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کرد که آنان قصد کشتن کودک را دارند خطاب به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ما سودی برساند یا او را به فرزندی بگیریم ولی آنها نمی‌فهمیدند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کسی را در آغوش خویش می‌پرورانند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زندگی حضرت موسی، چند زن، نقش محوری و اساسی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خواهر موسی، زن فرعون و همسر موسی، در این آیه نقش زن فرعون در جلوگیری از قتل او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دارای اراده‌ای مستقلّ و نقشی مؤثّرند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امرأت فرعون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 رأی فرعون را تغییر داد و شوکت، سلطنت وثروت فرعون هیچ یک مانع او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پیشنهادات صحیح و سریع، از القای طرح‌های انحرافی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فرعون تصمیم خود را ابراز کند، همسرش راه درست برخورد با مسئله را القا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امرأت فرعون قُرّة عین لی و لک لاتقتلوه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پیشنهادات از کلمات عاطفی ودلنشین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عین لی 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همه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سخت‌ترین دلها همچون دل فرعون را نیز نرم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عین لی و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برخورد با منکرات، ابتدا از راه عاطفه وارد شویم و سپس به امر و نهی بپردازیم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عین لی و لک لا تقتلوه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نهی از منکر زبانی، غفلت نورزیم که بسیار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فرعون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کشته شدن موسی جلوگیری کرد، چنانکه یکی از برادران یوسف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لاتقتلوا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یوسف جلوگیری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نهی از منکر، سابقه‌ای درخشان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طاغوت‌ها از ابتدایی‌ترین عواطف انسانی نیز بی‌بهره‌اند و نیاز به تذکّر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امر ونهی را بگوییم تا مردم آسان‌تر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لاتقتلوه عسی أن یَنفعنا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طاغوتی، ملاک وضع یا لغو قوانین، هوسها و منافع شخصی طاغوت‌هاست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قتلِ عام نوزادانِ پسر، بر اساس منافع شخصی فرعون وضع شد و باز بر پایه امید به منافع آینده در مورد نوزاد آب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لغو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تقتلوه عسی أن یَنفعنا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انسان‌ها در ظاهر بسیار بلند پروازند، ولی درباطن اسیر نیازهای درونی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ادّعا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انَاربّکم‌الاعلی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می‌پذیرد که ممکن است یک نوزاد آب آورده برای او سودمند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یَنفعنا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فرعون را از فرزند پسر محروم داشته بود تا او با پذیرش نوزاد از آب آورده، به حقارت و عجز خود بیشتر پی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نتّخذه ولدا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ایجاد علاقه ومحبّت میان افراد بر اساس یک خط غیبی است که خود طرفین نیز از آن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لا یشعرون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لِأُخْتِهِ قُصِّیهِ فَبَصُرَتْ بِهِ عَن جُنُبٍ وَ هُمْ لَایَشْعُرُونَ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به‌خواهر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صندوق حامل موسی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کن پس او از دور وی را زیر نظر داشت،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آنکه او را تعقیب می‌کند خواهر موسی است و از این تعقیب، چه هدفی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المیزان،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اصبح فؤاد اُمّ موسی 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سیاق و ظاهر آیات قبل و بعد، چنین معنا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مادر موسی به واسطه‌ی وحی الهی آرام گرفت و دیگر خوف و ترسی نداشت واگر آن وعده الهی نبود، مادر موسی به سبب شدّت اضطراب، آن راز را افشا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موسی بعد از آنکه فرزندش را در صندوقی گذارده و در دریا انداخت، به خواهر موسی مأموریت داد تا مخفیانه این جریان را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بدور از چشم مأموران حکومتی، صندوق را دنبال کرد تا اینکه از دریا نجات یافت و در دامان همسر فرعون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موسی را زیر نظر داشت تا اینکه متوجّه شد درباریان فرعون بدنبال دایگانی برای شیردادن به کودک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هیچ سینه‌ای را نمی‌پذیرد،</w:t>
      </w:r>
    </w:p>
    <w:p>
      <w:pPr>
        <w:pStyle w:val="BookText"/>
        <w:rPr/>
      </w:pPr>
      <w:r>
        <w:rPr>
          <w:rFonts w:ascii="IRNazanin" w:hAnsi="IRNazanin" w:eastAsia="IRNazanin"/>
          <w:color w:val="111111"/>
          <w:sz w:val="28"/>
          <w:sz w:val="28"/>
          <w:szCs w:val="28"/>
          <w:rtl w:val="true"/>
          <w:lang w:bidi="fa-IR"/>
        </w:rPr>
        <w:t>سرانجام خواهر موسی با طرح پیشنهاد دایگی مادرش، و پذیرش دربار، تعقیب و مراقبت و مأموریتش خاتمه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اسرار از نشانه‌های سستی و ضعف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لتبدی به لولا ان ربطنا علی قلبها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دلها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ربطناعلی‌قلبها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ایمان، آرامش خاطر و دل آرام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من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الهی مهمّ است، ایمان است و زن و مرد تفاوتی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ودختران نیز باید از تدبیرهای لازم در مسائل اجتماعی برخوردار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لاخته قصّیه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حساسیّت برانگیز، کارها را به دیگران واگذار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موسی علیه السلام حساسیّت بر روی مادر بیشتر بود و امکان داشت که مطلب افشا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بخدا به معنای بی‌تفاوتی در مسائل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مادر موسی زن باایمانی بود، ولی باز هم دخترش را برای تعقیب ماجرا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قالت لاخته قُصّیه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برخورد با نظام‌های طاغوتی و خفقان‌آور، تعقیب ومراقبت امری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اسرار، عادّی‌سازی در رفتار یک امر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خواهرموسی از دور صندوق برادر را زیر نظر داشت، تا این مراقبت بسیار عادّی باشد وسبب حساسیّت وتحریک دشمن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مأموریّت خود را بدور از توجّه دشمن به انجام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 یشعرون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دشمن به اهداف ما پی نبرد، حرکات خود را در برابر او کنترل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لایشعرون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وَحَرَّمْنَا عَلَیْهِ الْمَرَاضِعَ مِن قَبْلُ فَقَالَتْ هَلْ أَدُلُّکُمْ عَلَی أَهْلِ بَیْتٍ‌یَکْفُلُونَهُ لَکُمْ وَهُمْ لَهُ نَصِحُونَ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دهان گرفتن سینه‌ی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شیرده را از پیش بر او ممنوع کردیم،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موسی که مأموران را در جستجوی دایه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بر خانواده‌ای راهنمایی کنم که سرپرستی او را برای شما بپذیرند و برای او خیرخواه باشند؟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زنان شیرده و دایه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نخواهد، تشکیلات عریض و طویلی همچون دستگاه فرعون نیز از تأمین غذای یک کودک عاجز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ابتدایی‌ترین کارها مثل مکیدن نوزاد نیز با اراده‌ی الهی است و اگر او نخواهد، اتّفاق نخواهد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 و سپردن نوزاد به دایه برای شیردادن، سابقه‌ای تاریخی و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انسان متکبّر به سنگ خورد، راهنمایی و پیشنهاد دیگران، حتّی یک فرد ناشناس را نیز به راحتی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هل ادلّکم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پیشنهادات خود را در رابطه با چیزی که حساسیّت برانگیز است، بطور عادّی مطرح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ادلّکم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 باید زیرک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موسی نامی از مادر موسی به میان نیاورد 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آن را به صورت ناشناس ذکر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اهل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نوزاد، منحصر در غذا نیست، بلکه او به خانواده وکانون محبّت نیز احتیاج دارد و لذا خواهر موسی سخن از سرپرستی همه‌جانبه کرد، نه تنها تغذیه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یکفلونه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پیشنهادات خود را به گونه‌ای مطرح کنیم که مخاطب، آن را به نفع خود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یکفلونه لکم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کفالتی ارزشمند است که با خیرخواهی ومحبّت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یکفلونه لکم و هم له ناصحون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فَرَدَدْنَهُ إِلَی أُمِّهِ کَیْ تَقَرَّ عَیْنُهَا وَلَا تَحْزَنَ وَ لِتَعْلَمَ أَنَّ وَعْدَ اللَّهِ‌حَقٌّ وَلَکِنَّ أَکْثَرَهُمْ لَا یَعْلَمُونَ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مادرش باز گردانیدیم تا روشنی چشم او باشد و غم‌نخورد و بداند که همانا وعده الهی حقّ است، ولی بیشتر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اوقات عناوین برای انسان، مزاحم ومانعند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ماجرا مادر موسی پذیرفت که به عنوان دایه فرزندش را شیر دهد، زیرا عنوان مادر، سبب قتل فرزندوآزار مادر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هفتم خداوند وعده داد که نوزاد را به مادر برگرداند و در این آیه می‌خوانیم که او را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رادّوه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رددناه الی 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نور چشم مادر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تَقَرّ عینها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حقّ، اهداف مهم است، نه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رددناه الی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فرزند به آغوش مادر بازگشت گرچه این بار، مادر به عنوان دایه استخدام شد، ولی عنوان مهم نیست، برگشتن نوزاد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واسطه ارتباط عمیق با فرزند، بیشترین نقش را در زندگی او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نامی از پدر موسی به میان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رازداری مادر وخواهر می‌تواند حیات انسان را تأمین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وخواهر موسی، سالها راز مادری را کتمان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سختی‌ها بسر آمده و فراق به وصال خواهد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رددناه الی اُمّه کی تَقَرّ عینها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مدّت‌ها نگرانی و غم، سرانجام خداوند، موسی را به مادر 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اِنّ‌مع‌العسر یسرا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بخواهد، یک انسان، مایه امید ونور چشم دو گروه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فرعون و خاندان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قُرّة عینٍ لی 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 عینها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انبساط وشادی، وحزن واندوه، در بینایی انسان تأثیر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دوری حضرت یوسف، باعث نابینایی حضرت یعقوب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وابیَضّت عیناه من الحُزن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دارای مراحل و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موسی بانویی مؤمنه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رَبَطنا علی قلبها لتکون من‌المؤمنین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مؤمن نیز باید به مرحله یقین و علم عمیق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 أنّ وعد اللّه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دلیل بعضی حوادث، درک حقّانیّت وعده‌های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 أنّ وعد اللّه حقّ</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ظاهربین هستند و درکی از اسرار حکیمانه ونقشه‌های مدبّرانه‌ی خداوند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اکثرهم لا 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أَشُدَّهُ وَاسْتَوَی ءَاتَیْنَهُ حُکْماً وَ عِلْماً وَ کَذَلِکَ نَجْزِی الْمُحْسِنِینَ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موسی نیرومند شد و کامل گردید، به او حکمت و دانش عطا کردیم و ما اینگونه نیکوکاران را پاداش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نیرومند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کمال خلقت واعتدال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در قرآن مجید آمده که در همه موارد، حُکم بر علم مقدّم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فهم درست و قدرت بر داوری صحیح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داشتن آگاهی و اطلاعات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پذیرش مسئولیّت، بلوغ جسمانی و توان فکری و روحی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واقعی، تنها به رشد جسمی و نیروی جنسی نیست، بلکه به کمال فکر و عقل نیز وابسته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أشدّه و استوی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تخلّف‌ناپذیر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جاعلوه 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الطاف الهی زمینه‌ی مناسب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حکمت بر علم مقدّم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حُکماً و علماً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به نیکوکاران، سنّت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نیکوکاران، منحصر به آخرت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نجزی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شدن موسی از حکمت ودانش، پاداش الهی در برابر احسان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الْمَدِینَةَ عَلَی حِینِ غَفْلَةٍ مِّنْ أَهْلِهَا فَوَجَدَ فِیهَا رَجُلَیْنِ یَقْتَتِلَانِ هَذَا مِن شِیعَتِهِ وَهَذَا مِنْ عَدُوِّهِ فَاسْتَغَثَهُ الَّذِی مِن شِیعَتِهِ عَلَی الَّذِی مِنْ عَدُوِّهِ فَوَکَزَهُ مُوسَی فَقَضَی عَلَیْهِ قَالَ‌هَذَا مِنْ عَمَلِ الشَّیْطَنِ إِنَّهُ عَدُوٌّ مُّضِلٌّ مُّبِینٌ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وموسی وارد شهر شد، در حالی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بودند، پس در آنجا به دو مرد برخورد که</w:t>
      </w:r>
      <w:bookmarkStart w:id="13" w:name="pg4202_19683"/>
    </w:p>
    <w:p>
      <w:pPr>
        <w:pStyle w:val="BookText"/>
        <w:rPr/>
      </w:pPr>
      <w:bookmarkEnd w:id="13"/>
      <w:r>
        <w:rPr>
          <w:rFonts w:ascii="IRNazanin" w:hAnsi="IRNazanin" w:eastAsia="IRNazanin"/>
          <w:color w:val="111111"/>
          <w:sz w:val="28"/>
          <w:sz w:val="28"/>
          <w:szCs w:val="28"/>
          <w:rtl w:val="true"/>
          <w:lang w:bidi="fa-IR"/>
        </w:rPr>
        <w:t xml:space="preserve">با یکدیگر نزاع می‌کردند، این یکی از طرفدارانش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از پیروان موسی بود، از او در برابر دشمنش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حمایت از دوست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مُشتی بر او زد که کار او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همان مشت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پیشامد تکانی 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 شیطان بود، همانا او دشمن گمراه</w:t>
      </w:r>
    </w:p>
    <w:p>
      <w:pPr>
        <w:pStyle w:val="BookText"/>
        <w:rPr/>
      </w:pPr>
      <w:r>
        <w:rPr>
          <w:rFonts w:ascii="IRNazanin" w:hAnsi="IRNazanin" w:eastAsia="IRNazanin"/>
          <w:color w:val="111111"/>
          <w:sz w:val="28"/>
          <w:sz w:val="28"/>
          <w:szCs w:val="28"/>
          <w:rtl w:val="true"/>
          <w:lang w:bidi="fa-IR"/>
        </w:rPr>
        <w:t>کننده‌ی آشکاری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حضرت موسی قبل از نبوّتش، بیرون از شهر زندگی می‌کرده است، واین یا بخاطر حرکات انقلابی او بوده که در آنجا بسر می‌برده و یا بخاطر اینکه کاخ فرعون که موسی‌علیه السلام در آن زندگی می‌کرده، خارج از شهر قرار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خدا معصومند، پس مشت‌زدن و آدم کشتن موسی‌علیه السلام چه توجیهی دارد وچگونه تفسیر 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نزاع و ستیز آن دو مرد اشاره دارد نه به عمل حضرت موسی، یعنی این درگیری کار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قصد کشتن آن مرد را نداشت و فقط بخاطر دفاع از یک مؤمنی دست به این کار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خداوند از قتل او انتقاد نکرده 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قَتَلت نفساً فنجّیناک من الغَمّ</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14" w:name="__RefHeading___Toc3510518_2281741623"/>
      <w:bookmarkStart w:id="15" w:name="_Toc5"/>
      <w:bookmarkEnd w:id="14"/>
      <w:r>
        <w:rPr>
          <w:rtl w:val="true"/>
        </w:rPr>
        <w:t xml:space="preserve">آیات </w:t>
      </w:r>
      <w:r>
        <w:rPr/>
        <w:t>16</w:t>
      </w:r>
      <w:r>
        <w:rPr>
          <w:rtl w:val="true"/>
        </w:rPr>
        <w:t xml:space="preserve"> </w:t>
      </w:r>
      <w:r>
        <w:rPr>
          <w:rtl w:val="true"/>
        </w:rPr>
        <w:t xml:space="preserve">تا </w:t>
      </w:r>
      <w:r>
        <w:rPr/>
        <w:t>19</w:t>
      </w:r>
      <w:bookmarkEnd w:id="15"/>
    </w:p>
    <w:p>
      <w:pPr>
        <w:pStyle w:val="BookText"/>
        <w:rPr/>
      </w:pPr>
      <w:r>
        <w:rPr>
          <w:rFonts w:ascii="IRNazanin" w:hAnsi="IRNazanin" w:eastAsia="IRNazanin"/>
          <w:color w:val="111111"/>
          <w:sz w:val="28"/>
          <w:sz w:val="28"/>
          <w:szCs w:val="28"/>
          <w:rtl w:val="true"/>
          <w:lang w:bidi="fa-IR"/>
        </w:rPr>
        <w:t xml:space="preserve">تفسیر 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ظَلَمْتُ نَفْسِی فَاغْفِرْ لِی فَغَفَرَ لَهُ إِنَّهُ هُوَ الْغَفُورُ الرَّحِیمُ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خویشتن ستم کرده‌ام، پس مراببخش،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آمرزید بدرستی که او آمرزنده‌ی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فرعونیان را به قتل رساندی ودچار غم واندوه شدی و ما تورا از غم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مصلحان جامعه باید گاهی به صورت ناشناس و غیر رسمی، بدون نام و عنوان در میان مردم حاضر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المدینة علی حین غفلة من 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قبل از نبوّت نیز دارای یار و پیرو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موسی بزرگ شده کاخ فرعون بود، ولی مردم مستضعف به خاطر تفکّر ومنش، او را حامی و رهبر خود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و حمایت از مظلومان، شیوه اولیای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فوَکَزه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 افرادی پرقدرت، با غیرت، جوانمرد، مظلوم‌نواز وظلم ستیز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فوکزه موسی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در صورت لزوم بادشمن درگیر می‌شدند و از زور بازو بهره می‌بردند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فوَکَزه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ظلم کردم، از زبان کسی که به پیامبری می‌رسد چه معنایی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ظلم به خود در اینجا، گرفتار شدن به آثار اجتماعی قتل غیر عمد است، نه گناه، تا با مقام عصمت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حضرت موسی را مخلَص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مُخلَصاً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این درجه نائل گردید دیگر گناه نمی‌کند، زیرا شیطان خود اقرار کرده است که قدرت نفوذ در مخلصین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 لاُغویّنّهم اَجمَعین اِلاّ عبادکَ منهُم المخلَصین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خداوند را با کلمه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کار خلاف، عمدی نباشد ولی نباید از آثار طبیعی و وضعی آن غافل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به قصد نجات یک مؤمن وارد صحنه شد و ناخواسته مرتکب قتل گردید و در واقع گناهکار بحساب نمی‌آمد، امّا این عمل، کار او را دشوار کرد و این یک آفت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حتّی در برابر کجی‌های غیر عمدی نیز بلافاصله استغفار می‌کنند و از تبعات آن دوری می‌گزینند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با استغفار خود چند چیز را از خداوند درخواست کرد، هم محو آثار اجتماعی کار خود را، هم برطرف شدن نگرانی از آینده را و هم دفع توطئه‌های انتقام جویانه‌ی فرعونیان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انبیا مستجاب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فَغَفرلَه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بِمَآ أَنْعَمْتَ عَلَیَّ فَلَنْ أَکُونَ ظَهِیراً لِّلْمُجْرِمِینَ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بر من ارزانی‌داشتی، پس هرگز پشتیبان تبهکاران نخواهم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مراد از نعمت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غفران و بخشش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جسمی،از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اَنعمتَ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قدرتی داشت که با یک مشت توانست کافری را از پا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 الهی، دوری از ستم به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اَنعمتَ علیّ فلَن أکون ظَهیراً للمجرمین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شکرانه‌ی بازوی توانا</w:t>
      </w:r>
    </w:p>
    <w:p>
      <w:pPr>
        <w:pStyle w:val="BookText"/>
        <w:rPr/>
      </w:pPr>
      <w:r>
        <w:rPr>
          <w:rFonts w:ascii="IRNazanin" w:hAnsi="IRNazanin" w:eastAsia="IRNazanin"/>
          <w:color w:val="111111"/>
          <w:sz w:val="28"/>
          <w:sz w:val="28"/>
          <w:szCs w:val="28"/>
          <w:rtl w:val="true"/>
          <w:lang w:bidi="fa-IR"/>
        </w:rPr>
        <w:t>بگرفتن دست ناتوان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گنهکاران نیز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أکونَ ظَهیراً للمجرمین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گفته‌ی روایات، راضی بودن به گناه دیگران هم گناه بحساب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فِی الْمَدِینَةِ خَآئِفاً یَتَرَقَّبُ فَإِذَا الَّذِی اسْتَنصَرَهُ بِالْأَمْسِ‌یَسْتَصْرِخُهُ قَالَ لَهُ مُوسَی إِنَّکَ لَغَوِیٌّ مُّبِینٌ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 پس، موسی به سبب این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نگران و ترسان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لحظه انتظار حادثه‌ای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کسیکه دیروز از او یاری طلبیده بود، با فریاد از او کمک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تو در گمراهی آشکاری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ترسی مذموم نیست، ترس از نرسیدن به اهداف خود و یا دستیابی دشمن به آرزوهایش، ترس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خائفاً یَتَرقّب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بازتاب کارها و تصمیمات خود مراقبت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موسی در کاخ فرعون زندگی می‌کرد، ولی با مردم رابطه داشت و در میان آنان به شخصی مصلح شهرت‌یافته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یَستَصرخُه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وظیفه تقیّه است و باید به خاطر مصالحی اهداف مکتوم بماند، نباید هر روز دست به تحرّک وآشوبی زد و عدم رعایت این موضوع، گناه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لَغَویٌّ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خودی‌های بی‌توجّه را باید توبیخ کرد و نباید به خاطر حزب و گروه، خلاف آنان را نادیده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لغَویٌّ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فَلَمَّآ أَنْ أَرَادَ أَن یَبْطِشَ بِالَّذِی هُوَ عَدُوٌّ لَّهُمَا قَالَ یَمُوسَی أَتُرِیدُأَن تَقْتُلَنِی کَمَا قَتَلْتَ نَفْساً بِالْأَمْسِ إِن تُرِیدُ إِلَّا أَن تَکُونَ‌جَبَّاراً فِی الْأَرْضِ وَ مَاتُرِیدُ أَن تَکُونَ مِنَ الْمُصْلِحِینَ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به آن کسی که دشمن هر دوی آنها بود حمله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درگیر شود،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تصمیم گرفته‌ای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برسانی، همان‌گونه که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زورگویی در روی زمین هدفی نداری و نمی‌خواهی که از مصلحان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خشم همراه با شدّت وقدرت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خلاف دوستان، نباید سبب رها کردن و حمایت نکردن از حقّ آنان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اینکه حضرت موسی در آیه قبل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لغویّ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 خود انتقاد کرد، ولی باز هم تصمیم به حمایت از او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أن یَبطش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همه‌جا موعظه کارساز و کافی نیست، گاهی زور و قدرت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أن یَبطش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وارفتگی و بی‌حالی نیست، حضرت موسی دو روز پی در پی درگیری خیابانی داشت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استکباری، فرعون که نوزادان معصوم را عمداً به قتل می‌رساند، خدا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که بدون قصد قتل به دشمن کافر ضربه‌ای وارد می‌کند و منجر به مرگ او می‌شود، جبّار معرّفی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جبّاراً فی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جان مردم، نهایت تلاش خود را بکار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خبررسانی به موقع وسوز و سرعت در کار، سرنوشت یک ملّت را عوض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که اگر این مرد، اخبار را به موسی‌علیه السلام نمی‌رساند و آن حضرت از شهر بیرون نمی‌رفت، بدست مأموران فرعون کشته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انقلابی مثل موسی، جبهه‌ی کفر و مهره‌های آن را به اضطراب و تکاپو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المَلاء یَأتَمِرون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طاغوت‌ها نیز در جرم آنها شریک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یَأتَمِرون 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افشای توطئه‌ها وطرحهای خائنانه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یَأتمِرون‌بک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مصلحان جامعه باید همواره آمادگی هجرت و آوارگی را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هشدارهای دلسوزانه بها دهیم و نصیحت دیگران را بپذیریم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به معنای در دسترسِ دشمن قرار گرفتن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انبیا غالباً با آوارگی واضطراب همراه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 و همّت خود را بکار بریم، ولی نتیجه را از خداوند بخواهیم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نَجّنی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باید با تلاش و حرکت همراه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نَجّنی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رهبران الهی، در همه حالات از خداوند استمداد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نَجّنی من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ظَلمتُ نفسی فاغفرلی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أنعمتَ علّی فلن أکونَ ظهیراً للمجرمین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لماأنزلتَ‌الیّ من‌خیرفَقیر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تَوَجَّهَ تِلْقَآءَ مَدْیَنَ قَالَ عَسَی رَبِّی أَن یَهْدِیَنِی سَوَآءَ السَّبِیلِ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مدین روی 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پروردگارم‌مرا به راه راست هدایت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جنوب شام وشمال حجاز، ونزدیک تبوک است که در آن زمان از قلمرو حکومت فرعون، بیرون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هجرت و بکارگیری تاکتیک‌های متفاوت از لوازم یک انقلاب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توجّه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حرکت کنیم، سپس دعا کنیم و امیدوار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عسی ربّی أن یهدین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صدد انتخاب نزدیک‌ترین وبهترین راه‌ها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در همه‌ی حالات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فراز ونشیب‌ها، یک سنّت الهی در راه تربیت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عسی 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با استمداد از پروردگار آغاز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عسی ربّی ان یَهدیَنی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محیطهای طاغوت‌زده که زمینه‌ی انحراف و تصمیمات نابخردانه فراهم است، از خداوند، هدایت بجوییم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یَهدِیَنی سواء السبیل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مَآءَ مَدْیَنَ وَجَدَ عَلَیْهِ أُمَّةً مِّنَ النَّاسِ یَسْقُونَ وَوَجَدَ مِنْ دُونِهِمُ امْرَأَتَیْنِ تَذُودَانِ قَالَ مَا خَطْبُکُمَا قَالَتَا لَا نَسْقِی حَتَّی‌یُصْدِرَ الرِّعَآءُ وَ أَبُونَا شَیْخٌ کَبِیرٌ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موسی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مدین رسید، گروهی از مردم را در اطراف آن دید که به سیراب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مشغولند و در کنار آنان به دو زن برخورد که مراقب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گوسفندانشان با گوسفندان دیگر مخلوط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جلو رفته و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کناره‌گیری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 از اختلاط با مردان، گوسفندان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نمی‌دهیم تا اینکه همه‌ی چوپانان خارج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ما در اینجا</w:t>
      </w:r>
    </w:p>
    <w:p>
      <w:pPr>
        <w:pStyle w:val="BookText"/>
        <w:rPr/>
      </w:pPr>
      <w:r>
        <w:rPr>
          <w:rFonts w:ascii="IRNazanin" w:hAnsi="IRNazanin" w:eastAsia="IRNazanin"/>
          <w:color w:val="111111"/>
          <w:sz w:val="28"/>
          <w:sz w:val="28"/>
          <w:szCs w:val="28"/>
          <w:rtl w:val="true"/>
          <w:lang w:bidi="fa-IR"/>
        </w:rPr>
        <w:t>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پیرمردی کهنسال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فَسَقَی لَهُمَا ثُمَّ تَوَلَّی إِلَی الظِّلِّ فَقَالَ رَبِّ إِنِّی لِمَآ أَنزَلْتَ إِلَیَّ مِنْ‌خَیْرٍ فَقِیرٌ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گوسفندانشان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آب داد، سپس رو به سوی سایه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هر خیری که برایم بفرستی نیازمندم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کردن و جلوگیری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تکرار شده که نشانه‌ی دو نگاه جداگانه است، در حالی که اگر مردان و زنان در کنار هم بودند با یک نگاه دیده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از منابع ملّی هستند، نه اموال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یسقون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 و ضعف زنان، سوء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و حمایتی در کار نباشد، بسیاری از مردان، حقوق زنان را نادیده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یَسقون و وَجد من دونهم امرأتین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میان زن و مرد یک ارزش است که دختران شعیب آن را مراعات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 من دونهم امرأتین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خود سوء استفاده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من دونهم امرأتین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زن، دختران شعیبِ پیامبر بودند، ولی از مردم نخواستند تا بخاطر پدرشان، راه را برای آنان باز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 پیامبر خدا چوپانی می‌کنند، ولی هرگز تن به ذلّت وگدایی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امرأتین تذودان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شغل بسیاری از انبیای الهی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أبونا 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ما پیر نبود، خودش چوپانی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شخصی ما را از حمایت دیگران باز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ماخَطبُکما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که جانش در خطر و در حال فرار بود، از کمک و حمایت دیگران دست برنداشت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از زنان یک ارزش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مرد با زن در صورت لزوم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در حرف زدن با نامحرم، خلاصه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در اطراف ما می‌گذرد، بی‌تفاوت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زن در خارج از منزل اشکالی ندارد، به شرط آنکه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محیط کار، تنها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اختلاطی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لانسقی حتّی یصدر الرّعاء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توان کار داشته باشد، در خانواده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أبونا شیخ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موضعی غیر عادّی قرار داریم، از خود دفع شبهه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أبونا شیخ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و نان‌آور خانواده از کار می‌افتد، همه‌ی فرزندان حتّی دختران نیز مسئول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أبونا شیخ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کمک به دیگران، شرطی قرار ندهیم و سریع اقدام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فسقی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همین که دلیل منطقی آن دو زن را شنید، بدون هیچ گونه پرسش و درخواستی، بی‌درنگ به رفع خواسته آنان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 را خالصانه انجام دهیم و حل مشکلات خود را از خداوند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فسقی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گوسفندان آن دو دختر را سیراب کرد، ولی برای رفع گرسنگی خود به جای استمداد از آنان، از خدا کمک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از خداوند درخواست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لما انزلت الیّ من خیر فقیر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برای خداوند تکلیف ومصداق معیّن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انزلت الیّ من خیر 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با اینکه گرسنه بود، ولی از خدا، نان و غذا طلب نکرد</w:t>
      </w:r>
      <w:r>
        <w:rPr>
          <w:rFonts w:eastAsia="IRNazanin" w:cs="IRNazanin"/>
          <w:color w:val="111111"/>
          <w:sz w:val="28"/>
          <w:szCs w:val="28"/>
          <w:rtl w:val="true"/>
          <w:lang w:bidi="fa-IR"/>
        </w:rPr>
        <w:t>.)</w:t>
      </w:r>
      <w:bookmarkStart w:id="16" w:name="pg4202_19690"/>
    </w:p>
    <w:p>
      <w:pPr>
        <w:pStyle w:val="BookText"/>
        <w:rPr/>
      </w:pPr>
      <w:bookmarkEnd w:id="16"/>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فَجَآءَتْهُ إِحْدَیهُمَا تَمْشِی عَلَی اسْتِحْیَآءٍ قَالَتْ إِنَّ أَبِی یَدْعُوکَ لِیَجْزِیَکَ أَجْرَ مَا سَقَیْتَ لَنَا فَلَمَّا جَآءَهُ وَ قَصَّ عَلَیْهِ الْقَصَصَ قَالَ لَاتَخَفْ نَجَوْتَ مِنَ الْقَوْمِ الظَّلِمِینَ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حیا و عفّت راه می‌رفت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از شما دعوت می‌کند تا مزد اینکه برای ما آب دادی به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موسی به نزد آن پدر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سرگذشت خود را برای او بازگو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ستمگران نجات یافتی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وآمد زن در بیرون خانه باید براساس حیا و عفّت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تمشی علی استحیاء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از برجسته‌ترین کمالات زن در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مرد از مرد و زن از زن دعوت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أبی یَدعوک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بدون‌دعوت، خود را میهمان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اِنّ‌أبی‌یدعوک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دامن طاغوت بگریزد، به خانه پیامبر خدا میهمان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أبی یدعوک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باید از رفتار فرزندان خود آگاه باشد و در مقابل حرکات آنان عکس‌العمل مناسب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أبی یدعوک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 که دید دخترانش زودتر از روزهای دیگر آمده‌اند، علّت را پرسید و تصمیم به تشکّر از موسی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نوازی، از صفات بارز پیامبران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خدمات مردم، ارزش قائل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قربت، با قدردانی دیگران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ما سقیت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کار را برای رضای خدا انجام داد، ولی حضرت شعیب با پرداخت مزد از زحمات او تقدیر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را برای خبرگان و اهل تفسیر و تحلیل بازگو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 علیه القصص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اهل ایمان، نجات و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اولیای خدا بودن، خود یک نوع ایمنی و احساس امنیّت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انبیا،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دیروز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نجّنی من القوم الظالمین</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17" w:name="__RefHeading___Toc3510520_2281741623"/>
      <w:bookmarkStart w:id="18" w:name="_Toc6"/>
      <w:bookmarkEnd w:id="17"/>
      <w:r>
        <w:rPr>
          <w:rtl w:val="true"/>
        </w:rPr>
        <w:t xml:space="preserve">آیات </w:t>
      </w:r>
      <w:r>
        <w:rPr/>
        <w:t>26</w:t>
      </w:r>
      <w:r>
        <w:rPr>
          <w:rtl w:val="true"/>
        </w:rPr>
        <w:t xml:space="preserve"> </w:t>
      </w:r>
      <w:r>
        <w:rPr>
          <w:rtl w:val="true"/>
        </w:rPr>
        <w:t xml:space="preserve">تا </w:t>
      </w:r>
      <w:r>
        <w:rPr/>
        <w:t>30</w:t>
      </w:r>
      <w:r>
        <w:rPr>
          <w:rtl w:val="true"/>
        </w:rPr>
        <w:t>، امروز می‌شنود</w:t>
      </w:r>
      <w:r>
        <w:rPr>
          <w:rtl w:val="true"/>
        </w:rPr>
        <w:t>: «</w:t>
      </w:r>
      <w:r>
        <w:rPr>
          <w:rtl w:val="true"/>
        </w:rPr>
        <w:t>لاتخف نجوت من القوم الظالمین</w:t>
      </w:r>
      <w:r>
        <w:rPr>
          <w:rtl w:val="true"/>
        </w:rPr>
        <w:t>»</w:t>
      </w:r>
      <w:bookmarkEnd w:id="18"/>
    </w:p>
    <w:p>
      <w:pPr>
        <w:pStyle w:val="BookText"/>
        <w:rPr/>
      </w:pPr>
      <w:r>
        <w:rPr>
          <w:rFonts w:ascii="IRNazanin" w:hAnsi="IRNazanin" w:eastAsia="IRNazanin"/>
          <w:color w:val="111111"/>
          <w:sz w:val="28"/>
          <w:sz w:val="28"/>
          <w:szCs w:val="28"/>
          <w:rtl w:val="true"/>
          <w:lang w:bidi="fa-IR"/>
        </w:rPr>
        <w:t xml:space="preserve">تفسیر 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إِحْدَیهُمَا یَأَبَتِ اسْتَئْجِرْهُ إِنَّ خَیْرَ مَنِ اسْتَئْجَرْتَ الْقَوِیُّ الْأَمِینُ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خطاب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کن، زیرا بهترین‌کسی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کنی، شخصِ توانا و امین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از دخترش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امانت‌داری این جوان را فهمیدی که او را امین می‌خوانی؟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دعوت شما را به او ابلاغ کردم،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پشت‌سر من، مرا راهنمایی کن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به قامت من چشم بدوزد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نیز در خانواده بر اساس منطق و حکمت، حقّ پیشنهاد دارند و فرقی با دیگران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احداهما یا ابت استأجره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حسنه میان والدین و فرزندان و آزادی بیان در خانواده،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استأجره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اعضای خانه پیشنهاد بدهند، ولی تصمیم نهایی با سرپرست خانواده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عفیفه بدنبال آنند تا کمتر از منزل خارج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کارهای سخت خارج از منزل، از مرد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عار نیست، اولیای خدا نیز کار می‌کرده‌اند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گزینش‌ها، به بهترین‌ها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استأجرت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استخدام، دو عنصر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القویّ الامین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توانایی‌ها و امانتداری‌ها را باید در شرایط عادّی و بدون توجّه طرف، شناسایی و احراز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القوی الامین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 افراد با تصنّع، تملّق و ریاکاری، واقعیّت خود را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موسی در یک صحنه طبیعی، با یک کار حمایتی و برخورد عفیفانه، خود را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و کارگری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مردم، عمران و آبادی زمین را خواسته که بدون کار و تلاش محقّق نمی‌شود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بر عمل صالح که دارای معنای بسیار گسترده‌ای است، تکیه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کشاورز، چوپان، خیّاط و نجّار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اسلام عبادت و به منزله‌ی جهاد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بیکار مستجاب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وسیله‌ی تربیت جسم و روح، پرکردن ایّام فراغت، مانع فساد و فتنه، عامل رشد و نبوغ و ابتکار، توسعه‌ی اقتصادی، عزّت و خودکفائی و کمک به دیگران می‌باشد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زمین را برای شما رام قرار دادیم پس از پشت آن بالا روید و از رزق آن بخورید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کار بازویی احترام ویژه‌ای قائل شده است و مراعات حقّ کارگر و تحصیل رضای او و پرداخت سریع مزد او و اضافه پرداخت بر مقدار تعیین شده و احترام به او همه و همه مورد سفارش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برای کشاورزی سفارش نموده تا آنجا که سیراب کردن درخت، پاداش سیراب کردن مؤمن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به استاندارش سفارش می‌کند که کشاورزان مورد ستم قرار نگیرند و در گرفتن مالیات مراعات آنان را بکن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فکری نیز از ارزش بالایی برخوردار است تا آنجا که یک ساعت فکر مفید از ساعت‌ها عبادت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کم‌کاری و سهل‌انگاری در کار، مورد انتقاد است تا آنجا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هر کس کاری انجام می‌دهد آن را به نحو أحسن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کار مهمی فارغ شدی به کار مهم دیگری بپرداز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بیکاری، ممنوع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بیکاری مایه‌ی خستگی، تنبلی، فرسودگی، فرصتی برای نفوذ شیطان، ایجاد فتنه و گسترش گناه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برای کار، ساعت و مرز قرار داده و به کسانی که در ایّام تعطیل کار می‌کنند، لقب متجاوز داده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ساعات خود را بر چهار بخش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کار، ساعتی برای عبادت، ساعتی برای لذّت و ساعتی برای دوستان و رسیدگی به امور اجتماعی که در غیر این صورت انسان به صورت عنصری حریص در آمده و مورد تمام انتقادهایی که درباره حرص است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توجّه خاصّی به کیفیت کار دارد، نه به مقدار و کمّیت آن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اسلام به کار اهمّیت داده تا آنجا 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پرخواب و انسان بیکار را دشمن دارد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 دنیایش تنبل باشد، در کار آخرتش تنبل‌تر 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فقیر و بیکاری نزد پیامبر آمد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منزلش تبری دارد؟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تبر را آورد و پیامبر چوبی که در کنارش بود دسته‌ی آن تبر قرار داد و به آن شخص بیکار تحویل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کار، امّا تلاش با خودت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حرکت چند نکته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فکر زندگی مردم نیز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ضعیف‌ترین فرد جامعه می‌تواند با شخص اوّل جامعه ملاقات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نیاز به تعاون و همکاری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از یک نفر و چوب آن از دیگری، هماهنگی و سازندگی و تبر سازی از شخص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فقر، باید ابزار تولید را در اختیار نیروهای فعّال جامعه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أُرِیدُ أَنْ أُنکِحَکَ إِحْدَی ابْنَتَیَّ هَتَیْنِ عَلَی أَن تَأْجُرَنِی ثَمَنِیَ حِجَجٍ فَإِنْ أَتْمَمْتَ عَشْراً فَمِنْ عِندِکَ وَ مَآ أُرِیدُ أَنْ أَشُقَ‌عَلَیْکَ سَتَجِدُنِی إِن شَآءَ اللَّهُ مِنَ الصَّلِحِینَ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دارم تا یکی از این دو دخترم را به همسری تو درآورم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 سال برای من کار کنی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سال تمام کردی،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خواست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توست و من نمی‌خواهم که بر تو سخت گیرم، بزودی به خواست خداوند، مرا از صالحان 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می‌توانیم تمام کارهای خود را رنگ الهی دهیم،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صبغةاللّه و مَن أحسن من اللّه صبغة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صورت خود را می‌شوییم، قصد وضو نماییم، هرگاه می‌نشینیم مثل پیامبرصلی الله علیه وآله روبه قبله نشینیم، به جای مدرک و مقام، برای رضای خداوند درس بخوانیم، لباسی که برای همسر می‌خریم، به مناسبت اعیاد مذهبی همچون عید غدیر یا تولّد حضرت زهراعلیها السلام باشد،</w:t>
      </w:r>
    </w:p>
    <w:p>
      <w:pPr>
        <w:pStyle w:val="BookText"/>
        <w:rPr/>
      </w:pPr>
      <w:r>
        <w:rPr>
          <w:rFonts w:ascii="IRNazanin" w:hAnsi="IRNazanin" w:eastAsia="IRNazanin"/>
          <w:color w:val="111111"/>
          <w:sz w:val="28"/>
          <w:sz w:val="28"/>
          <w:szCs w:val="28"/>
          <w:rtl w:val="true"/>
          <w:lang w:bidi="fa-IR"/>
        </w:rPr>
        <w:t>هدیه‌ای که برای فرزند خود می‌خریم به مناسبت کسب یک کمال معنوی باشد، همان گونه که در این آیه به جای هشت سال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هشت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بر اساس جوانمردی و ضعیف نوازی انجام شود، علاوه بر اجر معنوی، پاداش دنیوی نیز بدنبال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اِنّی اُرید أن اُنکِحُک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که تا ساعاتی پیش حتّی بر جان خود ایمن نبود، اینک علاوه بر امنیّت جانی، صاحب زن و زندگی و 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سنّت‌های خوب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حضور در منزل دختر و گفتگو با حضور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انبیا بیاموزیم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أبی یَدعوک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أن اُنکحک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داماد پیش از اقدام به ازدواج، امری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قَصّ علیه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اِنّی اُرید أن اُنکحک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سرگذشت خود را صادقانه به شعیب گفت و او به موسی اطمینان پیدا کرد، آنگاه پیشنهاد دامادی او را برای دخترش مطرح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امین بودن و توانایی و علاقمندی به کار جوان مطمئن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امکانات و مسکن را مانع ازدواج قرار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اُرید أن اُنکحک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پیشنهاد ازدواج از جانب پدر دختر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اُرید أن اُنکحک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نوبت میان دختران، و ازدواج دختر بزرگتر قبل از کوچکتر همه‌جا ضروری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احدی‌ابنتیّ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شعیب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یکی از این دو دخترم را به ازدواج تو درآورم وشرط نکرد که دخترِ اوّل باشد یا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نباید در امر ازدواج میان دختران، تفاوت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ابنتیّ هاتین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 و پسر می‌توانند در هنگام خواستگاری در برابر یکدیگر قرار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غریزه‌ی جنسی را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خانه‌ی نبوّت، برای سلامت محیط خانه و کار، ابتدا به امر ازدواج اقدام و سپس به استخدام توجّه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اُرید أن اُنکِحَک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تأجرنی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مهریه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تأجرنی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مهریه مال وثروت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به ازدواج تو درمی‌آورم به شرط آن که هشت سال برای من کار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تأجرنی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شریعت اسلام می‌بایست به فتاوای مراجع تقلید مراجعه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زمان‌بندی قراردادها را بر اساس زمان عبادات و امور معنوی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 حجج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هشت سال،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راه‌های ترویج معروف، بزرگداشت اوقات معنوی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 حجج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مانع از صحبت پیرامون مقدار مهریه و مال‌الاجاره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 حجج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در ادیان گذشته نیز سابقه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صحبت برای مهریه، پدر عروس، حدّاقل مورد قبول را انتخاب کند و پذیرش بیشتر را به اختیار داماد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أتمَمت عَشراً فمن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به‌موسی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هشت سال را به ده‌سال برسانی اختیار با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مهریه، داماد را در تنگنا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عروس در امر ازدواج سخت‌گیری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اُرید أن أشقّ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مهریه، توان داماد را در نظر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اَشُقّ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کارگران و زیردستان خود سخت‌گیری می‌کنند، انسان‌هایی ناصالح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اِن شاء اللّه من الصالحین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باید از ناحیه بستگان جدید، آرامش خاطر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اِن شاء اللّه من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استمداد از خدا وگفتن انشاء اللّه، برای آینده وعده‌ای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من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متقابلِ داماد و خانواده‌ی عروس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اِن‌شاءاللّه من‌الصالحین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ازدواج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سبب حفظ نیمی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کسی که همسر دارد از هفتاد رکعت نماز افراد غیر متأهّل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افراد متأهّل از روزه‌ی بیداران غیر متأهّل بهتر است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 خلاف کسانی که ازدواج را عامل فقر می‌پندارند، رسول‌خداصلی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روزی را بیشتر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ترس تنگدستی ازدواج را ترک کند، از ما نیست و به خدا سوءظن برده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ازدواجِ برادران دینی خود اقدامی کند، در روز قیامت مورد لطف خاص خداوند قرار می‌گیرد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نسبت به تشکیل خانواده واقدام برای ازدواج، دستور أکید داده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کرده که از فقر نترسید، اگر تنگ دست باشند، خداوند از فضل و کرم خود، شما را بی‌نیاز خواهد کرد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وسیله‌ی آرامش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فامیل‌ها به هم نزدیک شده و دلها مهربان می‌شود و زمینه‌ی تربیت نسل پاک و روحیه تعاون فراهم می‌شود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ازدواج عجله کنید و دختری که وقت ازدواج او فرا رسیده، مثل میوه‌ای رسیده است که اگر از درخت جدا نشود فاسد می‌شود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همسر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انتخاب همسر در نزد مردم معمولا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زیبایی، حَسب و 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بذات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انتخاب همسر، محور را عقیده وتفکّر وبینش او قرار ده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زیبایی که سبب هلاکت و ثروت که سبب طغیان باشد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به خواستگاری دختر شما آمد که دین و امانت‌داری او را پسندید، جواب ردّ ندهید و گرنه به فتنه و فساد بزرگی مبتلا می‌شوید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حسن‌علیه السلام به کسی که برای ازدواج دخترش مشورت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با تقوا انتخاب کن که اگر دخترت را دوست داشته باشد گرامیش می‌دارد و اگر دوستش نداشته باشد، به خاطر تقوایی که دارد به او ظلم نمی‌کند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اهل مشروبات الکلی هستند و افراد بداخلاق وکسانی که خط فکری سالمی ندارند وآنان که در خانوادهای فاسد رشد کرده‌اند، دختر ندهید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که ازدواج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موقّت که برای هر دو در قرآن و روایات اسلامی توصیه‌ها و دستورات خاصّی آمده است، متأسّفانه ازدواج دائم، بخاطر برخی آداب و رسوم بی‌منطق و بهانه‌گیری بعضی بستگان و توقّعات خانواده عروس و داماد و آرزوهای دور و دراز، به صورت یک معمّا و گردنه‌ی صعب العبور در آمده است و ازدواج موقّت نیز آن گونه زشت و ناپسند شمرده شده که فحشا جای آن 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بَیْنِی وَبَیْنَکَ أَیَّمَا الْأَجَلَیْنِ قَضَیْتُ فَلَا عُدْوَنَ عَلَیَّ وَاللَّهُ عَلَی مَا نَقُولُ وَکِیلٌ</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پیشنهاد شعیب را پذیرفت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شد،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دو مدّت را که به انجام رساندم، پس ستمی بر من نخواهد بود، و خداوند بر آنچه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الاَجلَینِ قَضیتُ فلاعُدوان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معنا شده است؛ یکی اینکه مهریّه دختر خواه هشت سال باشد و خواه ده سال، هیچ یک بر من ستم نیست و معنای دیگر این که بعد از پایان هر یک از این دو مدّت، اگر خواستم از نزد شما بروم نباید مانعی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مدّت قرارداد را می‌مانم و بعد از آن اختیار با خودم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شهود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بَینی و بَینک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قراردادها برای خود، اختیاراتی در نظر بگیریم ودست خودرا در محورهایی بازبگذاریم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الاَجلَین قَضیتُ فلاعدوان علیّ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سلامت قراردادها را بیمه و تضمین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علی ما نَقول وَکیل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مُوسَی الْأَجَلَ وَسَارَ بِأَهْلِهِ ءَانَسَ مِن جَانِبِ الطُّورِ نَاراً قَالَ لِأَهْلِهِ امْکُثُواْ إِنِّی ءَانَسْتُ نَاراً لَّعَلِّی ءَاتِیکُم مِّنْهَا بِخَبَرٍأَوْ جَذْوَةٍ مِّنَ النَّارِ لَعَلَّکُمْ تَصْطَلُونَ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موسی،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خود با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پایان رساند و با خانواده‌اش رهسپار گردید،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آتشی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بمانید، همانا من آتشی دیده‌ام،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آن خبری بیابم یا مقداری آتش برایتان بیاورم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مشاهده کردنی است که در آن اُنس و آرامش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قطعه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گرم شدن با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خطاب‌های حضرت موسی به همسرش، با ضمیر جمع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اُمکُثوا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بخاطر آن که حضرت در آن ده سالی که با همسرش زندگی می‌کرده، صاحب فرزند یا فرزندانی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آتیکم بخَبَر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تَصطلون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 علی النّار هدیً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طه استفاده می‌شود که حضرت موسی در شب حرکت کرده است، شبی سرد و ظلمانی که در این میان راه را نیز گم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شرط و قرارداد خود، وفادار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موسی الاجل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نباید مانع حرکت، هجرت و انجام مسئولیّت‌ها شوند، چنانکه مرد هم نباید آنها را رها کند، بلکه باید در کنار هم وهمراه یکدیگر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باهله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جایی‌که اطمینان خاطر نداریم، خانواده خود را نبریم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آتش، به قرینه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آنَستُ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 حضرت موسی بوده و برای آن حضرت مبهم بوده است، لذا از خانواده‌اش خواست که در همانجا منتظر بمانند تا خود تنها به نزد آتش رود و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به تحقّق قول خود مطمئن نیستیم، وعده‌ی قطعی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لعلّی آتیکم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تَصطلون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شاید است، یعنی شاید خبری بیاورم یا شاید قطعه آتشی برای گرم شدن بیاورم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مسئول رفع نیازمندی‌های همسر وخانواده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تَصطلون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مقامات عالی عرفان، لازم نیست با زن وفرزند متارکه کنیم، بلکه می‌توان بطور عادّی وطبیعی و ساده زندگی کرد و به بالاترین درجات عرفان نیز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تصطلون</w:t>
      </w:r>
      <w:r>
        <w:rPr>
          <w:rFonts w:eastAsia="IRNazanin" w:cs="IRNazanin"/>
          <w:color w:val="111111"/>
          <w:sz w:val="28"/>
          <w:szCs w:val="28"/>
          <w:rtl w:val="true"/>
          <w:lang w:bidi="fa-IR"/>
        </w:rPr>
        <w:t>»</w:t>
      </w:r>
      <w:bookmarkStart w:id="19" w:name="pg4202_19698"/>
    </w:p>
    <w:p>
      <w:pPr>
        <w:pStyle w:val="BookText"/>
        <w:rPr/>
      </w:pPr>
      <w:bookmarkEnd w:id="19"/>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فَلَمَّآ أَتَهَا نُودِیَ مِن شَطِیِ الْوَادِ الْأَیْمَنِ فِی الْبُقْعَةِ الْمُبَرَکَةِمِنَ الشَّجَرَةِ أَن یَمُوسَی إِنِّی أَنَا اللَّهُ رَبُّ الْعَلَمِینَ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راست آن درّه، در آن منطقه مبارک و خجسته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 ندا داده شد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اللّه، پروردگار جهانیان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جانب وساحل،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رودخانه و درّه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قطعه زمینی اطلاق می‌شود که با زمین‌های همجوارش تفاوت داشته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خداوند در شیوه‌ی وحی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می‌تواند به دلها الهام کند، یا اینکه بر انسان‌ها فرشته نازل نماید و یا حتّی ازدرون درختی ایجاد صوت نموده با پیامبر برگزیده‌اش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شوری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لبشر أن یکلّمه اللّه الاّ وحیاً او من وراء حجاب او یرسل رسولاً</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20" w:name="__RefHeading___Toc3510522_2281741623"/>
      <w:bookmarkStart w:id="21" w:name="_Toc7"/>
      <w:bookmarkEnd w:id="20"/>
      <w:r>
        <w:rPr>
          <w:rtl w:val="true"/>
        </w:rPr>
        <w:t xml:space="preserve">آیات </w:t>
      </w:r>
      <w:r>
        <w:rPr/>
        <w:t>31</w:t>
      </w:r>
      <w:r>
        <w:rPr>
          <w:rtl w:val="true"/>
        </w:rPr>
        <w:t xml:space="preserve"> </w:t>
      </w:r>
      <w:r>
        <w:rPr>
          <w:rtl w:val="true"/>
        </w:rPr>
        <w:t xml:space="preserve">تا </w:t>
      </w:r>
      <w:r>
        <w:rPr/>
        <w:t>35</w:t>
      </w:r>
      <w:bookmarkEnd w:id="21"/>
    </w:p>
    <w:p>
      <w:pPr>
        <w:pStyle w:val="BookText"/>
        <w:rPr/>
      </w:pPr>
      <w:r>
        <w:rPr>
          <w:rFonts w:ascii="IRNazanin" w:hAnsi="IRNazanin" w:eastAsia="IRNazanin"/>
          <w:color w:val="111111"/>
          <w:sz w:val="28"/>
          <w:sz w:val="28"/>
          <w:szCs w:val="28"/>
          <w:rtl w:val="true"/>
          <w:lang w:bidi="fa-IR"/>
        </w:rPr>
        <w:t xml:space="preserve">تفسیر 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أَلْقِ عَصَاکَ فَلَمَّا رَءَاهَا تَهْتَزُّ کَأَنَّهَا جَآنٌّ وَلَّی مُدْبِراً وَلَمْ‌یُعَقِّبْ یَمُوسَی أَقْبِلْ وَلَا تَخَفْ إِنَّکَ مِنَ الْأَمِنِینَ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عصایت را بیفکنی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عصا را انداخت 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جست و خیز می‌کند که گویا ماری چالاک و کوچک است، پشت‌کنان فرار کرد خداوند با هیچ بشری سخن نمی‌گوید مگر از طریق وحی یا از پشت حجاب یا اینکه فرشته‌ای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مکان‌ها دارای قداست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البقعة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زمینه‌ی تعجّب وجود دارد، باید تأکید بیشتری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که بری اوّلین بار صدایی از درخت می‌شنود، تعجّب می‌کند و لذا کلام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تأکید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ناشناس، خود را معرّفی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اِنّی‌اَنا اللّه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اجرای اراده خود، فکرها ودیدها را در مسیر خاصّی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پی بدست آوردن آتشی برای پیدا کردن راه و گرم شدن خانواده‌اش، به آن سوی کشیده شد، ولی هدف خداوند چیز دیگری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آتیکم بخبر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ندا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و نترس، همانا تو درامان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چیز می‌تواند معجزه‌ای بیافریند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 عصاک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مأموریّت‌های بزرگ، باید برنامه را قبلاً تمرین و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 عصاک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می‌بایست ابتدا خود، معجزه را ببیند تا بتواند آن را در برابر دیگران تکرار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جنبه‌ی بشری، همچون سایر انسان‌ها نسبت به اموری، دغدغه وترس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اُسْلُکْ یَدَکَ فِی جَیْبِکَ تَخْرُجْ بَیْضَآءَ مِنْ غَیْرِ سُوءٍ وَاضْمُمْ إِلَیْکَ جَنَاحَکَ مِنَ الرَّهْبِ فَذَنِکَ بُرْهَنَانِ مِن رَّبِّکَ إِلَی فِرْعَوْنَ وَمَلاَِیْهِ إِنَّهمْ کَانُواْ قَوْماً فَسِقِینَ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 گریبانت فرو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بیماری، و نقص و عیبی، سفید و درخشان بیرون خواهد آمد، و برای رهایی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بازوی خود را جمع کن،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معجزه، دو دلیل روشن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برهان از طرف پروردگارت به سوی فرعون و اشراف اطراف اوست، بدرستی که آنان گروهی فاسق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قَتَلْتُ‌مِنْهُمْ نَفْساً فَأَخَافُ أَن یَقْتُلُونِ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یکی‌از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کشته‌ام، پس می‌ترسم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قصاص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واضمُم الیک جَناحَک من الرَّهَب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وحشت، دست‌هایت را بر روی سینه و یا زیر بغل بگذار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بعضی که وقتی می‌ترسند، دست‌هایشان را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معنای کمر همّت بستن و مصمّم شدن و پیش رفتن است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دست در گریبان برد، دستش مرض پیسی گرفت و مانند برف سفید شد،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سفیدی دست موسی را از بیماری نمی‌داند، بلکه آن را نشانه‌ی قدرت الهی می‌داند که در مقام ارائه برهان، راه را بر هر گونه شبهه و انحراف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بیضاء من غیر سوء</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نمود قهر، نمودی از لطف نیز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تَهتَزّ کانّها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بیضاء من غیر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مار ترسان، دست درخشان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الهی، نقصان و عوارض سوئی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دعوت باید پشتوانه منطقی والهی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برهانان من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شدن عصا و سفید شدن دست، نشانه‌ای از تشویق و تنبیه، انذار و بشارت است که دو عنصر اساسی در زمینه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برهانان من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اصلاح جامعه، باید ابتدا به سراغ ریشه‌ها و سرچشمه‌های فسق و فساد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فرعون و ملائه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قصاص، سابقه‌ای طولانی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 منهم نَفساً فَأخاف أن یَقتلون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مسئولیّت، موانع را مطرح و ارزیابی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فَأخاف أن یَقتلون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أَخِی هَرُونُ هُوَ أَفْصَحُ مِنِّی لِسَاناً فَأَرْسِلْهُ مَعِیَ رِدْءاً یُصَدِّقُنِی إِنِّی أَخَافُ أَن‌یُکَذِّبُونِ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برادرم هارون را که در بیان از من شیواتر است برای یاری‌ام با من بفرست تامرا تصدیق کند، همانا می‌ترسم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تکذیب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عَضُدَکَ بِأَخِیکَ وَنَجْعَلُ لَکُمَا سُلْطَناً فَلَا یَصِلُونَ إِلَیْکُمَا بَِایَتِنَآ أَنتُمَا وَمَنِ اتَّبَعَکُمَا الْغَلِبُونَ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بازوی تو را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محکم خواهیم کرد و برای شما، برتری و سلطه قرار خواهیم داد، پس به برکت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شما دست نخواهند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هرکس پیروی‌تان کند، پیروز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لغت، به معنای کوه‌نشین یا قاصد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حضرت موسی، از انبیای بنی‌اسرائیل بوده و در قرآن از او ستایش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موسی در انجام مأموریّتش از دو چیز می‌ترسید، یکی قصاص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أخاف أن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تکذیب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اَخاف أن یکذّبون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واگذاری مسئولیّت‌های سنگین، باید به همه‌ی ابعاد شخص،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حضرت هارون از نظر سنّ و سخن، از حضرت موسی بزرگتر و خوش بیان‌تر بود، ولی حضرت موسی به خاطر صفات و لیاقت‌های دیگری که داشت، در این مأموریّت مسئول و مأمور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هارون نیز پیامبر الهی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شیوه تبلیغ، ارشاد، امر به معروف ونهی از منکر، گاهی باید افراد دو نفری یا بیشتر اقدام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ارسله معی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امر به معروف و نهی از منکر، محور اصلی اثر کردن است؛ اگر با اشاره اثر می‌کند باید اشاره کرد، اگر فریاد اثر می‌کند باید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طومار و راهپیمایی و تحصّن و اعتصاب و تجمّع، یا تهدید و تشویق، باید همان راه را طی کرد و به هر نحو ممکن، قلباً و لساناً و عملاً جلو مفاسد را گرفت، حتّی اگر با تکرار اثر می‌کند باید امر ونهی را تکرار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به‌کمالات دیگران، خود یک کمال وارزش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أفصح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با این که پیامبر اولوالعزم بود، به کمال برادرش اقرار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روان، از عوامل مؤثّر در جذب افراد وتبلیغ موفّق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أفصح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ارشاد و دعوت به حقّ، از بهترین‌ها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أفصح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نیرویی را در جای خود بکار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أفصح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دارای بیانی شیوا بود و در این مأموریّت تبلیغی، سخن‌رسا نقش اساسی داشت، لذا حضرت موسی از خداوند همراهی او را درخواست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که مسئولین، در همه‌ی کمالات، برترین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هوأفصح‌منّی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مسئول اصلی موسی بود، ولی در بعضی جهات هارون قوی‌تر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رسالت الهی، نفر دوّم را نیز باید خداوند تعیین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سنشدّ عضدک بأخیک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 معتقدیم جانشین پیامبر را نیز باید خدا تعیین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حمایت بستگان، در پشت گرمی مبلّغ و تأثیرگذاری او در دیگران، بسیار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ودرخواست انبیا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ارسله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سنشدّ عضدک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حضرت‌موسی از خداوند درخواست کرد تا برادرش هارون را همراه و یاور او قرار دهد و خداوند آن را اجابت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برادری، برادری در تأیید حقّ و بازوی یکدیگر بودن در مسیر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سنشدّ عضدک باخیک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انبیا، در سایه‌ی آیات الهی محقّق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فلایَصِلون الیکما بایاتنا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 به امید واطمینانِ خاطر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 هارون و پیروانشان وعده‌ی پیروزی داد و آنان را امیدوار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انتما ومَن اتّبعکما الغالبون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تورات، سِفر خروج،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lang w:bidi="fa-IR"/>
        </w:rPr>
        <w:t>6</w:t>
      </w:r>
      <w:r>
        <w:rPr>
          <w:rFonts w:eastAsia="IRNazanin" w:cs="IRNazanin"/>
          <w:color w:val="111111"/>
          <w:sz w:val="28"/>
          <w:szCs w:val="28"/>
          <w:rtl w:val="true"/>
          <w:lang w:bidi="fa-IR"/>
        </w:rPr>
        <w:t>.</w:t>
      </w:r>
      <w:bookmarkStart w:id="22" w:name="pg4202_19702"/>
    </w:p>
    <w:p>
      <w:pPr>
        <w:pStyle w:val="Heading2"/>
        <w:numPr>
          <w:ilvl w:val="1"/>
          <w:numId w:val="1"/>
        </w:numPr>
        <w:rPr/>
      </w:pPr>
      <w:bookmarkStart w:id="23" w:name="__RefHeading___Toc3510524_2281741623"/>
      <w:bookmarkStart w:id="24" w:name="_Toc8"/>
      <w:bookmarkEnd w:id="22"/>
      <w:bookmarkEnd w:id="23"/>
      <w:r>
        <w:rPr>
          <w:rtl w:val="true"/>
        </w:rPr>
        <w:t xml:space="preserve">آیات </w:t>
      </w:r>
      <w:r>
        <w:rPr/>
        <w:t>36</w:t>
      </w:r>
      <w:r>
        <w:rPr>
          <w:rtl w:val="true"/>
        </w:rPr>
        <w:t xml:space="preserve"> </w:t>
      </w:r>
      <w:r>
        <w:rPr>
          <w:rtl w:val="true"/>
        </w:rPr>
        <w:t xml:space="preserve">تا </w:t>
      </w:r>
      <w:r>
        <w:rPr/>
        <w:t>40</w:t>
      </w:r>
      <w:bookmarkEnd w:id="24"/>
    </w:p>
    <w:p>
      <w:pPr>
        <w:pStyle w:val="BookText"/>
        <w:rPr/>
      </w:pPr>
      <w:r>
        <w:rPr>
          <w:rFonts w:ascii="IRNazanin" w:hAnsi="IRNazanin" w:eastAsia="IRNazanin"/>
          <w:color w:val="111111"/>
          <w:sz w:val="28"/>
          <w:sz w:val="28"/>
          <w:szCs w:val="28"/>
          <w:rtl w:val="true"/>
          <w:lang w:bidi="fa-IR"/>
        </w:rPr>
        <w:t xml:space="preserve">تفسیر 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جَآءَهُم مُّوسَی بَِایَتِنَا بَیِّنَتٍ قَالُواْ مَا هَذَآ إِلَّا سِحْرٌ مُّفْتَریً وَ مَا سَمِعْنَا بِهَذَا فِی ءَابَآئِنَا الْأَوَّلِینَ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هنگامی که موسی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روشن ما به سراغ آنان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جز سحر ساختگی نیست و ما چنین چیزی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خود نشنیده‌ایم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بزرگ‌ترین حربه‌ی مستکبران علیه مصلحان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الاّ سحر مفتری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پیامبران الهی، تابع آداب ورسوم گذشتگان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 فی آبائنا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عقاید، منطق وبرهان ملاک است، نه سیره‌ی پدران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 فی آبائنا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پیشینه نداشتن یک تفکّر، دلیل نادرستی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انسان‌ها، منطق روشن را فدای گذشته تاریک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جاءهم بایاتنا 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بهذا فی آبائنا الاوّلین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رَبِّی أَعْلَمُ بِمَن جَآءَ بِالْهُدَی مِنْ عِندِهِ وَمَن تَکُونُ لَهُ‌عَقِبَةُ الدَّارِ إِنَّهُ لَا یُفْلِحُ الظَّلِمُونَ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تکذیب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به کسانی که از جانب او آمده‌اند، آگاه‌تر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برای چه کسانی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ستمکاران رستگار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آیه‌ی قبل آمد که فرعونیان با گستاخی کامل، معجزات الهی را سحر معرّفی کرده و اظهار داشتند که ما در تاریخ نیاکانمان چنین حرف‌هایی نشنیده‌ایم، در این آیه حضرت موسی به کنایه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می‌گویید، زیرا قبل از من، کسانی چون حضرت یوسف چراغ هدایت نیاکان شما را در دست داشته و دین ابراهیم را ترویج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تکذیب کفّار که معجزات را سحر می‌خوانند، باید به خدا توکّل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الاّ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پوچ را با شعارهای الهی خنثی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الاّ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اعلم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گروهی را بی راهبر و راهنما نگذاشته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اعلم بمن‌جاء بالهُدی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هدایت‌یافتگان، خوش عاقبتند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له‌عاقبةالدّار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معاد، در رأس برنامه‌های انبیا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تکون له عاقبة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انبیا را ساحر می‌نامند، ستمگرانی بد عاقبت‌اند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الظالمون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فِرْعَوْنُ یَأَیُّهَا الْمَلَأُ مَا عَلِمْتُ لَکُم مِّنْ إِلَهٍ غَیْرِی فَأَوْقِدْ لِی یَهَمَنُ عَلَی الطِّینِ فَاجْعَل لِّی صَرْحاً لَّعَلِّی أَطَّلِعُ إِلَی إِلَهِ‌مُوسَی وَإِنِّی لَأَظُنُّهُ مِنَ الْکَذِبِینَ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خودم معبودی برای شما نمی‌شناسم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امّابرای تحقیق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آتشی بر گِل بیفروز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آجر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برجی بلند برای من بساز،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بالا رفتن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موسی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او را از دروغگویان می‌پندارم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ساختمان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می‌دهد که در مصر قدیم، هم کوره‌های آجرپزی بوده و هم قدرت بر ساختن برج داشتند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استکباری، مانع پذیرش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خودم هیچ خدایی برای شما نمی‌شناسم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 لکم من اله 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عقاید و افکار خود را به دیگران تحمیل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 لکم من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مستکبران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من نمی‌شناسم، پس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دیدن خداوند با چشم ظاهری، تفکّر فرعونی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اَطّلع الی‌اله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قدرت‌نمایی، عوام‌فریبی با ژست تحقیق و بررسی، و منحرف کردن افکار عمومی، از شیوه‌های مستکبران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فاوقد لی یا هامان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خود را محور همه چیز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به هر مناسبتی خود را مطرح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أوقد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اطّلع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لاظّنه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وَاسْتَکْبَرَ هُوَ وَجُنُودُهُ فِی الْأَرْضِ بِغَیْرِ الْحَقِّ وَ ظَنُّواْ أَنَّهُمْ إِلَیْنَالَا یُرْجَعُونَ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سپاهیانش به ناحقّ در زمین تکبّر ورزیدند و پنداشتند که آنان به سوی ما بازگردانده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دین حاکمان پیروی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استکبر هو و جنوده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ستایش‌ها و انتقادهای قرآن،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گذرا بودن دنیا و گمان به جاودانگی، زمینه‌ساز خوی استکباری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وظنّوا أنّهم الینا لا یرجعون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اعتقاد و توجّه به معاد و حساب، زمینه‌ی شکل‌گیری استکبار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استکبار و مستکبر</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افراد مغرور و متکبّری بوده‌اند که خودشان را محور و مرکز همه چیز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فرعون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لکم من اله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خودم برای شما معبودی سراغ ندارم و هنگامی که ساحران به موسی ایمان 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آمنتم به قبل أن آذن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اجازه‌ی من به موسی ایمان آورده‌اید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توقّع دارد که هیچ کس بدون اجازه او، هیچ عقیده‌ای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فرعون‌ها و ابرقدرت‌هایی هستند که می‌خواهند خود را محور سیاست و اقتصاد جهان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گاهی برای قدرت‌نمایی، فرد یا گروه یا کشوری را نابود می‌کنند یا مورد لطف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نمرود که به حضرت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اُحیی و اُمیت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مرگ این مردم به دست من است، هر که را بخواهم می‌کشم و هر که را بخواهم از زندان آزاد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گاهی زرق و برق و جلوه‌های مادی را به رخ مردم می‌کشند، همان‌گونه که فرعون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لی مُلک مصر وهذه الانهار تجری من تحتی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حکومت مصر از آنِ من نیست؟ آیا نمی‌بینید که این نهرها از زیر کاخ من جاری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گاهی با ارعاب، مردم را به تسلیم وادار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ساحرانی که به موسی ایمان 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لاُقطّعنّ أیدیکم و أرجُلکم من خلاف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و پای شما را بر خلاف یکدیگر قطع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گاهی با مانور وخودنمایی، مردم ساده‌لوح را فریفته‌ی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به‌گونه‌ای در کوچه وبازار راه می‌رفت که مردم دنیاپرست، آه از دل کشیده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ما نیز آنچه برای قارون است وجود داشت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گاهی با تطمیع می‌خواهند مغزها و فکرها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ساحران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آبروی موسی را بریزید، من به شما پاداش بزرگی می‌دهم وشما را از مقرّبان دربارم قرار می‌دهم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bookmarkStart w:id="25" w:name="pg4202_19705"/>
    </w:p>
    <w:p>
      <w:pPr>
        <w:pStyle w:val="BookText"/>
        <w:rPr/>
      </w:pPr>
      <w:bookmarkEnd w:id="25"/>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گاهی با سفرهای خود دلها را متزلزل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کفّار در شهرها تورا مغرور نکند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گاهی با تحقیر دیگران جنگ روانی به راه می‌اندازند و به طرفداران انبیا نسبت‌های ناروا می‌دهند و آنان را اراذل و اوباش می‌خوانند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گاهی با ایجاد ساختمان‌های بلند و رفیع، دلربایی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وزیرش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برجی برای من بساز تا از آن بالا روم و خدای موسی را ببینم</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26" w:name="__RefHeading___Toc3510526_2281741623"/>
      <w:bookmarkStart w:id="27" w:name="_Toc9"/>
      <w:bookmarkEnd w:id="26"/>
      <w:r>
        <w:rPr>
          <w:rtl w:val="true"/>
        </w:rPr>
        <w:t xml:space="preserve">آیات </w:t>
      </w:r>
      <w:r>
        <w:rPr/>
        <w:t>41</w:t>
      </w:r>
      <w:r>
        <w:rPr>
          <w:rtl w:val="true"/>
        </w:rPr>
        <w:t xml:space="preserve"> </w:t>
      </w:r>
      <w:r>
        <w:rPr>
          <w:rtl w:val="true"/>
        </w:rPr>
        <w:t xml:space="preserve">تا </w:t>
      </w:r>
      <w:r>
        <w:rPr/>
        <w:t>44</w:t>
      </w:r>
      <w:bookmarkEnd w:id="27"/>
    </w:p>
    <w:p>
      <w:pPr>
        <w:pStyle w:val="BookText"/>
        <w:rPr/>
      </w:pPr>
      <w:r>
        <w:rPr>
          <w:rFonts w:ascii="IRNazanin" w:hAnsi="IRNazanin" w:eastAsia="IRNazanin"/>
          <w:color w:val="111111"/>
          <w:sz w:val="28"/>
          <w:sz w:val="28"/>
          <w:szCs w:val="28"/>
          <w:rtl w:val="true"/>
          <w:lang w:bidi="fa-IR"/>
        </w:rPr>
        <w:t xml:space="preserve">تفسیر 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وَجَعَلْنَهُمْ أَئِمَّةً یَدْعُونَ إِلَی النَّارِ وَیَوْمَ الْقِیَمَةِ لَا یُنصَرُونَ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پیشوایانی قراردادیم که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یاری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قرآن چقدر زنده است که خلق و خوی و رفتار و کردار زشت مستکبران را به گونه‌ای ترسیم کرده که با زمان ما نیز قابل تطبیق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فَأَخَذْنَهُ وَجُنُودَهُ فَنَبَذْنَهُمْ فِی الْیَمِّ فَانظُرْ کَیْفَ کَانَ عَقِبَةُ الظَّلِمِینَ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لشکریانش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و به دریا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پایان کار ستمگران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فرعون و لشکرش به چیز بی‌ارزشی که از زمین برگرفته وبه‌دریا پرتاب شود، تشبیه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تحقیر برای آن است که تمام قدرت‌ها در برابرقدرت وقهر الهی ناچیزند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دورانداختن اشیای بی‌ارزش و بی‌مقدار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اختصاص به آخرت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در همین دنیا غرق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فاخذناه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فرد ستمکار، در سرنوشت او سهیم و شریکند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فاخذناه و جنوده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مستکبران، ذلّت و قهر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نبذناه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تاریخی به دیده‌ی عبرت بنگریم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ستمگران، سرنوشت مشترکی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عاقبة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عاقبت فرعون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همه ستمگران چنین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عاقبت کار است، نه جلوه‌های زودگذر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الظالمین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وَأَتْبَعْنَهُمْ فِی هَذِهِ الدُّنْیَا لَعْنَةً وَیَوْمَ الْقِیَمَةِ هُم مِّنَ الْمَقْبُوحِینَ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این دنیا، لعنتی بدرقه آنان کردیم و روز قیامت، آنان از زشت چهره‌گان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مجید همچنان که در مورد پیشوایان هدایت و نور،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ائمّة یَهدون باَمرنا</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بر جلوداران ضلالت و نار نیز اطلاق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ائمّة یدعون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اینروست که در قیامت، هر کس با رهبری که در دنیا انتخاب کرده به دادگاه عدل الهی احضار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اُناس بامامهم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نیز به عنوان یکی از همین پیشوایان در</w:t>
      </w:r>
    </w:p>
    <w:p>
      <w:pPr>
        <w:pStyle w:val="BookText"/>
        <w:rPr/>
      </w:pPr>
      <w:r>
        <w:rPr>
          <w:rFonts w:ascii="IRNazanin" w:hAnsi="IRNazanin" w:eastAsia="IRNazanin"/>
          <w:color w:val="111111"/>
          <w:sz w:val="28"/>
          <w:sz w:val="28"/>
          <w:szCs w:val="28"/>
          <w:rtl w:val="true"/>
          <w:lang w:bidi="fa-IR"/>
        </w:rPr>
        <w:t>آن روز قومش را به دوزخ وارد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قومه فاوردهم النّار</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استکباری، انسان را رهبر دوزخیان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جعلناهم ائمة یدعون الی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مستکبرین، در واقع دعوت به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الی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مستکبرینی که امروز به عِدّه و عُدّه دل خوش دارند، در قیامت، بی‌کس ویاور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القیامة لا ینصرون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مخصوص آخرت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اَتبعناهم فی هذه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ونفرین مردم، تبلور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اتبعناهم فی هذه الدّنیا 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دعای خیر مردم و نام نیک، نشانه‌ی لطف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لسان صدق فی‌الاخرین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ظالم حتّی بعد از نابودی او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کاری‌های دنیوی، به زشت‌روئی‌های اُخروی 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یوم‌القیامة هم من المقبوحین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ءَاتَیْنَا مُوسَی الْکِتَبَ مِن بَعْدِ مَآ أَهْلَکْنَا الْقُرُونَ الْأُولَی‌بَصَآئِرَ لِلنَّاسِ وَهُدیً وَ رَحْمَةً لَّعَلَّهُمْ یَتَذَکَّرُونَ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تحقیق بعداز آنکه نسل‌های نخستین را نابود ساختیم،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تورات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بصیرت مردم و هدایت و رحمت باشد، شاید که آنان پند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بینش و آگاهی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طاغوت، زمینه برای صالحان فراهم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 موسی‌الکتاب من بعد ما اهلکنا</w:t>
      </w:r>
      <w:r>
        <w:rPr>
          <w:rFonts w:eastAsia="IRNazanin" w:cs="IRNazanin"/>
          <w:color w:val="111111"/>
          <w:sz w:val="28"/>
          <w:szCs w:val="28"/>
          <w:rtl w:val="true"/>
          <w:lang w:bidi="fa-IR"/>
        </w:rPr>
        <w:t>»</w:t>
      </w:r>
      <w:bookmarkStart w:id="28" w:name="pg4202_19707"/>
    </w:p>
    <w:p>
      <w:pPr>
        <w:pStyle w:val="BookText"/>
        <w:rPr/>
      </w:pPr>
      <w:bookmarkEnd w:id="28"/>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مستکبران، هلاکت و نابودی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اهلکنا القرون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باید براساس بصیرت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مایه‌ی رحمت برای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آسمانی، عامل بصیرت و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للناس و 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بصیرت پیدا نکند، هدایت نمی‌شود و تا هدایت نشود، لطف ورحمت الهی را دریافت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للنّاس وهُدیً ورحمة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جزو فطرت انسان‌هاست و کتب آسمانی آن فطرت را غبارزدایی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یتذکّرون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کُنتَ بِجَانِبِ الْغَرْبِیِّ إِذْ قَضَیْنَآ إِلَی مُوسَی الْأَمْرَ وَمَا کُنتَ‌مِنَ الشَّهِدِینَ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موسی دادیم، تو در جانب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نداشتی و از شاهدان نبودی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در این آیه و آیات بعد تکرار گردیده که بر غیبی بودن اخبارِ تاریخی قرآن تأکید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مطالعه تاریخ گذشتگان، می‌توان با آنان زندگی کرد، هر چند درمیانشان حضور فیزیکی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فرزندش امام‌حسن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گرچه عمر پیشینیان را نداشته‌ام امّا بخاطر مطالعه، تفکّر و دقّت در زندگانی وآثار آنان، گویی یکی از آنان شده و با آنان زندگی کرده‌ام</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29" w:name="__RefHeading___Toc3510528_2281741623"/>
      <w:bookmarkStart w:id="30" w:name="_Toc10"/>
      <w:bookmarkEnd w:id="29"/>
      <w:r>
        <w:rPr>
          <w:rtl w:val="true"/>
        </w:rPr>
        <w:t xml:space="preserve">آیات </w:t>
      </w:r>
      <w:r>
        <w:rPr/>
        <w:t>45</w:t>
      </w:r>
      <w:r>
        <w:rPr>
          <w:rtl w:val="true"/>
        </w:rPr>
        <w:t xml:space="preserve"> </w:t>
      </w:r>
      <w:r>
        <w:rPr>
          <w:rtl w:val="true"/>
        </w:rPr>
        <w:t xml:space="preserve">تا </w:t>
      </w:r>
      <w:r>
        <w:rPr/>
        <w:t>50</w:t>
      </w:r>
      <w:bookmarkEnd w:id="30"/>
    </w:p>
    <w:p>
      <w:pPr>
        <w:pStyle w:val="BookText"/>
        <w:rPr/>
      </w:pPr>
      <w:r>
        <w:rPr>
          <w:rFonts w:ascii="IRNazanin" w:hAnsi="IRNazanin" w:eastAsia="IRNazanin"/>
          <w:color w:val="111111"/>
          <w:sz w:val="28"/>
          <w:sz w:val="28"/>
          <w:szCs w:val="28"/>
          <w:rtl w:val="true"/>
          <w:lang w:bidi="fa-IR"/>
        </w:rPr>
        <w:t xml:space="preserve">تفسیر 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وَلَکِنَّآ أَنشَأْنَا قُرُوناً فَتَطَاوَلَ عَلَیْهِمُ الْعُمُرُ وَ مَا کُنتَ ثَاوِیاً فِی أَهْلِ مَدْیَنَ تَتْلُواْ عَلَیْهِمْ ءَایَتِنَا وَ لَکِنَّا کُنَّا مُرْسِلِینَ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ماجرای نبوّت حضرت موسی با همه‌ی ریزه‌کاری‌های آن، از زبان کسی که اُمّی است و در آن زمان‌ها حضور نداشته، نشانه‌ی حقّانیّت و اعجاز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قرآن، از اخبار غیبی است نه از نقل شاهدان 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غربی کوه طور، محلّ نزول تورات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بجانب الغربی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اعصار مختلف خلق کردیم، پس زمان‌های طولانی بر آنها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انبیا از دلهایشان محو شد، پس تو را با کتاب آسمانی به سوی مردم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در میان اهل مَدین اقامت نداشته‌ای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آنان آگاه باشی و بتوانی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مردم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 لیکن این ما بودیم که تو را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قرن‌های پیشین را در اختیار تو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بِجَانِبِ الطُّورِ إِذْ نَادَیْنَا وَلَکِن رَّحْمَةً مِّن رَّبِّکَ لِتُنذِرَ قَوْماً مَّآ أَتَهُم مِّن نَّذِیرٍ مِّن قَبْلِکَ لَعَلَّهُمْ یَتَذَکَّرُونَ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وآنگاه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دادیم، تو در کنار کوه طور نبودی،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وحی و اطلاع از اخبار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است از جانب پروردگارت تا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که پیش از تو هشدار دهنده‌ای برایشان نیامده بود، هشداردهی، شاید آنان متذکّر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مقیم می‌باشد، چنانکه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ماده، به معنای جایگاه و قرارگاه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آثار انبیای گذشته را کم‌رنگ و زمینه را برای آمدن پیامبر اسلام فراهم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فتَطاول علیهم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سنّت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بدون اتصال به عالم وحی، همچون سایر مردم اخبار غیبی را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بین جهل و علم، عجز و قدرت، فقر و غنا، نقص و کمال، کلید خودشناسی و خداخواهی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رحمة من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 قرآنی، همگی از سرچشمه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اذ نادینا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داستان‌های حقیقی و عبرت‌آموز قرآن، وسیله‌ای برای رحمت، تربیت و هشدار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 ربّک لتنذر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افراد غافل، انذار و هشدار، کارسازتر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رسالت پیامبران در قالب مجموعه‌ای از بشارات و انذارهاست، ولی از آنجاکه انذار اثر بیشتری در روحهای غفلت‌زده دارد، در قرآن توجّه بیشتری به مسأله‌ی انذار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در انتخاب راه و عقیده آزادند و اجباری در پذیرش دعوت پیامبران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یتذکّرون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واسطه‌ی فطرت، مسائلی را در ضمیر خویش می‌دانند، ولی برای جلوگیری از فراموشی، باید آنها را تذکّر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یتذکّرون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لَوْلَآ أَن تُصِیبَهُم مُّصِیبَةُ بِمَا قَدَّمَتْ أَیْدِیِهمْ فَیَقُولُواْ رَبَّنَا لَوْلَا أَرْسَلْتَ إِلَیْنَا رَسُولًا فَنَتَّبِعَ ءَایَتِکَ وَ نَکُونَ مِنَ الْمُؤْمِنِینَ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نبود اینکه هرگاه مصیبتی در اثر عملکردشان به آنان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ما پیامبری نفرستادی تا آیات تو را پیروی کنیم و از ایمان‌آورندگان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پیامبری به سوی آنان نمی‌فرستادیم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قبل هدف آمدن انبیا را انذار و هشدار دانست، این آیه هدف دیگر بعثت را که اتمام حجّت و بستن راه بهانه و عذر است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آیه این است که کفّار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ومصیبت ما به خاطر عمل فاسدی است که به سبب نداشتن پیامبر مرتکب شده‌ایم، اگرپیامبر می‌داشتیم گرفتار نمی‌شدیم، خداونددر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اتمام حجّت بر آنها پیامبرانی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مصائب و حوادث تلخ، مولود عملکرد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تصیبهم مصیبة بما قدمت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اعمال نیک و بد، در همین دنیا نیز اثر خود را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پیروی از انبیا، رمز نجات از مصیبت‌هاست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تصیبهم 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ارسلت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علم و فطرت، به تنهایی کافی و کارساز نیست، وحی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لولاارسلت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بدون بیان، قبیح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ارسلت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انبیا یک اتمام حجّت است تا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خبر نداشتیم و ندانسته مرتکب خلاف شده‌ایم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اطاعت، نشانه‌ی ایمان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نتّبع آیاتک و نکون من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جَآءَهُمُ الْحَقُّ مِنْ عِندِنَا قَالُواْ لَوْلَا أُوتِیَ مِثْلَ مَآ أُوتِیَ مُوسَی أَوَلَمْ یَکْفُرُواْ بِمَآ أُوتِیَ مُوسَی مِن قَبْلُ قَالُواْ سِحْرَانِ‌تَظَهَرَا وَقَالُواْ إِنَّا بِکُلٍّ کَفِرُونَ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هرگاه از جانب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برای آنان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شبیه آن چه به موسی داده شده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معجزاتی مثل تبدیل عصا به اژدها ویا نزول دفعی کتاب، مثل تورات که قابل مشاهده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کافران لجوج و بهانه‌گیر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قبلاً به موسی داده شده بود، کفر نورزیدند؟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نبودند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کتاب تورات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سحرهایی هستند که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پشتیبان‌یکدیگرند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همه‌ی آنها کافریم؟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سِحران تَظاهرا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کدام دو چیز است، احتمالات زیادی داده شده که با توجّه به آیه بعد معلوم می‌شود مراد، قرآن و تورات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 وقرآن،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ارسلت الینا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حقّ، بجای توجّه به حقّانیّت، تنها به مقایسه‌های بی‌اساس وباطل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جاءهم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اوتی مثل ما اوتی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متحجّر، حاضر به پذیرش حرف جدید و منطقی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اُوتی مثل ما اوتی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ساحری، شایع‌ترین تهمتی است که به انبیا زده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منکرین بهانه‌جو اظهار می‌داشتند که این قرآن و آن تورات، دو کتاب سحرند که از یکدیگر پشتیبانی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 بهانه‌گیران، دارای سوء سابقه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منطق و کلام حقّ را خدشه‌دار می‌کنند تا راه را برای انکار خود باز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بکلّ کافرون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فَأْتُواْ بِکِتَبٍ مِّنْ عِندِ اللَّهِ هُوَ أَهْدَی مِنْهُمَآ أَتَّبِعْهُ إِن کُنتُمْ صَدِقِینَ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منکر هر دو کتاب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شما کتابی از جانب خداوند بیاورید که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تورات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بخش‌تر باشد تا من از آن پیروی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یاوه‌سرایی منکران، جواب مناسب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به تنهایی کافی نیست، باید همراه آن طرح و پیشنهاد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سحران تظاهرا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امتیازات انبیا، تحدّی ومبارزه‌طلبی در آوردن کتاب یا معجزه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فأتوا بکتاب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اصلی وقرآن، بهترین کتاب‌های آسمانی برای هدایت بشر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 منهما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کفر و انکار باید پیروان ادیان الهی حامی یکدیگر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 اینکه قرآن، تورات را تحریف شده می‌داند، ولی در برابر دشمن مشترکی که به همه‌ی کتب آسمانی کافر است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بکلٍ‌ّ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می‌دهد، از آن حمایت کرده و آن را در کنار خویش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آسمانی باید بهترین سخن و منطقی‌ترین شیوه را در مقابل مخالفان ارائه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 منهما اتّبعه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ومعیار، تبعیّت از بهترین‌هاست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اهدی منهما اتّبعه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گزینش مربّی، دوست وکتاب، هدایت‌بخش بودن، معیار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اهدی منهما اتّبعه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آوردن کتابی برتر از قرآن وتورات اصلی عاجز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صادقین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یَسْتَجِیبُواْ لَکَ فَاعْلَمْ أَنَّمَا یَتَّبِعُونَ أَهْوَآءَهُمْ وَ مَنْ أَضَلُّ مِمَّن‌اتَّبَعَ هَوَیَهُ بِغَیْرِ هُدیً مِّنَ اللَّهِ إِنَّ اللَّهَ لَا یَهْدِی الْقَوْمَ الظَّلِمِینَ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و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نپذیرفتند، بدان که آنان پیرو هوسهای نفسانی خویش‌اند و کیست گمراه‌تر از آن کس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حقّ و توجّه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رهنمون الهی، از هوس خود پیروی نماید؟ همانا خداوند، قوم ستمگر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انسان سه دشمن معنوی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دنیوی، تمایلات نفسانی و وسوسه‌های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دنیا و جلوه‌های آن همچون کلیدی است که با حرکت به یک سوی، در را باز می‌کند و با حرکت به سوی دیگر می‌بندد، یعنی هم می‌توان از آن بهره‌ی خوب گرفت و هم می‌توان آن را در راه بد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وسوسه‌های شیطانی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نقش‌آفرین هستند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گناه مجبور نمی‌کنند، مضافاً بر اینکه،</w:t>
      </w:r>
    </w:p>
    <w:p>
      <w:pPr>
        <w:pStyle w:val="BookText"/>
        <w:rPr/>
      </w:pPr>
      <w:r>
        <w:rPr>
          <w:rFonts w:ascii="IRNazanin" w:hAnsi="IRNazanin" w:eastAsia="IRNazanin"/>
          <w:color w:val="111111"/>
          <w:sz w:val="28"/>
          <w:sz w:val="28"/>
          <w:szCs w:val="28"/>
          <w:rtl w:val="true"/>
          <w:lang w:bidi="fa-IR"/>
        </w:rPr>
        <w:t>شیطان در دل اولیای خدا راه نفوذ و تسلّطی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 دوّم که از همه کارسازتر است، هواها و تمایلات نفسانی است که خطرناک‌ترین دشمن انسان بشمار می‌رود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هواپرستی با تبلیغات، توجیهات، مغالطه کاری و طرفداری اکثریّت چنان جلوه می‌کند که شناخت آن، بصیرت و دقّت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هدایت پذیری نباشد، هواپرستی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یستجیبوا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یتّبعون اهوائهم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حقّ وهواپرستان، گمراه‌ترین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اضلّ ممّن اتّبع هواه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واقعی، هدایتی است که از علم و حکمت بی‌نهایت سرچشمه 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هواپرستی ظلم است وهواپرستان از هدایت الهی بدورند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لایهدی القوم الظالمین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اطیب‌البیان</w:t>
      </w:r>
      <w:r>
        <w:rPr>
          <w:rFonts w:eastAsia="IRNazanin" w:cs="IRNazanin"/>
          <w:color w:val="111111"/>
          <w:sz w:val="28"/>
          <w:szCs w:val="28"/>
          <w:rtl w:val="true"/>
          <w:lang w:bidi="fa-IR"/>
        </w:rPr>
        <w:t>.</w:t>
      </w:r>
      <w:bookmarkStart w:id="31" w:name="pg4202_19712"/>
    </w:p>
    <w:p>
      <w:pPr>
        <w:pStyle w:val="Heading2"/>
        <w:numPr>
          <w:ilvl w:val="1"/>
          <w:numId w:val="1"/>
        </w:numPr>
        <w:rPr/>
      </w:pPr>
      <w:bookmarkStart w:id="32" w:name="__RefHeading___Toc3510530_2281741623"/>
      <w:bookmarkStart w:id="33" w:name="_Toc11"/>
      <w:bookmarkEnd w:id="31"/>
      <w:bookmarkEnd w:id="32"/>
      <w:r>
        <w:rPr>
          <w:rtl w:val="true"/>
        </w:rPr>
        <w:t xml:space="preserve">آیات </w:t>
      </w:r>
      <w:r>
        <w:rPr/>
        <w:t>51</w:t>
      </w:r>
      <w:r>
        <w:rPr>
          <w:rtl w:val="true"/>
        </w:rPr>
        <w:t xml:space="preserve"> </w:t>
      </w:r>
      <w:r>
        <w:rPr>
          <w:rtl w:val="true"/>
        </w:rPr>
        <w:t xml:space="preserve">تا </w:t>
      </w:r>
      <w:r>
        <w:rPr/>
        <w:t>55</w:t>
      </w:r>
      <w:bookmarkEnd w:id="33"/>
    </w:p>
    <w:p>
      <w:pPr>
        <w:pStyle w:val="BookText"/>
        <w:rPr/>
      </w:pPr>
      <w:r>
        <w:rPr>
          <w:rFonts w:ascii="IRNazanin" w:hAnsi="IRNazanin" w:eastAsia="IRNazanin"/>
          <w:color w:val="111111"/>
          <w:sz w:val="28"/>
          <w:sz w:val="28"/>
          <w:szCs w:val="28"/>
          <w:rtl w:val="true"/>
          <w:lang w:bidi="fa-IR"/>
        </w:rPr>
        <w:t xml:space="preserve">تفسیر 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وَصَّلْنَا لَهُمُ الْقَوْلَ لَعَلَّهُمْ یَتَذَکَّرُونَ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پیوسته برای آنان سخن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قرآن را برایشان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پندگیرند ومتذکّر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ألَّذِینَ ءَاتَیْنَهُمُ الْکِتَبَ مِن‌قَبْلِهِ هُم بِهِ یُؤْمِنُونَ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کتابشان دادیم، همانها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ارتباطدادن ومتّصل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اتّصال یا پی در پی بودن تذکّرات است و یا هماهنگی و هم‌سویی مطالبی که ارائه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سنّت‌های خداوند، هدایت انسان‌هاست که لحظه‌ای قطع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علینا للهُدی</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آیات الهی، انبیا واوصیا علیهم السلام و علمای دین، تداوم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وَصّلنالهم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وچنانچه منطقه‌ای به این هدایت الهی دسترسی نداشت، می‌بایست گروهی از آن منطقه کوچ کرده و با تفقّه در دین، مردم را از آن بهره‌مند سازند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باید تذکّرات، تدریجی، گام به گام، مکرّر و متنوّع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 یک یا دو تذکّر مختصر نباید انتظار اصلاح وتربیت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دارای یک نوع همسویی و پیوستگی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وصّلنالهم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آیات الهی، کتب آسمانی و رهبران دینی، یک حرف و هدف را دنبال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وصّلنا لهم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فراموشکار است و نیاز به تذکّر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یتذکّرون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اهل‌کتاب واقعی، کسانی هستند که با دیدن اسلام، 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یؤمنون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یُتْلَی عَلَیْهِمْ قَالُواْ ءَامَنَّا بِهِ إِنَّهُ الْحَقُّ مِن رَّبِّنَآ إِنَّا کُنَّا مِن‌قَبْلِهِ مُسْلِمِینَ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تلاوت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ایمان آوردیم، همانا آن، حقّی است از طرف 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تسلیم بوده‌ایم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یُؤْتَوْنَ أَجْرَهُم مَّرَّتَیْنِ بِمَا صَبَرُواْ وَ یَدْرَءُونَ بِالْحَسَنَةِالسَّیِّئَةَ وَمِمَّا رَزَقْنَهُمْ یُنفِقُونَ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به‌خاطر صبرشان، دو برابر پاداش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بدی‌هارا با نیکی دفع می‌کنند و از آنچه روزی آنان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حقّ، بدنبال حقّ هستند و توجّهی به اینکه چه کسی، از چه نژادی و با چه زبانی آن را می‌گوید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یُتلی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یعنی گوینده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پاک باشد، با شنیدن حقّ ایمان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عکس، اگر زمینه فراهم نباشد، با تلاوت پیوسته هم امیدی به ایمان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ارزش دارد که بر اساس معرفت و شناخت حقّ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اِنّه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وزمینه‌های افراد، در دریافت الطاف الهی متفاوتند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یؤتون اجرهم مرّتین بما صبروا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حقّ، نیازمند صبر در مقابل انواع انتقادها ومشکلات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یؤتون أجرهم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بماصبروا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بدی‌های دیگران و انفاق به آنان در صورتی ارزش دارد که خصلت و خوی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یدرؤن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نشانه دوام و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مؤمنانی مورد ستایش‌اند که دارای پشتکار، گذشت و اهل‌بخشش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رزق از طرف خداست، انفاق برای ما آسان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 ینفقون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انفاق تنها مال نیست، از علم، توان و آبرو نیز می‌توان انفاق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 ینفقون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وَإِذَاسَمِعُواْ اللَّغْوَ أَعْرَضُواْ عَنْهُ وَقَالُواْ لَنَآ أَعْمَلُنَا وَ لَکُمْ‌أَعْمَلُکُمْ سَلَمٌ عَلَیْکُمْ لَا نَبْتَغِی الْجَهِلِینَ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را بشنوند، از آن روی برگردانند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برای ما وکارهای شما برای شما باشد،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شماباد، ما به سراغ جاهلان نمی‌رویم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آیه‌ی قبل خداوند به کسانی که در راه او صبر کنند و بدی‌ها را با خوبی پاسخ دهند و از اموالشان در راه خدا بخشند، پاداشِ دو برابر وعده داد، این آیه به یکی از نمونه‌های صبر و برخوردهای خوب، اشاره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بیهوده که هم در کلام و هم در عمل قابل بروز است و مؤمنین به اعراض از آن سفارش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 بهشت آن است که لغو و بیهودگی در آنجا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لغو فیها و لا تأثیم</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کوتاه آمدن از موضع قدرت است، نظیر پدری که دست کودکش را در دست دارد وقدرت بر تند رفتن دارد، ولی آهسته راه می‌رود،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کوتاه آمدن از موضع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بسیاری از رؤسای کشورها که به خاطر نداشتن شجاعت، در اختیار ابرقدرت‌ها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اولیای الهی با مردم مدارا می‌کنند، امّا در برابر کفر مداهنه نمی‌ورزند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کسی است که نه تنها به مجلس لغو نمی‌رود و به سخن لغو گوش نمی‌دهد، بلکه اگر کلام بیهوده‌ای هم شنید، عکس‌العمل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سمعوا اللغو اعرضوا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صبر، بی‌اعتنایی به لغو و اعراض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اعرضوا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لغو در گفتن، شنیدن، دیدن و معاشرت، کمالی است که در همه‌ی ادیان الهی از آن ستایش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سمعوا اللغو اعرضوا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فوق در توصیف گروهی از اهل‌کتاب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شیوه‌های عمومی وساده‌ی نهی از منکر، اعراض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لغو را با لغو پاسخ نگوییم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برابر آنچه می‌شنود، مسئول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صلابت و عدم سازش، نشانگر ایمان راسخ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اعمالنا و لکم اعمالکم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عمل هر کس به خود او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اعمالنا و لکم اعمالکم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اعراض، باید کریمانه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باید همراه هشدار به اهل لغو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لانبتغی الجاهلین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میوه‌ی جهل و بیهوده‌گو، جاهل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لانبتغی الجاهلین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جلد پنجم تفسیر درّالمنثور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تفاسیر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به این مضمون نقل شده است که در آستانه‌ی فوت ابوطالب، پدر حضرت علی‌علیهما السلام، پیامبر اکرم صلی الله علیه وآله به نزد او حاضر شد و اسلام را بر او عرضه فرمود، امّا او نپذیرفت و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قطع نظر از اینکه شأن نزول آیه چیست و آیا اصلاً ارتباطی با پدر بزرگوار امیرالمؤمنین علی علیه السلام دارد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اندک تأمّلی، عدم این ارتباط ثابت می‌شود، زیرا آیه در ادامه‌ی بحث پیرامون گروهی از مؤمنان اهل کتاب در مقابل مشرکان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بحث پیرامون این روایات و ایمان حضرت ابوطالب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امینی، صاحب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هشتم این کتاب از صفحه‌ی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نقد و ردّ تمامی این روایات مجعول و با استناد به منابع تاریخی، معتقد است که راویان اینگونه روایات، در زمان فوت حضرت ابوطالب یا اطفالی شیرخوار بودند و یا همچون ابوهریره، هنوز اسلام نیاورده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ایشان از 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جلد، به دلایل مؤمن بودن حضرت ابوطالب می‌پردازد و صدها شعر از خود آن حضرت، ده‌ها خاطره و چهل حدیث از اهل‌بیت پیامبر ذکر می‌کند که حاکی از ایمان او به خداوند و رسول اللّه‌صلی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دلائل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 و ائمّه معصومین علیهم السلام پیرامون ایمان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پیامبر صلی الله علیه وآله در فوت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پیامبرصلی الله علیه وآله بالای منبر، به ابوطالب وتشییع جنازه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پیامبر صلی الله علیه وآله که من شفیع والدین و عمویم ابوطالب در قیامت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وصیّت‌نامه او مبنی بر حمایت بنی‌هاشم از پیامبر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او به همسر و فرزندش جعفر، برای حمایت از پیامبرصلی الله علیه وآله و توجّه به اسلام ونماز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بیدریغ او از پیامبر که در شب‌های خطرناک، جای خواب آن حضرت را با جای خواب فرزندش علی علیه السلام عوض می‌کرد وفرزندش را در معرض خطر قرار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فاطمه بنت اسد با ابوطالب که در اسلام او شکّی نیست، زیرا اگر ابوطالب مسلمان نبود، نباید زن مسلمان همسرش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فراوان او که از اقرارش به اسلام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نباید فراموش کرد که تنها گناه نابخشودنی او این است که پدر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آن‌حضرت چه بودجه‌هایی را در راه ضربه‌زدن به آن حضرت هزینه کردند و روایاتی را جَعل نمودند و برای اینکه میان ابوطالب پدر حضرت علی‌علیهما السلام و ابوسفیان پدر معاویه تعادلی برقرار کنند، سابقه‌ی شرک را تهمت زدند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انبیا ابلاغ پیام‌های الهی و ارائه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یا عدم پذیرش مردم ربطی به آن بزرگواران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لا تهدی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برای هدایت منحرفان سوز وشور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کار خداوند است که فقط شامل دلهای پاک و آماده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اللّه یهدی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خداوند بر اساس حکمت و علم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من یشاء و هو اعلم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 نَّتَّبِعِ الْهُدَی مَعَکَ نُتَخَطَّفْ مِنْ أَرْضِنَآ أَوَلَمْ نُمَکِّن لَّهُمْ حَرَماً ءَامِناً یُجْبَی إِلَیْهِ ثَمَرَتُ کُلِّ شَیْ‌ءٍ رِّزْقاً مِّن لَّدُنَّا وَلَکِنَ‌أَکْثَرَهُمْ لَا یَعْلَمُونَ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برنامه‌های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هدایت را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سرزمینمان آواره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آنان را در حرم أمنی قرار ندادیم که بهره‌های هر چیزی به عنوان روزی از جانب ما به سوی آن سرازیر می‌شود؟ ولی بیشتر آنان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مشرکان مکّه به پیامبراسلام صلی الله علیه وآله اظهار داشتند که اگر ما هدایت را به همراه تو پذیرا شویم، به سرعت از خانه و کاشانه خود رانده و آواره، و از زندگی و هستی خویش ساقط و درمانده می‌گردیم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سه پاسخ بهانه‌ی آنان را 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اوّل که در همین آیه مورد اشاره قرار گرفته است این که؛ همان خدایی که مکّه را پایگاه أمن ومحلّ جلب و سرازیر شدن روزی فراوان برای شما قرار داد، باز می‌تواند آن را تداوم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جواب دلگرمی و بشارت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پاسخ دوّم که در آیه‌ی بعد آمده است اینکه؛ بر فرض بخاطر حفظ رفاه و منافع خود، ایمان نیاورید، قهر خدا را چه خواهید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جواب انذار و هشدار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پاسخ سوّم که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مطرح شده است این که؛ مگر مال و متاع دنیا چقدر ارزش دارد که به واسطه آن ایمان نمی‌آورید بدانید آنچه در نزد خداست،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ایمان شما هیچ وجه و توجیهی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تنها عقیده نیست، بلکه برنامه‌های عملی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نتّبع الهُدی معک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دشمنان تنها نسبت به راه حقّ و مسیر الهی نیست که آنها، هم به راه حقّ و هم به رهبری حقّ اعتراض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نتّبع الهُدی معک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تنها به آگاهی داشتن نیست، بلکه به جرأت هم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نتّبع الهُدی معک نتخطّف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گروهی حقّانیّت اسلام را می‌فهمند، ولی بخاطر حفظ منافع شخصی از آن سرباز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وطن‌دوست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ارضنا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دست‌دادن نعمت‌ها را با یاد الطاف الهی دفع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نمکّن لهم حرماً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یاد نعمت‌ها، عامل توکّل و رفع نگرانی‌هاست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رونق و رشد اقتصادی در گرو امنیّت و آرامش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یُحبی الیه ثمرات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و رزق، دو نعمت تضمین شده‌ی حرم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یُحبی الیه ثمرات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ایمان بر رفاه و آسایش، برای اکثر مردم پنهان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اکثرهم لا 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أَهْلَکْنَا مِن قَرْیَةٍ بَطِرَتْ مَعِیشَتَهَا فَتِلْکَ مَسَکِنُهُمْ لَمْ تُسْکَن‌مِّن بَعْدِهِمْ إِلَّا قَلِیلًا وَکُنَّا نَحْنُ الْوَرِثِینَ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بسیار مناطقی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طغیان در زندگی، هلاک کردیم، این خانه‌های آنهاست که بعد از آنان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انسان‌ها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نکردند و ما وارث آنان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طغیان و سرمستی بر اثر فزونی ثروت و رفاه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قبل خواندیم که گروهی به پیامبر اکرم صلی 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تو ایمان بیاوریم، کفّار مکّه ما را آواره خواهند کرد،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قدرتی که مکّه را محل امن و رزق فراوان برای شما قرار داد، بعد از ایمان نیز می‌تواند نعمت‌هایش را برای شما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ما بسیاری از شهرها را که سرمست از نعمت‌ها و غرق در رفاه بودند نابود کردیم،</w:t>
      </w:r>
    </w:p>
    <w:p>
      <w:pPr>
        <w:pStyle w:val="BookText"/>
        <w:rPr/>
      </w:pPr>
      <w:r>
        <w:rPr>
          <w:rFonts w:ascii="IRNazanin" w:hAnsi="IRNazanin" w:eastAsia="IRNazanin"/>
          <w:color w:val="111111"/>
          <w:sz w:val="28"/>
          <w:sz w:val="28"/>
          <w:szCs w:val="28"/>
          <w:rtl w:val="true"/>
          <w:lang w:bidi="fa-IR"/>
        </w:rPr>
        <w:t>شما نیز که بخاطر حفظ رفاه و اموال خود ایمان نمی‌آورید، با قهر الهی چه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مساکنهم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مساکن مخروبه‌ی قوم عاد در منطقه احقاف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یمن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قوم ثمود در منطقه سَدوم است که مردم حجاز در مسافرت‌های تجاری از کنار آنها عبور می‌کردند و با چشم خود می‌دیدند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ثروت و رفاه نه تنها مایه‌ی سعادت نیست که باعث غرور، طغیان و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اهلکنا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بطرت معیشتها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افراد و جوامع، در گرو اعمال خود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اهلکنا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بطرت معیشتها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هلاکت مرفّهان بی‌ایمان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اهلکنا من قریة بطرت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خرابه‌ها وبقایای تمدّن‌های گذشته، بهترین پندآموز نسل‌های بعدی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مساکنهم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برنامه‌های تربیتی، بازدید از همین اماکن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مرفّهان، اموال خود را رها کرده و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 وسعادت ابدی را با رفاه زودگذر دنیوی معامله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الوارثین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رَبُّکَ مُهْلِکَ الْقُرَی حَتَّی یَبْعَثَ فِی أُمِّهَا رَسُولاً یَتْلُواْعَلَیْهِمْ ءَایَتِنَا وَمَا کُنَّا مُهْلِکِی الْقُرَی إِلَّا وَ أَهْلُهَا ظَلِمُونَ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پروردگارت قریه‌ها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نمی‌کند، مگر اینکه در میان آنان پیامبری برانگیزد، که آیات ما را بر آنان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هیچ آبادی را هلاک نکردیم مگر آنکه اهل آن ظالم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وظایف انبیا، تلاوت آیات الهی بر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یتلوا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اُمّ‌القرای اسلام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یبعث‌فی‌اُمّهارسولاً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ستمگر در معرض قهر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مهلکی القری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اتمام حجّت نشود، قهری از جانب خدا نازل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ماکان‌ربّک‌مهلک‌القری حتّی‌یبعث‌رسولاً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 الهی، یکی از شیوه‌های تربیتی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هلاکت بدنبال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مهلک القُری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محل‌های تبلیغی باید در مراکز وکانون‌های اصلی اجتماعات وشهرها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فی اُمّها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نشانگر نقش مکان در تبلیغ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ندادن به دعوت انبیا،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واهلها 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ستمگران در دنیا، سنّت وبرنامه‌ی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مهلکی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اهلها ظالمون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وَمَآ أُوتِیتُم مِّن شَیْ‌ءٍ فَمَتَعُ الْحَیَوةِ الدُّنْیَا وَ زِینَتُهَا وَمَا عِندَ اللَّهِ‌خَیْرٌ وَأَبْقَی أَفَلَا تَعْقِلُونَ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وآنچه به شما داده شده، بهره‌ی زندگی دنیا و زینت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فانی و زودگذر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آنچه نزد خداست،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این سوّمین جوابی است که خداوند در پاسخ بهانه‌جویی کفّار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ما ایمان بیاوریم، زندگانی ما مختل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که آنچه به‌گمان خام خود از رهگذر عدم‌ایمان بدست می‌آورید، متاع وکالای بی‌ارزش و فانی زندگی محدود دنیاست، در حالی که آنچه نزد خداست، بهتر و ماندگارتر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دارایی خود را محصول تلاش و زرنگی خویش نپنداریم که هر چه هست از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اوتیتم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دنیوی، 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پاداش الهی، نامحدود و غیر قابل تصوّر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عنداللّه خیر و ابقی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بخاطر پذیرش ایمان، دنیا را از دست بدهید، به نعمت‌های بی‌منتها وبی‌زوال دست خواهید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عنداللَّه خیرٌ و ابقی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باقی را فدای فانی، و بهره‌ی ناب را با لذّات آمیخته با مشکلات عوض کند، در حقیقت عاقل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دنیا از منظر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مجید، از دنیا وزندگانی دنیا با تعبیرات مختلفی یاد گردیده و انسان‌ها را از اقبال به آن و اغفال در برابر آن برحذر داشته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عارضی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الحیوة الدّنیا</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بازیچه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ماالحیوة الدّنیا الاّ لعبٌ و لَهو</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اندک و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متاع الحیوة الدّنیا فی الآخرة الاّ قلیل</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مایه‌ی غرور و اغفال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الحیوة الدّنیا الاّ متاع الغرور</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برای کفّار جلوه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للّذین کفروا الحیوة الدّنیا</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جلوه‌های دنیا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والبنون زینة الحیوة الدّنیا</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غنچه‌ای است که برای هیچ کس گُل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الحیوة الدّنیا</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آخرت را به دنیا می‌فروشید؟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 الحیوة الدّنیا بالآخره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دنیای فانی و محدود، راضی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أرَضِیتم بالحیوة الدّنیا</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دنیای کوچک و زودگذر شاد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 بالحیوة الدّنیا</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دنیا را به آخرت ترجیح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یَستحبّون الحیوة الدّنیا علی الآخره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دنیاداران خیره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لاتمدّنّ عینیک الی ما متّعنا به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bookmarkStart w:id="34" w:name="pg4202_19720"/>
    </w:p>
    <w:p>
      <w:pPr>
        <w:pStyle w:val="BookText"/>
        <w:rPr/>
      </w:pPr>
      <w:bookmarkEnd w:id="34"/>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فقط به‌دنیا فکر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لم‌یردالاّالحیوة الدّنیا</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دنیاگرایان نمی‌دانند که جایگاهشان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آثر الحیوة الدّنیا، فانّ الجحیم هی المأوی</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35" w:name="__RefHeading___Toc3510532_2281741623"/>
      <w:bookmarkStart w:id="36" w:name="_Toc12"/>
      <w:bookmarkEnd w:id="35"/>
      <w:r>
        <w:rPr>
          <w:rtl w:val="true"/>
        </w:rPr>
        <w:t xml:space="preserve">آیات </w:t>
      </w:r>
      <w:r>
        <w:rPr/>
        <w:t>61</w:t>
      </w:r>
      <w:r>
        <w:rPr>
          <w:rtl w:val="true"/>
        </w:rPr>
        <w:t xml:space="preserve"> </w:t>
      </w:r>
      <w:r>
        <w:rPr>
          <w:rtl w:val="true"/>
        </w:rPr>
        <w:t xml:space="preserve">تا </w:t>
      </w:r>
      <w:r>
        <w:rPr/>
        <w:t>64</w:t>
      </w:r>
      <w:bookmarkEnd w:id="36"/>
    </w:p>
    <w:p>
      <w:pPr>
        <w:pStyle w:val="BookText"/>
        <w:rPr/>
      </w:pPr>
      <w:r>
        <w:rPr>
          <w:rFonts w:ascii="IRNazanin" w:hAnsi="IRNazanin" w:eastAsia="IRNazanin"/>
          <w:color w:val="111111"/>
          <w:sz w:val="28"/>
          <w:sz w:val="28"/>
          <w:szCs w:val="28"/>
          <w:rtl w:val="true"/>
          <w:lang w:bidi="fa-IR"/>
        </w:rPr>
        <w:t xml:space="preserve">تفسیر 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وَعَدْنَهُ وَعْداً حَسَناً فَهُوَ لَقِیهِ کَمَن مَّتَّعْنَهُ مَتَعَ الْحَیَوةِالدُّنْیَا ثُمَّ هُوَ یَوْمَ الْقِیَمَةِ مِنَ الْمُحْضَرِینَ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آیا کسی که به او وعده‌ای نیکو داده‌ایم و او آن را خواهد دید، مانند کسی است که او را از بهره‌ی زندگی دنیا بهره‌مند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در روز قیامت از احضارشدگان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ادامه‌ی آیات قبل، پیرامون کسانی است که بخاطر حفظ زندگانی دنیا، بر کفر باقی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وعده‌ای که در این آیه به آن اشاره گردیده، همان وعده‌ای است که در آیات مختلف قرآن به اهل‌ایمان و عمل صالح داده شده است، از جمله آیه‌ی نهم سوره‌ی مائده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و عملوا الصالحاتِ لهم مغفرةٌ و أجرٌ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 پیامبر اکرم‌صلی الله علیه وآله در صدر اسلام، افراد مرفّه و کامیاب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و پاداش‌های اخروی، هم بزرگ است و هم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تنوین آمده، اشاره به بزرگی امر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نیکویی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قطعی و مسلّم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مقایسه، از بهترین اسلوب‌های تبلیغ و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وعَدناه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متّعناه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وعده‌های الهی را دریافت می‌کنند، قابل مقایسه با دیگران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بهره‌گیری از متاع دنیا نیز بدست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کامیابی دنیوی، نشانه آسودگی اُخروی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المحضرین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بهره‌مندی‌های دنیوی، حساب و کتاب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المحضرین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همه هشدار به خاطر کنترل مردم دنیاگرا است و آنچه در آیات و روایات انتقاد شده، از دنیاپرستی، آخرت فروشی، غافل‌شدن، سرمست شدن و حقّ فقرا را ندادن است، ولی اگر افرادی در چهارچوب عدل و انصاف سراغ دنیا بروند و از کمالات دیگر و آخرت غافل نشوند و حقّ محرومان را ادا کنند و در تحصیل دنیا یا مصرف آن ظلم نکنند، این گونه مال و دنیا فضل و رحمت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حلالها حساب و فی حرامها عقاب</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دنیا حساب و در حرام آن عقاب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غافلانه، احضار ذلیلانه‌ی اُخروی در پی‌دارد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المحضرین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لذّتی که پایانش آتش است، خیری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یُنَادِیهِمْ فَیَقُولُ أَیْنَ شَرَکَآءِیَ الَّذِینَ کُنتُمْ تَزْعُمُونَ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ندا می‌دهد،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 شریکانی‌که برای من می‌پنداشتید؟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حَقَّ عَلَیْهِمُ الْقَوْلُ رَبَّنَا هَؤُلَآءِ الَّذِینَ أَغْوَیْنَآ أَغْوَیْنَهُمْ کَمَا غَوَیْنَا تَبَرَّأْنَآ إِلَیْکَ مَا کَانُواْ إِیَّانَا یَعْبُدُونَ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حکم عذاب بر آنان محقّق گشته،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ما گمراه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خود گمراه بودیم،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بیزاری می‌جوییم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نمی‌پرستیدند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بدنبال هواپرستی و هوسرانی خود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ادْعُواْ شُرَکَآءَکُمْ فَدَعَوْهُمْ فَلَمْ یَسْتَجِیبُواْ لَهُمْ وَرَأَوُاْ الْعَذَابَ لَوْ أَنَّهُمْ کَانُواْ یَهْتَدُونَ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معبودانی را که شریک خدا می‌پنداشتید بخوانید، پس آنها را می‌خوانند، امّا جوابی به آنها نمی‌دهند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الهی را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در برمی‌گیرد، پس 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هدایت یافته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 پایی قیامت، صحنه‌های عجیب و گوناگونی اتفاق می‌افتد که این آیات به بعضی از آنها اشاره می‌فرماید؛ یکی از صحنه‌ها، سؤالات توبیخ‌آمیز خداوند، از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صحنه‌ی دیگر، اظهار تنفّر و بیزاری معبودها از کسانی است که آنها را می‌پرستیدند و صحنه‌ی سوّم، ملامت منحرفان از شیطان است که شیطان هم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سرزنش نکنید، بلکه خودتان را ملامت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فلاتلومونی و لوموا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انفسکم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هر کس گناه خود را به گردن دیگری می‌اندازد، ولی از طرف مقابل هم جواب می‌شنود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کنتم قوماً طاغین</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به گردن ما نیاندازید، بلکه شما خودتان اهل طغیان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معبودها همچون حضرت عیسی و فرشتگان الهی، تقصیری ندارند، امّا کسانی نظیر شیاطین، طاغوت‌ها دانشمندانی که سبب بدعت و انحراف در دین گشته‌اند، مقصّرند و عذاب خداوند در مورد آنان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قیامت را فراموش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قیامت، علنی و حضوری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شرکائی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نکنیم که در قیامت، از پاسخ آن کار، درمانده و عاجز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شرکایی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تکیه بر هرچه غیر خداست، گمان، خیال و سراب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تزعمون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معبودهای عزیز دنیوی، ذلیلان و محکومان اُخروی‌اند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علیهم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دیگران را به جای خداوند به سوی خویش بخواند، عذاب الهی برایش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علیهم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غیر خدا، یک فریب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اغوینا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فریب خوردگان، بدنبال فریب دیگران نیز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اغویناهم کما غوینا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انتخاب راه آزادند و می‌توانند راههای انحرافی را نیز برگزینند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غیر خدایی، روزی از عابدانِ خود متنفّر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تبرّأنا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شرک، هوی‌پرستی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ایّانا یعبدون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دروغین، به ناله‌های شما در وقت نیاز پاسخی نخواهند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فدعوهم‌فلم‌یستجیبوا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دلبستن به غیر خدا در دنیا، مایه‌ی محروم شدن از یاری او در قیامت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انّهم کانوا یهتدون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تَابَ وَءَامَنَ وَعَمِلَ صَلِحاً فَعَسَی أَن یَکُونَ مِنَ الْمُفْلِحِینَ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 و ایمان بیاورد و کار شایسته‌ای انجام دهد، پس امید است‌که از رستگاران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قبل، سؤال از توحید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شرکایی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شرکائکم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آیات به مسأله نبوّت اشاره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أجَبتُم المرسلین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دعوت پیامبران مسئولیم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أجَبتم المرسلین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راه‌های دریافت خبر، بسته و همه متحیّر و درمانده‌اند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فَعَمیَت علیهم الانباء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مردم نمی‌توانند با همفکری و مشورت و با سؤال از یکدیگر، جوابی برای دادگاه عدل الهی آماده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یتسائلون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بن بست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 و توبه برای همگان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تنها پشیمانی قلبی نیست، ایمان واقعی و عمل صالح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تاب‌وآمن وعمل 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توبه با تمام شرایط و قبول و تداوم آن برای کسی تضمین نشده است، از این روی باید انسان همیشه در حال خوف و رجا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امید است، یعنی با توبه وایمان وعمل صالح، امید رستگاری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وَرَبُّکَ یَخْلُقُ مَا یَشَآءُ وَیَخْتَارُ مَا کَانَ لَهُمُ الْخِیَرَةُ سُبْحَنَ اللَّهِ وَتَعَلَی عَمَّا یُشْرِکُونَ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پروردگارت آنچه را بخواهد می‌آفریند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برمی‌گزیند،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انتخابی نیست، منزّه است خدا وبرتر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می‌ورزند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وَرَبُّکَ یَعْلَمُ مَا تُکِنُّ صُدُورُهُمْ وَمَا یُعْلِنُونَ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آنچه را دل‌های آنان پنهان می‌دارند و آنچه را آشکارمی‌سازند،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لَا إِلَهَ إِلَّا هُوَ لَهُ الْحَمْدُ فِی الْأُولَی وَ الْأَخِرَةِ وَلَهُ الْحُکْمُ وَإِلَیْهِ تُرْجَعُونَ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اللّه است، معبودی جز او نیست، ستایش در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آغاز و 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اوست، حاکمیّت تنها از آنِ اوست و به سوی او باز گردانده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مطلقه، از 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 ما یشاء و یختار</w:t>
      </w:r>
      <w:r>
        <w:rPr>
          <w:rFonts w:eastAsia="IRNazanin" w:cs="IRNazanin"/>
          <w:color w:val="111111"/>
          <w:sz w:val="28"/>
          <w:szCs w:val="28"/>
          <w:rtl w:val="true"/>
          <w:lang w:bidi="fa-IR"/>
        </w:rPr>
        <w:t>»</w:t>
      </w:r>
      <w:bookmarkStart w:id="37" w:name="pg4202_19724"/>
    </w:p>
    <w:p>
      <w:pPr>
        <w:pStyle w:val="BookText"/>
        <w:rPr/>
      </w:pPr>
      <w:bookmarkEnd w:id="37"/>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 ما یشاء و یختار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رهبر آسمانی به دست خداوند است، نه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ویختار ما کان لهم الخیرة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قانون‌گذاری دارد که آفریدگار هستی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برابر قانون خدا قانون بشری را بپذیرد، در حقیقت برای خدا شریک پذیرفته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لهم الخیرة سبحان اللّه و تعالی عمّا یشرکون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معبودی جز او نیست، پس ستایش‌ها مخصوص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هو له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گزینش، کار خداوند است، ولی او کار باطل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Heading2"/>
        <w:numPr>
          <w:ilvl w:val="1"/>
          <w:numId w:val="1"/>
        </w:numPr>
        <w:rPr/>
      </w:pPr>
      <w:bookmarkStart w:id="38" w:name="__RefHeading___Toc3510534_2281741623"/>
      <w:bookmarkStart w:id="39" w:name="_Toc13"/>
      <w:bookmarkEnd w:id="38"/>
      <w:r>
        <w:rPr>
          <w:rtl w:val="true"/>
        </w:rPr>
        <w:t xml:space="preserve">آیات </w:t>
      </w:r>
      <w:r>
        <w:rPr/>
        <w:t>71</w:t>
      </w:r>
      <w:r>
        <w:rPr>
          <w:rtl w:val="true"/>
        </w:rPr>
        <w:t xml:space="preserve"> </w:t>
      </w:r>
      <w:r>
        <w:rPr>
          <w:rtl w:val="true"/>
        </w:rPr>
        <w:t xml:space="preserve">تا </w:t>
      </w:r>
      <w:r>
        <w:rPr/>
        <w:t>75</w:t>
      </w:r>
      <w:bookmarkEnd w:id="39"/>
    </w:p>
    <w:p>
      <w:pPr>
        <w:pStyle w:val="BookText"/>
        <w:rPr/>
      </w:pPr>
      <w:r>
        <w:rPr>
          <w:rFonts w:ascii="IRNazanin" w:hAnsi="IRNazanin" w:eastAsia="IRNazanin"/>
          <w:color w:val="111111"/>
          <w:sz w:val="28"/>
          <w:sz w:val="28"/>
          <w:szCs w:val="28"/>
          <w:rtl w:val="true"/>
          <w:lang w:bidi="fa-IR"/>
        </w:rPr>
        <w:t xml:space="preserve">تفسیر 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أَرَءَیْتُمْ إِن جَعَلَ‌اللَّهُ عَلَیْکُمُ الَّیْلَ سَرْمَداً إِلَی یَوْمِ الْقِیَمَةِ مَنْ‌إِلَهٌ غَیْرُ اللَّهِ یَأْتِیکُم بِضِیَآءٍ أَفَلَا تَسْمَعُونَ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اندیشیده‌اید که اگر خدا شب را تا روز رستاخیز پایدار بدارد، کدام خدایی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روشنی خواهد آورد؟ پس آیا نمی‌شنوید؟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دائم و همیشگی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أفلاتَسمعون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محتوای آیه که پیرامون شب است تناسب دارد، زیرا قدرت شنیدن انسان در شب، همچنان محفوظ است، هرچند چشمان او چیزی نبیند، چنانکه در آیه بعد که بحث در ارتباط با روز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راه‌های شناخت خداوند، اندیشه پیرامون زوال یا تغییر نعمت‌هاست، البتّه جابجایی و توالی شب و روز، یکی از بزرگ‌ترین نعمت‌ها و آیات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احتجاج با مخالفان را از خداوند بیاموزیم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أرایتم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نشانه‌های خداشناسی آن است که برای همه کس، در همه جا و در همه وقت، قابل دسترسی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أرایتم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قرآن، طرح پرسش‌های بیدار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جعل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زمین و ایجاد شب و روز، با اراده‌ی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سرمدا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طبیعت، زیباترین تابلو و کتاب معرفت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عقاید نباید تقلید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تسمعون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از وجدان مخاطبین استمداد بطلبیم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تسمعون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أَرَءَیْتُمْ إِن جَعَلَ اللَّهُ عَلَیْکُمُ النَّهَارَ سَرْمَداً إِلَی یَوْمِ الْقِیَمَةِ مَنْ‌إِلَهٌ غَیْرُ اللَّهِ یَأْتِیکُم بِلَیْلٍ تَسْکُنُونَ فِیهِ أَفَلَا تُبْصِرُونَ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که اگر خداوند، روز شما را تا روز رستاخیز جاودان بدارد، کدام خدایی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شب خواهد آورد تا در آن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یابید؟ پس آیا نمی‌نگرید؟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حاکم بر هستی، از طرف خداوند است واگر بخواهد آن را به نظام دیگری تبدیل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جعل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نسبت به همه‌ی پدیده‌ها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سرمداً،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سرمداً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برای آسایش است و انسان نیازمند آسایش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تسکنون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بی‌بصیرت، قابل توبیخ و سرزنش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تبصرون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معلول نداشتن بصیرت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اله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تبصرون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رَّحْمَتِهِ جَعَلَ لَکُمُ الَّیْلَ وَالنَّهَارَ لِتَسْکُنُواْ فِیهِ وَلِتَبْتَغُواْ مِن‌فَضْلِهِ وَلَعَلَّکُمْ تَشْکُرُونَ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رحمت اوست که برای شما شب و روز را قرار داد تا در آن آرامش یابید و از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 و باشد که شکر گزارید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قرآن، همیشه شب بر روز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 جهت که تاریکی شب، ذاتی زمین واز خود آن است، ولی روشنی روز، از خورشید است که بر زمین عارض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خلقت و اعطای نعمت، نیاز او، یا طلب ما نیست، بلکه بخشندگی و رحمانیّت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رحمته جعل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شب، مقدّمه تلاش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 فیه و لتبتغوا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است، ولی انسان باید تلاش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رحمته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برای آسایش وروز برای کار وفعالیّت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 فیه ولتبتغوامن‌فضله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بدست آوریم از فضل اوست، به زرنگی خود ننازیم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مادّی باید مقدّمه‌ی شکر وکسب مراتب معنوی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اگر وسیله‌ی رشد، قرب و شکر بدرگاه الهی باشد، منفور و مذموم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یُنَادِیهِمْ فَیَقُولُ أَیْنَ شُرَکَآءِیَ الَّذِینَ کُنتُمْ تَزْعُمُونَ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ندا می‌دهد،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شریکانی که برای من می‌پنداشتید؟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شبیه آیه‌ی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 که قبلاً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صحنه‌ی حضور مشرکان در قیامت، صحنه‌ای قابل یادآوری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ینادیهم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خداوند، شریکی قائلند، خود را برای پاسخگویی آماده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شرکائی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مسئول اندیشه و گرایش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ظهور پوچی معبودان و درماندگی مشرکان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شرکائی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معبودان در بی‌اثری و همه مشرکان در بی‌جوابی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شرکائی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دادگاه قیامت، ذات مقدّس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شرکائی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خداوند، در قیامت، هیچ قدرتی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شرکائی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شریک ندارد، آنچه را شریک او می‌شمرند، پندار و توهّم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تزعمون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وَنَزَعْنَا مِن کُلِّ أُمَّةٍ شَهِیداً فَقُلْنَا هَاتُواْ بُرْهَنَکُمْ فَعَلِمُواْ أَنَّ الْحَقَ‌لِلَّهِ وَضَلَّ عَنْهُم مَّا کَانُواْ یَفْتَرُونَ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امّتی، گواهی بیرون می‌آوریم،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دلیل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پس می‌فهمند که حقّ، مخصوص خداست و هر چه به دروغ می‌بافتند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رفته و محو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مواقف قیامت، متعدّد است، در یک موقف بر لب‌های انسان مُهر خورده و اعضا و جوارح دیگر به شهادت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علیهم سَمعُهم و ابصارهم و جُلودهم</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موقفی دیگر، انسان می‌تواند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سخنی با انسان</w:t>
      </w:r>
      <w:bookmarkStart w:id="40" w:name="pg4202_19727"/>
    </w:p>
    <w:p>
      <w:pPr>
        <w:pStyle w:val="BookText"/>
        <w:rPr/>
      </w:pPr>
      <w:bookmarkEnd w:id="40"/>
      <w:r>
        <w:rPr>
          <w:rFonts w:ascii="IRNazanin" w:hAnsi="IRNazanin" w:eastAsia="IRNazanin"/>
          <w:color w:val="111111"/>
          <w:sz w:val="28"/>
          <w:sz w:val="28"/>
          <w:szCs w:val="28"/>
          <w:rtl w:val="true"/>
          <w:lang w:bidi="fa-IR"/>
        </w:rPr>
        <w:t xml:space="preserve">گفته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یکلّمهم اللّه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ولی در جای دیگر،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هاتوا برهانکم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بعضی احتمال داده‌اند که مراد آیه این باشد که خداوند از هر گروه مشرک، یکی از افراد برجسته را به عنوان شاهد و سخنگو بیرون می‌کشد و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شرک شما چیست؟ ولی با توجّه به روایتی که در ذیل آیه از امام باقرعلیه السلام آمده است</w:t>
      </w:r>
      <w:r>
        <w:rPr>
          <w:rStyle w:val="FootnoteAnchor"/>
          <w:rtl w:val="true"/>
        </w:rPr>
        <w:footnoteReference w:id="18"/>
      </w:r>
    </w:p>
    <w:p>
      <w:pPr>
        <w:pStyle w:val="Heading2"/>
        <w:numPr>
          <w:ilvl w:val="1"/>
          <w:numId w:val="1"/>
        </w:numPr>
        <w:rPr/>
      </w:pPr>
      <w:bookmarkStart w:id="41" w:name="__RefHeading___Toc3510536_2281741623"/>
      <w:bookmarkStart w:id="42" w:name="_Toc14"/>
      <w:bookmarkEnd w:id="41"/>
      <w:r>
        <w:rPr>
          <w:rtl w:val="true"/>
        </w:rPr>
        <w:t xml:space="preserve">آیات </w:t>
      </w:r>
      <w:r>
        <w:rPr/>
        <w:t>76</w:t>
      </w:r>
      <w:r>
        <w:rPr>
          <w:rtl w:val="true"/>
        </w:rPr>
        <w:t xml:space="preserve"> </w:t>
      </w:r>
      <w:r>
        <w:rPr>
          <w:rtl w:val="true"/>
        </w:rPr>
        <w:t xml:space="preserve">تا </w:t>
      </w:r>
      <w:r>
        <w:rPr/>
        <w:t>80</w:t>
      </w:r>
      <w:bookmarkEnd w:id="42"/>
    </w:p>
    <w:p>
      <w:pPr>
        <w:pStyle w:val="BookText"/>
        <w:rPr/>
      </w:pPr>
      <w:r>
        <w:rPr>
          <w:rFonts w:ascii="IRNazanin" w:hAnsi="IRNazanin" w:eastAsia="IRNazanin"/>
          <w:color w:val="111111"/>
          <w:sz w:val="28"/>
          <w:sz w:val="28"/>
          <w:szCs w:val="28"/>
          <w:rtl w:val="true"/>
          <w:lang w:bidi="fa-IR"/>
        </w:rPr>
        <w:t xml:space="preserve">تفسیر 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قَرُونَ کَانَ مِن قَوْمِ مُوسَی فَبَغَی عَلَیْهِمْ وَ ءَاتَیْنَهُ مِنَ الْکُنُوزِ مَآ إِنَّ مَفَاتِحَهُ لَتَنُوأُ بِالْعُصْبَةِ أُوْلِی الْقُوَّةِ إِذْ قَالَ لَهُ قَوْمُهُ لَاتَفْرَحْ‌إِنَّ اللَّهَ لَا یُحِبُّ الْفَرِحِینَ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قارون از قوم موسی بود و بر آنان ستم نمود، با آن که ما آنقدر از گنج‌ها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صندوق 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بودیم که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ذخایر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کلیدهایش بر گروه نیرومند نیز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مغرورانه شادی مکن، بدرستی که خداوند شادمانان مغرور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مجمع‌البیان حدیثی نقل شده که قارون پسرخاله‌ی حضرت موسی و انسانی دانشمند بود و در خواندن تورات، مهارت بی‌نظیری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از یاران موسی‌علیه السلام و از جمله گروه هفتاد نفری ملازم آن حضرت برای اعزام به کوه طور و مناجات در آنجا بود، امّا به واسطه بدست آوردن ثروت بی‌حساب، عَلَم مخالفت برداشت و سرانجام مورد خشم و قهر الهی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در هر عصر و زمانی، انسان معصومی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وصیّ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اعمال مردم آگاه باشد، وجود دارد تا در قیامت به عنوان گواه رفتار مردم،</w:t>
      </w:r>
    </w:p>
    <w:p>
      <w:pPr>
        <w:pStyle w:val="BookText"/>
        <w:rPr/>
      </w:pPr>
      <w:r>
        <w:rPr>
          <w:rFonts w:ascii="IRNazanin" w:hAnsi="IRNazanin" w:eastAsia="IRNazanin"/>
          <w:color w:val="111111"/>
          <w:sz w:val="28"/>
          <w:sz w:val="28"/>
          <w:szCs w:val="28"/>
          <w:rtl w:val="true"/>
          <w:lang w:bidi="fa-IR"/>
        </w:rPr>
        <w:t>شاهد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گواهان از خود امّت‌ها برمی‌خیزند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امّة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محاکمات روز قیامت، علنی و حضوری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 فقلنا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افکار خود را بر اساس برهان و دلیلِ محکم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شرک برهانی ندارد و در آخرت بهانه، خریداری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هاتوا برهانکم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منطق و برهان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هاتوا برهانکم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نوع کتمانِ حقایق، فقط در دنیاست، در آخرت با کنار رفتن پرده‌ها، حقّ و حقیقت، ظاهر و متجلّی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فعلموا انّ الحقّ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مجرمین در قیامت به فکر انکار هستند، ولی حضور گواه، آنان را به بن‌بست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فعلموا اَنّ الحقّ للّه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عنهم ما کانوا یفترون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درطول دوران مبارزه‌اش با سه محور اصلی فساد و طغیان،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محور قدرت و زور که فرعون، سردمدار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اهرم ثروت و زَر که قارون، مظهر آن بشمار می‌رفت، و سوّمی عامل فریب و تزویر که سامری رهبری آن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حضرت موسی با مثلّث شومِ زور، زر و تزویر، دست به گریبان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نمونه‌های تاریخی، مایه‌ی عبرتِ آیندگان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سابقه‌ی خوب، دلیل برآینده خوب ویا چشم‌پوشی از انحرافات امروز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قوم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پیامبر بودن، به تنهایی عامل موفّقیّت ونجات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قوم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بستگان منحرف، نباید از مقام افراد صالح و مصلح بکاهد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قارون کان من قوم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بدون حساب، وسیله‌ی قدرت و قدرت، عاملی برای تجاوزگری و عیّاشی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فبَغی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ما را مغرور و سرمست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در مقابل سرمایه‌داران، حتّی بر طبقه محروم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قومه لا تفرح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سرمست، از محبّت الهی محرومند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لایحبّ الفرحین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ثروت ودارایی نشانه‌ی محبوبیّت نزد خداوند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 فِیمَآ ءَاتَکَ اللَّهُ الدَّارَ الْأَخِرَةَ وَلَا تَنسَ نَصِیبَکَ مِنَ الدُّنْیَا وَ أَحْسِن کَمَآ أَحْسَنَ اللَّهُ إِلَیْکَ وَ لَاتَبْغِ الْفَسَادَ فِی الْأَرْضِ إِنَّ اللَّهَ لَایُحِبُّ الْمُفْسِدِینَ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خداوند به تو داده است، سرای آخرت را جستجو 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بهره‌ات را نیز از این دنیا فراموش مکن و همان‌گونه که خداوند به تو احسان کرده است، تو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ثروت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نما وبدنبال فساد در زمین مباش که خداوند، فسادگران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به چند دستور ورهنمود تربیتی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داشتن به آخرت، همراه با بهره‌مندی از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دیگران با توجّه به الطاف خداوند به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دوری از فساد با توجّه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لایحبّ المفسدین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علی‌علیه السلام در تفسیر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لاتَنسَ نصیبک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سلامتی، قوّت، فراغت، جوانی و شادابی خود برای آخرت استفاده کن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مزرعه‌ی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 فیما اتاک اللّه الدار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قارون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امکانات سرای آخرت را دنبال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ثروتمندان،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باید با جدیّت دنبال نمود، هر چند دنیا را نیز نباید فراموش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می‌تواند وسیله‌ی سعادت اُخروی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 فیما اتاک اللّه الدّار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موعظه‌ی ثروتمندان، کار پسندیده‌ای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سهم و نصیب خود اکتفا کند وباقی را صرف آخرت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لاتنس نصیبک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 به نیازهای طبیعی هم توجّه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لاتنس نصیبک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بی‌حدّ، بهره‌مندی بی‌حساب رابدنبال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هرکس محدود و مشخّص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آخرت‌طلبی از طریق احسان به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دیگران به احسان، یادآوری احسان الهی در حقّ آنان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کما اَحسن اللّه الیک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سرمایه‌داران بی‌ایمان، در معرض فساد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تبغ الفساد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إِنَّمَآ أُوتِیتُهُ عَلَی عِلْمٍ عِندِی أَوَلَمْ یَعْلَمْ أَنَّ اللَّهَ قَدْ أَهْلَکَ مِن قَبْلِهِ مِنَ الْقُرُونِ مَنْ هُوَ أَشَدُّ مِنْهُ قُوَّةً وَ أَکْثَرُ جَمْعاً وَلَا یُسْئَلُ عَن‌ذُنُوبِهِمُ الْمُجْرِمُونَ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دانشی که نزد من است، به من داده شده، آیا او نمی‌دانست که خداوند، قبل از او از میان نسل‌ها، کسانی را که از او نیرومندتر و مال‌اندوزتر بودند، هلاک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آیات بسیاری از قرآن می‌خوانیم که سؤالِ قیامت از همه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فلنسئلنّ الّذین اُرسل الیهم و لنسئلنّ المرسلین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ولتسئلنّ عما کنتم تعلمون</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تُبدوا ما فی انفسکم او تُخفوه یُحاسبکم به اللّه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 مثقال حبّة مِن خَردَلٍ فَتکن فی صَخرةٍ او فی السموات او فی الارض یأتِ بها اللّه</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پس چرا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یسئل عن ذنوبهم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دلالت بر سؤال دارد، مربوط به قیامت است ولی آیه اخیر، اشاره به زمان نزول قهر الهی در دنیاست که در آن هنگام دیگر مهلتی برای سؤال و جواب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علمی، گاهی آنچنان انسان را خودمحور می‌سازد که دیگر نقش هیچ کس یا هیچ چیز را قبول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اوتیته علی عِلمٍ عندی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خود نازیدن، اخلاق قارونی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عِلمٍ عندی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قدرت را احسان الهی بدانیم، نه محصول علم و تلاش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است که به تو ثروت داده است، قارون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بر اساس علم، آن را پیدا نموده‌ام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 عندی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بهترین درس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قلع و قمع گردنکشان، از سنّت‌های خداوندی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و ثروت، مانع نزول قهر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 من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وثروت، سعادت‌آفرین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منه قوّة و اکثر جمعا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بالای دست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من‌هواشدّمنه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قهر الهی فرا رسد، دیگر فرصتی برای سؤال و جواب و چون و چرا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عن ذنوبهم المجرمون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فِی زِینَتِهِ قَالَ الَّذِینَ یُرِیدُونَ الْحَیَوةَ الدُّنْیَا یَلَیْتَ لَنَا مِثْلَ مَآ أُوتِیَ قَرُونُ إِنَّهُ لَذُو حَظٍّ عَظِیمٍ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تجمّل خود در میان قومش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خواهان زندگانی دنیا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 کشیده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مثل آنچه به قارون داده شده، برای ما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او بهره‌ی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ثروت در دست انسان‌های غافل، سبب فخرفروشی، خودنمایی وتجمّل‌گرایی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علی قومه فی زینته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 کشیدن ثروت، صفتی قارونی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علی قومه فی زینته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صفتان، خود را برتر از دیگران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اشرافی‌گریِ حاکمان، می‌تواند فرهنگ مردم را تغییر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زینته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لنا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ظواهرِ زیبای دنیا، دامی برای جذب و انحراف کوته‌فکران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یریدون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قارون شدن، آرزوی دنیاپرستان کم‌خرد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الحیاة الدّنیا یالیت‌لنا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أُوتُواْ الْعِلْمَ وَیْلَکُمْ ثَوَابُ اللَّهِ خَیْرٌ لِّمَنْ ءَامَنَ وَعَمِلَ‌صَلِحاً وَلَا یُلَقَّهَآ إِلَّا الصَّبِرُونَ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علم 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الهی برای کسانی که ایمان آورند و کار شایسته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مال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صابران،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نخواهند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قارون، خود را عالم وکسب ثروت را به واسطه‌ی علم خود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اوتیته علی علم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حقیقی با مال‌اندوزی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دلباختگان دنیا سزاوار سرزنش و نکوهش‌اند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فرزانگان بنی‌اسرائیل به‌خاطر برخورد با دلباختگان دنیا ستایش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اوتوا العلم ویلکم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واقعی، انسان را به سوی آخرت و تقوی و عمل صالح سوق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اوتوا العلم ویلکم ثواب اللّه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آگاه کسی است که زرق و برق دنیا او را مجذوب نسازد و دنیاگرایان را تحقیر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اوتوا العلم ویلکم ثواب اللّه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 باید مردم را از عشق به دنیا برحذر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اوتوا العلم ویلکم ثواب اللّه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از کسی منع می‌کنیم، در صورت لزوم و توان، بهتر از آن را به او عرضه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اللّه خیر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زمانی سعادت آفرین است که انسان بر آن پایدار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و عمل صالحاً و لا یلقّیها الاّ الصّابرون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می‌تواند در دو قوس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صعودی که به معراج رسد و قوس نزولی که به زمین فرو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ظلم،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فبغی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فخسفنابه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گاهی مأمور قهر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 به و بداره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ثروت‌اندوزی، بخل و غرور و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 به و بداره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وسیله‌ی نجات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المنتصرین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الَّذِینَ تَمَنَّوْاْ مَکَانَهُ بِالْأَمْسِ یَقُولُونَ وَ یْکَأَنَّ اللَّهَ یَبْسُطُ الرِّزْقَ لِمَن یَشَآءُ مِنْ عِبَادِهِ وَ یَقْدِرُ لَوْلَا أَن مَّنَّ اللَّهُ عَلَیْنَا لَخَسَفَ‌بِنَا وَیْکَأَنَّهُ لَایُفْلِحُ الْکَفِرُونَ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 کسانی که موقعیّت دیروز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آرزو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صحنه هلاکت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بر هر کس از بندگانش که بخواهد، گشاده و یا تنگ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بر ما منت ننهاده بود، هر آینه ما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قعر زمین برده بود،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کافران، رستگار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مسائل، زود قضاوت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دیروز حسرت می‌خوردند ای کاش مثل قارون بودند، امروز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که ما مثل او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تمنّوا مکانه بالامس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نخواهیم که مانند ثروتمندانِ مغرور و غافل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تمنّوا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تمنّای ثروت دیگران، به داده‌های الهی قانع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تمنّوا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یبسط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آرزوها، به صلاح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تمنّوا مکانه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مستجاب نشدن دعا و برآورده نگردیدن آرزو، بزرگ‌ترین لطف و منت الهی بر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تمنّوا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سبب بیداری فطرت‌ها و تغییر پندارها و خواسته‌های غلط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منّ اللّه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انسان، آن را از جانب خدا و برای او نداند، او را به کفر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الکافرون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الْأَخِرَةُ نَجْعَلُهَا لِلَّذِینَ لَا یُرِیدُونَ عُلُوّاً فِی الْأَرْضِ وَلَافَسَاداً وَالْعَقِبَةُ لِلْمُتَّقِینَ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نجات و سعادت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سرای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قرار می‌دهیم که خواستار برتری و فساد در زمین نباشند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منزله‌ی قطعنامه‌ی داستان قارون است که هر گونه ثروت‌اندوزی و برتری‌جویی، مایه‌ی هلاکت در دنیا و شقاوت در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حضرت علی‌علیه السلام، این آیه را برای تاجران بازار تلاوت می‌فرمود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 بنیانگذار جمهوری اسلامی نیز در پایان درس اخلاقشان برای طلاّب و فضلای حوزه‌ی علمیّه‌ی قم به آن عنایت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 که اگر کسی به واسطه بهتر بودن بند کفشش بر دیگری خود را برتر ببیند، جزو کسانی است که اراده‌ی علوّ در زمین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بسیارند کسانی که در تهیه مسکن، مرکب، لباس، کلام، ازدواج و نام‌گذاری فرزند، کاری می‌کنند که در جامعه نمودی داشته باشند و مردم متوجّه آنان شوند که به فرموده روایت، این افراد اراده برتری در زمین دارند و از بهشت محرومند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بس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عظمت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برتری‌طلبی،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یریدون علوّاً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فساد، برتری‌جویی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لایریدون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فسادا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کسی است که اراده‌ی تفاخر وبرتری بر دیگران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لایریدون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جَآءَ بِالْحَسَنَةِ فَلَهُ خَیْرٌ مِّنْهَا وَمَن جَآءَ بِالسَّیِّئَةِ فَلَا یُجْزَی الَّذِینَ عَمِلُواْ السَّیِّئَاتِ إِلَّا مَا کَانُواْ یَعْمَلُونَ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نیکی آورد،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خواهد بود، و هر کس بدی آورد، پس کسانی که کارهای ناروا انجام دهند،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کرده‌اند، مجازات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مطلوب و پسندیده است، از هر کس و به هر مقدار که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انجام کار نیک، به سلامت رساندن آن به صحنه‌ی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بالحسنة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بسیارند کسانی که کارهای خوبی انجام می‌دهند، ولی به واسطه گناه، منّت گذاشتن، عُجب و یا تحقیر دیگران، آن را از بین می‌برند و نمی‌توانند کار خوب خود را به قیامت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انتخاب راه زندگی آزادند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جاء بالحسنة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بالسیئة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گفتار، سخن خویش را از خوبی‌ها آغاز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نظام سراسر لطف الهی، پاداش نیکی‌ها بیشتر از خود نیکی‌هاست هر چند به مرحله عمل نرسد و در حالت اندیشه و طرح باقی بماند، ولی کیفر کار بد به اندازه کار بد و به شرطی است که از درجه‌ی فکر و اندیشه بگذرد و لباس عمل بپوشد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عملواالسیئات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نیک دیگران را فراموش نکنیم حتّی اگر یک عمل ساده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بدکاران را وقتی جزا دهیم که برکار بد خود اصرار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نیکی‌ها را با فضل خود می‌دهد، ولی در کیفر بدکاران با عدل خویش رفتار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فله خیرٌ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کانوا یعملون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فَرَضَ عَلَیْکَ الْقُرْءَانَ لَرَ ادُّکَ إِلَی مَعَادٍ قُلْ رَّبِّی أَعْلَمُ مَن جَآءَ بِالْهُدَی وَ مَنْ هُوَ فِی ضَلَلٍ مُّبِینٍ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آن کس که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نازل و عمل 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واجب کرد، قطعاً تو را به وعده‌گاه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آگاه‌تر است که چه کسی هدایت آورده وچه کسی در گمراهی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آیه‌ی هفتم گذشت که خداوند به مادر موسی الهام فرمود که فرزندت را به دریا بینداز و نگران مباش که ما او را به تو باز خواهیم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القیه فی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رادّوه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خداوند به پیامبر اسلام وعده می‌دهد که او را به زادگاهش باز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لرادّک الی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همان قدرتی که موسی را به مادر برگرداند، تو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برخواهد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چه معنایی دارد و مصداق آن چیست، نظرات متفاوتی ارائه شده است؛ بعضی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پیامبر صلی الله علیه وآله و این آیه را یک خبر غیبی دانسته‌اند، 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همین مکّه به دست تو فتح خواهد شد و به آن بازخواهی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نیز آن را مقام محمود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جمعی هم آن را به قیامت و بهشت، معنا و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مراد از معاد در این آیه</w:t>
      </w:r>
    </w:p>
    <w:p>
      <w:pPr>
        <w:pStyle w:val="BookText"/>
        <w:rPr/>
      </w:pPr>
      <w:r>
        <w:rPr>
          <w:rFonts w:ascii="IRNazanin" w:hAnsi="IRNazanin" w:eastAsia="IRNazanin"/>
          <w:color w:val="111111"/>
          <w:sz w:val="28"/>
          <w:sz w:val="28"/>
          <w:szCs w:val="28"/>
          <w:rtl w:val="true"/>
          <w:lang w:bidi="fa-IR"/>
        </w:rPr>
        <w:t>را رجعت پیامبر اسلام به دنیا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عقاید قطعی ما که از آیات و روایات بسیاری بر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خداوند گروهی از اولیای خود را قبل از قیامت به دنیا برخواهد گرداند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قرآن سبب تمرّد کفّار و هجرت پیامبر شد، امّا خدای قرآن دوباره پیامبر را به زادگاهش برخواهد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لرادّک الی 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تبلیغ و عمل به قرآن، قبل از هر کس بر خود پیامبر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علیک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فریضه بودن قرآن، نشانگر اهمیّت و جایگاه والای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علیک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فی سبیل اللّه، با عزّت به موطن خویش باز 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لرادّک الی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نشانه‌ی عظمت و عزّتمندی است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نیز ابتدا از نقاط مثبت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جاء بالهُدی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فی ضلال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کُنتَ تَرْجُواْ أَن یُلْقَی إِلَیْکَ الْکِتَبُ إِلَّا رَحْمَةً مِّن رَّبِّکَ فَلَاتَکُونَنَّ ظَهِیراً لِّلْکَفِرِینَ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امید نداشتی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القا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نزول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رحمتی از سوی پروردگارت،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پشتیبان کافران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شباهت میان حضرت موسی‌علیه السلام و حضرت محمّدصلی الله علیه وآله در آیات این سوره به چیم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به امید به دست آوردن آتش، به سوی آن رفت و به نور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اتاها نودی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صلی الله علیه وآله نیز به قصد عبادت به غار حرا رفت که با وحی آسمانی آشنا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ترجوا 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هفده حضرت موسی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اَنعمتَ علیّ فلن اکون ظهیراً للمجرمین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لطفی که به من کردی من هرگز یاور تبهکاران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خداوند به پیامبر اکرم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الیک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تکوننّ ظهیراً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کتاب آسمانی که به تو القا شده، هرگز یاور کافران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 با آن پاکی روح و کمال عبودیّت، توقّع دریافت وحی نداشته‌اند، وحی، رحمت الهی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کنت ترجوا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رحمة من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و نزول کتب آسمانی، از شئون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پرهیز از پشتیبانی کافران به قدری مهم است که شکرانه‌ی نزول وحی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یُلقی الیک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حمایت از کفر وپشتیبانی از جرم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فلاتکوننّ ظهیراً للکافرین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یَصُدُّنَّکَ عَنْ ءَایَتِ اللَّهِ بَعْدَ إِذْ أُنزِلَتْ‌إِلَیْکَ وَ ادْعُ إِلَی رَبِّکَ وَلَا تَکُونَنَّ مِنَ الْمُشْرِکِینَ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آیات الهی به سوی تو 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 و تهدیدات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تبلیغ و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پروردگارت دعوت کن و هرگز از مشرکان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مراحلی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الیک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 از 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تکوننّ ظهیراً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در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الی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عقیده و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تکوننّ من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توحید و نفی شرک و کفر آنچنان مهم است که خداوند در این آیات بارها پیامبرصلی الله علیه وآله را بر آن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جملات پیرامون این مسئله در آیات اخیر، با نون تأکید ثقیله و با لحن مبالغه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تکوننَّ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لایصدّنّک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آمدن در ابلاغ وحی، نوعی تقویت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ظهیراً للکافرین و لا یصدّنّک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حتّی برای شخص پیامبر صلی الله علیه وآله نیز نقشه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آسمانی نیز به تذکّرات الهی نیازمندند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لایصدّنّک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باید همراه عزّت و قاطعیّت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لایصدّنّک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اذ انزلت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آگاهی، مسئولیّت را سنگین‌تر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اذ انزلت الیک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دعوت به حقّ موفّق می‌شود که قاطع و نفوذناپذیر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لایصدّنّک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الی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باید خالصانه باشد و هیچ مسئله‌ای را جز رضای خداوند در نظر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الی ربّک ولا تکوننّ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به خاطر ملاحظه دیگران دعوت به خدا نکند، در مدار شرک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باید به سوی خدا باشد، نه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الی ربّک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شرک‌زدایی و مبارزه با کفر، سرلوحه‌ی فعالیّت پیامبران و از تأکیدات بسیار جدّی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تکوننّ من المشرکین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مَعَ اللَّهِ إِلَهاً ءَاخَرَ لَا إِلَهَ إِلَّا هُوَ کُلُّ شَیْ‌ءٍ هَالِکٌ إِلَّا وَجْهَهُ‌لَهُ الْحُکْمُ وَإِلَیْهِ تُرْجَعُونَ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دیگری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جز وجه او نابود است،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و همه به سوی او بازگردانده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می‌دارند که هر کس، غیر خدا را بخواند، مشرک می‌شود،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لاتدع مع اللّه احداً</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کسانی که در توسّل، اولیای خدا را صدا می‌زنند، مشرکند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توضیح می‌دهد که مشرک، کسی است که غیر خدا را به عنوان خدای دیگر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مع اللّه الهاً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پیداست که شیعیان هیچ مقامی را به عنوان خدا صدا نمی‌زنند، بلکه به عنوان کسی که</w:t>
      </w:r>
    </w:p>
    <w:p>
      <w:pPr>
        <w:pStyle w:val="BookText"/>
        <w:rPr/>
      </w:pPr>
      <w:r>
        <w:rPr>
          <w:rFonts w:ascii="IRNazanin" w:hAnsi="IRNazanin" w:eastAsia="IRNazanin"/>
          <w:color w:val="111111"/>
          <w:sz w:val="28"/>
          <w:sz w:val="28"/>
          <w:szCs w:val="28"/>
          <w:rtl w:val="true"/>
          <w:lang w:bidi="fa-IR"/>
        </w:rPr>
        <w:t>نزد خداوند آبرو دارد صدا می‌زنند، آن هم آبرویی که از طرف خداوند به او داده شده است، نظیر انبیا و اولیای الهی، نه هر شفیع و آبرومند موهومی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بت‌پرستان نیز در دنیای خیال خود، برای بت‌ها آبرویی تصوّر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شرک‌زدایی با عبارات مختلفی بیان 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دیگری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جز او نابود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تنها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سوی او باز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کشور سعودی هر سال روز عید قربان علمای فرقه‌های اسلامی را میهمان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سالها علاّمه سیّد شرف‌الدین جبل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برجسته 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مهمانی دعوت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همین که وارد جلسه شد، قرآنی را که جلد چرمی داشت به شاه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آن را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مشرک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ناراحت شد که چرا چنین تهمتی می‌زنی؟ 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چرمی را بوسیدی که پوست حیوان است</w:t>
      </w:r>
    </w:p>
    <w:p>
      <w:pPr>
        <w:pStyle w:val="BookText"/>
        <w:rPr/>
      </w:pPr>
      <w:r>
        <w:rPr>
          <w:rFonts w:ascii="IRNazanin" w:hAnsi="IRNazanin" w:eastAsia="IRNazanin"/>
          <w:color w:val="111111"/>
          <w:sz w:val="28"/>
          <w:sz w:val="28"/>
          <w:szCs w:val="28"/>
          <w:rtl w:val="true"/>
          <w:lang w:bidi="fa-IR"/>
        </w:rPr>
        <w:t>و احترام به پوست حیوان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پوستی را نمی‌بوسم، کفش من از چرم و پوست حیوان است، ولی هرگز آن را نمی‌بوسم، این قطعه چرم، جلد قرآن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هر آهنی را نمی‌بوسیم، آهنی را می‌بوسیم که صندوق یا ضریح و درب و پنجره‌ی قبر پیامبر یا امامان معصوم‌علیهم السلام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شرک آن است که ما کسی یا چیزی را در برابر خدا عَلم کنیم و برای او قدرتی مستقلّ قائل شویم، در حالی که شیعه قدرت اولیای خدا را مستقل نمی‌داند، بلکه قدرتی وابسته به قدرت</w:t>
      </w:r>
    </w:p>
    <w:p>
      <w:pPr>
        <w:pStyle w:val="BookText"/>
        <w:rPr/>
      </w:pPr>
      <w:r>
        <w:rPr>
          <w:rFonts w:ascii="IRNazanin" w:hAnsi="IRNazanin" w:eastAsia="IRNazanin"/>
          <w:color w:val="111111"/>
          <w:sz w:val="28"/>
          <w:sz w:val="28"/>
          <w:szCs w:val="28"/>
          <w:rtl w:val="true"/>
          <w:lang w:bidi="fa-IR"/>
        </w:rPr>
        <w:t>الهی می‌داند و اگر گنبد وبارگاهی می‌سازد به‌خاطر آن است که به مردم اعلام کند در این جا مرد توحید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اینجا دفن شده در راه خداشهید گشته و فدا و فنای توحید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گنبد و بارگاه، یعنی مرکزی که زیر</w:t>
      </w:r>
    </w:p>
    <w:p>
      <w:pPr>
        <w:pStyle w:val="BookText"/>
        <w:rPr/>
      </w:pPr>
      <w:r>
        <w:rPr>
          <w:rFonts w:ascii="IRNazanin" w:hAnsi="IRNazanin" w:eastAsia="IRNazanin"/>
          <w:color w:val="111111"/>
          <w:sz w:val="28"/>
          <w:sz w:val="28"/>
          <w:szCs w:val="28"/>
          <w:rtl w:val="true"/>
          <w:lang w:bidi="fa-IR"/>
        </w:rPr>
        <w:t>آن فریاد توحید بلند است، نه مرکزی در برابر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حجّت‌های او در زمین هستند که به وسیله‌ی آنان به خدا، دین و معرفت او توجّه می‌شود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دعای ندبه درباره‌ی امام زمان‌علیه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وجه اللّه الّذی یُؤتی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وجه الّذی یتوجّه الاولیاء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واقعی کسی است که از همه‌ی معبودها، اَبَرقدرت‌ها، ایسم‌ها وطاغوت‌ها آزاد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مع اللّه الهاً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رفتنی است، دل نبندیم و خود را اسیر آنها نسازیم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اُحبّ الآفلین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مخصوص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واقعی چند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فناپذیر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هستی فرمانروا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همه به دست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ترجعون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نابودی نیست، بازگشت به مبدأ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ترجعون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مزه‌ی تلاوت، تدبّر و پندگیری از قرآن را به ما بچشان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دل ما را به نور قرآن روشن و وجود ما را روشنی‌بخش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ما را برخاسته از قرآن و سیره‌وسنّت پیامبراکرم‌صلی الله علیه وآله واهل‌بیت معصومش‌علیهم السلام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21939</Words>
  <Characters>89864</Characters>
  <CharactersWithSpaces>111772</CharactersWithSpaces>
  <Paragraphs>1325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2026-08-18T10:31:57Z</dcterms:created>
  <dc:creator>ghaemiyeh.com</dc:creator>
  <dc:description/>
  <dc:language>en-US</dc:language>
  <cp:lastModifiedBy/>
  <dcterms:modified xsi:type="dcterms:W3CDTF">2026-08-18T14:02:00Z</dcterms:modified>
  <cp:revision>1</cp:revision>
  <dc:subject/>
  <dc:title>تفسیر سوره قصص</dc:title>
</cp:coreProperties>
</file>

<file path=docProps/custom.xml><?xml version="1.0" encoding="utf-8"?>
<Properties xmlns="http://schemas.openxmlformats.org/officeDocument/2006/custom-properties" xmlns:vt="http://schemas.openxmlformats.org/officeDocument/2006/docPropsVTypes"/>
</file>