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38.xml" ContentType="application/vnd.openxmlformats-officedocument.wordprocessingml.footer+xml"/>
  <Override PartName="/word/footer661.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3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73.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80.xml" ContentType="application/vnd.openxmlformats-officedocument.wordprocessingml.footer+xml"/>
  <Override PartName="/word/footer5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81.xml" ContentType="application/vnd.openxmlformats-officedocument.wordprocessingml.footer+xml"/>
  <Override PartName="/word/footer544.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683.xml" ContentType="application/vnd.openxmlformats-officedocument.wordprocessingml.footer+xml"/>
  <Override PartName="/word/footer546.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74.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67.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66.xml" ContentType="application/vnd.openxmlformats-officedocument.wordprocessingml.footer+xml"/>
  <Override PartName="/word/footer665.xml" ContentType="application/vnd.openxmlformats-officedocument.wordprocessingml.footer+xml"/>
  <Override PartName="/word/footer664.xml" ContentType="application/vnd.openxmlformats-officedocument.wordprocessingml.footer+xml"/>
  <Override PartName="/word/footer663.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2.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آرشیو دروس خارج اصول آیت الله سبحانی</w:t>
      </w:r>
      <w:r>
        <w:rPr/>
        <w:t>90</w:t>
      </w:r>
      <w:r>
        <w:rPr>
          <w:rtl w:val="true"/>
        </w:rPr>
        <w:t>-</w:t>
      </w:r>
      <w:r>
        <w:rPr/>
        <w:t>89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62039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262041_2281741623">
            <w:r>
              <w:rPr>
                <w:webHidden/>
                <w:rStyle w:val="IndexLink"/>
                <w:rtl w:val="true"/>
              </w:rPr>
              <w:t xml:space="preserve">تعریف استصحاب </w:t>
            </w:r>
            <w:r>
              <w:rPr>
                <w:rStyle w:val="IndexLink"/>
              </w:rPr>
              <w:t>89/06/27</w:t>
            </w:r>
            <w:r>
              <w:rPr>
                <w:rStyle w:val="IndexLink"/>
                <w:rtl w:val="true"/>
              </w:rPr>
              <w:tab/>
            </w:r>
            <w:r>
              <w:rPr>
                <w:rStyle w:val="IndexLink"/>
              </w:rPr>
              <w:t>6</w:t>
            </w:r>
          </w:hyperlink>
        </w:p>
        <w:p>
          <w:pPr>
            <w:pStyle w:val="Contents2"/>
            <w:tabs>
              <w:tab w:val="clear" w:pos="8743"/>
              <w:tab w:val="right" w:pos="9026" w:leader="dot"/>
            </w:tabs>
            <w:rPr/>
          </w:pPr>
          <w:hyperlink w:anchor="__RefHeading___Toc3262043_2281741623">
            <w:r>
              <w:rPr>
                <w:webHidden/>
                <w:rStyle w:val="IndexLink"/>
                <w:rtl w:val="true"/>
              </w:rPr>
              <w:t xml:space="preserve">آیا استصحاب مسئلۀ اصولیه است یا قاعدۀ فقهیه؟ </w:t>
            </w:r>
            <w:r>
              <w:rPr>
                <w:rStyle w:val="IndexLink"/>
              </w:rPr>
              <w:t>89/06/28</w:t>
            </w:r>
            <w:r>
              <w:rPr>
                <w:rStyle w:val="IndexLink"/>
                <w:rtl w:val="true"/>
              </w:rPr>
              <w:tab/>
            </w:r>
            <w:r>
              <w:rPr>
                <w:rStyle w:val="IndexLink"/>
              </w:rPr>
              <w:t>9</w:t>
            </w:r>
          </w:hyperlink>
        </w:p>
        <w:p>
          <w:pPr>
            <w:pStyle w:val="Contents2"/>
            <w:tabs>
              <w:tab w:val="clear" w:pos="8743"/>
              <w:tab w:val="right" w:pos="9026" w:leader="dot"/>
            </w:tabs>
            <w:rPr/>
          </w:pPr>
          <w:hyperlink w:anchor="__RefHeading___Toc3262045_2281741623">
            <w:r>
              <w:rPr>
                <w:webHidden/>
                <w:rStyle w:val="IndexLink"/>
                <w:rtl w:val="true"/>
              </w:rPr>
              <w:t xml:space="preserve">ارکان استصحاب و توضیح قاعدۀ یقین </w:t>
            </w:r>
            <w:r>
              <w:rPr>
                <w:rStyle w:val="IndexLink"/>
              </w:rPr>
              <w:t>89/06/29</w:t>
            </w:r>
            <w:r>
              <w:rPr>
                <w:rStyle w:val="IndexLink"/>
                <w:rtl w:val="true"/>
              </w:rPr>
              <w:tab/>
            </w:r>
            <w:r>
              <w:rPr>
                <w:rStyle w:val="IndexLink"/>
              </w:rPr>
              <w:t>13</w:t>
            </w:r>
          </w:hyperlink>
        </w:p>
        <w:p>
          <w:pPr>
            <w:pStyle w:val="Contents2"/>
            <w:tabs>
              <w:tab w:val="clear" w:pos="8743"/>
              <w:tab w:val="right" w:pos="9026" w:leader="dot"/>
            </w:tabs>
            <w:rPr/>
          </w:pPr>
          <w:hyperlink w:anchor="__RefHeading___Toc3262047_2281741623">
            <w:r>
              <w:rPr>
                <w:webHidden/>
                <w:rStyle w:val="IndexLink"/>
                <w:rtl w:val="true"/>
              </w:rPr>
              <w:t xml:space="preserve">بحث های مقدماتی استصحاب </w:t>
            </w:r>
            <w:r>
              <w:rPr>
                <w:rStyle w:val="IndexLink"/>
              </w:rPr>
              <w:t>89/06/30</w:t>
            </w:r>
            <w:r>
              <w:rPr>
                <w:rStyle w:val="IndexLink"/>
                <w:rtl w:val="true"/>
              </w:rPr>
              <w:tab/>
            </w:r>
            <w:r>
              <w:rPr>
                <w:rStyle w:val="IndexLink"/>
              </w:rPr>
              <w:t>17</w:t>
            </w:r>
          </w:hyperlink>
        </w:p>
        <w:p>
          <w:pPr>
            <w:pStyle w:val="Contents2"/>
            <w:tabs>
              <w:tab w:val="clear" w:pos="8743"/>
              <w:tab w:val="right" w:pos="9026" w:leader="dot"/>
            </w:tabs>
            <w:rPr/>
          </w:pPr>
          <w:hyperlink w:anchor="__RefHeading___Toc3262049_2281741623">
            <w:r>
              <w:rPr>
                <w:webHidden/>
                <w:rStyle w:val="IndexLink"/>
                <w:rtl w:val="true"/>
              </w:rPr>
              <w:t xml:space="preserve">ادله ی حجیت استصحاب </w:t>
            </w:r>
            <w:r>
              <w:rPr>
                <w:rStyle w:val="IndexLink"/>
              </w:rPr>
              <w:t>1389/06/31</w:t>
            </w:r>
            <w:r>
              <w:rPr>
                <w:rStyle w:val="IndexLink"/>
                <w:rtl w:val="true"/>
              </w:rPr>
              <w:tab/>
            </w:r>
            <w:r>
              <w:rPr>
                <w:rStyle w:val="IndexLink"/>
              </w:rPr>
              <w:t>21</w:t>
            </w:r>
          </w:hyperlink>
        </w:p>
        <w:p>
          <w:pPr>
            <w:pStyle w:val="Contents2"/>
            <w:tabs>
              <w:tab w:val="clear" w:pos="8743"/>
              <w:tab w:val="right" w:pos="9026" w:leader="dot"/>
            </w:tabs>
            <w:rPr/>
          </w:pPr>
          <w:hyperlink w:anchor="__RefHeading___Toc3262051_2281741623">
            <w:r>
              <w:rPr>
                <w:webHidden/>
                <w:rStyle w:val="IndexLink"/>
                <w:rtl w:val="true"/>
              </w:rPr>
              <w:t xml:space="preserve">ادله ی حجیت استصحاب </w:t>
            </w:r>
            <w:r>
              <w:rPr>
                <w:rStyle w:val="IndexLink"/>
              </w:rPr>
              <w:t>1389/07/03</w:t>
            </w:r>
            <w:r>
              <w:rPr>
                <w:rStyle w:val="IndexLink"/>
                <w:rtl w:val="true"/>
              </w:rPr>
              <w:tab/>
            </w:r>
            <w:r>
              <w:rPr>
                <w:rStyle w:val="IndexLink"/>
              </w:rPr>
              <w:t>27</w:t>
            </w:r>
          </w:hyperlink>
        </w:p>
        <w:p>
          <w:pPr>
            <w:pStyle w:val="Contents2"/>
            <w:tabs>
              <w:tab w:val="clear" w:pos="8743"/>
              <w:tab w:val="right" w:pos="9026" w:leader="dot"/>
            </w:tabs>
            <w:rPr/>
          </w:pPr>
          <w:hyperlink w:anchor="__RefHeading___Toc3262053_2281741623">
            <w:r>
              <w:rPr>
                <w:webHidden/>
                <w:rStyle w:val="IndexLink"/>
                <w:rtl w:val="true"/>
              </w:rPr>
              <w:t xml:space="preserve">دلالت روایت بر حجیت استصحاب </w:t>
            </w:r>
            <w:r>
              <w:rPr>
                <w:rStyle w:val="IndexLink"/>
              </w:rPr>
              <w:t>1389/07/04</w:t>
            </w:r>
            <w:r>
              <w:rPr>
                <w:rStyle w:val="IndexLink"/>
                <w:rtl w:val="true"/>
              </w:rPr>
              <w:tab/>
            </w:r>
            <w:r>
              <w:rPr>
                <w:rStyle w:val="IndexLink"/>
              </w:rPr>
              <w:t>31</w:t>
            </w:r>
          </w:hyperlink>
        </w:p>
        <w:p>
          <w:pPr>
            <w:pStyle w:val="Contents2"/>
            <w:tabs>
              <w:tab w:val="clear" w:pos="8743"/>
              <w:tab w:val="right" w:pos="9026" w:leader="dot"/>
            </w:tabs>
            <w:rPr/>
          </w:pPr>
          <w:hyperlink w:anchor="__RefHeading___Toc3262055_2281741623">
            <w:r>
              <w:rPr>
                <w:webHidden/>
                <w:rStyle w:val="IndexLink"/>
                <w:rtl w:val="true"/>
              </w:rPr>
              <w:t xml:space="preserve">دلالت روایات بر حجیت استصحاب </w:t>
            </w:r>
            <w:r>
              <w:rPr>
                <w:rStyle w:val="IndexLink"/>
              </w:rPr>
              <w:t>1389/07/05</w:t>
            </w:r>
            <w:r>
              <w:rPr>
                <w:rStyle w:val="IndexLink"/>
                <w:rtl w:val="true"/>
              </w:rPr>
              <w:tab/>
            </w:r>
            <w:r>
              <w:rPr>
                <w:rStyle w:val="IndexLink"/>
              </w:rPr>
              <w:t>36</w:t>
            </w:r>
          </w:hyperlink>
        </w:p>
        <w:p>
          <w:pPr>
            <w:pStyle w:val="Contents2"/>
            <w:tabs>
              <w:tab w:val="clear" w:pos="8743"/>
              <w:tab w:val="right" w:pos="9026" w:leader="dot"/>
            </w:tabs>
            <w:rPr/>
          </w:pPr>
          <w:hyperlink w:anchor="__RefHeading___Toc3262057_2281741623">
            <w:r>
              <w:rPr>
                <w:webHidden/>
                <w:rStyle w:val="IndexLink"/>
                <w:rtl w:val="true"/>
              </w:rPr>
              <w:t xml:space="preserve">دلالت روایات بر حجیت استصحاب </w:t>
            </w:r>
            <w:r>
              <w:rPr>
                <w:rStyle w:val="IndexLink"/>
              </w:rPr>
              <w:t>1389/07/06</w:t>
            </w:r>
            <w:r>
              <w:rPr>
                <w:rStyle w:val="IndexLink"/>
                <w:rtl w:val="true"/>
              </w:rPr>
              <w:tab/>
            </w:r>
            <w:r>
              <w:rPr>
                <w:rStyle w:val="IndexLink"/>
              </w:rPr>
              <w:t>42</w:t>
            </w:r>
          </w:hyperlink>
        </w:p>
        <w:p>
          <w:pPr>
            <w:pStyle w:val="Contents2"/>
            <w:tabs>
              <w:tab w:val="clear" w:pos="8743"/>
              <w:tab w:val="right" w:pos="9026" w:leader="dot"/>
            </w:tabs>
            <w:rPr/>
          </w:pPr>
          <w:hyperlink w:anchor="__RefHeading___Toc3262059_2281741623">
            <w:r>
              <w:rPr>
                <w:webHidden/>
                <w:rStyle w:val="IndexLink"/>
                <w:rtl w:val="true"/>
              </w:rPr>
              <w:t xml:space="preserve">بحث در حدیث سوم زراره است </w:t>
            </w:r>
            <w:r>
              <w:rPr>
                <w:rStyle w:val="IndexLink"/>
              </w:rPr>
              <w:t>89/07/07</w:t>
            </w:r>
            <w:r>
              <w:rPr>
                <w:rStyle w:val="IndexLink"/>
                <w:rtl w:val="true"/>
              </w:rPr>
              <w:tab/>
            </w:r>
            <w:r>
              <w:rPr>
                <w:rStyle w:val="IndexLink"/>
              </w:rPr>
              <w:t>47</w:t>
            </w:r>
          </w:hyperlink>
        </w:p>
        <w:p>
          <w:pPr>
            <w:pStyle w:val="Contents2"/>
            <w:tabs>
              <w:tab w:val="clear" w:pos="8743"/>
              <w:tab w:val="right" w:pos="9026" w:leader="dot"/>
            </w:tabs>
            <w:rPr/>
          </w:pPr>
          <w:hyperlink w:anchor="__RefHeading___Toc3262061_2281741623">
            <w:r>
              <w:rPr>
                <w:webHidden/>
                <w:rStyle w:val="IndexLink"/>
                <w:rtl w:val="true"/>
              </w:rPr>
              <w:t xml:space="preserve">دلالت حدیث سوم زراره و دو حدیث دیگر بر استصحاب </w:t>
            </w:r>
            <w:r>
              <w:rPr>
                <w:rStyle w:val="IndexLink"/>
              </w:rPr>
              <w:t>89/07/10</w:t>
            </w:r>
            <w:r>
              <w:rPr>
                <w:rStyle w:val="IndexLink"/>
                <w:rtl w:val="true"/>
              </w:rPr>
              <w:tab/>
            </w:r>
            <w:r>
              <w:rPr>
                <w:rStyle w:val="IndexLink"/>
              </w:rPr>
              <w:t>53</w:t>
            </w:r>
          </w:hyperlink>
        </w:p>
        <w:p>
          <w:pPr>
            <w:pStyle w:val="Contents2"/>
            <w:tabs>
              <w:tab w:val="clear" w:pos="8743"/>
              <w:tab w:val="right" w:pos="9026" w:leader="dot"/>
            </w:tabs>
            <w:rPr/>
          </w:pPr>
          <w:hyperlink w:anchor="__RefHeading___Toc3262063_2281741623">
            <w:r>
              <w:rPr>
                <w:webHidden/>
                <w:rStyle w:val="IndexLink"/>
                <w:rtl w:val="true"/>
              </w:rPr>
              <w:t xml:space="preserve">دلالت روایات بر استصحاب </w:t>
            </w:r>
            <w:r>
              <w:rPr>
                <w:rStyle w:val="IndexLink"/>
              </w:rPr>
              <w:t>89/07/11</w:t>
            </w:r>
            <w:r>
              <w:rPr>
                <w:rStyle w:val="IndexLink"/>
                <w:rtl w:val="true"/>
              </w:rPr>
              <w:tab/>
            </w:r>
            <w:r>
              <w:rPr>
                <w:rStyle w:val="IndexLink"/>
              </w:rPr>
              <w:t>59</w:t>
            </w:r>
          </w:hyperlink>
        </w:p>
        <w:p>
          <w:pPr>
            <w:pStyle w:val="Contents2"/>
            <w:tabs>
              <w:tab w:val="clear" w:pos="8743"/>
              <w:tab w:val="right" w:pos="9026" w:leader="dot"/>
            </w:tabs>
            <w:rPr/>
          </w:pPr>
          <w:hyperlink w:anchor="__RefHeading___Toc3262065_2281741623">
            <w:r>
              <w:rPr>
                <w:webHidden/>
                <w:rStyle w:val="IndexLink"/>
                <w:rtl w:val="true"/>
              </w:rPr>
              <w:t xml:space="preserve">دلالت روایت بر حجیت استصحاب </w:t>
            </w:r>
            <w:r>
              <w:rPr>
                <w:rStyle w:val="IndexLink"/>
              </w:rPr>
              <w:t>89/07/13</w:t>
            </w:r>
            <w:r>
              <w:rPr>
                <w:rStyle w:val="IndexLink"/>
                <w:rtl w:val="true"/>
              </w:rPr>
              <w:tab/>
            </w:r>
            <w:r>
              <w:rPr>
                <w:rStyle w:val="IndexLink"/>
              </w:rPr>
              <w:t>65</w:t>
            </w:r>
          </w:hyperlink>
        </w:p>
        <w:p>
          <w:pPr>
            <w:pStyle w:val="Contents2"/>
            <w:tabs>
              <w:tab w:val="clear" w:pos="8743"/>
              <w:tab w:val="right" w:pos="9026" w:leader="dot"/>
            </w:tabs>
            <w:rPr/>
          </w:pPr>
          <w:hyperlink w:anchor="__RefHeading___Toc3262067_2281741623">
            <w:r>
              <w:rPr>
                <w:webHidden/>
                <w:rStyle w:val="IndexLink"/>
                <w:rtl w:val="true"/>
              </w:rPr>
              <w:t xml:space="preserve">دلالت روایت بر حجیت استصحاب </w:t>
            </w:r>
            <w:r>
              <w:rPr>
                <w:rStyle w:val="IndexLink"/>
              </w:rPr>
              <w:t>89/07/14</w:t>
            </w:r>
            <w:r>
              <w:rPr>
                <w:rStyle w:val="IndexLink"/>
                <w:rtl w:val="true"/>
              </w:rPr>
              <w:tab/>
            </w:r>
            <w:r>
              <w:rPr>
                <w:rStyle w:val="IndexLink"/>
              </w:rPr>
              <w:t>73</w:t>
            </w:r>
          </w:hyperlink>
        </w:p>
        <w:p>
          <w:pPr>
            <w:pStyle w:val="Contents2"/>
            <w:tabs>
              <w:tab w:val="clear" w:pos="8743"/>
              <w:tab w:val="right" w:pos="9026" w:leader="dot"/>
            </w:tabs>
            <w:rPr/>
          </w:pPr>
          <w:hyperlink w:anchor="__RefHeading___Toc3262069_2281741623">
            <w:r>
              <w:rPr>
                <w:webHidden/>
                <w:rStyle w:val="IndexLink"/>
                <w:rtl w:val="true"/>
              </w:rPr>
              <w:t xml:space="preserve">دلالت روایت بر حجیت استصحاب </w:t>
            </w:r>
            <w:r>
              <w:rPr>
                <w:rStyle w:val="IndexLink"/>
              </w:rPr>
              <w:t>89/07/18</w:t>
            </w:r>
            <w:r>
              <w:rPr>
                <w:rStyle w:val="IndexLink"/>
                <w:rtl w:val="true"/>
              </w:rPr>
              <w:tab/>
            </w:r>
            <w:r>
              <w:rPr>
                <w:rStyle w:val="IndexLink"/>
              </w:rPr>
              <w:t>78</w:t>
            </w:r>
          </w:hyperlink>
        </w:p>
        <w:p>
          <w:pPr>
            <w:pStyle w:val="Contents2"/>
            <w:tabs>
              <w:tab w:val="clear" w:pos="8743"/>
              <w:tab w:val="right" w:pos="9026" w:leader="dot"/>
            </w:tabs>
            <w:rPr/>
          </w:pPr>
          <w:hyperlink w:anchor="__RefHeading___Toc3262071_2281741623">
            <w:r>
              <w:rPr>
                <w:webHidden/>
                <w:rStyle w:val="IndexLink"/>
                <w:rtl w:val="true"/>
              </w:rPr>
              <w:t xml:space="preserve">نظر شیخ در تعریف استصحاب </w:t>
            </w:r>
            <w:r>
              <w:rPr>
                <w:rStyle w:val="IndexLink"/>
              </w:rPr>
              <w:t>89/07/19</w:t>
            </w:r>
            <w:r>
              <w:rPr>
                <w:rStyle w:val="IndexLink"/>
                <w:rtl w:val="true"/>
              </w:rPr>
              <w:tab/>
            </w:r>
            <w:r>
              <w:rPr>
                <w:rStyle w:val="IndexLink"/>
              </w:rPr>
              <w:t>83</w:t>
            </w:r>
          </w:hyperlink>
        </w:p>
        <w:p>
          <w:pPr>
            <w:pStyle w:val="Contents2"/>
            <w:tabs>
              <w:tab w:val="clear" w:pos="8743"/>
              <w:tab w:val="right" w:pos="9026" w:leader="dot"/>
            </w:tabs>
            <w:rPr/>
          </w:pPr>
          <w:hyperlink w:anchor="__RefHeading___Toc3262073_2281741623">
            <w:r>
              <w:rPr>
                <w:webHidden/>
                <w:rStyle w:val="IndexLink"/>
                <w:rtl w:val="true"/>
              </w:rPr>
              <w:t xml:space="preserve">تفاصیل فی الاستصحاب </w:t>
            </w:r>
            <w:r>
              <w:rPr>
                <w:rStyle w:val="IndexLink"/>
              </w:rPr>
              <w:t>89/07/20</w:t>
            </w:r>
            <w:r>
              <w:rPr>
                <w:rStyle w:val="IndexLink"/>
                <w:rtl w:val="true"/>
              </w:rPr>
              <w:tab/>
            </w:r>
            <w:r>
              <w:rPr>
                <w:rStyle w:val="IndexLink"/>
              </w:rPr>
              <w:t>89</w:t>
            </w:r>
          </w:hyperlink>
        </w:p>
        <w:p>
          <w:pPr>
            <w:pStyle w:val="Contents2"/>
            <w:tabs>
              <w:tab w:val="clear" w:pos="8743"/>
              <w:tab w:val="right" w:pos="9026" w:leader="dot"/>
            </w:tabs>
            <w:rPr/>
          </w:pPr>
          <w:hyperlink w:anchor="__RefHeading___Toc3262075_2281741623">
            <w:r>
              <w:rPr>
                <w:webHidden/>
                <w:rStyle w:val="IndexLink"/>
                <w:rtl w:val="true"/>
              </w:rPr>
              <w:t xml:space="preserve">تفاصیل فی تعریف الاستصحاب </w:t>
            </w:r>
            <w:r>
              <w:rPr>
                <w:rStyle w:val="IndexLink"/>
              </w:rPr>
              <w:t>89/07/21</w:t>
            </w:r>
            <w:r>
              <w:rPr>
                <w:rStyle w:val="IndexLink"/>
                <w:rtl w:val="true"/>
              </w:rPr>
              <w:tab/>
            </w:r>
            <w:r>
              <w:rPr>
                <w:rStyle w:val="IndexLink"/>
              </w:rPr>
              <w:t>93</w:t>
            </w:r>
          </w:hyperlink>
        </w:p>
        <w:p>
          <w:pPr>
            <w:pStyle w:val="Contents2"/>
            <w:tabs>
              <w:tab w:val="clear" w:pos="8743"/>
              <w:tab w:val="right" w:pos="9026" w:leader="dot"/>
            </w:tabs>
            <w:rPr/>
          </w:pPr>
          <w:hyperlink w:anchor="__RefHeading___Toc3262077_2281741623">
            <w:r>
              <w:rPr>
                <w:webHidden/>
                <w:rStyle w:val="IndexLink"/>
                <w:rtl w:val="true"/>
              </w:rPr>
              <w:t xml:space="preserve">تفاصیل فی حجیة الاستصحاب </w:t>
            </w:r>
            <w:r>
              <w:rPr>
                <w:rStyle w:val="IndexLink"/>
              </w:rPr>
              <w:t>89/07/24</w:t>
            </w:r>
            <w:r>
              <w:rPr>
                <w:rStyle w:val="IndexLink"/>
                <w:rtl w:val="true"/>
              </w:rPr>
              <w:tab/>
            </w:r>
            <w:r>
              <w:rPr>
                <w:rStyle w:val="IndexLink"/>
              </w:rPr>
              <w:t>98</w:t>
            </w:r>
          </w:hyperlink>
        </w:p>
        <w:p>
          <w:pPr>
            <w:pStyle w:val="Contents2"/>
            <w:tabs>
              <w:tab w:val="clear" w:pos="8743"/>
              <w:tab w:val="right" w:pos="9026" w:leader="dot"/>
            </w:tabs>
            <w:rPr/>
          </w:pPr>
          <w:hyperlink w:anchor="__RefHeading___Toc3262079_2281741623">
            <w:r>
              <w:rPr>
                <w:webHidden/>
                <w:rStyle w:val="IndexLink"/>
                <w:rtl w:val="true"/>
              </w:rPr>
              <w:t xml:space="preserve">نظر محقق خراسانی در انواع احکام وضعیه </w:t>
            </w:r>
            <w:r>
              <w:rPr>
                <w:rStyle w:val="IndexLink"/>
              </w:rPr>
              <w:t>89/07/25</w:t>
            </w:r>
            <w:r>
              <w:rPr>
                <w:rStyle w:val="IndexLink"/>
                <w:rtl w:val="true"/>
              </w:rPr>
              <w:tab/>
            </w:r>
            <w:r>
              <w:rPr>
                <w:rStyle w:val="IndexLink"/>
              </w:rPr>
              <w:t>104</w:t>
            </w:r>
          </w:hyperlink>
        </w:p>
        <w:p>
          <w:pPr>
            <w:pStyle w:val="Contents2"/>
            <w:tabs>
              <w:tab w:val="clear" w:pos="8743"/>
              <w:tab w:val="right" w:pos="9026" w:leader="dot"/>
            </w:tabs>
            <w:rPr/>
          </w:pPr>
          <w:hyperlink w:anchor="__RefHeading___Toc3262081_2281741623">
            <w:r>
              <w:rPr>
                <w:webHidden/>
                <w:rStyle w:val="IndexLink"/>
                <w:rtl w:val="true"/>
              </w:rPr>
              <w:t xml:space="preserve">قول ما در کیفیت جعل در احکام وضعیه </w:t>
            </w:r>
            <w:r>
              <w:rPr>
                <w:rStyle w:val="IndexLink"/>
              </w:rPr>
              <w:t>89/07/26</w:t>
            </w:r>
            <w:r>
              <w:rPr>
                <w:rStyle w:val="IndexLink"/>
                <w:rtl w:val="true"/>
              </w:rPr>
              <w:tab/>
            </w:r>
            <w:r>
              <w:rPr>
                <w:rStyle w:val="IndexLink"/>
              </w:rPr>
              <w:t>110</w:t>
            </w:r>
          </w:hyperlink>
        </w:p>
        <w:p>
          <w:pPr>
            <w:pStyle w:val="Contents2"/>
            <w:tabs>
              <w:tab w:val="clear" w:pos="8743"/>
              <w:tab w:val="right" w:pos="9026" w:leader="dot"/>
            </w:tabs>
            <w:rPr/>
          </w:pPr>
          <w:hyperlink w:anchor="__RefHeading___Toc3262083_2281741623">
            <w:r>
              <w:rPr>
                <w:webHidden/>
                <w:rStyle w:val="IndexLink"/>
                <w:rtl w:val="true"/>
              </w:rPr>
              <w:t xml:space="preserve">مسائل فقهیة للتطبیق </w:t>
            </w:r>
            <w:r>
              <w:rPr>
                <w:rStyle w:val="IndexLink"/>
              </w:rPr>
              <w:t>89/08/01</w:t>
            </w:r>
            <w:r>
              <w:rPr>
                <w:rStyle w:val="IndexLink"/>
                <w:rtl w:val="true"/>
              </w:rPr>
              <w:tab/>
            </w:r>
            <w:r>
              <w:rPr>
                <w:rStyle w:val="IndexLink"/>
              </w:rPr>
              <w:t>117</w:t>
            </w:r>
          </w:hyperlink>
        </w:p>
        <w:p>
          <w:pPr>
            <w:pStyle w:val="Contents2"/>
            <w:tabs>
              <w:tab w:val="clear" w:pos="8743"/>
              <w:tab w:val="right" w:pos="9026" w:leader="dot"/>
            </w:tabs>
            <w:rPr/>
          </w:pPr>
          <w:hyperlink w:anchor="__RefHeading___Toc3262085_2281741623">
            <w:r>
              <w:rPr>
                <w:webHidden/>
                <w:rStyle w:val="IndexLink"/>
                <w:rtl w:val="true"/>
              </w:rPr>
              <w:t xml:space="preserve">فرعی فقهی و معنای یقین در استصحاب </w:t>
            </w:r>
            <w:r>
              <w:rPr>
                <w:rStyle w:val="IndexLink"/>
              </w:rPr>
              <w:t>89/08/02</w:t>
            </w:r>
            <w:r>
              <w:rPr>
                <w:rStyle w:val="IndexLink"/>
                <w:rtl w:val="true"/>
              </w:rPr>
              <w:tab/>
            </w:r>
            <w:r>
              <w:rPr>
                <w:rStyle w:val="IndexLink"/>
              </w:rPr>
              <w:t>121</w:t>
            </w:r>
          </w:hyperlink>
        </w:p>
        <w:p>
          <w:pPr>
            <w:pStyle w:val="Contents2"/>
            <w:tabs>
              <w:tab w:val="clear" w:pos="8743"/>
              <w:tab w:val="right" w:pos="9026" w:leader="dot"/>
            </w:tabs>
            <w:rPr/>
          </w:pPr>
          <w:hyperlink w:anchor="__RefHeading___Toc3262087_2281741623">
            <w:r>
              <w:rPr>
                <w:webHidden/>
                <w:rStyle w:val="IndexLink"/>
                <w:rtl w:val="true"/>
              </w:rPr>
              <w:t xml:space="preserve">استصحاب کلی </w:t>
            </w:r>
            <w:r>
              <w:rPr>
                <w:rStyle w:val="IndexLink"/>
              </w:rPr>
              <w:t>89/08/03</w:t>
            </w:r>
            <w:r>
              <w:rPr>
                <w:rStyle w:val="IndexLink"/>
                <w:rtl w:val="true"/>
              </w:rPr>
              <w:tab/>
            </w:r>
            <w:r>
              <w:rPr>
                <w:rStyle w:val="IndexLink"/>
              </w:rPr>
              <w:t>126</w:t>
            </w:r>
          </w:hyperlink>
        </w:p>
        <w:p>
          <w:pPr>
            <w:pStyle w:val="Contents2"/>
            <w:tabs>
              <w:tab w:val="clear" w:pos="8743"/>
              <w:tab w:val="right" w:pos="9026" w:leader="dot"/>
            </w:tabs>
            <w:rPr/>
          </w:pPr>
          <w:hyperlink w:anchor="__RefHeading___Toc3262089_2281741623">
            <w:r>
              <w:rPr>
                <w:webHidden/>
                <w:rStyle w:val="IndexLink"/>
                <w:rtl w:val="true"/>
              </w:rPr>
              <w:t xml:space="preserve">مطالبی پیرامون استصحاب کلی قسم اول و دوم </w:t>
            </w:r>
            <w:r>
              <w:rPr>
                <w:rStyle w:val="IndexLink"/>
              </w:rPr>
              <w:t>89/08/04</w:t>
            </w:r>
            <w:r>
              <w:rPr>
                <w:rStyle w:val="IndexLink"/>
                <w:rtl w:val="true"/>
              </w:rPr>
              <w:tab/>
            </w:r>
            <w:r>
              <w:rPr>
                <w:rStyle w:val="IndexLink"/>
              </w:rPr>
              <w:t>131</w:t>
            </w:r>
          </w:hyperlink>
        </w:p>
        <w:p>
          <w:pPr>
            <w:pStyle w:val="Contents2"/>
            <w:tabs>
              <w:tab w:val="clear" w:pos="8743"/>
              <w:tab w:val="right" w:pos="9026" w:leader="dot"/>
            </w:tabs>
            <w:rPr/>
          </w:pPr>
          <w:hyperlink w:anchor="__RefHeading___Toc3262091_2281741623">
            <w:r>
              <w:rPr>
                <w:webHidden/>
                <w:rStyle w:val="IndexLink"/>
                <w:rtl w:val="true"/>
              </w:rPr>
              <w:t xml:space="preserve">استصحاب کلی قسم دوم </w:t>
            </w:r>
            <w:r>
              <w:rPr>
                <w:rStyle w:val="IndexLink"/>
              </w:rPr>
              <w:t>89/08/05</w:t>
            </w:r>
            <w:r>
              <w:rPr>
                <w:rStyle w:val="IndexLink"/>
                <w:rtl w:val="true"/>
              </w:rPr>
              <w:tab/>
            </w:r>
            <w:r>
              <w:rPr>
                <w:rStyle w:val="IndexLink"/>
              </w:rPr>
              <w:t>136</w:t>
            </w:r>
          </w:hyperlink>
        </w:p>
        <w:p>
          <w:pPr>
            <w:pStyle w:val="Contents2"/>
            <w:tabs>
              <w:tab w:val="clear" w:pos="8743"/>
              <w:tab w:val="right" w:pos="9026" w:leader="dot"/>
            </w:tabs>
            <w:rPr/>
          </w:pPr>
          <w:hyperlink w:anchor="__RefHeading___Toc3262093_2281741623">
            <w:r>
              <w:rPr>
                <w:webHidden/>
                <w:rStyle w:val="IndexLink"/>
                <w:rtl w:val="true"/>
              </w:rPr>
              <w:t xml:space="preserve">تطبیق چند فرع فقهی بر استصحاب کلی قسم دوم </w:t>
            </w:r>
            <w:r>
              <w:rPr>
                <w:rStyle w:val="IndexLink"/>
              </w:rPr>
              <w:t>89/08/08</w:t>
            </w:r>
            <w:r>
              <w:rPr>
                <w:rStyle w:val="IndexLink"/>
                <w:rtl w:val="true"/>
              </w:rPr>
              <w:tab/>
            </w:r>
            <w:r>
              <w:rPr>
                <w:rStyle w:val="IndexLink"/>
              </w:rPr>
              <w:t>142</w:t>
            </w:r>
          </w:hyperlink>
        </w:p>
        <w:p>
          <w:pPr>
            <w:pStyle w:val="Contents2"/>
            <w:tabs>
              <w:tab w:val="clear" w:pos="8743"/>
              <w:tab w:val="right" w:pos="9026" w:leader="dot"/>
            </w:tabs>
            <w:rPr/>
          </w:pPr>
          <w:hyperlink w:anchor="__RefHeading___Toc3262095_2281741623">
            <w:r>
              <w:rPr>
                <w:webHidden/>
                <w:rStyle w:val="IndexLink"/>
                <w:rtl w:val="true"/>
              </w:rPr>
              <w:t xml:space="preserve">استصحاب کلی قسم دوم و سوم </w:t>
            </w:r>
            <w:r>
              <w:rPr>
                <w:rStyle w:val="IndexLink"/>
              </w:rPr>
              <w:t>89/08/09</w:t>
            </w:r>
            <w:r>
              <w:rPr>
                <w:rStyle w:val="IndexLink"/>
                <w:rtl w:val="true"/>
              </w:rPr>
              <w:tab/>
            </w:r>
            <w:r>
              <w:rPr>
                <w:rStyle w:val="IndexLink"/>
              </w:rPr>
              <w:t>145</w:t>
            </w:r>
          </w:hyperlink>
        </w:p>
        <w:p>
          <w:pPr>
            <w:pStyle w:val="Contents2"/>
            <w:tabs>
              <w:tab w:val="clear" w:pos="8743"/>
              <w:tab w:val="right" w:pos="9026" w:leader="dot"/>
            </w:tabs>
            <w:rPr/>
          </w:pPr>
          <w:hyperlink w:anchor="__RefHeading___Toc3262097_2281741623">
            <w:r>
              <w:rPr>
                <w:webHidden/>
                <w:rStyle w:val="IndexLink"/>
                <w:rtl w:val="true"/>
              </w:rPr>
              <w:t xml:space="preserve">استصحاب قسم سوم و چهارم </w:t>
            </w:r>
            <w:r>
              <w:rPr>
                <w:rStyle w:val="IndexLink"/>
              </w:rPr>
              <w:t>89/08/10</w:t>
            </w:r>
            <w:r>
              <w:rPr>
                <w:rStyle w:val="IndexLink"/>
                <w:rtl w:val="true"/>
              </w:rPr>
              <w:tab/>
            </w:r>
            <w:r>
              <w:rPr>
                <w:rStyle w:val="IndexLink"/>
              </w:rPr>
              <w:t>151</w:t>
            </w:r>
          </w:hyperlink>
        </w:p>
        <w:p>
          <w:pPr>
            <w:pStyle w:val="Contents2"/>
            <w:tabs>
              <w:tab w:val="clear" w:pos="8743"/>
              <w:tab w:val="right" w:pos="9026" w:leader="dot"/>
            </w:tabs>
            <w:rPr/>
          </w:pPr>
          <w:hyperlink w:anchor="__RefHeading___Toc3262099_2281741623">
            <w:r>
              <w:rPr>
                <w:webHidden/>
                <w:rStyle w:val="IndexLink"/>
                <w:rtl w:val="true"/>
              </w:rPr>
              <w:t xml:space="preserve">استصحاب زمان </w:t>
            </w:r>
            <w:r>
              <w:rPr>
                <w:rStyle w:val="IndexLink"/>
              </w:rPr>
              <w:t>89/08/11</w:t>
            </w:r>
            <w:r>
              <w:rPr>
                <w:rStyle w:val="IndexLink"/>
                <w:rtl w:val="true"/>
              </w:rPr>
              <w:tab/>
            </w:r>
            <w:r>
              <w:rPr>
                <w:rStyle w:val="IndexLink"/>
              </w:rPr>
              <w:t>157</w:t>
            </w:r>
          </w:hyperlink>
        </w:p>
        <w:p>
          <w:pPr>
            <w:pStyle w:val="Contents2"/>
            <w:tabs>
              <w:tab w:val="clear" w:pos="8743"/>
              <w:tab w:val="right" w:pos="9026" w:leader="dot"/>
            </w:tabs>
            <w:rPr/>
          </w:pPr>
          <w:hyperlink w:anchor="__RefHeading___Toc3262101_2281741623">
            <w:r>
              <w:rPr>
                <w:webHidden/>
                <w:rStyle w:val="IndexLink"/>
                <w:rtl w:val="true"/>
              </w:rPr>
              <w:t xml:space="preserve">استصحاب زمانیات و امور قارۀ مقید به زمان </w:t>
            </w:r>
            <w:r>
              <w:rPr>
                <w:rStyle w:val="IndexLink"/>
              </w:rPr>
              <w:t>89/08/12</w:t>
            </w:r>
            <w:r>
              <w:rPr>
                <w:rStyle w:val="IndexLink"/>
                <w:rtl w:val="true"/>
              </w:rPr>
              <w:tab/>
            </w:r>
            <w:r>
              <w:rPr>
                <w:rStyle w:val="IndexLink"/>
              </w:rPr>
              <w:t>162</w:t>
            </w:r>
          </w:hyperlink>
        </w:p>
        <w:p>
          <w:pPr>
            <w:pStyle w:val="Contents2"/>
            <w:tabs>
              <w:tab w:val="clear" w:pos="8743"/>
              <w:tab w:val="right" w:pos="9026" w:leader="dot"/>
            </w:tabs>
            <w:rPr/>
          </w:pPr>
          <w:hyperlink w:anchor="__RefHeading___Toc3262103_2281741623">
            <w:r>
              <w:rPr>
                <w:webHidden/>
                <w:rStyle w:val="IndexLink"/>
                <w:rtl w:val="true"/>
              </w:rPr>
              <w:t xml:space="preserve">استصحاب در افعال قاره ی مقید به زمان </w:t>
            </w:r>
            <w:r>
              <w:rPr>
                <w:rStyle w:val="IndexLink"/>
              </w:rPr>
              <w:t>89/08/17</w:t>
            </w:r>
            <w:r>
              <w:rPr>
                <w:rStyle w:val="IndexLink"/>
                <w:rtl w:val="true"/>
              </w:rPr>
              <w:tab/>
            </w:r>
            <w:r>
              <w:rPr>
                <w:rStyle w:val="IndexLink"/>
              </w:rPr>
              <w:t>167</w:t>
            </w:r>
          </w:hyperlink>
        </w:p>
        <w:p>
          <w:pPr>
            <w:pStyle w:val="Contents2"/>
            <w:tabs>
              <w:tab w:val="clear" w:pos="8743"/>
              <w:tab w:val="right" w:pos="9026" w:leader="dot"/>
            </w:tabs>
            <w:rPr/>
          </w:pPr>
          <w:hyperlink w:anchor="__RefHeading___Toc3262105_2281741623">
            <w:r>
              <w:rPr>
                <w:webHidden/>
                <w:rStyle w:val="IndexLink"/>
                <w:rtl w:val="true"/>
              </w:rPr>
              <w:t xml:space="preserve">استصحاب در احکام شرعی کلی </w:t>
            </w:r>
            <w:r>
              <w:rPr>
                <w:rStyle w:val="IndexLink"/>
              </w:rPr>
              <w:t>89/08/18</w:t>
            </w:r>
            <w:r>
              <w:rPr>
                <w:rStyle w:val="IndexLink"/>
                <w:rtl w:val="true"/>
              </w:rPr>
              <w:tab/>
            </w:r>
            <w:r>
              <w:rPr>
                <w:rStyle w:val="IndexLink"/>
              </w:rPr>
              <w:t>174</w:t>
            </w:r>
          </w:hyperlink>
        </w:p>
        <w:p>
          <w:pPr>
            <w:pStyle w:val="Contents2"/>
            <w:tabs>
              <w:tab w:val="clear" w:pos="8743"/>
              <w:tab w:val="right" w:pos="9026" w:leader="dot"/>
            </w:tabs>
            <w:rPr/>
          </w:pPr>
          <w:hyperlink w:anchor="__RefHeading___Toc3262107_2281741623">
            <w:r>
              <w:rPr>
                <w:webHidden/>
                <w:rStyle w:val="IndexLink"/>
                <w:rtl w:val="true"/>
              </w:rPr>
              <w:t xml:space="preserve">استصحاب تعلیقی </w:t>
            </w:r>
            <w:r>
              <w:rPr>
                <w:rStyle w:val="IndexLink"/>
              </w:rPr>
              <w:t>89/08/19</w:t>
            </w:r>
            <w:r>
              <w:rPr>
                <w:rStyle w:val="IndexLink"/>
                <w:rtl w:val="true"/>
              </w:rPr>
              <w:tab/>
            </w:r>
            <w:r>
              <w:rPr>
                <w:rStyle w:val="IndexLink"/>
              </w:rPr>
              <w:t>181</w:t>
            </w:r>
          </w:hyperlink>
        </w:p>
        <w:p>
          <w:pPr>
            <w:pStyle w:val="Contents2"/>
            <w:tabs>
              <w:tab w:val="clear" w:pos="8743"/>
              <w:tab w:val="right" w:pos="9026" w:leader="dot"/>
            </w:tabs>
            <w:rPr/>
          </w:pPr>
          <w:hyperlink w:anchor="__RefHeading___Toc3262109_2281741623">
            <w:r>
              <w:rPr>
                <w:webHidden/>
                <w:rStyle w:val="IndexLink"/>
                <w:rtl w:val="true"/>
              </w:rPr>
              <w:t xml:space="preserve">استصحاب تعلیقی </w:t>
            </w:r>
            <w:r>
              <w:rPr>
                <w:rStyle w:val="IndexLink"/>
              </w:rPr>
              <w:t>89/08/22</w:t>
            </w:r>
            <w:r>
              <w:rPr>
                <w:rStyle w:val="IndexLink"/>
                <w:rtl w:val="true"/>
              </w:rPr>
              <w:tab/>
            </w:r>
            <w:r>
              <w:rPr>
                <w:rStyle w:val="IndexLink"/>
              </w:rPr>
              <w:t>187</w:t>
            </w:r>
          </w:hyperlink>
        </w:p>
        <w:p>
          <w:pPr>
            <w:pStyle w:val="Contents2"/>
            <w:tabs>
              <w:tab w:val="clear" w:pos="8743"/>
              <w:tab w:val="right" w:pos="9026" w:leader="dot"/>
            </w:tabs>
            <w:rPr/>
          </w:pPr>
          <w:hyperlink w:anchor="__RefHeading___Toc3262111_2281741623">
            <w:r>
              <w:rPr>
                <w:webHidden/>
                <w:rStyle w:val="IndexLink"/>
                <w:rtl w:val="true"/>
              </w:rPr>
              <w:t xml:space="preserve">اصل مثبت </w:t>
            </w:r>
            <w:r>
              <w:rPr>
                <w:rStyle w:val="IndexLink"/>
              </w:rPr>
              <w:t>89/08/24</w:t>
            </w:r>
            <w:r>
              <w:rPr>
                <w:rStyle w:val="IndexLink"/>
                <w:rtl w:val="true"/>
              </w:rPr>
              <w:tab/>
            </w:r>
            <w:r>
              <w:rPr>
                <w:rStyle w:val="IndexLink"/>
              </w:rPr>
              <w:t>192</w:t>
            </w:r>
          </w:hyperlink>
        </w:p>
        <w:p>
          <w:pPr>
            <w:pStyle w:val="Contents2"/>
            <w:tabs>
              <w:tab w:val="clear" w:pos="8743"/>
              <w:tab w:val="right" w:pos="9026" w:leader="dot"/>
            </w:tabs>
            <w:rPr/>
          </w:pPr>
          <w:hyperlink w:anchor="__RefHeading___Toc3262113_2281741623">
            <w:r>
              <w:rPr>
                <w:webHidden/>
                <w:rStyle w:val="IndexLink"/>
                <w:rtl w:val="true"/>
              </w:rPr>
              <w:t xml:space="preserve">اصل مثبت </w:t>
            </w:r>
            <w:r>
              <w:rPr>
                <w:rStyle w:val="IndexLink"/>
              </w:rPr>
              <w:t>89/08/25</w:t>
            </w:r>
            <w:r>
              <w:rPr>
                <w:rStyle w:val="IndexLink"/>
                <w:rtl w:val="true"/>
              </w:rPr>
              <w:tab/>
            </w:r>
            <w:r>
              <w:rPr>
                <w:rStyle w:val="IndexLink"/>
              </w:rPr>
              <w:t>198</w:t>
            </w:r>
          </w:hyperlink>
        </w:p>
        <w:p>
          <w:pPr>
            <w:pStyle w:val="Contents2"/>
            <w:tabs>
              <w:tab w:val="clear" w:pos="8743"/>
              <w:tab w:val="right" w:pos="9026" w:leader="dot"/>
            </w:tabs>
            <w:rPr/>
          </w:pPr>
          <w:hyperlink w:anchor="__RefHeading___Toc3262115_2281741623">
            <w:r>
              <w:rPr>
                <w:webHidden/>
                <w:rStyle w:val="IndexLink"/>
                <w:rtl w:val="true"/>
              </w:rPr>
              <w:t xml:space="preserve">اصل مثبت </w:t>
            </w:r>
            <w:r>
              <w:rPr>
                <w:rStyle w:val="IndexLink"/>
              </w:rPr>
              <w:t>89/08/29</w:t>
            </w:r>
            <w:r>
              <w:rPr>
                <w:rStyle w:val="IndexLink"/>
                <w:rtl w:val="true"/>
              </w:rPr>
              <w:tab/>
            </w:r>
            <w:r>
              <w:rPr>
                <w:rStyle w:val="IndexLink"/>
              </w:rPr>
              <w:t>203</w:t>
            </w:r>
          </w:hyperlink>
        </w:p>
        <w:p>
          <w:pPr>
            <w:pStyle w:val="Contents2"/>
            <w:tabs>
              <w:tab w:val="clear" w:pos="8743"/>
              <w:tab w:val="right" w:pos="9026" w:leader="dot"/>
            </w:tabs>
            <w:rPr/>
          </w:pPr>
          <w:hyperlink w:anchor="__RefHeading___Toc3262117_2281741623">
            <w:r>
              <w:rPr>
                <w:webHidden/>
                <w:rStyle w:val="IndexLink"/>
                <w:rtl w:val="true"/>
              </w:rPr>
              <w:t xml:space="preserve">فروع فقهیه فی اصل المثبت </w:t>
            </w:r>
            <w:r>
              <w:rPr>
                <w:rStyle w:val="IndexLink"/>
              </w:rPr>
              <w:t>89/08/30</w:t>
            </w:r>
            <w:r>
              <w:rPr>
                <w:rStyle w:val="IndexLink"/>
                <w:rtl w:val="true"/>
              </w:rPr>
              <w:tab/>
            </w:r>
            <w:r>
              <w:rPr>
                <w:rStyle w:val="IndexLink"/>
              </w:rPr>
              <w:t>207</w:t>
            </w:r>
          </w:hyperlink>
        </w:p>
        <w:p>
          <w:pPr>
            <w:pStyle w:val="Contents2"/>
            <w:tabs>
              <w:tab w:val="clear" w:pos="8743"/>
              <w:tab w:val="right" w:pos="9026" w:leader="dot"/>
            </w:tabs>
            <w:rPr/>
          </w:pPr>
          <w:hyperlink w:anchor="__RefHeading___Toc3262119_2281741623">
            <w:r>
              <w:rPr>
                <w:webHidden/>
                <w:rStyle w:val="IndexLink"/>
                <w:rtl w:val="true"/>
              </w:rPr>
              <w:t xml:space="preserve">مواردی که توهم شده است اصل مثبت می باشد </w:t>
            </w:r>
            <w:r>
              <w:rPr>
                <w:rStyle w:val="IndexLink"/>
              </w:rPr>
              <w:t>89/09/01</w:t>
            </w:r>
            <w:r>
              <w:rPr>
                <w:rStyle w:val="IndexLink"/>
                <w:rtl w:val="true"/>
              </w:rPr>
              <w:tab/>
            </w:r>
            <w:r>
              <w:rPr>
                <w:rStyle w:val="IndexLink"/>
              </w:rPr>
              <w:t>214</w:t>
            </w:r>
          </w:hyperlink>
        </w:p>
        <w:p>
          <w:pPr>
            <w:pStyle w:val="Contents2"/>
            <w:tabs>
              <w:tab w:val="clear" w:pos="8743"/>
              <w:tab w:val="right" w:pos="9026" w:leader="dot"/>
            </w:tabs>
            <w:rPr/>
          </w:pPr>
          <w:hyperlink w:anchor="__RefHeading___Toc3262121_2281741623">
            <w:r>
              <w:rPr>
                <w:webHidden/>
                <w:rStyle w:val="IndexLink"/>
                <w:rtl w:val="true"/>
              </w:rPr>
              <w:t xml:space="preserve">مواردی که توهم شده است اثر مثبت می باشد </w:t>
            </w:r>
            <w:r>
              <w:rPr>
                <w:rStyle w:val="IndexLink"/>
              </w:rPr>
              <w:t>89/09/02</w:t>
            </w:r>
            <w:r>
              <w:rPr>
                <w:rStyle w:val="IndexLink"/>
                <w:rtl w:val="true"/>
              </w:rPr>
              <w:tab/>
            </w:r>
            <w:r>
              <w:rPr>
                <w:rStyle w:val="IndexLink"/>
              </w:rPr>
              <w:t>219</w:t>
            </w:r>
          </w:hyperlink>
        </w:p>
        <w:p>
          <w:pPr>
            <w:pStyle w:val="Contents2"/>
            <w:tabs>
              <w:tab w:val="clear" w:pos="8743"/>
              <w:tab w:val="right" w:pos="9026" w:leader="dot"/>
            </w:tabs>
            <w:rPr/>
          </w:pPr>
          <w:hyperlink w:anchor="__RefHeading___Toc3262123_2281741623">
            <w:r>
              <w:rPr>
                <w:webHidden/>
                <w:rStyle w:val="IndexLink"/>
                <w:rtl w:val="true"/>
              </w:rPr>
              <w:t xml:space="preserve">استصحاب در مسائل عقیدتی </w:t>
            </w:r>
            <w:r>
              <w:rPr>
                <w:rStyle w:val="IndexLink"/>
              </w:rPr>
              <w:t>89/09/03</w:t>
            </w:r>
            <w:r>
              <w:rPr>
                <w:rStyle w:val="IndexLink"/>
                <w:rtl w:val="true"/>
              </w:rPr>
              <w:tab/>
            </w:r>
            <w:r>
              <w:rPr>
                <w:rStyle w:val="IndexLink"/>
              </w:rPr>
              <w:t>224</w:t>
            </w:r>
          </w:hyperlink>
        </w:p>
        <w:p>
          <w:pPr>
            <w:pStyle w:val="Contents2"/>
            <w:tabs>
              <w:tab w:val="clear" w:pos="8743"/>
              <w:tab w:val="right" w:pos="9026" w:leader="dot"/>
            </w:tabs>
            <w:rPr/>
          </w:pPr>
          <w:hyperlink w:anchor="__RefHeading___Toc3262125_2281741623">
            <w:r>
              <w:rPr>
                <w:webHidden/>
                <w:rStyle w:val="IndexLink"/>
                <w:rtl w:val="true"/>
              </w:rPr>
              <w:t xml:space="preserve">استصحاب در مسائل عقیدتی </w:t>
            </w:r>
            <w:r>
              <w:rPr>
                <w:rStyle w:val="IndexLink"/>
              </w:rPr>
              <w:t>89/09/06</w:t>
            </w:r>
            <w:r>
              <w:rPr>
                <w:rStyle w:val="IndexLink"/>
                <w:rtl w:val="true"/>
              </w:rPr>
              <w:tab/>
            </w:r>
            <w:r>
              <w:rPr>
                <w:rStyle w:val="IndexLink"/>
              </w:rPr>
              <w:t>229</w:t>
            </w:r>
          </w:hyperlink>
        </w:p>
        <w:p>
          <w:pPr>
            <w:pStyle w:val="Contents2"/>
            <w:tabs>
              <w:tab w:val="clear" w:pos="8743"/>
              <w:tab w:val="right" w:pos="9026" w:leader="dot"/>
            </w:tabs>
            <w:rPr/>
          </w:pPr>
          <w:hyperlink w:anchor="__RefHeading___Toc3262127_2281741623">
            <w:r>
              <w:rPr>
                <w:webHidden/>
                <w:rStyle w:val="IndexLink"/>
                <w:rtl w:val="true"/>
              </w:rPr>
              <w:t xml:space="preserve">مراد از شک در ادله ی استصحاب </w:t>
            </w:r>
            <w:r>
              <w:rPr>
                <w:rStyle w:val="IndexLink"/>
              </w:rPr>
              <w:t>89/09/07</w:t>
            </w:r>
            <w:r>
              <w:rPr>
                <w:rStyle w:val="IndexLink"/>
                <w:rtl w:val="true"/>
              </w:rPr>
              <w:tab/>
            </w:r>
            <w:r>
              <w:rPr>
                <w:rStyle w:val="IndexLink"/>
              </w:rPr>
              <w:t>234</w:t>
            </w:r>
          </w:hyperlink>
        </w:p>
        <w:p>
          <w:pPr>
            <w:pStyle w:val="Contents2"/>
            <w:tabs>
              <w:tab w:val="clear" w:pos="8743"/>
              <w:tab w:val="right" w:pos="9026" w:leader="dot"/>
            </w:tabs>
            <w:rPr/>
          </w:pPr>
          <w:hyperlink w:anchor="__RefHeading___Toc3262129_2281741623">
            <w:r>
              <w:rPr>
                <w:webHidden/>
                <w:rStyle w:val="IndexLink"/>
                <w:rtl w:val="true"/>
              </w:rPr>
              <w:t xml:space="preserve">استصحاب حکم مخصص </w:t>
            </w:r>
            <w:r>
              <w:rPr>
                <w:rStyle w:val="IndexLink"/>
              </w:rPr>
              <w:t>89/09/08</w:t>
            </w:r>
            <w:r>
              <w:rPr>
                <w:rStyle w:val="IndexLink"/>
                <w:rtl w:val="true"/>
              </w:rPr>
              <w:tab/>
            </w:r>
            <w:r>
              <w:rPr>
                <w:rStyle w:val="IndexLink"/>
              </w:rPr>
              <w:t>238</w:t>
            </w:r>
          </w:hyperlink>
        </w:p>
        <w:p>
          <w:pPr>
            <w:pStyle w:val="Contents2"/>
            <w:tabs>
              <w:tab w:val="clear" w:pos="8743"/>
              <w:tab w:val="right" w:pos="9026" w:leader="dot"/>
            </w:tabs>
            <w:rPr/>
          </w:pPr>
          <w:hyperlink w:anchor="__RefHeading___Toc3262131_2281741623">
            <w:r>
              <w:rPr>
                <w:webHidden/>
                <w:rStyle w:val="IndexLink"/>
                <w:rtl w:val="true"/>
              </w:rPr>
              <w:t xml:space="preserve">استصحاب حکم مخصص </w:t>
            </w:r>
            <w:r>
              <w:rPr>
                <w:rStyle w:val="IndexLink"/>
              </w:rPr>
              <w:t>89/09/09</w:t>
            </w:r>
            <w:r>
              <w:rPr>
                <w:rStyle w:val="IndexLink"/>
                <w:rtl w:val="true"/>
              </w:rPr>
              <w:tab/>
            </w:r>
            <w:r>
              <w:rPr>
                <w:rStyle w:val="IndexLink"/>
              </w:rPr>
              <w:t>243</w:t>
            </w:r>
          </w:hyperlink>
        </w:p>
        <w:p>
          <w:pPr>
            <w:pStyle w:val="Contents2"/>
            <w:tabs>
              <w:tab w:val="clear" w:pos="8743"/>
              <w:tab w:val="right" w:pos="9026" w:leader="dot"/>
            </w:tabs>
            <w:rPr/>
          </w:pPr>
          <w:hyperlink w:anchor="__RefHeading___Toc3262133_2281741623">
            <w:r>
              <w:rPr>
                <w:webHidden/>
                <w:rStyle w:val="IndexLink"/>
                <w:rtl w:val="true"/>
              </w:rPr>
              <w:t xml:space="preserve">استصحاب حکم مخصص </w:t>
            </w:r>
            <w:r>
              <w:rPr>
                <w:rStyle w:val="IndexLink"/>
              </w:rPr>
              <w:t>89/09/10</w:t>
            </w:r>
            <w:r>
              <w:rPr>
                <w:rStyle w:val="IndexLink"/>
                <w:rtl w:val="true"/>
              </w:rPr>
              <w:tab/>
            </w:r>
            <w:r>
              <w:rPr>
                <w:rStyle w:val="IndexLink"/>
              </w:rPr>
              <w:t>247</w:t>
            </w:r>
          </w:hyperlink>
        </w:p>
        <w:p>
          <w:pPr>
            <w:pStyle w:val="Contents2"/>
            <w:tabs>
              <w:tab w:val="clear" w:pos="8743"/>
              <w:tab w:val="right" w:pos="9026" w:leader="dot"/>
            </w:tabs>
            <w:rPr/>
          </w:pPr>
          <w:hyperlink w:anchor="__RefHeading___Toc3262135_2281741623">
            <w:r>
              <w:rPr>
                <w:webHidden/>
                <w:rStyle w:val="IndexLink"/>
                <w:rtl w:val="true"/>
              </w:rPr>
              <w:t xml:space="preserve">تاخر حادث </w:t>
            </w:r>
            <w:r>
              <w:rPr>
                <w:rStyle w:val="IndexLink"/>
              </w:rPr>
              <w:t>89/09/30</w:t>
            </w:r>
            <w:r>
              <w:rPr>
                <w:rStyle w:val="IndexLink"/>
                <w:rtl w:val="true"/>
              </w:rPr>
              <w:tab/>
            </w:r>
            <w:r>
              <w:rPr>
                <w:rStyle w:val="IndexLink"/>
              </w:rPr>
              <w:t>249</w:t>
            </w:r>
          </w:hyperlink>
        </w:p>
        <w:p>
          <w:pPr>
            <w:pStyle w:val="Contents2"/>
            <w:tabs>
              <w:tab w:val="clear" w:pos="8743"/>
              <w:tab w:val="right" w:pos="9026" w:leader="dot"/>
            </w:tabs>
            <w:rPr/>
          </w:pPr>
          <w:hyperlink w:anchor="__RefHeading___Toc3262137_2281741623">
            <w:r>
              <w:rPr>
                <w:webHidden/>
                <w:rStyle w:val="IndexLink"/>
                <w:rtl w:val="true"/>
              </w:rPr>
              <w:t xml:space="preserve">استصحاب تاخر حادث </w:t>
            </w:r>
            <w:r>
              <w:rPr>
                <w:rStyle w:val="IndexLink"/>
              </w:rPr>
              <w:t>89/10/01</w:t>
            </w:r>
            <w:r>
              <w:rPr>
                <w:rStyle w:val="IndexLink"/>
                <w:rtl w:val="true"/>
              </w:rPr>
              <w:tab/>
            </w:r>
            <w:r>
              <w:rPr>
                <w:rStyle w:val="IndexLink"/>
              </w:rPr>
              <w:t>253</w:t>
            </w:r>
          </w:hyperlink>
        </w:p>
        <w:p>
          <w:pPr>
            <w:pStyle w:val="Contents2"/>
            <w:tabs>
              <w:tab w:val="clear" w:pos="8743"/>
              <w:tab w:val="right" w:pos="9026" w:leader="dot"/>
            </w:tabs>
            <w:rPr/>
          </w:pPr>
          <w:hyperlink w:anchor="__RefHeading___Toc3262139_2281741623">
            <w:r>
              <w:rPr>
                <w:webHidden/>
                <w:rStyle w:val="IndexLink"/>
                <w:rtl w:val="true"/>
              </w:rPr>
              <w:t xml:space="preserve">استصحاب تاخر حادث </w:t>
            </w:r>
            <w:r>
              <w:rPr>
                <w:rStyle w:val="IndexLink"/>
              </w:rPr>
              <w:t>89/10/04</w:t>
            </w:r>
            <w:r>
              <w:rPr>
                <w:rStyle w:val="IndexLink"/>
                <w:rtl w:val="true"/>
              </w:rPr>
              <w:tab/>
            </w:r>
            <w:r>
              <w:rPr>
                <w:rStyle w:val="IndexLink"/>
              </w:rPr>
              <w:t>257</w:t>
            </w:r>
          </w:hyperlink>
        </w:p>
        <w:p>
          <w:pPr>
            <w:pStyle w:val="Contents2"/>
            <w:tabs>
              <w:tab w:val="clear" w:pos="8743"/>
              <w:tab w:val="right" w:pos="9026" w:leader="dot"/>
            </w:tabs>
            <w:rPr/>
          </w:pPr>
          <w:hyperlink w:anchor="__RefHeading___Toc3262141_2281741623">
            <w:r>
              <w:rPr>
                <w:webHidden/>
                <w:rStyle w:val="IndexLink"/>
                <w:rtl w:val="true"/>
              </w:rPr>
              <w:t xml:space="preserve">استصحاب تاخر حادث </w:t>
            </w:r>
            <w:r>
              <w:rPr>
                <w:rStyle w:val="IndexLink"/>
              </w:rPr>
              <w:t>89/10/05</w:t>
            </w:r>
            <w:r>
              <w:rPr>
                <w:rStyle w:val="IndexLink"/>
                <w:rtl w:val="true"/>
              </w:rPr>
              <w:tab/>
            </w:r>
            <w:r>
              <w:rPr>
                <w:rStyle w:val="IndexLink"/>
              </w:rPr>
              <w:t>262</w:t>
            </w:r>
          </w:hyperlink>
        </w:p>
        <w:p>
          <w:pPr>
            <w:pStyle w:val="Contents2"/>
            <w:tabs>
              <w:tab w:val="clear" w:pos="8743"/>
              <w:tab w:val="right" w:pos="9026" w:leader="dot"/>
            </w:tabs>
            <w:rPr/>
          </w:pPr>
          <w:hyperlink w:anchor="__RefHeading___Toc3262143_2281741623">
            <w:r>
              <w:rPr>
                <w:webHidden/>
                <w:rStyle w:val="IndexLink"/>
                <w:rtl w:val="true"/>
              </w:rPr>
              <w:t xml:space="preserve">استصحاب تاخر حادث </w:t>
            </w:r>
            <w:r>
              <w:rPr>
                <w:rStyle w:val="IndexLink"/>
              </w:rPr>
              <w:t>89/10/06</w:t>
            </w:r>
            <w:r>
              <w:rPr>
                <w:rStyle w:val="IndexLink"/>
                <w:rtl w:val="true"/>
              </w:rPr>
              <w:tab/>
            </w:r>
            <w:r>
              <w:rPr>
                <w:rStyle w:val="IndexLink"/>
              </w:rPr>
              <w:t>268</w:t>
            </w:r>
          </w:hyperlink>
        </w:p>
        <w:p>
          <w:pPr>
            <w:pStyle w:val="Contents2"/>
            <w:tabs>
              <w:tab w:val="clear" w:pos="8743"/>
              <w:tab w:val="right" w:pos="9026" w:leader="dot"/>
            </w:tabs>
            <w:rPr/>
          </w:pPr>
          <w:hyperlink w:anchor="__RefHeading___Toc3262145_2281741623">
            <w:r>
              <w:rPr>
                <w:webHidden/>
                <w:rStyle w:val="IndexLink"/>
                <w:rtl w:val="true"/>
              </w:rPr>
              <w:t xml:space="preserve">فروعاتی فقهی مربوط به استصحاب تاخر حادث </w:t>
            </w:r>
            <w:r>
              <w:rPr>
                <w:rStyle w:val="IndexLink"/>
              </w:rPr>
              <w:t>89/10/07</w:t>
            </w:r>
            <w:r>
              <w:rPr>
                <w:rStyle w:val="IndexLink"/>
                <w:rtl w:val="true"/>
              </w:rPr>
              <w:tab/>
            </w:r>
            <w:r>
              <w:rPr>
                <w:rStyle w:val="IndexLink"/>
              </w:rPr>
              <w:t>273</w:t>
            </w:r>
          </w:hyperlink>
        </w:p>
        <w:p>
          <w:pPr>
            <w:pStyle w:val="Contents2"/>
            <w:tabs>
              <w:tab w:val="clear" w:pos="8743"/>
              <w:tab w:val="right" w:pos="9026" w:leader="dot"/>
            </w:tabs>
            <w:rPr/>
          </w:pPr>
          <w:hyperlink w:anchor="__RefHeading___Toc3262147_2281741623">
            <w:r>
              <w:rPr>
                <w:webHidden/>
                <w:rStyle w:val="IndexLink"/>
                <w:rtl w:val="true"/>
              </w:rPr>
              <w:t xml:space="preserve">فروعاتی فقهی مربوط به استصحاب تاخر حادث </w:t>
            </w:r>
            <w:r>
              <w:rPr>
                <w:rStyle w:val="IndexLink"/>
              </w:rPr>
              <w:t>89/10/08</w:t>
            </w:r>
            <w:r>
              <w:rPr>
                <w:rStyle w:val="IndexLink"/>
                <w:rtl w:val="true"/>
              </w:rPr>
              <w:tab/>
            </w:r>
            <w:r>
              <w:rPr>
                <w:rStyle w:val="IndexLink"/>
              </w:rPr>
              <w:t>277</w:t>
            </w:r>
          </w:hyperlink>
        </w:p>
        <w:p>
          <w:pPr>
            <w:pStyle w:val="Contents2"/>
            <w:tabs>
              <w:tab w:val="clear" w:pos="8743"/>
              <w:tab w:val="right" w:pos="9026" w:leader="dot"/>
            </w:tabs>
            <w:rPr/>
          </w:pPr>
          <w:hyperlink w:anchor="__RefHeading___Toc3262149_2281741623">
            <w:r>
              <w:rPr>
                <w:webHidden/>
                <w:rStyle w:val="IndexLink"/>
                <w:rtl w:val="true"/>
              </w:rPr>
              <w:t xml:space="preserve">شرایط جریان استصحاب و عمل به استصحاب </w:t>
            </w:r>
            <w:r>
              <w:rPr>
                <w:rStyle w:val="IndexLink"/>
              </w:rPr>
              <w:t>89/10/11</w:t>
            </w:r>
            <w:r>
              <w:rPr>
                <w:rStyle w:val="IndexLink"/>
                <w:rtl w:val="true"/>
              </w:rPr>
              <w:tab/>
            </w:r>
            <w:r>
              <w:rPr>
                <w:rStyle w:val="IndexLink"/>
              </w:rPr>
              <w:t>281</w:t>
            </w:r>
          </w:hyperlink>
        </w:p>
        <w:p>
          <w:pPr>
            <w:pStyle w:val="Contents2"/>
            <w:tabs>
              <w:tab w:val="clear" w:pos="8743"/>
              <w:tab w:val="right" w:pos="9026" w:leader="dot"/>
            </w:tabs>
            <w:rPr/>
          </w:pPr>
          <w:hyperlink w:anchor="__RefHeading___Toc3262151_2281741623">
            <w:r>
              <w:rPr>
                <w:webHidden/>
                <w:rStyle w:val="IndexLink"/>
                <w:rtl w:val="true"/>
              </w:rPr>
              <w:t xml:space="preserve">ملاک در وحدت قضیه ی متیقنة و مشکوکة </w:t>
            </w:r>
            <w:r>
              <w:rPr>
                <w:rStyle w:val="IndexLink"/>
              </w:rPr>
              <w:t>89/10/12</w:t>
            </w:r>
            <w:r>
              <w:rPr>
                <w:rStyle w:val="IndexLink"/>
                <w:rtl w:val="true"/>
              </w:rPr>
              <w:tab/>
            </w:r>
            <w:r>
              <w:rPr>
                <w:rStyle w:val="IndexLink"/>
              </w:rPr>
              <w:t>287</w:t>
            </w:r>
          </w:hyperlink>
        </w:p>
        <w:p>
          <w:pPr>
            <w:pStyle w:val="Contents2"/>
            <w:tabs>
              <w:tab w:val="clear" w:pos="8743"/>
              <w:tab w:val="right" w:pos="9026" w:leader="dot"/>
            </w:tabs>
            <w:rPr/>
          </w:pPr>
          <w:hyperlink w:anchor="__RefHeading___Toc3262153_2281741623">
            <w:r>
              <w:rPr>
                <w:webHidden/>
                <w:rStyle w:val="IndexLink"/>
                <w:rtl w:val="true"/>
              </w:rPr>
              <w:t xml:space="preserve">شرایط جریان استصحاب </w:t>
            </w:r>
            <w:r>
              <w:rPr>
                <w:rStyle w:val="IndexLink"/>
              </w:rPr>
              <w:t>89/10/14</w:t>
            </w:r>
            <w:r>
              <w:rPr>
                <w:rStyle w:val="IndexLink"/>
                <w:rtl w:val="true"/>
              </w:rPr>
              <w:tab/>
            </w:r>
            <w:r>
              <w:rPr>
                <w:rStyle w:val="IndexLink"/>
              </w:rPr>
              <w:t>291</w:t>
            </w:r>
          </w:hyperlink>
        </w:p>
        <w:p>
          <w:pPr>
            <w:pStyle w:val="Contents2"/>
            <w:tabs>
              <w:tab w:val="clear" w:pos="8743"/>
              <w:tab w:val="right" w:pos="9026" w:leader="dot"/>
            </w:tabs>
            <w:rPr/>
          </w:pPr>
          <w:hyperlink w:anchor="__RefHeading___Toc3262155_2281741623">
            <w:r>
              <w:rPr>
                <w:webHidden/>
                <w:rStyle w:val="IndexLink"/>
                <w:rtl w:val="true"/>
              </w:rPr>
              <w:t xml:space="preserve">شرایط جریان استصحاب </w:t>
            </w:r>
            <w:r>
              <w:rPr>
                <w:rStyle w:val="IndexLink"/>
              </w:rPr>
              <w:t>89/10/15</w:t>
            </w:r>
            <w:r>
              <w:rPr>
                <w:rStyle w:val="IndexLink"/>
                <w:rtl w:val="true"/>
              </w:rPr>
              <w:tab/>
            </w:r>
            <w:r>
              <w:rPr>
                <w:rStyle w:val="IndexLink"/>
              </w:rPr>
              <w:t>296</w:t>
            </w:r>
          </w:hyperlink>
        </w:p>
        <w:p>
          <w:pPr>
            <w:pStyle w:val="Contents2"/>
            <w:tabs>
              <w:tab w:val="clear" w:pos="8743"/>
              <w:tab w:val="right" w:pos="9026" w:leader="dot"/>
            </w:tabs>
            <w:rPr/>
          </w:pPr>
          <w:hyperlink w:anchor="__RefHeading___Toc3262157_2281741623">
            <w:r>
              <w:rPr>
                <w:webHidden/>
                <w:rStyle w:val="IndexLink"/>
                <w:rtl w:val="true"/>
              </w:rPr>
              <w:t xml:space="preserve">شرایط عمل به استصحاب </w:t>
            </w:r>
            <w:r>
              <w:rPr>
                <w:rStyle w:val="IndexLink"/>
              </w:rPr>
              <w:t>89/10/18</w:t>
            </w:r>
            <w:r>
              <w:rPr>
                <w:rStyle w:val="IndexLink"/>
                <w:rtl w:val="true"/>
              </w:rPr>
              <w:tab/>
            </w:r>
            <w:r>
              <w:rPr>
                <w:rStyle w:val="IndexLink"/>
              </w:rPr>
              <w:t>300</w:t>
            </w:r>
          </w:hyperlink>
        </w:p>
        <w:p>
          <w:pPr>
            <w:pStyle w:val="Contents2"/>
            <w:tabs>
              <w:tab w:val="clear" w:pos="8743"/>
              <w:tab w:val="right" w:pos="9026" w:leader="dot"/>
            </w:tabs>
            <w:rPr/>
          </w:pPr>
          <w:hyperlink w:anchor="__RefHeading___Toc3262159_2281741623">
            <w:r>
              <w:rPr>
                <w:webHidden/>
                <w:rStyle w:val="IndexLink"/>
                <w:rtl w:val="true"/>
              </w:rPr>
              <w:t xml:space="preserve">شرایط عمل به استصحاب </w:t>
            </w:r>
            <w:r>
              <w:rPr>
                <w:rStyle w:val="IndexLink"/>
              </w:rPr>
              <w:t>89/10/19</w:t>
            </w:r>
            <w:r>
              <w:rPr>
                <w:rStyle w:val="IndexLink"/>
                <w:rtl w:val="true"/>
              </w:rPr>
              <w:tab/>
            </w:r>
            <w:r>
              <w:rPr>
                <w:rStyle w:val="IndexLink"/>
              </w:rPr>
              <w:t>304</w:t>
            </w:r>
          </w:hyperlink>
        </w:p>
        <w:p>
          <w:pPr>
            <w:pStyle w:val="Contents2"/>
            <w:tabs>
              <w:tab w:val="clear" w:pos="8743"/>
              <w:tab w:val="right" w:pos="9026" w:leader="dot"/>
            </w:tabs>
            <w:rPr/>
          </w:pPr>
          <w:hyperlink w:anchor="__RefHeading___Toc3262161_2281741623">
            <w:r>
              <w:rPr>
                <w:webHidden/>
                <w:rStyle w:val="IndexLink"/>
                <w:rtl w:val="true"/>
              </w:rPr>
              <w:t xml:space="preserve">نسبت استصحاب با اصول شرعیه </w:t>
            </w:r>
            <w:r>
              <w:rPr>
                <w:rStyle w:val="IndexLink"/>
              </w:rPr>
              <w:t>89/10/20</w:t>
            </w:r>
            <w:r>
              <w:rPr>
                <w:rStyle w:val="IndexLink"/>
                <w:rtl w:val="true"/>
              </w:rPr>
              <w:tab/>
            </w:r>
            <w:r>
              <w:rPr>
                <w:rStyle w:val="IndexLink"/>
              </w:rPr>
              <w:t>308</w:t>
            </w:r>
          </w:hyperlink>
        </w:p>
        <w:p>
          <w:pPr>
            <w:pStyle w:val="Contents2"/>
            <w:tabs>
              <w:tab w:val="clear" w:pos="8743"/>
              <w:tab w:val="right" w:pos="9026" w:leader="dot"/>
            </w:tabs>
            <w:rPr/>
          </w:pPr>
          <w:hyperlink w:anchor="__RefHeading___Toc3262163_2281741623">
            <w:r>
              <w:rPr>
                <w:webHidden/>
                <w:rStyle w:val="IndexLink"/>
                <w:rtl w:val="true"/>
              </w:rPr>
              <w:t xml:space="preserve">تعارض بین دو استصحاب </w:t>
            </w:r>
            <w:r>
              <w:rPr>
                <w:rStyle w:val="IndexLink"/>
              </w:rPr>
              <w:t>89/10/21</w:t>
            </w:r>
            <w:r>
              <w:rPr>
                <w:rStyle w:val="IndexLink"/>
                <w:rtl w:val="true"/>
              </w:rPr>
              <w:tab/>
            </w:r>
            <w:r>
              <w:rPr>
                <w:rStyle w:val="IndexLink"/>
              </w:rPr>
              <w:t>313</w:t>
            </w:r>
          </w:hyperlink>
        </w:p>
        <w:p>
          <w:pPr>
            <w:pStyle w:val="Contents2"/>
            <w:tabs>
              <w:tab w:val="clear" w:pos="8743"/>
              <w:tab w:val="right" w:pos="9026" w:leader="dot"/>
            </w:tabs>
            <w:rPr/>
          </w:pPr>
          <w:hyperlink w:anchor="__RefHeading___Toc3262165_2281741623">
            <w:r>
              <w:rPr>
                <w:webHidden/>
                <w:rStyle w:val="IndexLink"/>
                <w:rtl w:val="true"/>
              </w:rPr>
              <w:t xml:space="preserve">تقدم اصل سببی بر مسببی و اجرای اصل در اطراف علم اجمالی </w:t>
            </w:r>
            <w:r>
              <w:rPr>
                <w:rStyle w:val="IndexLink"/>
              </w:rPr>
              <w:t>89/10/25</w:t>
            </w:r>
            <w:r>
              <w:rPr>
                <w:rStyle w:val="IndexLink"/>
                <w:rtl w:val="true"/>
              </w:rPr>
              <w:tab/>
            </w:r>
            <w:r>
              <w:rPr>
                <w:rStyle w:val="IndexLink"/>
              </w:rPr>
              <w:t>318</w:t>
            </w:r>
          </w:hyperlink>
        </w:p>
        <w:p>
          <w:pPr>
            <w:pStyle w:val="Contents2"/>
            <w:tabs>
              <w:tab w:val="clear" w:pos="8743"/>
              <w:tab w:val="right" w:pos="9026" w:leader="dot"/>
            </w:tabs>
            <w:rPr/>
          </w:pPr>
          <w:hyperlink w:anchor="__RefHeading___Toc3262167_2281741623">
            <w:r>
              <w:rPr>
                <w:webHidden/>
                <w:rStyle w:val="IndexLink"/>
                <w:rtl w:val="true"/>
              </w:rPr>
              <w:t xml:space="preserve">اجرای اصل در اطراف علم اجمالی </w:t>
            </w:r>
            <w:r>
              <w:rPr>
                <w:rStyle w:val="IndexLink"/>
              </w:rPr>
              <w:t>89/10/26</w:t>
            </w:r>
            <w:r>
              <w:rPr>
                <w:rStyle w:val="IndexLink"/>
                <w:rtl w:val="true"/>
              </w:rPr>
              <w:tab/>
            </w:r>
            <w:r>
              <w:rPr>
                <w:rStyle w:val="IndexLink"/>
              </w:rPr>
              <w:t>323</w:t>
            </w:r>
          </w:hyperlink>
        </w:p>
        <w:p>
          <w:pPr>
            <w:pStyle w:val="Contents2"/>
            <w:tabs>
              <w:tab w:val="clear" w:pos="8743"/>
              <w:tab w:val="right" w:pos="9026" w:leader="dot"/>
            </w:tabs>
            <w:rPr/>
          </w:pPr>
          <w:hyperlink w:anchor="__RefHeading___Toc3262169_2281741623">
            <w:r>
              <w:rPr>
                <w:webHidden/>
                <w:rStyle w:val="IndexLink"/>
                <w:rtl w:val="true"/>
              </w:rPr>
              <w:t xml:space="preserve">قاعدۀ ید </w:t>
            </w:r>
            <w:r>
              <w:rPr>
                <w:rStyle w:val="IndexLink"/>
              </w:rPr>
              <w:t>89/10/27</w:t>
            </w:r>
            <w:r>
              <w:rPr>
                <w:rStyle w:val="IndexLink"/>
                <w:rtl w:val="true"/>
              </w:rPr>
              <w:tab/>
            </w:r>
            <w:r>
              <w:rPr>
                <w:rStyle w:val="IndexLink"/>
              </w:rPr>
              <w:t>328</w:t>
            </w:r>
          </w:hyperlink>
        </w:p>
        <w:p>
          <w:pPr>
            <w:pStyle w:val="Contents2"/>
            <w:tabs>
              <w:tab w:val="clear" w:pos="8743"/>
              <w:tab w:val="right" w:pos="9026" w:leader="dot"/>
            </w:tabs>
            <w:rPr/>
          </w:pPr>
          <w:hyperlink w:anchor="__RefHeading___Toc3262171_2281741623">
            <w:r>
              <w:rPr>
                <w:webHidden/>
                <w:rStyle w:val="IndexLink"/>
                <w:rtl w:val="true"/>
              </w:rPr>
              <w:t xml:space="preserve">ید اماره است یا اصل </w:t>
            </w:r>
            <w:r>
              <w:rPr>
                <w:rStyle w:val="IndexLink"/>
              </w:rPr>
              <w:t>89/10/28</w:t>
            </w:r>
            <w:r>
              <w:rPr>
                <w:rStyle w:val="IndexLink"/>
                <w:rtl w:val="true"/>
              </w:rPr>
              <w:tab/>
            </w:r>
            <w:r>
              <w:rPr>
                <w:rStyle w:val="IndexLink"/>
              </w:rPr>
              <w:t>332</w:t>
            </w:r>
          </w:hyperlink>
        </w:p>
        <w:p>
          <w:pPr>
            <w:pStyle w:val="Contents2"/>
            <w:tabs>
              <w:tab w:val="clear" w:pos="8743"/>
              <w:tab w:val="right" w:pos="9026" w:leader="dot"/>
            </w:tabs>
            <w:rPr/>
          </w:pPr>
          <w:hyperlink w:anchor="__RefHeading___Toc3262173_2281741623">
            <w:r>
              <w:rPr>
                <w:webHidden/>
                <w:rStyle w:val="IndexLink"/>
                <w:rtl w:val="true"/>
              </w:rPr>
              <w:t xml:space="preserve">مطالبی پیرامون قاعده ی ید </w:t>
            </w:r>
            <w:r>
              <w:rPr>
                <w:rStyle w:val="IndexLink"/>
              </w:rPr>
              <w:t>89/10/29</w:t>
            </w:r>
            <w:r>
              <w:rPr>
                <w:rStyle w:val="IndexLink"/>
                <w:rtl w:val="true"/>
              </w:rPr>
              <w:tab/>
            </w:r>
            <w:r>
              <w:rPr>
                <w:rStyle w:val="IndexLink"/>
              </w:rPr>
              <w:t>338</w:t>
            </w:r>
          </w:hyperlink>
        </w:p>
        <w:p>
          <w:pPr>
            <w:pStyle w:val="Contents2"/>
            <w:tabs>
              <w:tab w:val="clear" w:pos="8743"/>
              <w:tab w:val="right" w:pos="9026" w:leader="dot"/>
            </w:tabs>
            <w:rPr/>
          </w:pPr>
          <w:hyperlink w:anchor="__RefHeading___Toc3262175_2281741623">
            <w:r>
              <w:rPr>
                <w:webHidden/>
                <w:rStyle w:val="IndexLink"/>
                <w:rtl w:val="true"/>
              </w:rPr>
              <w:t xml:space="preserve">مباحثی پیرامون قاعده ی ید </w:t>
            </w:r>
            <w:r>
              <w:rPr>
                <w:rStyle w:val="IndexLink"/>
              </w:rPr>
              <w:t>89/11/02</w:t>
            </w:r>
            <w:r>
              <w:rPr>
                <w:rStyle w:val="IndexLink"/>
                <w:rtl w:val="true"/>
              </w:rPr>
              <w:tab/>
            </w:r>
            <w:r>
              <w:rPr>
                <w:rStyle w:val="IndexLink"/>
              </w:rPr>
              <w:t>345</w:t>
            </w:r>
          </w:hyperlink>
        </w:p>
        <w:p>
          <w:pPr>
            <w:pStyle w:val="Contents2"/>
            <w:tabs>
              <w:tab w:val="clear" w:pos="8743"/>
              <w:tab w:val="right" w:pos="9026" w:leader="dot"/>
            </w:tabs>
            <w:rPr/>
          </w:pPr>
          <w:hyperlink w:anchor="__RefHeading___Toc3262177_2281741623">
            <w:r>
              <w:rPr>
                <w:webHidden/>
                <w:rStyle w:val="IndexLink"/>
                <w:rtl w:val="true"/>
              </w:rPr>
              <w:t xml:space="preserve">تقدم بینه بر ید </w:t>
            </w:r>
            <w:r>
              <w:rPr>
                <w:rStyle w:val="IndexLink"/>
              </w:rPr>
              <w:t>89/11/19</w:t>
            </w:r>
            <w:r>
              <w:rPr>
                <w:rStyle w:val="IndexLink"/>
                <w:rtl w:val="true"/>
              </w:rPr>
              <w:tab/>
            </w:r>
            <w:r>
              <w:rPr>
                <w:rStyle w:val="IndexLink"/>
              </w:rPr>
              <w:t>350</w:t>
            </w:r>
          </w:hyperlink>
        </w:p>
        <w:p>
          <w:pPr>
            <w:pStyle w:val="Contents2"/>
            <w:tabs>
              <w:tab w:val="clear" w:pos="8743"/>
              <w:tab w:val="right" w:pos="9026" w:leader="dot"/>
            </w:tabs>
            <w:rPr/>
          </w:pPr>
          <w:hyperlink w:anchor="__RefHeading___Toc3262179_2281741623">
            <w:r>
              <w:rPr>
                <w:webHidden/>
                <w:rStyle w:val="IndexLink"/>
                <w:rtl w:val="true"/>
              </w:rPr>
              <w:t xml:space="preserve">روایات قاعده ی تجاوز </w:t>
            </w:r>
            <w:r>
              <w:rPr>
                <w:rStyle w:val="IndexLink"/>
              </w:rPr>
              <w:t>89/11/25</w:t>
            </w:r>
            <w:r>
              <w:rPr>
                <w:rStyle w:val="IndexLink"/>
                <w:rtl w:val="true"/>
              </w:rPr>
              <w:tab/>
            </w:r>
            <w:r>
              <w:rPr>
                <w:rStyle w:val="IndexLink"/>
              </w:rPr>
              <w:t>353</w:t>
            </w:r>
          </w:hyperlink>
        </w:p>
        <w:p>
          <w:pPr>
            <w:pStyle w:val="Contents2"/>
            <w:tabs>
              <w:tab w:val="clear" w:pos="8743"/>
              <w:tab w:val="right" w:pos="9026" w:leader="dot"/>
            </w:tabs>
            <w:rPr/>
          </w:pPr>
          <w:hyperlink w:anchor="__RefHeading___Toc3262181_2281741623">
            <w:r>
              <w:rPr>
                <w:webHidden/>
                <w:rStyle w:val="IndexLink"/>
                <w:rtl w:val="true"/>
              </w:rPr>
              <w:t xml:space="preserve">روایات قاعده ی تجاوز </w:t>
            </w:r>
            <w:r>
              <w:rPr>
                <w:rStyle w:val="IndexLink"/>
              </w:rPr>
              <w:t>89/11/26</w:t>
            </w:r>
            <w:r>
              <w:rPr>
                <w:rStyle w:val="IndexLink"/>
                <w:rtl w:val="true"/>
              </w:rPr>
              <w:tab/>
            </w:r>
            <w:r>
              <w:rPr>
                <w:rStyle w:val="IndexLink"/>
              </w:rPr>
              <w:t>360</w:t>
            </w:r>
          </w:hyperlink>
        </w:p>
        <w:p>
          <w:pPr>
            <w:pStyle w:val="Contents2"/>
            <w:tabs>
              <w:tab w:val="clear" w:pos="8743"/>
              <w:tab w:val="right" w:pos="9026" w:leader="dot"/>
            </w:tabs>
            <w:rPr/>
          </w:pPr>
          <w:hyperlink w:anchor="__RefHeading___Toc3262183_2281741623">
            <w:r>
              <w:rPr>
                <w:webHidden/>
                <w:rStyle w:val="IndexLink"/>
                <w:rtl w:val="true"/>
              </w:rPr>
              <w:t xml:space="preserve">قاعدۀ تجاوز و فراغ دو قاعده است یا یک قاعده؟ </w:t>
            </w:r>
            <w:r>
              <w:rPr>
                <w:rStyle w:val="IndexLink"/>
              </w:rPr>
              <w:t>89/11/27</w:t>
            </w:r>
            <w:r>
              <w:rPr>
                <w:rStyle w:val="IndexLink"/>
                <w:rtl w:val="true"/>
              </w:rPr>
              <w:tab/>
            </w:r>
            <w:r>
              <w:rPr>
                <w:rStyle w:val="IndexLink"/>
              </w:rPr>
              <w:t>366</w:t>
            </w:r>
          </w:hyperlink>
        </w:p>
        <w:p>
          <w:pPr>
            <w:pStyle w:val="Contents2"/>
            <w:tabs>
              <w:tab w:val="clear" w:pos="8743"/>
              <w:tab w:val="right" w:pos="9026" w:leader="dot"/>
            </w:tabs>
            <w:rPr/>
          </w:pPr>
          <w:hyperlink w:anchor="__RefHeading___Toc3262185_2281741623">
            <w:r>
              <w:rPr>
                <w:webHidden/>
                <w:rStyle w:val="IndexLink"/>
                <w:rtl w:val="true"/>
              </w:rPr>
              <w:t xml:space="preserve">قاعدۀ تجاوز و فراغ دو قاعده است یا یک قاعده؟ </w:t>
            </w:r>
            <w:r>
              <w:rPr>
                <w:rStyle w:val="IndexLink"/>
              </w:rPr>
              <w:t>89/11/30</w:t>
            </w:r>
            <w:r>
              <w:rPr>
                <w:rStyle w:val="IndexLink"/>
                <w:rtl w:val="true"/>
              </w:rPr>
              <w:tab/>
            </w:r>
            <w:r>
              <w:rPr>
                <w:rStyle w:val="IndexLink"/>
              </w:rPr>
              <w:t>371</w:t>
            </w:r>
          </w:hyperlink>
        </w:p>
        <w:p>
          <w:pPr>
            <w:pStyle w:val="Contents2"/>
            <w:tabs>
              <w:tab w:val="clear" w:pos="8743"/>
              <w:tab w:val="right" w:pos="9026" w:leader="dot"/>
            </w:tabs>
            <w:rPr/>
          </w:pPr>
          <w:hyperlink w:anchor="__RefHeading___Toc3262187_2281741623">
            <w:r>
              <w:rPr>
                <w:webHidden/>
                <w:rStyle w:val="IndexLink"/>
                <w:rtl w:val="true"/>
              </w:rPr>
              <w:t xml:space="preserve">میزان در تجاوز در غیر </w:t>
            </w:r>
            <w:r>
              <w:rPr>
                <w:rStyle w:val="IndexLink"/>
              </w:rPr>
              <w:t>89/12/01</w:t>
            </w:r>
            <w:r>
              <w:rPr>
                <w:rStyle w:val="IndexLink"/>
                <w:rtl w:val="true"/>
              </w:rPr>
              <w:tab/>
            </w:r>
            <w:r>
              <w:rPr>
                <w:rStyle w:val="IndexLink"/>
              </w:rPr>
              <w:t>375</w:t>
            </w:r>
          </w:hyperlink>
        </w:p>
        <w:p>
          <w:pPr>
            <w:pStyle w:val="Contents2"/>
            <w:tabs>
              <w:tab w:val="clear" w:pos="8743"/>
              <w:tab w:val="right" w:pos="9026" w:leader="dot"/>
            </w:tabs>
            <w:rPr/>
          </w:pPr>
          <w:hyperlink w:anchor="__RefHeading___Toc3262189_2281741623">
            <w:r>
              <w:rPr>
                <w:webHidden/>
                <w:rStyle w:val="IndexLink"/>
                <w:rtl w:val="true"/>
              </w:rPr>
              <w:t xml:space="preserve">مراد از غیر در قاعده ی تجاوز </w:t>
            </w:r>
            <w:r>
              <w:rPr>
                <w:rStyle w:val="IndexLink"/>
              </w:rPr>
              <w:t>89/12/03</w:t>
            </w:r>
            <w:r>
              <w:rPr>
                <w:rStyle w:val="IndexLink"/>
                <w:rtl w:val="true"/>
              </w:rPr>
              <w:tab/>
            </w:r>
            <w:r>
              <w:rPr>
                <w:rStyle w:val="IndexLink"/>
              </w:rPr>
              <w:t>381</w:t>
            </w:r>
          </w:hyperlink>
        </w:p>
        <w:p>
          <w:pPr>
            <w:pStyle w:val="Contents2"/>
            <w:tabs>
              <w:tab w:val="clear" w:pos="8743"/>
              <w:tab w:val="right" w:pos="9026" w:leader="dot"/>
            </w:tabs>
            <w:rPr/>
          </w:pPr>
          <w:hyperlink w:anchor="__RefHeading___Toc3262191_2281741623">
            <w:r>
              <w:rPr>
                <w:webHidden/>
                <w:rStyle w:val="IndexLink"/>
                <w:rtl w:val="true"/>
              </w:rPr>
              <w:t xml:space="preserve">مسائلی پیرامون قاعده ی تجاوز </w:t>
            </w:r>
            <w:r>
              <w:rPr>
                <w:rStyle w:val="IndexLink"/>
              </w:rPr>
              <w:t>89/12/04</w:t>
            </w:r>
            <w:r>
              <w:rPr>
                <w:rStyle w:val="IndexLink"/>
                <w:rtl w:val="true"/>
              </w:rPr>
              <w:tab/>
            </w:r>
            <w:r>
              <w:rPr>
                <w:rStyle w:val="IndexLink"/>
              </w:rPr>
              <w:t>386</w:t>
            </w:r>
          </w:hyperlink>
        </w:p>
        <w:p>
          <w:pPr>
            <w:pStyle w:val="Contents2"/>
            <w:tabs>
              <w:tab w:val="clear" w:pos="8743"/>
              <w:tab w:val="right" w:pos="9026" w:leader="dot"/>
            </w:tabs>
            <w:rPr/>
          </w:pPr>
          <w:hyperlink w:anchor="__RefHeading___Toc3262193_2281741623">
            <w:r>
              <w:rPr>
                <w:webHidden/>
                <w:rStyle w:val="IndexLink"/>
                <w:rtl w:val="true"/>
              </w:rPr>
              <w:t xml:space="preserve">مسائلی پیرامون قاعده ی تجاوز </w:t>
            </w:r>
            <w:r>
              <w:rPr>
                <w:rStyle w:val="IndexLink"/>
              </w:rPr>
              <w:t>89/12/07</w:t>
            </w:r>
            <w:r>
              <w:rPr>
                <w:rStyle w:val="IndexLink"/>
                <w:rtl w:val="true"/>
              </w:rPr>
              <w:tab/>
            </w:r>
            <w:r>
              <w:rPr>
                <w:rStyle w:val="IndexLink"/>
              </w:rPr>
              <w:t>393</w:t>
            </w:r>
          </w:hyperlink>
        </w:p>
        <w:p>
          <w:pPr>
            <w:pStyle w:val="Contents2"/>
            <w:tabs>
              <w:tab w:val="clear" w:pos="8743"/>
              <w:tab w:val="right" w:pos="9026" w:leader="dot"/>
            </w:tabs>
            <w:rPr/>
          </w:pPr>
          <w:hyperlink w:anchor="__RefHeading___Toc3262195_2281741623">
            <w:r>
              <w:rPr>
                <w:webHidden/>
                <w:rStyle w:val="IndexLink"/>
                <w:rtl w:val="true"/>
              </w:rPr>
              <w:t xml:space="preserve">عدم اجرای قاعدۀ تجاوز در طهارات ثلاث </w:t>
            </w:r>
            <w:r>
              <w:rPr>
                <w:rStyle w:val="IndexLink"/>
              </w:rPr>
              <w:t>89/12/08</w:t>
            </w:r>
            <w:r>
              <w:rPr>
                <w:rStyle w:val="IndexLink"/>
                <w:rtl w:val="true"/>
              </w:rPr>
              <w:tab/>
            </w:r>
            <w:r>
              <w:rPr>
                <w:rStyle w:val="IndexLink"/>
              </w:rPr>
              <w:t>398</w:t>
            </w:r>
          </w:hyperlink>
        </w:p>
        <w:p>
          <w:pPr>
            <w:pStyle w:val="Contents2"/>
            <w:tabs>
              <w:tab w:val="clear" w:pos="8743"/>
              <w:tab w:val="right" w:pos="9026" w:leader="dot"/>
            </w:tabs>
            <w:rPr/>
          </w:pPr>
          <w:hyperlink w:anchor="__RefHeading___Toc3262197_2281741623">
            <w:r>
              <w:rPr>
                <w:webHidden/>
                <w:rStyle w:val="IndexLink"/>
                <w:rtl w:val="true"/>
              </w:rPr>
              <w:t xml:space="preserve">مسائلی پیرامون قاعده ی تجاوز </w:t>
            </w:r>
            <w:r>
              <w:rPr>
                <w:rStyle w:val="IndexLink"/>
              </w:rPr>
              <w:t>89/12/09</w:t>
            </w:r>
            <w:r>
              <w:rPr>
                <w:rStyle w:val="IndexLink"/>
                <w:rtl w:val="true"/>
              </w:rPr>
              <w:tab/>
            </w:r>
            <w:r>
              <w:rPr>
                <w:rStyle w:val="IndexLink"/>
              </w:rPr>
              <w:t>403</w:t>
            </w:r>
          </w:hyperlink>
        </w:p>
        <w:p>
          <w:pPr>
            <w:pStyle w:val="Contents2"/>
            <w:tabs>
              <w:tab w:val="clear" w:pos="8743"/>
              <w:tab w:val="right" w:pos="9026" w:leader="dot"/>
            </w:tabs>
            <w:rPr/>
          </w:pPr>
          <w:hyperlink w:anchor="__RefHeading___Toc3262199_2281741623">
            <w:r>
              <w:rPr>
                <w:webHidden/>
                <w:rStyle w:val="IndexLink"/>
                <w:rtl w:val="true"/>
              </w:rPr>
              <w:t xml:space="preserve">مسائلی پیرامون قاعده ی تجاوز و تطبیق چند فرع فقهی </w:t>
            </w:r>
            <w:r>
              <w:rPr>
                <w:rStyle w:val="IndexLink"/>
              </w:rPr>
              <w:t>89/12/10</w:t>
            </w:r>
            <w:r>
              <w:rPr>
                <w:rStyle w:val="IndexLink"/>
                <w:rtl w:val="true"/>
              </w:rPr>
              <w:tab/>
            </w:r>
            <w:r>
              <w:rPr>
                <w:rStyle w:val="IndexLink"/>
              </w:rPr>
              <w:t>407</w:t>
            </w:r>
          </w:hyperlink>
        </w:p>
        <w:p>
          <w:pPr>
            <w:pStyle w:val="Contents2"/>
            <w:tabs>
              <w:tab w:val="clear" w:pos="8743"/>
              <w:tab w:val="right" w:pos="9026" w:leader="dot"/>
            </w:tabs>
            <w:rPr/>
          </w:pPr>
          <w:hyperlink w:anchor="__RefHeading___Toc3262201_2281741623">
            <w:r>
              <w:rPr>
                <w:webHidden/>
                <w:rStyle w:val="IndexLink"/>
                <w:rtl w:val="true"/>
              </w:rPr>
              <w:t xml:space="preserve">مسائلی پیرامون قاعده ی تجاوز </w:t>
            </w:r>
            <w:r>
              <w:rPr>
                <w:rStyle w:val="IndexLink"/>
              </w:rPr>
              <w:t>89/12/11</w:t>
            </w:r>
            <w:r>
              <w:rPr>
                <w:rStyle w:val="IndexLink"/>
                <w:rtl w:val="true"/>
              </w:rPr>
              <w:tab/>
            </w:r>
            <w:r>
              <w:rPr>
                <w:rStyle w:val="IndexLink"/>
              </w:rPr>
              <w:t>411</w:t>
            </w:r>
          </w:hyperlink>
        </w:p>
        <w:p>
          <w:pPr>
            <w:pStyle w:val="Contents2"/>
            <w:tabs>
              <w:tab w:val="clear" w:pos="8743"/>
              <w:tab w:val="right" w:pos="9026" w:leader="dot"/>
            </w:tabs>
            <w:rPr/>
          </w:pPr>
          <w:hyperlink w:anchor="__RefHeading___Toc3262203_2281741623">
            <w:r>
              <w:rPr>
                <w:webHidden/>
                <w:rStyle w:val="IndexLink"/>
                <w:rtl w:val="true"/>
              </w:rPr>
              <w:t xml:space="preserve">مسائلی پیرامون قاعده ی تجاوز </w:t>
            </w:r>
            <w:r>
              <w:rPr>
                <w:rStyle w:val="IndexLink"/>
              </w:rPr>
              <w:t>89/12/14</w:t>
            </w:r>
            <w:r>
              <w:rPr>
                <w:rStyle w:val="IndexLink"/>
                <w:rtl w:val="true"/>
              </w:rPr>
              <w:tab/>
            </w:r>
            <w:r>
              <w:rPr>
                <w:rStyle w:val="IndexLink"/>
              </w:rPr>
              <w:t>415</w:t>
            </w:r>
          </w:hyperlink>
        </w:p>
        <w:p>
          <w:pPr>
            <w:pStyle w:val="Contents2"/>
            <w:tabs>
              <w:tab w:val="clear" w:pos="8743"/>
              <w:tab w:val="right" w:pos="9026" w:leader="dot"/>
            </w:tabs>
            <w:rPr/>
          </w:pPr>
          <w:hyperlink w:anchor="__RefHeading___Toc3262205_2281741623">
            <w:r>
              <w:rPr>
                <w:webHidden/>
                <w:rStyle w:val="IndexLink"/>
                <w:rtl w:val="true"/>
              </w:rPr>
              <w:t xml:space="preserve">اصالة الصحة فی فعل الغیر </w:t>
            </w:r>
            <w:r>
              <w:rPr>
                <w:rStyle w:val="IndexLink"/>
              </w:rPr>
              <w:t>89/12/15</w:t>
            </w:r>
            <w:r>
              <w:rPr>
                <w:rStyle w:val="IndexLink"/>
                <w:rtl w:val="true"/>
              </w:rPr>
              <w:tab/>
            </w:r>
            <w:r>
              <w:rPr>
                <w:rStyle w:val="IndexLink"/>
              </w:rPr>
              <w:t>421</w:t>
            </w:r>
          </w:hyperlink>
        </w:p>
        <w:p>
          <w:pPr>
            <w:pStyle w:val="Contents2"/>
            <w:tabs>
              <w:tab w:val="clear" w:pos="8743"/>
              <w:tab w:val="right" w:pos="9026" w:leader="dot"/>
            </w:tabs>
            <w:rPr/>
          </w:pPr>
          <w:hyperlink w:anchor="__RefHeading___Toc3262207_2281741623">
            <w:r>
              <w:rPr>
                <w:webHidden/>
                <w:rStyle w:val="IndexLink"/>
                <w:rtl w:val="true"/>
              </w:rPr>
              <w:t xml:space="preserve">اصالة الصحة </w:t>
            </w:r>
            <w:r>
              <w:rPr>
                <w:rStyle w:val="IndexLink"/>
              </w:rPr>
              <w:t>89/12/16</w:t>
            </w:r>
            <w:r>
              <w:rPr>
                <w:rStyle w:val="IndexLink"/>
                <w:rtl w:val="true"/>
              </w:rPr>
              <w:tab/>
            </w:r>
            <w:r>
              <w:rPr>
                <w:rStyle w:val="IndexLink"/>
              </w:rPr>
              <w:t>425</w:t>
            </w:r>
          </w:hyperlink>
        </w:p>
        <w:p>
          <w:pPr>
            <w:pStyle w:val="Contents2"/>
            <w:tabs>
              <w:tab w:val="clear" w:pos="8743"/>
              <w:tab w:val="right" w:pos="9026" w:leader="dot"/>
            </w:tabs>
            <w:rPr/>
          </w:pPr>
          <w:hyperlink w:anchor="__RefHeading___Toc3262209_2281741623">
            <w:r>
              <w:rPr>
                <w:webHidden/>
                <w:rStyle w:val="IndexLink"/>
                <w:rtl w:val="true"/>
              </w:rPr>
              <w:t xml:space="preserve">مسائلی پیرامون اصالة الصحة </w:t>
            </w:r>
            <w:r>
              <w:rPr>
                <w:rStyle w:val="IndexLink"/>
              </w:rPr>
              <w:t>89/12/17</w:t>
            </w:r>
            <w:r>
              <w:rPr>
                <w:rStyle w:val="IndexLink"/>
                <w:rtl w:val="true"/>
              </w:rPr>
              <w:tab/>
            </w:r>
            <w:r>
              <w:rPr>
                <w:rStyle w:val="IndexLink"/>
              </w:rPr>
              <w:t>431</w:t>
            </w:r>
          </w:hyperlink>
        </w:p>
        <w:p>
          <w:pPr>
            <w:pStyle w:val="Contents2"/>
            <w:tabs>
              <w:tab w:val="clear" w:pos="8743"/>
              <w:tab w:val="right" w:pos="9026" w:leader="dot"/>
            </w:tabs>
            <w:rPr/>
          </w:pPr>
          <w:hyperlink w:anchor="__RefHeading___Toc3262211_2281741623">
            <w:r>
              <w:rPr>
                <w:webHidden/>
                <w:rStyle w:val="IndexLink"/>
                <w:rtl w:val="true"/>
              </w:rPr>
              <w:t xml:space="preserve">شرطیت محل ابتلاء بودن اطراف در تنجز علم اجمالی و عدم آن </w:t>
            </w:r>
            <w:r>
              <w:rPr>
                <w:rStyle w:val="IndexLink"/>
              </w:rPr>
              <w:t>89/12/18</w:t>
            </w:r>
            <w:r>
              <w:rPr>
                <w:rStyle w:val="IndexLink"/>
                <w:rtl w:val="true"/>
              </w:rPr>
              <w:tab/>
            </w:r>
            <w:r>
              <w:rPr>
                <w:rStyle w:val="IndexLink"/>
              </w:rPr>
              <w:t>436</w:t>
            </w:r>
          </w:hyperlink>
        </w:p>
        <w:p>
          <w:pPr>
            <w:pStyle w:val="Contents2"/>
            <w:tabs>
              <w:tab w:val="clear" w:pos="8743"/>
              <w:tab w:val="right" w:pos="9026" w:leader="dot"/>
            </w:tabs>
            <w:rPr/>
          </w:pPr>
          <w:hyperlink w:anchor="__RefHeading___Toc3262213_2281741623">
            <w:r>
              <w:rPr>
                <w:webHidden/>
                <w:rStyle w:val="IndexLink"/>
                <w:rtl w:val="true"/>
              </w:rPr>
              <w:t xml:space="preserve">مسائلی پیرامون اصالة الصحة </w:t>
            </w:r>
            <w:r>
              <w:rPr>
                <w:rStyle w:val="IndexLink"/>
              </w:rPr>
              <w:t>89/12/21</w:t>
            </w:r>
            <w:r>
              <w:rPr>
                <w:rStyle w:val="IndexLink"/>
                <w:rtl w:val="true"/>
              </w:rPr>
              <w:tab/>
            </w:r>
            <w:r>
              <w:rPr>
                <w:rStyle w:val="IndexLink"/>
              </w:rPr>
              <w:t>441</w:t>
            </w:r>
          </w:hyperlink>
        </w:p>
        <w:p>
          <w:pPr>
            <w:pStyle w:val="Contents2"/>
            <w:tabs>
              <w:tab w:val="clear" w:pos="8743"/>
              <w:tab w:val="right" w:pos="9026" w:leader="dot"/>
            </w:tabs>
            <w:rPr/>
          </w:pPr>
          <w:hyperlink w:anchor="__RefHeading___Toc3262215_2281741623">
            <w:r>
              <w:rPr>
                <w:webHidden/>
                <w:rStyle w:val="IndexLink"/>
                <w:rtl w:val="true"/>
              </w:rPr>
              <w:t xml:space="preserve">مسائلی پیرامون اصالة الصحة و قاعده ی قرعة </w:t>
            </w:r>
            <w:r>
              <w:rPr>
                <w:rStyle w:val="IndexLink"/>
              </w:rPr>
              <w:t>89/12/22</w:t>
            </w:r>
            <w:r>
              <w:rPr>
                <w:rStyle w:val="IndexLink"/>
                <w:rtl w:val="true"/>
              </w:rPr>
              <w:tab/>
            </w:r>
            <w:r>
              <w:rPr>
                <w:rStyle w:val="IndexLink"/>
              </w:rPr>
              <w:t>446</w:t>
            </w:r>
          </w:hyperlink>
        </w:p>
        <w:p>
          <w:pPr>
            <w:pStyle w:val="Contents2"/>
            <w:tabs>
              <w:tab w:val="clear" w:pos="8743"/>
              <w:tab w:val="right" w:pos="9026" w:leader="dot"/>
            </w:tabs>
            <w:rPr/>
          </w:pPr>
          <w:hyperlink w:anchor="__RefHeading___Toc3262217_2281741623">
            <w:r>
              <w:rPr>
                <w:webHidden/>
                <w:rStyle w:val="IndexLink"/>
                <w:rtl w:val="true"/>
              </w:rPr>
              <w:t xml:space="preserve">مسئله ی قرعه </w:t>
            </w:r>
            <w:r>
              <w:rPr>
                <w:rStyle w:val="IndexLink"/>
              </w:rPr>
              <w:t>89/12/23</w:t>
            </w:r>
            <w:r>
              <w:rPr>
                <w:rStyle w:val="IndexLink"/>
                <w:rtl w:val="true"/>
              </w:rPr>
              <w:tab/>
            </w:r>
            <w:r>
              <w:rPr>
                <w:rStyle w:val="IndexLink"/>
              </w:rPr>
              <w:t>451</w:t>
            </w:r>
          </w:hyperlink>
        </w:p>
        <w:p>
          <w:pPr>
            <w:pStyle w:val="Contents2"/>
            <w:tabs>
              <w:tab w:val="clear" w:pos="8743"/>
              <w:tab w:val="right" w:pos="9026" w:leader="dot"/>
            </w:tabs>
            <w:rPr/>
          </w:pPr>
          <w:hyperlink w:anchor="__RefHeading___Toc3262219_2281741623">
            <w:r>
              <w:rPr>
                <w:webHidden/>
                <w:rStyle w:val="IndexLink"/>
                <w:rtl w:val="true"/>
              </w:rPr>
              <w:t xml:space="preserve">روایات باب قرعه </w:t>
            </w:r>
            <w:r>
              <w:rPr>
                <w:rStyle w:val="IndexLink"/>
              </w:rPr>
              <w:t>89/12/24</w:t>
            </w:r>
            <w:r>
              <w:rPr>
                <w:rStyle w:val="IndexLink"/>
                <w:rtl w:val="true"/>
              </w:rPr>
              <w:tab/>
            </w:r>
            <w:r>
              <w:rPr>
                <w:rStyle w:val="IndexLink"/>
              </w:rPr>
              <w:t>458</w:t>
            </w:r>
          </w:hyperlink>
        </w:p>
        <w:p>
          <w:pPr>
            <w:pStyle w:val="Contents2"/>
            <w:tabs>
              <w:tab w:val="clear" w:pos="8743"/>
              <w:tab w:val="right" w:pos="9026" w:leader="dot"/>
            </w:tabs>
            <w:rPr/>
          </w:pPr>
          <w:hyperlink w:anchor="__RefHeading___Toc3262221_2281741623">
            <w:r>
              <w:rPr>
                <w:webHidden/>
                <w:rStyle w:val="IndexLink"/>
                <w:rtl w:val="true"/>
              </w:rPr>
              <w:t xml:space="preserve">بررسی روایات قرعه </w:t>
            </w:r>
            <w:r>
              <w:rPr>
                <w:rStyle w:val="IndexLink"/>
              </w:rPr>
              <w:t>89/12/25</w:t>
            </w:r>
            <w:r>
              <w:rPr>
                <w:rStyle w:val="IndexLink"/>
                <w:rtl w:val="true"/>
              </w:rPr>
              <w:tab/>
            </w:r>
            <w:r>
              <w:rPr>
                <w:rStyle w:val="IndexLink"/>
              </w:rPr>
              <w:t>463</w:t>
            </w:r>
          </w:hyperlink>
        </w:p>
        <w:p>
          <w:pPr>
            <w:pStyle w:val="Contents2"/>
            <w:tabs>
              <w:tab w:val="clear" w:pos="8743"/>
              <w:tab w:val="right" w:pos="9026" w:leader="dot"/>
            </w:tabs>
            <w:rPr/>
          </w:pPr>
          <w:hyperlink w:anchor="__RefHeading___Toc3262223_2281741623">
            <w:r>
              <w:rPr>
                <w:webHidden/>
                <w:rStyle w:val="IndexLink"/>
                <w:rtl w:val="true"/>
              </w:rPr>
              <w:t xml:space="preserve">هل القرعة امارة او اصل و هل هو وظیفة الامام او لا </w:t>
            </w:r>
            <w:r>
              <w:rPr>
                <w:rStyle w:val="IndexLink"/>
              </w:rPr>
              <w:t>90/01/06</w:t>
            </w:r>
            <w:r>
              <w:rPr>
                <w:rStyle w:val="IndexLink"/>
                <w:rtl w:val="true"/>
              </w:rPr>
              <w:tab/>
            </w:r>
            <w:r>
              <w:rPr>
                <w:rStyle w:val="IndexLink"/>
              </w:rPr>
              <w:t>468</w:t>
            </w:r>
          </w:hyperlink>
        </w:p>
        <w:p>
          <w:pPr>
            <w:pStyle w:val="Contents2"/>
            <w:tabs>
              <w:tab w:val="clear" w:pos="8743"/>
              <w:tab w:val="right" w:pos="9026" w:leader="dot"/>
            </w:tabs>
            <w:rPr/>
          </w:pPr>
          <w:hyperlink w:anchor="__RefHeading___Toc3262225_2281741623">
            <w:r>
              <w:rPr>
                <w:webHidden/>
                <w:rStyle w:val="IndexLink"/>
                <w:rtl w:val="true"/>
              </w:rPr>
              <w:t xml:space="preserve">قرعه، تعادل و ترجیح </w:t>
            </w:r>
            <w:r>
              <w:rPr>
                <w:rStyle w:val="IndexLink"/>
              </w:rPr>
              <w:t>90/01/07</w:t>
            </w:r>
            <w:r>
              <w:rPr>
                <w:rStyle w:val="IndexLink"/>
                <w:rtl w:val="true"/>
              </w:rPr>
              <w:tab/>
            </w:r>
            <w:r>
              <w:rPr>
                <w:rStyle w:val="IndexLink"/>
              </w:rPr>
              <w:t>473</w:t>
            </w:r>
          </w:hyperlink>
        </w:p>
        <w:p>
          <w:pPr>
            <w:pStyle w:val="Contents2"/>
            <w:tabs>
              <w:tab w:val="clear" w:pos="8743"/>
              <w:tab w:val="right" w:pos="9026" w:leader="dot"/>
            </w:tabs>
            <w:rPr/>
          </w:pPr>
          <w:hyperlink w:anchor="__RefHeading___Toc3262227_2281741623">
            <w:r>
              <w:rPr>
                <w:webHidden/>
                <w:rStyle w:val="IndexLink"/>
                <w:rtl w:val="true"/>
              </w:rPr>
              <w:t xml:space="preserve">التعارض و الترجیح </w:t>
            </w:r>
            <w:r>
              <w:rPr>
                <w:rStyle w:val="IndexLink"/>
              </w:rPr>
              <w:t>90/01/08</w:t>
            </w:r>
            <w:r>
              <w:rPr>
                <w:rStyle w:val="IndexLink"/>
                <w:rtl w:val="true"/>
              </w:rPr>
              <w:tab/>
            </w:r>
            <w:r>
              <w:rPr>
                <w:rStyle w:val="IndexLink"/>
              </w:rPr>
              <w:t>479</w:t>
            </w:r>
          </w:hyperlink>
        </w:p>
        <w:p>
          <w:pPr>
            <w:pStyle w:val="Contents2"/>
            <w:tabs>
              <w:tab w:val="clear" w:pos="8743"/>
              <w:tab w:val="right" w:pos="9026" w:leader="dot"/>
            </w:tabs>
            <w:rPr/>
          </w:pPr>
          <w:hyperlink w:anchor="__RefHeading___Toc3262229_2281741623">
            <w:r>
              <w:rPr>
                <w:webHidden/>
                <w:rStyle w:val="IndexLink"/>
                <w:rtl w:val="true"/>
              </w:rPr>
              <w:t xml:space="preserve">مباحثی پیرامون تزاحم و تعارض </w:t>
            </w:r>
            <w:r>
              <w:rPr>
                <w:rStyle w:val="IndexLink"/>
              </w:rPr>
              <w:t>90/01/09</w:t>
            </w:r>
            <w:r>
              <w:rPr>
                <w:rStyle w:val="IndexLink"/>
                <w:rtl w:val="true"/>
              </w:rPr>
              <w:tab/>
            </w:r>
            <w:r>
              <w:rPr>
                <w:rStyle w:val="IndexLink"/>
              </w:rPr>
              <w:t>482</w:t>
            </w:r>
          </w:hyperlink>
        </w:p>
        <w:p>
          <w:pPr>
            <w:pStyle w:val="Contents2"/>
            <w:tabs>
              <w:tab w:val="clear" w:pos="8743"/>
              <w:tab w:val="right" w:pos="9026" w:leader="dot"/>
            </w:tabs>
            <w:rPr/>
          </w:pPr>
          <w:hyperlink w:anchor="__RefHeading___Toc3262231_2281741623">
            <w:r>
              <w:rPr>
                <w:webHidden/>
                <w:rStyle w:val="IndexLink"/>
                <w:rtl w:val="true"/>
              </w:rPr>
              <w:t xml:space="preserve">حکومت و تخصیص </w:t>
            </w:r>
            <w:r>
              <w:rPr>
                <w:rStyle w:val="IndexLink"/>
              </w:rPr>
              <w:t>90/01/14</w:t>
            </w:r>
            <w:r>
              <w:rPr>
                <w:rStyle w:val="IndexLink"/>
                <w:rtl w:val="true"/>
              </w:rPr>
              <w:tab/>
            </w:r>
            <w:r>
              <w:rPr>
                <w:rStyle w:val="IndexLink"/>
              </w:rPr>
              <w:t>485</w:t>
            </w:r>
          </w:hyperlink>
        </w:p>
        <w:p>
          <w:pPr>
            <w:pStyle w:val="Contents2"/>
            <w:tabs>
              <w:tab w:val="clear" w:pos="8743"/>
              <w:tab w:val="right" w:pos="9026" w:leader="dot"/>
            </w:tabs>
            <w:rPr/>
          </w:pPr>
          <w:hyperlink w:anchor="__RefHeading___Toc3262233_2281741623">
            <w:r>
              <w:rPr>
                <w:webHidden/>
                <w:rStyle w:val="IndexLink"/>
                <w:rtl w:val="true"/>
              </w:rPr>
              <w:t xml:space="preserve">تعارض در روایات و عوامل آن </w:t>
            </w:r>
            <w:r>
              <w:rPr>
                <w:rStyle w:val="IndexLink"/>
              </w:rPr>
              <w:t>90/01/15</w:t>
            </w:r>
            <w:r>
              <w:rPr>
                <w:rStyle w:val="IndexLink"/>
                <w:rtl w:val="true"/>
              </w:rPr>
              <w:tab/>
            </w:r>
            <w:r>
              <w:rPr>
                <w:rStyle w:val="IndexLink"/>
              </w:rPr>
              <w:t>490</w:t>
            </w:r>
          </w:hyperlink>
        </w:p>
        <w:p>
          <w:pPr>
            <w:pStyle w:val="Contents2"/>
            <w:tabs>
              <w:tab w:val="clear" w:pos="8743"/>
              <w:tab w:val="right" w:pos="9026" w:leader="dot"/>
            </w:tabs>
            <w:rPr/>
          </w:pPr>
          <w:hyperlink w:anchor="__RefHeading___Toc3262235_2281741623">
            <w:r>
              <w:rPr>
                <w:webHidden/>
                <w:rStyle w:val="IndexLink"/>
                <w:rtl w:val="true"/>
              </w:rPr>
              <w:t xml:space="preserve">عوامل تعارض </w:t>
            </w:r>
            <w:r>
              <w:rPr>
                <w:rStyle w:val="IndexLink"/>
              </w:rPr>
              <w:t>90/01/16</w:t>
            </w:r>
            <w:r>
              <w:rPr>
                <w:rStyle w:val="IndexLink"/>
                <w:rtl w:val="true"/>
              </w:rPr>
              <w:tab/>
            </w:r>
            <w:r>
              <w:rPr>
                <w:rStyle w:val="IndexLink"/>
              </w:rPr>
              <w:t>497</w:t>
            </w:r>
          </w:hyperlink>
        </w:p>
        <w:p>
          <w:pPr>
            <w:pStyle w:val="Contents2"/>
            <w:tabs>
              <w:tab w:val="clear" w:pos="8743"/>
              <w:tab w:val="right" w:pos="9026" w:leader="dot"/>
            </w:tabs>
            <w:rPr/>
          </w:pPr>
          <w:hyperlink w:anchor="__RefHeading___Toc3262237_2281741623">
            <w:r>
              <w:rPr>
                <w:webHidden/>
                <w:rStyle w:val="IndexLink"/>
                <w:rtl w:val="true"/>
              </w:rPr>
              <w:t xml:space="preserve">جمع بین متعارضین </w:t>
            </w:r>
            <w:r>
              <w:rPr>
                <w:rStyle w:val="IndexLink"/>
              </w:rPr>
              <w:t>90/01/20</w:t>
            </w:r>
            <w:r>
              <w:rPr>
                <w:rStyle w:val="IndexLink"/>
                <w:rtl w:val="true"/>
              </w:rPr>
              <w:tab/>
            </w:r>
            <w:r>
              <w:rPr>
                <w:rStyle w:val="IndexLink"/>
              </w:rPr>
              <w:t>502</w:t>
            </w:r>
          </w:hyperlink>
        </w:p>
        <w:p>
          <w:pPr>
            <w:pStyle w:val="Contents2"/>
            <w:tabs>
              <w:tab w:val="clear" w:pos="8743"/>
              <w:tab w:val="right" w:pos="9026" w:leader="dot"/>
            </w:tabs>
            <w:rPr/>
          </w:pPr>
          <w:hyperlink w:anchor="__RefHeading___Toc3262239_2281741623">
            <w:r>
              <w:rPr>
                <w:webHidden/>
                <w:rStyle w:val="IndexLink"/>
                <w:rtl w:val="true"/>
              </w:rPr>
              <w:t xml:space="preserve">اذا دار الامر بین الاطلاق الشمولی و الاطلاق البدلی </w:t>
            </w:r>
            <w:r>
              <w:rPr>
                <w:rStyle w:val="IndexLink"/>
              </w:rPr>
              <w:t>90/01/21</w:t>
            </w:r>
            <w:r>
              <w:rPr>
                <w:rStyle w:val="IndexLink"/>
                <w:rtl w:val="true"/>
              </w:rPr>
              <w:tab/>
            </w:r>
            <w:r>
              <w:rPr>
                <w:rStyle w:val="IndexLink"/>
              </w:rPr>
              <w:t>507</w:t>
            </w:r>
          </w:hyperlink>
        </w:p>
        <w:p>
          <w:pPr>
            <w:pStyle w:val="Contents2"/>
            <w:tabs>
              <w:tab w:val="clear" w:pos="8743"/>
              <w:tab w:val="right" w:pos="9026" w:leader="dot"/>
            </w:tabs>
            <w:rPr/>
          </w:pPr>
          <w:hyperlink w:anchor="__RefHeading___Toc3262241_2281741623">
            <w:r>
              <w:rPr>
                <w:webHidden/>
                <w:rStyle w:val="IndexLink"/>
                <w:rtl w:val="true"/>
              </w:rPr>
              <w:t xml:space="preserve">اذا دار الامر بین التخصیص و النسخ </w:t>
            </w:r>
            <w:r>
              <w:rPr>
                <w:rStyle w:val="IndexLink"/>
              </w:rPr>
              <w:t>90/01/22</w:t>
            </w:r>
            <w:r>
              <w:rPr>
                <w:rStyle w:val="IndexLink"/>
                <w:rtl w:val="true"/>
              </w:rPr>
              <w:tab/>
            </w:r>
            <w:r>
              <w:rPr>
                <w:rStyle w:val="IndexLink"/>
              </w:rPr>
              <w:t>511</w:t>
            </w:r>
          </w:hyperlink>
        </w:p>
        <w:p>
          <w:pPr>
            <w:pStyle w:val="Contents2"/>
            <w:tabs>
              <w:tab w:val="clear" w:pos="8743"/>
              <w:tab w:val="right" w:pos="9026" w:leader="dot"/>
            </w:tabs>
            <w:rPr/>
          </w:pPr>
          <w:hyperlink w:anchor="__RefHeading___Toc3262243_2281741623">
            <w:r>
              <w:rPr>
                <w:webHidden/>
                <w:rStyle w:val="IndexLink"/>
                <w:rtl w:val="true"/>
              </w:rPr>
              <w:t xml:space="preserve">مواردی که تشخیص اظهر از ظاهر مشکل است </w:t>
            </w:r>
            <w:r>
              <w:rPr>
                <w:rStyle w:val="IndexLink"/>
              </w:rPr>
              <w:t>90/01/23</w:t>
            </w:r>
            <w:r>
              <w:rPr>
                <w:rStyle w:val="IndexLink"/>
                <w:rtl w:val="true"/>
              </w:rPr>
              <w:tab/>
            </w:r>
            <w:r>
              <w:rPr>
                <w:rStyle w:val="IndexLink"/>
              </w:rPr>
              <w:t>515</w:t>
            </w:r>
          </w:hyperlink>
        </w:p>
        <w:p>
          <w:pPr>
            <w:pStyle w:val="Contents2"/>
            <w:tabs>
              <w:tab w:val="clear" w:pos="8743"/>
              <w:tab w:val="right" w:pos="9026" w:leader="dot"/>
            </w:tabs>
            <w:rPr/>
          </w:pPr>
          <w:hyperlink w:anchor="__RefHeading___Toc3262245_2281741623">
            <w:r>
              <w:rPr>
                <w:webHidden/>
                <w:rStyle w:val="IndexLink"/>
                <w:rtl w:val="true"/>
              </w:rPr>
              <w:t xml:space="preserve">تعارض در اکثر از دو دلیل </w:t>
            </w:r>
            <w:r>
              <w:rPr>
                <w:rStyle w:val="IndexLink"/>
              </w:rPr>
              <w:t>90/01/24</w:t>
            </w:r>
            <w:r>
              <w:rPr>
                <w:rStyle w:val="IndexLink"/>
                <w:rtl w:val="true"/>
              </w:rPr>
              <w:tab/>
            </w:r>
            <w:r>
              <w:rPr>
                <w:rStyle w:val="IndexLink"/>
              </w:rPr>
              <w:t>518</w:t>
            </w:r>
          </w:hyperlink>
        </w:p>
        <w:p>
          <w:pPr>
            <w:pStyle w:val="Contents2"/>
            <w:tabs>
              <w:tab w:val="clear" w:pos="8743"/>
              <w:tab w:val="right" w:pos="9026" w:leader="dot"/>
            </w:tabs>
            <w:rPr/>
          </w:pPr>
          <w:hyperlink w:anchor="__RefHeading___Toc3262247_2281741623">
            <w:r>
              <w:rPr>
                <w:webHidden/>
                <w:rStyle w:val="IndexLink"/>
                <w:rtl w:val="true"/>
              </w:rPr>
              <w:t xml:space="preserve">تعارض غیر مستقر و مستقر </w:t>
            </w:r>
            <w:r>
              <w:rPr>
                <w:rStyle w:val="IndexLink"/>
              </w:rPr>
              <w:t>90/01/27</w:t>
            </w:r>
            <w:r>
              <w:rPr>
                <w:rStyle w:val="IndexLink"/>
                <w:rtl w:val="true"/>
              </w:rPr>
              <w:tab/>
            </w:r>
            <w:r>
              <w:rPr>
                <w:rStyle w:val="IndexLink"/>
              </w:rPr>
              <w:t>522</w:t>
            </w:r>
          </w:hyperlink>
        </w:p>
        <w:p>
          <w:pPr>
            <w:pStyle w:val="Contents2"/>
            <w:tabs>
              <w:tab w:val="clear" w:pos="8743"/>
              <w:tab w:val="right" w:pos="9026" w:leader="dot"/>
            </w:tabs>
            <w:rPr/>
          </w:pPr>
          <w:hyperlink w:anchor="__RefHeading___Toc3262249_2281741623">
            <w:r>
              <w:rPr>
                <w:webHidden/>
                <w:rStyle w:val="IndexLink"/>
                <w:rtl w:val="true"/>
              </w:rPr>
              <w:t xml:space="preserve">حجیت و عدم حجیت متعارضین در دلالت التزامی </w:t>
            </w:r>
            <w:r>
              <w:rPr>
                <w:rStyle w:val="IndexLink"/>
              </w:rPr>
              <w:t>90/01/31</w:t>
            </w:r>
            <w:r>
              <w:rPr>
                <w:rStyle w:val="IndexLink"/>
                <w:rtl w:val="true"/>
              </w:rPr>
              <w:tab/>
            </w:r>
            <w:r>
              <w:rPr>
                <w:rStyle w:val="IndexLink"/>
              </w:rPr>
              <w:t>527</w:t>
            </w:r>
          </w:hyperlink>
        </w:p>
        <w:p>
          <w:pPr>
            <w:pStyle w:val="Contents2"/>
            <w:tabs>
              <w:tab w:val="clear" w:pos="8743"/>
              <w:tab w:val="right" w:pos="9026" w:leader="dot"/>
            </w:tabs>
            <w:rPr/>
          </w:pPr>
          <w:hyperlink w:anchor="__RefHeading___Toc3262251_2281741623">
            <w:r>
              <w:rPr>
                <w:webHidden/>
                <w:rStyle w:val="IndexLink"/>
                <w:rtl w:val="true"/>
              </w:rPr>
              <w:t xml:space="preserve">مقتضای قاعده ی اولیة در متعارضین علی القول بالسببیة </w:t>
            </w:r>
            <w:r>
              <w:rPr>
                <w:rStyle w:val="IndexLink"/>
              </w:rPr>
              <w:t>90/02/03</w:t>
            </w:r>
            <w:r>
              <w:rPr>
                <w:rStyle w:val="IndexLink"/>
                <w:rtl w:val="true"/>
              </w:rPr>
              <w:tab/>
            </w:r>
            <w:r>
              <w:rPr>
                <w:rStyle w:val="IndexLink"/>
              </w:rPr>
              <w:t>533</w:t>
            </w:r>
          </w:hyperlink>
        </w:p>
        <w:p>
          <w:pPr>
            <w:pStyle w:val="Contents2"/>
            <w:tabs>
              <w:tab w:val="clear" w:pos="8743"/>
              <w:tab w:val="right" w:pos="9026" w:leader="dot"/>
            </w:tabs>
            <w:rPr/>
          </w:pPr>
          <w:hyperlink w:anchor="__RefHeading___Toc3262253_2281741623">
            <w:r>
              <w:rPr>
                <w:webHidden/>
                <w:rStyle w:val="IndexLink"/>
                <w:rtl w:val="true"/>
              </w:rPr>
              <w:t xml:space="preserve">مقتضای قاعده ی ثانویة در خبرین متعارضین </w:t>
            </w:r>
            <w:r>
              <w:rPr>
                <w:rStyle w:val="IndexLink"/>
              </w:rPr>
              <w:t>90/02/04</w:t>
            </w:r>
            <w:r>
              <w:rPr>
                <w:rStyle w:val="IndexLink"/>
                <w:rtl w:val="true"/>
              </w:rPr>
              <w:tab/>
            </w:r>
            <w:r>
              <w:rPr>
                <w:rStyle w:val="IndexLink"/>
              </w:rPr>
              <w:t>537</w:t>
            </w:r>
          </w:hyperlink>
        </w:p>
        <w:p>
          <w:pPr>
            <w:pStyle w:val="Contents2"/>
            <w:tabs>
              <w:tab w:val="clear" w:pos="8743"/>
              <w:tab w:val="right" w:pos="9026" w:leader="dot"/>
            </w:tabs>
            <w:rPr/>
          </w:pPr>
          <w:hyperlink w:anchor="__RefHeading___Toc3262255_2281741623">
            <w:r>
              <w:rPr>
                <w:webHidden/>
                <w:rStyle w:val="IndexLink"/>
                <w:rtl w:val="true"/>
              </w:rPr>
              <w:t xml:space="preserve">قسم اول از روایات علاجیه </w:t>
            </w:r>
            <w:r>
              <w:rPr>
                <w:rStyle w:val="IndexLink"/>
              </w:rPr>
              <w:t>90/02/05</w:t>
            </w:r>
            <w:r>
              <w:rPr>
                <w:rStyle w:val="IndexLink"/>
                <w:rtl w:val="true"/>
              </w:rPr>
              <w:tab/>
            </w:r>
            <w:r>
              <w:rPr>
                <w:rStyle w:val="IndexLink"/>
              </w:rPr>
              <w:t>542</w:t>
            </w:r>
          </w:hyperlink>
        </w:p>
        <w:p>
          <w:pPr>
            <w:pStyle w:val="Contents2"/>
            <w:tabs>
              <w:tab w:val="clear" w:pos="8743"/>
              <w:tab w:val="right" w:pos="9026" w:leader="dot"/>
            </w:tabs>
            <w:rPr/>
          </w:pPr>
          <w:hyperlink w:anchor="__RefHeading___Toc3262257_2281741623">
            <w:r>
              <w:rPr>
                <w:webHidden/>
                <w:rStyle w:val="IndexLink"/>
                <w:rtl w:val="true"/>
              </w:rPr>
              <w:t xml:space="preserve">سه بحث مربوط به روایات داله بر تخییر یا توقف </w:t>
            </w:r>
            <w:r>
              <w:rPr>
                <w:rStyle w:val="IndexLink"/>
              </w:rPr>
              <w:t>90/02/06</w:t>
            </w:r>
            <w:r>
              <w:rPr>
                <w:rStyle w:val="IndexLink"/>
                <w:rtl w:val="true"/>
              </w:rPr>
              <w:tab/>
            </w:r>
            <w:r>
              <w:rPr>
                <w:rStyle w:val="IndexLink"/>
              </w:rPr>
              <w:t>547</w:t>
            </w:r>
          </w:hyperlink>
        </w:p>
        <w:p>
          <w:pPr>
            <w:pStyle w:val="Contents2"/>
            <w:tabs>
              <w:tab w:val="clear" w:pos="8743"/>
              <w:tab w:val="right" w:pos="9026" w:leader="dot"/>
            </w:tabs>
            <w:rPr/>
          </w:pPr>
          <w:hyperlink w:anchor="__RefHeading___Toc3262259_2281741623">
            <w:r>
              <w:rPr>
                <w:webHidden/>
                <w:rStyle w:val="IndexLink"/>
                <w:rtl w:val="true"/>
              </w:rPr>
              <w:t xml:space="preserve">بررسی روایات علاجیة </w:t>
            </w:r>
            <w:r>
              <w:rPr>
                <w:rStyle w:val="IndexLink"/>
              </w:rPr>
              <w:t>90/02/07</w:t>
            </w:r>
            <w:r>
              <w:rPr>
                <w:rStyle w:val="IndexLink"/>
                <w:rtl w:val="true"/>
              </w:rPr>
              <w:tab/>
            </w:r>
            <w:r>
              <w:rPr>
                <w:rStyle w:val="IndexLink"/>
              </w:rPr>
              <w:t>552</w:t>
            </w:r>
          </w:hyperlink>
        </w:p>
        <w:p>
          <w:pPr>
            <w:pStyle w:val="Contents2"/>
            <w:tabs>
              <w:tab w:val="clear" w:pos="8743"/>
              <w:tab w:val="right" w:pos="9026" w:leader="dot"/>
            </w:tabs>
            <w:rPr/>
          </w:pPr>
          <w:hyperlink w:anchor="__RefHeading___Toc3262261_2281741623">
            <w:r>
              <w:rPr>
                <w:webHidden/>
                <w:rStyle w:val="IndexLink"/>
                <w:rtl w:val="true"/>
              </w:rPr>
              <w:t xml:space="preserve">مرجحات به صفات راوی </w:t>
            </w:r>
            <w:r>
              <w:rPr>
                <w:rStyle w:val="IndexLink"/>
              </w:rPr>
              <w:t>90/02/10</w:t>
            </w:r>
            <w:r>
              <w:rPr>
                <w:rStyle w:val="IndexLink"/>
                <w:rtl w:val="true"/>
              </w:rPr>
              <w:tab/>
            </w:r>
            <w:r>
              <w:rPr>
                <w:rStyle w:val="IndexLink"/>
              </w:rPr>
              <w:t>558</w:t>
            </w:r>
          </w:hyperlink>
        </w:p>
        <w:p>
          <w:pPr>
            <w:pStyle w:val="Contents2"/>
            <w:tabs>
              <w:tab w:val="clear" w:pos="8743"/>
              <w:tab w:val="right" w:pos="9026" w:leader="dot"/>
            </w:tabs>
            <w:rPr/>
          </w:pPr>
          <w:hyperlink w:anchor="__RefHeading___Toc3262263_2281741623">
            <w:r>
              <w:rPr>
                <w:webHidden/>
                <w:rStyle w:val="IndexLink"/>
                <w:rtl w:val="true"/>
              </w:rPr>
              <w:t xml:space="preserve">مرجحات روایات متعارضین </w:t>
            </w:r>
            <w:r>
              <w:rPr>
                <w:rStyle w:val="IndexLink"/>
              </w:rPr>
              <w:t>90/02/11</w:t>
            </w:r>
            <w:r>
              <w:rPr>
                <w:rStyle w:val="IndexLink"/>
                <w:rtl w:val="true"/>
              </w:rPr>
              <w:tab/>
            </w:r>
            <w:r>
              <w:rPr>
                <w:rStyle w:val="IndexLink"/>
              </w:rPr>
              <w:t>562</w:t>
            </w:r>
          </w:hyperlink>
        </w:p>
        <w:p>
          <w:pPr>
            <w:pStyle w:val="Contents2"/>
            <w:tabs>
              <w:tab w:val="clear" w:pos="8743"/>
              <w:tab w:val="right" w:pos="9026" w:leader="dot"/>
            </w:tabs>
            <w:rPr/>
          </w:pPr>
          <w:hyperlink w:anchor="__RefHeading___Toc3262265_2281741623">
            <w:r>
              <w:rPr>
                <w:webHidden/>
                <w:rStyle w:val="IndexLink"/>
                <w:rtl w:val="true"/>
              </w:rPr>
              <w:t xml:space="preserve">مرجحات خبرین متعارضین </w:t>
            </w:r>
            <w:r>
              <w:rPr>
                <w:rStyle w:val="IndexLink"/>
              </w:rPr>
              <w:t>90/02/12</w:t>
            </w:r>
            <w:r>
              <w:rPr>
                <w:rStyle w:val="IndexLink"/>
                <w:rtl w:val="true"/>
              </w:rPr>
              <w:tab/>
            </w:r>
            <w:r>
              <w:rPr>
                <w:rStyle w:val="IndexLink"/>
              </w:rPr>
              <w:t>568</w:t>
            </w:r>
          </w:hyperlink>
        </w:p>
        <w:p>
          <w:pPr>
            <w:pStyle w:val="Contents2"/>
            <w:tabs>
              <w:tab w:val="clear" w:pos="8743"/>
              <w:tab w:val="right" w:pos="9026" w:leader="dot"/>
            </w:tabs>
            <w:rPr/>
          </w:pPr>
          <w:hyperlink w:anchor="__RefHeading___Toc3262267_2281741623">
            <w:r>
              <w:rPr>
                <w:webHidden/>
                <w:rStyle w:val="IndexLink"/>
                <w:rtl w:val="true"/>
              </w:rPr>
              <w:t xml:space="preserve">بررسی مرجحات </w:t>
            </w:r>
            <w:r>
              <w:rPr>
                <w:rStyle w:val="IndexLink"/>
              </w:rPr>
              <w:t>90/02/13</w:t>
            </w:r>
            <w:r>
              <w:rPr>
                <w:rStyle w:val="IndexLink"/>
                <w:rtl w:val="true"/>
              </w:rPr>
              <w:tab/>
            </w:r>
            <w:r>
              <w:rPr>
                <w:rStyle w:val="IndexLink"/>
              </w:rPr>
              <w:t>573</w:t>
            </w:r>
          </w:hyperlink>
        </w:p>
        <w:p>
          <w:pPr>
            <w:pStyle w:val="Contents2"/>
            <w:tabs>
              <w:tab w:val="clear" w:pos="8743"/>
              <w:tab w:val="right" w:pos="9026" w:leader="dot"/>
            </w:tabs>
            <w:rPr/>
          </w:pPr>
          <w:hyperlink w:anchor="__RefHeading___Toc3262269_2281741623">
            <w:r>
              <w:rPr>
                <w:webHidden/>
                <w:rStyle w:val="IndexLink"/>
                <w:rtl w:val="true"/>
              </w:rPr>
              <w:t xml:space="preserve">مباحثی پیرامون مرجحات </w:t>
            </w:r>
            <w:r>
              <w:rPr>
                <w:rStyle w:val="IndexLink"/>
              </w:rPr>
              <w:t>90/02/14</w:t>
            </w:r>
            <w:r>
              <w:rPr>
                <w:rStyle w:val="IndexLink"/>
                <w:rtl w:val="true"/>
              </w:rPr>
              <w:tab/>
            </w:r>
            <w:r>
              <w:rPr>
                <w:rStyle w:val="IndexLink"/>
              </w:rPr>
              <w:t>578</w:t>
            </w:r>
          </w:hyperlink>
        </w:p>
        <w:p>
          <w:pPr>
            <w:pStyle w:val="Contents2"/>
            <w:tabs>
              <w:tab w:val="clear" w:pos="8743"/>
              <w:tab w:val="right" w:pos="9026" w:leader="dot"/>
            </w:tabs>
            <w:rPr/>
          </w:pPr>
          <w:hyperlink w:anchor="__RefHeading___Toc3262271_2281741623">
            <w:r>
              <w:rPr>
                <w:webHidden/>
                <w:rStyle w:val="IndexLink"/>
                <w:rtl w:val="true"/>
              </w:rPr>
              <w:t xml:space="preserve">جواز و عدم جواز تعدی از مرحجات منصوصه به غیر منصوصه </w:t>
            </w:r>
            <w:r>
              <w:rPr>
                <w:rStyle w:val="IndexLink"/>
              </w:rPr>
              <w:t>90/02/18</w:t>
            </w:r>
            <w:r>
              <w:rPr>
                <w:rStyle w:val="IndexLink"/>
                <w:rtl w:val="true"/>
              </w:rPr>
              <w:tab/>
            </w:r>
            <w:r>
              <w:rPr>
                <w:rStyle w:val="IndexLink"/>
              </w:rPr>
              <w:t>584</w:t>
            </w:r>
          </w:hyperlink>
        </w:p>
        <w:p>
          <w:pPr>
            <w:pStyle w:val="Contents2"/>
            <w:tabs>
              <w:tab w:val="clear" w:pos="8743"/>
              <w:tab w:val="right" w:pos="9026" w:leader="dot"/>
            </w:tabs>
            <w:rPr/>
          </w:pPr>
          <w:hyperlink w:anchor="__RefHeading___Toc3262273_2281741623">
            <w:r>
              <w:rPr>
                <w:webHidden/>
                <w:rStyle w:val="IndexLink"/>
                <w:rtl w:val="true"/>
              </w:rPr>
              <w:t xml:space="preserve">جواز و عدم جواز تعدی از مرحجات منصوصه به غیر منصوصه </w:t>
            </w:r>
            <w:r>
              <w:rPr>
                <w:rStyle w:val="IndexLink"/>
              </w:rPr>
              <w:t>90/02/19</w:t>
            </w:r>
            <w:r>
              <w:rPr>
                <w:rStyle w:val="IndexLink"/>
                <w:rtl w:val="true"/>
              </w:rPr>
              <w:tab/>
            </w:r>
            <w:r>
              <w:rPr>
                <w:rStyle w:val="IndexLink"/>
              </w:rPr>
              <w:t>590</w:t>
            </w:r>
          </w:hyperlink>
        </w:p>
        <w:p>
          <w:pPr>
            <w:pStyle w:val="Contents2"/>
            <w:tabs>
              <w:tab w:val="clear" w:pos="8743"/>
              <w:tab w:val="right" w:pos="9026" w:leader="dot"/>
            </w:tabs>
            <w:rPr/>
          </w:pPr>
          <w:hyperlink w:anchor="__RefHeading___Toc3262275_2281741623">
            <w:r>
              <w:rPr>
                <w:webHidden/>
                <w:rStyle w:val="IndexLink"/>
                <w:rtl w:val="true"/>
              </w:rPr>
              <w:t xml:space="preserve">الاجتهاد و التقلید </w:t>
            </w:r>
            <w:r>
              <w:rPr>
                <w:rStyle w:val="IndexLink"/>
              </w:rPr>
              <w:t>90/02/20</w:t>
            </w:r>
            <w:r>
              <w:rPr>
                <w:rStyle w:val="IndexLink"/>
                <w:rtl w:val="true"/>
              </w:rPr>
              <w:tab/>
            </w:r>
            <w:r>
              <w:rPr>
                <w:rStyle w:val="IndexLink"/>
              </w:rPr>
              <w:t>594</w:t>
            </w:r>
          </w:hyperlink>
        </w:p>
        <w:p>
          <w:pPr>
            <w:pStyle w:val="Contents2"/>
            <w:tabs>
              <w:tab w:val="clear" w:pos="8743"/>
              <w:tab w:val="right" w:pos="9026" w:leader="dot"/>
            </w:tabs>
            <w:rPr/>
          </w:pPr>
          <w:hyperlink w:anchor="__RefHeading___Toc3262277_2281741623">
            <w:r>
              <w:rPr>
                <w:webHidden/>
                <w:rStyle w:val="IndexLink"/>
                <w:rtl w:val="true"/>
              </w:rPr>
              <w:t xml:space="preserve">الاجتهاد و التقلید </w:t>
            </w:r>
            <w:r>
              <w:rPr>
                <w:rStyle w:val="IndexLink"/>
              </w:rPr>
              <w:t>90/02/21</w:t>
            </w:r>
            <w:r>
              <w:rPr>
                <w:rStyle w:val="IndexLink"/>
                <w:rtl w:val="true"/>
              </w:rPr>
              <w:tab/>
            </w:r>
            <w:r>
              <w:rPr>
                <w:rStyle w:val="IndexLink"/>
              </w:rPr>
              <w:t>600</w:t>
            </w:r>
          </w:hyperlink>
        </w:p>
        <w:p>
          <w:pPr>
            <w:pStyle w:val="Contents2"/>
            <w:tabs>
              <w:tab w:val="clear" w:pos="8743"/>
              <w:tab w:val="right" w:pos="9026" w:leader="dot"/>
            </w:tabs>
            <w:rPr/>
          </w:pPr>
          <w:hyperlink w:anchor="__RefHeading___Toc3262279_2281741623">
            <w:r>
              <w:rPr>
                <w:webHidden/>
                <w:rStyle w:val="IndexLink"/>
                <w:rtl w:val="true"/>
              </w:rPr>
              <w:t xml:space="preserve">اجتهاد و تقلید </w:t>
            </w:r>
            <w:r>
              <w:rPr>
                <w:rStyle w:val="IndexLink"/>
              </w:rPr>
              <w:t>90/02/24</w:t>
            </w:r>
            <w:r>
              <w:rPr>
                <w:rStyle w:val="IndexLink"/>
                <w:rtl w:val="true"/>
              </w:rPr>
              <w:tab/>
            </w:r>
            <w:r>
              <w:rPr>
                <w:rStyle w:val="IndexLink"/>
              </w:rPr>
              <w:t>604</w:t>
            </w:r>
          </w:hyperlink>
        </w:p>
        <w:p>
          <w:pPr>
            <w:pStyle w:val="Contents2"/>
            <w:tabs>
              <w:tab w:val="clear" w:pos="8743"/>
              <w:tab w:val="right" w:pos="9026" w:leader="dot"/>
            </w:tabs>
            <w:rPr/>
          </w:pPr>
          <w:hyperlink w:anchor="__RefHeading___Toc3262281_2281741623">
            <w:r>
              <w:rPr>
                <w:webHidden/>
                <w:rStyle w:val="IndexLink"/>
                <w:rtl w:val="true"/>
              </w:rPr>
              <w:t xml:space="preserve">حجیت قضاوت مجتهد </w:t>
            </w:r>
            <w:r>
              <w:rPr>
                <w:rStyle w:val="IndexLink"/>
              </w:rPr>
              <w:t>90/02/25</w:t>
            </w:r>
            <w:r>
              <w:rPr>
                <w:rStyle w:val="IndexLink"/>
                <w:rtl w:val="true"/>
              </w:rPr>
              <w:tab/>
            </w:r>
            <w:r>
              <w:rPr>
                <w:rStyle w:val="IndexLink"/>
              </w:rPr>
              <w:t>609</w:t>
            </w:r>
          </w:hyperlink>
        </w:p>
        <w:p>
          <w:pPr>
            <w:pStyle w:val="Contents2"/>
            <w:tabs>
              <w:tab w:val="clear" w:pos="8743"/>
              <w:tab w:val="right" w:pos="9026" w:leader="dot"/>
            </w:tabs>
            <w:rPr/>
          </w:pPr>
          <w:hyperlink w:anchor="__RefHeading___Toc3262283_2281741623">
            <w:r>
              <w:rPr>
                <w:webHidden/>
                <w:rStyle w:val="IndexLink"/>
                <w:rtl w:val="true"/>
              </w:rPr>
              <w:t xml:space="preserve">اجتهاد مطلق و متجزی </w:t>
            </w:r>
            <w:r>
              <w:rPr>
                <w:rStyle w:val="IndexLink"/>
              </w:rPr>
              <w:t>90/02/26</w:t>
            </w:r>
            <w:r>
              <w:rPr>
                <w:rStyle w:val="IndexLink"/>
                <w:rtl w:val="true"/>
              </w:rPr>
              <w:tab/>
            </w:r>
            <w:r>
              <w:rPr>
                <w:rStyle w:val="IndexLink"/>
              </w:rPr>
              <w:t>613</w:t>
            </w:r>
          </w:hyperlink>
        </w:p>
        <w:p>
          <w:pPr>
            <w:pStyle w:val="Contents2"/>
            <w:tabs>
              <w:tab w:val="clear" w:pos="8743"/>
              <w:tab w:val="right" w:pos="9026" w:leader="dot"/>
            </w:tabs>
            <w:rPr/>
          </w:pPr>
          <w:hyperlink w:anchor="__RefHeading___Toc3262285_2281741623">
            <w:r>
              <w:rPr>
                <w:webHidden/>
                <w:rStyle w:val="IndexLink"/>
                <w:rtl w:val="true"/>
              </w:rPr>
              <w:t xml:space="preserve">علوم پیش نیاز برای اجتهاد </w:t>
            </w:r>
            <w:r>
              <w:rPr>
                <w:rStyle w:val="IndexLink"/>
              </w:rPr>
              <w:t>90/02/27</w:t>
            </w:r>
            <w:r>
              <w:rPr>
                <w:rStyle w:val="IndexLink"/>
                <w:rtl w:val="true"/>
              </w:rPr>
              <w:tab/>
            </w:r>
            <w:r>
              <w:rPr>
                <w:rStyle w:val="IndexLink"/>
              </w:rPr>
              <w:t>617</w:t>
            </w:r>
          </w:hyperlink>
        </w:p>
        <w:p>
          <w:pPr>
            <w:pStyle w:val="Contents2"/>
            <w:tabs>
              <w:tab w:val="clear" w:pos="8743"/>
              <w:tab w:val="right" w:pos="9026" w:leader="dot"/>
            </w:tabs>
            <w:rPr/>
          </w:pPr>
          <w:hyperlink w:anchor="__RefHeading___Toc3262287_2281741623">
            <w:r>
              <w:rPr>
                <w:webHidden/>
                <w:rStyle w:val="IndexLink"/>
                <w:rtl w:val="true"/>
              </w:rPr>
              <w:t xml:space="preserve">التخطئه و التصویب </w:t>
            </w:r>
            <w:r>
              <w:rPr>
                <w:rStyle w:val="IndexLink"/>
              </w:rPr>
              <w:t>90/02/28</w:t>
            </w:r>
            <w:r>
              <w:rPr>
                <w:rStyle w:val="IndexLink"/>
                <w:rtl w:val="true"/>
              </w:rPr>
              <w:tab/>
            </w:r>
            <w:r>
              <w:rPr>
                <w:rStyle w:val="IndexLink"/>
              </w:rPr>
              <w:t>625</w:t>
            </w:r>
          </w:hyperlink>
        </w:p>
        <w:p>
          <w:pPr>
            <w:pStyle w:val="Contents2"/>
            <w:tabs>
              <w:tab w:val="clear" w:pos="8743"/>
              <w:tab w:val="right" w:pos="9026" w:leader="dot"/>
            </w:tabs>
            <w:rPr/>
          </w:pPr>
          <w:hyperlink w:anchor="__RefHeading___Toc3262289_2281741623">
            <w:r>
              <w:rPr>
                <w:webHidden/>
                <w:rStyle w:val="IndexLink"/>
                <w:rtl w:val="true"/>
              </w:rPr>
              <w:t xml:space="preserve">اذا تبدل اجتهاد المجتهد </w:t>
            </w:r>
            <w:r>
              <w:rPr>
                <w:rStyle w:val="IndexLink"/>
              </w:rPr>
              <w:t>90/02/31</w:t>
            </w:r>
            <w:r>
              <w:rPr>
                <w:rStyle w:val="IndexLink"/>
                <w:rtl w:val="true"/>
              </w:rPr>
              <w:tab/>
            </w:r>
            <w:r>
              <w:rPr>
                <w:rStyle w:val="IndexLink"/>
              </w:rPr>
              <w:t>629</w:t>
            </w:r>
          </w:hyperlink>
        </w:p>
        <w:p>
          <w:pPr>
            <w:pStyle w:val="Contents2"/>
            <w:tabs>
              <w:tab w:val="clear" w:pos="8743"/>
              <w:tab w:val="right" w:pos="9026" w:leader="dot"/>
            </w:tabs>
            <w:rPr/>
          </w:pPr>
          <w:hyperlink w:anchor="__RefHeading___Toc3262291_2281741623">
            <w:r>
              <w:rPr>
                <w:webHidden/>
                <w:rStyle w:val="IndexLink"/>
                <w:rtl w:val="true"/>
              </w:rPr>
              <w:t xml:space="preserve">تبدل رای مجتهد و اجزاء و مسئله ی تقلید </w:t>
            </w:r>
            <w:r>
              <w:rPr>
                <w:rStyle w:val="IndexLink"/>
              </w:rPr>
              <w:t>90/03/01</w:t>
            </w:r>
            <w:r>
              <w:rPr>
                <w:rStyle w:val="IndexLink"/>
                <w:rtl w:val="true"/>
              </w:rPr>
              <w:tab/>
            </w:r>
            <w:r>
              <w:rPr>
                <w:rStyle w:val="IndexLink"/>
              </w:rPr>
              <w:t>634</w:t>
            </w:r>
          </w:hyperlink>
        </w:p>
        <w:p>
          <w:pPr>
            <w:pStyle w:val="Contents2"/>
            <w:tabs>
              <w:tab w:val="clear" w:pos="8743"/>
              <w:tab w:val="right" w:pos="9026" w:leader="dot"/>
            </w:tabs>
            <w:rPr/>
          </w:pPr>
          <w:hyperlink w:anchor="__RefHeading___Toc3262293_2281741623">
            <w:r>
              <w:rPr>
                <w:webHidden/>
                <w:rStyle w:val="IndexLink"/>
                <w:rtl w:val="true"/>
              </w:rPr>
              <w:t xml:space="preserve">معنای اصطلاحی تقلید </w:t>
            </w:r>
            <w:r>
              <w:rPr>
                <w:rStyle w:val="IndexLink"/>
              </w:rPr>
              <w:t>90/03/02</w:t>
            </w:r>
            <w:r>
              <w:rPr>
                <w:rStyle w:val="IndexLink"/>
                <w:rtl w:val="true"/>
              </w:rPr>
              <w:tab/>
            </w:r>
            <w:r>
              <w:rPr>
                <w:rStyle w:val="IndexLink"/>
              </w:rPr>
              <w:t>640</w:t>
            </w:r>
          </w:hyperlink>
        </w:p>
        <w:p>
          <w:pPr>
            <w:pStyle w:val="Contents2"/>
            <w:tabs>
              <w:tab w:val="clear" w:pos="8743"/>
              <w:tab w:val="right" w:pos="9026" w:leader="dot"/>
            </w:tabs>
            <w:rPr/>
          </w:pPr>
          <w:hyperlink w:anchor="__RefHeading___Toc3262295_2281741623">
            <w:r>
              <w:rPr>
                <w:webHidden/>
                <w:rStyle w:val="IndexLink"/>
                <w:rtl w:val="true"/>
              </w:rPr>
              <w:t xml:space="preserve">دلیل عامی و مجتهد بر جواز تقلید </w:t>
            </w:r>
            <w:r>
              <w:rPr>
                <w:rStyle w:val="IndexLink"/>
              </w:rPr>
              <w:t>90/03/04</w:t>
            </w:r>
            <w:r>
              <w:rPr>
                <w:rStyle w:val="IndexLink"/>
                <w:rtl w:val="true"/>
              </w:rPr>
              <w:tab/>
            </w:r>
            <w:r>
              <w:rPr>
                <w:rStyle w:val="IndexLink"/>
              </w:rPr>
              <w:t>644</w:t>
            </w:r>
          </w:hyperlink>
        </w:p>
        <w:p>
          <w:pPr>
            <w:pStyle w:val="Contents2"/>
            <w:tabs>
              <w:tab w:val="clear" w:pos="8743"/>
              <w:tab w:val="right" w:pos="9026" w:leader="dot"/>
            </w:tabs>
            <w:rPr/>
          </w:pPr>
          <w:hyperlink w:anchor="__RefHeading___Toc3262297_2281741623">
            <w:r>
              <w:rPr>
                <w:webHidden/>
                <w:rStyle w:val="IndexLink"/>
                <w:rtl w:val="true"/>
              </w:rPr>
              <w:t xml:space="preserve">دلیل مخالفان تقلید و تقلید از اعلم </w:t>
            </w:r>
            <w:r>
              <w:rPr>
                <w:rStyle w:val="IndexLink"/>
              </w:rPr>
              <w:t>90/03/07</w:t>
            </w:r>
            <w:r>
              <w:rPr>
                <w:rStyle w:val="IndexLink"/>
                <w:rtl w:val="true"/>
              </w:rPr>
              <w:tab/>
            </w:r>
            <w:r>
              <w:rPr>
                <w:rStyle w:val="IndexLink"/>
              </w:rPr>
              <w:t>650</w:t>
            </w:r>
          </w:hyperlink>
        </w:p>
        <w:p>
          <w:pPr>
            <w:pStyle w:val="Contents2"/>
            <w:tabs>
              <w:tab w:val="clear" w:pos="8743"/>
              <w:tab w:val="right" w:pos="9026" w:leader="dot"/>
            </w:tabs>
            <w:rPr/>
          </w:pPr>
          <w:hyperlink w:anchor="__RefHeading___Toc3262299_2281741623">
            <w:r>
              <w:rPr>
                <w:webHidden/>
                <w:rStyle w:val="IndexLink"/>
                <w:rtl w:val="true"/>
              </w:rPr>
              <w:t xml:space="preserve">دلیل مجتهد بر تقلید از اعلم </w:t>
            </w:r>
            <w:r>
              <w:rPr>
                <w:rStyle w:val="IndexLink"/>
              </w:rPr>
              <w:t>90/03/08</w:t>
            </w:r>
            <w:r>
              <w:rPr>
                <w:rStyle w:val="IndexLink"/>
                <w:rtl w:val="true"/>
              </w:rPr>
              <w:tab/>
            </w:r>
            <w:r>
              <w:rPr>
                <w:rStyle w:val="IndexLink"/>
              </w:rPr>
              <w:t>656</w:t>
            </w:r>
          </w:hyperlink>
        </w:p>
        <w:p>
          <w:pPr>
            <w:pStyle w:val="Contents2"/>
            <w:tabs>
              <w:tab w:val="clear" w:pos="8743"/>
              <w:tab w:val="right" w:pos="9026" w:leader="dot"/>
            </w:tabs>
            <w:rPr/>
          </w:pPr>
          <w:hyperlink w:anchor="__RefHeading___Toc3262301_2281741623">
            <w:r>
              <w:rPr>
                <w:webHidden/>
                <w:rStyle w:val="IndexLink"/>
                <w:rtl w:val="true"/>
              </w:rPr>
              <w:t xml:space="preserve">لزوم تقلید از اعلم </w:t>
            </w:r>
            <w:r>
              <w:rPr>
                <w:rStyle w:val="IndexLink"/>
              </w:rPr>
              <w:t>90/03/09</w:t>
            </w:r>
            <w:r>
              <w:rPr>
                <w:rStyle w:val="IndexLink"/>
                <w:rtl w:val="true"/>
              </w:rPr>
              <w:tab/>
            </w:r>
            <w:r>
              <w:rPr>
                <w:rStyle w:val="IndexLink"/>
              </w:rPr>
              <w:t>661</w:t>
            </w:r>
          </w:hyperlink>
        </w:p>
        <w:p>
          <w:pPr>
            <w:pStyle w:val="Contents2"/>
            <w:tabs>
              <w:tab w:val="clear" w:pos="8743"/>
              <w:tab w:val="right" w:pos="9026" w:leader="dot"/>
            </w:tabs>
            <w:rPr/>
          </w:pPr>
          <w:hyperlink w:anchor="__RefHeading___Toc3262303_2281741623">
            <w:r>
              <w:rPr>
                <w:webHidden/>
                <w:rStyle w:val="IndexLink"/>
                <w:rtl w:val="true"/>
              </w:rPr>
              <w:t xml:space="preserve">تقلید از اعلم </w:t>
            </w:r>
            <w:r>
              <w:rPr>
                <w:rStyle w:val="IndexLink"/>
              </w:rPr>
              <w:t>90/03/10</w:t>
            </w:r>
            <w:r>
              <w:rPr>
                <w:rStyle w:val="IndexLink"/>
                <w:rtl w:val="true"/>
              </w:rPr>
              <w:tab/>
            </w:r>
            <w:r>
              <w:rPr>
                <w:rStyle w:val="IndexLink"/>
              </w:rPr>
              <w:t>668</w:t>
            </w:r>
          </w:hyperlink>
        </w:p>
        <w:p>
          <w:pPr>
            <w:pStyle w:val="Contents2"/>
            <w:tabs>
              <w:tab w:val="clear" w:pos="8743"/>
              <w:tab w:val="right" w:pos="9026" w:leader="dot"/>
            </w:tabs>
            <w:rPr/>
          </w:pPr>
          <w:hyperlink w:anchor="__RefHeading___Toc3262305_2281741623">
            <w:r>
              <w:rPr>
                <w:webHidden/>
                <w:rStyle w:val="IndexLink"/>
                <w:rtl w:val="true"/>
              </w:rPr>
              <w:t xml:space="preserve">تقلید بدوی از میت </w:t>
            </w:r>
            <w:r>
              <w:rPr>
                <w:rStyle w:val="IndexLink"/>
              </w:rPr>
              <w:t>90/03/11</w:t>
            </w:r>
            <w:r>
              <w:rPr>
                <w:rStyle w:val="IndexLink"/>
                <w:rtl w:val="true"/>
              </w:rPr>
              <w:tab/>
            </w:r>
            <w:r>
              <w:rPr>
                <w:rStyle w:val="IndexLink"/>
              </w:rPr>
              <w:t>673</w:t>
            </w:r>
          </w:hyperlink>
        </w:p>
        <w:p>
          <w:pPr>
            <w:pStyle w:val="Contents2"/>
            <w:tabs>
              <w:tab w:val="clear" w:pos="8743"/>
              <w:tab w:val="right" w:pos="9026" w:leader="dot"/>
            </w:tabs>
            <w:rPr/>
          </w:pPr>
          <w:hyperlink w:anchor="__RefHeading___Toc3262307_2281741623">
            <w:r>
              <w:rPr>
                <w:webHidden/>
                <w:rStyle w:val="IndexLink"/>
                <w:rtl w:val="true"/>
              </w:rPr>
              <w:t xml:space="preserve">تقلید ابتدایی از میت </w:t>
            </w:r>
            <w:r>
              <w:rPr>
                <w:rStyle w:val="IndexLink"/>
              </w:rPr>
              <w:t>90/03/17</w:t>
            </w:r>
            <w:r>
              <w:rPr>
                <w:rStyle w:val="IndexLink"/>
                <w:rtl w:val="true"/>
              </w:rPr>
              <w:tab/>
            </w:r>
            <w:r>
              <w:rPr>
                <w:rStyle w:val="IndexLink"/>
              </w:rPr>
              <w:t>678</w:t>
            </w:r>
          </w:hyperlink>
        </w:p>
        <w:p>
          <w:pPr>
            <w:pStyle w:val="Contents2"/>
            <w:tabs>
              <w:tab w:val="clear" w:pos="8743"/>
              <w:tab w:val="right" w:pos="9026" w:leader="dot"/>
            </w:tabs>
            <w:rPr/>
          </w:pPr>
          <w:hyperlink w:anchor="__RefHeading___Toc3262309_2281741623">
            <w:r>
              <w:rPr>
                <w:webHidden/>
                <w:rStyle w:val="IndexLink"/>
                <w:rtl w:val="true"/>
              </w:rPr>
              <w:t xml:space="preserve">بقاء بر میت </w:t>
            </w:r>
            <w:r>
              <w:rPr>
                <w:rStyle w:val="IndexLink"/>
              </w:rPr>
              <w:t>90/03/18</w:t>
            </w:r>
            <w:r>
              <w:rPr>
                <w:rStyle w:val="IndexLink"/>
                <w:rtl w:val="true"/>
              </w:rPr>
              <w:tab/>
            </w:r>
            <w:r>
              <w:rPr>
                <w:rStyle w:val="IndexLink"/>
              </w:rPr>
              <w:t>683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67_24419"/>
      <w:bookmarkStart w:id="1" w:name="pg4167_24419"/>
      <w:bookmarkEnd w:id="1"/>
    </w:p>
    <w:p>
      <w:pPr>
        <w:pStyle w:val="Heading2"/>
        <w:numPr>
          <w:ilvl w:val="1"/>
          <w:numId w:val="1"/>
        </w:numPr>
        <w:rPr/>
      </w:pPr>
      <w:bookmarkStart w:id="2" w:name="pg4167_24419"/>
      <w:bookmarkStart w:id="3" w:name="__RefHeading___Toc3262039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ت‍ب‍ری‍زی‌، ج‍ع‍ف‍ر،</w:t>
      </w:r>
      <w:r>
        <w:rPr>
          <w:rFonts w:ascii="IRNazanin" w:hAnsi="IRNazanin" w:eastAsia="IRNazanin"/>
          <w:color w:val="111111"/>
          <w:sz w:val="28"/>
          <w:sz w:val="28"/>
          <w:szCs w:val="28"/>
          <w:lang w:bidi="fa-IR"/>
        </w:rPr>
        <w:t>۱۳۰۸</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اصول آیت الله سبحانی</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سبحانی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3262041_2281741623"/>
      <w:bookmarkStart w:id="6" w:name="_Toc2"/>
      <w:bookmarkEnd w:id="5"/>
      <w:r>
        <w:rPr>
          <w:rtl w:val="true"/>
        </w:rPr>
        <w:t xml:space="preserve">تعریف استصحاب </w:t>
      </w:r>
      <w:r>
        <w:rPr/>
        <w:t>89/06/27</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استصحاب</w:t>
      </w:r>
    </w:p>
    <w:p>
      <w:pPr>
        <w:pStyle w:val="BookText"/>
        <w:rPr/>
      </w:pPr>
      <w:r>
        <w:rPr>
          <w:rFonts w:ascii="IRNazanin" w:hAnsi="IRNazanin" w:eastAsia="IRNazanin"/>
          <w:color w:val="111111"/>
          <w:sz w:val="28"/>
          <w:sz w:val="28"/>
          <w:szCs w:val="28"/>
          <w:rtl w:val="true"/>
          <w:lang w:bidi="fa-IR"/>
        </w:rPr>
        <w:t>الفصل الرابع فی الاستصحاب</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از لحاظ عدد استقرایی است و تعداد آنها به چهار می رسد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احتیاط، تخییر و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نظر مجاری، حصرشان عقلی بوده و امرشان دائر مدار نفی و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پرداختن به اصل بحث استصحاب، مطالبی را به عنوان مقدمة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 فی تعریف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استصحاب پنج مورد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بهاء الدین در کتاب زبدة الاصول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اثبات الحکم فی الزمان الثانی تعویلا لثبوته فی الزمان الاول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حکم را در زمان دوم ثابت کنیم برای اینکه در زمان اول ثابت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مثالی در مورد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قبل از آفتاب متطهر بودم و بعد از آن شک دارم که آیا همچنان متطهر بودم را نه در این حال اثر را در زمان دوم که زمان شک است ثابت می دانیم زیرا در زمان اول هم ثابت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مثالی در مورد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بود نجس و متغیر و بعد از مدتی تغیرش خود به خود از بین رفت در اینجا چون قبلا نجس بود همان حکم را به زمان دوم سرایت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دو رکن اصلی استصحاب در تعریف ایشان لحاظ نشده است و آن دو رکن عبارتند از یقین سابق و شک لاحق</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اشکال وارد نیست زیرا هرچند در این تعریف از لفظ یقین و شک استفاده نشده است ولی تعریف فوق همان یقین و شک را می رساند زیرا علت سرایت دادن حکم زمان اول به زمان دوم این است که زمان اول زمان یقین است و زمان دوم زمان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در قوانین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حکم او وصف یقینی الحصول فی الآن السابق مشکوک البقاء فی الآن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نجاست آب متغییر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همه ی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 یقینا حاصل و واقع شده بود ولی در زمان بعد شک داریم که آیا آن وصف یا حکمش باقی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خود استصحاب نیست بلکه تعریف محل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چیزی سابقا یقینی باشد و الان مشکوک، این تعریف محل اجرای استصحاب است نه خود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 در رسائل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استصحاب هو ابقاء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قبلا بوده است را الان نیز ابقا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اشکالی که به شیخ بهاء الدین وارد شده بود به ایشان هم وارد است و همان جواب هم در اینجا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خراسانی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ببقاء حکم او موضوع ذی حکم شُک فی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ایشان هم استصحاب حکمی گنجانده شده است و هم استصحاب 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که تعریف محقق خراسانی در واقع توضیح و بسط تعریف شیخ است و تعریف جدیدی به حساب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انتقاض الیقین السابق المتعلِق بالحکم او الموضوع بالشک فی بقاء متعلق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فرماید که یقین گاه به حکم متعلق می شود گاه به موضوع و در هر دو مورد آن یقین را با شک بعد نقض نکنیم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صحیح نیست زیرا این تعریف نتیجه ی استصحاب است و نه خود استصحاب اینکه می گویند یقین سابق نشکسته است یعنی استصحاب جاری شده است و این تعریف خود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ما از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گوئیم که برای تعریف استصحاب ابتدا باید ببنیم که آیا استصحاب اماره است و یا اصلی از اصول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والد شیخ بهاء الدین، همه، استصحاب را جزء امارات می دانستند و از زمان ایشان به بعد کم کم قائل شدند که استصحاب اصول عملیه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همانند خبر واحد همچون چراغی است که واقع را روشن می کند ولی اصل ضعیف است و فقط کارش این است که هنگام شک راه حلی را ارائه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تعاریف فوق فقط تعریف مرحوم قمی با اماره بودن تطبیق می کند زیرا یقین سابق همانند چراغی است که واقع را روشن می کند زیرا همین که در سابق یقینی بوده این ظن آور است که الان هم همان باقی باشد مثلا رفیقی داریم که ده سال در مکانی زندگی می کرد و الان بعد از گذشت چند روز می خواهم به او نامه ای بنویسم الان هم می گویم که در همان مکان زندگی می کند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شیخ انصاری به میرزای قمی اعتراض کرد که تعریف او تعریف به محل است و نه تعریف خود استصحاب ما می گوئیم که این اشکال وارد نیست زیرا طبق مبنای اماره بودن، آنی که ظن آور است حکم من نیست بلکه صرف این است که چیزی در سابق یقینی باشد از این رو اگر استصحاب را اماره بدانیم حکم من در آن دخالتی ندارد بلکه همان یقینی بودن سابق است که راهگشا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شیخ انصاری می گوید که این تعریف اضعف التعاریف است طبق مبنای خود شیخ است که اماره را اصل می داند ولی اگر ما استصحاب را اماره بدانیم تعریف میرزا تعریف خوبی است</w:t>
      </w:r>
      <w:r>
        <w:rPr>
          <w:rFonts w:eastAsia="IRNazanin" w:cs="IRNazanin"/>
          <w:color w:val="111111"/>
          <w:sz w:val="28"/>
          <w:szCs w:val="28"/>
          <w:rtl w:val="true"/>
          <w:lang w:bidi="fa-IR"/>
        </w:rPr>
        <w:t>.</w:t>
      </w:r>
      <w:bookmarkStart w:id="7" w:name="pg4167_24422"/>
    </w:p>
    <w:p>
      <w:pPr>
        <w:pStyle w:val="BookText"/>
        <w:rPr/>
      </w:pPr>
      <w:bookmarkEnd w:id="7"/>
      <w:r>
        <w:rPr>
          <w:rFonts w:ascii="IRNazanin" w:hAnsi="IRNazanin" w:eastAsia="IRNazanin"/>
          <w:color w:val="111111"/>
          <w:sz w:val="28"/>
          <w:sz w:val="28"/>
          <w:szCs w:val="28"/>
          <w:rtl w:val="true"/>
          <w:lang w:bidi="fa-IR"/>
        </w:rPr>
        <w:t>بله یک اشکال به میرزای قمی وارد است و آن این است که دیگر نباید اسم آن تعریف را استصحاب بگذارد زیرا استصحاب همان مصاحبت و همراهی با شیء است ولی در اینجا اگر به کون الشیء یقینی الحصول فی السابق استصحاب بگوئیم این از باب مجاز است زیرا نتیجه ی اینکه سابق یقینی باشد این است که همان حکم را هم با زمان حال مصاحب و همراه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اذا قلنا بالان الاستصحاب امارة ولی اگر استصحاب اصلی از اصول باشد که فقط در زمان شک و حیرت کارساز است و دیگر مانند اماره چراغی نورانی و بیانگر نیست در این صورت بهترین تعریف، تعریف محقق خراسانی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بخواهیم استصحاب را مطابق روایات معنا کنیم می گوئیم که در روایت زرارة مثلا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الاستصحاب هو عدم نقض الیقین السابق المتعلق بالحکم او بموضوع ذی حکم بالشک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الکلام فی الامر الاول و ان شاء الله در جلسه ی بعد به امر دوم خواهیم پرداخت</w:t>
      </w:r>
      <w:r>
        <w:rPr>
          <w:rFonts w:eastAsia="IRNazanin" w:cs="IRNazanin"/>
          <w:color w:val="111111"/>
          <w:sz w:val="28"/>
          <w:szCs w:val="28"/>
          <w:rtl w:val="true"/>
          <w:lang w:bidi="fa-IR"/>
        </w:rPr>
        <w:t>.</w:t>
      </w:r>
    </w:p>
    <w:p>
      <w:pPr>
        <w:pStyle w:val="Heading2"/>
        <w:numPr>
          <w:ilvl w:val="1"/>
          <w:numId w:val="1"/>
        </w:numPr>
        <w:rPr/>
      </w:pPr>
      <w:bookmarkStart w:id="8" w:name="__RefHeading___Toc3262043_2281741623"/>
      <w:bookmarkStart w:id="9" w:name="_Toc3"/>
      <w:bookmarkEnd w:id="8"/>
      <w:r>
        <w:rPr>
          <w:rtl w:val="true"/>
        </w:rPr>
        <w:t xml:space="preserve">آیا استصحاب مسئلۀ اصولیه است یا قاعدۀ فقهیه؟ </w:t>
      </w:r>
      <w:r>
        <w:rPr/>
        <w:t>89/06/28</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استصحاب مسئله‌ی اصولیه است یا قاعده‌ی فقهیه؟</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الاستصحاب مسئلة اصولیة او قاعدة فقهیة؟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فرموده است که استصحاب گاهی در حکم کلی جاری می شود و گاهی در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در حکم کلی جاری شود در این صورت استصحاب مسئله ای اصولیه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جمعه در زمان حضور واجب بود و الان شک داریم، همان وجوب را استصحاب می کنیم و یا آبی بود که متغیر و نجس بود ولی در زیر آفتاب تغیرش از بین رفت حال نمی دانیم که آیا چنین آبی پاک می شود یا نه در این صورت همان نجاست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استصحاب در موضوعات خارجی جاری شود در این صورت قاعده ی فقهیه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عبای من دیروز پاک بود و الان شک دارم که آیا پاک است یا نه که همان طهارت را استصحاب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مقام بیان دلیل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شناختن مسئله ی اصولیه از قاعده ی فقهیه این است که در مسائل اصولیه فقط مجتهد می تواند آنها را بر مواردش تطبیق کند و این کار از عوام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اینکه خبر واحد حجت است و یا ترتب صحیح می باشد و امثال آن فقط به کار مجتهد می آید و عوام نمی توانند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قاعده ی فقهیه که تطبیق آن از عوام 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قاعده ی کل شیء طاهر برای مقلد هم قابل استفاده است و او می تواند بگوید که این ظرف که شک دارد پاک است یا نجس طبق همان قاعده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محقق نائینی در تائید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نیز همین کلام را به بیان دیگری بیان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اصولیه چیزی است که فقط مجتهد از آن نفع می رود ولی قاعده ی فقهیه برای عوام هم سودمند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و مدعای شیخ و محقق نائینی صحیح است ولی دلیل ایشان قابل مناقشه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بسیاری از قواعد فقهیه وجود دارد که تطبیق آنها به دست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قاعده ی ما یضمن بصحیحه یضمن بفاسده چیزی است که فقط برای مجتهد قابل استفاده می شود و هکذا قاعده ی الخراج بالضمان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در مقابل ضمان است و مشتری که چیزی را می خرد هرچند بایع خیار داشته باشد ولی درآمد آن مبیع مال مشتری است زیرا خراج و درآمد این مبیع در قبال ضمان و پولی است که به بایع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قاعده ی الزموهم بما الزموا به علی انفسهم یعنی اگر اهل سنت چیزی را بر خود الزام کردند ما هم می توانیم الزام آنها را بپذیریم مثلا اگر فردی سنی همسرش را بدون شاهد طلاق داد ما هم باید آن طلاق را معتبر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موارد و موارد دیگر قواعد فقهیه ای هستند که استفاده ی آنها فقط به دست مجتهد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مسئله ی اصولیه و قاعده ی فقهیه را در جلد اول در امر اول به شکل مفصل مطرح کردیم و خلاصه اش را الان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مسئله ی اصولیه و قاعده ی فقهیه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فی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محمول در مسئله ی اصولیه جزء احکام خمسه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خبر الواحد حجة محمول که حجة است هیچ یک از احکام خمسه نیست و هکذا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ظاهر فی الدفعة و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محمول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الدفعة و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جزء احکام خمسه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خلاف قواعد فقهیه که محمولاتش یا احکام خمسه است و یا منتزاع از احکام خمسه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رسول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الصلح جایز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لفظ جایز یا حکم تکلیفی است و یا حکم وضعی است یعنی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کل شیء طاهر حتی تعلم انه قذر که طاهر بودن حکم وضعی است یعنی حکم به پاک بودن و یا جواز شرب و یا بیع آن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قاعده ی ما یضمن بصحیحه یضمن بفاسده در اینجا حکم به ضمان از حکمی تکلیفی انتزاع شده است که عبارت است از علی الید ما اخذت حتی تؤدی</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اصولیه نسبت به مورد از قبیل استنباط است اما قواعد فقهیه نسبت به مورد از قبیل تطبیق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استنباط و تطبیق در این است که در استنباط همیشه به علم جدید می رسیم بخلاف تطبیق که حکم مجمل را بر مورد جدیدی بسط می دهیم و تطبیق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زرارة قول الثقة و قول الثقة حجة فهذا حجة که این موجب می شود که به احکام جدید برسیم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این نکته را باید توجه کنیم که در کبری علم به نتیجه نه علم اجمالی و نه تفصیلی خوابیده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الثقة حجة متضمن هیچ حکمی نیست و فقط وقتی با صغری همراه می شود موجب می شود که علم جدیدی به وجود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قواعد فقهیه که در آن علم جدیدی وجود ندارد و فقط از باب تطبیق است مثلا کل شیء خالف کتاب الله فهو مردود که قاعده ای فقهی است و مجمل که بر مواردی تطبیق می کند و مواردی را به شکل علم تفصیلی بیان می کند مثلا می گوید طلاق اگر به دست زن 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کل شیء طاهر علمی است مجمل ولی وقتی بر موردی که شک داریم که آیا طاهر است یا نجس تطبیق پیدا می کند موجب می شود که علم تفصیلی به طهارت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فاعلم که مدعای شیخ صحیح است زیرا فرمود که استصحاب در احکام کلیة مسئله ی اصولیه است زیرا در آنجا کبری که همان محمول است حکم شرعی نیست چرا که لا تنقض الیقین بالشک حکم شرعی نمی باشد و به عبارت دیگر صلاة الجمعة کانت یقینی الوجوب و لا تنقض الیقین بالشک از این رو الان هم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باید توجه داشت که لا تنقض حکم ارشادی است و نه مولوی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ایضا همان طور که دیدیم با لا تنقض علم جدید پیدا می کنیم و از قبیل استنباط است و آن اینکه با اجرای آن متوجه می شود که صلاة جمعه در زمان غیبت واجب است</w:t>
      </w:r>
      <w:r>
        <w:rPr>
          <w:rFonts w:eastAsia="IRNazanin" w:cs="IRNazanin"/>
          <w:color w:val="111111"/>
          <w:sz w:val="28"/>
          <w:szCs w:val="28"/>
          <w:rtl w:val="true"/>
          <w:lang w:bidi="fa-IR"/>
        </w:rPr>
        <w:t>.</w:t>
      </w:r>
      <w:bookmarkStart w:id="10" w:name="pg4167_24426"/>
    </w:p>
    <w:p>
      <w:pPr>
        <w:pStyle w:val="BookText"/>
        <w:rPr/>
      </w:pPr>
      <w:bookmarkEnd w:id="10"/>
      <w:r>
        <w:rPr>
          <w:rFonts w:ascii="IRNazanin" w:hAnsi="IRNazanin" w:eastAsia="IRNazanin"/>
          <w:color w:val="111111"/>
          <w:sz w:val="28"/>
          <w:sz w:val="28"/>
          <w:szCs w:val="28"/>
          <w:rtl w:val="true"/>
          <w:lang w:bidi="fa-IR"/>
        </w:rPr>
        <w:t>اما استصحاب در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 سابقا نجس بود و الان شک دارم پاک شده است یا نه و استصحاب می کنم در اینجا فرق اولی که بین مسئله اصولیة و قاعده ی فقهیه مطرح کردیم در اینجا هست و آن اینکه کبری در آن حکم شرعی نیست از این رو باید مسئله ی اصولیه می شود ولی چیزی که سبب شده است ما آن را مسئله ی اصولیه ندانیم این است که در مسائل اصولیة نتیجه همیشه کلی است مثلا صلاة جمعه در همه جا واجب است و ماء متغیر در همه جا نجس است ولی در استصحاب در موضوعات جزئیه نتیجه جزئی است و مثلا فقط یک عبا نجس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توان گفت که با توجه به فرق دوم استصحاب در موضوعات از باب استنباط نیست بلکه از باب تطبیق می باشد و از آنجا که نتیجه در آن کلی نیست به آن مسئله ی فقهیه می گوئیم و نه قاعده ی فقهیه</w:t>
      </w:r>
      <w:r>
        <w:rPr>
          <w:rFonts w:eastAsia="IRNazanin" w:cs="IRNazanin"/>
          <w:color w:val="111111"/>
          <w:sz w:val="28"/>
          <w:szCs w:val="28"/>
          <w:rtl w:val="true"/>
          <w:lang w:bidi="fa-IR"/>
        </w:rPr>
        <w:t>.</w:t>
      </w:r>
    </w:p>
    <w:p>
      <w:pPr>
        <w:pStyle w:val="Heading2"/>
        <w:numPr>
          <w:ilvl w:val="1"/>
          <w:numId w:val="1"/>
        </w:numPr>
        <w:rPr/>
      </w:pPr>
      <w:bookmarkStart w:id="11" w:name="__RefHeading___Toc3262045_2281741623"/>
      <w:bookmarkStart w:id="12" w:name="_Toc4"/>
      <w:bookmarkEnd w:id="11"/>
      <w:r>
        <w:rPr>
          <w:rtl w:val="true"/>
        </w:rPr>
        <w:t xml:space="preserve">ارکان استصحاب و توضیح قاعدۀ یقین </w:t>
      </w:r>
      <w:r>
        <w:rPr/>
        <w:t>89/06/29</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استصحاب و توضیح قاعده‌ی یقین</w:t>
      </w:r>
    </w:p>
    <w:p>
      <w:pPr>
        <w:pStyle w:val="BookText"/>
        <w:rPr/>
      </w:pPr>
      <w:r>
        <w:rPr>
          <w:rFonts w:ascii="IRNazanin" w:hAnsi="IRNazanin" w:eastAsia="IRNazanin"/>
          <w:color w:val="111111"/>
          <w:sz w:val="28"/>
          <w:sz w:val="28"/>
          <w:szCs w:val="28"/>
          <w:rtl w:val="true"/>
          <w:lang w:bidi="fa-IR"/>
        </w:rPr>
        <w:t>گفتیم که قبل از ورود به بحث استصحاب اموری را باید به عنوان مقدمه یادآورد شویم و اینکه به امر سوم رسیده ایم که مربوط به ارکان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مسئله ای برای خودش رکن و قوامی دارد از این رو باید ارکان استصحاب نیز بررسی شود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ارکان استصحاب سه تا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الرکن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فعلیة الیقین و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اجتماع الیقین و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باید هم یقین موجود باشد و هم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لازم نیست یقین جلوتر باشد و چه بسا یقین جلوتر باشد و یا عقب تر و یا همزمان با شک به وجود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این است که یقین و شک هر دو با هم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زید جمعه قطعا عادل بود و شنبه شک داریم که آیا همچنان عادل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یقین وجود دارد و هم شک؛ یقین به عدالت او در روز جمعه و در همان زمان شک به عدالت او در روز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گاه یقین عقب تر است مثلا در روز شنبه شک دارم که زید عادل است یا نه و در روز بعد یقین پیدا می کنم که زید در روز جمعه عادل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المتیقن علی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زمانی متیقن باید جلوتر از مشکوک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فوق متیقن که عدالت زید است در روز جمعه بوده است و مشکوک در روز شنبه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شود که یقین می تواند حتی از مشکوک متاخر و یا متقدم و یا هم زمان باشد ولی متیقن حتما باید مقدم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قید استصحاب قهقری را خارج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قهقری آن است که مثلا الان امر در میان عرب حقیقت در وجوب است و شک داریم که آیا در زمان رسول خدا هم حقیقت در وجوب بود یا نه متیقین حال را به زمان گذشته سرایت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متیقن در زمان حال است و مشکوک ما در زمان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قید مزبور این نوع استصحاب خارج می شود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الرکن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المتعلقین ذاتا و الاختلاف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باید متعلق یقین و شک ذاتا یکی باشد ولی از لحاظ زمانی باید با هم فرق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فوق متعلق یقین و شک هر دو عدالت است و تفاوت در آن دو فقط در زمان است زیرا زمان 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است و مشکوک در روز شنبه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علم جواب هذا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یقین و شک از صفات نفسانیه هستند با هم متعارض می باشند و نمی شود که با هم جمع شوند حال شما چگونه می گوئید که یقین و شک باید فعلی باشند و با هم جمع شوند این دو امر متضاد هستند و نمی توانند با هم جمع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این است که در متضادین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 بعضی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وجود داشته باشد ولی در ما نحن فیه وحدت متعلق در آنها وجود ندارد زیرا یقین به عدالت یوم الجمعة خورده است و شک به عدالت در روز شنبه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رکن در هر استصحاب باید موجود باشد و حتی یکی از این ارکان نباید مفقود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سه قاعده ی مشابه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امر سه قاعده که شبیه هم هستند را توضیح می دهیم و تفاوت آنها را با استصحاب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شک الشک الساری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القهقری</w:t>
      </w:r>
    </w:p>
    <w:p>
      <w:pPr>
        <w:pStyle w:val="BookText"/>
        <w:rPr/>
      </w:pPr>
      <w:r>
        <w:rPr>
          <w:rFonts w:ascii="IRNazanin" w:hAnsi="IRNazanin" w:eastAsia="IRNazanin"/>
          <w:color w:val="111111"/>
          <w:sz w:val="28"/>
          <w:sz w:val="28"/>
          <w:szCs w:val="28"/>
          <w:rtl w:val="true"/>
          <w:lang w:bidi="fa-IR"/>
        </w:rPr>
        <w:t>القاعدة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المتقتضی و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این است که هر یک از ارکان استصحاب را که حذف کنیم استصحاب به یکی از این قواعد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شک الشک الساری</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قاعدة الیقین دو رکن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اول عبارت است از وحدة متعلق الیقین و الشک ذاتا و زمانا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استصحاب گفتیم ذاتا و نه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گفتیم که عدالت هم در یقین و هم در شک یکی است ولی زمان آن دو فرق دارد یقین در روز جمعه و شک در روز 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قاعده ی یقین زمان هر دو هم یکی می باشد مثلا من روز جمعه همسرم را نزد فردی که یقین داشتم عادل است طلاق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شک در عدالت همان فرد در روز جمعه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متعلق یقین و شک هم ذاتا یکی است و هم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بحث در این است که آیا من می تواند اثر عدالت یوم الجمعه را بار کنم و به شکی که الان در مورد عدالتش در همان روز جمعه دست داده اعتنا نکنم؟</w:t>
      </w:r>
    </w:p>
    <w:p>
      <w:pPr>
        <w:pStyle w:val="BookText"/>
        <w:rPr/>
      </w:pPr>
      <w:r>
        <w:rPr>
          <w:rFonts w:ascii="IRNazanin" w:hAnsi="IRNazanin" w:eastAsia="IRNazanin"/>
          <w:color w:val="111111"/>
          <w:sz w:val="28"/>
          <w:sz w:val="28"/>
          <w:szCs w:val="28"/>
          <w:rtl w:val="true"/>
          <w:lang w:bidi="fa-IR"/>
        </w:rPr>
        <w:t xml:space="preserve">از این کلامی که گفتیم رکن دوم قاعده ی یقین واضح می شود که عبارت است از عدم فعلیت الیقین و الشک است زیرا وقتی من در روز شنبه شک می کنم که آیا فرد مزبور در روز جمعه هم عادل بوده است یا نه دیگر یقین در اینجا فعلیت ندارد و الان من فقط شک دارم زیرا من در همان زمان یقین شک دارم به این معنا که نمی دانم آیا یقین سابق من در همان زمان صحیح بوده است و یا من از همان اول اشتباه می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 استصحاب که یقین الان فعلی است زیرا من در روز شنبه که شک دارم آیا عدالت زید باقی است یا نه در همین زمان یقین دارم که جمعه عادل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مشکل اجتماع یقین و شک را در استصحاب حل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که متعلق یقین و شک اختلاف زمانی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قاعده ی یقین این مشکل را به گونه ی دیگری حل می کنیم و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زمان یقین بر شک مشکل را حل می کند و چون این وحدت زمانی در آنها وجود ندارد اجتماع این دو متضاد با هم مشکلی به وجود نمی آورد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شاء الله فردا به بررسی قاعده ی مقتضی و مانع می پردازم که مرحوم آیة الله شیخ محمد هادی تهرانی متوفای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این قاعده است ایشان استصحاب را کنار گذاشت و به سراغ این قاعده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در کتاب ایشان و توسط محقق خراسانی در حاشیه ی رسائل به شکل مفصل توضیح داده شده است</w:t>
      </w:r>
      <w:r>
        <w:rPr>
          <w:rFonts w:eastAsia="IRNazanin" w:cs="IRNazanin"/>
          <w:color w:val="111111"/>
          <w:sz w:val="28"/>
          <w:szCs w:val="28"/>
          <w:rtl w:val="true"/>
          <w:lang w:bidi="fa-IR"/>
        </w:rPr>
        <w:t>.</w:t>
      </w:r>
      <w:bookmarkStart w:id="13" w:name="pg4167_24430"/>
    </w:p>
    <w:p>
      <w:pPr>
        <w:pStyle w:val="Heading2"/>
        <w:numPr>
          <w:ilvl w:val="1"/>
          <w:numId w:val="1"/>
        </w:numPr>
        <w:rPr/>
      </w:pPr>
      <w:bookmarkStart w:id="14" w:name="__RefHeading___Toc3262047_2281741623"/>
      <w:bookmarkStart w:id="15" w:name="_Toc5"/>
      <w:bookmarkEnd w:id="13"/>
      <w:bookmarkEnd w:id="14"/>
      <w:r>
        <w:rPr>
          <w:rtl w:val="true"/>
        </w:rPr>
        <w:t xml:space="preserve">بحث های مقدماتی استصحاب </w:t>
      </w:r>
      <w:r>
        <w:rPr/>
        <w:t>89/06/30</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 مقدماتی استصحاب</w:t>
      </w:r>
    </w:p>
    <w:p>
      <w:pPr>
        <w:pStyle w:val="BookText"/>
        <w:rPr/>
      </w:pPr>
      <w:r>
        <w:rPr>
          <w:rFonts w:ascii="IRNazanin" w:hAnsi="IRNazanin" w:eastAsia="IRNazanin"/>
          <w:color w:val="111111"/>
          <w:sz w:val="28"/>
          <w:sz w:val="28"/>
          <w:szCs w:val="28"/>
          <w:rtl w:val="true"/>
          <w:lang w:bidi="fa-IR"/>
        </w:rPr>
        <w:t>در بحث قبل گفتیم که در مقابل استصحاب سه قاعده ی دیگر نیز وجود دارد که عبارت است از قاعده ی یقین، استصحاب قهقرایی و قاعده ی مقتضی و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ارکان استصحاب را بیان کردیم و قاعده ی یقین را نیز توضیح دادیم و گفتیم که استصحاب عبارت از شک در بقاء است ولی قاعده ی یقین عبارت از شک در حدوث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قاعدة المقتضی و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شیخ محمد هادی تهرانی متوفای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این قاعده است ایشان استصحاب را کنار گذاشت و به سراغ این قاعده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است که روایات استصحاب ناظر به مقتضی و مانع است نه استصحاب</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قائل است که مقتضی به چیزی متعلق می شود و مانع به چیز دیگر و به عبارت دیگر یقین به چیزی متعلق می شود و شک به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وضو می گیرم و نمی دانم مانعی بر دستم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صب الماء علی البشرة مقتضی غسل بشرة است لولا المانع در اینجا می گوئیم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 الماء علی البشرة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و اصل هم عدم مانع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دستم مانعی از رسیدن آب به پوست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باید بگویم مقتضی یقینا موجود است و اصل عدم مانع است از این رو وضوی من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متعلق یقین و شک متباین هستند و دو امر جداگانه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من به سمت کسی تیری رها کردم و احتمال می دهم بین تیر من و آن انسان مانعی وجود داشته باشد و تیر به او نرسیده باشد در اینجا یقین به رها کردن تیر تعلق یافته و مانع به چیز دیگر در اینجا طبق این قاعده باید گفت که مقتضی موجود است یقینا و اصل هم عدم المانع است و باید گفت طرف فوت کرده است و آثار فوت را باید بر آن بار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در قاعده ی یقین متعلق شک و یقین یکی هستند ذاتا و زمانا در استصحاب متعلق آن دو ذاتا یکی هستند ولی زمانا با هم فرق دارند ولی در قاعده ی مقتضی و مانع متعلق شک و یقین ذاتا متفاوت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روایات استصحاب استفاده می شود که متعلق یقین و شک باید متحد باشد نمی توانیم حجیت قاعده ی المقتضی و المانع را استنباط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القهقری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عادی، متیقن متقدم است و مشکوک زمانا متاخر است مثلا قبل از آفتاب وضو داشتم یقینا و الان شک دارم که وضو دارم یا نه در اینجا یقین سابق را به زمان حال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قهقری عکس آن است یعنی متیقن متاخر است و مشکوک متقدم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زمان ما صلاة و صوم حقیقت است در این اعمال خاص و نمی دانیم آیا در عصر رسول خدا هم چنین بوده است یا نه و یقین حال را به زمان گذشته بکشیم و بگوئیم در آن زمان هم این لفظ عبارت از همین اعمال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استصحاب حجت نیست زیرا ادله ی استصحاب جایگاهش در جایی است که متیقن قبل است و مشکوک بعد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شاید بتوان گفت که هرچند استصحاب قهقری حجت نیست ولی چیزی داریم که از نظر نتیجه با آن یکی است و آن عبارت است از اصالة عدم النقل یعنی حال که نماز و روزه حقیقت در این معانی شرعیه است اصل این است که از عصر رسول خدا تا الان نقلی در معنای آن انجام نگرفته است و لازمه ی عدم نقل این است که آنی که الان حقیقت است در عصر رسول خدا هم حقیقت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اصالة عدم النقل اصل لفظی و عقلائی است و لازمه اش و مثبتاتش حجت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مثبت در اصول عملیه حجت نیست ولی در اصول لفظیه چون اصلی است عقلائیه حجت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تقسیم الاستصحاب الی انواع و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تقسیمات عصاره ی رسائل است که شیخ به شکل مفصل آن را آورده است و ما آنها را خلاصه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التقسیم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التقسیم بحسب المستصحب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المستصحب اما حکم شرعی و اما موضوع ذی اثر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گاه حکم شرعی است مثلا نماز جمعه سابقا واجب بوده است الان هم واجب است و گاه موضوعی است که ذی اثر شرعی است مثلا شوهر زن چند سال است که به مسافرت رفته و نمی دانیم الان زنده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او را استصحاب می کنیم و اثرش این است که همسرش حق ازدواج ندارد و یا نفقه بر او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دو صورت گاه حکم کلی است و گاه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کلی مانند استصحاب وجوب نماز جمعه است و حکم جزئی مانند اینکه من سابقا به کسی بدهکار بودم و برای من پرداخت دین واجب بود و الان شک دارم که آیا آن را پرداخته ام یا نه در اینجا بقاء دین را استصحاب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حکم گاه وجودی است و گاه عدمی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های فوق حکم ها همه وجودی بود ولی گاه عدمی است مثلا دعا عند الرؤیة الهلال قبل از شرع واجب نبود و شک دارم بعد از شریعت اسلام واجب شده است یا نه در اینجا عدم آن را استصحاب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التقسیم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التقسیم بحسب الدلیل</w:t>
      </w:r>
    </w:p>
    <w:p>
      <w:pPr>
        <w:pStyle w:val="BookText"/>
        <w:rPr/>
      </w:pPr>
      <w:r>
        <w:rPr>
          <w:rFonts w:ascii="IRNazanin" w:hAnsi="IRNazanin" w:eastAsia="IRNazanin"/>
          <w:color w:val="111111"/>
          <w:sz w:val="28"/>
          <w:sz w:val="28"/>
          <w:szCs w:val="28"/>
          <w:rtl w:val="true"/>
          <w:lang w:bidi="fa-IR"/>
        </w:rPr>
        <w:t xml:space="preserve">دلیل مستصحب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کتاب الله است، گاه سنت رسول الله است، گاه اجماع است و گاه 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درباره ی عقل بعدا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التقسیم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التقسیم بحسب الشک</w:t>
      </w:r>
    </w:p>
    <w:p>
      <w:pPr>
        <w:pStyle w:val="BookText"/>
        <w:rPr/>
      </w:pPr>
      <w:r>
        <w:rPr>
          <w:rFonts w:ascii="IRNazanin" w:hAnsi="IRNazanin" w:eastAsia="IRNazanin"/>
          <w:color w:val="111111"/>
          <w:sz w:val="28"/>
          <w:sz w:val="28"/>
          <w:szCs w:val="28"/>
          <w:rtl w:val="true"/>
          <w:lang w:bidi="fa-IR"/>
        </w:rPr>
        <w:t>گاه شک در مقتضی است و گاه شک در رافع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مقتضی آن است که یک چیز استعدادش برای بقای محرز نیست مثلا چراغی سابقا روشن بود و نمی دانیم همچنان روشن است یا نه و یا انسانی صد سال عمر کرده است و ما استصحاب حیات می کنیم ولی نمی دانیم آیا او قابلیت عمر بیش از صد سال را دارد یا نه و یا مثلا آبی بود متغییر و بعد تغیرش به خودی خود زائل شد و من شک دارم که آیا آن تغییر موجب طهارت می شود یا نه در اینجا شک در نجاست مقتضی است زیرا نمی دانم آن تغییر اول که موجب نجاست شد اقتضای بقا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شک در مانع است مثلا زنی را عقد کرده ایم و مادامی که رافع نیامده است او همسر انسان است حال شوهرش عصبانی شد و نزد دو عادل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خلیة و ما شک داریم آیا با این لفظ هم همانند انتِ طالق طلاق جاری می شود یا نه در اینجا شک در مانع است که آیا لفظ مزبور برای استدامه ی علقه ی زوجیت مانع به حساب می آید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رافع خود بر چهار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شک در رافع از این باب است که واجب مشخص نیست و از این رو در مانع شک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روز جمعه نماز ظهر را خواندم و نمی دانم آیا ذمه ی من بری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شک در رافع است و علت آن این است که نمی دانم واجب چیست آیا نماز جمعه واجب است پس ذمه ی من بری نشده ست و یا اینکه واجب ظهر است که در نتیجه ذمه ی من بری شده است</w:t>
      </w:r>
      <w:r>
        <w:rPr>
          <w:rFonts w:eastAsia="IRNazanin" w:cs="IRNazanin"/>
          <w:color w:val="111111"/>
          <w:sz w:val="28"/>
          <w:szCs w:val="28"/>
          <w:rtl w:val="true"/>
          <w:lang w:bidi="fa-IR"/>
        </w:rPr>
        <w:t>.</w:t>
      </w:r>
      <w:bookmarkStart w:id="16" w:name="pg4167_24434"/>
    </w:p>
    <w:p>
      <w:pPr>
        <w:pStyle w:val="BookText"/>
        <w:rPr/>
      </w:pPr>
      <w:bookmarkEnd w:id="1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در رافع به خاطر این است که حکمی را نمی دانم مثلا وضو گرفتم و از من بللی خارج شد که می دانم وذی است ولی نمی دانم آیا مبطل وضو هست یا نه و منشا شک در رافع بودن وذی به خاطر این است که من حکم الله را نمی 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 در رافع به سبب این است که من به مصداق جهل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بعد از وضو بللی از من خارج شد که من نمی دانم بول است یا وذی اگر بول باشد قطعا رافع و ناقض است و اگر وذی باشد قطعا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برای من روشن است ولی من مصداق را جهل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در رافع به خاطر این است که مفهوم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فتیمموا 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صعید مجمل است و من نمی دانم آیا آجر مصداق صعید طیب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بر آجر تیمم کردم نمی دانم که آیا حدث با آن رفع شده است یا نه و شک در رافع به دلیل معلوم نبودن مفهوم صعید است</w:t>
      </w:r>
      <w:r>
        <w:rPr>
          <w:rFonts w:eastAsia="IRNazanin" w:cs="IRNazanin"/>
          <w:color w:val="111111"/>
          <w:sz w:val="28"/>
          <w:szCs w:val="28"/>
          <w:rtl w:val="true"/>
          <w:lang w:bidi="fa-IR"/>
        </w:rPr>
        <w:t>.</w:t>
      </w:r>
    </w:p>
    <w:p>
      <w:pPr>
        <w:pStyle w:val="Heading2"/>
        <w:numPr>
          <w:ilvl w:val="1"/>
          <w:numId w:val="1"/>
        </w:numPr>
        <w:rPr/>
      </w:pPr>
      <w:bookmarkStart w:id="17" w:name="__RefHeading___Toc3262049_2281741623"/>
      <w:bookmarkStart w:id="18" w:name="_Toc6"/>
      <w:bookmarkEnd w:id="17"/>
      <w:r>
        <w:rPr>
          <w:rtl w:val="true"/>
        </w:rPr>
        <w:t xml:space="preserve">ادله ی حجیت استصحاب </w:t>
      </w:r>
      <w:r>
        <w:rPr/>
        <w:t>1389/06/31</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حجیت استصحاب</w:t>
      </w:r>
    </w:p>
    <w:p>
      <w:pPr>
        <w:pStyle w:val="BookText"/>
        <w:rPr/>
      </w:pPr>
      <w:r>
        <w:rPr>
          <w:rFonts w:ascii="IRNazanin" w:hAnsi="IRNazanin" w:eastAsia="IRNazanin"/>
          <w:color w:val="111111"/>
          <w:sz w:val="28"/>
          <w:sz w:val="28"/>
          <w:szCs w:val="28"/>
          <w:rtl w:val="true"/>
          <w:lang w:bidi="fa-IR"/>
        </w:rPr>
        <w:t>بعد از اتمام مقدمات استصحاب اینکه به اصل استصحاب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ی حجیت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حجیت از چهار راه وارد شده اند که عبارت است از بناء عقلاء، استقراء، اجماع و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العقلاء</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ادعا شده است که بنای عقلا بر این است که اگر بر چیزی یقین داشتند تا یقین بر خلاف پیدا نکنند از آن یقین اول دست بر 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سال گذشته آدرس دوست من در مکان معینی در تهران بود الان هم اگر بخواهم نامه ای برای او بنویسم به همان آدرس قبلی می فرستم و یا دوست من سال قبل زنده بود الان هم می گویم زنده است مگر اینکه خلافش بر من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گفتیم صغری بود و اما کبری این است که این بنای عقلاء مورد امضای شارع است زیرا آن را رد نکرده است و همین عدم رد برای اثبات امضا از ناحیه ی شارع کافی است و به عبارتی دیگر سکوت شارع در مقابل این بنای عقلاء علامت امضای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صغری اشکال کرده اند و گاه در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صغری گفته اند که عمل عقلاء بر حالت سابقه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عمل به حالت سابقه می کنند چون اطمینان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سابقه عمل می کنند چون ظن به بقا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حالت سابقه عمل می کنند از روی تعبد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به حالت سابقه اطمینان یا ظن داشته باشند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بنای عقلا فقط مورد اول یا دوم باشد این دو به کار ما نمی آید و حتما باید عمل آنها به حالت سابقه از باب تعبد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در صدد این است که بگوید استصحاب مطلقا حجت است است چه موجب اطمینان و ظن باشد یا نه و حتی در جایی که بقای حالت سابقه موهوم باشد و حال آنکه بنای عقلاء بیشتر در جایی است که در صورت اطمینان و یا ظن، به حالت سابقه عمل می کنند و در حالت سوم که نه اطمینان و نه ظن به حالت سابقه وجود دارد ثابت نیست که به حالت گذشته عمل کنند و علامت آن این است که عقلا در امور متوسط به حالت سابقه عمل می کنند ولی در امور خطیر و مهم به حالت سابقه عمل نمی کنند مثلا اگر بخواهم مبلغ هنگفتی را به شماره حسابی بفرستم که چند سال قبل مال همکارم بود الان حتما بررسی می کنم که آن شماره همچنان مال اوست یا نه زیرا اگر مال غیر او باشد این مبلغ به حساب فرد دیگری 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در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صاحب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گوئیم که شارع بنای عقلا بر عمل به استصحاب را رد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این بنا را رد کرده است زیرا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الظن لا 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تمامی آیات ناهیه از عمل به ظن و عمل به ما لا یعلم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تقف ما لیس لک به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بنای عقلا را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المحقق النائینی اجاب عنه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محقق خراسانی می گوید که شما در باب حجیت خبر واحد به بنای عقلا استدلال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کسی به شما اشکال کرد که این بنای عقلا توسط آیات ناهیه از ظن مردود است و شما رد جواب گفتید که این آیات ناهیه نمی تواند این بنای عقلا را رد کند الا علی القول بالدور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چطور شد که دفع بنای عقلا در آنجا مستلزم دور هست ولی در اینجا مستلزم دور نمی باشد؟</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آیة الله گلپایگانی به محقق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که بین بنای عقلایی که در خبر واحد است و بین بنای عقلایی که در استصحاب است فرق می کند زیرا بنای عقلا در خبر واحد محکم و قوی است زیرا خبر واحد و خبر قول ثقه در نظر عقلا ظن نیست بلکه علم است از این رو هر قدر آیات ناهیه از عمل به ظن را برای عقلا در باب خبر واحد بخوانیم اصلا به ذهنشان خطور نمی کند که این اخبار در صدد رد خبر واحد باشد زیرا خبر واحد علم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دید فلسفی خبر واحد خلاف علم و یقین است ولی عرف آن را در حکم علم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بنای عقلا در مورد استصحاب چیز قوی و پابرجایی نیست زیرا استصحاب بر خلاف خبر واحد مفید علم و اطمینان نیست از این رو اگر به کسی که طبق بنای عقلا به استصحاب عمل می کند آیات ناهیه از ظن را بخوانیم متوجه می شود که در مقام رد استصحاب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کلام محقق خراسانی را از راه دیگری رد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راهی که مرحوم نائینی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ظن در آیات ناهیه از ظن، این ظن اصطلاحی نیست بلکه مراد از آن کلام بی پایه است به دلیل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یَتَّبِعُونَ إِلاَّ الظَّنَّ وَ ما تَهْوَی الْأَنْفُسُ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مشرکین تابع ظن و تابع هوی و هوس هستند یعنی دنبال کارهای بی پایه و بی اساس می باشند و در آیه ی دیگر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یَتَّبِعُونَ إِلاَّ الظَّنَّ وَ إِنْ هُمْ إِلاَّ یَخْرُصُون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خرص به معنای تخمین است مثلا انسانی وارد باغ می شود و تخمین می زند که این باغ فلان مقدار میوه دارد یعنی مشرکین فقط از باب تخمین و بی اساسی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اینکه می گویند ملائک دختران خدا هستند و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لهم به من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ندارند و دنبال حرف های بی اساس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مراد از آنها ظن اصطلاحی که بین شک و علم است 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در این دلیل ما در صغری اشکال داریم ولی در کبری اشکالی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الاستقراء</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استقراء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می شود و قریة لفظ جامد است و از جامد لفظی مشتق نمی شود مگر اینکه معنای حدوثی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استقراء به معنای حدوثی است یعنی ده به ده گشتن و در اصطلاح به این معنا است که اگر ما تمامی ابواب فقه را بررسی کنیم متوجه می شویم که شرع مقدس هنگام شک به ما دستور می دهد که باید حالت سابقه را عمل کنیم و بر خلاف آن عمل نکنیم مگر در سه مورد که در هر سه، ظن به خلاف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بعد از بول استبراء نکند و بعد از وضو از او بللی خارج شود که بین بول و مذی مردد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 گوید بعد از وضو طهارت بودی و بدنت هم طاهر بود و الان هم طهارت از حدث و خبث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شارع مقدس می فرماید هم وضو باطل است و هم باید موضع را آب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حمام ها خزینه نداشت بلکه حوض کوچکی داشت که در آن شیر آبی وجود داشت و آب آن کر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حمام بیرون می آید و حالت سابقه ی آن پاک است زیرا آن آب در مخزن کوچک بود و کسی حق ورود به آن نداشت از این رو وقتی بیرون می آید هم هنگام شک پاک است ولی شارع مقدس می فرماید ماء الحمام نجس زیرا غالب افراد وقتی به حمام می روند بدنشان آلوده به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معامله کرد و من شک دارم که معامله ی او صحیح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استصحاب می گوید این معامله باطل است و انتقال ثمن و مثمن صورت نپذیرفته است و ثمن مال مشتری و مثمن مال بایع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در اینجا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امر اخیک علی احسنه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عند الشک بگو معامله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در اینجا ما را به عمل به اصالة الصحة متعبد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در مورد قاعده ی تجاوز در 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سه مورد چون ظن بر خلاف وجود دارد از این رو باید خلاف یقین سابق عمل کرد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دلیل محکمی است ولی به شرط آنکه یک نفر به شکل کاملی تتبع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تتبع نکردیم و از اول باب طهارات تا آخر دیات را ندیدیم تا مطمئن شویم که آیا شارع در تمام موارد بجز سه مورد بالا ما را به حالت سابقه متعبد کرده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کسی بگوید که شرع مقدس همیشه حالت سابقه را اخذ کرده است مثلا زنی است که ذات العادة می باشد و هفت روز ایام عادتش طول می کشد و الان از هفت روز بیشتر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از ده روز نگذشته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 تستظهر یعنی باید به حالت سابقه عمل کند و این ایام را تا قبل از ده روز حیض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مورد صم للرؤیة افطر للرؤیة یعنی استصحاب شعبان کن و روزه نگیرد و استصحاب رمضان کن و روزه بگیر مگر اینکه ماه را مشاهده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با این چند مورد می توان قاعده ای کلی را به نام استصحاب درست کرد که در تمام ابواب فقه به کار بیاید؟</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w:t>
      </w:r>
    </w:p>
    <w:p>
      <w:pPr>
        <w:pStyle w:val="BookText"/>
        <w:rPr/>
      </w:pPr>
      <w:r>
        <w:rPr>
          <w:rFonts w:ascii="IRNazanin" w:hAnsi="IRNazanin" w:eastAsia="IRNazanin"/>
          <w:color w:val="111111"/>
          <w:sz w:val="28"/>
          <w:sz w:val="28"/>
          <w:szCs w:val="28"/>
          <w:rtl w:val="true"/>
          <w:lang w:bidi="fa-IR"/>
        </w:rPr>
        <w:t>گفته شده است که علماء اجماع دارند که اگر حکمی ثابت شد تا خلاف آن ثابت نباشد به صرف احتمال نسخ حق نداریم از آن حکم دست بر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را علامه در کتاب مبادیء الاصول فی علم الاصول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وجود دارد ولی لعل که دلیل ایشان همان بنای عقلاء و یا استقراء باشد از این رو این اجماع مدرکی می شود و حتی به صرف احتمال مدرکی بودن هم نمی توان به آن اجماع اثری مترتب کرد و باید به سراغ خود دلیل رفت و آن را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کسی که به روایات استناد کرده است والد شیخ بهاء الدین به نام حسین بن عبد الصمد است او در کتاب عِقد الطهماسبی به این روایات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کتاب را نوشته و به شاه طهماسبی هدیه کرده است</w:t>
      </w:r>
      <w:r>
        <w:rPr>
          <w:rFonts w:eastAsia="IRNazanin" w:cs="IRNazanin"/>
          <w:color w:val="111111"/>
          <w:sz w:val="28"/>
          <w:szCs w:val="28"/>
          <w:rtl w:val="true"/>
          <w:lang w:bidi="fa-IR"/>
        </w:rPr>
        <w:t>.</w:t>
      </w:r>
      <w:bookmarkStart w:id="19" w:name="pg4167_24440"/>
    </w:p>
    <w:p>
      <w:pPr>
        <w:pStyle w:val="BookText"/>
        <w:rPr/>
      </w:pPr>
      <w:bookmarkEnd w:id="19"/>
      <w:r>
        <w:rPr>
          <w:rFonts w:ascii="IRNazanin" w:hAnsi="IRNazanin" w:eastAsia="IRNazanin"/>
          <w:color w:val="111111"/>
          <w:sz w:val="28"/>
          <w:sz w:val="28"/>
          <w:szCs w:val="28"/>
          <w:rtl w:val="true"/>
          <w:lang w:bidi="fa-IR"/>
        </w:rPr>
        <w:t>ما دیده ایم که ابن ادریس که از علمای قرن ششم است نیز به این روایات استناد کرده است که ان شاء الله در جلسه ی بعد به بررسی این دلیل و روایات آن خواهیم پرداخت</w:t>
      </w:r>
      <w:r>
        <w:rPr>
          <w:rFonts w:eastAsia="IRNazanin" w:cs="IRNazanin"/>
          <w:color w:val="111111"/>
          <w:sz w:val="28"/>
          <w:szCs w:val="28"/>
          <w:rtl w:val="true"/>
          <w:lang w:bidi="fa-IR"/>
        </w:rPr>
        <w:t>.</w:t>
      </w:r>
    </w:p>
    <w:p>
      <w:pPr>
        <w:pStyle w:val="Heading2"/>
        <w:numPr>
          <w:ilvl w:val="1"/>
          <w:numId w:val="1"/>
        </w:numPr>
        <w:rPr/>
      </w:pPr>
      <w:bookmarkStart w:id="20" w:name="__RefHeading___Toc3262051_2281741623"/>
      <w:bookmarkStart w:id="21" w:name="_Toc7"/>
      <w:bookmarkEnd w:id="20"/>
      <w:r>
        <w:rPr>
          <w:rtl w:val="true"/>
        </w:rPr>
        <w:t xml:space="preserve">ادله ی حجیت استصحاب </w:t>
      </w:r>
      <w:r>
        <w:rPr/>
        <w:t>1389/07/03</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حجیت استصحاب</w:t>
      </w:r>
    </w:p>
    <w:p>
      <w:pPr>
        <w:pStyle w:val="BookText"/>
        <w:rPr/>
      </w:pPr>
      <w:r>
        <w:rPr>
          <w:rFonts w:ascii="IRNazanin" w:hAnsi="IRNazanin" w:eastAsia="IRNazanin"/>
          <w:color w:val="111111"/>
          <w:sz w:val="28"/>
          <w:sz w:val="28"/>
          <w:szCs w:val="28"/>
          <w:rtl w:val="true"/>
          <w:lang w:bidi="fa-IR"/>
        </w:rPr>
        <w:t>در بحث گذشته به سه دلیل اشاره کردیم و گفتیم که آنها مورد قبول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دلیلی که متاخرین ارائه کردند که همان استدلال به روایات است مورد قبول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نواقض الوضوء باب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الْحُسَیْنِ بْنِ سَعِیدٍ 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حماد بن عیسی است که در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حریز بن عبد الله سجستانی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قَالَ قُلْتُ لَهُ الرَّجُلُ یَنَامُ وَ هُوَ عَلَی وُضُوءٍ أَ تُوجِبُ الْخَفْقَةُ وَ الْخَفْقَتَانِ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خواب خفیف و چُرت زدن و یا چند بار چُرت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الْوُضُوءَ فَقَالَ یَا زُرَارَةُ قَدْ تَنَامُ الْعَیْنُ وَ لَا یَنَامُ الْقَلْبُ وَ الْأُذُنُ فَإِذَا نَامَتِ الْعَیْنُ وَ الْأُذُنُ وَ الْقَلْبُ وَجَبَ الْوُضُوءُ قُلْتُ فَإِنْ حُرِّکَ إِلَی جَنْبِهِ شَیْ‌ءٌ وَ لَمْ یَعْلَمْ بِهِ قَالَ لَا حَتَّی یَسْتَیْقِنَ أَنَّهُ قَدْ نَامَ حَتَّی یَجِی‌ءَ مِنْ ذَلِکَ أَمْرٌ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بدانیم که او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 یعنی و ان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عَلَی یَقِینٍ مِنْ وُضُوئِهِ وَ لَا تَنْقُضِ الْیَقِینَ أَبَداً بِالشَّکِّ وَ إِنَّمَا تَنْقُضُهُ بِیَقِینٍ آخَرَ این روایت را مرحوم شیخ طوسی 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از کتاب حسین بن سعید اهوازی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او برادری دارد به نام حسن بن سعید اهوازی که هر دو با هم حدود سی جلد کتاب نوشته اند و به صاحب الثلاثین معروفند شیخ سند خود به حسین بن سعید را در آخر تهذیب ذکر کرده است و در آنجا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من از کتاب حسین بن سعید نقل کرده ام استادم شیخ مفید به من خبر و او خود حدیث را از احمد بن محمد بن ولید و او از پدرش محمد بن حسین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و او خود از حسن بن حسین و او از حسین بن سعید اهوازی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مشایخ ثقه هستند بنابراین سند شیخ به کتاب حسین بن سعید اهوازی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بقی سند تا زراره هم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مضمره است یعنی در آن نامی از امام علیه السلام نیامده است و از آنجا که بسیار بعید است که زراره از غیر امام نقل کند بنابراین این حدیث یا از امام صادق و یا از امام باقر علیهما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استدلال به این روایت باید چند مرحله را طی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مورد السؤال</w:t>
      </w:r>
    </w:p>
    <w:p>
      <w:pPr>
        <w:pStyle w:val="BookText"/>
        <w:rPr/>
      </w:pPr>
      <w:r>
        <w:rPr>
          <w:rFonts w:ascii="IRNazanin" w:hAnsi="IRNazanin" w:eastAsia="IRNazanin"/>
          <w:color w:val="111111"/>
          <w:sz w:val="28"/>
          <w:sz w:val="28"/>
          <w:szCs w:val="28"/>
          <w:rtl w:val="true"/>
          <w:lang w:bidi="fa-IR"/>
        </w:rPr>
        <w:t>در این روایت دو سؤال پرسیده شد و امام نیز دو جواب ارائه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سؤال دوم که زراره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حُرِّکَ إِلَی جَنْبِهِ شَیْ‌ءٌ وَ لَمْ یَعْلَمْ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 از شبهه ای موضوعیه است یعنی زراره در سؤال اول مفهوم نوم را فهمید و در این صورت از یک صورت سؤال می کند که آیا مورد هم تحت مفهوم قرار می گیرد یا نه که زراره می پرسد که آیا این طریق برای شناسایی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خوابیدن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یا نه که امام می فرماید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خوابیدن چیست آیا اندکی خوابیدن هم موجب تحقق خوابیدن می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زراره از مفهوم نوم سؤال می کند یعنی معنای نوم را نمی داند و حضرت لغت نوم را برای او توضیح می دهد و امام علیه السلام در توضیح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چشم بخوابد و هم گوش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احتمال باشد زراره از شبهه ی مفهومیه ی حکمیه سؤال می کند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ممکن است بگوئیم که سؤال از مفهوم نوم نباشد یعنی زراره خود عرب زبان است و مفهوم نوم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واقع در صدد این است که از درجات آن سؤال کند و بپرسد که کدام درجه موجب نقض وضو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باشد سؤال زراره از از شبهه ی حکمیه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مفهومیه ی حکمیه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سؤال زراره چیز جدیدی است به این معنا که می خواهد بپرسد که وراء نوم آیا خفقه و چرت زدن نیز خود ناقض وضو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همانطور که حدث اصغر و خواب و امثال آن از نواقض وضو است آیا خفقه هم جزء نواقض می باشد یا نه؟</w:t>
      </w:r>
    </w:p>
    <w:p>
      <w:pPr>
        <w:pStyle w:val="BookText"/>
        <w:rPr/>
      </w:pPr>
      <w:r>
        <w:rPr>
          <w:rFonts w:ascii="IRNazanin" w:hAnsi="IRNazanin" w:eastAsia="IRNazanin"/>
          <w:color w:val="111111"/>
          <w:sz w:val="28"/>
          <w:sz w:val="28"/>
          <w:szCs w:val="28"/>
          <w:rtl w:val="true"/>
          <w:lang w:bidi="fa-IR"/>
        </w:rPr>
        <w:t>واضح است که مورد سوم اصلا قابل قبول نیست و بعید است زراره از حکم آن سؤال کرده باشد و در حدی باشد که این مسئله برایش مورد شک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دائر مدار معنای اول و دوم می باشد یعنی او یا از مفهوم نوم سؤال می کند و یا از درجات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صحیح است زیرا معنا ندارد که زراره که خود عرب است در مقام پرسیدن معنای لغوی نوم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حقیقت در مقام پرسیدن مرحله ی نوم است یعنی کدام مرحله از آن ناقض است و حضرت می فرماید که همان درجه ی شدید که چشم و گوش و قلب بخوابد ناقض است نه اینکه فقط چشم بخوابد ولی گوش بشنود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الجزاء؟</w:t>
      </w:r>
    </w:p>
    <w:p>
      <w:pPr>
        <w:pStyle w:val="BookText"/>
        <w:rPr/>
      </w:pPr>
      <w:r>
        <w:rPr>
          <w:rFonts w:ascii="Amiri" w:hAnsi="Amiri" w:eastAsia="Amiri" w:cs="Amiri"/>
          <w:color w:val="111111"/>
          <w:sz w:val="28"/>
          <w:sz w:val="28"/>
          <w:szCs w:val="28"/>
          <w:rtl w:val="true"/>
          <w:lang w:bidi="ar-SA"/>
        </w:rPr>
        <w:t>در حدیث فوق یک جمله ی شرطیه وجود داشت و آن اینکه حضرت بعد از آنکه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حَتَّی یَسْتَیْقِنَ أَنَّهُ قَدْ نَامَ حَتَّی یَجِی‌ءَ مِنْ ذَلِکَ أَمْرٌ 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و ان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عَلَی یَقِینٍ مِنْ وُضُوئِهِ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شناخت جزا سه احتمال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محذوف است یعنی و ان لم یجء من ذلک امر بین فلا یجب الوضو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نظائر آن زیاد است و شیخ در رسائل آیه های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یسرق فقد سرق اخ له من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جزاء محذوف است یعنی ان یسرق فلا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فقد سرق تا آخر جایگزین آن است و هکذا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کذبوک فقد کذب رسل من قبلک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این بود و ان کذبوک فلا عجب فقد کذبت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ما نحن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احتمال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 خود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عَلَی یَقِینٍ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احتمال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عبارت بعدی است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تَنْقُضِ الْیَقِینَ أَبَداً بِالشَّکِّ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نائینی فرموده است که احتمال اول قابل قبول نیست زیرا حضرت اول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حتی یستیقن انه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لازم نبود که آن را تکرار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جزاء برای تاکید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جزاء مذکور بود ممکن بود حق با محقق نائینی باشد ولی الان جزاء محذوف است و در آن هیچ محذوری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نظریه ی دوم هم قابل قبول نیست زیرا جزاء باید جمله ی انشائیه باشد و حال آنکه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قبلا وضو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الا ان یقال که این جمله هرچند خبریه است ولی به معنای جمله ی انشائیه می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فلیکن علی وضوئه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بسیار بعید است زیرا هرگز بر سر 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جمله ای است خبریه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همان قول اول قابل قبول است یعنی جزاء محذوف است و عبارت فانه علی یقین من وضوئه بر آن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روایت فقط در باب وضو حجت است یا در تمامی ابواب فقه قابل استفاده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یک صغری وجود دارد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کبری است و حد وسط در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می باشد زیرا یقین در اولی محمول است و در دومی موضوع و این صغری و کبری با حد وسط شک اول را تشکیل می دهند</w:t>
      </w:r>
      <w:r>
        <w:rPr>
          <w:rFonts w:eastAsia="IRNazanin" w:cs="IRNazanin"/>
          <w:color w:val="111111"/>
          <w:sz w:val="28"/>
          <w:szCs w:val="28"/>
          <w:rtl w:val="true"/>
          <w:lang w:bidi="fa-IR"/>
        </w:rPr>
        <w:t>.</w:t>
      </w:r>
      <w:bookmarkStart w:id="22" w:name="pg4167_24444"/>
    </w:p>
    <w:p>
      <w:pPr>
        <w:pStyle w:val="BookText"/>
        <w:rPr/>
      </w:pPr>
      <w:bookmarkEnd w:id="22"/>
      <w:r>
        <w:rPr>
          <w:rFonts w:ascii="IRNazanin" w:hAnsi="IRNazanin" w:eastAsia="IRNazanin"/>
          <w:color w:val="111111"/>
          <w:sz w:val="28"/>
          <w:sz w:val="28"/>
          <w:szCs w:val="28"/>
          <w:rtl w:val="true"/>
          <w:lang w:bidi="fa-IR"/>
        </w:rPr>
        <w:t xml:space="preserve">گفته شده است که در صغری یقین حد وسط نیست بلکه حد وسط یقین من وضوئه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در کبری هم مراد از الیقین همان الیقین بالوضوء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لا تنقض الیقین بالوضو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از کجا ثابت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یقین باشد بلکه همانطور که محقق خراسانی می گوید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من وضوئه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یقین نباشد بلکه متعلق به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کبری هم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مطلق یقین می باشد نه یقین به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اضافه می کنیم که همانطور که مرحوم حجت فرموده است جایی که تعلیل جنبه ی ارتکازی دارد دیگر مقید به موضع خاص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صغری و کبری از جزاء محذوف حکایت می کند و در حکم تعلیل برای آن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تعلیل به ارتکاز است زیرا در ارتکاز عقلاء خوابیده است که هیچ وقت یقین را با شک از بین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 حضرت امام یقین سنگ است و شک پنبه و پنبه نمی تواند سنگ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حدیث اختصاص به باب وضو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به بررسی صحیحه ی دوم زراره می پردازیم</w:t>
      </w:r>
      <w:r>
        <w:rPr>
          <w:rFonts w:eastAsia="IRNazanin" w:cs="IRNazanin"/>
          <w:color w:val="111111"/>
          <w:sz w:val="28"/>
          <w:szCs w:val="28"/>
          <w:rtl w:val="true"/>
          <w:lang w:bidi="fa-IR"/>
        </w:rPr>
        <w:t>.</w:t>
      </w:r>
    </w:p>
    <w:p>
      <w:pPr>
        <w:pStyle w:val="Heading2"/>
        <w:numPr>
          <w:ilvl w:val="1"/>
          <w:numId w:val="1"/>
        </w:numPr>
        <w:rPr/>
      </w:pPr>
      <w:bookmarkStart w:id="23" w:name="__RefHeading___Toc3262053_2281741623"/>
      <w:bookmarkStart w:id="24" w:name="_Toc8"/>
      <w:bookmarkEnd w:id="23"/>
      <w:r>
        <w:rPr>
          <w:rtl w:val="true"/>
        </w:rPr>
        <w:t xml:space="preserve">دلالت روایت بر حجیت استصحاب </w:t>
      </w:r>
      <w:r>
        <w:rPr/>
        <w:t>1389/07/04</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روایت بر حجیت استصحاب</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گفتیم متاخرین از علما در حجیت استصحاب به روایات تمسک کرده اند که در جلسه ی قبل اولین صحیحه ی را خواندیم که مربوط به طهارت حدثی بود و روایت امروز مربوط به طهارت از خبث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این روایت را در جلد دوم نقل کرده است ولی چون این روایت را تقطیع کرده است ما آن را از تهذیب شیخ طوسی نقل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تهذیب الأحکام،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عن حسین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عَنْ حَرِیزٍ عَنْ زُرَارَةَ قَالَ قُلْتُ أَصَابَ ثَوْبِی دَمُ رُعَافٍ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خون 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غَیْرُهُ أَوْ شَیْ‌ءٌ مِنْ مَنِیٍّ فَعَلَّمْتُ أَثَرَهُ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جایش را معین کردم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أُصِیبَ لَهُ مِنَ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با آب آن را بشویم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آب رسیدم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حَضَرَتِ الصَّلَاةُ وَ نَسِیتُ أَنَّ بِثَوْبِی شَیْئاً وَ صَلَّیْتُ ثُمَّ إِنِّی ذَکَرْتُ بَعْدَ ذَلِکَ قَالَ تُعِیدُ الصَّلَاةَ وَ تَغْسِلُهُ قُلْتُ فَإِنِّی لَمْ أَکُنْ رَأَیْتُ مَوْضِعَهُ وَ عَلِمْتُ أَنَّهُ قَدْ أَصَابَهُ فَطَلَبْتُهُ فَلَمْ أَقْدِرْ عَلَیْهِ فَلَمَّا صَلَّیْتُ وَجَدْتُهُ قَالَ تَغْسِلُهُ وَ تُعِیدُ قُلْتُ فَإِنْ ظَنَنْتُ أَنَّهُ قَدْ أَصَابَهُ وَ لَمْ أَتَیَقَّنْ ذَلِکَ فَنَظَرْتُ فَلَمْ أَرَ شَیْئاً ثُمَّ صَلَّیْتُ فَرَأَیْتُ فِیهِ قَالَ تَغْسِلُهُ وَ لَا تُعِیدُ الصَّلَاةَ قُلْتُ لِمَ ذَلِکَ قَالَ لِأَنَّکَ کُنْتَ عَلَی یَقِینٍ مِنْ طَهَارَتِکَ ثُمَّ شَکَکْتَ فَلَیْسَ یَنْبَغِی لَکَ أَنْ تَنْقُضَ الْیَقِینَ بِالشَّکِّ أَبَداً قُلْتُ فَإِنِّی قَدْ عَلِمْتُ أَنَّهُ قَدْ أَصَابَهُ وَ لَمْ أَدْرِ أَیْنَ هُوَ فَأَغْسِلُهُ قَالَ تَغْسِلُ مِنْ ثَوْبِکَ النَّاحِیَةَ الَّتِی تَرَی أَنَّهُ قَدْ أَصَابَهَا حَتَّی تَکُونَ عَلَی یَقِینٍ مِنْ طَهَارَتِکَ قُلْتُ فَهَلْ عَلَیَّ إِنْ شَکَکْتُ فِی أَنَّهُ أَصَابَهُ شَیْ‌ءٌ أَنْ أَنْظُرَ فِیهِ قَالَ لَا وَ لَکِنَّکَ إِنَّمَا تُرِیدُ أَنْ تُذْهِبَ الشَّکَّ الَّذِی وَقَعَ فِی نَفْسِکَ قُلْتُ إِنْ رَأَیْتُهُ فِی ثَوْبِی وَ أَنَا فِی الصَّلَاةِ قَالَ تَنْقُضُ الصَّلَاةَ وَ تُعِیدُ إِذَا شَکَکْتَ فِی مَوْضِعٍ مِنْهُ ثُمَّ رَأَیْتَهُ وَ إِنْ لَمْ تَشُکَّ ثُمَّ رَأَیْتَهُ رَطْباً قَطَعْتَ الصَّلَاةَ وَ غَسَلْتَهُ ثُمَّ بَنَیْتَ عَلَی الصَّلَاةِ لِأَنَّکَ لَا تَدْرِی لَعَلَّهُ شَیْ‌ءٌ أُوقِعَ عَلَیْکَ فَلَیْسَ یَنْبَغِی أَنْ تَنْقُضَ الْیَقِینَ بِالشَّکِّ</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جلسه ی قبل گفتیم سند شیخ طوسی به حسین بن سعید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روات این روایت هم ثقه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شش سؤال و هفت جواب وجود دارد زیرا امام علیه السلام سؤال ششم را دو قسمت می کند و جواب هر قسم را جداگانه بیان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اول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پرسد یابن رسول الله علم تفصیلی پیدا کردم که قطرات خون به نقطه ی خاصی از لباسم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علم تفصیلی دارم که به لباسم خود و هم علم تفصیلی دارم که به فان محل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فراموش کردم و بعد از نماز 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می فرماید که باید نماز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رسائل عملیه آمده است که اگر کسی نسیانا در لباس نجس نماز بخواند نمازش باطل است و دلیل آنها همین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جاهل لازم نیست نماز را دوباره بخواند و این حکم مخصوص ناسی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أَصَابَ ثَوْبِی دَمُ رُعَافٍ أَوْ غَیْرُهُ أَوْ شَیْ‌ءٌ مِنْ مَنِیٍّ فَعَلَّمْتُ أَثَرَهُ إِلَی أَنْ أُصِیبَ لَهُ مِنَ الْمَاءِ فَأَصَبْتُ وَ حَضَرَتِ الصَّلَاةُ وَ نَسِیتُ أَنَّ بِثَوْبِی شَیْئاً وَ صَلَّیْتُ ثُمَّ إِنِّی ذَکَرْتُ بَعْدَ ذَلِکَ قَالَ تُعِیدُ الصَّلَاةَ وَ تَغْسِلُهُ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 من علم تفصیلی به اصابت پیدا کردم ولی نسبت به موضع اصابت علم اجمالی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گشتم ولی موضع آن را پیدا نکردم ولی فراموش کردم و با آن لباس نماز خواندم و بعد از نماز محل اصابت را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 که باید نماز را اعاده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فَإِنِّی لَمْ أَکُنْ رَأَیْتُ مَوْضِعَهُ وَ عَلِمْتُ أَنَّهُ قَدْ أَصَابَهُ فَطَلَبْتُهُ فَلَمْ أَقْدِرْ عَلَیْهِ فَلَمَّا صَلَّیْتُ وَجَدْتُهُ قَالَ تَغْسِلُهُ وَ تُعِیدُ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مربوط به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می پرسد وقتی خون دماغ شدم ظن به اصابت پیدا کردم ولی لباس را گشتم ولی چیزی در آن پیدا نکردم و بعد از آن نماز خواندم و بعد از نماز دیدم که خون در لباسم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آن نجاستی که برایم مظنون بود در لباسم واقعا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فَإِنْ ظَنَنْتُ أَنَّهُ قَدْ أَصَابَهُ وَ لَمْ أَتَیَقَّنْ ذَلِکَ فَنَظَرْتُ فَلَمْ أَرَ شَیْئاً ثُمَّ صَلَّیْتُ فَرَأَیْتُ فِیهِ قَالَ تَغْسِلُهُ وَ لَا تُعِیدُ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گفتیم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همان نجاستی که برایم مشکوک بود را عینا دیدم ولی صاحب وسائل دو احتمال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این است که همان نجاست مظنونه باشد و دیگر اینکه این نجاست همین الان از بینی ام روی لباسم ریخته باشد یعنی امر او مردد است که آیا نجاستی باشد که اول نماز بوده و یا نجاستی که بعدا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این دو این است که اگر مثل اول معنا کنیم استصحابش اول نماز است ولی مطابق احتمال دوم استصحابش آخر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همان احتمال اول صحیح است یعنی آنی را که آنی را که قبلا ندیده بودم دیدم و الا اگر احتمال دوم مراد باشد باید جمله را عوض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فرأیت فیه شیئا کان مرددا بین کونه النجاسة المظنونة او انها نجاسة جدیدة طرء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سپس زرارة از علت آن سؤال می کند که چرا در مورد دوم اعاده داشت ولی در این فرض اعاده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او به استصحاب اشاره می کند و می گوید که تو قبل از نماز یقین داشتی که طاهر بودی و بعد که شک کرده بودی نمی بایست آن یقین را با شک از بین می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بعد متوجه شدی که استصحابت اشتباه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 نماز مکلف به عمل به استصحاب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لِمَ ذَلِکَ قَالَ لِأَنَّکَ کُنْتَ عَلَی یَقِینٍ مِنْ طَهَارَتِکَ ثُمَّ شَکَکْتَ فَلَیْسَ یَنْبَغِی لَکَ أَنْ تَنْقُضَ الْیَقِینَ بِالشَّکِّ أَبَداً</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سؤال ارتباطی به بحث استصحاب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پرسد که اگر بدانم لباسم نجس شده است ولی نمی دانم چه مقدار از آن نجس شده است که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کن و همه را بشوی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فَإِنِّی قَدْ عَلِمْتُ أَنَّهُ قَدْ أَصَابَهُ وَ لَمْ أَدْرِ أَیْنَ هُوَ فَأَغْسِلُهُ قَالَ تَغْسِلُ مِنْ ثَوْبِکَ النَّاحِیَةَ الَّتِی تَرَی أَنَّهُ قَدْ أَصَابَهَا حَتَّی تَکُونَ عَلَی یَقِینٍ مِنْ طَهَارَتِکَ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سؤال هم ارتباطی به استصحاب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 اگر شک کنم که نجاستی به لباسم اصابت کرده یا نه آیا لازم است نگاه کنم؟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فَهَلْ عَلَیَّ إِنْ شَکَکْتُ فِی أَنَّهُ أَصَابَهُ شَیْ‌ءٌ أَنْ أَنْظُرَ فِیهِ قَالَ لَا وَ لَکِنَّکَ إِنَّمَا تُرِیدُ أَنْ تُذْهِبَ الشَّکَّ الَّذِی وَقَعَ فِی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این پنج سؤال را بررسی می کنیم و سپس در جلسه ی بعد ان شاء الله به سؤال و جواب ششم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فهنا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فرائد این اشکال را مطرح می کند و آن اینکه در شق سوم در فهم روایت اشکالی وجود دارد و آن این است که فرد در اول نماز استصحاب داشت و این سبب می شود که فرد اجازه داشته باشد که در همان لباس که شک دارد در آن خونی هست یا نه نمازش را بخواند ولی این سبب نمی شود که نمازش اعاده نداشته باشد زیرا بعد از نماز متوجه شد که تمام نمازش در لباس نجس بوده است در این صورت دیگر نمی توان به لا تنقض الیقین بالشک تمسک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اکنون یقین به نجاست پیدا کرده است و دیگر شک به نجاست ندارد حال چرا حضرت در جواب سؤال او که می گوید که بعدا دیدم قطعا لباسم نجس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فرق این قسم با قسم دوم این است که در دومی فرد اجازه نداشت نماز را شروع کند و از این رو نماز را می بایست اعاده کند ولی در این فرد فقط اجازه دارد به دلیل عدم اطمینان به نجاست نماز را شروع کند ولی بعد از نماز دیگر نقض به شک نیست بلکه نقض به یقین است و فرد باید نماز را اعاده کند</w:t>
      </w:r>
      <w:r>
        <w:rPr>
          <w:rFonts w:eastAsia="IRNazanin" w:cs="IRNazanin"/>
          <w:color w:val="111111"/>
          <w:sz w:val="28"/>
          <w:szCs w:val="28"/>
          <w:rtl w:val="true"/>
          <w:lang w:bidi="fa-IR"/>
        </w:rPr>
        <w:t>.</w:t>
      </w:r>
      <w:bookmarkStart w:id="25" w:name="pg4167_24449"/>
    </w:p>
    <w:p>
      <w:pPr>
        <w:pStyle w:val="BookText"/>
        <w:rPr/>
      </w:pPr>
      <w:bookmarkEnd w:id="25"/>
      <w:r>
        <w:rPr>
          <w:rFonts w:ascii="IRNazanin" w:hAnsi="IRNazanin" w:eastAsia="IRNazanin"/>
          <w:color w:val="111111"/>
          <w:sz w:val="28"/>
          <w:sz w:val="28"/>
          <w:szCs w:val="28"/>
          <w:rtl w:val="true"/>
          <w:lang w:bidi="fa-IR"/>
        </w:rPr>
        <w:t>سپس شیخ برای این اشکال جواب هایی ارائه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امام می فرماید نمازت درست است دلیل بر این است که عمل به حکم ظاهری مجزی است زیرا او که یقین نداشت لباسش نجس است مطابق عمل به استصحاب موظف بود که به حکم ظاهری که طهارت ثوب بود عمل کند و عمل طبق حکم ظاهری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سپس از این جواب جواب می دهد و می فرماید که حضرت در جواب نمی فرماید که عمل به حکم ظاهری مجزی است بلکه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یقین سابق را با شک از بین برد و فرد بعد از نماز یقین بن نجاست دارد و این یقین، یقین به طهارت سابق را از بین می برد و فرد باید نماز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ادامه ی جواب هایی که برای این اشکال مطرح شده است را بررسی خواهیم کرد</w:t>
      </w:r>
      <w:r>
        <w:rPr>
          <w:rFonts w:eastAsia="IRNazanin" w:cs="IRNazanin"/>
          <w:color w:val="111111"/>
          <w:sz w:val="28"/>
          <w:szCs w:val="28"/>
          <w:rtl w:val="true"/>
          <w:lang w:bidi="fa-IR"/>
        </w:rPr>
        <w:t>.</w:t>
      </w:r>
    </w:p>
    <w:p>
      <w:pPr>
        <w:pStyle w:val="Heading2"/>
        <w:numPr>
          <w:ilvl w:val="1"/>
          <w:numId w:val="1"/>
        </w:numPr>
        <w:rPr/>
      </w:pPr>
      <w:bookmarkStart w:id="26" w:name="__RefHeading___Toc3262055_2281741623"/>
      <w:bookmarkStart w:id="27" w:name="_Toc9"/>
      <w:bookmarkEnd w:id="26"/>
      <w:r>
        <w:rPr>
          <w:rtl w:val="true"/>
        </w:rPr>
        <w:t xml:space="preserve">دلالت روایات بر حجیت استصحاب </w:t>
      </w:r>
      <w:r>
        <w:rPr/>
        <w:t>1389/07/05</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روایات بر حجیت استصحاب</w:t>
      </w:r>
    </w:p>
    <w:p>
      <w:pPr>
        <w:pStyle w:val="BookText"/>
        <w:rPr/>
      </w:pPr>
      <w:r>
        <w:rPr>
          <w:rFonts w:ascii="IRNazanin" w:hAnsi="IRNazanin" w:eastAsia="IRNazanin"/>
          <w:color w:val="111111"/>
          <w:sz w:val="28"/>
          <w:sz w:val="28"/>
          <w:szCs w:val="28"/>
          <w:rtl w:val="true"/>
          <w:lang w:bidi="fa-IR"/>
        </w:rPr>
        <w:t>همانطور که گفتیم متاخرین از علما در حجیت استصحاب به روایات تمسک کرده اند که در جلسه ی قبل اولین صحیحه ی را خواندیم که مربوط به طهارت حدثی بود و روایت امروز مربوط به طهارت از خبث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این روایت را در جلد دوم نقل کرده است ولی چون این روایت را تقطیع کرده است ما آن را از تهذیب شیخ طوسی نقل می کنیم</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شش سؤال و هفت جواب وجود دارد زیرا امام علیه السلام سؤال ششم را دو قسمت می کند و جواب هر قسم را جداگانه بیان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پنج سوال و جواب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پنج سؤال عمده بحث در سؤال سوم بود از این رو این بخش را تکرار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می پرسد وقتی خون دماغ شدم ظن به اصابت پیدا کردم ولی لباس را گشتم ولی چیزی در آن پیدا نکردم و بعد از آن نماز خواندم و بعد از نماز دیدم که خون در لباسم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آن نجاستی که برایم مظنون بود در لباسم واقعا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فَإِنْ ظَنَنْتُ أَنَّهُ قَدْ أَصَابَهُ وَ لَمْ أَتَیَقَّنْ ذَلِکَ فَنَظَرْتُ فَلَمْ أَرَ شَیْئاً ثُمَّ صَلَّیْتُ فَرَأَیْتُ فِیهِ قَالَ تَغْسِلُهُ وَ لَا تُعِیدُ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گفتیم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همان نجاستی که برایم مشکوک بود را عینا دیدم ولی صاحب وافیه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دیگری در این بخش است و آن اینکه احتمال می دهم این نجاست در اثناء نماز بر بدن وارد شده باشد نه اینکه احتمال بدهم همان نجاستی که در اول نماز احتمال می دادم روی لباس باشد را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که حدیث را اینگونه تفسیر می کند به دلیل این است که می خواهد از اشکالاتی که بعدا مطرح می شود فرار کند و حال آنکه نباید به دلیل وجود اشکال حدیث را بد معنا کرد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سپس زرارة از علت آن سؤال می کند که چرا در مورد دوم اعاده داشت ولی در این فرض اعاده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او به استصحاب اشاره می کند و می گوید که تو قبل از نماز یقین داشتی که طاهر بودی و بعد که شک کرده بودی نمی بایست آن یقین را با شک از بین می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بعد متوجه شدی که استصحابت اشتباه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 نماز مکلف به عمل به استصحاب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لِمَ ذَلِکَ قَالَ لِأَنَّکَ کُنْتَ عَلَی یَقِینٍ مِنْ طَهَارَتِکَ ثُمَّ شَکَکْتَ فَلَیْسَ یَنْبَغِی لَکَ أَنْ تَنْقُضَ الْیَقِینَ بِالشَّکِّ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اشکالی را که به این بخش از حدیث وارد شده بود را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شیخ در فرائد و امام در اصول و سایرین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اینکه فرد در اول نماز استصحاب داشت و این سبب می شود که فرد اجازه داشته باشد که در همان لباس که شک دارد در آن خونی هست یا نه نمازش را بخواند ولی این سبب نمی شود که نمازش اعاده نداشته باشد زیرا بعد از نماز متوجه شد که تمام نمازش در لباس نجس بوده است در این صورت دیگر نمی توان به لا تنقض الیقین بالشک تمسک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اکنون یقین به نجاست پیدا کرده است و دیگر شک به نجاست ندارد حال چرا حضرت در جواب سؤال او که می گوید که بعدا دیدم قطعا لباسم نجس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برای این اشکال جواب هایی ارائه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امام می فرماید نمازت درست است دلیل بر این است که عمل به حکم ظاهری مجزی است زیرا او که یقین نداشت لباسش نجس است مطابق عمل به استصحاب موظف بود که به حکم ظاهری که طهارت ثوب بود عمل کند و عمل طبق حکم ظاهری مجزی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آسان تر وقتی او در اول نماز استصحاب کرده بود شارع به او اجازه داده بود که ایها المکلف صل</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و دیگران از این جواب جواب می دهد و می فرماید که حضرت در جواب نمی فرماید که عمل به حکم ظاهری مجزی است بلکه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یقین سابق را با شک از بین برد و فرد بعد از نماز یقین بن نجاست دارد و این یقین، یقین به طهارت سابق را از بین می برد و فرد باید نماز را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حضرت صحت نماز را به استصحاب تعلیل کرده است و استصحاب دلیل جواز شروع نماز است نه شرط صحت ولی تعلیل به استصحاب مقدمه ی چیز دیگری است و آن اینکه حضرت در حقیقت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المکلف الشرط اعم من الطهارة الواقعیة و الطهارة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شارع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فی ثوب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استصحاب نبود من می بایست این لباس مشکوک را آب می کشیدم و بعد در آن نماز می خواندم تا طهارت واقعی حاصل شود ولی وقتی شارع استصحاب را تجویز کرد در حقیقت اجازه داد که با طهارت ظاهری هم بتوانم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نماز او صحیح است چون واجد شرط است و نه تنها واجد شرط ظاهری است بلکه واجد شرط واقعی است زیرا شرط طهارت در واقع اعم از شرط واقعی و ظاهری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هرچند حضرت به استصحاب تعلیل می کند و می گوید نمازش صحیح است ولی تعلیل به استصحاب دلیل بر این است که شرط طهارت لباس اعم از ظاهری و واقعی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امام علیه السلام می فرمود که باید نماز را اعاده کنی علامت این بود که استصحاب حجت نبوده است و حال آنکه استصحاب حجت است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استصحاب اول نماز علامت این است که شرط اعم از ظاهر و واقع باشد و اگر بگوید اعد این خلاف استصحاب اول نماز است ولی می تواند این شرط برای او مجزی باشد ما دام جاهلا ولی اگر عالم باشد دیگر مجزی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کرارا در مبحث اجزا گفته ایم که با استصحاب مزبور نماز خواندم آیا عنوان نماز بر او منطبق شده است یا نه؟ آیا این عمل من نماز است و یا عملی که ارتباطی با نماز ندارد؟ واضح است که نماز است و با انجام آن عمل امر به نماز ساقط می شود از این رو دیگر دلیلی بر عدم اجزاء وجود ندارد و به تعبیر آیة الله بروجردی ما دو امر بر نماز نداریم و وقتی عمل مزبور نماز بود امر به آن ساقط شده است و دیگر لازم نیست دوباره آن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ورود به سؤال ششم ابتدا سؤال پنجم را تکرار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پرسد اگر شک کنم که نجاستی به لباسم اصابت کرده یا نه آیا لازم است نگاه کنم و به بیان دیگر آیا فحص در شبهات موضوعیه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فَهَلْ عَلَیَّ إِنْ شَکَکْتُ فِی أَنَّهُ أَصَابَهُ شَیْ‌ءٌ أَنْ أَنْظُرَ فِیهِ قَالَ لَا وَ لَکِنَّکَ إِنَّمَا تُرِیدُ أَنْ تُذْهِبَ الشَّکَّ الَّذِی وَقَعَ فِی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پرسد اگر من در حین نماز نجس را دیدم حکمش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إِنْ رَأَیْتُهُ فِی ثَوْبِی وَ أَنَا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پنجمی شبهه ی بدویه بود و این سؤال هم درباره ی شبهه ی بدویه است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گاه اول نماز شک داشتی که شاید لباسم نجس باشد و گشتم و پیدا نکردم ولی بعد در اثناء نماز همانی را که شک داشتم و پیدا نکردم را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باید نماز را بشکنی و دوباره بخوانی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تَنْقُضُ الصَّلَاةَ وَ تُعِیدُ إِذَا شَکَکْتَ فِی مَوْضِعٍ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نماز شک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رَأَیْتَهُ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عبارت شککت نشانه ی این است که شک بدوی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 است که اول نماز شک نداشتی که شاید خونی بر لباست ریخته باشد ولی در اثناء نماز دیدی که نجاستی تر بر لباست است در اینجا اگر به هیئت صلاتیه لطمه نمی خورد لباست را حین نماز سریع آب بکش و نمازت را ادامه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تَشُکَّ ثُمَّ رَأَیْتَهُ رَطْباً قَطَعْتَ الصَّلَاةَ وَ غَسَلْتَهُ ثُمَّ بَنَیْتَ عَلَی الصَّلَاةِ لِأَنَّکَ لَا تَدْرِی لَعَلَّهُ شَیْ‌ءٌ أُوقِعَ عَلَیْکَ فَلَیْسَ یَنْبَغِی أَنْ تَنْقُضَ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هنا اشکالین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الصورة الثالثة و الشق الاول من الصورة السادسة</w:t>
      </w:r>
    </w:p>
    <w:p>
      <w:pPr>
        <w:pStyle w:val="BookText"/>
        <w:rPr/>
      </w:pPr>
      <w:r>
        <w:rPr>
          <w:rFonts w:ascii="IRNazanin" w:hAnsi="IRNazanin" w:eastAsia="IRNazanin"/>
          <w:color w:val="111111"/>
          <w:sz w:val="28"/>
          <w:sz w:val="28"/>
          <w:szCs w:val="28"/>
          <w:rtl w:val="true"/>
          <w:lang w:bidi="fa-IR"/>
        </w:rPr>
        <w:t>در صورت سوم اگر همه ی نماز در نجس باشد نمازش درست است و امام فرمود چون استصحاب کردی و نمازت را شروع کردی و بعد از نماز متوجه شدی نمازت صحیح است ولی در شق اول از بخش ششم اگر بخشی از نماز در نجاست باشد امام می فرماید که باید نماز را شکست و از سر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آیا بین فهمیدن نجاست در بعد از نماز و بین نماز فرق است که بعد از نماز اعاده ندارد ولی بین نماز باید نماز را قطع کند و حال آنکه در هر دو حالت فرد استصحاب طهارت کرده بود و نماز را خوانده بود؟</w:t>
      </w:r>
    </w:p>
    <w:p>
      <w:pPr>
        <w:pStyle w:val="BookText"/>
        <w:rPr/>
      </w:pPr>
      <w:r>
        <w:rPr>
          <w:rFonts w:ascii="IRNazanin" w:hAnsi="IRNazanin" w:eastAsia="IRNazanin"/>
          <w:color w:val="111111"/>
          <w:sz w:val="28"/>
          <w:sz w:val="28"/>
          <w:szCs w:val="28"/>
          <w:rtl w:val="true"/>
          <w:lang w:bidi="fa-IR"/>
        </w:rPr>
        <w:t>آیة الله خوئی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مصلحت احکام برای ما مشخص نیست لعل در اولی مصلحت در اجزا است و در دومی در عدم اجزا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قلب انسان را آرام نمی کند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 این است که ممکن است بگوئیم لعل عند الشارع نجاستی مانع است که قبل از فراغ از نماز واضح شود ولی نجاستی که تا آخر نماز واضح نمی شود دیگر مانع به حساب نیآید</w:t>
      </w:r>
      <w:r>
        <w:rPr>
          <w:rFonts w:eastAsia="IRNazanin" w:cs="IRNazanin"/>
          <w:color w:val="111111"/>
          <w:sz w:val="28"/>
          <w:szCs w:val="28"/>
          <w:rtl w:val="true"/>
          <w:lang w:bidi="fa-IR"/>
        </w:rPr>
        <w:t>.</w:t>
      </w:r>
      <w:bookmarkStart w:id="28" w:name="pg4167_24455"/>
    </w:p>
    <w:p>
      <w:pPr>
        <w:pStyle w:val="BookText"/>
        <w:rPr/>
      </w:pPr>
      <w:bookmarkEnd w:id="28"/>
      <w:r>
        <w:rPr>
          <w:rFonts w:ascii="IRNazanin" w:hAnsi="IRNazanin" w:eastAsia="IRNazanin"/>
          <w:color w:val="111111"/>
          <w:sz w:val="28"/>
          <w:sz w:val="28"/>
          <w:szCs w:val="28"/>
          <w:rtl w:val="true"/>
          <w:lang w:bidi="fa-IR"/>
        </w:rPr>
        <w:t>به عبارت دیگر عنوان نماز موقعی منعقد می شود که نماز را تمام کند و با اتمام نماز اقم الصلاة ساقط می شود ولی اگر تا نیمه بخواند و به مانع پی ببرد دیگر عنوان نماز بر او منطبق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 است که در جواب ششم بین شق اول و دوم چه فرقی است؟</w:t>
      </w:r>
    </w:p>
    <w:p>
      <w:pPr>
        <w:pStyle w:val="BookText"/>
        <w:rPr/>
      </w:pPr>
      <w:r>
        <w:rPr>
          <w:rFonts w:ascii="IRNazanin" w:hAnsi="IRNazanin" w:eastAsia="IRNazanin"/>
          <w:color w:val="111111"/>
          <w:sz w:val="28"/>
          <w:sz w:val="28"/>
          <w:szCs w:val="28"/>
          <w:rtl w:val="true"/>
          <w:lang w:bidi="fa-IR"/>
        </w:rPr>
        <w:t>فرقش واضح است که در شق اول نیمی از نماز در نجس واقع شده است یقینا زیرا خونی را که می بیند می داند از اول نماز بر لباسش مانده بود ولی در شق دوم نمی داند که این خون همان خون قبلی است و یا الان بر بدنش ریخته شده است از این رو باید بگوید که نمازی که تا آن موقع خوانده در لباس طاهر بوده است و او یقین به مانع از اول نماز ندارد تا نمازش باطل باشد</w:t>
      </w:r>
      <w:r>
        <w:rPr>
          <w:rFonts w:eastAsia="IRNazanin" w:cs="IRNazanin"/>
          <w:color w:val="111111"/>
          <w:sz w:val="28"/>
          <w:szCs w:val="28"/>
          <w:rtl w:val="true"/>
          <w:lang w:bidi="fa-IR"/>
        </w:rPr>
        <w:t>.</w:t>
      </w:r>
    </w:p>
    <w:p>
      <w:pPr>
        <w:pStyle w:val="Heading2"/>
        <w:numPr>
          <w:ilvl w:val="1"/>
          <w:numId w:val="1"/>
        </w:numPr>
        <w:rPr/>
      </w:pPr>
      <w:bookmarkStart w:id="29" w:name="__RefHeading___Toc3262057_2281741623"/>
      <w:bookmarkStart w:id="30" w:name="_Toc10"/>
      <w:bookmarkEnd w:id="29"/>
      <w:r>
        <w:rPr>
          <w:rtl w:val="true"/>
        </w:rPr>
        <w:t xml:space="preserve">دلالت روایات بر حجیت استصحاب </w:t>
      </w:r>
      <w:r>
        <w:rPr/>
        <w:t>1389/07/06</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روایات بر حجیت استصحاب</w:t>
      </w:r>
    </w:p>
    <w:p>
      <w:pPr>
        <w:pStyle w:val="BookText"/>
        <w:rPr/>
      </w:pPr>
      <w:r>
        <w:rPr>
          <w:rFonts w:ascii="IRNazanin" w:hAnsi="IRNazanin" w:eastAsia="IRNazanin"/>
          <w:color w:val="111111"/>
          <w:sz w:val="28"/>
          <w:sz w:val="28"/>
          <w:szCs w:val="28"/>
          <w:rtl w:val="true"/>
          <w:lang w:bidi="fa-IR"/>
        </w:rPr>
        <w:t>بحث در حدیث زراره است و ما فقه الحدیث را تمام کردیم و فقرات حدیث را معنا کرده و شبهات و جواب آنها را بیان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استدلال به این حدیث در حجیت استصحاب</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مقدمات استصحاب گفتیم که باید استصحاب را از قاعدة الیقین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آن دو این است که در استصحاب، هم یقین و هم شک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داشتم که قبل از آفتاب متطهر بودم و شک دارم که آیا بعد از آفتاب متطهر هستم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قاعده ی یقین که همان شک ساری است با وجود شک دیگر یقین به قوت خود باقی نیست مثلا روز جمعه پشت زید نماز خواندم و شنبه شک دارم که آیا همان جمعه زید عادل بود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دیگر یقین به عدالت در روز جمعه از بین رفته است و فقط شک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در استصحاب یقین می خورد به حدوث و شک می خورد به بقاء ولی در قاعده ی یقین هر دو به حدوث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ببینیم که روایت دوم زراره به استصحاب می خورد یا به قاعده 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هم در رسائل و هم در کفایه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ابتدا سؤال سوم را بررسی می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فَإِنْ ظَنَنْتُ أَنَّهُ قَدْ أَصَابَهُ وَ لَمْ أَتَیَقَّنْ ذَلِکَ فَنَظَرْتُ فَلَمْ أَرَ شَیْئاً ثُمَّ صَلَّیْتُ فَرَأَیْتُ فِیهِ قَالَ تَغْسِلُهُ وَ لَا تُعِیدُ الصَّلَاةَ قُلْتُ لِمَ ذَلِکَ قَالَ لِأَنَّکَ کُنْتَ عَلَی یَقِینٍ مِنْ طَهَارَتِکَ ثُمَّ شَکَکْتَ فَلَیْسَ یَنْبَغِی لَکَ أَنْ تَنْقُضَ الْیَقِینَ بِالشَّکِّ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طور که گفتیم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همان نجاستی که در ابتدا برایم مشکوک بود را عینا دیدم و مراد این نیست که چیزی دیدم که شاید وسط نماز به لباسم ریخته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 مثال در این عبارت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لِأَنَّکَ کُنْتَ عَلَی یَقِینٍ مِنْ طَهَارَتِکَ ثُمَّ شَکَکْتَ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عبارت باید بررسی کنیم که مراد از یقین، کدام یقین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عبارت دو احتمال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الیقین قبل ظن 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خون از بینی ام بریزد یقین داشتم لباسم پاک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بعد ظن 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خون دماغ شدم احتمال دادم که خون بر لباس ریخته باشد و گشتم و در لباسم خونی ندیدم</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روایت احتمال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این فرض مراد باشد یقین به طهارت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یقین دوم اگر مراد باشد که بعد از گمان به نجاست لباسم که گشتم و ندیدم محقق شده است در این صورت این از باب استصحاب نیست بلکه از باب قاعده ی یقین است زیرا یقین اول از بین رفت زیرا بعدا در لباسم خون را دیدم و از این رو مشخص شد که یقین اول بی خود بود و از همان اول خون در لباسم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برای اینکه از این روایت برای استصحاب استفاده کنیم باید بگوئیم که احتمال اول مراد است زیرا تنها در این شق یقین سابق همچنان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در احتمال دوم اصلا یقین سابقی وجود ندارد زیرا فرد احتمال می دهد که خون بر بدنش ریخته باشد و گشت و ندید او یقین به عدم نجاست ندارد بلکه چون ندیده است می گوید حتما خون بر بدنم نریخته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سراغ شق دوم از سؤال ششم می رویم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تَشُکَّ ثُمَّ رَأَیْتَهُ رَطْباً قَطَعْتَ الصَّلَاةَ وَ غَسَلْتَهُ ثُمَّ بَنَیْتَ عَلَی الصَّلَاةِ لِأَنَّکَ لَا تَدْرِی لَعَلَّهُ شَیْ‌ءٌ أُوقِعَ عَلَیْکَ فَلَیْسَ یَنْبَغِی أَنْ تَنْقُضَ الْیَقِینَ بِالشَّکِّ</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هم ظاهرا دو یقین است یکی یقینی است که قبل از عزم به خواندن نماز وجود داشته است و آن یقین به طهارت لباس بوده است و یقین دوم هنگامی است که من وارد نماز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یقین دوم از بین رفته است زیرا رطوبت نجسی که در لباسم است مردد است که الان افتاده باشد یا از اول بوده باشد و فقط یقین اول به طهارت که قبل از عزم به نماز وجود داشت همچنان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یقین دوم باشد مراد از این روایت قاعده ی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مسلما این روایت ناظر به همان یقین اول است یعنی امام می فرماید قبل از اینکه عزم به نماز داشته باشی لباست پاک بود و الان که خون را دیدی بگو همین الان افتاده است و نشانه ی آن این است که خون تر است و خشک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رأیته رطبا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ابواب الخلل الواقع فی الصلاة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عَلِیِّ بْنِ إِبْرَاهِیمَ عَنْ أَبِیهِ وَ عَنْ مُحَمَّدِ بْنِ إِسْمَاعِیلَ عَنِ الْفَضْلِ بْنِ شَاذَانَ جَمِیعاً عَنْ حَمَّادِ بْنِ عِیسَی عَنْ حَرِیزٍ عَنْ زُرَارَةَ عَنْ أَحَدِهِمَا ع فِی حَدِیثٍ قَالَ إِذَا لَمْ یَدْرِ فِی ثَلَاثٍ هُوَ أَوْ فِی أَرْبَعٍ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 سوم است یا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أَحْرَزَ الثَّلَاثَ قَامَ فَأَضَافَ إِلَیْهَا أُخْرَی وَ لَا شَیْ‌ءَ عَلَیْهِ وَ لَا یَنْقُضِ الْیَقِینَ بِالشَّکِّ وَ لَا یُدْخِلِ الشَّکَّ فِی الْیَقِینِ وَ لَا یَخْلِطْ أَحَدَهُمَا بِالْآخَرِ وَ لَکِنَّهُ یَنْقُضُ الشَّکَّ بِالْیَقِینِ وَ یُتِمُّ عَلَی الْیَقِینِ فَیَبْنِی عَلَیْهِ وَ لَا یَعْتَدُّ بِالشَّکِّ فِی حَالٍ مِنَ الْحَالَاتِ</w:t>
      </w:r>
    </w:p>
    <w:p>
      <w:pPr>
        <w:pStyle w:val="BookText"/>
        <w:rPr/>
      </w:pPr>
      <w:r>
        <w:rPr>
          <w:rFonts w:ascii="IRNazanin" w:hAnsi="IRNazanin" w:eastAsia="IRNazanin"/>
          <w:color w:val="111111"/>
          <w:sz w:val="28"/>
          <w:sz w:val="28"/>
          <w:szCs w:val="28"/>
          <w:rtl w:val="true"/>
          <w:lang w:bidi="fa-IR"/>
        </w:rPr>
        <w:t>سند این روایت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اسماعیلی که از فضل بن شاذان نقل می کند محمد بن اسماعیل نیشابوری است که شیخ کلینی است و فرد ثقه ای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وسائل این روایت را تقسیم کرده است و بخش دیگر آن را در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مُحَمَّدِ بْنِ إِسْمَاعِیلَ عَنِ الْفَضْلِ بْنِ شَاذَانَ جَمِیعاً عَنْ حَمَّادِ بْنِ عِیسَی عَنْ حَرِیزٍ عَنْ زُرَارَةَ عَنْ أَحَدِهِمَا ع فِی حَدِیثٍ قَالَ قُلْتُ لَهُ مَنْ لَمْ یَدْرِ فِی أَرْبَعٍ هُوَ أَمْ فِی ثِنْتَیْنِ وَ قَدْ أَحْرَزَ الثِّنْتَیْنِ قَالَ یَرْکَعُ رَکْعَتَیْنِ وَ أَرْبَعَ سَجَدَاتٍ وَ هُوَ قَائِمٌ بِفَاتِحَةِ الْکِتَابِ وَ یَتَشَهَّدُ وَ لَا شَیْ‌ءَ عَلَیْهِ الْحَدِیثَ در هر صورت شاهد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مشکلی که در این روایت است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فَأَضَافَ إِلَیْهَا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عبارت با مذهب شیعه سازگار نیست زیرا شیعه می گوید که نماز احتیاط باید منفصلا به نماز اضافه شود و نه متصلا و حال آنکه ظاهرا این روایت این است که آن رکعت متصل به نماز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از این اشکال جواب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عبارت و لا ینقض از آنجا که نقض به معنای شکستن است عنایت به اتصال آن رکعت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در این جمله است که امام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این است که فرد یقین دارد که سه رکعت را خوانده است و نمی داند که رکعت چهارم را هم خوانده است یا نه که امام می فرماید باید بعد از نماز یک رکعت نماز احتیاط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اورد علی الاستدلال بالروایة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در کفایه و رسائل و سایر کتب آمده است و آن اینکه اگر استصحاب حجت باشد لازمه ی آن این است که انسان آن یک رکعت را نیاورده است زیرا اصل این است عدم الاتیان بالاکثر است یعنی من آن یک رکعت را نیاوردم از این رو باید یک رکعت را متصلا بخوانم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اشکال غیر از اشکال اول است و خلاصه ی آن این است که لازمه ی خود استصحاب این است که باید آن رکعت متصل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مذهب شیعه این است که باید آن یک رکعت منفصلا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اجاب عنه المحقق الخراسانی و المحقق النائینی بجواب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گفته اند که ما یک استصحاب داریم و یک مقتضای اطلاق استصحاب</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می گوید که باید بگوئیم که یک رکعت مشکوکه را نخوانده ایم بله اطلاق استصحاب ایجاب می کند که آن یک رکعت را به صورت متصل بیاوریم زیرا اتصال احتیاج به تنبیه و تذکر ندارد ولی منفصل خواندن به تذکر دادن احتیاج دارد و چون امام علیه السلام تذکر نداده است از این رو باید متصل بخوانیم و خوشبختانه برای انفصال دلیل جداگانه داریم و آن روایت عمار است که امام به عمار تعلیم کرد که هر وقت شک کردی رکعت ما زاد را منفصل بخوان و این روایت در اطلاق استصحاب تصرف می کند و می گوید که اطلاق آن حجت نیست</w:t>
      </w:r>
      <w:r>
        <w:rPr>
          <w:rFonts w:eastAsia="IRNazanin" w:cs="IRNazanin"/>
          <w:color w:val="111111"/>
          <w:sz w:val="28"/>
          <w:szCs w:val="28"/>
          <w:rtl w:val="true"/>
          <w:lang w:bidi="fa-IR"/>
        </w:rPr>
        <w:t>.</w:t>
      </w:r>
      <w:bookmarkStart w:id="31" w:name="pg4167_24460"/>
    </w:p>
    <w:p>
      <w:pPr>
        <w:pStyle w:val="BookText"/>
        <w:rPr/>
      </w:pPr>
      <w:bookmarkEnd w:id="31"/>
      <w:r>
        <w:rPr>
          <w:rFonts w:ascii="IRNazanin" w:hAnsi="IRNazanin" w:eastAsia="IRNazanin"/>
          <w:color w:val="111111"/>
          <w:sz w:val="28"/>
          <w:sz w:val="28"/>
          <w:szCs w:val="28"/>
          <w:rtl w:val="true"/>
          <w:lang w:bidi="fa-IR"/>
        </w:rPr>
        <w:t>با این بیان اصل استصحاب دست نمی خورد و آنی که دست می خورد مقتضای اطلاق استصحاب است که با دلیل خاص آن را کنار می گذاریم و هیچ مشکلی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صحیح نیست زیرا استصحاب اصل تعبدی نیست بلکه اصل محرز است و واقع را احراز می کند و عمل آن همانند اماره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من واقعا دو رکعت خوانده باشم تکلیف من این است که دو رکعت بعد را متصلا بخوانم هکذا در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خواندن آن رکعت اضافی مقتضای خود استصحاب است نه مقتضای اطلاق استصحاب</w:t>
      </w:r>
      <w:r>
        <w:rPr>
          <w:rFonts w:eastAsia="IRNazanin" w:cs="IRNazanin"/>
          <w:color w:val="111111"/>
          <w:sz w:val="28"/>
          <w:szCs w:val="28"/>
          <w:rtl w:val="true"/>
          <w:lang w:bidi="fa-IR"/>
        </w:rPr>
        <w:t>.</w:t>
      </w:r>
    </w:p>
    <w:p>
      <w:pPr>
        <w:pStyle w:val="Heading2"/>
        <w:numPr>
          <w:ilvl w:val="1"/>
          <w:numId w:val="1"/>
        </w:numPr>
        <w:rPr/>
      </w:pPr>
      <w:bookmarkStart w:id="32" w:name="__RefHeading___Toc3262059_2281741623"/>
      <w:bookmarkStart w:id="33" w:name="_Toc11"/>
      <w:bookmarkEnd w:id="32"/>
      <w:r>
        <w:rPr>
          <w:rtl w:val="true"/>
        </w:rPr>
        <w:t xml:space="preserve">بحث در حدیث سوم زراره است </w:t>
      </w:r>
      <w:r>
        <w:rPr/>
        <w:t>89/07/07</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حدیث سوم زراره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الخلل الواقع فی الصلاة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عَلِیِّ بْنِ إِبْرَاهِیمَ عَنْ أَبِیهِ وَ عَنْ مُحَمَّدِ بْنِ إِسْمَاعِیلَ عَنِ الْفَضْلِ بْنِ شَاذَانَ جَمِیعاً عَنْ حَمَّادِ بْنِ عِیسَی عَنْ حَرِیزٍ عَنْ زُرَارَةَ عَنْ أَحَدِهِمَا ع فِی حَدِیثٍ قَالَ إِذَا لَمْ یَدْرِ فِی ثَلَاثٍ هُوَ أَوْ فِی أَرْبَعٍ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 سوم است یا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أَحْرَزَ الثَّلَاثَ قَامَ فَأَضَافَ إِلَیْهَا أُخْرَی وَ لَا شَیْ‌ءَ عَلَیْهِ وَ لَا یَنْقُضِ الْیَقِینَ بِالشَّکِّ وَ لَا یُدْخِلِ الشَّکَّ فِی الْیَقِینِ وَ لَا یَخْلِطْ أَحَدَهُمَا بِالْآخَرِ وَ لَکِنَّهُ یَنْقُضُ الشَّکَّ بِالْیَقِینِ وَ یُتِمُّ عَلَی الْیَقِینِ فَیَبْنِی عَلَیْهِ وَ لَا یَعْتَدُّ بِالشَّکِّ فِی حَالٍ مِنَ الْحَالَاتِ</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عبارت دو تفسیر وجود دارد و ما ان شاء الله امروز فقط به تفسیر اول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اول این است که مراد از یقین همان عدم الاتیان بالاکثر باشد و معنایش این است که فرد یقین دارد که سه رکعت را خوانده است و نمی داند که رکعت چهارم را هم خوانده است یا نه که امام می فرماید باید بعد از نماز یک رکعت نماز احتیاط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اورد علی الاستدلال بالروایة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در کفایه و رسائل و سایر کتب آمده است و آن اینکه اگر استصحاب حجت باشد لازمه ی آن این است که انسان آن یک رکعت را نیاورده است زیرا اصل عبارت است از عدم الاتیان بالاکثر است یعنی من آن یک رکعت را نیاوردم از این رو باید یک رکعت را متصلا بخوانم و حال آنکه مذهب شیعه این است که باید آن یک رکعت منفصلا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اجاب عنه المحقق الخراسانی و المحقق النائینی بجواب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گفته اند که ما یک استصحاب داریم و یک مقتضای اطلاق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می گوید که باید بگوئیم که یک رکعت مشکوکه را نخوانده ایم بله اطلاق استصحاب ایجاب می کند که آن یک رکعت را به صورت متصل بیاوریم زیرا اتصال احتیاج به تنبیه و تذکر ندارد ولی منفصل خواندن به تذکر دادن احتیاج دارد و چون امام علیه السلام تذکر نداده است از این رو باید متصل بخوانیم و خوشبختانه برای انفصال دلیل جداگانه داریم و آن روایت عمار است که امام به عمار تعلیم کرد که هر وقت شک کردی رکعت ما زاد را منفصل بخوان و این روایت در اطلاق استصحاب تصرف می کند و می گوید که اطلاق آن حجت نیست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صحیح نیست زیرا استصحاب اصل تعبدی نیست بلکه اصل محرز است و واقع را احراز می کند و عمل آن همانند اماره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شاک را به منزله ی واقع قرار می دهد و حال اگر من واقعا دو رکعت خوانده باشم تکلیف من این است که دو رکعت بعد را متصلا بخوانم هکذا در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خواندن آن رکعت اضافی مقتضای خود استصحاب است نه مقتضای اطلاق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استصحاب اصل تعبدی بود این جواب بلا اشکال بود ولی استصحاب اصل تنزیلی است و من را به جای متیقن می گذارد و همان گونه که اگر من یقین داشتم سه رکعت خوانده ام می بایست یک رکعت را متصلا بخوانم هکذا در مورد شک و اجری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التنزیل له مرحلتان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شاک را به جای متیقن می گذارد در نیاوردن یک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من را به جای متیقن می گذارد در کیفیت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گوئیم که اولی مقتضای استصحاب است ولی دومی هم هرچند مقتضای استصحاب است ولی به دلیل روایت عمار ساباطی که می گوید باید آن رکعت را منفصلا آورد از ظاهر مرحله ی دوم رفع ید می کنیم و همچنین به دلیل روایت عمار از ظاهر فاضاف که ظاهر در اتصال است صرف نظر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 عن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دلالت بر حجیت استصحاب می کند اما تطبیق این قاعده بر مورد از باب تقیه می باشد زیرا اگر می بخواهیم این قاعده را بر مورد تطبیق کنیم می بایست آن رکعت اضافی را متصل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بیان قاعده تقیه نکرده است ولی در تطبیق آن بر مورد تقیه کرده است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اضافه می کند که در روایات، موارد مختلفی وجود دارد که در بیان اصل قاعده تقیه نیست ولی در تطبیق آن تقیه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علیه السلام در روز فطر که در واقع هنوز فطر نبوده است در برابر منصور دوانیقی قرار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الی الامام ان صمت صمنا و ان افطرت افطرنا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اصل کلام درست است یعنی اعلام فطر بر عهده ی امام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امام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تطبیق آن بر منصور دوانیقی از باب تقیه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 در رسائل در مبحث برائت آمده است آنجا که مردی خدمت امام هشتم رسید و عرض کرد که او را وادار کردند و او به طلاق زن و عتق بنده قسم خورده است و سؤال کرد که آیا قسم اکراهی او درست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صحیح نیست زیرا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عن امتی 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حضرت در بیان قاعده تقیه نکرده است ولی در تطبیق آن تقیه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قسم به طلاق هرگز لازم الاجرا نیست و با قسم به طلاق و عتاق نه زن مطلقه می شود و نه بنده آزاد می گردد ولی چون سنی ها می گویند که در حال اختیار این قسم جایز است از این رو حضرت به عبارت فوق جواب سائل را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حدیث این کلام را به زراه که همراز اوست می فرماید و معنا ندارد که حضرت تقیه کند از این رو بهترین جواب همان جواب اول است که بگوئیم باید بین اصل استصحاب و کیفیت آن تفکیک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شیخ این جواب را از ناحیه ی خودش ذکر نکرده است و از طرف دیگران آن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الثانی علی المعنی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 الحمل علی الاستصحاب یستلزم التفکیک فی لفظ الیقین و الشک</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 اگر این روایت را به استصحاب حمل کنیم باید یقین و شک را گاهی به معنای صفت نفسانی بگیریم و گاه به معنای رکعت متیقنه و رکعت مشکوکه و می گویند که این صحیح نیست که حضرت یک لفظ را گاه در معنای اول و گاه در معنای دوم استفاده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است که حدیث را دوباره مرور کنیم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یَدْرِ فِی ثَلَاثٍ هُوَ أَوْ فِی أَرْبَعٍ وَ قَدْ أَحْرَزَ الثَّلَاثَ قَامَ فَأَضَافَ إِلَیْهَا أُخْرَی وَ لَا شَیْ‌ءَ عَلَیْهِ وَ لَا یَنْقُضِ الْیَقِینَ بِالشَّکِّ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اینجا مراد از یقین و شک صفت نفسانی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یُدْخِلِ الشَّکَّ فِی الْیَقِینِ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اینجا شک و یقین به معنای رکعت مشکوکه است یعنی و لا یدخل الرکعة المشکوکة فی الرکعة المتیقنة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یَخْلِطْ أَحَدَهُمَا بِالْآخَرِ وَ لَکِنَّهُ یَنْقُضُ الشَّکَّ بِالْیَقِینِ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اینجا مراد از شک و یقین همان صفت نفسانیه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یُتِمُّ عَلَی الْیَقِینِ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از این رکعت متیقنه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فَیَبْنِی عَلَیْهِ وَ لَا یَعْتَدُّ بِالشَّکِّ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از شک در اینجا صفت نفسانیه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حَالٍ مِنَ الْحَالَاتِ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یمکن ان 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روایت هم می خواهد قاعده را به ما یاد دهد و هم می خواهد بفرماید که رکعت مشکوکه را نباید با رکعت متقینه قاطی کرد از این رو راهی بجز این نوع بیان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چون حضرت در مقام بیان دو نکته است از این رو هیچ اشکالی ندارد که با یک عبارت هر دو مطلب ادا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بود که برآید ز یک کرشمه دو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الثالث علی المعنی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فقط استصحاب را در باب شکوک حجت می کند ولی ما در صدد این هستیم که استصحاب را در تمام ابواب فقهی حجت کنیم</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را به دست عرف دهیم متوجه می شود که آنی که محل بحث است یقین و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همانند سنگ است و شک همانند پنبه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به یقین و شک عنایت شده است نه به یقین و شک در خصوص شکیات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شکیات نماز در این روایت مدخلیت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روایت در همه جا کاربرد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الرابع علی المعنی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این روایت مثبت است</w:t>
      </w:r>
    </w:p>
    <w:p>
      <w:pPr>
        <w:pStyle w:val="BookText"/>
        <w:rPr/>
      </w:pPr>
      <w:r>
        <w:rPr>
          <w:rFonts w:ascii="IRNazanin" w:hAnsi="IRNazanin" w:eastAsia="IRNazanin"/>
          <w:color w:val="111111"/>
          <w:sz w:val="28"/>
          <w:sz w:val="28"/>
          <w:szCs w:val="28"/>
          <w:rtl w:val="true"/>
          <w:lang w:bidi="fa-IR"/>
        </w:rPr>
        <w:t>بیان این اصل را با این سه عبارت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الاتیان بالاکثر اثره کون الرکعة الماتیة رابعة اثره وجوب التشهد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ی آن این است که وقتی می گوئیم عدم الاتیان بالرکعة 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شرعی ندارد بلکه ملازم با امری عقلی است که عبارت است از اینکه آنی که باید بیاورم رکعت چهارم است یعنی اگر این رکعتی که آوردم سوم است اثر عقلی آن این است که باید رکعت چهارم را بیاورم که البته لازمه ی شرعی آن خواندن تشهد و 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 آنکه بین مستصحب و اثر شرعی یک لازمه ی عقلی واسطه شده است و استصحاب لازم عقلی را ثابت نمی کند از این رو اثر شرعی آن لازم عقلی نیز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شفاف شدن مسئله مثال دیگری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کردم که هر وقت زید صاحب لحیه شود دیناری در راه خدا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هر چه استصحاب کنم که زید هنوز زنده است ولی چون لحیه دارد شدن اثر عقلی زنده ماندن است دینار به گردن من واجب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استصحاب اثر عقلی را ثابت نمی کند و فقط لازمه ی شرعی مستصحب لازم الاجرا است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 را شیخ در رسائل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در اینجا خفی است و فقط با دقت و نکته سنجی این واسطه فهمیده می شود و الا در ذهن عرف این امر عقلی خطور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می گوید حال که رکعت چهارم را نیاوردم باید آن را بیاورم و بعدش تشهد و سلام را نیز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توجه نمی کند که بین این روند یک امر عقلی هم واسطه شده است</w:t>
      </w:r>
      <w:r>
        <w:rPr>
          <w:rFonts w:eastAsia="IRNazanin" w:cs="IRNazanin"/>
          <w:color w:val="111111"/>
          <w:sz w:val="28"/>
          <w:szCs w:val="28"/>
          <w:rtl w:val="true"/>
          <w:lang w:bidi="fa-IR"/>
        </w:rPr>
        <w:t>.</w:t>
      </w:r>
      <w:bookmarkStart w:id="34" w:name="pg4167_24466"/>
    </w:p>
    <w:p>
      <w:pPr>
        <w:pStyle w:val="BookText"/>
        <w:rPr/>
      </w:pPr>
      <w:bookmarkEnd w:id="34"/>
      <w:r>
        <w:rPr>
          <w:rFonts w:ascii="IRNazanin" w:hAnsi="IRNazanin" w:eastAsia="IRNazanin"/>
          <w:color w:val="111111"/>
          <w:sz w:val="28"/>
          <w:sz w:val="28"/>
          <w:szCs w:val="28"/>
          <w:rtl w:val="true"/>
          <w:lang w:bidi="fa-IR"/>
        </w:rPr>
        <w:t xml:space="preserve">بله در مثالی که در مورد زید زدیم واسطه خفی نیست و در آن چون بین مستصحب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اثر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 عقلی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 در آوردن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است آن اثر شرعی که ادای دینار باشد بار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به معنای دوم صحیحه می پردازیم که عبارت است از این که این صحیحه اشعار به قاعدة الیقین بالفراغ دارد نه استصحاب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داشته باشید که این غیر از قاعده ی الیقین یا شک ساری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مضمون روایت عمار است که در آن حضرت به عمار می فرماید آیا دوست داری تو را به یک قانونی کلی راهنمایی کنم که اگر کم کردی و یا زیاد کردی ذمه ات فارغ است و ان شاء الله فردا به آن خواهیم پرداخت</w:t>
      </w:r>
      <w:r>
        <w:rPr>
          <w:rFonts w:eastAsia="IRNazanin" w:cs="IRNazanin"/>
          <w:color w:val="111111"/>
          <w:sz w:val="28"/>
          <w:szCs w:val="28"/>
          <w:rtl w:val="true"/>
          <w:lang w:bidi="fa-IR"/>
        </w:rPr>
        <w:t>.</w:t>
      </w:r>
    </w:p>
    <w:p>
      <w:pPr>
        <w:pStyle w:val="Heading2"/>
        <w:numPr>
          <w:ilvl w:val="1"/>
          <w:numId w:val="1"/>
        </w:numPr>
        <w:rPr/>
      </w:pPr>
      <w:bookmarkStart w:id="35" w:name="__RefHeading___Toc3262061_2281741623"/>
      <w:bookmarkStart w:id="36" w:name="_Toc12"/>
      <w:bookmarkEnd w:id="35"/>
      <w:r>
        <w:rPr>
          <w:rtl w:val="true"/>
        </w:rPr>
        <w:t xml:space="preserve">دلالت حدیث سوم زراره و دو حدیث دیگر بر استصحاب </w:t>
      </w:r>
      <w:r>
        <w:rPr/>
        <w:t>89/07/10</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حدیث سوم زراره و دو حدیث دیگر بر استصحاب</w:t>
      </w:r>
    </w:p>
    <w:p>
      <w:pPr>
        <w:pStyle w:val="BookText"/>
        <w:rPr/>
      </w:pPr>
      <w:r>
        <w:rPr>
          <w:rFonts w:ascii="IRNazanin" w:hAnsi="IRNazanin" w:eastAsia="IRNazanin"/>
          <w:color w:val="111111"/>
          <w:sz w:val="28"/>
          <w:sz w:val="28"/>
          <w:szCs w:val="28"/>
          <w:rtl w:val="true"/>
          <w:lang w:bidi="fa-IR"/>
        </w:rPr>
        <w:t>بحث در حدیث سوم زراره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الخلل الواقع فی الصلاة 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عَلِیِّ بْنِ إِبْرَاهِیمَ عَنْ أَبِیهِ وَ عَنْ مُحَمَّدِ بْنِ إِسْمَاعِیلَ عَنِ الْفَضْلِ بْنِ شَاذَانَ جَمِیعاً عَنْ حَمَّادِ بْنِ عِیسَی عَنْ حَرِیزٍ عَنْ زُرَارَةَ عَنْ أَحَدِهِمَا ع فِی حَدِیثٍ قَالَ إِذَا لَمْ یَدْرِ فِی ثَلَاثٍ هُوَ أَوْ فِی أَرْبَعٍ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 سوم است یا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أَحْرَزَ الثَّلَاثَ قَامَ فَأَضَافَ إِلَیْهَا أُخْرَی وَ لَا شَیْ‌ءَ عَلَیْهِ وَ لَا یَنْقُضِ الْیَقِینَ بِالشَّکِّ وَ لَا یُدْخِلِ الشَّکَّ فِی الْیَقِینِ وَ لَا یَخْلِطْ أَحَدَهُمَا بِالْآخَرِ وَ لَکِنَّهُ یَنْقُضُ الشَّکَّ بِالْیَقِینِ وَ یُتِمُّ عَلَی الْیَقِینِ فَیَبْنِی عَلَیْهِ وَ لَا یَعْتَدُّ بِالشَّکِّ فِی حَالٍ مِنَ الْحَالَاتِ</w:t>
      </w:r>
    </w:p>
    <w:p>
      <w:pPr>
        <w:pStyle w:val="BookText"/>
        <w:rPr/>
      </w:pPr>
      <w:r>
        <w:rPr>
          <w:rFonts w:ascii="IRNazanin" w:hAnsi="IRNazanin" w:eastAsia="IRNazanin"/>
          <w:color w:val="111111"/>
          <w:sz w:val="28"/>
          <w:sz w:val="28"/>
          <w:szCs w:val="28"/>
          <w:rtl w:val="true"/>
          <w:lang w:bidi="fa-IR"/>
        </w:rPr>
        <w:t xml:space="preserve">شاهد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عبارت دو تفسیر وجود دارد تفسیر اول این بود که مراد از یقین همان یقین به عدم الاتیان بالاکثر باشد و معنایش این است که فرد یقین دارد که سه رکعت را خوانده است و نمی داند که رکعت چهارم را هم خوانده است یا نه که امام می فرماید باید بعد از نماز یک رکعت نماز احتیاط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نظریه چهار اشکال شده بود که همه را مطرح کردیم و رد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تفسیر دوم این است که مراد از یقین، یقین به برائت است و لا تنقض الیقین یعنی یقین به برائت را با شک به برائت نشکن</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مطابق مذهب شیعه بنا را بر اکثر بگذاریم و آن رکعت اضافی را به شکل 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نماز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بیاوریم در این صورت به برائت عمل کرده ایم ولی اگر مثل اهل سنت رفتار کنیم و بنا را بر اقل بگذاریم و رکعت مشکوکه را متصلا بخوانیم در اینجا یقین به برائت وجود ندارد زیرا احتمال دارد که رکعت ما رکعت چهارم باشد که در این صورت اگر رکعت دیگری متصلا بخوانیم نماز ما پنج رکعت شده است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به مذهب شیعه عمل کنیم و آن رکعت را بعد از نماز و به شکل مجزا بخوانیم یقین به برائت حاصل می شود ولی اگر مانند اهل سنت عمل کنیم یقین به برائت حاصل نمی شود زیرا چه بسا من که بین سه و چهار شک داشتم چهار رکعت انجام داده بودم که با اضافه ی یک رکعت پنج رکعت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مرحوم صاحب وسائل بعد از ذکر این احتمال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ان یراد بالیقین یقین عدم النقص و الزیادة معا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اگر مثل اهل بیت عمل کنیم یقین داریم که نه زیاد کردیم و نه کم زیرا اگر یک رکعت کم بود همان یک رکعت نماز احتیاط آن را جبران می کند و اگر در واقع نمازمان تمام بود آن یک رکعت زیاده که منفصلا انجام شد مشکلی در نماز ایجا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این حدیث دیگر ارتباطی به استصحاب پیدا نمی کند بلکه به یقین به برائت در امتثال مربوط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برائت در هیچ کدام حتی در طریقه ی تشیع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طریقه ی تشیع احتمال می رود که من چهار رکعت خوانده باشم و باید تشهد و سلام بگویم و نماز را تمام کنم و اگر رکعت سومم باشد بعدش نباید تشهد و تسلیم به جا آورم بلکه باید آن رکعت را متصلا بخوانم از این رو پنجاه درصد احتمال می دهم که تشهد و سلام را در میان رکعات خوانده باشم</w:t>
      </w:r>
    </w:p>
    <w:p>
      <w:pPr>
        <w:pStyle w:val="BookText"/>
        <w:rPr/>
      </w:pPr>
      <w:r>
        <w:rPr>
          <w:rFonts w:ascii="IRNazanin" w:hAnsi="IRNazanin" w:eastAsia="IRNazanin"/>
          <w:color w:val="111111"/>
          <w:sz w:val="28"/>
          <w:sz w:val="28"/>
          <w:szCs w:val="28"/>
          <w:rtl w:val="true"/>
          <w:lang w:bidi="fa-IR"/>
        </w:rPr>
        <w:t>بنا به طریق اهل سنت هم که مشکلش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مشکلات اهل سنت بیشتر است از این رو پنجاه درصد احتمال می رود که آن رکعت اضافه باشد و فرد در واقع چهار رکعت خود را خوانده باشد و با اضافه ی آن رکعت، نمازشان پنج رکعتی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هر دو صورت یقین به برائت حاصل نمی شود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لا تنقض الیقین بالشک این است که یقین هم اکنون موجود است و امام می فرماید که این یقین را با شک نشکن ولی با این تفسیر یقین الان موجود نیست زیرا باید یکسری اعمال انجام دهیم تا یقین به برائت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این تفسیر بسیار بعید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الموثقة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اسحاق بن عمار</w:t>
      </w:r>
    </w:p>
    <w:p>
      <w:pPr>
        <w:pStyle w:val="BookText"/>
        <w:rPr/>
      </w:pPr>
      <w:r>
        <w:rPr>
          <w:rFonts w:ascii="IRNazanin" w:hAnsi="IRNazanin" w:eastAsia="IRNazanin"/>
          <w:color w:val="111111"/>
          <w:sz w:val="28"/>
          <w:sz w:val="28"/>
          <w:szCs w:val="28"/>
          <w:rtl w:val="true"/>
          <w:lang w:bidi="fa-IR"/>
        </w:rPr>
        <w:t xml:space="preserve">ابواب الخلل فی الصلاة باب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 الصدوق عَنْ إِسْحَاقَ بْنِ عَمَّارٍ قَالَ قَالَ لِی أَبُو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کاظم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شَکَکْتَ فَابْنِ عَلَی الْیَقِینِ قَالَ قُلْتُ هَذَا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این یک قاعده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w:t>
      </w:r>
    </w:p>
    <w:p>
      <w:pPr>
        <w:pStyle w:val="BookText"/>
        <w:rPr/>
      </w:pPr>
      <w:r>
        <w:rPr>
          <w:rFonts w:ascii="IRNazanin" w:hAnsi="IRNazanin" w:eastAsia="IRNazanin"/>
          <w:color w:val="111111"/>
          <w:sz w:val="28"/>
          <w:sz w:val="28"/>
          <w:szCs w:val="28"/>
          <w:rtl w:val="true"/>
          <w:lang w:bidi="fa-IR"/>
        </w:rPr>
        <w:t>اسحاق و پدرش عمار هر دو فطحی هستند از این رو روایت مزبور موثقه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صدوق به اسحاق در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و سند او به اسحاق صحیح است و صدوق این روایت را از کتاب اسحاق بن عمار اخذ کرده است و چون بین این دو فاصله است صدوق باید سندش را به آن کتاب ذکر کرده تا مطمئن شویم که این کتاب تحریف نشده است و این کتاب را صدوق نزد استادی فرا گرفته و او هم نزد استادش تا به اسحاق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چند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این است که این روایت مربوط به باب شک در رکعات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روایت تقیة صادر شده است زیرا یقین همان اقل است زیرا وقتی شک می کنم سه رکعت خوانده ام یا چهار رکعت، سه رکعت یقینا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بسیار ضعیف است زیرا حضرت بعدش می فرماید که این اصل است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این است همان احتمال دوم را که در صحیحه ی سوم دادیم در اینجا هم مطرح کنیم یعنی لا تنقض الیقین بالبرائة بالشک فی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شک کردی طوری عمل کن که یقین پیدا کنی که برائت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در باب شکوک مثل اهل بیت عمل کن و آن رکعت اضافه را منفصلا در قالب نماز احتیاط بیاور نه مثل اهل سنت که متصلا یک رکعت اضافه می کنند که چه بسا نمازشان اوی یک رکعت اضافه بوده باطل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 کلا الاحتمالین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که این روایت مربوط به نماز باشد و در نماز هم مربوط به شک در رکعات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این روایت را در باب نماز آورده است ولی به قول آیة الله بروجردی این دلیل نمی شود که ما هم مانند صاحب وسائل بگوئیم این روایت منحصر به باب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این است که این روایت مربوط به باب استصحاب است و از تحت این قانون یک مورد استثناء شده است و آن در شک در رکعات است که باید بنا را بر اکثر گذاشت که خودش مورد شک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در باب شک در رکعات اقل متیقن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 این است که این روایت مربوط به قاعده ی یقین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یقین بود که من جمعه یقین داشتم که زید عادل است و پیش او همسرم را طلاق دادم حال شنبه شک کردم که آیا همان جمعه او عادل بود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قاعده ی یقین، دیگر یقین فعلی نیست و فقط شک فعلی است ولی در استصحاب یقین و شک هر دو به قوت خودشان باقی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هم صحیح نیست زیرا این روایت می گوید که هنگامی که شک کردی بنا را بر یقین فعلی بگذار و حال آنکه در قاعده ی یقین دیگر یقینی وجود ندارد و همان یقین سابق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اربع مائة</w:t>
      </w:r>
    </w:p>
    <w:p>
      <w:pPr>
        <w:pStyle w:val="BookText"/>
        <w:rPr/>
      </w:pPr>
      <w:r>
        <w:rPr>
          <w:rFonts w:ascii="IRNazanin" w:hAnsi="IRNazanin" w:eastAsia="IRNazanin"/>
          <w:color w:val="111111"/>
          <w:sz w:val="28"/>
          <w:sz w:val="28"/>
          <w:szCs w:val="28"/>
          <w:rtl w:val="true"/>
          <w:lang w:bidi="fa-IR"/>
        </w:rPr>
        <w:t>امیر مؤمنان در یک مجلس چهارصد حکم شرعی و فرعی و اخلاقی را بیان فرموده است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وسائل به جای اینکه یکبار این حدیث را نقل کند آن را از ابتدا تا آخر قطعه قطعه کرده و هر کدام را در جایی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نواقض الوضوء باب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الْخِصَالِ بِإِسْنَادِهِ عَنْ عَلِیٍّ ع فِی حَدِیثِ الْأَرْبَعِمِائَةِ قَالَ مَنْ کَانَ عَلَی یَقِینٍ فَشَکَّ فَلْیَمْضِ عَلَی یَقِینِه‌سند مرحوم صدوق در 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أبی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که قبرش در چهار مردان قم است 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سعد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عبد الله قمی متوفای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محمد بن عیسی بن عبید الیقطینی عن القاسم بن یحیی عن جده الحسن بن راشد عن أبی بصیر و محمد بن مسلم عن أبی عبد الله ع قال حدثنی أبی عن جدی عن آبائه ع أن أمیر المؤمنین ع علم أصحابه فی مجلس واحد أربعمائة باب مما یصلح للمسلم فی دینه و دنیاه</w:t>
      </w:r>
    </w:p>
    <w:p>
      <w:pPr>
        <w:pStyle w:val="BookText"/>
        <w:rPr/>
      </w:pPr>
      <w:r>
        <w:rPr>
          <w:rFonts w:ascii="IRNazanin" w:hAnsi="IRNazanin" w:eastAsia="IRNazanin"/>
          <w:color w:val="111111"/>
          <w:sz w:val="28"/>
          <w:sz w:val="28"/>
          <w:szCs w:val="28"/>
          <w:rtl w:val="true"/>
          <w:lang w:bidi="fa-IR"/>
        </w:rPr>
        <w:t>همه اتفاق دارند که محمد بن عیسی بن عبید الیقطینی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ولید که از اساتید صدوق است از کتاب محمد بن احمد بن یحیای قمی به نام نوادر الحکمة بیست و هفت نفر را جدا کرده است و گفته است که ما بقی افرادی که در اسناد آن کتاب ذکر شده است صحیح هستند و از جمله کسانی که استثناء کرده است محمد بن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ابن ولید همه او را تخطئه کردند که چرا این فرد را بیرون کرده است و حال آنکه ثقه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می گوید که استادم ابن نوح نیز ابن ولید را تخطئه کرده است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بن یحیی بن حسین بن راشد هم فردی که فقط ابن الغضائری او را تضعیف کرده است که تضعیف او هم بی ارزش است</w:t>
      </w:r>
      <w:r>
        <w:rPr>
          <w:rFonts w:eastAsia="IRNazanin" w:cs="IRNazanin"/>
          <w:color w:val="111111"/>
          <w:sz w:val="28"/>
          <w:szCs w:val="28"/>
          <w:rtl w:val="true"/>
          <w:lang w:bidi="fa-IR"/>
        </w:rPr>
        <w:t>.</w:t>
      </w:r>
      <w:bookmarkStart w:id="37" w:name="pg4167_24472"/>
    </w:p>
    <w:p>
      <w:pPr>
        <w:pStyle w:val="BookText"/>
        <w:rPr/>
      </w:pPr>
      <w:bookmarkEnd w:id="37"/>
      <w:r>
        <w:rPr>
          <w:rFonts w:ascii="IRNazanin" w:hAnsi="IRNazanin" w:eastAsia="IRNazanin"/>
          <w:color w:val="111111"/>
          <w:sz w:val="28"/>
          <w:sz w:val="28"/>
          <w:szCs w:val="28"/>
          <w:rtl w:val="true"/>
          <w:lang w:bidi="fa-IR"/>
        </w:rPr>
        <w:t>این این رو روایت مزبور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این حدیث را از کمی قبل تر از کتاب خصال نقل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احسبوا کلامکم من أعمالکم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جزء اعمال شماست و مراقب زبان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لیقل کلامکم إلا فی خیر أنفقوا مما رزقکم الله عز و جل فإن المنفق بمنزلة المجاهد فی سبیل الله فمن أیقن بالخلف 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قیامت یقین داشته باشد در مورد آن کوشش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 نفسه بالنفقة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سخاوتمندانه بخشش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 یقین فشک فلیمض علی یقینه فإن الشک لا ینقض الیقین‌ان شاء الله فردا این حدیث را بررسی می کنیم و می گوئیم که در این حدیث نیز چهار احتمال وجود دارد</w:t>
      </w:r>
      <w:r>
        <w:rPr>
          <w:rFonts w:eastAsia="IRNazanin" w:cs="IRNazanin"/>
          <w:color w:val="111111"/>
          <w:sz w:val="28"/>
          <w:szCs w:val="28"/>
          <w:rtl w:val="true"/>
          <w:lang w:bidi="fa-IR"/>
        </w:rPr>
        <w:t>.</w:t>
      </w:r>
    </w:p>
    <w:p>
      <w:pPr>
        <w:pStyle w:val="Heading2"/>
        <w:numPr>
          <w:ilvl w:val="1"/>
          <w:numId w:val="1"/>
        </w:numPr>
        <w:rPr/>
      </w:pPr>
      <w:bookmarkStart w:id="38" w:name="__RefHeading___Toc3262063_2281741623"/>
      <w:bookmarkStart w:id="39" w:name="_Toc13"/>
      <w:bookmarkEnd w:id="38"/>
      <w:r>
        <w:rPr>
          <w:rtl w:val="true"/>
        </w:rPr>
        <w:t xml:space="preserve">دلالت روایات بر استصحاب </w:t>
      </w:r>
      <w:r>
        <w:rPr/>
        <w:t>89/07/11</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روایات بر استصحاب</w:t>
      </w:r>
    </w:p>
    <w:p>
      <w:pPr>
        <w:pStyle w:val="BookText"/>
        <w:rPr/>
      </w:pPr>
      <w:r>
        <w:rPr>
          <w:rFonts w:ascii="IRNazanin" w:hAnsi="IRNazanin" w:eastAsia="IRNazanin"/>
          <w:color w:val="111111"/>
          <w:sz w:val="28"/>
          <w:sz w:val="28"/>
          <w:szCs w:val="28"/>
          <w:rtl w:val="true"/>
          <w:lang w:bidi="fa-IR"/>
        </w:rPr>
        <w:t>سخن در دلالت حدیث اربع مائه بر استصحاب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در یک مجلس چهارصد حکم شرعی و فرعی و اخلاقی را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نواقض الوضوء باب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فِی الْخِصَالِ بِإِسْنَادِهِ عَنْ عَلِیٍّ ع فِی حَدِیثِ الْأَرْبَعِمِائَةِ قَالَ مَنْ کَانَ عَلَی یَقِینٍ فَشَکَّ فَلْیَمْضِ عَلَی یَقِینِه</w:t>
      </w:r>
    </w:p>
    <w:p>
      <w:pPr>
        <w:pStyle w:val="BookText"/>
        <w:rPr/>
      </w:pPr>
      <w:r>
        <w:rPr>
          <w:rFonts w:ascii="IRNazanin" w:hAnsi="IRNazanin" w:eastAsia="IRNazanin"/>
          <w:color w:val="111111"/>
          <w:sz w:val="28"/>
          <w:sz w:val="28"/>
          <w:szCs w:val="28"/>
          <w:rtl w:val="true"/>
          <w:lang w:bidi="fa-IR"/>
        </w:rPr>
        <w:t>دیروز بحث سندی را مطرح کردیم و اضافه می کنیم که متن خود روایت بیانگر این است که این حدیث از معصوم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هم ذکر چهارصد حکم در یک حدیث علامت این است که این کار فقط از معصوم بر می آید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در کتاب خصال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 یقین فشک فلیمض علی یقینه فإن الشک لا ینقض الیقین‌شیخ انصاری در رسائل در مقام این است که این قاعده را بر قاعده ی یقین تطبیق کند و برای آن سه دلیل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بعضی مانند محقق خراسانی این روایت را بر استصحاب تطبیق کرده اند و یک دلیل هم بیشتر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نه ادله ی قول اول است و نه دلیل مرحوم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روایت به استصحاب نظر دارد ولی دلیل آن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سه دلیل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در استصحاب تقدم الیقین شرط نیست ولی در قاعده ی یقین تقدم الیقین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ممکن است من در عدالت زید در شنبه شک کنم و هفته ی بعد یقین پیدا کنم که او در جمعه عادل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قاعده ی یقین حتما باید یقین قبل باشد و این روایت به تقدم یقین اشعار دارد زیرا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یقین مقدم است و این علامت این است که این روایت در صدد بیان قاعده ی یقین است و می گوید که اگر در روز شنبه در عدالت زید در روز جمعه شک کردی نباید به آن شک اهمیت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قاعده ی یقین حتما باید یقین قبل باشد و در استصحاب لازم نیست اما غالبا، در استصحاب هم یقین بر شک مقدم است از این رو چه مانع دارد بگوئیم که این حدیث ناظر به مورد غالب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تقدم یقین بر شک دلیل نمی شود که بگوئیم این حدیث به قاعده ی یقین ناظر است و نه استصحاب</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فرق های قاعده ی یقین با استصحاب این بود که در قاعده ی یقین، متعلق یقین و شک یکی بود هم ذاتا و هم زمانا مثلا من یقین داشتم به عدالت زید در روز جمعه و الان شک دارم به عدالت او در روز جمعه ولی در استصحاب ذاتا یکی هستند ولی زمانا دو تا هستند زیرا یقین دارم به عدالت زید در روز جمعه ولی شک من مربوط به جمعه نیست بلکه مربوط به 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از این روایت استفاده می شود که متعلق یقین و شک یکی است زیرا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 فشک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یقین داشته است و بعد شک کند در همان چیزی که یقین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این روایت به چیزی نظر دارد که بین یقین و شک وحدت باشد ولی می گوئیم در استصحاب هم چنین وحدتی وجود دارد زیرا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 فشک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 تواند به چیزی بخورد که هم وحدت ذاتی دارد و هم وحدت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قاعده 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چیزی بخورد که وحدت ذاتی دارد ولی وحدت زمانی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حالت وحدت وجود دارد از این رو حدیث می تواند استصحاب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فرق های قاعده ی استصحاب با یقین این بود که در استصحاب یقین فعلیت دارد و از بین نرفته است مثلا من در شنبه به عدالت زید شک دارم مطمئن هستم که همان زید در روز جمعه عادل بوده است ولی در قاعده ی یقین خود یقین زائل می شود زیرا در روز شنبه شک دارم که آیا زید در همان روز جمعه عادل بود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مزبور ظاهر در زوال یقین است زیرا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 فشک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یقین داشت و الان شک کرد و یقینش از بین رفته است او باید به همان یقین اول عمل کند و به شک طائی اعتنا نکند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صحیح است ولی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 فشک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 تواند معنا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یقینا حدوثا فشک حدوثا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می تواند معنا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 حدوثا فشک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لازم نیست که یقین به کلی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قاعده ی یقین، یقین به کلی و حدوثا از بین رفته است ولی در استصحاب به کلی از بین نرفته است ولی بقاء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سه دلیلی که شیخ ارائه می کند هم با قاعده ی یقین می سازد و هم با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کسانی هم این حدیث را بر استصحاب حمل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جمله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علی یقین فلیمض علی یقینه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دلالت می کند که الان یقینش موجود است از این رو حضرت می فرماید که بر همان یقین عمل کند و واضح است که یقین فقط در استصحاب موجود است ولی در قاعده ی یقین، دیگر یقینی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استحسانی است و یقین علاوه بر استصحاب در قاعده ی یقین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قاعده هم یقین است ولی به اعتبار ظرف خودش یعنی همان یقینی که در روز جمعه وجود داشت هرچند الان از بین رفته است ولی مراد روایت همان یقینی که در ظرف روز جمعه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روایت می تواند به قاعده ی یقین هم ناظر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صحیح و اعم خواندیم که بعضی از نسبت ها به زمان نسبت نظر دارد مثلا زید ضارب امس و زید ضارب غدا همه حقیقت است زیرا به اعتبار تلبس است و تلبس زید به ضرب در دیروز و یا فردا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فلمض علی یقینه به اعتبار ظرفی است که یقین در آن ظرف و زمان وجود داشته است</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این حدیث به استصحاب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باید کسی را بشناسیم باید ببینیم که او با چه کسی نشست و برخاست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لحنش شبیه همان صحاح ثلاثه است و عبارت آن شبیه عبارت همان روایات است و هر چهار روایت از یک موضع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هنا رأیا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این رای می گوید که این حدیث هم استصحاب را شامل می شود و هم قاعده ی یقین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شیخ در کل شیء طاهر قائل است که این حدیث هم قاعده ی طهارت را شامل می شود هم استصحاب را و ان شاء الله این بحث را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مورد حدیث فوق بگوئیم که هم استصحاب را شامل می شود و هم قاعده ی یقین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این قول، استعمال لفظ واحد در اکثر از معنای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قاعده ی یقین به این معنا است که بگویم همان یقین حدوثا درست بوده است و در استصحاب یعنی یقین در بقاء هم می توان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آیا بین حدوث و بقاء جامعی وجود دارد که بگوئیم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استعمال شده است؟ اگر جامعی پیدا شد فبها و الا نمی توان قائل شد که این روایت در هر دو مورد استعمال شده باشد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قاعده ی یقین، مکلف کار جدیدی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واقع می خواهد همان کار سابق را اصلاح کند و یقین سابقش را دوباره تصحیح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استصحاب، مکلف کار جدیدی انجام می دهد و می گوید که در حال حاضر هم باید همان یقین سابق جاری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روایت در مقام انجام نوع دوم است یعنی مکلف را به آینده سوق می دهد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فلیمض علی یقینه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 به بعد که شک برای او حاصل شده است همان یقین سابق را جاری و ساری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احکام شهر رمضان</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سند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کتاب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مُحَمَّدٍ الْقَاسَانِیِّ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قاسان الان جزء ازبکستان و یا تاجیکستان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کَتَبْتُ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بِالْمَدِینَةِ أَسْأَلُهُ عَنِ الْیَوْمِ الَّذِی یُشَکُّ فِیهِ مِنْ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یُصَامُ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قواعد عرب می بایست می گفت او لا ولی چون نویسنده عرب نبود اشتباه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الْیَقِینُ لَا یَدْخُلُ فِیهِ الشَّکُّ صُمْ لِلرُّؤْیَةِ وَ أَفْطِرْ لِلرُّؤْیَةِ</w:t>
      </w:r>
    </w:p>
    <w:p>
      <w:pPr>
        <w:pStyle w:val="BookText"/>
        <w:rPr/>
      </w:pPr>
      <w:r>
        <w:rPr>
          <w:rFonts w:ascii="IRNazanin" w:hAnsi="IRNazanin" w:eastAsia="IRNazanin"/>
          <w:color w:val="111111"/>
          <w:sz w:val="28"/>
          <w:sz w:val="28"/>
          <w:szCs w:val="28"/>
          <w:rtl w:val="true"/>
          <w:lang w:bidi="fa-IR"/>
        </w:rPr>
        <w:t>سند شیخ به محمد بن حسن صفار صحیح است و شیخ این روایت را از کتاب او اخذ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روایات استصحاب این روایت اوضح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است نه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این روایت به استصحاب به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قبلا اگر شعبان بود و الان نمی دانیم که رمضان شد یا نه در اینجا همان ماه شعبان را استصحاب می کنیم و این نوع استصحاب، استصحاب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یقین داشتیم رمضان وارد نشده بود الان هم اصل این است که رمضان وارد نشده است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قائل است که این روایت دلالت بر استصحاب ندارد و بدترین روایاتی است که برای استصحاب به آن تمسک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روایات دیگر این باب است و می گوید به قرینه ی روایات دیگر این حدیث معنای دیگری می دهد که ارتباطی به استصحاب ندارد و ان شاء الله در جلسه ی بعد کلام ایشان را بررسی می کنیم</w:t>
      </w:r>
      <w:r>
        <w:rPr>
          <w:rFonts w:eastAsia="IRNazanin" w:cs="IRNazanin"/>
          <w:color w:val="111111"/>
          <w:sz w:val="28"/>
          <w:szCs w:val="28"/>
          <w:rtl w:val="true"/>
          <w:lang w:bidi="fa-IR"/>
        </w:rPr>
        <w:t>.</w:t>
      </w:r>
      <w:bookmarkStart w:id="40" w:name="pg4167_24478"/>
    </w:p>
    <w:p>
      <w:pPr>
        <w:pStyle w:val="BookText"/>
        <w:rPr/>
      </w:pPr>
      <w:bookmarkEnd w:id="40"/>
      <w:r>
        <w:rPr>
          <w:rFonts w:ascii="IRNazanin" w:hAnsi="IRNazanin" w:eastAsia="IRNazanin"/>
          <w:color w:val="111111"/>
          <w:sz w:val="28"/>
          <w:sz w:val="28"/>
          <w:szCs w:val="28"/>
          <w:rtl w:val="true"/>
          <w:lang w:bidi="fa-IR"/>
        </w:rPr>
        <w:t>نکته ای در مورد امام صادق علیه السلام</w:t>
      </w:r>
    </w:p>
    <w:p>
      <w:pPr>
        <w:pStyle w:val="BookText"/>
        <w:rPr/>
      </w:pPr>
      <w:r>
        <w:rPr>
          <w:rFonts w:ascii="IRNazanin" w:hAnsi="IRNazanin" w:eastAsia="IRNazanin"/>
          <w:color w:val="111111"/>
          <w:sz w:val="28"/>
          <w:sz w:val="28"/>
          <w:szCs w:val="28"/>
          <w:rtl w:val="true"/>
          <w:lang w:bidi="fa-IR"/>
        </w:rPr>
        <w:t>زمان امام علیه السلام مشابه زمان ما بود؛ عباسی ها با شمشیر آمدند و امویان را از بین بردند ولی مملکت همچنان اموی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حدود صد و اندی سال حکومت کردند و در این مدت روایات مجعول را آوردند و افکار مردم را عوض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متوجه شد که در این زمان باید زیربنا را از نظر فرهنگی اصلاح کرد از این رو دانشگاه خودش را در مدینه افتتاح کرد و هم قبل از امویان و هم بعد از آنها توانست چهار هزار نفر را تقویت کند از میان آنها، اسامی حدود سه هزار و اندی مسجل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از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عرض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پرورش مردم اهتمام داشت و گاه خلفای اموی پای منبر می آمدند و در درس او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علاوه بر فقه و اصول به بیان عقائد و معارف هم پرداخت که نمونه هایی از آنها در توحید صدوق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علاوه بر این موارد به تدریس علوم تکوینی همانند فیزیک، شیمی و امثال آن نیز پرداخت رساله ی توحید مفضل، رساله ی اهلیجیه و کتاب های جابر بن حیان نمونه هایی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تلاش کنیم که جوانان ما از لحاظ فرهنگی، دینی و فکری تربیت شوند و در این زمان جهاد فرهنگی برترین جهادها است</w:t>
      </w:r>
      <w:r>
        <w:rPr>
          <w:rFonts w:eastAsia="IRNazanin" w:cs="IRNazanin"/>
          <w:color w:val="111111"/>
          <w:sz w:val="28"/>
          <w:szCs w:val="28"/>
          <w:rtl w:val="true"/>
          <w:lang w:bidi="fa-IR"/>
        </w:rPr>
        <w:t>.</w:t>
      </w:r>
    </w:p>
    <w:p>
      <w:pPr>
        <w:pStyle w:val="Heading2"/>
        <w:numPr>
          <w:ilvl w:val="1"/>
          <w:numId w:val="1"/>
        </w:numPr>
        <w:rPr/>
      </w:pPr>
      <w:bookmarkStart w:id="41" w:name="__RefHeading___Toc3262065_2281741623"/>
      <w:bookmarkStart w:id="42" w:name="_Toc14"/>
      <w:bookmarkEnd w:id="41"/>
      <w:r>
        <w:rPr>
          <w:rtl w:val="true"/>
        </w:rPr>
        <w:t xml:space="preserve">دلالت روایت بر حجیت استصحاب </w:t>
      </w:r>
      <w:r>
        <w:rPr/>
        <w:t>89/07/13</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روایت بر حجیت استصحاب</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روایاتی که برای استصحاب به آن استدلال شده است روایت علی بن محمد قاسانی است</w:t>
      </w:r>
    </w:p>
    <w:p>
      <w:pPr>
        <w:pStyle w:val="BookText"/>
        <w:rPr/>
      </w:pPr>
      <w:r>
        <w:rPr>
          <w:rFonts w:ascii="IRNazanin" w:hAnsi="IRNazanin" w:eastAsia="IRNazanin"/>
          <w:color w:val="111111"/>
          <w:sz w:val="28"/>
          <w:sz w:val="28"/>
          <w:szCs w:val="28"/>
          <w:rtl w:val="true"/>
          <w:lang w:bidi="fa-IR"/>
        </w:rPr>
        <w:t xml:space="preserve">وسائل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احکام شهر رمضان</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سند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کتاب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مُحَمَّدٍ الْقَاسَانِیِّ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قاسان الان جزء ازبکستان و یا تاجیکستان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کَتَبْتُ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بِالْمَدِینَةِ أَسْأَلُهُ عَنِ الْیَوْمِ الَّذِی یُشَکُّ فِیهِ مِنْ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یُصَامُ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قواعد عرب می بایست می گفت او لا ولی چون نویسنده عرب نبود اشتباه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الْیَقِینُ لَا یَدْخُلُ فِیهِ الشَّکُّ صُمْ لِلرُّؤْیَةِ وَ أَفْطِرْ لِلرُّؤْیَةِ</w:t>
      </w:r>
    </w:p>
    <w:p>
      <w:pPr>
        <w:pStyle w:val="BookText"/>
        <w:rPr/>
      </w:pPr>
      <w:r>
        <w:rPr>
          <w:rFonts w:ascii="IRNazanin" w:hAnsi="IRNazanin" w:eastAsia="IRNazanin"/>
          <w:color w:val="111111"/>
          <w:sz w:val="28"/>
          <w:sz w:val="28"/>
          <w:szCs w:val="28"/>
          <w:rtl w:val="true"/>
          <w:lang w:bidi="fa-IR"/>
        </w:rPr>
        <w:t>سند شیخ به محمد بن حسن صفار صحیح است و شیخ این روایت را از کتاب او اخذ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قاسانی محل بحث است و فقط احمد بن محمد بن عیسی در مورد او اشکال کرده است ولی نجاشی به این تضعیف اعتنا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روایت او قابل اعتماد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این روایت به استصحاب به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قبلا اگر شعبان بود و الان نمی دانیم که رمضان شد یا نه در اینجا همان ماه شعبان را استصحاب می کنیم و این نوع استصحاب، استصحاب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یقین داشتیم رمضان وارد نشده بود الان هم اصل این است که رمضان وارد نشده است</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روایات استصحاب این روایت اوضح است ولی محقق خراسانی قائل است که این روایت دلالت بر استصحاب ندارد و بدترین روایاتی است که برای استصحاب به آن تمسک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روایات دیگر این باب است و می گوید به قرینه ی روایات دیگر این حدیث معنای دیگری می دهد که ارتباطی به استصحاب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یقین شعبان است و الیقین لا یدخل فیه الشک یعنی الیقین بشعبان لا یدخل فیه الشک یعنی وقتی یقین داشتید شعبان است و بعد شک کردید که رمضان وارد شده است یا نه نباید به این شک اعتنا کنید تا مطمئن شوید که ماه رمضان داخل شده است و هکذا در آخر ماه رمضان، الیقین برمضان لا یدخل فیه الشک یعنی اگر شک کردید که ماه شوال وارد شده است یا نه باید بگوئید که همچنان در ماه رمضان هستید تا یقین کنید که ماه شوال داخل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سؤال شود که چرا حضرت در این حدیث نفرمود لا ینقض بلکه فرمود لا یدخل فیه الشک</w:t>
      </w:r>
    </w:p>
    <w:p>
      <w:pPr>
        <w:pStyle w:val="BookText"/>
        <w:rPr/>
      </w:pPr>
      <w:r>
        <w:rPr>
          <w:rFonts w:ascii="IRNazanin" w:hAnsi="IRNazanin" w:eastAsia="IRNazanin"/>
          <w:color w:val="111111"/>
          <w:sz w:val="28"/>
          <w:sz w:val="28"/>
          <w:szCs w:val="28"/>
          <w:rtl w:val="true"/>
          <w:lang w:bidi="fa-IR"/>
        </w:rPr>
        <w:t xml:space="preserve">جواب آن این است که اگر چیزی بخواهد بشکند باید غیر در آن نفوذ کند و آن را بشکند از این رو دخول شک مقدمه ی نقض یقین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یک معنا دارد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ضیاء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اصولین قرن چهاردم است و بعد از مرحوم خراسانی اصولی نجف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ایشان، آیة الله میرزا هاشم آملی تقریررات ایشان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عراقی در این کتاب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شیخ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امساک روی رمضان رفته است و ما در آخر شعبان که یوم الشک است امساک نمی کند بلکه افطار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بخواهیم امساک را از بین ببریم و افطار کنیم باید موضوع که رمضان است را نفی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رمضان را به شکل ناقص نفی کنیم خوب است ولی حالت سابقه ندارد و اگر بخواهیم آن را به شک تام نفی کنیم حالت سابقه دارد ولی موضوع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نفی ما به شکل لیس ناقصه است یعنی در مورد همان وقتی که نمی دانیم رمضان است یا شعبان و ما تصمیم داریم با اجرای استصحاب ثابت کنیم که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نیامده است و می توانیم غذا بخوریم، بگوئیم این جزء سابقا رمضان نبود از این رو حالا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حالت سابقه ندارد زیرا این جزء که در سابق وجود نداشت زیرا این جزء یعنی همین وقتی که در آن هستیم و این زمان دیگر در سابق وجود نداشته است و فقط الان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به صورت لیس تامه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نبود حالا هم رمضان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محقق می شود ولی این ثابت نمی کند که این وقت خاص هم رمضان نباشد الا علی القول بالاصل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عقل می گوید اگر رمضان نیست پس حالا این زمان هم رمضان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ضیاء عراقی از راه استصحاب عدمی پیش آمده است و از این رو اشکال فوق مطرح شده است ولی ما از راه استصحاب وجودی جلو می آئیم و مشکل را حل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شعبان ادامه داشت و الان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سابقا موضوع برای جواز غذا خوردن بود و الان هم ادامه دارد و می توانیم غذا بخوریم</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یقین بر خلاف آنچه شیخ گفته است شعبان نیست و نمی توانیم بگوئیم الیقین بالشعبان لا یدخل فیه الشک و هکذا در آخر رمضان نمی توانیم بگوئیم الیقین برمضان لا یدخل فیه الشک بدخول شوال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گوید متعلق یقین رمضان است یعنی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برمضان لا یدخل فیه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روایت اشاره به قاعدة الیقین فی شهر رمضان دارد که عبارت است از قاعده ای که می گوید انسان می تواند در بقیه ی شهور به ظن عمل کند ولی در ماه رمضان حتما باید یقین به داخل شدن رمضان داشته باشد و با شک در دخول ماه نمی توان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شهر رمضان خصوصیت خاصی دارد که در بقیه ی ماه ها وجود ندارد از این رو این روایت هیچ ارتباطی به استصحاب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روایات باب را مطالعه کنیم کلام ما واضح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عِیسَی عَنْ سَمَاعَةَ قَالَ صِیَامُ شَهْرِ رَمَضَانَ بِالرُّؤْیَةِ وَ لَیْسَ بِالظَّن</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فَضَالَةَ عَنْ سَیْفِ بْنِ عَمِیرَةَ عَنْ إِسْحَاقَ بْنِ عَمَّارٍ عَنْ أَبِی عَبْدِ اللَّهِ ع أَنَّهُ قَالَ فِی کِتَابِ عَلِیٍّ ع صُمْ لِرُؤْیَتِهِ وَ أَفْطِرْ لِرُؤْیَتِهِ وَ إِیَّاکَ وَ الشَّکَّ وَ الظَّنَّ فَإِنْ خَفِیَ عَلَیْکُمْ فَأَتِمُّوا الشَّهْرَ الْأَوَّلَ ثَلَاثِینَ</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الْعَبَّاسِ بْنِ مُوسَی عَنْ یُونُسَ بْنِ عَبْدِ الرَّحْمَنِ عَنْ أَبِی أَیُّوبَ إِبْرَاهِیمَ بْنِ عُثْمَانَ الْخَرَّازِ عَنْ أَبِی عَبْدِ اللَّهِ ع فِی حَدِیثٍ قَالَ إِنَّ شَهْرَ رَمَضَانَ فَرِیضَةٌ مِنْ فَرَائِضِ اللَّهِ فَلَا تُؤَدُّوا بِالتَّظَنِّی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ظن خدا را عبادت نکنید</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محقق خراسانی گفته است با آنچه شیخ بیان کرده است منافات ندارد زیرا می گوئیم رمضان باید یقینی باشد و بعد روزه گرفتن را شروع کنیم زیرا تا هنگامی که شک در ورود رمضان داریم از آن طرف یقین به شعبان داریم از این رو باید به همان یقین عمل کنیم و بعد که یقین به دخول ماه رمضان پیدا کردیم بعد روزه گرفتن را شروع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شاید عنوانی که صاحب وسائل به این روایات داده بود علت اشتباه محقق خراسانی شده باشد زیرا صاحب وسائل در عنوان این روایات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عَلَامَةَ شَهْرِ رَمَضَانَ وَ غَیْرِهِ رُؤْیَةُ الْهِلَالِ فَلَا یَجِبُ الصَّوْمُ إِلَّا لِلرُّؤْیَةِ أَوْ مُضِیِّ ثَلَاثِینَ وَ لَا یَجُوزُ الْإِفْطَارُ فِی آخِرِهِ إِلَّا لِلرُّؤْیَةِ أَوْ مُضِیِّ ثَلَاثِینَ وَ أَنَّهُ یَجِبُ الْعَمَلُ فِی ذَلِکَ بِالْیَقِینِ دُونَ الظَّنِّ و حال آنکه نباید ما به عناوینی که صاحب وسائل اتخاذ می کند بسنده کنیم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الروایة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باب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نجاسات</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شیخ به سعد بن عبد الله قمی صحیح است و شیخ این روایت را از کتاب سعد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مردد است بین احمد بن محمد بن عیسی و احمد بن محمد بن خالد و هر دو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افاضل تلامیذ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 أَبِی أَبَا عَبْدِ اللَّهِ ع وَ أَنَا حَاضِرٌ إِنِّی أُعِیرُ الذِّمِّیَّ ثَوْبِی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لباسم را به ذمی عاریه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أَعْلَمُ أَنَّهُ یَشْرَبُ الْخَمْرَ وَ یَأْکُلُ لَحْمَ الْخِنْزِیرِ فَیَرُدُّهُ عَلَیَّ فَأَغْسِلُهُ قَبْلَ أَنْ أُصَلِّیَ فِیهِ؟ فَقَالَ أَبُو عَبْدِ اللَّهِ ع صَلِّ فِیهِ وَ لَا تَغْسِلْهُ مِنْ أَجْلِ ذَلِکَ فَإِنَّکَ أَعَرْتَهُ إِیَّاهُ وَ هُوَ طَاهِرٌ وَ لَمْ تَسْتَیْقِنْ أَنَّهُ نَجَّسَهُ فَلَا بَأْسَ أَنْ تُصَلِّیَ فِیهِ حَتَّی تَسْتَیْقِنَ أَنَّهُ نَجَّسَهُدر این روایت یک مشکل وجود دارد که فقط مخصوص باب طهارت است که البته می توان گفت که حضرت در این روایت روی یقین و شک تکیه می کند از این رو میزان شک و یقین است نه طهارت و 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توان از عدم قول به فصل نیز استفاده کرد به این بیان که کسانی که استصحاب را حجت می دانند در همه ی ابواب فقهی حتی باب طهارت حجت می دانند از این رو اجماع مرکب داریم که استصحاب یا حجت نیست مطلقا و یا حجت است مطلقا از این رو اگر بگوئیم این استصحاب مخصوص باب طهارت است آن اجماع مرکب را کنار گذاشته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باب سه روایت دیگر هم هست که مشهور از آن قاعده ی طهارت را متوجه شدند نه استصحاب طهارت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آن دو با هم این است که در قاعده ی طهارت صرف شک موضوع است و اصلا کاری به حالت سابقه نداریم اما در استصحاب طهارت حتما باید حالت سابقه طهارت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موضوعی باشد که هم حالت سابقه اش طهارت باشد و هم صرف الشک در طهارت آن وجود داشته باشد در اینجا قاعده ی طهارت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جا که موضوع بسیط باشد آن مقدم است بر جایی که موضوع مرکب است و از آنجا که موضوع قاعده ی طهارت بسیط است او بر استصحاب مقدم است هرچند مضمون هر دو یکی می باشد در این مورد اجرای قاعده ی طهارت اقل معونة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بیابانی مشغول حرکت هستم و جهت قبله را نمی دانم در اینجا قاعده ی اشتغال می گوید که باید به هر چهار طرف نماز بخوانم همچنین استصحاب اشتغال هم همین را می گوید ولی اجرای قاعده مقدم است چون اقل معونة است</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روایت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النجاسات</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یَحْیَی عَنْ أَحْمَدَ بْنِ الْحَسَنِ عَنْ عَمْرِو بْنِ سَعِیدٍ عَنْ مُصَدِّقِ بْنِ صَدَقَةَ عَنْ عَمَّارٍ عَنْ أَبِی عَبْدِ اللَّهِ ع فِی حَدِیثٍ قَالَ کُلُّ شَیْ‌ءٍ نَظِیفٌ حَتَّی تَعْلَمَ أَنَّهُ قَذِرٌ فَإِذَا عَلِمْتَ فَقَدْ قَذِرَ وَ مَا لَمْ تَعْلَمْ فَلَیْسَ عَلَیْکَ مشهور این روایت را بر قاعده ی طهارت حمل کرده اند ولی بعضی می خواهند از آن حجت استصحاب را استنباط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الماء المطلق</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عَبْدِ اللَّهِ عَنْ مُحَمَّدِ بْنِ الْحُسَیْنِ بْنِ أَبِی الْخَطَّابِ عَنْ أَبِی دَاوُدَ الْمُنْشِدِ عَنْ جَعْفَرِ بْنِ مُحَمَّدٍ عَنْ یُونُسَ عَنْ حَمَّادِ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نظر ما این راوی حماد بن عیسی است زیرا او از امام صادق روایات کثیره ای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 قَالَ الْمَاءُ کُلُّهُ طَاهِرٌ حَتَّی یُعْلَمَ أَنَّهُ قَذِرٌ</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 یکتسب به</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هَارُونَ بْنِ مُسْلِمٍ عَنْ مَسْعَدَةَ بْنِ صَدَقَةَ عَنْ أَبِی عَبْدِ اللَّهِ ع قَالَ سَمِعْتُهُ یَقُولُ کُلُّ شَیْ‌ءٍ هُوَ لَکَ حَلَالٌ حَتَّی تَعْلَمَ أَنَّهُ حَرَامٌ بِعَیْنِهِ فَتَدَعَهُ مِنْ قِبَلِ نَفْسِکَ وَ ذَلِکَ مِثْلُ الثَّوْبِ یَکُونُ عَلَیْکَ قَدِ اشْتَرَیْتَهُ وَ هُوَ سَرِقَةٌ أَوِ الْمَمْلُوکِ عِنْدَکَ وَ لَعَلَّهُ حُرٌّ قَدْ بَاعَ نَفْسَهُ أَوْ خُدِعَ فَبِیعَ قَهْراً أَوِ امْرَأَةٍ تَحْتَکَ وَ هِیَ أُخْتُکَ أَوْ رَضِیعَتُکَ وَ الْأَشْیَاءُ کُلُّهَا عَلَی هَذَا حَتَّی یَسْتَبِینَ لَکَ غَیْرُ ذَلِکَ أَوْ تَقُومَ بِهِ الْبَیِّنَةُ در روایت قبل اختلاف بود که آیا قاعده ی طهارت را می گوید یا استصحاب طهارت را ولی در این روایت بحث در این است که آیا قاعده ی حلیت که بخشی از برائت است را می گوید یا استصحاب حلیت را و فرق آن دو این است که در قاعده ی حلیت صرف الشک کافی است ولی در استصحاب الحلیة حتما باید یک حالت سابقه که حلیت باشد نیز احتیاج است</w:t>
      </w:r>
      <w:r>
        <w:rPr>
          <w:rFonts w:eastAsia="IRNazanin" w:cs="IRNazanin"/>
          <w:color w:val="111111"/>
          <w:sz w:val="28"/>
          <w:szCs w:val="28"/>
          <w:rtl w:val="true"/>
          <w:lang w:bidi="fa-IR"/>
        </w:rPr>
        <w:t>.</w:t>
      </w:r>
      <w:bookmarkStart w:id="43" w:name="pg4167_24486"/>
    </w:p>
    <w:p>
      <w:pPr>
        <w:pStyle w:val="BookText"/>
        <w:rPr/>
      </w:pPr>
      <w:bookmarkEnd w:id="43"/>
      <w:r>
        <w:rPr>
          <w:rFonts w:ascii="IRNazanin" w:hAnsi="IRNazanin" w:eastAsia="IRNazanin"/>
          <w:color w:val="111111"/>
          <w:sz w:val="28"/>
          <w:sz w:val="28"/>
          <w:szCs w:val="28"/>
          <w:rtl w:val="true"/>
          <w:lang w:bidi="fa-IR"/>
        </w:rPr>
        <w:t>ان شاء الله فردا این بحث را ادامه می دهیم و می گوئیم که در این روایات در تطبیق بر استصحاب و غیر آن سه نظر وجود دارد</w:t>
      </w:r>
      <w:r>
        <w:rPr>
          <w:rFonts w:eastAsia="IRNazanin" w:cs="IRNazanin"/>
          <w:color w:val="111111"/>
          <w:sz w:val="28"/>
          <w:szCs w:val="28"/>
          <w:rtl w:val="true"/>
          <w:lang w:bidi="fa-IR"/>
        </w:rPr>
        <w:t>.</w:t>
      </w:r>
    </w:p>
    <w:p>
      <w:pPr>
        <w:pStyle w:val="Heading2"/>
        <w:numPr>
          <w:ilvl w:val="1"/>
          <w:numId w:val="1"/>
        </w:numPr>
        <w:rPr/>
      </w:pPr>
      <w:bookmarkStart w:id="44" w:name="__RefHeading___Toc3262067_2281741623"/>
      <w:bookmarkStart w:id="45" w:name="_Toc15"/>
      <w:bookmarkEnd w:id="44"/>
      <w:r>
        <w:rPr>
          <w:rtl w:val="true"/>
        </w:rPr>
        <w:t xml:space="preserve">دلالت روایت بر حجیت استصحاب </w:t>
      </w:r>
      <w:r>
        <w:rPr/>
        <w:t>89/07/14</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روایت بر حجیت استصحاب</w:t>
      </w:r>
    </w:p>
    <w:p>
      <w:pPr>
        <w:pStyle w:val="BookText"/>
        <w:rPr/>
      </w:pPr>
      <w:r>
        <w:rPr>
          <w:rFonts w:ascii="IRNazanin" w:hAnsi="IRNazanin" w:eastAsia="IRNazanin"/>
          <w:color w:val="111111"/>
          <w:sz w:val="28"/>
          <w:sz w:val="28"/>
          <w:szCs w:val="28"/>
          <w:rtl w:val="true"/>
          <w:lang w:bidi="fa-IR"/>
        </w:rPr>
        <w:t>گفتیم با سه روایت که شبیه هم هستند بر حجیت استصحاب استدلال شده است و ما بررسی اسناد این روایات را به خوانندگان واگذار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النجاسات</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یَحْیَی عَنْ أَحْمَدَ بْنِ الْحَسَنِ عَنْ عَمْرِو بْنِ سَعِیدٍ عَنْ مُصَدِّقِ بْنِ صَدَقَةَ عَنْ عَمَّارٍ عَنْ أَبِی عَبْدِ اللَّهِ ع فِی حَدِیثٍ قَالَ کُلُّ شَیْ‌ءٍ نَظِیفٌ حَتَّی تَعْلَمَ أَنَّهُ قَذِرٌ فَإِذَا عَلِمْتَ فَقَدْ قَذِرَ وَ مَا لَمْ تَعْلَمْ فَلَیْسَ عَلَیْکَ</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الماء المطلق</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عَبْدِ اللَّهِ عَنْ مُحَمَّدِ بْنِ الْحُسَیْنِ بْنِ أَبِی الْخَطَّابِ عَنْ أَبِی دَاوُدَ الْمُنْشِدِ عَنْ جَعْفَرِ بْنِ مُحَمَّدٍ عَنْ یُونُسَ عَنْ حَمَّادِ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نظر ما این راوی حماد بن عیسی است زیرا او از امام صادق روایات کثیره ای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 قَالَ الْمَاءُ کُلُّهُ طَاهِرٌ حَتَّی یُعْلَمَ أَنَّهُ قَذِرٌ مشهور این روایت را بر قاعده ی طهارت حمل کرده اند ولی بعضی می خواهند از آن حجت استصحاب را استنباط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 یکتسب به</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إِبْرَاهِیمَ عَنْ هَارُونَ بْنِ مُسْلِمٍ عَنْ مَسْعَدَةَ بْنِ صَدَقَةَ عَنْ أَبِی عَبْدِ اللَّهِ ع قَالَ سَمِعْتُهُ یَقُولُ کُلُّ شَیْ‌ءٍ هُوَ لَکَ حَلَالٌ حَتَّی تَعْلَمَ أَنَّهُ حَرَامٌ بِعَیْنِهِ فَتَدَعَهُ مِنْ قِبَلِ نَفْسِکَ وَ ذَلِکَ مِثْلُ الثَّوْبِ یَکُونُ عَلَیْکَ قَدِ اشْتَرَیْتَهُ وَ هُوَ سَرِقَةٌ أَوِ الْمَمْلُوکِ عِنْدَکَ وَ لَعَلَّهُ حُرٌّ قَدْ بَاعَ نَفْسَهُ أَوْ خُدِعَ فَبِیعَ قَهْراً أَوِ امْرَأَةٍ تَحْتَکَ وَ هِیَ أُخْتُکَ أَوْ رَضِیعَتُکَ وَ الْأَشْیَاءُ کُلُّهَا عَلَی هَذَا حَتَّی یَسْتَبِینَ لَکَ غَیْرُ ذَلِکَ أَوْ تَقُومَ بِهِ الْبَیِّنَةُ در این روایت بحث در این است که آیا قاعده ی حلیت که بخشی از برائت است را می گوید یا استصحاب حلیت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بحث در هر سه روایت به یک شکل است ما فقط در روایات اول بحث می کنیم و آن بحث در دو روایت دیگر هم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الاول للمشهور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قائلند که روایات اول در مقام افاده ی طهارت ظاهریه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 ظاهریه در مقابل طهارت واقعیه است یعنی گاه می گوئیم که غنم بما هو هو پاک است و خنزیر بما هو هو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که حکم روی طبیعت غنم و یا خنزیر رفته است را طهارت و نجاست واقعیه می نامند ولی گاه حکم، روی یک شیء می رود بما هو مشکوک الطهارة و النجاسة آن هم از باب شبهه ی موضوعیه نه شبهه ی حکمیه مثلا می دانم که غنم ذاتا پاک است ولی احتمال می دهم که بدنش با نجاستی آلوده شده باشد در این مورد اگر بگویم که غنم پاک است می گویند که طهارت غنم ظاهریه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در طهارت واقعیه موضوع خود شیء است ولی در طهارت ظاهریه موضوع خود شیء نیست بلکه شیء بما هم مشکوک الطهارة و النجاسة موضوع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در این روایت این است که این روایات فقط می گوید کل شیء لک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از کجا لفظ مشکوک را از این روایت فهمیده ایم و گفته ایم این روایت در مورد مشکوک الطهارة و النجاسة است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این است که ما مشکوک را از غایت متوجه می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غایت در اینجا قید موضوع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شیء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قید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طاهر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کانه امام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حتی تعلم انه قذر،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قید حکم نیست که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حتی تعلم انه قذر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این بیان در روایت سوم جاری می شود به این بیان که دو گونه حلیت داریم یکی حلیت واقعی و دیگری حلیت ظاهری و همان بحث ها در اینجا به عینه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ندانیم گوشتی خاص خوردنش حلال است یا حرام می توانیم بگوئیم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الثانی لصاحب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قائل است که حدیث هم طهارت ظاهری را می رساند و هم استصحاب طهارت ظاهری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یعنی کل شیء مشکوک الطهارة و النجاسة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قاعده ی طهارت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اضافه می کند که این طهارت ادامه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بخش از روایت مفید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صدر روایت قاعده ی طهارت را می فهماند و ذیل آن استصحاب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رحمة الله در حاشیه ی رسائل این قول را به نراقی استناد می دهد و حال آنکه حق این است که این قول از صاحب فصول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چهار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الاستصحاب جر الحکم الواقعی لا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استصحاب حکم واقعی است یعنی من در ابتدا یقینا وضو گرفتم و مطمئن هستم که واقعا طاهر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شک دارم که آیا آن وضو باقی است یا نه در اینجا همان حکم واقعی را به زمان شک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امام رحمه الله استصحاب همان طولانی کردن عمر یقین است</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فصول با بیان فوق حکم ظاهری را به زمان مشکوک سریان می دهد زیرا در ابتدا طبق قاعده ی طهارت می گوید حکم ظاهری یک شیء این است که طاهر باشد و بعد این حکم ظاهری را به زمان مشکوک سرایت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ی الطهاریة مغنیة عن استصحاب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طهارت ظاهریه احتیاجی به استصحاب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صرف الشک کافی است که بتوانیم حکم به طهارت کنیم و در جلسه ی قبل گفتیم که قاعده ی طهارت معونه ی کمتری تا استصحاب دارد به این معنا که صرف شک کافی است و دیگر لازم نیست که زمان قبل را به زمان حال بکشانیم و بعد حکم به طهارت کنیم از این رو قاعده ی طهارت بر استصحاب طهارت مقدم است زیرا استصحاب طهارت معونه ی زائده می خواهد و به زمان گذشته ای که یقینی باشد احتیاج دارد بخلاف قاعده ی طهارت که صرف شک در آن کافی است که بتوانیم آن را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شیخ در رسائل قائل بود که قاعده ی طهارت بر استصحاب طهارت مقدم است هرچند مضمون هر دو 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دیروز مطرح کرده بودیم خواندیم که فردی از حضرت پرسید که من لباسم را به ذمی دادم و نمی دانم که آن را نجس کرده است یا نه در آنجا چرا حضرت به استصحاب تمسک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أَعَرْتَهُ إِیَّاهُ وَ هُوَ طَاهِرٌ وَ لَمْ تَسْتَیْقِنْ أَنَّهُ نَجَّسَهُ فَلَا بَأْسَ أَنْ تُصَلِّیَ فِیهِ حَتَّی تَسْتَیْقِنَ أَنَّهُ نَجَّسَهُ چرا حضرت در آنجا به قاعده ی طهارت تمسک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جلسه ی بعد جواب آن را مطرح می کنیم</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یلزم منه استعمال لفظ واحد فی اکثر من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فصول باید طاهر را دو جور معنا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طاهر جزء قاعده ی طهارت است باید بگوید که کل شیء طاهر یعنی هر چیزی پاک و طاهر است و اگر به معنای قاعده ی استصحاب باشد 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مستمر 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به معنای پاک است نمی باشد و استعمال لفظ واحد در بیش از یک معنا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کون الغایة قیدا للموضوع و قیدا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روایت قاعده ی طهارت را می رساند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شیء مشکوک معنا کنیم و در صورتی می توانیم شیء را به شیء مشکوک تفسیر کنیم که حتی را قید موضوع بدانیم و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حتی تعلم انه قذر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بخواهیم از این روایت استصحاب را استفاده کنیم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حکم می 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حکم به طهارت مستمر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مطابق تفسیر صاحب فصول لازم می آید که شیء واحد هم قید موضوع باشد و هم قید حکم که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الثالث للصاحب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این کلام را بسیار مجمل و فشرده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حدیث در مقام بیان طهارت واقعیه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ظاهری که صاحب فصول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ذیل در مقام استصحاب این طهارت واقعیه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بیان از اشکالاتی که به صاحب فصول وارد بود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روایت طهارت واقعیه را بیان می کند یعنی خداوند می فرماید که من در عالم آفرینش بجز نجاسات همه چیز را پاک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استصحاب طهارت واقعیه است زیرا اگر حضرت می خواست غایت طهارت واقعیه را بیان کند می بایست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 حتی یلاقی نجاسا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چون تعبیر امام به شکل دیگری است او در مقام بیان چیز دیگر می باشد و آن این است که اگر شک کردی آنی که ذاتا پاک بود نجس شده است یا نه باید بگوئی که طاهر است تا یقین پیدا کنی نجس شده است که همان استصحاب طهارت واقعیه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دیگر آن چهار اشکال متوجه صاحب کفایه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اشکال اول گفتیم که استصحاب جر طهارت واقعیه است نه ظاهریه و صاحب کفایه هم می گوید که استصحاب جر طهارت واقعیه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اشکال دوم گفتیم که با وجود طهارت ظاهریه دیگر جای استصحاب نیست که محقق خراسانی می گوید من سخن از طهارت واقعیه می کنم نه ظاهریه و هکذا</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در جلسه ی بعد کلام ایشان را مورد نقد و بررسی قرار می دهیم</w:t>
      </w:r>
      <w:r>
        <w:rPr>
          <w:rFonts w:eastAsia="IRNazanin" w:cs="IRNazanin"/>
          <w:color w:val="111111"/>
          <w:sz w:val="28"/>
          <w:szCs w:val="28"/>
          <w:rtl w:val="true"/>
          <w:lang w:bidi="fa-IR"/>
        </w:rPr>
        <w:t>.</w:t>
      </w:r>
      <w:bookmarkStart w:id="46" w:name="pg4167_24491"/>
    </w:p>
    <w:p>
      <w:pPr>
        <w:pStyle w:val="Heading2"/>
        <w:numPr>
          <w:ilvl w:val="1"/>
          <w:numId w:val="1"/>
        </w:numPr>
        <w:rPr/>
      </w:pPr>
      <w:bookmarkStart w:id="47" w:name="__RefHeading___Toc3262069_2281741623"/>
      <w:bookmarkStart w:id="48" w:name="_Toc16"/>
      <w:bookmarkEnd w:id="46"/>
      <w:bookmarkEnd w:id="47"/>
      <w:r>
        <w:rPr>
          <w:rtl w:val="true"/>
        </w:rPr>
        <w:t xml:space="preserve">دلالت روایت بر حجیت استصحاب </w:t>
      </w:r>
      <w:r>
        <w:rPr/>
        <w:t>89/07/18</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روایت بر حجیت استصحاب</w:t>
      </w:r>
    </w:p>
    <w:p>
      <w:pPr>
        <w:pStyle w:val="BookText"/>
        <w:rPr/>
      </w:pPr>
      <w:r>
        <w:rPr>
          <w:rFonts w:ascii="IRNazanin" w:hAnsi="IRNazanin" w:eastAsia="IRNazanin"/>
          <w:color w:val="111111"/>
          <w:sz w:val="28"/>
          <w:sz w:val="28"/>
          <w:szCs w:val="28"/>
          <w:rtl w:val="true"/>
          <w:lang w:bidi="fa-IR"/>
        </w:rPr>
        <w:t>گفتیم با سه روایت که شبیه هم هستند بر حجیت استصحاب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النجاسات</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بْنِ یَحْیَی عَنْ أَحْمَدَ بْنِ الْحَسَنِ عَنْ عَمْرِو بْنِ سَعِیدٍ عَنْ مُصَدِّقِ بْنِ صَدَقَةَ عَنْ عَمَّارٍ عَنْ أَبِی عَبْدِ اللَّهِ ع فِی حَدِیثٍ قَالَ کُلُّ شَیْ‌ءٍ نَظِیفٌ حَتَّی تَعْلَمَ أَنَّهُ قَذِرٌ فَإِذَا عَلِمْتَ فَقَدْ قَذِرَ وَ مَا لَمْ تَعْلَمْ فَلَیْسَ عَلَیْکَ دو روایت دیگر هم مشابه همین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بحث در هر سه روایت به یک شکل است ما فقط در روایات اول بحث می کنیم و آن بحث در دو روایت دیگر هم جاری است گفتیم که در این روایت چهار قول وجود دارد و در جلسه ی قبل سه قول را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ی دوم را که مطرح کرده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ی صاحب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 قلتی را مطرح کردیم که عبارت بود از اینکه در روایتی که سابقا خواندیم گذشت که که فردی از امام سؤال کرد که من لباسم را به ذمی دادم و نمی دانم که آن را نجس کرده است یا نه در آنجا چرا حضرت به استصحاب تمسک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أَعَرْتَهُ إِیَّاهُ وَ هُوَ طَاهِرٌ وَ لَمْ تَسْتَیْقِنْ أَنَّهُ نَجَّسَهُ فَلَا بَأْسَ أَنْ تُصَلِّیَ فِیهِ حَتَّی تَسْتَیْقِنَ أَنَّهُ نَجَّسَهُ چرا حضرت در آنجا به قاعده ی طهارت تمسک نکرد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 را امروز ذکر می کنیم و آن این است که قاعده ی طهارت بر استصحاب خود قاعده ی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قاعده ی اشتغال حاکم است بر استصحاب خود قاعده ی اشتغال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می گویند بر استصحاب طهارت مقدم است آنها یک کلمه را حذف می کنند و آن این است که بر استصحاب قاعده ی طهارت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سابق شک داشتم که لباسم پاک بود یا نجس و در آن قاعده ی طهارت جاری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زمان متاخر شک دارم که آیا نجس است یا نه در اینجا هم می توانم دوباره ی قاعده ی طهارت را جاری کنم و هم آنکه آن قاعده ی طهارتی که در سابق جاری کرده بودم را استصحاب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واضح است که اجرای قاعده ی طهارت راحت تر است از اینکه قاعده ی طهارت را از سابق به زمان حال آن هم به وسیله ی استصحاب بکشم در اینجا قاعده ی طهارت بر استصحاب خود قاعده ی طهارت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قاعده ی طهارت بر استصحاب طهارت مقدم نیست و در روایت مزبور امام استصحاب طهارت می کند که یقینا بر قاعده ی طهارت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الثالث للصاحب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حدیث در مقام بیان طهارت واقعیه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ظاهری که صاحب فصول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ذیل در مقام استصحاب این طهارت واقعیه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بیان از اشکالاتی که به صاحب فصول وارد بود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روایت طهارت واقعیه را بیان می کند یعنی شارع می فرماید که من در عالم آفرینش بجز نجاسات همه چیز را پاک آفریدم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که در عالم خلق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طهارت واقعیه ی دو غایت می تواند داشته باشد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این است که این طهارت تا زمانی باقی است که به نجاستی برخورد کند و قذر شود و معنای حدیث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طاهر حتی یلاقی قذرا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طهارت واقعی در قالب شک در آید یعنی شک کنیم که آیا آن شیء طاهر با چیز نجسی برخورد کرده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 کردیم که آیا آن غایت محقق شده است یا نه از این رو معنای حدیث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طاهر حتی تعلم انه یلاقی قذرا و می بایست قید تعلم را اضافه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امام علیه السلام در حدیث مزبور قید تعلم را اضافه کرده است از این هر دو قاعده ی از حدیث استفاده می شود یکی اینکه اصل در اشیاء طهارت است و دوم اینکه اگر شک کردیم با نجاست ملاقت کرده است یا نه همان طهارت واقعی را استصحاب می کنیم تا علم پیدا کنیم که نجس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غایت طهارت واقعی مذکور نیست ولی غایت طهارتی که شک داریم با نجس ملاقات کرده است یا نه در این حدیث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دیگر آن چهار اشکال متوجه صاحب کفایه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اشکالات این بود که با وجود قاعده ی طهارت چه نیازی به استصحاب قاعده ی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کفایه در جواب می گوید که من استصحاب طهارت واقعی می کنم نه استصحاب قاعده ی طهارت را</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احادیثی که در مقام بیان طهارت واقعی اشیاء هستند هیچ وقت به شکل عام این کلام را بیان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هرگز لفظ شیء را به شکل مجمل بیان نمی کند بلکه انگشت روی انواع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گویند الغنم طاهر، الکلب و الخنزیر نجس و یا خلق الماء طهورا و یا خلق الله التراب طهورا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در روایت فوق شیء استعمال شده است اقرب این است که حدیث در مقام بیان طهارت ظاهری است نه واقعی</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غایت را از صدر روایت جدا کرد زیرا غایت طهارت واقعی را ذکر نکرده است زیرا گفته است که غایتِ طهارت واقعی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یلاقی نجاسا و گفت چون در روایت آمده است حتی تعلم قذرا که معنایش این است حتی تعلم انه یلاقی نجسا از این رو این غایت طهارت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ظاهر روایت این است که غایت در آن برای صدر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غایت، غایت برای صدر است و غایت در مقام بیان قاعده ی طهارت است از این رو صدر هم در مقام بیان قاعده ی طهارت است نه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یک بار لفظ طاهر استفاده شده است و محقق خراسانی آن را دو گونه معنا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می گوید که کل شیء طاهر یعنی کل شیء بالذات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مراد از آن طهارت واقعی است بعد می گوید و هذه الطهارة مستمر الی ان تعلم انه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معنای مستمر الطهارة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آن این است که یک کلمه در اکثر از معنا استعمال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 الرابع للصاحب الکفایة فی حاشیته علی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قول قائل است که این روایت هم طهارت واقعیه را بیان می کند، هم استصحاب طهارت واقعیه را و هم قاعده ی طهارت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روایت در مقام بیان قاعده ی اجتهادیه است یعنی اصل در اشیاء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روایت هم استصحاب طهارت را می گوید و از روایت قاعده ی طهارت هم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طهارت واقعیه ی اشیاء و استصحاب طهارت را در قول سوم ایشان بیان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واقعی از صدر و استصحاب طهارت واقعیه از ذیل حدیث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فقط باید سومی را بیان کنیم که قاعده ی طهارت است و آن این است که هر وقت در طهارت و نجاست چیزی شک کنیم این قاعده جاری می شود به دلیل اینکه صدر روایت اطلاق احوالی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الاطلاق علی قسمین اطلاق افرادی و اطلاق احوالی</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 افرادی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اعتق رقبة لفظ رقبة اطلاق افرادی دارد و کل فرد فرد را شامل می شود</w:t>
      </w:r>
    </w:p>
    <w:p>
      <w:pPr>
        <w:pStyle w:val="BookText"/>
        <w:rPr/>
      </w:pPr>
      <w:r>
        <w:rPr>
          <w:rFonts w:ascii="IRNazanin" w:hAnsi="IRNazanin" w:eastAsia="IRNazanin"/>
          <w:color w:val="111111"/>
          <w:sz w:val="28"/>
          <w:sz w:val="28"/>
          <w:szCs w:val="28"/>
          <w:rtl w:val="true"/>
          <w:lang w:bidi="fa-IR"/>
        </w:rPr>
        <w:t>اطلاق احوالی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اکرم زیدا هر چند اطلاق افرادی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اطلاق احوالی هست یعنی اکرمه سواء کان معمما او غیر معمما سواء کان جالسا او قائما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اطلاق حتی در اعلام هم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صدر روایت می گوید کل شیء طاهر سواء کان مشکوک الملاقاة مع النجس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اطلاق احوالی از طاهر قاعده ی طهارت هم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هواپیما دستشویی آن پاک است سواء اینکه کافری در آن رفته باشد یا نه و یا شک کنیم که رفته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الطهارة و النجاسة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دستشویی ذاتا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این نظریه نزد محقق خراسانی صحیح نبوده است و الا این را در کفایة ذکر می کرد و حال آنکه او در کفایه نظریه ی سوم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صحیح نیست زیرا شارع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شیء بما هو مشکوک الطهارة و النجاسة را اراده می کند یا شیء بما هو هو را؟ اگر اولی را بگوید می شود قاعده ی طهارت و اگر دومی را بگوید می شود طهارت واقعی و هر دو را نمی شود با هم لحاظ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در توضیح اطلاق گفته بودیم که الاطلاق رفض القیود لا الجمع بین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اطلاق می گوید ما وقع تحت دائرة الطلب تمام الموضوع برای حکم است مثلا در اکرم عالما، عالم تمام الموضوع است</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نمی توانیم از باب جمع بین القوید بگوئیم اکرم عالما سواء کان جالسا او قائما او معمما او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اطلاق احوالی چون از باب جمع بین القیود است برای ما قابل قبول نیست</w:t>
      </w:r>
      <w:r>
        <w:rPr>
          <w:rFonts w:eastAsia="IRNazanin" w:cs="IRNazanin"/>
          <w:color w:val="111111"/>
          <w:sz w:val="28"/>
          <w:szCs w:val="28"/>
          <w:rtl w:val="true"/>
          <w:lang w:bidi="fa-IR"/>
        </w:rPr>
        <w:t>.</w:t>
      </w:r>
      <w:bookmarkStart w:id="49" w:name="pg4167_24496"/>
    </w:p>
    <w:p>
      <w:pPr>
        <w:pStyle w:val="BookText"/>
        <w:rPr/>
      </w:pPr>
      <w:bookmarkEnd w:id="49"/>
      <w:r>
        <w:rPr>
          <w:rFonts w:ascii="IRNazanin" w:hAnsi="IRNazanin" w:eastAsia="IRNazanin"/>
          <w:color w:val="111111"/>
          <w:sz w:val="28"/>
          <w:sz w:val="28"/>
          <w:szCs w:val="28"/>
          <w:rtl w:val="true"/>
          <w:lang w:bidi="fa-IR"/>
        </w:rPr>
        <w:t>تم الکلام فی ادلة الاستصحاب</w:t>
      </w:r>
      <w:r>
        <w:rPr>
          <w:rFonts w:eastAsia="IRNazanin" w:cs="IRNazanin"/>
          <w:color w:val="111111"/>
          <w:sz w:val="28"/>
          <w:szCs w:val="28"/>
          <w:rtl w:val="true"/>
          <w:lang w:bidi="fa-IR"/>
        </w:rPr>
        <w:t>.</w:t>
      </w:r>
    </w:p>
    <w:p>
      <w:pPr>
        <w:pStyle w:val="Heading2"/>
        <w:numPr>
          <w:ilvl w:val="1"/>
          <w:numId w:val="1"/>
        </w:numPr>
        <w:rPr/>
      </w:pPr>
      <w:bookmarkStart w:id="50" w:name="__RefHeading___Toc3262071_2281741623"/>
      <w:bookmarkStart w:id="51" w:name="_Toc17"/>
      <w:bookmarkEnd w:id="50"/>
      <w:r>
        <w:rPr>
          <w:rtl w:val="true"/>
        </w:rPr>
        <w:t xml:space="preserve">نظر شیخ در تعریف استصحاب </w:t>
      </w:r>
      <w:r>
        <w:rPr/>
        <w:t>89/07/19</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شیخ در تعریف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فرائد یازده قول در حجیت استصحاب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میان این قول هفت قول را که مهمتر است انتخاب کرده ایم و آنها را مورد بررسی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اقوال پنج قول را از امروز مورد بررسی قرار می دهیم و دو قول دیگر را به بخش تنبیهات باب استصحاب موکول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شک در رافع حجت است ولی در شک در مقتضی حجت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اقتضای یک شیء محرز است مثلا می دانیم حیوانی مانند فیل می تواند پنجاه سال عمر کند ولی احتمال می دهیم در بیست سالگی او بر اثر نوعی بیماری از بین رفته باشد این از باب شک در رافع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استعداد و اقتضای شیء شک می کنیم مثلا حیوانی در طویله است که نمی دانیم تا چه مدت می تواند زنده باشد مثلا اگر فیل باشد می تواند مدتها زنده باشد ولی اگر پشه باشد چند روز بیشتر زنده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شک در مقتضی است</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چراغی روشن بود و من شک دارم که الان هم روشن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گاه می دانم که به اندازه ی کافی نفت دارد ولی شک دارم بادی آن را خاموش کرده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شک در رافع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شک دارم که آیا به اندازه ای نفت دارد که ده ساعت روشن باشد یا نه مثلا نمی دانم روغن دانش پر از نفت است یا نیمه پر می باشددر اینجا شک در مقتضی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در رافع هم همه جا استصحاب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اصل وجود رافع باشد حجت است مثلا من وضو دارم و نمی دانم آیا حدثی از من سر زده است یا نه در اینجا طهارت را استصحاب می کنم ولی گاه شک در رافعیة الموجود است مثلا بللی از من خارج شده که مردد است بین بول و وذی که اگر بول باشد رافع است ولی اگر وذی باشد رافع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استصحاب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مطلقا حجت است مگر در جایی که غایت مجمل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شارع فرموده است اتموا الصیام الی اللیل و لیل مجمل است که آیا مراد از آن غروب شمس است و یا ذهاب حمره ی مشرقیه است در اینجا نمی توان استصحاب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احکام تکلیفیه جاری است ولی در احکام وضعیه جاری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شک دارم که آیا در زمان غیبت نماز جمعه واجب است یا نه در اینجا چون وجوب حکم تکلیفی است می توان استصحاب کرد ولی در شک در سببیت، جزئیت، شرطیت، مانعیت و امثال آن استصحاب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و 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تکلیفی عبارت از حکمی که گاه وجوبش مطلوب است و گاه عدمش و در هر دو صورت تفاصیلی وجود دارد ولی حکم وضعی در اکثر کتاب های اصول تعریف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حکم لیس فیه اقتضاء و لا تخییر</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کلمه ی اقتضا، حرمت، کراهت، وجوب و استحباب خارج شده است و با قید و لا تخییر اباحه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حکم شرعی را از عقل استفاده می کنیم و گاه از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 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طاهر الا اذا تغیر طعمه و 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حکم شرع را از عقل استفاده می کنیم مثلا عقل حاکم است بر اینکه اقوی المتزاحمین را باید اخذ کنیم مثلا اگر دو نفر در حال غرق هستند و ما فقط می توانیم یک نفر را نجات دهیم در اینجا عقل می گوید که مهمتر را باید از غرق شدن نجات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قول می گوید که اگر حکم شرعی را از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کردیم آن را می توان استصحاب کرد ولی اگر از شرع اخذ کردیم آن را نمی توانیم استصحاب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تفصیل این پنج قول می پردازیم و در بحث تنبیهات دو قول دیگر را مطرح می کنیم که فقط به اختصار به قول ششم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حکم شرعی و بین حکم جزئی و موضوعات خارجیه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شرعی کلی مشکوک شد، آیة الله خوئی تبعا للنراقی می گوید که این قابل استصحاب نیست و استصحاب در احکام شرعیه ی کلیه شبیه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احکام جزئیه و موضوعات خارجیه مانند حیات زید استصحاب راه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 این قول را تبعا لمحقق الخراسانی در تنبیه دوم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محقق خراسانی قائل است که الماء الذی ارتفع تغیره بنفسه که مشهور در آن استصحاب نجاست می کنند استصحاب جاری نیست</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عرفت هذا فلنبحث کل واحد منها</w:t>
      </w:r>
    </w:p>
    <w:p>
      <w:pPr>
        <w:pStyle w:val="BookText"/>
        <w:rPr/>
      </w:pPr>
      <w:r>
        <w:rPr>
          <w:rFonts w:ascii="IRNazanin" w:hAnsi="IRNazanin" w:eastAsia="IRNazanin"/>
          <w:color w:val="111111"/>
          <w:sz w:val="28"/>
          <w:sz w:val="28"/>
          <w:szCs w:val="28"/>
          <w:rtl w:val="true"/>
          <w:lang w:bidi="fa-IR"/>
        </w:rPr>
        <w:t>اما التفصیل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الشک فی المقتضی و الشک فی الرافع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 این قول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مقتضی و رافع در ابتدا توسط مرحوم محقق در کتاب معارج الاصول به کار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مقتضی و رافع در عالم تکوین فراوان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مثال چراغ و یا مثال فیل و پشه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مثال شرعی آن هم زیاد است مثلا گاهی از ادله متوجه می شویم که حکمی دائما وجود دارد الی ان یرفعه الرافع مانند بیع و نکاح که بیع انشاء تملیک است و مادامی که رافع نیاید مثلا فرد آن را نفروشد و یا بیع فسخ نشود این ملکیت باقی است و هکذا علقه ی زوجیت ما دامی که مانعی مانند طلاق بیاید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در اقتضای بقاء شک داریم مثلا فردی مغبون و در فسخ مسامحه کرده است و یک روز گذشت و نمی داند آیا هنوز خیار برای او باقی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مدرح خیار فسخ لا ضرر است و لا ضرر در روز اول انجام گرفت و اگر فرد همان روز مسامحه نمی کرد می توانست مطابق لا ضرر به خیار عمل کند حال او فسخ نکرده است و ما شک می کنیم که آیا هنوز خیار غبن باقی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میزان لا ضرر باشد دیگر خیار غبن باقی نیست زیرا در روز اول ضرر منتفی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تبیین الشک فی المقتضی و الرافع</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ضابطه ای کلیه در مورد شک در مقتضی و رافع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حکم او موضوع لو ترک لبقی بحالهما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نکاح که اگر کسی کاری نکند همچنان باقی است مثلا ما دامی که زوج طلاق را جاری نکند همچنان نکاح به حال خود باقی است این از باب شک در رافع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کل حکم او موضوع ربما ینتهی عمره و بقائه لو ترک مانند خیار فسخ که اگر روز اول استفاده نشود مهلتش تمام می شود و دیگر احتیاج را وجود رافع ندارد این از باب شک در مقتضی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بر مدعای خود دو دلیل آورده است ولی صاحب کفایه هر دو را یکپارچه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بمادة النقض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در لغت عرب به معنای رفع الهیئة الاتصالیة است کنقض الحبل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کَالَّتی نَقَضَتْ غَزْلَها مِنْ بَعْدِ قُوَّةٍ أَنْکاثا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اضافه می کند که این معنای در یقین موجود نیست زیرا یقین حالت اتصالیه ندارد تا قابل نقض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تعذرت الحقیقة فاقرب المجازات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حال که یقین هیئت اتصالیه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کاغذ و یا حبل نیست که هیئت اتصالیه دارد و می توان آن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 که آوردن نقض در مورد یقین، مجاز است و باید سراغ اقرب المجازات برویم که عبارت است از آنی که مقتضی دارد و شک ما در رافع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جائی که اصلا نمی دانیم اقتضای بقا دارد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ابعد المجازات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قاله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به معنای رفع هیئت اتصالیه نیست بلکه نقض به معنای رفع امر محکم و مبرم است و اتفاقا یقین و عهد و پیمان همه محکم هستند از این رو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یقینه یا نقضی عهده و میثاقته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نسبت نقض به یقین حقیقت است نه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اینکه نقض به معنای رفع هیئت اتصالیه نیست این است که گفتن نقضت الحجر غلط است و حال آنکه حجر هیئت اتصالیه دارد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چنین شد تمام عبارت شیخ بی اساس می شود زیرا ایشان هر چه گفته است را بر پایه ی معنایی که از نقض اراده کرده بود استوار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بهیئة النهی فی لا تنقض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لا تنقض که می گوید یقین را با شک نشکن تکلیف به محال است زیرا وقتی شک می آید یقین از بین رفته است و چگونه می توان یقین را حفظ کرد بنابراین باید بگوئیم که نهی روی یقینی رفته است که به معنای متیقن است یعنی وضو را نشکن، نکاح را نشکن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پرسیم که کدام متیقن به لا تنقض نزدیک تر است؟ واضح است که متیقنی که اقتضایش را احراز کرده ایم و فقط شک در رافع داریم به لا تنقض نزدیک است تا متیقنی که اصل استعداد و اقتضایش را احراز نکرده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فی الکفایة</w:t>
      </w:r>
    </w:p>
    <w:p>
      <w:pPr>
        <w:pStyle w:val="BookText"/>
        <w:rPr/>
      </w:pPr>
      <w:r>
        <w:rPr>
          <w:rFonts w:ascii="IRNazanin" w:hAnsi="IRNazanin" w:eastAsia="IRNazanin"/>
          <w:color w:val="111111"/>
          <w:sz w:val="28"/>
          <w:sz w:val="28"/>
          <w:szCs w:val="28"/>
          <w:rtl w:val="true"/>
          <w:lang w:bidi="fa-IR"/>
        </w:rPr>
        <w:t>همان گونه که نهی از حفظ کردن یقین محال است، به همان مقدار هم نهی از حفظ متیقن محال است زیرا اگر متیقن حکم است، بقایش به دست شارع است نه به دست من و تا ناسخ نیاید آن حکم باقی است و اگر متیقن امر تکوینی است بقایش به دست تکوین است نه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هر دو محال شد می گوئیم که مراد از حفظ یقین، حفظ آثار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 یقین داشتیم که وضویمان باقی است نماز می خواندیم از این رو حفظ آثار یقین این است که با همان وضویی که شک دارم باقی است یا نه بروم نماز بخوانم</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کفایه می گوید اگر بگوئیم که آثار یقین را حفظ کنیم لازم می آید که حدیث لا تنقض منحصر بشود به قطع موضوعی یعنی جایی که اثر مال خود قطع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بگویم خدایا هر موقع یقین داشته باشم زید زنده است یک درهم انفاق کنم</w:t>
      </w:r>
      <w:r>
        <w:rPr>
          <w:rFonts w:eastAsia="IRNazanin" w:cs="IRNazanin"/>
          <w:color w:val="111111"/>
          <w:sz w:val="28"/>
          <w:szCs w:val="28"/>
          <w:rtl w:val="true"/>
          <w:lang w:bidi="fa-IR"/>
        </w:rPr>
        <w:t>.)</w:t>
      </w:r>
      <w:bookmarkStart w:id="52" w:name="pg4167_24502"/>
    </w:p>
    <w:p>
      <w:pPr>
        <w:pStyle w:val="BookText"/>
        <w:rPr/>
      </w:pPr>
      <w:bookmarkEnd w:id="52"/>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یقین، موضوعی نیست بلکه طریقی است یعنی مراد آثار خود وضو است نه آثار خود 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آثار خود یقین باشد قطع موضوعی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بحث پیرامون این تفصیل را ادامه می دهیم</w:t>
      </w:r>
      <w:r>
        <w:rPr>
          <w:rFonts w:eastAsia="IRNazanin" w:cs="IRNazanin"/>
          <w:color w:val="111111"/>
          <w:sz w:val="28"/>
          <w:szCs w:val="28"/>
          <w:rtl w:val="true"/>
          <w:lang w:bidi="fa-IR"/>
        </w:rPr>
        <w:t>.</w:t>
      </w:r>
    </w:p>
    <w:p>
      <w:pPr>
        <w:pStyle w:val="Heading2"/>
        <w:numPr>
          <w:ilvl w:val="1"/>
          <w:numId w:val="1"/>
        </w:numPr>
        <w:rPr/>
      </w:pPr>
      <w:bookmarkStart w:id="53" w:name="__RefHeading___Toc3262073_2281741623"/>
      <w:bookmarkStart w:id="54" w:name="_Toc18"/>
      <w:bookmarkEnd w:id="53"/>
      <w:r>
        <w:rPr>
          <w:rtl w:val="true"/>
        </w:rPr>
        <w:t xml:space="preserve">تفاصیل فی الاستصحاب </w:t>
      </w:r>
      <w:r>
        <w:rPr/>
        <w:t>89/07/20</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تفاصیل فی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قائل بود که در استصحاب اکثر استعداد و اقتضای متیقن احراز نشود نمی توانیم آن را استصحاب کنیم ولی اگر استعداد و اقتضای شیء احراز شود و شک در رافع باشد آن را می توان استصحاب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بر مدعای خود دو دلیل آورده بود که در جلسه ی قبل بیان کردیم و در آن دو دلیل گاه به ماده ی نقض و گاه به هیئت لا تنقض استدلال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 بما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روایت را مثال می زنیم که برای استصحاب به آنها استدلال شده است ولی در آنها لفظ نقض نه بمادته و نه بهیئته استفاده نشده است</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صحیحه ی سوم زراره است و یتم علی الیقین و یبنی علی الیقین و لا یعتد بالشک در حدیث اربع مائه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 یقین ثم شک فلیمض علی یقینه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ذیل آن آمده است فان الشک لا ینقض الیقین ولی ذیل نمی تواند صدر را مقید کند زیرا آن تجزیه و تحلیلی که شیخ کرد عالمانه و با دقت عقلی است و عرف به این نوع موشکافی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مقید کردن باید قرینه ای باشد که عرفیه باشد و عرف آن را متوجه شود مانند رایت رجلا فی الحمام که عبارت فی الحمام نشان می دهد که مراد از اسد، رجل شجاع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تحلیل شیخ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 الله بن سنان در مورد عاریه دادن لباس به 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اعرته ایاه و هو طاهر و لم یستیقن انه قد نجسه فلا باس ان تصلی فیه حتی یستیقن بله مورد این روایت از باب شک در رافع است ولی واضح است که مورد، مخصص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قاسانی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لا یدخل فیه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ذیل این روایت لا تنقض آمده است ولی آن نمی توان اطلاق روایات را مقید کند به همان دلیلی که در حدیث دوم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ی این روایات نامی از نقض ینقض برده نشده است و همه ی این روایت هم شک در مقتضی را شامل می شود و هم شک در رافع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المحقق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حاج آقا رضا همدانی صاحب کتاب 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 مقالة الشیخ فی حاشیته علی الرسائل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انصاری استاد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حاشیه ی خود به نام حواشی الرضویة علی الفوائد المرتضویة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یقین در لا تنقض الیقین کدام یقین است؟ اگر یقین سابق باشد آن یقین هم اکنون هم باقی است مثلا من یقین داشتم که قبل از آفتاب وضو داشتم و الان هم یقین دارم که قبل از آفتاب وضو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یقین هنوز در زمان خودش باقی است و شک من به زمان دیگری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مراد از یقینی که نباید آن را بشکنم، یک یقین تقدیری است یعنی شارع در حال شک یقینی را فرض می کند و می گوید آن را نباید بشکنی به این معنا که اگر اخذ به حالت سابقه کنیم این یقین تقدیری را نشکسته ایم ولی اگر به حالت سابقه اخذ نکنیم در واقع این یقین تقدیری را شکسته ایم</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ذکر این مقدمه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یقنینی را که استعدادش را احراز کنیم و در رافع فقط شک داشته باشیم این یقین لیاقت اخذ کردن دارد ولی یقینی را که اصل استعداد و اقتضایش هنوز ثابت نشده است این یقین ضعیف است و عرفیت ندارد که آن را دوباره مورد اعتبار و توجه قرار دهیم و به زمان حال که زمان شک است بکشانیم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 بامرین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محقق همدانی با روایات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ظاهر روایات همان یقین اول است زیرا 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فلیمض علی یقینه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مثلا در صحیح زراره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کان علی یقین من وضوئه و لا ینبغی ان 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 و لام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ذکری است و مراد از آن همان یقین سابق است و اینکه محقق همدانی دو یقین درست کرده است مخالف ظاهر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خواست کلام شیخ را درست کند ولی یکی از پایه های استصحاب را از بین برد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جریان الاستصحاب وحدة القضیة المشکوکة مع القضیة المتیقنة بالغاء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بیانی که فرموده است استصحاب را به سمت قیاس کشانیده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این است که مقیس غیر از مقیس علیه است مثلا خمر حرام است و ما نبیذ را هم به آن قیاس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استصحاب بین قضیه ی متیقنة و مشکوکة وحدت است و فقط تفاوت آنها این است که از نظر زمانی با هم متفاوت هستند و ایشان که یقینی را که باید به زمان مشکوک بکشانیم را غیر از یقین سابق می داند و یک یقین فرضی را به زمان حال می کشاند و ایشان در واقع وحدت بین متیقن و مشکوک را از بین برده است</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التفصیل الثانی للمحقق السبزواری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بیان استصحاب قائل به تفصیل دیگری شده است و آن اینکه در شک در رافع هم همه جا استصحاب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اصل وجود رافع باشد حجت است مثلا من وضو دارم و نمی دانم آیا حدثی از من سر زده است یا نه در اینجا طهارت را استصحاب می کنم ولی گاه شک در رافعیة الموجود است مثلا بللی از من خارج شده که مردد است بین بول و وذی که اگر بول باشد رافع است ولی اگر وذی باشد رافع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استصحاب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استصحاب آمده است که لا تنقض الیقین بالشک و در این مورد من شک ندارم بلکه یقین به خروج بلل دارم و در این مورد شک نیست بله این بلل مردد است بین بول و 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مثلا در حال نماز اگر خون دماغ شوم نمی توانم بقاء نماز را استصحاب کنم زیرا به وجود خون دماغ یقین دارم هرچند شک دارم که آیا به گونه ای است که استمرار نماز را به هم می زند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در اصل وجود رافع شک کنم استصحاب در آن راه دارد ولی اگر شیئی در خارج هست در اینجا یقین به یقین نقض شده است ولی شد دارم که نوع این یقین دوم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در شان محقق سبزواری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یقین دوم ضد یقین سابق نیست بلکه این یقین با یقین سابق پنجاه درصد ملائم است یقینی که یقین سابق را از بین می برد یقینی است که صد در صد با آن مخالف باشد مثل جائی که من بعد از یقین به وضو یقین به خروج بول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خروج بلل نمی تواند ناقض یقین سابق باشد زیرا در هر حال من شک داریم که این بلل آیا می تواند ناقض باشد یا نه و من شک داریم که باز وضو دارم یا نه؟</w:t>
      </w:r>
    </w:p>
    <w:p>
      <w:pPr>
        <w:pStyle w:val="BookText"/>
        <w:rPr/>
      </w:pPr>
      <w:r>
        <w:rPr>
          <w:rFonts w:ascii="IRNazanin" w:hAnsi="IRNazanin" w:eastAsia="IRNazanin"/>
          <w:color w:val="111111"/>
          <w:sz w:val="28"/>
          <w:sz w:val="28"/>
          <w:szCs w:val="28"/>
          <w:rtl w:val="true"/>
          <w:lang w:bidi="fa-IR"/>
        </w:rPr>
        <w:t>التفصیل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مطلقا حجت است چه از باب شک در رافع باشد و چه از باب شک در رافعیت موجود و حتی می تواند در شک در مقتضی هم حجت باشد و فقط یک جا استثنا شده است و آن جای است که غایت مجمل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شارع فرموده است اتموا الصیام الی اللیل و لیل مجمل است که آیا مراد از آن غروب شمس است و یا ذهاب حمره ی مشرقیه است در اینجا نمی توان استصحاب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استصحاب در جایی است که خارج برای ما روشن نباشد و محیط خارج ابهام داشته باشد مثلا نمی دانم بول کردم که وضویم باطل شده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زنده است یا نه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خارج در هاله ی ابهام نیست زیرا قرص خورشید یقینا زیر افق رفته است و حمره ی هم هنوز در مشرق باقی است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استصحاب جاری کنیم در واقع می خواهیم لغت درست کنیم یعنی می خواهیم بگوئید مراد از لیل ذهاب خورشید نیست بلکه مراد ذهاب الحمرة المشرقیة است و این کار شدنی نیست و با استصحاب نمی شود معنای لغوی چیزی را روشن کرد</w:t>
      </w:r>
      <w:r>
        <w:rPr>
          <w:rFonts w:eastAsia="IRNazanin" w:cs="IRNazanin"/>
          <w:color w:val="111111"/>
          <w:sz w:val="28"/>
          <w:szCs w:val="28"/>
          <w:rtl w:val="true"/>
          <w:lang w:bidi="fa-IR"/>
        </w:rPr>
        <w:t>.</w:t>
      </w:r>
      <w:bookmarkStart w:id="55" w:name="pg4167_24506"/>
    </w:p>
    <w:p>
      <w:pPr>
        <w:pStyle w:val="BookText"/>
        <w:rPr/>
      </w:pPr>
      <w:bookmarkEnd w:id="55"/>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قائل به این قول کاملا متین و قابل قبول است از این رو استصحاب نهار و لیل باطل است مگر اینکه استصحاب، حکمی باشد</w:t>
      </w:r>
      <w:r>
        <w:rPr>
          <w:rFonts w:eastAsia="IRNazanin" w:cs="IRNazanin"/>
          <w:color w:val="111111"/>
          <w:sz w:val="28"/>
          <w:szCs w:val="28"/>
          <w:rtl w:val="true"/>
          <w:lang w:bidi="fa-IR"/>
        </w:rPr>
        <w:t>.</w:t>
      </w:r>
    </w:p>
    <w:p>
      <w:pPr>
        <w:pStyle w:val="Heading2"/>
        <w:numPr>
          <w:ilvl w:val="1"/>
          <w:numId w:val="1"/>
        </w:numPr>
        <w:rPr/>
      </w:pPr>
      <w:bookmarkStart w:id="56" w:name="__RefHeading___Toc3262075_2281741623"/>
      <w:bookmarkStart w:id="57" w:name="_Toc19"/>
      <w:bookmarkEnd w:id="56"/>
      <w:r>
        <w:rPr>
          <w:rtl w:val="true"/>
        </w:rPr>
        <w:t xml:space="preserve">تفاصیل فی تعریف الاستصحاب </w:t>
      </w:r>
      <w:r>
        <w:rPr/>
        <w:t>89/07/21</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تفاصیل فی تعریف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دیروز در بیان تفصیل محقق خوانساری گفتیم که اگر شک در بقای حکم مستند به اجمال غایت باشد نمی توانی استصحاب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شارع فرموده است اتموا الصیام الی اللیل و لیل مجمل است که آیا مراد از آن غروب شمس است و یا ذهاب حمره ی مشرقیه است در اینجا نمی توان استصحاب کرد نهار کرد و گفت همچنان روزه باقی است از این رو نمی توان روزه را افطار کرد یا نماز مغرب را نمی توان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آن گفتیم کلام ایشان صحیح است زیرا استصحاب در جایی حجت است که خارج برای ما روشن نباشد و محیط خارج ابهام داشته باشد مثلا نمی دانم بول کردم که وضویم باطل شده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زنده است یا نه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خارج در هاله ی ابهام نیست زیرا قرص خورشید یقینا زیر افق رفته است و حمره هم هنوز در مشرق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استصحاب نمی توانیم معنای لغوی چیزی را روشن کنیم</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اضافه می کنیم که آنچه گفتیم در مورد استصحاب موضوعی بود ولی در همین مورد می توانیم استصحاب حکمی کنیم یعنی بگوئیم که روزه تا به حال بر من واجب بود و الان که شک دارم لیل شده است یا نه می توانم بگویم الان هم روزه بر من واجب است و نمی توانم آن را بشکنم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التفصیل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احکام تکلیفیه و وضعیه و بگوئیم استصحاب در احکام تکلیفیه جاری است ولی در احکام وضعیه جاری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شک دارم که آیا در زمان غیبت نماز جمعه واجب است یا نه در اینجا چون وجوب حکم تکلیفی است می توان استصحاب کرد ولی در شک در سببیت، جزئیت، شرطیت، مانعیت و امثال آن استصحاب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و صاحب کفایه این بحث را مفصلا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لابد من بیان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فی اللغة و الحکم فی الاصطلاح</w:t>
      </w:r>
    </w:p>
    <w:p>
      <w:pPr>
        <w:pStyle w:val="BookText"/>
        <w:rPr/>
      </w:pPr>
      <w:r>
        <w:rPr>
          <w:rFonts w:ascii="IRNazanin" w:hAnsi="IRNazanin" w:eastAsia="IRNazanin"/>
          <w:color w:val="111111"/>
          <w:sz w:val="28"/>
          <w:sz w:val="28"/>
          <w:szCs w:val="28"/>
          <w:rtl w:val="true"/>
          <w:lang w:bidi="fa-IR"/>
        </w:rPr>
        <w:t>معنای لغوی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بمعنی المنع و شارع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أبنی حکیمة احکموا اولادکمانی اخاف علیکموا ان اغضبایعنی ای قبیله ی بنی حکیمه جلوی اولادتان را بگیرید تا متعرض ما نشوند زیرا من می ترسم از آنکه روزی بر شما غضب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مناسبت هایی حُکم در منع به کار رفته است مثلا به لجام اسب، حَکَمَة الفرس می گویند زیرا جلوی اسب را می گیرد و مانع از حرکت بی مورد اسب می شود و یا مثلا حکمت از حکم اخذ شده است زیرا حکمت مانع می شود که انسان دچار ضلال و گمراهی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خداوند حکیم می گوییم زیرا کاری می کند که مانع از آن می شود که در عالم فساد ایجاد شود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لغوی دیگر برای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کتب دیگر معلوم می شود که حکم دو معنا دارد یکی از آن همان منع است که بیان شد و معنای دیگر آن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قاضی حاکم می گویند زیرا او با قضاوت و داوری خودش حق را از باطل تفصیل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قوانین الهی حکم و احکام می گویند زیرا این احکام حق را از باطل جدا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بعضی مانند صاحب المقاییس هر دو معنا را به یک معنا برگردانده است ولی ظاهر این است که حکم دو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اصطلاحی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اصطلاح به معنای انشاء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انشاء متضمن بعث است و گاه متضمن 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هم گاهی به گونه ای است که یمنع من الخلاف که همان وجوب است و گاه لا یمنع من الخلاف که همان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 هم گاه به نوعی است که لا یرضی بفعله که همان حرمت است و گاه یرضی بفعله که همان کراهت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از باب انشاء مساوات است یعنی فعل و ترک آن یکی است که همان 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معنای اباحه ی شرعی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 انشاء المساواة و در مقابل او اباحه ی عقلیة است که همان لا اقتضا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اباحه ی شرعی اقتضای مساوات است و در اباحه ی عقلی لا اقتضای مساوات می باشد یعنی در آن نه بعث است نه زجر و نه حتی اقتضای مساوات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الحکم التکلیفی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ینقسم الحکم الی تکلیفی و وضعی</w:t>
      </w:r>
    </w:p>
    <w:p>
      <w:pPr>
        <w:pStyle w:val="BookText"/>
        <w:rPr/>
      </w:pPr>
      <w:r>
        <w:rPr>
          <w:rFonts w:ascii="IRNazanin" w:hAnsi="IRNazanin" w:eastAsia="IRNazanin"/>
          <w:color w:val="111111"/>
          <w:sz w:val="28"/>
          <w:sz w:val="28"/>
          <w:szCs w:val="28"/>
          <w:rtl w:val="true"/>
          <w:lang w:bidi="fa-IR"/>
        </w:rPr>
        <w:t>حکم تکلیفی را تعریف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حکم وضعی در غالب کتب اصولی تعریف نشده است تعریف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حکمی است که در آن نه بعث است و نه زجر و نه اقتضای مساوات بلکه صرفا انشایی است که اما بلا واسطه او مع الواسطه با فعل مکلف ارتباط دارد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قید عدم بعث، واجب و مستحب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قید عدم زجر، حرمت و کراهت خارج می شود و با قید عدم اقتضای مساوات اباحه ی شرعیة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است از اینکه با فعل مکلف گاه ارتباط مستقیم دارد مانند طهارت و نجاست و گاه ارتباط غیر مستقیم دارد مانند جعل طهارت برای آب و نجاست برای خون و امثال آن که همه حکم وضعی است ولی بالاخره به فعل مکلف با واسطه ای مربوط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المفاهیم الی اربعة</w:t>
      </w:r>
    </w:p>
    <w:p>
      <w:pPr>
        <w:pStyle w:val="BookText"/>
        <w:rPr/>
      </w:pPr>
      <w:r>
        <w:rPr>
          <w:rFonts w:ascii="IRNazanin" w:hAnsi="IRNazanin" w:eastAsia="IRNazanin"/>
          <w:color w:val="111111"/>
          <w:sz w:val="28"/>
          <w:sz w:val="28"/>
          <w:szCs w:val="28"/>
          <w:rtl w:val="true"/>
          <w:lang w:bidi="fa-IR"/>
        </w:rPr>
        <w:t>این مسئله گاه در این بحث مطرح می شود و گاه در بحث بیع جایی که شیخ در مورد حقیقت بیع مطالبی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المفاهیم اما جوهر او عرض او انتزاعی او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آن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 شیء اذا وجد فی الخارج وجد لا فی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جامی در صفحه ی سوم و چهارم تعریف جوهر و عرض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انسان در خارج است ولی در موضوعی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اگر بخواهد موجود شود احتیاج به مکان دارد از این رو او هم فی موضوع موجود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ان است که تا نباشد شیء محقق نمی شود مثلا تا جسم نباشد رنگ محقق نمی شود ولی مکان در ایجاد انسان ضرورت ندارد و مکان در ماهیت انسان 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وقتی انسان به وجود آمد ناچارا باید در مکانی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وجد وجد فی موضوع</w:t>
      </w:r>
    </w:p>
    <w:p>
      <w:pPr>
        <w:pStyle w:val="BookText"/>
        <w:rPr/>
      </w:pPr>
      <w:r>
        <w:rPr>
          <w:rFonts w:ascii="IRNazanin" w:hAnsi="IRNazanin" w:eastAsia="IRNazanin"/>
          <w:color w:val="111111"/>
          <w:sz w:val="28"/>
          <w:sz w:val="28"/>
          <w:szCs w:val="28"/>
          <w:rtl w:val="true"/>
          <w:lang w:bidi="fa-IR"/>
        </w:rPr>
        <w:t xml:space="preserve">تمامی اعراف تسعة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کیف، عرض، جده، این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این قبیل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وجود حتما باید در موضوعی باشند مانند رنگی که برای وجود احتیاج به جسم دارد که اگر جسم نباشد آن هم موجود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مانند کم متصل همانند خط و سطح که حتما باید در قالب جسمی محقق شوند و کم منفصل همانند عدد که حتما باید در قالب جسمی قابل شمارش موجود شوند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الامور الانتزاعیة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مفاهیمی هستند که خودشان در خارج واقعیتی و وجودی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در ذهن موجود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خارج مشتمل بر خصوصیاتی است که از آن خصوصیات، این مفاهیم انتزاع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فوقیت و تحتیت که در خارج فوق و تحت وجود دارد ولی از فوق بودن که شیئی فوق شیء دیگر است دو مفهوم فوقیت و تحتیت انتزاع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الامور الاعتباریة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کلام شیخ انصاری گاه اعتباریات به جای انتزاعیات و برعکس استعمال شده است و حتی گاه محقق خراسانی نیز بین آن دو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اعتباریات آن است که من به خارج نگاه می کنم و از شیئی که در خارج مصداق تکوینی دارد یک مصداق اعتباری در ذهن درست می کنم مثلا می بینم که سر در خارج مدیر بدن است من از این حالت نقشه برداری می کنم و به کسی که مدیر یک مجتمعی است رئیس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اعتباریات همان نقش ای است که از خارج الهام گرفته شده است و در ذهن موجود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می بینیم که دو سیب و یا دو میوه عین هم از درخت آویزان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می بینم که آن دو میوه جفت هستند از آنها نقشه برداری می کنم و به دو نفر که ازدواج می کنند هم جفت می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گاهی بعضی از اعتباریات جنبه ی وهمی دارد که به کار ما نمی آید همانند انسان صد سر که در خارج چندین سر بر بدن افراد دیدم حال در ذهن خود آن سرها را برای یک فرد تصور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اعتباریات که همان وهمیات هستند از بحث ما خارج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اعتباریات عقلائی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احکام وضعیه که آیا مجعول شرعی است و یا از قبیل انتزاعیات و یا اعتباریات است سه قول وجود دارد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گوید که احکام وضعیه همه انتزاعیه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شیخ بین انتزاع و اعتبار فرق نگذاشته است</w:t>
      </w:r>
      <w:r>
        <w:rPr>
          <w:rFonts w:eastAsia="IRNazanin" w:cs="IRNazanin"/>
          <w:color w:val="111111"/>
          <w:sz w:val="28"/>
          <w:szCs w:val="28"/>
          <w:rtl w:val="true"/>
          <w:lang w:bidi="fa-IR"/>
        </w:rPr>
        <w:t>.)</w:t>
      </w:r>
      <w:bookmarkStart w:id="58" w:name="pg4167_24511"/>
    </w:p>
    <w:p>
      <w:pPr>
        <w:pStyle w:val="BookText"/>
        <w:rPr/>
      </w:pPr>
      <w:bookmarkEnd w:id="58"/>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وافیه می گوید کلها مجعولات شرعیة اثر این قول در استصحاب ظاهر می شود زیرا در استصحاب یک قانون کلی وجود دارد و آن اینکه المستصحب یجب ان یکون حکما شرعیا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احکام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موضوعا لحکم 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حیات زوج که اثرش دادن نفقه به او و حرمت ازدواج زوجه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واضح می شود که اگر مطابق نظر شیخ بگوئیم احکام وضعیه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زوجیت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انتزاعی هستند دیگر نمی شود آنها را استصحاب کرد زیرا دست شرع به آن نخورده است و آنها ارتباطی با شرع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احکام وضعیه انتزاعی هستند و برخی مجعول</w:t>
      </w:r>
      <w:r>
        <w:rPr>
          <w:rFonts w:eastAsia="IRNazanin" w:cs="IRNazanin"/>
          <w:color w:val="111111"/>
          <w:sz w:val="28"/>
          <w:szCs w:val="28"/>
          <w:rtl w:val="true"/>
          <w:lang w:bidi="fa-IR"/>
        </w:rPr>
        <w:t>.</w:t>
      </w:r>
    </w:p>
    <w:p>
      <w:pPr>
        <w:pStyle w:val="Heading2"/>
        <w:numPr>
          <w:ilvl w:val="1"/>
          <w:numId w:val="1"/>
        </w:numPr>
        <w:rPr/>
      </w:pPr>
      <w:bookmarkStart w:id="59" w:name="__RefHeading___Toc3262077_2281741623"/>
      <w:bookmarkStart w:id="60" w:name="_Toc20"/>
      <w:bookmarkEnd w:id="59"/>
      <w:r>
        <w:rPr>
          <w:rtl w:val="true"/>
        </w:rPr>
        <w:t xml:space="preserve">تفاصیل فی حجیة الاستصحاب </w:t>
      </w:r>
      <w:r>
        <w:rPr/>
        <w:t>89/07/24</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تفاصیل فی حجیة الاستصحاب</w:t>
      </w:r>
    </w:p>
    <w:p>
      <w:pPr>
        <w:pStyle w:val="BookText"/>
        <w:rPr/>
      </w:pPr>
      <w:r>
        <w:rPr>
          <w:rFonts w:ascii="IRNazanin" w:hAnsi="IRNazanin" w:eastAsia="IRNazanin"/>
          <w:color w:val="111111"/>
          <w:sz w:val="28"/>
          <w:sz w:val="28"/>
          <w:szCs w:val="28"/>
          <w:rtl w:val="true"/>
          <w:lang w:bidi="fa-IR"/>
        </w:rPr>
        <w:t>روز چهارشنبه تفصیل چهارم را مطرح کردیم که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احکام تکلیفیه و وضعیه به اینکه بگوئیم استصحاب در احکام تکلیفیه جاری است ولی در احکام وضعیه جاری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این تفصیل لازم بود که مقدماتی را مطرح کنیم و به مقدمه ی سوم رسیده بودیم که عبارت بود از اینکه آیا احکام وضعیه مجعول شرعی است و یا از قبیل انتزاعیات و یا اعتباریات می باشند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فایده ی این بحث این است که اگر احکام وضعیه مجعول باشد قابل استصحاب هستند و الا چون حکم عقلی می شود قابل استصحاب نیستند زیرا گفتیم که در استصحاب یک قانون کلی وجود دارد و آن اینکه المستصحب یجب ان یکون حکما شرعیا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احکام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موضوعا لحکم 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حیات زوج که اثرش دادن نفقه به او و حرمت ازدواج زوجه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سه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گوید که احکام وضعیه همه انتزاعیه هستند و از احکام تکلیفیة انتزاع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شیخ بین انتزاع و اعتبار فرق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 الصلاة لدلوک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خود یک حکم تکلیفی است و ما از آن یک حکم وضعی را انتزاع می کنیم که عبارت است از سببیت دلوک شمس برای وجوب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شارع می فرماید حدث، مبطل وضو است و ما از آن رافعیت را انتزاع می کنیم و یا شارع می فرماید صل مع الطهور که ما شرطیت طهارت را برای نماز استنباط می کنیم و یا می فرماید لا تصل فی الثوب النجس که ما از آن مانعیت نجاست را می فهمیم و هکذا در تمامی موارد که حکمی وضعیه وجود دارد همه به حکم عقل از حکم تکلیفی انتزاع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تونی در برابر شیخ می گوید کلها مجعولات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شارع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انی وضعت المانعیة للنجاسة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است که احکام وضعیه بر سه قسمند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احکام وضعیه انتزاعی هستند و نه به صورت استقلالی و نه به تبع تکلیف قابل جعل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نظر شیخ و فاضل 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به شکل استقلالی وضع نمی شود ولی عقل ما آنها را انتزاع می کند مثلا وکالت که حکمی وضعی است از قول عاقد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وکیل انتزاع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احکامی که هم می تواند مجعول تبعی باشد و هم مجعول استقلالی باشد ولی بیشتر استقلالی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الاقوال الثلاثة فلندرس کل قول براسه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نظریة الشیخ الانصاری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گوید که احکام وضعیه همه انتزاعیه هستند و از احکام تکلیفیة انتزاع می شوند و هیچ کدام جعل استقلالی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 در مقام استقراء فقط به چهار حکم وضعی می پردازد که عبارتند از این رو سببیت، شرطیت، مانعیت و رافعیت و دیگر به سراغ بقیه ی احکام وضعیه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 فرماید وقتی به سراغ قرآن برویم می بینیم که خداوند جعل سببیت نکرده است بلکه مثلا وجوب نماز هنگام دلوک را جعل می کند و من خود به حکم عقل از این جعل، حکم سببیت را برداشت می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طهارت شرط نماز است و شارع در قرآن فقط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قُمْتُمْ إِلَی الصَّلاةِ فَاغْسِلُوا وُجُوهَکُمْ وَ أَیْدِیَکُمْ إِلَی الْمَرافِقِ وَ امْسَحُوا بِرُؤُسِکُمْ وَ أَرْجُلَکُمْ 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عقل من از این جعل وجوب برای طهارت که حکمی تکلیفی است شرطیت را برداشت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شارع فقط می فرماید لا تصل فی ثوب النجس که عقل من از آن حکمی وضعی به نام مانعیت نجاست را برداشت می کند و هکذا</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شیخ در این موارد فرموده است صحیح است ولی اگر کسی بخواهد در مورد احکام وضعیه بحث کند باید استقرائش تام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 گوئیم که در آن چهار مورد، آن مفاهیم از احکام تکلیفیه در آورده شده است و مستقلا توسط شارع جعل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جدای از آنها یکسری احکام وضعیه داریم که شارع مستقلا آنها را وضع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انت حر لوجه الله، حریت که حکمی وضعی است مستقلا جعل شده است یا در عبارت زوجت موکلتی مستقلا از باب جعل زوجیت است که حکمی وضعی می باشد و از حکم وضعی انتزاع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در این مورد شارع این حکم را بیان نفرموده است ولی به ما اجازه داده است که اینگونه جعل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النظریة الثانی للفاضل التونی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تونی در برابر شیخ می گوید کلها مجعولات شرعیة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در رسائل کلام ایشان را مفصلا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کلام ایشان را به شکل یک قضیه ی منفصله که سه شق دارد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بگوید که احکام تکلیفیه و وضعیه دو جعل دارد یعنی شارع هنگام گفتن اقم الصلاة لدلوک الشمس هم باید یک بار آن را به نیت جعل حکم تکلیفی بگوید و بعد هم باید بگوید ایها الناس الدلوک سبب للصلاة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این کار لغو است زیرا اگر تکلیف شرعی را جعل کند ما خود از آن حکم وضعی را استنباط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بگوید که احکام وضعیه اصلا منتزع از احکام تکلیفیه نیست واضح است که این کلام صحیحی نیست زیرا گاه ما حکم وضعی را انتزاع می کنیم مثلا از اقم الصلاة لدلوک الشمس، حکم وضعی به راحتی استنباط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که برخی جعل مستقل دارد و برخی جعل تبعی، می گوئیم این کلام را قبول داریم و مدعای ما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 للمحقق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است که احکام وضعیه بر سه قسمند و ما در این جلسه فقط قسم اول کلام ایشان را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قسم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احکام وضعیه انتزاعی هستند و اصلا قابلیت جعل را ندارند نه به صورت استقلالی و نه به تبع تکلیف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نظر شیخ و فاضل تونی</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بر این مدعا دو دلیل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دلیل اول فقط انتزاعی را رد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مستقل را 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دلیل دوم هر دو را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اول ایشان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حیث انه لا یکاد یعقل انتزاع هذه العناوین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سببیت، شرطیت، مانعیت و رافعیت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سبب، شرط، مانع 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التکلیف المتاخر عنها ذاتا حدوثا و ارتفاعا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چیزی که از خصائص علت است را از معلول انتزاع کنیم مثلا آتش سبب است و معلول آن سوزاندن است حال ما نمی توانیم سببیت را از سوزاندن انتزاع کنیم زیرا سببیت در درون سبب است و سبب و علت مقدم بر معلول است زیرا متقدم از متاخر انتزاع نمی شود و علت متقدم بر معلول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دلوک سبب است و سببیت در خود دلوک خوابیده است و ما نمی توانیم آن را از وجوب صلاة انتزاع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ایشان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حدوثا و ارتفاعا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حدوثا همان سببیت و شرطیت است و مراد از ارتفاعا همان مانعیت و رافعیت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از این دلیل فهمیده می شود این دلیل فقط جعل انتزاعی را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اصولیین غالبا در قرن اخیر مرتکب اشتباه واضحی می شوند و ان خلط کردن اعتباریات با تکوینیات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آن دو را با هم مقایسه کنیم و مسائل اعتباری را مانند مسائل تکوینی بدانیم</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علیه ضعف این برهان واضح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محقق خراسانی گفته است در آتش صحیح است زیرا آتش علت تکوینی احراق است ولی این کار در اعتباریات راه ندارد و عالم تشریع هم عالم اعتبار است و الا در عالم تکوین بین دلوک و وجوب نماز هیچ رابطه ای تکوینی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قبل از دین اسلام هیچ وقت دلوک سبب برای نماز نبود ولی اگر بین آن دو ارتباط تکوینی بود می بایست همیشه دلوک سبب نماز باشد مانند آتش که همیشه پنبه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جعل دلوک برای صلاة اعتباری است از این رو هیچ مانعی ندارد که سببیت را از متاخر که وجوب الصلاة است انتزاع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برهان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در این برهان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ان اتصافها بها لیس الا لاجل ما علیها من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جنبه ی تکوینی دارد مثلا آتش تکوینا برای احراق سبب است و چیزی که تکوینا و خلقة وجود دارد دیگر احتیاج به جعل ندارد و اگر شارع یا فرد دیگری آن را جعل کند کار لغوی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دلوک در علم خداوند مصلحتی دارد و سبب شده است که دلوک مانند آتش سبب برای وجوب باشد از این رو دیگر نمی توان آن را جعل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جاعل در جایی است که غنا و بی نیازی نباشد ولی در ما نحن فیه غنا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فلسفه آمده است که جعل فقط در جایی است که فقر و کمبودی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اگر کسی بالای منبر برود و بگوید انی جعلت الحلوا حلوا که واضح است امر لغوی است زیرا حلوا تکوینا خودش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هم انتزاع را رد می کند و هم جعل مستقل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کفایه در صفحه ی بعد عبارتی دارد که با نعم شروع می شود و ایشان در این کلام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کار مجازا اشکال ندارد و فرد می تواند مجازا سببیت را از وجوب نماز انتزاع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نیازی به انجام این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عبارت دیگر دارد که با کما آغاز می شود و ایشان در آن عبارت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توان وجوب صلاة را از سببیت انتزاع کرد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در جواب از برهان اول گفته ایم جواب از این برهان هم واضح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عالم تکوین کلام محقق خراسانی صحیح است ولی بحث ما در عالم اعتبار است و شارع می تواند دوباره آن را جعل کند زیرا هرگز در درون دلوک نخوابیده است که برای وجوب نماز علیت داشته باشد و این علیت فقط از جعل شارع فهمیده می شود</w:t>
      </w:r>
      <w:r>
        <w:rPr>
          <w:rFonts w:eastAsia="IRNazanin" w:cs="IRNazanin"/>
          <w:color w:val="111111"/>
          <w:sz w:val="28"/>
          <w:szCs w:val="28"/>
          <w:rtl w:val="true"/>
          <w:lang w:bidi="fa-IR"/>
        </w:rPr>
        <w:t>.</w:t>
      </w:r>
      <w:bookmarkStart w:id="61" w:name="pg4167_24517"/>
    </w:p>
    <w:p>
      <w:pPr>
        <w:pStyle w:val="BookText"/>
        <w:rPr/>
      </w:pPr>
      <w:bookmarkEnd w:id="61"/>
      <w:r>
        <w:rPr>
          <w:rFonts w:ascii="IRNazanin" w:hAnsi="IRNazanin" w:eastAsia="IRNazanin"/>
          <w:color w:val="111111"/>
          <w:sz w:val="28"/>
          <w:sz w:val="28"/>
          <w:szCs w:val="28"/>
          <w:rtl w:val="true"/>
          <w:lang w:bidi="fa-IR"/>
        </w:rPr>
        <w:t>الی هنا تم الکلام فی الصورة الاولی و ان شاء الله در جلسه ی بعد دو صورت دیگری که ایشان در بحث جعل احکام وضعیه بیان کرده است را بیان خواهیم کرد</w:t>
      </w:r>
      <w:r>
        <w:rPr>
          <w:rFonts w:eastAsia="IRNazanin" w:cs="IRNazanin"/>
          <w:color w:val="111111"/>
          <w:sz w:val="28"/>
          <w:szCs w:val="28"/>
          <w:rtl w:val="true"/>
          <w:lang w:bidi="fa-IR"/>
        </w:rPr>
        <w:t>.</w:t>
      </w:r>
    </w:p>
    <w:p>
      <w:pPr>
        <w:pStyle w:val="Heading2"/>
        <w:numPr>
          <w:ilvl w:val="1"/>
          <w:numId w:val="1"/>
        </w:numPr>
        <w:rPr/>
      </w:pPr>
      <w:bookmarkStart w:id="62" w:name="__RefHeading___Toc3262079_2281741623"/>
      <w:bookmarkStart w:id="63" w:name="_Toc21"/>
      <w:bookmarkEnd w:id="62"/>
      <w:r>
        <w:rPr>
          <w:rtl w:val="true"/>
        </w:rPr>
        <w:t xml:space="preserve">نظر محقق خراسانی در انواع احکام وضعیه </w:t>
      </w:r>
      <w:r>
        <w:rPr/>
        <w:t>89/07/25</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محقق خراسانی در انواع احکام وضعیه</w:t>
      </w:r>
    </w:p>
    <w:p>
      <w:pPr>
        <w:pStyle w:val="BookText"/>
        <w:rPr/>
      </w:pPr>
      <w:r>
        <w:rPr>
          <w:rFonts w:ascii="IRNazanin" w:hAnsi="IRNazanin" w:eastAsia="IRNazanin"/>
          <w:color w:val="111111"/>
          <w:sz w:val="28"/>
          <w:sz w:val="28"/>
          <w:szCs w:val="28"/>
          <w:rtl w:val="true"/>
          <w:lang w:bidi="fa-IR"/>
        </w:rPr>
        <w:t>بحث در شق اول از کلمات محقق خراسانی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بود سببیت، شرطیت، جزئیت و مانعیت قابل جعل نیست نه به شکل استقلالی و نه به شکل جعل تبعی بلکه آنها جعل تکوینی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برهان ارائه کرده بود و ما آنها را بررسی و نقد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نظریه ی محقق خراسانی را قبول کرده است و دو دلیل دیگر برای آن ارائه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سببیت مجعول باشد</w:t>
      </w:r>
    </w:p>
    <w:p>
      <w:pPr>
        <w:pStyle w:val="BookText"/>
        <w:rPr/>
      </w:pPr>
      <w:r>
        <w:rPr>
          <w:rFonts w:ascii="IRNazanin" w:hAnsi="IRNazanin" w:eastAsia="IRNazanin"/>
          <w:color w:val="111111"/>
          <w:sz w:val="28"/>
          <w:sz w:val="28"/>
          <w:szCs w:val="28"/>
          <w:rtl w:val="true"/>
          <w:lang w:bidi="fa-IR"/>
        </w:rPr>
        <w:t>مثلا در بعت و اشتریت اگر سببیت مجعول باشد دیگر ملکیت نمی تواند فعل شارع باشد زیرا آنی که فعل شارع است همان جعل سببیت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الصلاة لدلوک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مجعول باشد دیگر وجوب صلاة نمی تواند فعل شارع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یا باید سبب مجعول باشد و یا مسبب و حال آنکه بالوجدان می بینیم که ملکیت و یا وجوب صلاة که مسبب است توسط شارع جعل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در این استدلال یک وجدان داریم و یک برهان وجدان این است که شارع خود ملکیت را برای طرفین جعل کرده است</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ایجاب و قبول و در اقم الصلاة سببیت مجعول است ولی ملکیت و وجوب صلاة هر چند فعل شارع است ولی جعل مستقیم شارع نیست بلکه جعل تسبیبی است و با واسطه توسط شارع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سببیت مجعول مباشری شارع است و ملکیت مجعول تسبیبی و غیر مباشری مثلا وقتی ما کاغذ را در آتش می اندازیم فعل مباشری ما انداختن کاغذ در آتش است ولی سوزاندن فعل آتش است ولی به ما هم می گویند که شما کاغذ را سوزانده اید زیرا با این کار من به شکل غیر مباشری کاغذ را سوزانده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محقق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در این بیان به سراغ فلسفه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مقدمه می گوئیم که ذاتی باب برهان آن است که در آن جعل موضوع کافی در جعل محمول است و دیگر لازم نیست هم موضوع را جعل کنیم و هم محمول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جعل اثنین کافی است که زوجیت هم جعل شود و یا مثلا جعل ممکن است کافی است که خود امکان هم جعل شود یعنی لازم نیست که خداوند هم انسان را خلق کند و هم امکان را همان خلق انسان در خلق شیئی که ممکن است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آن ذاتی باب ایساغوجی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هذه المقدمة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می فرماید سببیت نسبت به سبب از باب ذاتی باب برهان است یعنی وقتی خداوند آتش را آفرید دیگر لازم نیست که علاوه بر آن سببیت را هم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دیگر سببیت قابل جعل نیست زیرا جعل سبب در جعل سببیت کافی است</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در اسباب تکوینی صحیح است ولی بحث ما در اعتباریات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تکوین وقتی خداوند آتش را آفرید دیگر لازم نیست که سببیت آن را برای او جعل کند و یا وقتی اثنین را آفرید دیگر لازم نیست که زوجیت را هم جعل کند ولی در ما نحن فیه سببیت جنبه ی اعتباری دارد زیرا میلیون سال خورشید بود و دلوک هم بود ولی برای وجوب نماز سببیت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عصر رسول الله سببیت آن برای وجوب نماز اعتبار شد و این غیر از مسائل تکوینی است و ما نباید این دو را با هم خلط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تبین که در عالم اعتبار جعل می تواند خود سببیت، شرطیت و امثال آنها از احکام وضعیه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بودیم محقق خراسانی در مجعول بودن و یا نبودن احکام وضعیه قائل به تفصیل شده بود و احکام وضعیه را به سه قسمت تقسیم نموده بود قسم اول از قبیل احکام وضعیه ای بود که نمی توانست مجعول شارع باشد که ما دلیل ایشان را کافی ندانسته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دوم در بیان ایشان احکام وضعیه ای است که استقلالا قابل جعل نیست ولی تبعا قابل جعل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بیان مثال این قسم به جزئیت، شرطیت و امثال آن مثال می زند و می گوید جزئیت نمی تواند جعل مستقل داشته باشد مگر اینکه شارع مقدس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هم جزء نماز باشد که از آن حکم تکلیفی بتوانیم جزئیت را انتزاع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یجعل تبعا للاحکام التکلیفیة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ذلک ان اتصاف شیء بجزئیة المآمور به او شرطیه لا یکاد یکون الا بالامر بجملة امور مقیدة بامر وجودی او عدمی و لا یتضح بذلک الا بتبع ملاحظة الامر بما یشتمل علیه مقیدا بامر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عدم امکان جعل استقلالی جزئیت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امر الهی به یک مرکب تعلق نگیرد هیچ یک از اجزاء صفت جزئیت به خود نمی گیرد؛ هنگامی آن اجزاء متصف به جزئیت می شوند که حکم شارع بر مرکب تعلق بگیرد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باب دخل و دفع مقدر می گوید که گاه شارع قبل از اینکه امر کند که مثلا معجونی را برای من درست کن، اجزای معجون را نیز بیان می کند که مثلا گلاب، شکر و امثال آن در آن باید باشد ولی تصور این اجزاء تصور ماهیت است و هرگز سبب نمی شود که در این حالت شکر مثلا جزء مامور به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جزئیتی که فعلیه است و جزئیتی که شانیه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امر بیاید نمی شود گفت که سوره جزء نماز است اما قبل از امر می توان گفت که جزئیت شانا جزء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می خواهد خانه ای بسازد ابتدا نقشه را می کشد و وسائلی که لازم است را شناسائی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ساختن را شروع میکند قبل از شروع به ساختن تک تک آن اجزاء جزئیت فعلی ندارد ولی جزئیت شانی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کلام محقق خراسانی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آمر، مامور به را مطالعه می کند و قبل از امر کردن به اجزاء آن نیز دستور می دهد ولی در این حال، اجزاء متصف به جزئیت نمی شود، ما در اینجا می گوئیم اگر مراد شما جزئیت فعلی باشد کلام شما درست است ولی اگر مراد شما جزئیت شانی باشد کلام شما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جزئیت هم می تواند فعلی باشد مثلا مولی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الصلاة بتسعة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این مرکب نه جزء دارد و مثلا سوره جزء آن نیست بعد مولی می تواند با دلیل دیگر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السورة جزءا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واضح است که جزئیت فعلی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القسم الثانی</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بیان این قسم از احکام وضعیه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احکام وضعیه هم قابل جعل تبعی است و هم استقلالی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جعل مستقل دارند و هم از احکام تکلفیه می توانند منتزع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ظاهر، و در عالم اثبات جعل آن استقلالی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قضاوت و حاکمیت، حریت و امثال آن هم می تواند جعل تبعی داشته باشد مثلا شارع 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 قول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الراد علیه کالراد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و درعین حال می تواند جعل مستقل هم داشته باشند مانند روایت عمر بن حنظله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جعلته علیکم حاکما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قضاوت گاه می تواند شارع آن را مستقلا جعل کند و بگوید جعلت فلانا علیکم قاضیا و یا آنکه از حکم شرعی انتزاع شود کما اینکه شارع بگوید قول قاضی نافذ است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حریت را گاه می توان از احکام تکلیفیه انتزاع کرد یعنی شارع به فردی بگوید تو در طلاق زن و یا در خرید و فروش مستقل هستی که با این کار ما متوجه شویم که او دیگر عبد نیست و در کارهای خود مختار است و گاه هم می تواند حریت را مستقلا جعل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حر لوجه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مورد نکاح هم گاه زوجیت از احکام شرعیه انتزاع می شود مانند تجب نفقتها علیک و یا یجوز النظر الیها و هکذا و گاه می شود زوجیت مستقلا جعل شود و بگوید زوجت هذه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هر سه مورد غالبا جعل مستقل است مثلا برای جعل زوجیت فقط می گویند زوجت هذه بهذا و یا انت حر فی وجه الله و امثال آن ولی با این وجود این احکام وضعیه می شود که از احکام تکلیفه منتزع باشند و در آن محالی وجود ندارد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سپس برای جعل استقلالی آنها سه دلیل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وجدانا می بینیم که زوجیت را از عقد عاقد متوجه می شویم و هرگز به عقل ما نمی رسد که زوجیت را از یکسری احکام مانند نگاه بر او جایز است و هر چهار شب باید نزد او بخوابم و هکذا انتزاع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وجدانا ما قضاوت را مستقلا قابل جعل می دانیم نه اینکه آن را از یکسری احکام شرعیه انتزاع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عبارات انت حر لوجه الله و یا زوجت در مقام جعل احکام شرعیه باشد لازم 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قصد لم یقع و ما وقع لم یقصد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عاقد نمی خواهد بگوید که این زن نفقه اش واجب است، نگاه بر او جایز است و هکذا بلکه عاقد در مقام این است که خود این زوجیت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او این است که زوجیت ایجاد نشود نه آنکه با گفتن زوجت قصد کرده باشد نفقه اش واجب است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احکام وضعیه همیشه از احکام شرعیه منتزع نیست زیرا بین این عناوین و احکام شرعیه عموم و خصوص من وجه است مثلا بین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حکم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جواز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خصوص من وجه است زیرا گاهی جواز تصرف هست ولی ملکیت نیست مثل اباحه ی تصرف مثلا من می توانم از آب نهر وضو بگیرم ولی مالک آب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ملکیت هست ولی جواز تصرف نیست مانند فرد مفلس و یا صغیر و گاه هم این دو با هم جمع می شوند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بیع با جواز تصرف مساوی بود می شد همیشه از احکام شرعیه، آن احکام وضعیه را انتزاع کرد ولی بین آنها عموم و خصوص من وجه است از این رو معقول نیست که این قسم از احکام وضعیه همیشه از احکام تکلیفیه منتزع باشد</w:t>
      </w:r>
      <w:r>
        <w:rPr>
          <w:rFonts w:eastAsia="IRNazanin" w:cs="IRNazanin"/>
          <w:color w:val="111111"/>
          <w:sz w:val="28"/>
          <w:szCs w:val="28"/>
          <w:rtl w:val="true"/>
          <w:lang w:bidi="fa-IR"/>
        </w:rPr>
        <w:t>.</w:t>
      </w:r>
      <w:bookmarkStart w:id="64" w:name="pg4167_24523"/>
    </w:p>
    <w:p>
      <w:pPr>
        <w:pStyle w:val="BookText"/>
        <w:rPr/>
      </w:pPr>
      <w:bookmarkEnd w:id="64"/>
      <w:r>
        <w:rPr>
          <w:rFonts w:ascii="IRNazanin" w:hAnsi="IRNazanin" w:eastAsia="IRNazanin"/>
          <w:color w:val="111111"/>
          <w:sz w:val="28"/>
          <w:sz w:val="28"/>
          <w:szCs w:val="28"/>
          <w:rtl w:val="true"/>
          <w:lang w:bidi="fa-IR"/>
        </w:rPr>
        <w:t>ان شاء الله کلام خود را فردا بیان می کنیم</w:t>
      </w:r>
      <w:r>
        <w:rPr>
          <w:rFonts w:eastAsia="IRNazanin" w:cs="IRNazanin"/>
          <w:color w:val="111111"/>
          <w:sz w:val="28"/>
          <w:szCs w:val="28"/>
          <w:rtl w:val="true"/>
          <w:lang w:bidi="fa-IR"/>
        </w:rPr>
        <w:t>.</w:t>
      </w:r>
    </w:p>
    <w:p>
      <w:pPr>
        <w:pStyle w:val="Heading2"/>
        <w:numPr>
          <w:ilvl w:val="1"/>
          <w:numId w:val="1"/>
        </w:numPr>
        <w:rPr/>
      </w:pPr>
      <w:bookmarkStart w:id="65" w:name="__RefHeading___Toc3262081_2281741623"/>
      <w:bookmarkStart w:id="66" w:name="_Toc22"/>
      <w:bookmarkEnd w:id="65"/>
      <w:r>
        <w:rPr>
          <w:rtl w:val="true"/>
        </w:rPr>
        <w:t xml:space="preserve">قول ما در کیفیت جعل در احکام وضعیه </w:t>
      </w:r>
      <w:r>
        <w:rPr/>
        <w:t>89/07/26</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ما در کیفیت جعل در احکام وضعیه</w:t>
      </w:r>
    </w:p>
    <w:p>
      <w:pPr>
        <w:pStyle w:val="BookText"/>
        <w:rPr/>
      </w:pPr>
      <w:r>
        <w:rPr>
          <w:rFonts w:ascii="IRNazanin" w:hAnsi="IRNazanin" w:eastAsia="IRNazanin"/>
          <w:color w:val="111111"/>
          <w:sz w:val="28"/>
          <w:sz w:val="28"/>
          <w:szCs w:val="28"/>
          <w:rtl w:val="true"/>
          <w:lang w:bidi="fa-IR"/>
        </w:rPr>
        <w:t>در بحث حجیت استصحاب نظر علما را بیان کردیم و سرآخر به نظریه ی محقق خراسانی رسیدیم و گفتیم که ایشان احکام وضعیه را به سه قسم تقسیم کرده بود و همه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نظر خود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احکام وضعیه بر چهار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وضعیه ای که نه قابل جعل تبعی است و نه استقلالی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احکام از امور تکوینیه است و با اعتبار و جعل اعتباری درست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کرسی سابقا آتش داشت و شک داریم که آیا آتشش تمام شده است یا نه در اینجا اگر استصحاب بقای آتش کنیم هر چند صحیح است ولی کرسی گرم نمی شود زیرا گرمی کرسی قائم به آتش واقعی است و آتش کرسی قابل جعل نیست زیرا از امور تکوینیه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تنجز، تعذر، طریقیه، کاشفیه، نظافت عرفیه و قذارت عرفیه همه از احکام وضعیه ای هستند که قابل جعل نمی باشند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تنجز و تعذر قابل جعل نیست زیرا این بستگی دارد به اصابة القطع للواقع و عدم الاصابة یعنی اگر قطع ما مصیب به واقع باشد تنجز هست و اگر مصیب نباشد تعذر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تنجز و تعذر قابل جعل نیست زیرا ملاک آنها اصابت قطع با واقع و عدم آن است و آن دست من نیست زیرا مدار آن مدار واقع است بنابراین شارع نمی تواند بگوید که هذا منجز و هذا معذر زیرا به هر حال واقع است که در آن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طریقیت و کاشفیت هم قابل جعل نیستند چون آن دو از امور تکوینیه است به این معنا که اگر چیزی آئینه باشد کاشف می باشد ولی اگر سنگ باشد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شارع بفرماید که من آئینه را طریق قرار دادم کلام او لغو می شود زیرا کاشفیت جزء ذاتی آئینه است و نمی توان خلاف آن را جعل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هنا یعلم که آنی که شیخ و محقق خراسانی و دیگران می گویند که شرع مقدس برای 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اماره، شهرت و یا قول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طریقیت و یا کاشفیت را جعل کرده است کلام صحیحی به نظر نمی آید زیرا اگر اماره طریق است احتیاج به گفتن و جعل کردن ندارد و اگر طریق نیست با جعل طریقیت هم طریق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یعلم که آیة الله حجت در بحثش می فرمود که شارع تتمیم جعل کرده است یعنی او خودش به تنهایی چون کاشفیتش ناقص بود شارع با جعل کاشفیت آن را تتمیم و تکمیل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نیز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پرسیم که این تتمیم آیا تکوینی است یا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تکوینی باشد هم چند از باب تکمیل هم باشد باز امکان ناپذیر است و اگر تتمیم اعتباری است معنایش این است که اعتباری در کنار تکوین بیاید که این هم توسط عقلا قابل تصدیق نیست</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ها مانند مثلی است که می گویند که با حلوا حلوا دهن شیرین نمی شود زیرا شیرین شدن امری است تکوینی است و با وسائل خاص خودش محقق می شود نه با ادای یکسری حروف و یا جعل شیرینی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 طهارت و قذارت عرفیه است مثلا چیزی که عرفا کثیف است و یا تمیز است را نمی توان با جعل برعکس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عرفی در اینجا در مقابل شرعی است و بحث شرعی چیز دیگر است که بعدا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 این است که هر کس بالذات نسبت به چیزی تنفر دارد ولی از چیز دیگری خوشش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فرمایش محقق خراسانی در قسم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ما با محقق خراسانی در مثالی بود که ایشان روی آن تکیه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روی سببیت عنایت داشت و ما گفتیم که بین سببیت تکوینیه و سببیت اعتباریه فرق است که اولی قابل جعل نیست ولی دومی قابل جعل است مثلا در سببیت اعتباری شارع می تواند دلوک را سبب برای وجوب نماز جعل کند ولی در سببیت تکوینیه نمی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 چند با مدعای محقق خراسانی در این قسم هماهنگ هستیم ولی مثال هایی را که ما عنوان کردیم قابل خدشه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از احکام وضعیه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که مستقلا قابل جعل است ولی تبعا قابل جعل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زوجیت و ملکیت از این قبیل است در این اقسام من با عبارت زوجت موکلتی بهذا و امثال آن مستقلا زوجیت را جعل می کنم و یا مثلا با بعت و اشتریت مستقلا ملکیت را جعل می کنم</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زوجیت مثلا جعل تبعی ندارد مثلا نمی توانیم زوجیت را از آثارش انتزاع کنیم مثلا زوجیت را از وجوب تمکین و وجوب نفقه و امثال آن انتزاع نمی کنیم و ما در جلسه ی قبل محقق خراسانی در اینکه اینها تبعا قابل جعل نیستند سه دلیل آورد و ما مفصلا آنها را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از احکام وضعیه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عکس قسم دوم است یعنی احکامی که تبعا مجعول و منتزع است ولی مستقلا قابل جعل و انتزاع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رخصت و عزیمت از این قبیل است زیرا شارع نمی تواند رخصت و عزیمت را جعل کند بلکه ما اگر ببینیم که شارع در کاری سخت گیری نکرده است از آن رخصت را استفاده می کنیم و اگر سخت گیری کند از آن عزیمت را 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شارع گفته است که وارد مسجد شدید و دیدید که جماعت اقامه شده است و هیئت جماعت باقی است دیگر لازم نیست اذان و اقامه بگوئید ما در اینجا می فهمیم که سقوط اذان از باب رخصت است ولی اگر کسی آن را بگوید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عزیمت هم مثلا می بینیم شارع می فرماید مسافر حتما باید دو رکعت نماز بخواند که از آن متوجه می شویم که این حکم لازم الاجراء است و حتی رسول الله در مورد کسانی که در سفر نماز را کامل خواندند عنوان عصاة را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رفتار می فهمیم که حکم به قصر نماز و یا سقوط صوم عزیمت است نه رخصت و الا رسول الله نفرموده است که این حکم رخصت است و یا عزیمت</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چهارم از احکام وضعیه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کلام محقق خراسانی است ولی مثال ها فرق دارد و آن احکامی است که هم می شود آن را مستقلا جعل کرد و هم تبعا ولی در عالم اثبات وقتی به کتاب و سنت مراجعه می کنیم می بینیم که آنها به شکل مستقل جعل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خلافت، حکومت، قضا، ولایت، حجیت، ضمان، کفالت، صحت، طهارت شرعیه و نجاست شرعیه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طهارت و نجاست عرفیه قابل جعل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خلافت در قرآن در سوره ی صاد آیه ی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داوُدُ إِنَّا جَعَلْناکَ خَلیفَةً فِی الْأَرْضِ فَاحْکُمْ بَیْنَ النَّاسِ بِالْحَقِّ وَ لا تَتَّبِعِ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این آیه خلافت به شکل مستقل جعل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در آیه ی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بقره می خوانیم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رَبُّکَ لِلْمَلائِکَةِ إِنِّی جاعِلٌ فِی الْأَرْضِ خَلیفَة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در صورتی که جاعل در اینجا به معنای خالق نباشد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هکذا در مورد حکومت در روایت عمر بن حنظله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مِنْکُمْ مِمَّنْ قَدْ رَوَی حَدِیثَنَا وَ نَظَرَ فِی حَلَالِنَا وَ حَرَامِنَا وَ عَرَفَ أَحْکَامَنَا فَلْیَرْضَوْا بِهِ حَکَماً فَإِنِّی قَدْ جَعَلْتُهُ عَلَیْکُمْ حَاکِما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مورد قضاوت هم در روایت ابی خدیجه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بَیْنَکُمْ رَجُلًا قَدْ عَرَفَ حَلَالَنَا وَ حَرَامَنَا فَإِنِّی قَدْ جَعَلْتُهُ عَلَیْکُمْ قَاضِیا</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ولایت هم در روز غدیر شنیده ایم که رسول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وَ مَنْ کُنْتُ وَلِیَّهُ فَعَلِیٌّ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ولایت جعل شده است و مولی در آن به معنای اولی است که در قرآن هم در یک مورد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حدید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فَالْیَوْمَ لا یُؤْخَذُ مِنْکُمْ فِدْیَةٌ وَ لا مِنَ الَّذینَ کَفَرُوا مَأْواکُمُ النَّارُ هِیَ مَوْلاکُمْ وَ بِئْسَ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غلط مولی را به معنای ماوا و جایگاه ترجمه کرده اند و یا بعضی آن را به معنای دوست گرفته اند یعنی آتش دوست شماست و حال آنکه معنای آیه این است که شما سزاوار دوزخ و آتش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هم چنین است مثلا در مورد عمری و فرزندش که از نواب اربعه بودند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الْعَمْرِیُّ وَ ابْنُهُ ثِقَتَانِ فَمَا أَدَّیَا إِلَیْکَ عَنِّی فَعَنِّی یُؤَدِّیَانِ وَ مَا قَالَا لَکَ فَعَنِّی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کلام آنها حجت است هرچند ممکن است چیزی نقل کنند که اشتباه باشد ولی شرعا کلام آنها حجت است و عمل طبق آن صحیح و مجاز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در مورد ضمان در آیه 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یوسف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نَفْقِدُ صُواعَ الْمَلِکِ وَ لِمَنْ جاءَ بِهِ حِمْلُ بَعیرٍ وَ أَنَا بِهِ 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یوسف مامورین گفتند که ما پیمانه ی ملک را گم کرده ایم و کسی که آن را برای ما بیاورد به او بار شتری جایزه می دهم و من خودم ضامن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در مورد کفالت می توان به جای زعیم از عنوان کفیل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ضمانت با کفالت این است که ضمانت در اموال است ولی کفالت مربوط به نفوس است مثلا کسی محکوم است و من کفیل می شو که او را از آزاد کنم و بعد از مثلا اتمام کار او را برگردانم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صحت می توان آن را مستقلا جعل کرد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نشود که صحت امر تکوینی است یعنی مطابقت ماتی به با مامور به موجب صحت می شود و الا نه حال چگونه صحت می تواند قابل جعل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جواب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صحت عقلی با گفتن چیزی درست نمی شود زیرا بالاخره یا آن دو چیز با هم مطابق هستند یا نه اگر باشند صحیح است و الا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ما در صحت شرعی است که گاه ناقص را به منزله ی کامل قلمداد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قاعده ی تجاوز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مَضَی مِنْ صَلَاتِکَ وَ طَهُورِکَ فَذَکَرْتَهُ تَذَکُّراً فَأَمْضِهِ وَ لَا إِعَادَةَ عَلَیْکَ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جعل شرعی است یعنی اگر عملت در واقع ناقص هم باشد من قبولش دارم و آن را صحیح قلمداد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طهارت و نجاست شرعیه هم می گوئیم که قابل جعل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نظافت و قذارت عرفی قابل جعل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 عرفا تنفر هست ولی شرع می گوید پاک است مثلا عرق بدن از این قبیل است و حتی گاه شیئی عرفا نظیف و پاک است ولی شرعا نجس می باشد همانند کافر مشرکی که چه بسا حمام رفته و کاملا تمیز شده است ولی شارع آن را نجس می داند و یا خمر در بسیاری از موارد ضد میکروب است ولی شارع آن را نجس قلمداد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ی احکام وضعیه در چیست؟</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ی ان در استصحاب جاری می شود زیرا یشترط فی الاستصحاب ان یکون المستصحب ان یکون حکما شرعیا او موضوعا لحکم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احکام وضعیه قابل جعل باشد چه مستقلا و چه تبعا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جزئیت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چون مجعول شارع است قابل استصحاب می باشد ولی اگر قابل جعل نباشد همانند امور تکوینیه دیگر نمی توان آن را استصحاب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و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کفایه بحثی را در این مقام بیان می کند که اصلا بحثی اصولی نیست بلکه صرفا فلسفی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بعد از اتمام این مباحث به بیان یکسری تنبیهات می پردازد که حدود یازده 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تعداد آنها را اضافه کرده و محقق خوئی هم دوباره به آنها افزوده است و ما هم چنین کرده ایم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فی المستقبل</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حال گذشته را استصحاب می کردیم یعنی سابقا یقین داشتم که وضو گرفتم و الان شک کردم همان حالت یقین را از گذشته به حال می کشاندم ولی در استصحاب مستقبل زمان حال را به آینده می کشانم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جنب هستم و آب هم ندارم و احتمال می دهم که تا مغرب آب گیرم به دست بیاورم حال آیا می توانم الان تیمم کنم یا باید تا آخر وقت صبر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مستقبل جایز باشد می توانیم زمان حال را تا غروب استصحاب کنم و از این رو با حکم به عدم وجدان آب در تمام وقت الان تیمم کنم و نماز بخوانم</w:t>
      </w:r>
      <w:r>
        <w:rPr>
          <w:rFonts w:eastAsia="IRNazanin" w:cs="IRNazanin"/>
          <w:color w:val="111111"/>
          <w:sz w:val="28"/>
          <w:szCs w:val="28"/>
          <w:rtl w:val="true"/>
          <w:lang w:bidi="fa-IR"/>
        </w:rPr>
        <w:t>.</w:t>
      </w:r>
      <w:bookmarkStart w:id="67" w:name="pg4167_24530"/>
    </w:p>
    <w:p>
      <w:pPr>
        <w:pStyle w:val="BookText"/>
        <w:rPr/>
      </w:pPr>
      <w:bookmarkEnd w:id="67"/>
      <w:r>
        <w:rPr>
          <w:rFonts w:ascii="IRNazanin" w:hAnsi="IRNazanin" w:eastAsia="IRNazanin"/>
          <w:color w:val="111111"/>
          <w:sz w:val="28"/>
          <w:sz w:val="28"/>
          <w:szCs w:val="28"/>
          <w:rtl w:val="true"/>
          <w:lang w:bidi="fa-IR"/>
        </w:rPr>
        <w:t>حال بحث در این است که آیا این استصحاب جاری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خوئی قائل به جریان این استصحاب است و ما قائل به عدم آن هستیم و ان شاء الله در جلسه ی بعد این بحث را پیگیری می کنیم</w:t>
      </w:r>
      <w:r>
        <w:rPr>
          <w:rFonts w:eastAsia="IRNazanin" w:cs="IRNazanin"/>
          <w:color w:val="111111"/>
          <w:sz w:val="28"/>
          <w:szCs w:val="28"/>
          <w:rtl w:val="true"/>
          <w:lang w:bidi="fa-IR"/>
        </w:rPr>
        <w:t>.</w:t>
      </w:r>
    </w:p>
    <w:p>
      <w:pPr>
        <w:pStyle w:val="Heading2"/>
        <w:numPr>
          <w:ilvl w:val="1"/>
          <w:numId w:val="1"/>
        </w:numPr>
        <w:rPr/>
      </w:pPr>
      <w:bookmarkStart w:id="68" w:name="__RefHeading___Toc3262083_2281741623"/>
      <w:bookmarkStart w:id="69" w:name="_Toc23"/>
      <w:bookmarkEnd w:id="68"/>
      <w:r>
        <w:rPr>
          <w:rtl w:val="true"/>
        </w:rPr>
        <w:t xml:space="preserve">مسائل فقهیة للتطبیق </w:t>
      </w:r>
      <w:r>
        <w:rPr/>
        <w:t>89/08/01</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فقهیة للتطبیق</w:t>
      </w:r>
    </w:p>
    <w:p>
      <w:pPr>
        <w:pStyle w:val="BookText"/>
        <w:rPr/>
      </w:pPr>
      <w:r>
        <w:rPr>
          <w:rFonts w:ascii="IRNazanin" w:hAnsi="IRNazanin" w:eastAsia="IRNazanin"/>
          <w:color w:val="111111"/>
          <w:sz w:val="28"/>
          <w:sz w:val="28"/>
          <w:szCs w:val="28"/>
          <w:rtl w:val="true"/>
          <w:lang w:bidi="fa-IR"/>
        </w:rPr>
        <w:t>در تنبیه اول گفتیم که در استصحاب شک و یقین هر دو باید فعلیت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اصل می خواهیم چهار فرع را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فرع از این فروع در کفایه است و ما دو فرع دیگر را اضافه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احدث ثم غفل فصلی ثم شک بعد الصلاة فی انه تطهر قبل الصلاة او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فرع در مورد کسی است که محدث شد و می بایست وضو می گرفت ولی بعد غفلت کرد و نماز را خواند و بعد از نماز شک کرد که آیا قبل از نماز که محدث بودم آیا وضو گرفتم و نماز خواندم یا بدون وضو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که تکلیف نمازش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این فرع قائل است که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شک او بعد از فراغ است زیرا وقتی نمازش را تمام کرد شک می کند که آیا وضو داشت یا نه 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مضی من صلاتک و طهورک فامضه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قاعده ی فراغ است در اینجا جاری می شود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استصحاب حدث در اینجا جاری نمی شود زیرا او قبلا مطمئنا محدث بود و بعد شک کرد که آیا آن حدث باقی است یا نه چرا همان حدث را استصحاب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تجاوز همیشه حاکم بر استصحاب است و الا اگر چنین نباشد هیچ موردی برای اجرای قاعده ی فراغ و تجاوز نیست زیرا قاعده ی تجاوز همیشه در جایی است که فرد عملی را نیاورده باشد و در آن موارد اگر استصحاب جایز باشد باید این قاعده لغو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ی تجاوز در جایی است که صحت معلول احتمال تذکر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من حین عمل هوشیارتر باشم زیرا در روایت آمده است که هو حیت یتوضا اذکر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من وارد رکوع بودم شک دارم که آیا سوره را خواندم یعنی این شک معلول این است که من احتمال می دهم که هنگام قیام متذکر بودم و سوره را خواندم و شاید هم متذکر نبودم و نخواندم در اینجا می گوئیم که ان شاء الله سوره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جایی که غفلت است و صحت معلول شانس باشد در آنجا قاعده ی تجاوز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وضو گرفته است و یقین دارد که انگشتر را تکان نداده است تا آب به زیرش برود در این حال قاعده ی تجاوز جاری نمی شود زیرا حالت الان با حالت غسل یکی است اگر الان هم به شکل عادی آب به زیر انگشتر نمی رود آن موقع هم نرفته است</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آب داریم که یکی مضاف است و دیگری مطلق و من در تاریکی وضو گرفتم و نمی دانم که از کدام وضو گرفته ام در اینجا قاعده ی تجاوز جاری نیست زیرا احتمال اینکه من از اب مطلق وضو گرفته باشم احتمالی است تصادفی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قاعده ی تجاوز در جایی جاری است که من هنگام عمل هشیارتر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هرچند قاعده ی تجاوز مقدم بر استصحاب است ولی شرط اجرای آن هم باید باقی باشد و الا اصلا قاعده ی تجاوز جاری نمی شود تا بگوئیم بر استصحاب مقدم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ما نحن فیه هم واضح می شود زیرا فرد که محدث شده بود و غافل شد وضو بگیرد و نماز خواند او هنگام نماز غافل بوده است و هشیارتر نبوده است از این رو قاعده ی تجاوز جاری نیست و زمان بعد از نمازش با قبل از نماز یکی است و در قبل از نماز هشیارتر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استصحاب جاری است و آن اینکه یقینا قبل از نماز محدث بوده است و بعد از نماز شک کرده است که آیا قبل از نماز وضو گرفته بود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همان حدث را می کشانیم به بعد از نماز و می گوئیم او محدث است و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قهقری است زیرا شک را از زمان حال به زمان قبل از نماز که فرد محدث بود کشانیده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الان را به زمان حدث که قبلا بود نمی کشانم بلکه در واقع حدث زمان قبل را به زمان حال می کشانم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در این فرع، نماز باطل است</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احدث ثم شک ثم غفل فصلی ثم شک بعد الصلاة فی انه قد توضأ قبل الصلاة او لا</w:t>
      </w:r>
    </w:p>
    <w:p>
      <w:pPr>
        <w:pStyle w:val="BookText"/>
        <w:rPr/>
      </w:pPr>
      <w:r>
        <w:rPr>
          <w:rFonts w:ascii="IRNazanin" w:hAnsi="IRNazanin" w:eastAsia="IRNazanin"/>
          <w:color w:val="111111"/>
          <w:sz w:val="28"/>
          <w:sz w:val="28"/>
          <w:szCs w:val="28"/>
          <w:rtl w:val="true"/>
          <w:lang w:bidi="fa-IR"/>
        </w:rPr>
        <w:t>در این فرع فرد محدث شد بعد شک کرد که آیا وضو گرفته یا نه بعد غفلت کرد و نماز را خواند و بعد از نماز شک کرد که آیا قبل از نماز وضو گرفته بود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در اینجا قائل است که نمازش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این فرع با قبلی این است که در اولی فقط یک شک است که بعد از نماز است ولی در اینجا دو شک است یکی قبل از نماز و یکی بعد از نماز و شک دوم همان شک قدیم است و شک جدیدی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قائل است که در اینجا قاعده ی فراغ جاری نیست و استصحاب جاری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عدم جریان قاعده ی فراغ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فراغ در جایی است که شک بعد از عمل باشد ولی در ما نحن فیه شک قبل از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اضاف می کنیم که ایشان می توانست همچنین به دلیلی که ما در فرع قبل آوردیم تمسک کند و بگوید زیرا در ما نحن فیه فرد حین عمل هشیارتر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استصحاب جاری است زیرا هم یقین مقدم است و هم شک زیرا قبلا مطمئنا محدث بود و قبل از نماز هم شک داشت که آیا وضو گرفت بود یا نه و در نتیجه محدث بود و همان محدث به زمان حال کشیده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فرع هم نماز باطل است</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همانند فرع دوم است با یک تفاوت در فرع دوم سخن از احدث بود ولی در این فرع سخن از تطهر و توضا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فرع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توضا ثم شک ثم غفل فصلی ثم شک بعد الصلاة فی انه قد تحدث قبل الصلاة او لا</w:t>
      </w:r>
      <w:r>
        <w:rPr>
          <w:rFonts w:eastAsia="IRNazanin" w:cs="IRNazanin"/>
          <w:color w:val="111111"/>
          <w:sz w:val="28"/>
          <w:szCs w:val="28"/>
          <w:rtl w:val="true"/>
          <w:lang w:bidi="fa-IR"/>
        </w:rPr>
        <w:t>.</w:t>
      </w:r>
      <w:bookmarkStart w:id="70" w:name="pg4167_24534"/>
    </w:p>
    <w:p>
      <w:pPr>
        <w:pStyle w:val="BookText"/>
        <w:rPr/>
      </w:pPr>
      <w:bookmarkEnd w:id="70"/>
      <w:r>
        <w:rPr>
          <w:rFonts w:ascii="IRNazanin" w:hAnsi="IRNazanin" w:eastAsia="IRNazanin"/>
          <w:color w:val="111111"/>
          <w:sz w:val="28"/>
          <w:sz w:val="28"/>
          <w:szCs w:val="28"/>
          <w:rtl w:val="true"/>
          <w:lang w:bidi="fa-IR"/>
        </w:rPr>
        <w:t>این فرع را محقق خراسانی متذکر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فرد می تواند استصحاب طهارت کند زیرا ارکان استصحاب موجود است زیرا او سابقا یقین داشت که طاهر است و شک کرد که طهارتش با حدث باطل شده است یا نه او همان طهارت را استصحاب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فرض قاعده ی تجاوز جاری نیست هرچند اگر جاری بود با استصحاب مضمونا یکی بود قاعده ی تجاوز جاری نیست زیرا شرط قاعده ی تجاوز این است که فرد هنگام عمل هشیارتر باشد که در ما نحن فیه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عالما بالطهارة ثم شک فی بقائها ثم غفل ثم صلی و علم بتوارد الحالتین قبل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 داند که قبل از نماز دو حالت رخ داده است و هم وضو گرفته و هم محدث شده است ولی نمی داند کدام مقدم و کدام مؤخر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وضو گرفتن دوم غیر از آن طهارت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طاهر بود و بعد شک کرد و غافل شد و نماز خواند بعد علم اجمالی پیدا کرد که قبل از نماز و بعد از طهارت اول دوباره یک حدث و یک طهارت از او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جلسه ی بعد این فرع را بررسی می کنیم</w:t>
      </w:r>
      <w:r>
        <w:rPr>
          <w:rFonts w:eastAsia="IRNazanin" w:cs="IRNazanin"/>
          <w:color w:val="111111"/>
          <w:sz w:val="28"/>
          <w:szCs w:val="28"/>
          <w:rtl w:val="true"/>
          <w:lang w:bidi="fa-IR"/>
        </w:rPr>
        <w:t>.</w:t>
      </w:r>
    </w:p>
    <w:p>
      <w:pPr>
        <w:pStyle w:val="Heading2"/>
        <w:numPr>
          <w:ilvl w:val="1"/>
          <w:numId w:val="1"/>
        </w:numPr>
        <w:rPr/>
      </w:pPr>
      <w:bookmarkStart w:id="71" w:name="__RefHeading___Toc3262085_2281741623"/>
      <w:bookmarkStart w:id="72" w:name="_Toc24"/>
      <w:bookmarkEnd w:id="71"/>
      <w:r>
        <w:rPr>
          <w:rtl w:val="true"/>
        </w:rPr>
        <w:t xml:space="preserve">فرعی فقهی و معنای یقین در استصحاب </w:t>
      </w:r>
      <w:r>
        <w:rPr/>
        <w:t>89/08/02</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فرعی فقهی و معنای یقین در استصحاب</w:t>
      </w:r>
    </w:p>
    <w:p>
      <w:pPr>
        <w:pStyle w:val="BookText"/>
        <w:rPr/>
      </w:pPr>
      <w:r>
        <w:rPr>
          <w:rFonts w:ascii="IRNazanin" w:hAnsi="IRNazanin" w:eastAsia="IRNazanin"/>
          <w:color w:val="111111"/>
          <w:sz w:val="28"/>
          <w:sz w:val="28"/>
          <w:szCs w:val="28"/>
          <w:rtl w:val="true"/>
          <w:lang w:bidi="fa-IR"/>
        </w:rPr>
        <w:t>در جلسه ی قبل به بیان فروعات فقهی پرداختیم و به فرع چهارم رسیدیم فنقول</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تطهر و شک ثم غفل ثم صلی ثم علم اجمالا باینکه قبل از نماز و بعد از طهارت اول هم حدث از او سر زده و هم وضو ولی نمی داند کدام مقدم بوده است و کدام مؤخر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بزرگان در اینجا قائل شدند که ما همان طهارت اول را استصحاب می کنیم زیرا آن طهارت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واضح است و آن اینکه آن طهارت قطعا از بین رفته است زیرا می داند که بین آن طهارت و نماز هم حدث از او سر زده است و هم طهارت در هر صورت حدث یقینا از او سر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اجمالی قاعده ای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تنجیز العلم الاجمالی ان یکون محدثا للتکلیف علی کل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دو آب است و در یکی از آن دو قطره ی خونی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علم اجمالی منجز است زیرا بنابر هر دو طرف محدث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یکی از آن آب ها نجس باشد و یکی پاک و در یکی از آنها قطره ی خود بیفتد در اینجا علم اجمالی علی کل تقدیر محدث تکلیف نیست زیرا اگر در ظرف نجس بیفتد چون قبلا نجس بود دیگر احداث تکلیف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در آب طاهر بیفتد محدث تکلیف است و آب را نجس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این علم اجمالی منجز نیست و می گوئیم ظرف اول یقینا نجس است و در ظرف دوم برائت جاری می شود زیرا شبهه ی نجاست در آن بدوی می باشد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صدائی شنید و نمی داند که آیا عطسه بود و یا خروج ریح در اینجا اگر حدث باشد حتما منجز است ولی اگر عطسه باشد اثری ندارد از این رو علم اجمالی فوق منجز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چهارم من می دانم که قبل از نماز از من هم حدث سر زده است و هم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دید وضویی که گرفته ام آیا علی کل تقدیر محدث تکلیف است یا نه و هکذا در 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الظاهر وضو علی کل تقدیر احداث تکلیف نمی کند زیرا اگر اول وضو گرفته باشم و بعد حدث باشد در اینجا وضو بی اثر است ولی اگر بعد از حدث باشد اثر دارد و من متطهر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ندارم که وضو علی کل تقدیر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حدث می گوئیم که او علی کل تقدیر مؤثر است زیرا اگر اول باشد وضوی اول را باطل می کند و اگر بعد از وضوی دوم باشد آن را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حدث قطعا هست و همان را استصحاب می کنیم و می گوئیم که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در اینجا بیان کوتاهی داشت و آن اینکه می فرمود در این موارد ما ضد حالت سابقه را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علت آن همان است که ما به تفصیل بیان کردیم</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بیند که ما همه جا یقین نداریم مثلا در بعضی موارد اماره واقع شده است که فلان آب پاک است حال در اینجا من اماره بر طهارت دارم و یقین بر طهارت ندارم و یا مثلا اماره بر حکمی واقع شد و من احتمال می دهم که این حکم منسوخ شده باشد در اینجا من یقین به حکم واقعی ندارم بلکه فقط اماره بر وجود و ثبوت حکم ثابت شده است و چه بسا این اماره خلاف واقع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گفته است که مراد از یقین همان یقین منطقی است یعنی همان علم جازمی که در آن احتمال خلاف نمی رود از این رو در مورد اماره و امثال آن به مشکل بر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برای حل مشکل در مورد امارات و سایر موارد که غیر یقینی هستند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بقاء، یقین به ثبوت لازم نیست بلکه احتمال بقاء ثبوت هم کافی است مثلا من نذر کرده ام که اگر فلانی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فرزند شود من هر سال یک درهم صدقه بدهم حال سال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 استصحاب بقای فرزند می کنم و باید هم چنان هر سال درهم را بدهم به این شکل که می گویم علی فرض اینکه او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دار شده باشد باید درهم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گوید که ما نحن فیه از این قبیل است زیرا اماره گفته است که آب نجس است ولی من یقین به نجاست ندارم زیرا اماره ظن آور است ولی با این فرض می گویم که علی فرض ثبوت من مکلف هستم که آن را بقاء کنم و من باید نجاست آب را استصحاب کنم زیرا لا تنقض فقط می گوید که علی فرض ثبوت، الان محکوم هستی که همان را باقی نگه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اگر اماره راست گفته باشد الان هم نجاست آن باقی است</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ایشان ان قلتی را بیان می کند که معصوم فرموده است لا تنقض الیقین بالشک و شما در اینجا یقینی ندارید و فقط می گوید که علی فرض ثبوت باقی است و این غیر از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یقینی که در روایت آمده است جنبه ی طریقی دارد یعنی فقط برای این است که بتوانیم چیزی را ابقاء کنیم حال گاه یقین به ثبوت است و گاه هم یقین علی فرض ثبوت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مقام ترتب اثر و بین مقام احتجاج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ترتب اثر کلام شما خوب است زیرا اثر بر متیقن بار است و متیقن هم می تواند یقین باشد و هم شبیه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مقام احتجاج چنین نیست و حال آنکه ما در مقام احتجاج هستیم و نمی شود عبد به مولی و یا مولی بر عبد احتجاج کند و بگوید علی فرض ثبوته آن باقی است و شما هم مکلف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در اسلام و تاریخ عقلاء وجود ندارد که مثلا شارع بگوید ابتدا ثبوتش را فرض کن و بعد که فرض کردی مکلف هستی که آن را باقی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دیگر این است که یقین در قرآن و سنت به معنای یقین واقعی نیست بلکه به معنای حجت است و عبارت لا تنقضی الیقین بالشک به معنای لا تنقض الحجة بالشک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شرعی هم می تواند یقین منطقی باشد و هم غیر یقین مثلا در قرآن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کنا نکذب بیوم الدین حتی اتانا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یقین همان یقین منطقی است</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کافی مثلا روایات باب النهی عن القول بغیر علم یعنی نهی از قول به غیر حجت و هکذا اغلب ابوابی که در آنها از واژه ی علم استفاده شده است مانند باب النهی عن الافتاء بغیر علم که همه علم به معنای حجت است</w:t>
      </w:r>
      <w:r>
        <w:rPr>
          <w:rFonts w:eastAsia="IRNazanin" w:cs="IRNazanin"/>
          <w:color w:val="111111"/>
          <w:sz w:val="28"/>
          <w:szCs w:val="28"/>
          <w:rtl w:val="true"/>
          <w:lang w:bidi="fa-IR"/>
        </w:rPr>
        <w:t>.</w:t>
      </w:r>
      <w:bookmarkStart w:id="73" w:name="pg4167_24539"/>
    </w:p>
    <w:p>
      <w:pPr>
        <w:pStyle w:val="BookText"/>
        <w:rPr/>
      </w:pPr>
      <w:bookmarkEnd w:id="73"/>
      <w:r>
        <w:rPr>
          <w:rFonts w:ascii="IRNazanin" w:hAnsi="IRNazanin" w:eastAsia="IRNazanin"/>
          <w:color w:val="111111"/>
          <w:sz w:val="28"/>
          <w:sz w:val="28"/>
          <w:szCs w:val="28"/>
          <w:rtl w:val="true"/>
          <w:lang w:bidi="fa-IR"/>
        </w:rPr>
        <w:t>شاهد دیگر این است که زراره که می دانست لباسش طاهر است و حضرت فرمود لا تنقض الیقین بالشک آیا یقینش یقین منطقی بود یعنی لباسش را رد شط فرات شسته بود تا یقینا پاک باشد؟ خیر او به حرف خانواده اش که لباس را شسته بودند اعتماد کرد و این همان حجیت قول ذی الید است که حجت است هر چند موجب علم منطقی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سایر موارد</w:t>
      </w:r>
      <w:r>
        <w:rPr>
          <w:rFonts w:eastAsia="IRNazanin" w:cs="IRNazanin"/>
          <w:color w:val="111111"/>
          <w:sz w:val="28"/>
          <w:szCs w:val="28"/>
          <w:rtl w:val="true"/>
          <w:lang w:bidi="fa-IR"/>
        </w:rPr>
        <w:t>.</w:t>
      </w:r>
    </w:p>
    <w:p>
      <w:pPr>
        <w:pStyle w:val="Heading2"/>
        <w:numPr>
          <w:ilvl w:val="1"/>
          <w:numId w:val="1"/>
        </w:numPr>
        <w:rPr/>
      </w:pPr>
      <w:bookmarkStart w:id="74" w:name="__RefHeading___Toc3262087_2281741623"/>
      <w:bookmarkStart w:id="75" w:name="_Toc25"/>
      <w:bookmarkEnd w:id="74"/>
      <w:r>
        <w:rPr>
          <w:rtl w:val="true"/>
        </w:rPr>
        <w:t xml:space="preserve">استصحاب کلی </w:t>
      </w:r>
      <w:r>
        <w:rPr/>
        <w:t>89/08/03</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کلی</w:t>
      </w:r>
    </w:p>
    <w:p>
      <w:pPr>
        <w:pStyle w:val="BookText"/>
        <w:rPr/>
      </w:pPr>
      <w:r>
        <w:rPr>
          <w:rFonts w:ascii="IRNazanin" w:hAnsi="IRNazanin" w:eastAsia="IRNazanin"/>
          <w:color w:val="111111"/>
          <w:sz w:val="28"/>
          <w:sz w:val="28"/>
          <w:szCs w:val="28"/>
          <w:rtl w:val="true"/>
          <w:lang w:bidi="fa-IR"/>
        </w:rPr>
        <w:t>دو تنبیه اولی که مطرح کرده ایم مربوط به محقق خراسانی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به تنبیه رابع می پردازیم اولین تنبیهی است که شیخ در رسائل مطرح فرموده است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 خوانده ایم که کلی بر سه قسم است</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ماده ی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لام، 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لا یمتنع فرض صدقه علی کثیرین ولی جزئی یعنی ما یمتنع فرض صدقه علی کثیرین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در تهذیب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ان امتنع فرض صدقه علی الکثیرین فکلی و الا فجزئی از این رو مراد از کلی منطقی یعنی همان ما وضع له لفظ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مصادیق کلی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مفهوم انسان و فرس و امثال آن همه کلی طبیعی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کلی منطقی با طبیعی کلی عقلی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عقلی می گویند زیرا در خارج وجود ندارد و فقط در ذهن است زیرا هر چه در خارج است جزئی است و محال که در خارج که محل تشخص است چیزی کلی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خارج هر چه داریم جزئی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شده است که در خارج کلی طبیعی به تعداد افراد وجود دارد از این رو محال نیست که در خارج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کلی عنوان مشیر است و کلی گفته شده ولی اشاره به ذات الطبیعی دارد یعنی در خارج ذات الطبیعی وجود دارد ولی طبیعی به قید کلیت در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اصل بحث بر می گردیم که استصحاب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کلی در اینجا کلی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انسان خارجی که در جایی نشسته است و مصداق انسان کلی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حذف مشخصات زیرا اگر با مشخصات باشد همان کلی طبیعی است که در خارج محقق نمی شود از این رو مراد ذات کلی است یعنی کلی انسان با حذف مشخصات و اگر مشخصات را داخل در انسان بدانیم، انسان جزئی می شود و این همان استصحاب جزئی است که تا به حال بحث می کردیم نه استصحاب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علمت هذا فاعلم که استصحاب کلی سه قسم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نظر شیخ و 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اساس محقق خوئی بر چهار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تحقق الکلی فی ضمن فرد و شک فی بقائه</w:t>
      </w:r>
    </w:p>
    <w:p>
      <w:pPr>
        <w:pStyle w:val="BookText"/>
        <w:rPr/>
      </w:pPr>
      <w:r>
        <w:rPr>
          <w:rFonts w:ascii="IRNazanin" w:hAnsi="IRNazanin" w:eastAsia="IRNazanin"/>
          <w:color w:val="111111"/>
          <w:sz w:val="28"/>
          <w:sz w:val="28"/>
          <w:szCs w:val="28"/>
          <w:rtl w:val="true"/>
          <w:lang w:bidi="fa-IR"/>
        </w:rPr>
        <w:t>مثلا زید در این منزل بود و زنده بود حال ما او را می توانیم دو جور آن را استصحاب کنیم به این شکل که بگوئیم زید سال گذشته زنده بود و الان هم زنده است این از باب استصحاب فرد است زیرا زید را با مشخصات فردی اش استصحاب کرده ایم</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هم می توانیم بگوئیم که سال گذشته انسانی در اتاق بود و الان هم اصل بقاء انسان در اتاق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از باب استصحاب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تحقق الکلی فی ضمن فرد مردد بین کونه قطعی الارتفاع او قطعی البقاء</w:t>
      </w:r>
    </w:p>
    <w:p>
      <w:pPr>
        <w:pStyle w:val="BookText"/>
        <w:rPr/>
      </w:pPr>
      <w:r>
        <w:rPr>
          <w:rFonts w:ascii="IRNazanin" w:hAnsi="IRNazanin" w:eastAsia="IRNazanin"/>
          <w:color w:val="111111"/>
          <w:sz w:val="28"/>
          <w:sz w:val="28"/>
          <w:szCs w:val="28"/>
          <w:rtl w:val="true"/>
          <w:lang w:bidi="fa-IR"/>
        </w:rPr>
        <w:t>مثلا مطابق مثال شیخ اگر متیقن ما زنده بودن پشه باشد قطعا بعد از چند ماه زنده نیست ولی اگر متیقن ما فیل باشد او چندین سال زندگی می کند حال ما کلی حیوان را استصحاب کنیم و بگوئیم سابقا حیوانی در این مزرعه زنده بود الان هم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فقهی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بللی از کسی خارج شود که مردد است که یا بول است و یا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وضویی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آنچه خارج شده است بول باشد آن حدیث قطعا از بین رفته است ولی اگر منی باشد قطعا از بین نرفته است ما در اینجا کلی حدث را استصحاب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فقهی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مثال فوق فرد غسل کند ولی وضو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منی از او خارج شده باشد قطعا از بین رفته است و اگر حدث اصغر باشد باز هم قطعی الانتفاء است زیرا غسل جنابت از وضو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این غسل از وضو کفایت نمی کند زیرا غسلی از وضو کفایت می کند که جنابت قطعی باشد ولی در ما نحن فیه جنابت، قطعی نیست زیرا چه بسا مایعی که خارج شده است بول باشد از این رو این غسل کفایت از وضو نمی کند و من می توانم کلی حدث را استصحاب کنم</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فقهی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مثال اول ولی فرد وضو گرفته است ولی احتمال می دهد که غسل هم کرده باشد که در اینجا هم دوباره کلی حدث را استصحاب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هر مورد می گویند به دلیل علم اجمالی او هم باید غسل کند و هم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تحقق الکلی فی ضمن فرد قطعی الارتفاع و لکن نحتمل وجود فرد آخر معه</w:t>
      </w:r>
    </w:p>
    <w:p>
      <w:pPr>
        <w:pStyle w:val="BookText"/>
        <w:rPr/>
      </w:pPr>
      <w:r>
        <w:rPr>
          <w:rFonts w:ascii="IRNazanin" w:hAnsi="IRNazanin" w:eastAsia="IRNazanin"/>
          <w:color w:val="111111"/>
          <w:sz w:val="28"/>
          <w:sz w:val="28"/>
          <w:szCs w:val="28"/>
          <w:rtl w:val="true"/>
          <w:lang w:bidi="fa-IR"/>
        </w:rPr>
        <w:t>شیخ مثال می زند که در خانه زید بود و قطعا از خانه بیرون رفته است ولی من احتمال می دهم که همان موقع که زید در خانه بود عمرو هم بود و حال که زید بیرون رفته است عمرو در خانه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نه زید را می شود استصحاب کرد زیرا قطعا خارج شده است و نه عمرو را زیرا اصل وجودش مشکوک است ولی در اینجا کلی را استصحاب کنیم که سابقا در خانه قطعا انسانی بود الان هم انسانی در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خوابیدم ولی احتمال می دهم که در حالت نوم هم جنب شده باشم بیدار شدم وضو هم گرفتم اما نوم قطعی الارتفاع است ولی جنابت اگر باشد هنوز باقی است در اینجا نه نوم را می توانم استصحاب کنم زیرا بیدار شده ام و نه جنابت را زیرا اصل جنابت مشکوک است حال من کلی حدث را استصحاب می کنم و علاوه بر وضو غسل هم باید بگیرم</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را محقق خوئی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زید در خانه بود و ما نمی دانیم که شیخ بود و یا سید و ما یقین داشتیم که در این خانه سیدی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احتمال می دهیم که این سیادت با زید قائم باشد و احتمال می دهیم که با عمرو قائم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زید از خانه رفته است من در اینجا می توانم استصحاب انسان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سابق یقین داشتم سید در خانه بوده است و الان شک دارم که سیدی در خانه هست یا نه در اینجا می توانم اصل وجود سیادت را استصحاب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استصحاب انسان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این قسم با قسم سوم در این است که در قسم سوم وحدت علم بود ولی در این قسم تعدد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 سوم مطمئن بودم زید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نمی دانستم در کنار زید عمرو هم بود یا نه ولی در اینجا دو علم دارم یکی علم به وجود زید در خانه و دیگری علم به وجود سید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شاید خود زید سید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روز پنج شنبه محتلم شد و غسل 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هم در لباس زیر خود اثر منی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دهد که اثر منی همان جنابت روز پنج شنبه باشد و احتمال هم می دهد که جنابت جدیدی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گوئیم هنگامی که منی از زید خارج شد مطمئنا زید جنب شده بود ولی احتمال می دهم همان جنابت قبلی باشد که الان برطرف شده است و احتمال می دهم که این جنابت مستقل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بگویم که کلی حدث را استصحاب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علم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علم به جنابت در روز پنج شنبه است و دومی علم به جنابت که بعد از خروج منی حاصل شده است که چه بسا همان جنابت پنج شنبه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قرشی که احتمال می دهم در ضمن زید باشد یا مستقل</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کلیمة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اثر بر فرد بار است و استصحاب کلی به کار نمی آید مثلا عبور از مسجدین بر حدث بار نیست بلکه بر جنابت بار است بنابراین اگر کلی حدث را استصحاب کنیم فرد باز می تواند از مسجدین عبور کند زیرا کلی حدث چه بسا در ضمن حدث اصغر حاصل شده باشد که مانعی برای عبور از مسجدین ایجاد نمی کند بلکه بر فرد جنب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اثر بر جامع بار است مانند مس قرآن که بر کلی حدث بار است چه حدث اکبر باشد و چه اصغر</w:t>
      </w:r>
      <w:r>
        <w:rPr>
          <w:rFonts w:eastAsia="IRNazanin" w:cs="IRNazanin"/>
          <w:color w:val="111111"/>
          <w:sz w:val="28"/>
          <w:szCs w:val="28"/>
          <w:rtl w:val="true"/>
          <w:lang w:bidi="fa-IR"/>
        </w:rPr>
        <w:t>.</w:t>
      </w:r>
      <w:bookmarkStart w:id="76" w:name="pg4167_24544"/>
    </w:p>
    <w:p>
      <w:pPr>
        <w:pStyle w:val="Heading2"/>
        <w:numPr>
          <w:ilvl w:val="1"/>
          <w:numId w:val="1"/>
        </w:numPr>
        <w:rPr/>
      </w:pPr>
      <w:bookmarkStart w:id="77" w:name="__RefHeading___Toc3262089_2281741623"/>
      <w:bookmarkStart w:id="78" w:name="_Toc26"/>
      <w:bookmarkEnd w:id="76"/>
      <w:bookmarkEnd w:id="77"/>
      <w:r>
        <w:rPr>
          <w:rtl w:val="true"/>
        </w:rPr>
        <w:t xml:space="preserve">مطالبی پیرامون استصحاب کلی قسم اول و دوم </w:t>
      </w:r>
      <w:r>
        <w:rPr/>
        <w:t>89/08/04</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پیرامون استصحاب کلی قسم اول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اقسام استصحاب کلی را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استصحاب قسم اول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تحقق الکلی فی ضمن فرد و شک فی بقائه مثلا زید در این منزل بود و زنده بود حال ما او را می توانیم دو جور آن را استصحاب کنیم به این شکل که بگوئیم زید سال گذشته زنده بود و الان هم زنده است این از باب استصحاب فرد است زیرا زید را با مشخصات فردی اش استصحاب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هم می توانیم بگوئیم که سال گذشته انسانی در اتاق بود و الان هم اصل بقاء انسان در اتاق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استصحاب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نوع استصحاب کلی مطالبی فرعی نیز مطرح می شود مثلا گاه اثر بر فرد بار است و استصحاب کلی به کار نمی آید مثلا اگر کسی جنب باشد نمی تواند در مسجد مکث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باید احراز شود که او جنب است تا نتواند در مسجد مکث کند حال اگر او حدث کلی را استصحاب کند این موجب نمی شود که مکث او در مسجد هم حرام باشد زیرا چه بسا حدث او اصغر باشد که در ضمن کلی حدث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اثر بر جامع بار است مانند مس قرآن که بر کلی حدث بار است چه حدث اکبر باشد و چه اصغر</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انسان موضوعات را استصحاب می کند مانند استصحاب حدث و استصحاب جنابت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در احکام هم می توان فرد و یا کلی را استصحاب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چیزی بر من واجب بود و نمی دانم آن را آورده ام یا نه در اینجا هم می توانم خصوص وجوب را استصحاب کنم و هم می توانم جامع را استصحاب کنم یعنی کلی طلب را استصحاب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شده است که نمی توان جامع را استصحاب کرد زیرا یشترط فی المستصحب اما ان یکون حکما شرعیا او موضوعا لحکم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جامع حکم شرعی و مجعول از طرف شارع نیست، آنی که مجعول است فرد است ولی جامع بین وجوب و تحریم و یا جامع بین وجوب و استحباب دیگر مجعول از طرف شارع نیست از این رو نمی توان آن را استصحاب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را بارها بیان کردیم و آن اینکه جامع به جعل فرد، جعل می شود به این بیان که مولی که وجوب را جعل می کند در واقع کلی طلب را هم جعل کرده است زیرا کلی طبیعی چیزی جدای فرد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سعد الدین تفتازانی در متن حاشیه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ان الطبیعی موجود بوجود افراده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به تعداد افرادی که در مجلس درس نشسته اند ما طبیعی داریم و هر کدام از افراد خود به تنهایی یک انسان طبیعی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جعل فرد عین جعل جامع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گفته اند که استصحاب کلی از ریشه بی فایده و مردود است چه در احکام باشد و چه در موضوعات زیرا اصولا در خارج جامعی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خارج انسان کلی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همیشه در ذهن است و وقتی در خارج محقق شد همیشه جزئی می شود از این رو همیشه باید فرد را استصحاب کنیم زیرا جامع اگر در خارج واقع شود جزئی می شود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 دو دید به فرد خارجی نگاه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زید فردی است که خصوصیات خاص خود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وزن و سایر خصوصیاتش را در نظر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چنین دیدی به او نگاه کنیم او فرد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او بدون توجه به خصوصیات فردی نگاه می کنیم که در این حال می شود کلی و طبیعی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در خارج همیشه همراه با مشخصات است ولی ما آن را بدون مشخصات تصور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ههنا بحثا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یغنی استصحاب الفرد عن استصحاب الجامع او یغنی استصحاب الجامع عن استصحاب الفرد؟</w:t>
      </w:r>
    </w:p>
    <w:p>
      <w:p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جامع مغنی از استصحاب فرد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کرده ام که هر وقت در این بین انسانی باشد یک درهم صدقه بدهم و اگر در این خانه زید بود یک دینار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زید در خانه بوده است و الان نمی دانم از خانه بیرون رفته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کلی انسان را در خانه استصحاب کنم باید یک دینار صدقه بدهم ولی اگر فرد و خصوص زیرا را استصحاب کنم حتما باید دینار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استصحاب را انجام دهم در اینجا دو تکلیف دارم و هم باید درهم بدهم و هم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استصحاب فرد و کلی اگر هر کدام موضوع برای یک اثر جداگانه باشند واضح است که استصحاب کلی ما را از استصحاب فرد بی نیاز نمی کند و اگر کسی کلی را استصحاب کرد فقط باید یک درهم صدقه بدهم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استصحاب فرد می تواند ما را از استصحاب کلی بی نیاز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کلی اصلا نمی شود با استصحاب کلی اثر فرد را بار کرد ولی آیا می شود استصحاب فرد را انجام دهیم و با این کار هم اثر فرد را بار کنیم و هم استصحاب کلی را</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در کفایه قائل است که عرفا استصحاب فرد همان استصحاب کلی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فرد را استصحاب کردی هم باید دینار را بدهی و هم دینار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حاشیه ی رسائل عکس این مطلب را می گوید و می گوید فرد با کلی فرق دارد و استصحاب فرد سبب نمی شود که اثر کلی هم بر آن بار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موافق با نظر محقق خراسانی در حاشیه ی رسائل است زیرا حیثیت انسانیت غیر از حیثیت فردیت است و ما نمی توانیم فرد را استصحاب کنیم و اثر انسانیت را بر آن بار کنیم و اگر چنین کنیم این کار شبیه اصل مثبت می شود زیرا مستصحب ما زید خارجی است ولی ما می خواهیم اثر انسانی کلی را بار کنیم که اصل مثبت است چرا که عقل اگر زید در خانه است انسان هم در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 بر دو عنوان بار باشد حق با حضرت امام است و در این حال استصحاب فرد دیگر عنوان کلی را ثابت نمی کند مگر بنابر قول به اصل 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اثر بر واقعیت بار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مفهوم فرد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مشخص است استصحاب فرد همان استصحاب انسان هم هست زیرا فرد در خارج عین تحقق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استصحاب زید هم باید دینار را صدقه بدهیم چون زید فرد است و هم باید یک دینار صدقه بدهیم چون زید انسان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القسم الثانی من استصحاب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تحقق الکلی فی ضمن فرد مردد بین کونه قطعی الارتفاع او قطعی البقاء</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در خارج بود اما این فرد مردد است بین قصیر العمر و طویل العمر مثلا مطابق مثال شیخ اگر متیقن ما زنده بودن گنجشک باشد که قطعا عمرش کوتاه است ولی اگر متیقن ما کلاغ باشد او چندین سال زندگی می کند حال ما کلی حیوان را استصحاب کنیم و بگوئیم سابقا حیوانی در این مزرعه زنده بود الان هم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بللی از کسی خارج شود که مردد است که یا بول است و یا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وضویی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آنچه خارج شده است بول باشد آن حدیث قطعا از بین رفته است ولی اگر منی باشد قطعا از بین نرفته است ما در اینجا کلی حدث را استصحاب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نوع استصحاب می گوئیم که گاه اثر دو فرد اقل و اکثر است مثلا حیوانی آمد و دهانش را به ظرف زد و من نمی دانم سگ بود و یا خوک اگر سگ باید باید خاک مال کند و آب بکشم ولی اگر خوک باشد باید هفت بار با آب قلیل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من این ظرف را خاک مال کردیم و با آب قلیل دو بار شستیم در اینجا نمی توانیم نجاست سگ را استصحاب کنیم زیرا یقینا از بین رفته است و از طرفی نمی توانیم حکم نجاست خوک را استصحاب کنیم زیرا اصلش مشکوک الحدوث است در اینجا ما جامع نجاست را استصحاب می کنیم یعنی سابقا این ظرف نجس بود و حال بعد از خاک مال و دوبار شستن الان هم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اثر دو فرد متباینین است مانند مثال فقهی که اگر بول باشد باید وضو بگیرم و اگر منی باشد باید غسل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استصحاب نجاست در ظرف و استصحاب حدث در فرد جاری می شود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استصحاب نجاست اثر شرعی دارد و آن این است که نجاست خود موضوع برای حکم شرعی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عن النجس</w:t>
      </w:r>
      <w:bookmarkStart w:id="79" w:name="pg4167_24549"/>
    </w:p>
    <w:p>
      <w:pPr>
        <w:pStyle w:val="BookText"/>
        <w:rPr/>
      </w:pPr>
      <w:bookmarkEnd w:id="79"/>
      <w:r>
        <w:rPr>
          <w:rFonts w:ascii="IRNazanin" w:hAnsi="IRNazanin" w:eastAsia="IRNazanin"/>
          <w:color w:val="111111"/>
          <w:sz w:val="28"/>
          <w:sz w:val="28"/>
          <w:szCs w:val="28"/>
          <w:rtl w:val="true"/>
          <w:lang w:bidi="fa-IR"/>
        </w:rPr>
        <w:t>ولی در استصحاب حدث می گوئیم که اثر شرعی ندارد زیرا حدث در اسلام موضوع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یا حدث اصغر موضوع حکم است و یا حدث اکبر ولی حدث جامع موضوع حکم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حدث می کنیم و این حدث موضوع ساز است برای حکم عقل به این گونه که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محدثی و اشتغال یقینی برائت یقینیه می خواهد و تو که وضو گرفته ای باید غسل هم بکنی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بیانی است که ما در دوره های قبلی می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که در دوره های بعدی درس اصول آن را مطرح کردیم این است که اصلا احتیاجی به استصحاب نیست زیرا قاعده ی اشتغال خود مستقلا می گوید که به حکم عقل اگر آنچه خارج شده است بول باشد با وضو از بین رفته است و اگر منی باشد اثر حدث باقی است و عقل می گوید اشتغال یقینی برائت یقینیه می خواهد و باید غسل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شاء الله از فردا اشکالات قسم ثانی را می خوانیم در این قسم از استصحاب شبه ای حکمیه مطرح است به نام شبهه ی عبائیه که مرحوم سید اسماعیل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مرحوم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 که باید آن را بررسی کنیم</w:t>
      </w:r>
      <w:r>
        <w:rPr>
          <w:rFonts w:eastAsia="IRNazanin" w:cs="IRNazanin"/>
          <w:color w:val="111111"/>
          <w:sz w:val="28"/>
          <w:szCs w:val="28"/>
          <w:rtl w:val="true"/>
          <w:lang w:bidi="fa-IR"/>
        </w:rPr>
        <w:t>.</w:t>
      </w:r>
    </w:p>
    <w:p>
      <w:pPr>
        <w:pStyle w:val="Heading2"/>
        <w:numPr>
          <w:ilvl w:val="1"/>
          <w:numId w:val="1"/>
        </w:numPr>
        <w:rPr/>
      </w:pPr>
      <w:bookmarkStart w:id="80" w:name="__RefHeading___Toc3262091_2281741623"/>
      <w:bookmarkStart w:id="81" w:name="_Toc27"/>
      <w:bookmarkEnd w:id="80"/>
      <w:r>
        <w:rPr>
          <w:rtl w:val="true"/>
        </w:rPr>
        <w:t xml:space="preserve">استصحاب کلی قسم دوم </w:t>
      </w:r>
      <w:r>
        <w:rPr/>
        <w:t>89/08/05</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کلی قسم دوم</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استصحاب کلی قسم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قسم اول علم اجمالی وجود ندارد بلکه فقط در آن شبهه و شک بدوی است زیرا مثلا انسانی در منزل بود و نمی دانم الان هم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کلی قسم دوم بتمامه حول و حوش علم اجمالی دور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گاه بین فرد قصیر و طویل اقل و اکثر برقرار است مثلا نمی دانم در ظرف بول افتاد یا دم و من ظرف را یکبار با آب قلیل 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ظرف خون بود پاک شد و الا نه و من کلی نجاست را استصحاب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بین آن دو متباینین است مثلا بللی از من خارج شد که نمی دانم بول است یا منی و من یک بار وضو گرفتم در اینجا کلی حدث را استصحاب می کنم و باید غسل هم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اشکالاتی که به این استصحاب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ارکان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استصحاب به حدوث یقین داریم و در بقاء شک داریم ولی در این نوع استصحاب مسئله عکس است زیرا یقین به ارتفاع داریم و شک در حدوث مثلا نسبت به عصفور یقین به ارتفاع داریم و نسبت به غراب شک در حدوث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قصیر که همان حدث اصغر است یقینا با وضو از بین رفته است و اما حدث اکبر که از اول نمی دانیم وجود داشت یا نه از این رو چه چیزی را باید استصحاب کرد؟ محقق خراسانی با این کلام به این اشکال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تردد ذاک الخاص الذی یکون الکلی موجودا فی ضمنه و یکون وجوده بعین وجوده بین متیقن الارتفاع و مشوک الحدوث غیر ضائر</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همان است که شیخ و محقق خراسانی بیان کرده اند و آن اینکه این اشکال به استصحاب فرد ضربه می زند ولی به استصحاب کلی صدمه ای وارد می کند به این معنا که من نه می توانم حدث اصغر را استصحاب کنم و نه حدث اکبر را زیرا اصغر قطعی الارتفاع است و اکبر مشکوک الحدوث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استصحاب کلی این مشکل وجود ندارد و می گویم سابقا محدث بودم اکنون که وضو گرفته ام و نمی دانم آن حدث از من برطرف شد یا نه همان کلی حدث را استصحاب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حکومة الاصل السببی علی الاصل مسببی</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می گویند که اصل سببی بر مسببی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عبایم قطعا نجس بود و آبی هم در آفتابه بود که مشکوک الطهارة و النجاسة است و سابقا پاک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طهارت را استصحاب می کنم و می گویم آب آفتابه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با آن، عبای نجس قطعی را 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می گفتند که استصحاب آب آفتابه می گوید که آب آن پاک است ولی در عبا هم استصحاب دیگری راه دارد و آن اینکه سابقا قطعا نجس بود و الان شک دارم که با آن آب پاک شده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 آب متیقن الطهارة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الان هم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شیخ در رسائل این مشکل را حل کرد و گفت که شک در نجاست عبا و عدم آن مسبب از طهارت و نجاست آب آفتابه است و وقتی گفتم که آب آفتابه پاک است عمومات کل شیء نجس غسل بماء طاهر فهو طاهر می گوید که عبا هم پاک است</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مستشکل می گوید استصحاب کلی حدث محکوم استصحاب سببی است و ما نمی توانیم کلی حدث را استصحاب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شک در اینکه آیا در این قفس حیوانی هست یا نه ناشی از این است که آیا حیوانی که در این قفس وارد شده است کلاغ بوده است یا نه و اصل بر این است که فرد طویل العمر نبوده است از این رو استصحاب بقای حیوان غلط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مسببی بقاء الحیوان است و سبب آن این است که آیا حیوانی که وارد این قفس شده غراب بوده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عصفور که قصیر العمر بوده از بین رفته است و ما شک داریم که آیا غراب هم وارد این قفس شده است یا نه تا بتوانیم کلی حیوان را استصحاب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اصل عدم طویل العمر بودن موجب می شود که نتوانیم کلی را استصحاب کنیم زیرا عصفور که رفته است و طویل العمر دیگری هم جایگزین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آنی که بلل مشتبهی از من خارج شد و من وضو گرفتم، شک در اینکه آیا حدث باقی است یا نه ناشی از این است که من جنب شده ام یا نه و اصل عدم وقوع جنابت است از این رو استصحاب کلی هم که مسبب آن است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کفایه به این عبارت به بیان این اشکال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توهم کون الشک فی بقاء الکلی الذی فی ضمن ذاک المردد مسببا عن الشک فی حدوث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طویل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المشکوک حدوثه المحکوم بعدم الحدوث باصالة عدمه فاسد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محقق خراسانی سه جواب از آن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بیان جواب صاحب کفایه یک اشکال را مطرح می کنیم و آن اینکه شما چرا عدم طویل را استصحاب می کنید ولی استصحاب عدم قصیر را جاری نمی کنید مثلا چرا نمی گوئید که اصل این است که بللی که خارج شده است حدث اصغر نبوده است</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 این است که این استصحاب اثر شرعی ندارد زیرا اصغر حتما از بین رفته است و من وضو گرفته ام و حدث اصغر قطعا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جایی جاری است که اثری داشته باشد ولی در اینجا بی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المحقق الخراسانی اجاب عن الاشکال بوجوه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کونه بقائه و ارتفاعه من لوازم حدوثه و عدم حدوثه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را محقق خراسانی از شیخ در فرائد اخذ کرده است و آن عبارت است از اینکه شک در بقاء کلی و عدم بقاء ناشی از این نیست که آیا حادث فرد طویل بوده یا نه تا بگوئید اصل عدم جنابت است و در نتیجه استصحاب کلی جاری نشود بلکه ناشی از این است که حادث فرد قصیر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شما باید ثابت کنید که حادث حدث اصغر بوده است و این هم حالت سابقه نبوده است زیرا قبلا از من حدث اصغر سر نزده بود تا آن را استصحاب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خیال کرده است که ارتفاع کلی معلول حدوث طویل است و در نتیجه می گوید که اصل عدم طویل است و حال آنکه ارتفاع کلی معلول این است که حادث همان فرد قصیر باشد که آن هم به دلیل نداشتن حالت سابقه قابل اثبات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کلی بستگی دارد که حادث طویل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مستشکل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ارتفاع کلی بستگی ندارد که حادث طویل باشد زیرا نفی الاخص لا یدل علی نفی 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طویل اخص است و حیوان اعم است از قصیر و طویل و نفی اخص که همان نفی حیوان طویل است دلالت بر نفی اعم که همان کلی است نمی باشد</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 بقاء قدر المشترک انما هو بعین بقاء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سببی و مسببی در جایی است که بین اصل سببی و مسببی دوئیت و اثنینیت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آب و عبا که اصالة بقاء طهارة آب با نجاست عبا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 نحن فیه سبب و مسبب یکی است زیرا کلی عین فرد است و اینکه می گوئید شک در بقاء کلی ناشی از این است که آیا حادث طویل بوده است یا نه حرف صحیحی نیست زیرا آن کلی حیوان، چیزی غیر از فرد طویل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انه لو سلم انه من لوازم حدوث المشکوک فلا شبهة فی کون اللزوم عقلیا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استصحاب سببی و مسببی شرط است که ترتب مسبب بر سبب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عبا که نجس بود و من آن را با آبی که مستصحب الطهارة بود شستیم در اینجا طهارت عبا مترتب است بر طهارت آب آن هم ترتب شرعی زیرا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غسل بماء طاهر فهو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 نحن فیه ترتب عقلی است زیرا عقل می گوید اگر حیوان طویل حادث نشده است و یا اگر جنابت رخ نداده است پس حیوانی نیست و یا حدثی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عقل می گوید اگر فرد طویل نیست پس جامع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نفی جامع که حدث است با نفی طویل به دلالت عقلی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قاله صاحب الکفایة</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در این موارد احتیاج به استصحاب نداریم و می گوئیم که قاعده ی اشتغال برای ما کافی است زیرا اشتغال یقینی برائت یقینی را می طلبد حال که از من بللی که مردد است بول باشد یا منی از من خارج شده است و من فقط وضو گرفتم در اینجا عقل می گوید که باید غسل هم بکنی تا یقین به خروج از تکلیف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کرارا فرموده است هر جا که شک در اشتغال کافی باشد در آن نیازی به حالت سابقه نداریم</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اینجا مستصحب دیگری هم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کلی را استصحاب می کردیم ولی اکنون می گوئیم که ما می توانیم فرد مبهم را استصحاب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مرغی در این قفس رفته است ولی مبهم است که آیا عصفور بوده یا غراب در اینجا همان طائر مبهم را استصحاب می کنم و اثرش را بار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سراغ استصحاب کلی برویم تا به اشکال برخورد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مثال ظرفی که یا شگ به آن زبان زده است یا خنزیر در آنجا که دوبار شستیم و تعفیر کردیم در آنجا هم فرد مبهم که نجاست باشد استصحاب می کنیم یعنی نجاستی در این ظرف بود و اصل بقاء آن است</w:t>
      </w:r>
      <w:r>
        <w:rPr>
          <w:rFonts w:eastAsia="IRNazanin" w:cs="IRNazanin"/>
          <w:color w:val="111111"/>
          <w:sz w:val="28"/>
          <w:szCs w:val="28"/>
          <w:rtl w:val="true"/>
          <w:lang w:bidi="fa-IR"/>
        </w:rPr>
        <w:t>.</w:t>
      </w:r>
      <w:bookmarkStart w:id="82" w:name="pg4167_24555"/>
    </w:p>
    <w:p>
      <w:pPr>
        <w:pStyle w:val="BookText"/>
        <w:rPr/>
      </w:pPr>
      <w:bookmarkEnd w:id="82"/>
      <w:r>
        <w:rPr>
          <w:rFonts w:ascii="IRNazanin" w:hAnsi="IRNazanin" w:eastAsia="IRNazanin"/>
          <w:color w:val="111111"/>
          <w:sz w:val="28"/>
          <w:sz w:val="28"/>
          <w:szCs w:val="28"/>
          <w:rtl w:val="true"/>
          <w:lang w:bidi="fa-IR"/>
        </w:rPr>
        <w:t>ان شاء الله فردا یکسری فروع را بررسی می کنیم</w:t>
      </w:r>
      <w:r>
        <w:rPr>
          <w:rFonts w:eastAsia="IRNazanin" w:cs="IRNazanin"/>
          <w:color w:val="111111"/>
          <w:sz w:val="28"/>
          <w:szCs w:val="28"/>
          <w:rtl w:val="true"/>
          <w:lang w:bidi="fa-IR"/>
        </w:rPr>
        <w:t>.</w:t>
      </w:r>
    </w:p>
    <w:p>
      <w:pPr>
        <w:pStyle w:val="Heading2"/>
        <w:numPr>
          <w:ilvl w:val="1"/>
          <w:numId w:val="1"/>
        </w:numPr>
        <w:rPr/>
      </w:pPr>
      <w:bookmarkStart w:id="83" w:name="__RefHeading___Toc3262093_2281741623"/>
      <w:bookmarkStart w:id="84" w:name="_Toc28"/>
      <w:bookmarkEnd w:id="83"/>
      <w:r>
        <w:rPr>
          <w:rtl w:val="true"/>
        </w:rPr>
        <w:t xml:space="preserve">تطبیق چند فرع فقهی بر استصحاب کلی قسم دوم </w:t>
      </w:r>
      <w:r>
        <w:rPr/>
        <w:t>89/08/08</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چند فرع فقهی بر استصحاب کلی قسم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استصحاب کلی قسم دوم را خواندیم و امروز چند مسئله ی فقهی را بر این قاعده تطبیق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استصحاب کلی قسم دوم عبارت است از فرعی که مردد است بین قطعی الارتفاع و قطعی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متطهرا فخرج منه بلل مردد بین البول و المنی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است که متطهر است و می تواند نماز بخواند ولی چون بعد از بول استبراء نکرده بود، بللی از او خارج شد که نمی داند بول است یا منی او دوباره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با گرفتن وضو او دوباره متطهر شده است یا نه؟</w:t>
      </w:r>
    </w:p>
    <w:p>
      <w:pPr>
        <w:pStyle w:val="BookText"/>
        <w:rPr/>
      </w:pPr>
      <w:r>
        <w:rPr>
          <w:rFonts w:ascii="IRNazanin" w:hAnsi="IRNazanin" w:eastAsia="IRNazanin"/>
          <w:color w:val="111111"/>
          <w:sz w:val="28"/>
          <w:sz w:val="28"/>
          <w:szCs w:val="28"/>
          <w:rtl w:val="true"/>
          <w:lang w:bidi="fa-IR"/>
        </w:rPr>
        <w:t>در اینجا هم می توان گفت که اصل عدم حدث اکبر است و هم اینکه اصل عدم حدث 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اصل با هم معارضه می کنند و ساقط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وضوی من قطعا مستحب را از بین نمی برد زیرا آنی که حاصل شده است اگر حدث اصغر بود قطعا از بین رفته است ولی اگر حدث اکبر بوده است بعد از وضو قطعا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اصل حدث را استصحاب می کند و عقل می گوید که اشتغال یقینی برائت یقینی می خواهد از این رو فرد باید غسل هم بکند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قبلا گفتیم که با وجود اصالة الاشتغال در اینجا احتیاجی به استصحاب نداریم زیرا جایی که صرف الشک کافی باشد دیگر نوبت به لحاظ حالت سابقه نمی رسد و در ما نحن فیه همین که شک کنم از حدث بیرون آمده ام یا نه کافی است که غسل هم باید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کرارا گفتیم که قاعده ی اشتغال بر استصحاب اشتغال حاکم است زیرا استصحاب اشتغال مؤنه ی بیشتری از خود قاعده ی اشتغال دارد زیرا به حالت سابقه هم احتیاج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محدثا بالحدث الاصغر ثم خرج بلل مردد بین البول و المنی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این فرع با قبلی این است که علم اجمالی در فرع اول منجز است زیرا گفتیم که یشترط فی تنجیز العلم الاجمالی ان یکون محدثا للتکلیف علی کل تقدیر در فرع اول اگر حدث او بول باشد یا منی در هر حال تکلیف آور است زیرا در هر صورت طهارت او نقض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این فرع اگر آنی که خارج شده است منی باشد تکلیف آور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طهارت کبری را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بول باشد تکلیف آور نیست زیرا فرد خودش محدث به حدث اصغر است و تحصیل حاصل محال است بنابراین علم اجمالی در اینجا بی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فرع اول دو اصل استصحاب با هم متعارض بودند ولی در اینجا با هم متعارض نیست زیرا نمی توان گفت اصل این است که او به حدث اصغر محدث نبود زیرا او از اول محدث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فقط اصالة عدم کونه محدثا بالحدث الاکبر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فرع غسل واجب نیست و فقط اگر وضو بگیرد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محدثا بالحدث الاکبر فخرج منه بلل مردد بین البول و المنی</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هم همان قاعده در علم اجمالی باید جاری باشد تا علم اجمالی ثمر 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هم می گوئیم علم اجمالی در هیچ طرف جاری نیست زیرا اصل عدم کونه محدثا بالحدث الاصغر جاری نیست زیرا او یقینا جنب بوده است و هکذا عدم کونه محدثا بالحدث الاکبر هم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فرد تنها غسل می کند و همان غسل کافی است زیرا بعد از آن که جنب بود اگر مایعی که خارج شد بول بود یا منی در هر حال می بایست غسل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حالة السابقة مجهولة و خرج منه بلل مردد بین البول و المنی</w:t>
      </w:r>
    </w:p>
    <w:p>
      <w:pPr>
        <w:pStyle w:val="BookText"/>
        <w:rPr/>
      </w:pPr>
      <w:r>
        <w:rPr>
          <w:rFonts w:ascii="IRNazanin" w:hAnsi="IRNazanin" w:eastAsia="IRNazanin"/>
          <w:color w:val="111111"/>
          <w:sz w:val="28"/>
          <w:sz w:val="28"/>
          <w:szCs w:val="28"/>
          <w:rtl w:val="true"/>
          <w:lang w:bidi="fa-IR"/>
        </w:rPr>
        <w:t>این فرد بین سه حالت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متطهر باشد باید هم غسل کند و هم وضو و اگر محدث به حدث اصغر باشد فقط باید وضو بگیرد و اگر محدث به حدث اکبر باشد باید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علم اجمالی دارد که به یکی از این سه وظیفه باید عمل کند از این رو باید هم وضو بگیرد و هم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پشمی دارم که متنجس است و خون آلود است و نمی دانم پشم حیوان نجس العین است که با شستن پاک نمی شود یا پشم گوسفندی است که با شستن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پشم را شستیم و نمی دانیم آیا پاک شده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جامع نجاست را استصحاب می کنیم زیرا امر دائر است بین قطعی الانتفاء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پشم گوسفند باشد با شستن یقینا 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قطعی البقاء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پشم نجس العین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استصحاب جامع می گویم قبل از شستن نجاستی بود و بعد از شستن هم همچنان نجاست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الصابون مرددا بین کونه ماخوذا من حیوان غیر مذکی او لا و کان متنجسا</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صابونی در حمام ببینیم که احتمال می دهم آن را از پی و چربی حیوان مذکی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قاعده ی طهارت در آنجا جاری می شود و آن صابون محکوم به طهارت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روی این صابون خونی ریخت و صابون نجاست عرضی پیدا کرد و من آن نجاست عرضی را شستم آیا می توانم نجاست جامع را استصحاب کنم و بگویم که با وجود نجاست عرضی من به جامع راه یافته ام</w:t>
      </w:r>
      <w:r>
        <w:rPr>
          <w:rFonts w:eastAsia="IRNazanin" w:cs="IRNazanin"/>
          <w:color w:val="111111"/>
          <w:sz w:val="28"/>
          <w:szCs w:val="28"/>
          <w:rtl w:val="true"/>
          <w:lang w:bidi="fa-IR"/>
        </w:rPr>
        <w:t>.</w:t>
      </w:r>
      <w:bookmarkStart w:id="85" w:name="pg4167_24558"/>
    </w:p>
    <w:p>
      <w:pPr>
        <w:pStyle w:val="BookText"/>
        <w:rPr/>
      </w:pPr>
      <w:bookmarkEnd w:id="85"/>
      <w:r>
        <w:rPr>
          <w:rFonts w:ascii="IRNazanin" w:hAnsi="IRNazanin" w:eastAsia="IRNazanin"/>
          <w:color w:val="111111"/>
          <w:sz w:val="28"/>
          <w:sz w:val="28"/>
          <w:szCs w:val="28"/>
          <w:rtl w:val="true"/>
          <w:lang w:bidi="fa-IR"/>
        </w:rPr>
        <w:t>این استصحاب در اینجا جاری نیست و این فرع با فرع قبلی فرق دارد زیرا در فرع قبل در از همان ابتدا شک داشتم که آیا این پشم از حیوان نجس العین است یا نه و در همان زمان که احتمال نجاست ذاتی می دهم نجاست عرضی هم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 نحن فیه این تقارن وجود ندارد زیرا ابتدا که من در نجاست ذاتی صابون شک داشتم دیگر صابون نجاست عرضی نداشت و در آن اصالة الطهارة جاری بود بعد خونی بر آن ریخت و نجاست عرضی بر او عارض شد از این رو چون نجاست عرضی با احتمال نجاست ذاتی فاصله دارد دیگر نمی شود جامع بین آن دو را استصحاب کرد و گفت یقینا سابقا نجس بود ولی در ما نحن فیه نمی توان گفت که سابقا یقینا نجاست جامعی در آن بود زیرا جامعی که در ضمن نجاستی است قطعا از بین رفته است و جامعی که در ضمن نجاست ذاتی بود با اصالة الطهارة از بین رفته است از این رو جامعی وجود ندارد تا بتوان آن را استصحاب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به شبهه ی عبائیه مشهور است که سید اسماعیل صدر، پدر آیة الله صدر و جد امام موسی آن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و شهید صدر و امام و محقق داماد و ما به آن جوابی داده اند که ان شاء الله فردا مطرح می کنیم</w:t>
      </w:r>
      <w:r>
        <w:rPr>
          <w:rFonts w:eastAsia="IRNazanin" w:cs="IRNazanin"/>
          <w:color w:val="111111"/>
          <w:sz w:val="28"/>
          <w:szCs w:val="28"/>
          <w:rtl w:val="true"/>
          <w:lang w:bidi="fa-IR"/>
        </w:rPr>
        <w:t>.</w:t>
      </w:r>
    </w:p>
    <w:p>
      <w:pPr>
        <w:pStyle w:val="Heading2"/>
        <w:numPr>
          <w:ilvl w:val="1"/>
          <w:numId w:val="1"/>
        </w:numPr>
        <w:rPr/>
      </w:pPr>
      <w:bookmarkStart w:id="86" w:name="__RefHeading___Toc3262095_2281741623"/>
      <w:bookmarkStart w:id="87" w:name="_Toc29"/>
      <w:bookmarkEnd w:id="86"/>
      <w:r>
        <w:rPr>
          <w:rtl w:val="true"/>
        </w:rPr>
        <w:t xml:space="preserve">استصحاب کلی قسم دوم و سوم </w:t>
      </w:r>
      <w:r>
        <w:rPr/>
        <w:t>89/08/09</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کلی قسم دوم و سوم</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استصحاب کلی قسم دوم گفتیم که اگر فردی در خانه باشد ولی نمی دانیم قصیر العمر است و یا کثیر العمر آیا در اینجا می توانیم جامع فرد را استصحاب کنیم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این نوع استصحاب را باطل دانسته اند گفته اند اگر این استصحاب درست باشد تالی فاسد دارد که عبارت است از زیادة الفرع علی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مرحوم آیة الله سید اسماعیل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مرحوم سید صدر الدین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ی عبائیه را مطرح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جای عبای من به صورت علم اجمالی نجس باشد یعنی یا طرف پائین نجس است و یا طرف بالای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قسمت بالای عبا را در شط فرات شستم و دست ترم را بر بالای عبا زدم و بعد به پائین عبا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باب استصحاب کلی قسم دوم است زیرا اگر نجاست در بالا باشد قطعی الانتفاء است و اگر در پائین باشد قطعی البقاء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استصحاب قسم ثانی جاری باشد و نجاست را استصحاب کنیم معنایش این است که دستم نجس باشد در حالی که دست من به مقطوع الطهارة و مشکوک النجاسة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خود عبا عبارت است از مقطوع الطهارة و مشکوک النجاسة ولی دست من که به آن خورده باید مقطوع النجاسة باشد و این همان زیادی فرع بر اصل است از این رو استصحاب قسم دوم نباید جاری باشد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این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نائینی، امام، و غیره جواب داده اند ولی در میان جواب ها جوابی که مرحوم شهید صدر در کتابش ذکر کرده است روشنتر و واضحتر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مثبت است زیرا ما نجاست را در عبا استصحاب می کنیم و این سبب نمی شود که دست من نجس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در صورتی نجس است که ملاقای آن نجس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کلی نجاست را استصحاب کردید و عقل می گوید اگر نجسی هست قطعا در بالا نیست و در پائین است از این رو دست من که به پائین خورده است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مستصحب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النجاسة الکلیة فی العباء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اثر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عقلی واسطه است که عبارت است از اینکه نجس در پائین است زیرا بالا یقینا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دوره های قبل جواب دیگری می دادیم و می گفتیم در این موارد قضیه ی متیقنه غیر از قضیه ی مشکوکه است و حال آنکه در استصحاب شرط است که این دو قضیه با هم وحدت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وقتی یقین داشتم عبا نجس است هنگامی بود که قسمت بالای عبا را نشسته بودم ولی الان که آن قسمت را شستم قضیه ی مشکوکه عوض شده است و عرف در اینجا نمی گوید لا تنقض الیقین بالشک زیرا متیقین نجاست هر دو بود ولی در اینجا یقینا یکی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آب بود که یکی نجس بود و ما یکی را ریختیم آیا در اینجا نمی توانیم نجاست را استصحاب کنیم زیرا قضیه ی متیقنه غیر از مشکوکه است ولی در عین حال که نمی توانیم استصحاب کنیم باید از ظرف دوم که آبش را نریخته ایم باید اجتناب کنیم و این اجتناب به دلیل علم اجمالی پیشین است نه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باید از گوشه ی عبا اجتناب کنیم ولی اجتناب از آن به دلیل علم اجمالی پیشین است نه استصحاب زیرا عرفا لا تنقضی الیقین بالشک در آنجا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متیقین نجاست هر دو بود ولی در اینجا یقینا یکی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 اگر جامع را حساب کنیم متیقن و مشکوک یکی می شود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جامع سابقا در ضمن دو تا بود و الان در ضمن یکی است و همین موجب تفاوت قضیه ی متیقنه و مشکوکه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جامع را یا باید با توجه به افراد در نظر بگیریم و یا بدون توجه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بدون توجه به افراد باشد این کلامی باطل است زیرا طبیعت غیر از افراد، چیزی نیست و اگر با توجه به افراد باشد واضح است که سابقا دو فرد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بالا و پائین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الان یک فرد دارد از این رو با متیقن سابق متفاوت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چه بسا بتوان گفت که اصلا استصحاب کلی قسم دوم جاری نیست همانطور که قبلا هم گفتیم در اکثر موارد از استصحاب کلی قسم دوم قاعده ی اشتغال مشکل را حل می کند و اصلا احتیاجی به این استصحاب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مثال اخیر علم اجمالی مشکل را حل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کلی قسم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به نام زید در خانه بود و یقین داریم این انسان خانه را ترک کرده است ولی احتمال می دهیم هنگامی که او خانه بود عمرو هم در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یقین داریم زید رفته است ولی احتمال می دهیم هنگام خروج زید همان زمان عمرو هم به خانه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شیئی بود که یک مرتبه ای داشت و آن مرتبه زائل شده است و احتمال می دهیم به مرتبه ای ضعیف تر تبدیل شده باشد مثلا آدمی بود بسیار وسواسی و یقین داریم که دیگر آن قدر وسواسی نیست حال یا کلا وسواسی اش از بین رفته است و یا اینکه به مقدار کمتری وسواسی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اصولیین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حائری در غرر قائل بود که این استصحاب مطلقا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کفایه قائل بود که این استصحاب مطلقا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رسائل قائل است که در قسم اول جاری است ولی در صورت دوم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 قول ماست که می گوئیم در اولی و دومی جاری نیست ولی در سومی جاری است</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الاولی من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به نام زید در خانه بود و یقین داریم خانه را ترک کرده است ولی احتمال می دهیم هنگامی که او خانه بود عمرو هم در خانه بود در این مورد زید را نمی شود استصحاب کرد و گفت که او هم در خانه است چرا که او قطعی الانتفاء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را هم نمی توان استصحاب کرد زیرا او مشکوک الحدوث است ولی انسانیت را استصحاب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ی حائری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نوکر یقین و شک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به وجود انسان یقین داشتیم حالا شک در بقاء آن داریم و همان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ما در کلی طبیعی مطابق عقیده ی رجل همدانی مشی می کنیم که قائل بود در دنیا یک انسان کامل بیشتر نیست و بقیه هر کدام فقط سهمی از آن انسان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قول قائل باشیم واضح است که استصحاب مانعی ندارد زیرا زید و عمرو دو انسان نیستند بلکه یک انسان هستند و هر دو حصه ای از یک انسان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انسانیت قبلی با بعدی دو تا نیست و قابل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قائل هستیم ذات کلی طبیعتی به تعداد افراد متکثر می شود و اگر دویست نفر در این جلسه هستند ما دویست انسان داریم و به گفته ی شیخ الرئیس هر انسان خود یک انسان طبیعی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فلسفه آمده است که مثل الطبیعی الی الافراد مثل الآباء الی الاولاد لا مثل الاب الواحد الی اولاد کثیره یعنی به تعداد اولاد باید پدر باشد و به تعداد افراد باید کلی طبیعی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چنین باشد قضیه ی متیقنه غیر از مشکوکه است زیرا متیقنه زید است و انسانی طبیعی که در ضمن زید است و مشکوک انسانی طبیعی است که در ضمن عمرو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قائل به اجرای استصحاب بین وحدت مفهومیه و وحدت مصداقیه خلط کرده اند زید با عمرو وحدت مفهومیه دارد ولی وحدت مصداقیه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کلی انسان مفهوما یکی است ولی مصداقا متکثر است و آنی که مصب استصحاب است مفهوم نیست بلکه وجود خارجی است</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نظر به زید و عمرو نداریم بلکه به خود انسان که مجرد از خصوصیات است توجه و عنایت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کلی موضوع اثر نیستند، آنی که اثر دارد وجود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خارجی است در خارج متیقن که زید است غیر از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 حکم صورة دوم از استصحاب قسم سوم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چنین بود که یقین داریم زید رفته است ولی احتمال می دهیم هنگام خروج زید همان زمان عمرو هم به خانه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نمی شود انسانیت را استصحاب کرد و حتی این قسم از قسم اول اسوء حالا است زیرا در صورت اول زید و عمرو کنار هم بودند و می شد گفت که هر دو انسان هستند ولی در قسم دوم زید خارج شده است و احتمال می دهیم که عمرو داخل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الثالثة من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استصحاب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بسا بتوان گفت که وجود وسواسی در نفس واحد باشد و تفاوت فقط در شدت و ضعف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وسواسی شیء واحدی است ولی مقول به تشکیک است و همه ی درجات تحت همان عنوان قرار دارند و حال احتمال می دهیم وسواسی کاملا از بین رفته باشد می توان همان عنوان را استصحاب کرد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آبی است که طعم و لون و بویش تغییر کرده بود حال بارانی بر آن بارید و یا آب کری را به آن وصل کردیم و یقین داریم آن تغیر شدید از بین رفته است ولی احتمال می دهیم که تغیرش کمتر شده باشد و یا اینکه تغیرش کلا از بین رفته باشد در اینجا می توان همان تغییر را استصحاب کرد</w:t>
      </w:r>
      <w:r>
        <w:rPr>
          <w:rFonts w:eastAsia="IRNazanin" w:cs="IRNazanin"/>
          <w:color w:val="111111"/>
          <w:sz w:val="28"/>
          <w:szCs w:val="28"/>
          <w:rtl w:val="true"/>
          <w:lang w:bidi="fa-IR"/>
        </w:rPr>
        <w:t>.</w:t>
      </w:r>
      <w:bookmarkStart w:id="88" w:name="pg4167_24564"/>
    </w:p>
    <w:p>
      <w:pPr>
        <w:pStyle w:val="Heading2"/>
        <w:numPr>
          <w:ilvl w:val="1"/>
          <w:numId w:val="1"/>
        </w:numPr>
        <w:rPr/>
      </w:pPr>
      <w:bookmarkStart w:id="89" w:name="__RefHeading___Toc3262097_2281741623"/>
      <w:bookmarkStart w:id="90" w:name="_Toc30"/>
      <w:bookmarkEnd w:id="88"/>
      <w:bookmarkEnd w:id="89"/>
      <w:r>
        <w:rPr>
          <w:rtl w:val="true"/>
        </w:rPr>
        <w:t xml:space="preserve">استصحاب قسم سوم و چهارم </w:t>
      </w:r>
      <w:r>
        <w:rPr/>
        <w:t>89/08/10</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قسم سوم و چهارم</w:t>
      </w:r>
    </w:p>
    <w:p>
      <w:pPr>
        <w:pStyle w:val="BookText"/>
        <w:rPr/>
      </w:pPr>
      <w:r>
        <w:rPr>
          <w:rFonts w:ascii="IRNazanin" w:hAnsi="IRNazanin" w:eastAsia="IRNazanin"/>
          <w:color w:val="111111"/>
          <w:sz w:val="28"/>
          <w:sz w:val="28"/>
          <w:szCs w:val="28"/>
          <w:rtl w:val="true"/>
          <w:lang w:bidi="fa-IR"/>
        </w:rPr>
        <w:t>بحث در قسم سوم استصحاب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قسم سوم خود سه صورت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به نام زید در خانه بود و یقین داریم این انسان خانه را ترک کرده است ولی احتمال می دهیم هنگامی که او خانه بود عمرو هم در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یقین داریم زید رفته است ولی احتمال می دهیم هنگام خروج زید همان زمان عمرو هم به خانه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شیئی بود که یک مرتبه ای داشت و آن مرتبه زائل شده است و احتمال می دهیم به مرتبه ای ضعیف تر تبدیل شده باشد مثلا آدمی بود بسیار وسواسی و یقین داریم که دیگر آن قدر وسواسی نیست حال یا کلا وسواسی اش از بین رفته است و یا اینکه به مقدار کمتری وسواسی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این استصحاب باید به چند نکته توجه کنیم</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قسم سوم با قسم دوم در چیست؟ در قسم دوم، حادث با باقی یک شیء است زیرا حیوانی است که مردد است بین عصفور و 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عصفور باشد مثلا یک ماه زندگی می کند و اگر غراب باشد شش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بقاء، باقی با حادث یکی است از این رو دیگر مشکل اختلاف متیقن و مشکوک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نمی دانم بللی که از من خارج شده است بول بوده و یا منی اگر بول باشد با وضوئی که گرفته ام از بین رفته است ولی اگر منی باشد اثرش همچنان باقی است ولی هر کدام که باشد همان است که اول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قسم سوم در دو صورت اول، حادث غیر از باقی است زیرا حادث زید است و باقی عمرو است حال یا عمروی که از اول همراه زید بود و یا بعدا هنگام خروج زید به داخل خانه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استصحاب همیشه با وجود خارجی کار دارد و نه با 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دوم سر و کار استصحاب با همان وجود خارجی است و الان هر چه باشد همان وجودی است که در اول بوده است ولی در قسم سوم چنین نیست زیرا سر و کار ما با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فساد یا قاعده را می توان از ثمراتش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معتقد باشد که استصحاب در دو صورت اول جاری است او باید در فقه به احکامی متلتزم شود که هیچ فقیهی ملتزم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خوابیدم و بعد از بیدار شدن یقین دارم وضو بر من واجب است ولی احتمال می دهم که در خواب محتلم هم شده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بتوان استصحاب قسم سوم را جاری کرد به این گونه که من وضو بگیرم حال حدثی که در ضمن حدث اصغر بود از بین رفت ولی چون احتلام می دهم در خواب، همراه این حدث اصغر، حدث اکبری هم داشتم در اینجا هم باید بتوانم کلی حدث را استصحاب کنم و بگویم باید غسل کرد و حال آنکه احدی از فقها چنین فتوایی نداده است که به صرف احتلام در خواب باید غسل کرد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من به زید ده دینار بدهکارم و احتمال می دهم علاوه بر آن یک پنج درهمی هم بدهکار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ده دینار را به زید دارم در اینجا باید بتوانم کلی بدهکاری را استصحاب کنم و پنج دینار را بدهم و حال آنکه کسی به این فتوا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چنین مفاسدی بر استصحاب قسم سوم بار است متوجه می شویم که این استصحاب در دو قسم اول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استصحاب قسم سوم در صورت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ی وسواسی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که مرتبه ی ضعیف از مراتب مرتبه ی شدیده است در اینجا می توان استصحاب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های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بود که وسواسی شدید داشت و یقین دارم دیگر تا آن مقدار وسواسی نیست ولی نمی دانیم کاملا از بین رفته است و یا کمتر شده است در این مورد همان وسواس را استصحاب می کنیم زیرا مرتبه ی ضعیفه با مرتبه ی شدیده متغایر نیست تا گفته شود که حکمی از یک موضوع به موضوع دیگر سرایت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این استصحاب این است که اگر او کثیر الشک است او باید حتی هنگامی که احتمال می دهد خوب شده است باز نباید به شک خود اعتنا کند تا یقین کند که کاملا خوب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است که طعم و لون و بویش تغییر کرده بود حال بارانی بر آن بارید و یا آب کری را به آن وصل کردیم و یقین داریم آن تغیر شدید از بین رفته است ولی احتمال می دهیم که تغیرش کمتر شده باشد و یا اینکه تغیرش کلا از بین 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توان همان تغییر را استصحاب کرد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گاه مرتبه ی ضعیفه با مرتبه ی قویه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نمی شود استصحاب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گاه وجوب یقینا از بین رفته است ولی نمی دانیم به کلی از بین رفته است و یا اینکه طلبش باقی است و منع از ترکش از بین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 توان کلی طلب را استصحاب کرد زیرا نمی گویند که طلب مرتبه ی ضعیفه ای از وجوب است بنابراین در اصول می گویند که اگر وجوب نسخ شود نمی توان اصل طلب را استصحاب کرد و به استحباب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الاقسام الثلاثة من استصحاب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خوئی قسم چهارمی برای استصحاب کلی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 از این قرار بود که زید در خانه بود و در نتیجه انسان هم در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صدای قرائت قرآنی هم از خانه شنیدم و احتمال می دهیم که این قاری همان زید باشد و همچنین احتمال می دهیم که او غیر از زید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یقین دارم زید از خانه رفت ولی چون احتمال می دهم فرد دیگری غیر از زید در خانه باشد همان کلی انسان را استصحاب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قاری قرآن همان زید باشد دیگر در خانه انسانی نیست ولی اگر قاری قرآن غیر از زید باشد، انسانی هم در خانه است و الان که زید رفت نمی دانم که آن قاری زید بود یا غیر او در نتیجه کلی انسان را استصحاب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خوئی و کسانی که این قسم را مطرح می کنند می گویند این قسم هم با قسم دوم فرق دارد و هم با قسم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آن با قسم دوم این است که اگر آنجا انسانیت باشد باید در ضمن دو 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پشه یا فیل و هکذا عصفور و یا 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اگر انسان باقی باشد در ضمن یک نوع است ولی در قالب دو فرد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آن با سومی در این است که در قسم سوم یک علم بود ولی در اینجا دو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سوم مطمئن بودم زید بود ولی نمی دانستم در کنار او عمرو هم بود یا نه ولی در اینجا هم علم دارم که زیدی در خانه است و هم علم دارم که یک قاری در خانه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روز پنج شنبه محتلم شد و غسل 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لباسش را نشست روز جمعه دوباره در لباس زیر خود اثر منی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دهد که اثر منی همان جنابت روز پنج شنبه باشد و احتمال هم می دهد که جنابت جدیدی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گوئیم هنگامی که منی از زید خارج شد مطمئنا زید جنب شده بود ولی احتمال می دهم همان جنابت قبلی باشد که الان برطرف شده است و احتمال می دهم که این جنابت مستقل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بگویم که کلی حدث را استصحاب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علم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علم به جنابت در روز پنج شنبه است و دومی علم به جنابت که بعد از خروج منی حاصل شده است که چه بسا همان جنابت پنج شنبه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قاری که احتمال می دهم در ضمن زید باشد یا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دوره های قبل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یلاحظ علیه موضوعا و حکما و مثالا و استدلالا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قسم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نشود که در قسم سوم یک علم داریم ولی در اینجا دو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علم به وجود زید و یک علم به وجود قاری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می گوئیم شما در اینجا قاری را استصحاب نمی کنید بلکه قاری سبب شک است و در واقع شما همان انسانیت را استصحاب می کنم</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سبب شک گاه احتمال وجود عمرو است و گاه احتمال اینکه این قاری غیر از زید باشد و قاری قرآن موجب می شود که تصور کنیم چه بسا فرد دیگری مانند عمرو هم در کنار زید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ما در اینجا مانند قسم سوم همان انسانیت را استصحاب می کنیم و علم به قاری بودن استصحاب نمی شود بلکه فقط منشا 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جائی جاری می شود که سخن از وجود خارجی باشد و در عالم مفاهیم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وجود خارجی ملاک باشد مشخص است که وجودی که در ضمن زید است غیر از وجود غیر اوست زیرا زید یقینا خارج شده است و اگر فرد دیگری غیر او به نام قاری در خانه باشد واضح است که او غیر از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مفهوم انسان در زید و قاری یکی است ولی بحث ما در اتحاد مفهومی نیست بلکه در استصحاب باید وحدت مصداقی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مثالا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ایشان مطرح کرده اند چند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 که در استصحاب قسم سوم یک علم است و در چهارمی دو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 که در مثال جنابت یک علم بیشتر نیست زیرا جنابت روز پنج شنبه و جنابت روز جمعه هر دو یک علم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دو مورد علم به جنابت خورده است و متعلق علم در هر دو مورد همان جنابت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جنابت در اینجا با استصحاب طهارت معارض است زیرا همان طور که استصحاب جنابت می کنید می توانید بگوئید پنج شنبه غسل کردم و طاهر شدم و الان شک دارم آن طهارت از بین رفته است یا نه زیرا نمی دانم این اثر منی مال پنجشنبه است یا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طهارت می گوید همان طهارت تا الان جاری است و غسلی به گردن من نمی باشد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در اینجا منجز نیست زیرا همان طور که گفتیم یشترط فی تنجیز العلم الاجمالی ان یکون محدثا للتکلیف علی کلی تقدیر و در اینجا چنین نیست زیرا جنابت پنج شنبه دیگر احداث تکلیف نمی کند زیرا من غسل کرده ام و آن تمام شده است و دیگر نمی توانم بگویم یا پنج شنبه جنب بودم و یا جمعه زیرا اثر جنابت پنج شنبه دیگر باقی نیست از این رو در جنابت روز جمعه اصل عدم جنابت حدث اکبر جاری می شود و غسلی به گردن من نیست</w:t>
      </w:r>
      <w:r>
        <w:rPr>
          <w:rFonts w:eastAsia="IRNazanin" w:cs="IRNazanin"/>
          <w:color w:val="111111"/>
          <w:sz w:val="28"/>
          <w:szCs w:val="28"/>
          <w:rtl w:val="true"/>
          <w:lang w:bidi="fa-IR"/>
        </w:rPr>
        <w:t>.</w:t>
      </w:r>
      <w:bookmarkStart w:id="91" w:name="pg4167_24570"/>
    </w:p>
    <w:p>
      <w:pPr>
        <w:pStyle w:val="BookText"/>
        <w:rPr/>
      </w:pPr>
      <w:bookmarkEnd w:id="91"/>
      <w:r>
        <w:rPr>
          <w:rFonts w:ascii="IRNazanin" w:hAnsi="IRNazanin" w:eastAsia="IRNazanin"/>
          <w:color w:val="111111"/>
          <w:sz w:val="28"/>
          <w:sz w:val="28"/>
          <w:szCs w:val="28"/>
          <w:rtl w:val="true"/>
          <w:lang w:bidi="fa-IR"/>
        </w:rPr>
        <w:t>اما اشکال در استدلال ایشان را در جلسه ی بعد مطرح می کنیم</w:t>
      </w:r>
      <w:r>
        <w:rPr>
          <w:rFonts w:eastAsia="IRNazanin" w:cs="IRNazanin"/>
          <w:color w:val="111111"/>
          <w:sz w:val="28"/>
          <w:szCs w:val="28"/>
          <w:rtl w:val="true"/>
          <w:lang w:bidi="fa-IR"/>
        </w:rPr>
        <w:t>.</w:t>
      </w:r>
    </w:p>
    <w:p>
      <w:pPr>
        <w:pStyle w:val="Heading2"/>
        <w:numPr>
          <w:ilvl w:val="1"/>
          <w:numId w:val="1"/>
        </w:numPr>
        <w:rPr/>
      </w:pPr>
      <w:bookmarkStart w:id="92" w:name="__RefHeading___Toc3262099_2281741623"/>
      <w:bookmarkStart w:id="93" w:name="_Toc31"/>
      <w:bookmarkEnd w:id="92"/>
      <w:r>
        <w:rPr>
          <w:rtl w:val="true"/>
        </w:rPr>
        <w:t xml:space="preserve">استصحاب زمان </w:t>
      </w:r>
      <w:r>
        <w:rPr/>
        <w:t>89/08/11</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زمان</w:t>
      </w:r>
    </w:p>
    <w:p>
      <w:pPr>
        <w:pStyle w:val="BookText"/>
        <w:rPr/>
      </w:pPr>
      <w:r>
        <w:rPr>
          <w:rFonts w:ascii="IRNazanin" w:hAnsi="IRNazanin" w:eastAsia="IRNazanin"/>
          <w:color w:val="111111"/>
          <w:sz w:val="28"/>
          <w:sz w:val="28"/>
          <w:szCs w:val="28"/>
          <w:rtl w:val="true"/>
          <w:lang w:bidi="fa-IR"/>
        </w:rPr>
        <w:t>التنبیه الخامس فی استصحاب الزمان و الزمانیات و الامور القارة المقیدة بالزمان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زمان مانند استصحاب نهار یا لیل است که آیا روز یا شب به آخر رسیده است 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زمانیات افعالی هستند که جنبه ی تدریجی دارند همانند تکلم زیرا تدریجا و کلمه به کلمه محقق می شود و یا همانند جریان آب که آنا فآنا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امور قارة به چیزهایی می گویند که قار الذات است مانند جلوس در حرم ولی گاه به زمان مقید می شود مثلا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فی الحرم الی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ظهر شد و شک دارم که وجوب جلوس بر طرف شده است یا نه در اینجا در استصحاب جلوس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سه مورد باید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فی نفس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زمان هنگامی امکان پذیر است که این زمان یک عنوانی پیدا کند مانند نهار و لیل و الا استصحاب خود زمان بی 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بحث در این است که آیا می شود نهار را استصحاب کرد؟ مثلا ماه رمضان است و نمی دانم روز تمام شد یا نه آیا می توان نهار را استصحاب کرد و گفت هنوز روزه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که استصحاب نهار و لیل بی معنی است چرا امروز آن را جاری می دانیم؟</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آنجا این بود که می خواستیم مفهوم درست کنیم و نمی دانستیم مفهوم نهار، غروب الشمس است یا ذهاب حمره ی مشرقیه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گفتیم که استصحاب نهار باطل است زیرا با استصحاب نهار نمی شود لغت را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گفتیم استصحاب در جایی جاری است که در خارج ابهامی باشد ولی در ما نحن فیه در خارج ابهامی نیست زیرا من می دانم که در خارج آفتاب غروب کرده و هنوز حمره ی مشرقیه نرفته است در اینجا استصحاب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ما نحن فیه با شبهه ی مفهومیه کاری نداریم بلکه می دانیم که نهار به چه چیزی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 دانیم پایان نهار زوال حمره ی مشرقیه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دلیل ابری بودن هوا نمی دانیم نهار به پایان رسیده است یا نه در اینجا استصحاب نهار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معنای استصحاب زمان روشن شد ابتدا کمی در معنای زمان بحث می کنیم و بعد در مورد استصحاب زمان سخن می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بحث در مورد زمان بحثی است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مبحث حرکت به زمان اشاره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 زمان امری است موهوم و ما چیزی به عنوان زمان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واقعیتی است که خداوند آفریده است و اشیاء را در ضمن آن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الله و لیس معه شیء فخلق الله الزمان و خلق العالم فی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نظر صحیح نیست 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 هو مقدار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قطاری است که در حرکت است و فرض می کنیم که در دنیا هیچ چیز دیگری خلق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حرکت زمان بردار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حرکت قطار دفعی نیست و کشش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حرکت،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واضح تر، زمان در حقیقت مولود حرکت است و چیزی که حرکت می کند خودش زمان خودش را می سازد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یعلم که در دنیا یک زمان نداریم بلکه به تعداد حرکات، زمان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حرکت مرغ گرفته تا تمامی حرکاتی که اتفاق می افتد همه و همه زمان خاص خود را تولید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مانند یک سکه ی دو رو می باشد این حرکت از این نظر که چیزی از نقطه ای به نقطه ی دیگر منتقل شده است حرکت است و از این جهت که این حرکت امری است تدریجی، زمان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سؤال شود که اگر هر حرکتی زمان ایجاد می کند چرا بشر به یک زمان عام معتقد است مثلا تمام کارها را با حرکت شمس می سنجد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این است که حرکت شمس حرکتی عام است و برای همه ی بشر مشهود است و با آن حرکات و برنامه های خود را تنظیم می کند و الا حتی مورچه هم با حرکت خود زمان تولید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استصحاب زمان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استصحاب سه اشکال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تصور البقاء</w:t>
      </w:r>
    </w:p>
    <w:p>
      <w:pPr>
        <w:pStyle w:val="BookText"/>
        <w:rPr/>
      </w:pPr>
      <w:r>
        <w:rPr>
          <w:rFonts w:ascii="IRNazanin" w:hAnsi="IRNazanin" w:eastAsia="IRNazanin"/>
          <w:color w:val="111111"/>
          <w:sz w:val="28"/>
          <w:sz w:val="28"/>
          <w:szCs w:val="28"/>
          <w:rtl w:val="true"/>
          <w:lang w:bidi="fa-IR"/>
        </w:rPr>
        <w:t xml:space="preserve">می گویند اصولا استصحاب در جایی است که حدوثی داشته باشد و بقایی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وضو یک بار حادث می شود و بعد تا زمانی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زمان بقاء ندارد بلکه دم به دم و تدریجا حادث می شود و وجود دوم غیر از وجود اول است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درر از این اشکال جواب داده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یقین هستیم و به بقاء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قبول نداریم که در استصحاب هم حدوث باید باشد و هم بقاء بلکه همان یقین به حدوث کافی است</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بقاء نباشد یلزم اجتماع النقیضین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یقین به وجود نهار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شک در نهار هنگامی محقق می شود که شک غیر از متیقن باشد اگر شک به همان چیزی بخورد که یقین به آن خورده است موجب اجتماع نقیضین می شود بنابراین باید شک به چیز دیگری غیر از یقین بخورد و به عبارت دیگر باید بگوئیم متعلق یقین با متعلق شک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باید بگوئیم که یقین به حدوث تعلق گرفته است و شک به بقاء متعلق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الاولی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زمان از دو دیدگاه می توان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نهار از نظر چیزی که آنا فآنا حادث می شود نگاه کنیم واضح است که زمان بقاء ندارد ولی اگر کل روز را یک کاسه کرده و در قالب یک واحد منسجم به آن بنگریم در این صورت می توان برای همه ی آن یک حدوث و یک بقاء در نظر گرفت به این معنا که اول آفتاب حادث می شود و ما قبل از غروب آفتاب بقاء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شک کنیم که آیا تمام شده است یا نه می توان آن را استصحاب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بقاء الموضوع</w:t>
      </w:r>
    </w:p>
    <w:p>
      <w:pPr>
        <w:pStyle w:val="BookText"/>
        <w:rPr/>
      </w:pPr>
      <w:r>
        <w:rPr>
          <w:rFonts w:ascii="IRNazanin" w:hAnsi="IRNazanin" w:eastAsia="IRNazanin"/>
          <w:color w:val="111111"/>
          <w:sz w:val="28"/>
          <w:sz w:val="28"/>
          <w:szCs w:val="28"/>
          <w:rtl w:val="true"/>
          <w:lang w:bidi="fa-IR"/>
        </w:rPr>
        <w:t xml:space="preserve">در استصحاب شرط است که موضوع باقی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در آینده منکر این خواهیم شد و می گوئیم که فقط باید قضیه ی متیقنه با مشکوکه یکی باشد ولی جمعی از اصولین می گویند که وحدت موضوع باید وجود داشته باشد مثلا یک سیب بود که سرخ بود ولی الان شک داریم رنگش عوض 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در زمان موضوع باقی نیست زیرا طبیعت زمان، طبیعت تجدد است و شیئا فشیئا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همان اشکال اول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مضافا بر اینکه ما وحدت موضوع را شرط نمی دانیم بلکه فقط وحدت قضیتین را شرط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نهار مثبت است</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مستصحب کان تامه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کان ناقصه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الشیء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مستشکل می گوید شما نهار را به نحو کان تامه استصحاب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بود الان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این مثبت است و دیگر ثابت نمی کند که این جزء هم نهار است الا بالملازمة العقلیه زیرا عقل می گوید اگر روز باقی است پس این جزء که من در آن هستم و شک دارم جزء روز هست یا نه جزء همان نهار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استصحاب شما کان ناقصه باشد یعنی بگوئید کان هذا الجزء نهارا فالاصل بقائه در این حال می گوئیم بله این اصل دیگر مثبت نیست ولی مشکل آن این است که حالت سابقه ندارد زیرا این جزء که نمی دانیم نهار است یا نه تازه پدیدار شده است و در سابق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چه کان تامه باشد و چه مستصحب در هر حال استصحاب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کان تامه باشد باز اصل مثبتش حجت است زیرا این واسطه مخفی است و عرف به واسطه ی عقلی توجه ندارد زیرا اگر به عرف بگوئیم آفتاب هست می گوید نهار است و وقت برای نماز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دقت فلسفی لازم است تا کسی بفهمد حال که روز است پس این جزء مشکوک هم جزء نهار است و در نتیجه نماز ادا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هستیم که اگر واسطه خفی باشد به طوری که عرف اثر واسطه را اثر خود مستصحب بداند در آنجا وجود واسطه ی عقلی ضرر نمی زند و استصحاب جاری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استصحاب ناقصه باشد باز استصحاب جاری است و حالت سابقه هم دارد زیرا ما گفتیم که روز را به عنوان یک واحد در نظر می گیریم نه اینکه نهار را موجودی در نظر بگیریم که آنا فآنا حادث می شود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مخفی نماند که بعضی نتوانستند خود را قانع کنند که استصحاب در زمان جاری باشد آنها به استصحاب های دیگری پناه بردند تا جانشین همان استصحاب زمان بشود مثلا گان استصحاب حکمی کردند و گفتند سابقا که یقینا روز بود افطار برای ما حرام بود حال که شک دارم باز افطار حرام است</w:t>
      </w:r>
      <w:r>
        <w:rPr>
          <w:rFonts w:eastAsia="IRNazanin" w:cs="IRNazanin"/>
          <w:color w:val="111111"/>
          <w:sz w:val="28"/>
          <w:szCs w:val="28"/>
          <w:rtl w:val="true"/>
          <w:lang w:bidi="fa-IR"/>
        </w:rPr>
        <w:t>.</w:t>
      </w:r>
      <w:bookmarkStart w:id="94" w:name="pg4167_24575"/>
    </w:p>
    <w:p>
      <w:pPr>
        <w:pStyle w:val="BookText"/>
        <w:rPr/>
      </w:pPr>
      <w:bookmarkEnd w:id="94"/>
      <w:r>
        <w:rPr>
          <w:rFonts w:ascii="IRNazanin" w:hAnsi="IRNazanin" w:eastAsia="IRNazanin"/>
          <w:color w:val="111111"/>
          <w:sz w:val="28"/>
          <w:sz w:val="28"/>
          <w:szCs w:val="28"/>
          <w:rtl w:val="true"/>
          <w:lang w:bidi="fa-IR"/>
        </w:rPr>
        <w:t>گاه هم به سراغ استصحاب موضوعی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ها در رسائل و کتب دیگر هست</w:t>
      </w:r>
      <w:r>
        <w:rPr>
          <w:rFonts w:eastAsia="IRNazanin" w:cs="IRNazanin"/>
          <w:color w:val="111111"/>
          <w:sz w:val="28"/>
          <w:szCs w:val="28"/>
          <w:rtl w:val="true"/>
          <w:lang w:bidi="fa-IR"/>
        </w:rPr>
        <w:t>.</w:t>
      </w:r>
    </w:p>
    <w:p>
      <w:pPr>
        <w:pStyle w:val="Heading2"/>
        <w:numPr>
          <w:ilvl w:val="1"/>
          <w:numId w:val="1"/>
        </w:numPr>
        <w:rPr/>
      </w:pPr>
      <w:bookmarkStart w:id="95" w:name="__RefHeading___Toc3262101_2281741623"/>
      <w:bookmarkStart w:id="96" w:name="_Toc32"/>
      <w:bookmarkEnd w:id="95"/>
      <w:r>
        <w:rPr>
          <w:rtl w:val="true"/>
        </w:rPr>
        <w:t xml:space="preserve">استصحاب زمانیات و امور قارۀ مقید به زمان </w:t>
      </w:r>
      <w:r>
        <w:rPr/>
        <w:t>89/08/12</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زمانیات و امور قاره‌ی مقید به زمان</w:t>
      </w:r>
    </w:p>
    <w:p>
      <w:pPr>
        <w:pStyle w:val="BookText"/>
        <w:rPr/>
      </w:pPr>
      <w:r>
        <w:rPr>
          <w:rFonts w:ascii="IRNazanin" w:hAnsi="IRNazanin" w:eastAsia="IRNazanin"/>
          <w:color w:val="111111"/>
          <w:sz w:val="28"/>
          <w:sz w:val="28"/>
          <w:szCs w:val="28"/>
          <w:rtl w:val="true"/>
          <w:lang w:bidi="fa-IR"/>
        </w:rPr>
        <w:t>بحث در استصحاب زمان، زمانیات و امور قاره ای است که به زمان مقید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کفایه این سه امر با هم یکی بحث شده است ولی شیخ در رسائل آنها را جداگانه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استصحاب زمان را بحث کردیم و گفتیم که اگر زمان به یک عنوان وجودی مقید باشد مانند نهار و قید برای یک حکم قرار گیرد مانند صم الی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عنوان وجودی نداشته باشد قابل استصحاب کردن نیست مثلا صل الی الزمان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شک کنیم که آیا نهار یا لیل تمام شده است یا نه در اینجا بحث استصحاب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استصحاب در زمان جاری است و اشکالاتی که به آن شده بود را جواب دادیم و خلاصه آنکه عرف نهار را یک چیز به حساب می آورد و آن را قابل استصحاب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 خراسانی این بحث را در امور قاره آورده است آنجا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الفعل المقید بالزمان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حال آنکه باید در اول و جداگانه بحث شود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زمانیات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فعلی داریم که خودش امر تدریجی است و در آن زمان خوابیده است مثلا تکلم کردن، جاری بودن آب و هکذا که قار الذات نیست و شک داریم به پایان رسیده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می شود استصحاب کرد یا نه؟</w:t>
      </w:r>
    </w:p>
    <w:p>
      <w:pPr>
        <w:pStyle w:val="BookText"/>
        <w:rPr/>
      </w:pPr>
      <w:r>
        <w:rPr>
          <w:rFonts w:ascii="IRNazanin" w:hAnsi="IRNazanin" w:eastAsia="IRNazanin"/>
          <w:color w:val="111111"/>
          <w:sz w:val="28"/>
          <w:sz w:val="28"/>
          <w:szCs w:val="28"/>
          <w:rtl w:val="true"/>
          <w:lang w:bidi="fa-IR"/>
        </w:rPr>
        <w:t>به بیان دیگر استصحاب گاه در خود زمان است که همان قسم اول است و گاه در چیزی است که در آن زمان خوابیده است و امکان ندارد که در یک آن متحقق شود که همان زمانیات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زمانیات گاه کاملا به هم متصل است مانند جریان آب چشمه و گاه در وسط آن توقف هایی وجود دارد مانند تکلم که در میان آن گاه انسان برای نفس کشیدن مکث می کند و بعد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زمانیات جاری است زیرا ما تابع دو چیز هستیم یکی یقین به شیء و دیگر شک در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گفتیم که بقاء هر چیز به حسب خودش است حال کسی در بالای منبر در حاک سخن گفتن است و ما شک داریم سخنش به پایان رسیده است یا نه و هکذا خون از زن در ایام عادت خارج می شود و شک داریم تمام شده است یا نه که در همه استصحاب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زمانیات را به سه گونه می توان استصحاب کرد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صورت شک در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بنا بود متکلمی به مدت یک ساعت صحبت کند و ما شک داریم که شاید مانعی ایجاد شده باشد و سخن او نا تمام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شک در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که فرد مزبور تصمیم داشت نیم ساعت صحبت کند یا یک ساعت و الان نیم ساعت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نیابة عامل مکان عامل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بنا بود فردی نیم ساعت صحبت کند ولی احتمال می دهم که در آخر جلسه شخصیتی آمد و اگر آن فرد منبر را تمام می کرد بد بود و احتمال می دهم که متکلم به دلیل رعایت احترام نیم ساعت صحبت را بیشتر کند و یا مثلا قرار بود که فرد یک فرسخ مسافرت کند و ما احتمال می دهیم که سر یک فرسخ خبری به گوش او رسیده باشد و او مجبور شده باشد یک فرسخ دیگر هم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همه ی آنها تابع یقین و شک هستیم و اختلاف در دواعی مختلف موجب نمی شود که آن علم مستمر در زمان دو چیز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آن موارد استصحاب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المحقق الخراسانی سه صورت دیگر هم تصویر کرده است و گفته است که هر سه قسم استصحاب کلی را می توان در اینجا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زید در خانه است و نمی دانیم از خانه بیرون رفته است یا نه در اینجا کلی انسانیت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در خانه بود نمی دانیم قصیر العمر بود یا طویل العمر اگر قصیر بوده یقینا از بین رفته و اگر طویل بود باقی است در اینجا کلی حیوان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خانه بود و مطمئنا از خانه خارج شد و احتمال می دهیم به جای او عمرو جانشینش شده باشد که کلی انسان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گفته است که هر سه در زمانیات پیاده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کلی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مشغول خواندن سوره ی یس بود نمی دانم به آخر رساند یا نه در اینجا هم می توانم استصحاب فرد کنم 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سوره ی یس را می خواند و الان که شک دارم دارد می خواند و هم می توانم مطلق قرائت را استصحاب کنم و بگویم این فرد سابقا قاری قرآن بود الان هم قرائت را ادامه می دهد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فرد مشغول قرائت قرآن بود و نمی دانم بقره را می خواست بخواند یا سوره ی یس را اگر یس را می خواند الان تمام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بقره را می خواند الان هم ادامه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کلی قرائت را استصحاب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 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مشغول خواندن سوره ی یس بود که ده دقیقه طول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دهم که داعی دیگر پیدا شد و او سوره ی دیگری را هم شروع کرده باشد در اینجا کلی قرائت را استصحاب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همه ی این موارد استصحاب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القار المقید بالزمان کالجلوس فی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می گویند ایها الطالب، اجلس فی المسجد الی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جلوس جامد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نظر کسانی که قائل به حرکت جوهریه هستند جلوس هم حرکت دارد و حتی ستونی که در مسجد است در لحظه ی بعد غیر از ستونی است که در قبل بود همانند نگاه کردن مهتاب در آب روان که تصویر مهتاب یک عکس نیست بلکه هم زمان که آب جاری است لحظه به لحظه تصویر ماه را در خود خلق می کند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بنا بر این می گذاریم که جلوس جامد است و در آن حرکت راه ندارد ولی به زمان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تا ظهر نشستم و بعد احتمال می دهیم که وجوب جلوس بعد از ظهر هم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احتمال می دهم که مورد من از باب تعدد مطلوب باشد یعنی یک مطلوب نشستن تا ظهر باشد و مطلوب دیگر نشستن بعد از آن و به تعبیر صاحب 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حکم باشد نه قید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حکم باشد در این صورت وجوب به ظهر مقید شده است و این مفهوم دارد و واضح است که وقتی ظهر آمد دیگر وجوب برداشته می شود ولی اگر ظرف حکم باشد این گونه نیست بلکه معنایش این است که ظهر فقط ظرف وجوب است در این حال ممکن است مطلوب مولی دو چیز باشد یکی جلوس و یکی نشستن تا ظهر و حال که ظهر شده است یک مطلوب حاصل شده است و ممکن است جلوس که مطلوب دیگری است همچنان به وجوب خود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می توان آن امر قار را استصحاب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در امور قارة اگر زمان قید حکم باشد و یا حتی قید موضوع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الجلوس المقید الی الظهر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بعد از انقضاء زمان و هنگام شک در بقاء وجوب آن را استصحاب کرد زیرا یقینا با اتمام زمان، حکم هم پایان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محقق خراسانی به قید موضوع اشاره نمی کند و فقط قید حکم را متذکر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زمان ظرف باشد در اینجا هنگام انقضاء زمان و شک در بقاء حکم می توان آن را استصحاب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نراقی به این استصحاب اشکال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زمان ظرف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 استصحاب وجوب جلوس بعد از ظهر، با استصحاب عدم جعل معارض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در رسائل این اشکال را مفصل بیان کرده است و محقق خراسانی هم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نراقی در بیان این اشکال می گوید قبل از اینکه پیامبر اسلام بیاید جلوس در مسجد واجب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بعد از آمدن شریعت، بخشی از این عدم وجوب به وجوب تبدیل شد و آن تا ظهر است حال از ظهر به بعد داخل در همان عدم جعل اولیه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این اشکال را در همین تنبیه بحث کرده است ولی به نظر ما این بحث باید در بحث دیگری مطرح شود و آن اینکه بعضی همانند آیة الله خوئی می گویند استصحاب در احکام کلیه جاری نیست و فقط مخصوص به شبهات موضوعیه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بیان دلیل خود به همین استصحاب عدم جعل تمسک کرده اند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خوئی طرفدار نراقی است ولی شیخ و محقق خراسانی مخالف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بررسی این مطلب آن را در تنبیه جداگانه ای بحث می کنیم و آن اینکه آیا استصحاب وجوب مقید با استصحاب عدم جعل معارض است یا نه</w:t>
      </w:r>
      <w:r>
        <w:rPr>
          <w:rFonts w:eastAsia="IRNazanin" w:cs="IRNazanin"/>
          <w:color w:val="111111"/>
          <w:sz w:val="28"/>
          <w:szCs w:val="28"/>
          <w:rtl w:val="true"/>
          <w:lang w:bidi="fa-IR"/>
        </w:rPr>
        <w:t>.</w:t>
      </w:r>
      <w:bookmarkStart w:id="97" w:name="pg4167_24580"/>
    </w:p>
    <w:p>
      <w:pPr>
        <w:pStyle w:val="BookText"/>
        <w:rPr/>
      </w:pPr>
      <w:bookmarkEnd w:id="97"/>
      <w:r>
        <w:rPr>
          <w:rFonts w:ascii="IRNazanin" w:hAnsi="IRNazanin" w:eastAsia="IRNazanin"/>
          <w:color w:val="111111"/>
          <w:sz w:val="28"/>
          <w:sz w:val="28"/>
          <w:szCs w:val="28"/>
          <w:rtl w:val="true"/>
          <w:lang w:bidi="fa-IR"/>
        </w:rPr>
        <w:t>شیخ می فرماید زمان یا قید حکم و موضوع است و یا ظرف آن است اگر قید حکم و موضوع باشد واضح است که این استصحاب جاری نمی شود و فقط استصحاب عدم جعل جاری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زمان ظرف حکم باشد فقط استصحاب وجوب جاری است و آن عدم جعل استصحاب نمی شود زیرا آن عدم با وجوب جلوس تا ظهر شکسته شد و دیگر نمی توان آن را استصحاب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این بحث در جلسه ی بعد ادامه می دهیم</w:t>
      </w:r>
      <w:r>
        <w:rPr>
          <w:rFonts w:eastAsia="IRNazanin" w:cs="IRNazanin"/>
          <w:color w:val="111111"/>
          <w:sz w:val="28"/>
          <w:szCs w:val="28"/>
          <w:rtl w:val="true"/>
          <w:lang w:bidi="fa-IR"/>
        </w:rPr>
        <w:t>.</w:t>
      </w:r>
    </w:p>
    <w:p>
      <w:pPr>
        <w:pStyle w:val="Heading2"/>
        <w:numPr>
          <w:ilvl w:val="1"/>
          <w:numId w:val="1"/>
        </w:numPr>
        <w:rPr/>
      </w:pPr>
      <w:bookmarkStart w:id="98" w:name="__RefHeading___Toc3262103_2281741623"/>
      <w:bookmarkStart w:id="99" w:name="_Toc33"/>
      <w:bookmarkEnd w:id="98"/>
      <w:r>
        <w:rPr>
          <w:rtl w:val="true"/>
        </w:rPr>
        <w:t xml:space="preserve">استصحاب در افعال قاره ی مقید به زمان </w:t>
      </w:r>
      <w:r>
        <w:rPr/>
        <w:t>89/08/17</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افعال قاره ی مقید به زمان</w:t>
      </w:r>
    </w:p>
    <w:p>
      <w:pPr>
        <w:pStyle w:val="BookText"/>
        <w:rPr/>
      </w:pPr>
      <w:r>
        <w:rPr>
          <w:rFonts w:ascii="IRNazanin" w:hAnsi="IRNazanin" w:eastAsia="IRNazanin"/>
          <w:color w:val="111111"/>
          <w:sz w:val="28"/>
          <w:sz w:val="28"/>
          <w:szCs w:val="28"/>
          <w:rtl w:val="true"/>
          <w:lang w:bidi="fa-IR"/>
        </w:rPr>
        <w:t>بحث اجرای استصحاب در فعل قاری که مقید به زمان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نراقی در این بحث اشکالی مطرح کرده است که ما هم در نتیجه بحثی در مورد استصحاب در احکام شرعیه ی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موضوعات و احکام جزئیه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کردیم که بررسی کنیم آیا این استصحاب جاری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باب اقوال مختلفی وجود دارد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الاول للمحقق النراقی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هستند اگر در شبهات حکمیه استصحاب کنیم این استصحاب با استصحاب عدم ازلی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گفته است اجلس فی المجلس الی الزوال و من شک دارم این حکم بعد از ظهر هم باقی است یا نه در اینجا ما دو استصحاب داریم که با هم معارض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استصحاب وجودی داریم که می گوید وجوب بعد از ظهر هم جاری است و از طرف دیگر استصحاب عدم ازلی داریم زیرا قبل از اینکه پیامبر اسلام بیاید جلوس در مسجد واجب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بعد از آمدن شریعت، بخشی از این عدم وجوب به وجوب تبدیل شد و آن تا ظهر است حال از ظهر به بعد داخل در همان عدم جعل اولیه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 التفصیل بین کون الزمان ظرفا او کون الزمان 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مختار شیخ انصاری است و شیخ با این تفصیل هم می خواهد نظر محقق نراقی را رد کرد و هم مبنای خویش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گوید زمان و هر قیدی که تصور می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تغیر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جنبه ی قیدی دارد و یا ظرفی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جنبه ی قیدی دارد یعنی مولی وجوب جلوس را تا ظهر یک موضوع و بعد از ظهر موضوع دیگر قرار داده است در این صورت فقط باید استصحاب عدمی جاری باشد و بگوئیم بعد از زوال وجوبی جعل نشده بود و اصل این است که آن عدم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این زمان ظرف باشد در اینجا استصحاب وجودی فقط جاری است نه عدمی زیرا عدم مطلق به وجود مطلق تبدیل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زمان ظرف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دیگر از بین رفته است و به وجود تبدیل شده است و دیگر نمی شود آن را استصحاب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خوئی در این قول دو بیان دارد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بیان اول در صدد این است که کلام شیخ را رد کرد و ظرف بودن زمان را منکر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امکان ندارد که زمان ظرف باشد بلکه قید است و شارع آن را در بیان حکم خویش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این ظرف مدخلیتی دارد یا نه اگر ندارد پس چرا شارع آن را در لسان دلیل اخذ کرده است از این رو این ناچار جنبه ی قیدی دارد و استصحاب عدم ازلی جاری است ولی استصحاب وجودی جاری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زمان با قید در این است که ظرف حدوثا مدخلیت دارد ولی بقاء مدخلیت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قید آن است که هم حدوثا و هم بقاء مدخلیت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چون ظرف مدخلیت حدوثی دارد می توان استصحاب وجودی را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اینجا می گوید ظرف واسطه در ثبوت است ولی واسطه در عروض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زمان، قید هست ولی جنبه ی تعلیلی دارد نه تقییدی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عنوان مقدمیت جنبه ی تعلیلی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وجودش حدوثا کافی است ولی بقاء لازم نیست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المحقق الخوئی اتی ببیان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در این بیان می خواهد کلام محقق نراقی را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بر دو قسم است یکی در مقام انشاء است و یکی 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انشاء حکم روی موضوع رفته است ولی در خارج مصداقی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شارع گفته است که المستطیع یحج ولی در خارج مستطیعی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فعلیت آن است که حکم مصداق هم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خوئی سپس اضافه می کند که در ما نحن یک جعل داریم و یک 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به مقام انشاء تعلق گرفته است و مجعول به مقام فعلیت مثلا در اجلس فی المسجد الی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جعل حکم تا زوال آمده است و شک داریم که بعد از زوال هم وجوبش باقی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عدم انشاء بعد از زوال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 جعل</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وقتی به مقام فعلیت رسیدیم و زیدی در خارج وجود داشت و در مسجد نشست و تا زوال در مسجد نشست و شک دارد وجوب از بین رفت یا نه او استصحاب مجعول می کند و می گوید وجوب تا الان بود و از این به بعد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بیان دیگری هم دارد و آن این است که گاهی زمان مفرِّد موضوع است و گاه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مفرِّد موضوع باشد حتما استصحاب وجودی جاری نیست مثلا زن حائض قبل از نقاء یک موضوع است و بعد از نقاء و قبل از غسل موضوع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زمان مدخلیتی در حکم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نجاست آب که آب قلیلی داشتیم که نجس بود و ما آن را با آفتابه که قلیل است به حد کر رساندیم در اینجا زمان در نجاست مدخلیتی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دو استصحاب است یکی استصحاب عدم جعل است یعنی شرع مقدس نجاست را برای آب قلیل جعل کرده است ما دام قلیلا ولی بعد از آنکه به حد کر رسید نمی دانیم آیا همچنان نجاست را جعل کرده است یا نه استصحاب می گوید که بعد از آنکه کر است دیگر جعل نجاست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استصحاب مجعول می کنیم و می گوئیم که آب قبلا نجس بود الان هم نجس است</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زنی را به همسری گرفت و بعد هنگامی که می خواست او را طلاق بدهد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خلیة و یا انت بریة و ما شک داریم که با این لفظ طلاق حاصل شده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گوئیم از یک طرف شارع مقدس انحکت را سبب برای نکاح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تلفظ به انت 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آنکه که من انت خلیة گفتم شک می کنم که آیا شارع بعد از ادای این لفظ دوباره نکاح را جعل کرده است یا نه اصل عدم آن است از آن طرف هم می گوئیم که این زن سابقا زوجه ی ما بود و شک داریم بعد از گفتن انت خلیة زوجه ی ما هست یا نه استصحاب زوجیت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ای کردیم و بعد از یک روز بایع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فسخت و ما نمی دانیم آیا این فسخت توسط بایع مؤثر شده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در مقام استصحاب عدم جعل می گوید شارع بعت و اشتریت را سبب جعل ملکیت قرار داده است و شک داریم بعد از گفتن فسخت هم جعل ملکیت کرده است یا نه در اینجا اصل عدم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مبیع بعد از بیع مال من است و من شک دارم که با فسخ بایع آیا مبیع از ملک من خارج شده است یا نه در اینجا استصحاب مجعول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همه ی این موارد دو استصحاب داریم که یکی استصحاب عدم جعل است و یکی استصحاب مجعول که با هم تعارض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جدید که ایشان می گوید که انشاء در جایی است که حکم، موضوع پیدا نکرده است و انشاء در جایی است که موضوع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ایشان از تعریف انشاء و فعل ارائه می دهد اصطلاح جدید خود ایشان است ولی آنچه در کتب اصول آمده است این است که اگر شارع حکمی را انشاء کند ولی هنوز بیان نکند آن را انشاء می گویند ولی فعلی آن است که هم حکم، انشاء شده است و هم توسط پیغمبر و معصوم برای مردم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انشاء و فعلیت ارتباطی به موضوع داشتن و یا نداشتن ندارد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بیان محقق خوئی صحیح باشد پس استصحاب عدم نسخ باید باطل باشد و حال آنکه منکرین استصحاب حتی ملا محمد امین استرآبادی استصحاب عدم نسخ را از مسلمات می 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می گویند متعه حلال بوده است تا سال فتح مکه و در آن زمان متعه منسوخ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محقق خوئی باید استصحاب عدم نسخ جاری نشود زیرا از یک طرف استصحاب عدم جعل داریم به این بیان که شارع مقدس متعه را جعل کرده است تا سال فتح مکه بعد از آن شک داریم که آیا حلیت آن را جعل کرده است یا نه و اصل این است که تا بعد از فتح چنین جعلی نبوده 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استصحاب مجعول داریم یعنی متعه قبل از فتح حلال بود و الان هم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این همان عدم نسخ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کلام محقق خویی صحیح باشد هر گاه در منسوخ شدن حکمی شک کنیم نباید بتوانیم آن را استصحاب کنیم زیرا استصحاب مجعول با استصحاب عدم جعل معارض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 این است که محقق خوئی که دو استصحاب می کند در واقع بین متنافیین جمع می کند اگر در مقام استصحاب عدم جعل هستیم پس ایشان زمان را مفرِّد موضوع گرفته است زیرا تا مفرِّد نباشد نمی توانیم بگوئیم که شارع این تکه از زمان را جعل کرده است و آیا تکه ی بعدی را جعل کرده است یا نه که معنایش این است که مفرِّد و قید است</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 استصحابِ مجعول می کنیم معنایش این است که زمان مفرِّد نیست بلکه فقط ظرف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اگر مفرِّد باشد دیگر استصحاب مجعول معنا ندارد و اگر استصحاب مجعول می کنید معلوم می شود که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اتمام 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مدخلیت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المحقق النائینی قائل است که فقط استصحاب وجودی جاری است و استصحاب عدمی مطلقا جاری نیست چون حالت سابقه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ما به وجوب جلوس بما هو هو نظر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وجوب مسبوق به عدم است زیرا قبل از تشریع پیامبر وجوب جلوس تا ظهر جعل نشده بود ولی گاه به وجوب جلوسی که بعد از زوال است را مطالعه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تا زوال نیاید عدمی برای آن تصور نمی شود و باید زوال بیاید و شارع بگوید جلوس واجب نیست و تا زوال نیامده است وجوب جلوسی وجود ندارد تا عدمش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عدمی که مقید به زمان باشد و حتی وجود اگر مقید به زمان باشد تا آن زمان نیاید نمی توانیم عدمی برای آن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باب سالبه به انتفاء موضوع یعنی بگوئیم چون زوال نیست عدمش هم وجود ندارد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 خلط کرده است بین اینکه زمان قید باشد و بین اینکه ظرف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قید باشد حق با محقق نائینی است که تا زوال نیاید عدم وجوب جلوس محقق نمی شود و اما اگر زوال را ظرف بدانیم اشکالی ندارد که وجوب بعد از زوال در زمان حضرت آدم مجعول نباشد و الان هم نباشد و شاهد بر این خود زوال است زیرا وجوب جلوس تا زوال مسبوق به عدم است حال چه فرقی بین وجوب جلوس تا زوال و بین وجوب جلوس بعد از زوال است زیرا در هر دو زوال قید است حال چرا در یک جا می گوئیم حالت سابقه دارد ولی در جای دیگر می گوئیم تا زوال نشود این وجوب جلوس عدم پیدا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حال اگر زمان قید باشد کلام محقق نائینی صحیح است</w:t>
      </w:r>
      <w:r>
        <w:rPr>
          <w:rFonts w:eastAsia="IRNazanin" w:cs="IRNazanin"/>
          <w:color w:val="111111"/>
          <w:sz w:val="28"/>
          <w:szCs w:val="28"/>
          <w:rtl w:val="true"/>
          <w:lang w:bidi="fa-IR"/>
        </w:rPr>
        <w:t>.)</w:t>
      </w:r>
      <w:bookmarkStart w:id="100" w:name="pg4167_24587"/>
    </w:p>
    <w:p>
      <w:pPr>
        <w:pStyle w:val="BookText"/>
        <w:rPr/>
      </w:pPr>
      <w:bookmarkEnd w:id="100"/>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کلام محقق نائنیی را قبول داریم ولی نه از راهی که ایشان طی کرده است بلکه از راه دیگری همان کلام را می گوئیم و آنچه می گوئیم عصاره ی چیزی است که از آیة الله بروجردی شنیده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تنقض الیقین بالشک امری است عقلائی و شرع مقدس هم این امر عقلائی را امضا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عرف لا تنقضی در امور وجودی به کار می رود و در چیزهایی که مربوط به زندگی انسان است و در حول و حوش این زندگی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عدم ازلی که مربوط به قبل از خلقت است یعنی زمانی که حضرت آدم خلق نشده بود و در آن حکمی و یا وجوب جلوسی جعل نشده بود را استصحاب نمی کنند لا تنقض هم به زبان ما و با فطرت ما سخن می گوید و نمی خواهد در مورد استصحاب یک حکم تعبدی را جعل کند از این رو لا تنقضی الیقین یعین یقینی که چه وجودا و یا عدما در حول و حوش زندگی ما وجود داشته باشد نه عدمی که مربوط به هزاران سال پیش و قبل از خلقت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استصحاب عدم ازلی اصلا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دو قول دیگر را بیان می کنیم</w:t>
      </w:r>
      <w:r>
        <w:rPr>
          <w:rFonts w:eastAsia="IRNazanin" w:cs="IRNazanin"/>
          <w:color w:val="111111"/>
          <w:sz w:val="28"/>
          <w:szCs w:val="28"/>
          <w:rtl w:val="true"/>
          <w:lang w:bidi="fa-IR"/>
        </w:rPr>
        <w:t>.</w:t>
      </w:r>
    </w:p>
    <w:p>
      <w:pPr>
        <w:pStyle w:val="Heading2"/>
        <w:numPr>
          <w:ilvl w:val="1"/>
          <w:numId w:val="1"/>
        </w:numPr>
        <w:rPr/>
      </w:pPr>
      <w:bookmarkStart w:id="101" w:name="__RefHeading___Toc3262105_2281741623"/>
      <w:bookmarkStart w:id="102" w:name="_Toc34"/>
      <w:bookmarkEnd w:id="101"/>
      <w:r>
        <w:rPr>
          <w:rtl w:val="true"/>
        </w:rPr>
        <w:t xml:space="preserve">استصحاب در احکام شرعی کلی </w:t>
      </w:r>
      <w:r>
        <w:rPr/>
        <w:t>89/08/18</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احکام شرعی کلی</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استصحاب احکام شرعی کلی است که آیا می توانیم حکم شرعی کلی را استصحاب کنیم یا اینکه استصحاب منحصر است به شبهات موضوعیه و احکام جزئیه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مولی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فی المسجد الی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بعد از زوال اگر شک کنیم که آیا این حکم باقی است یا نه آیا می توانیم وجوب را استصحاب کنیم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در این مقام پنج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قائل است که استصحاب عدم جعل جلوس بعد از زوال تا استصحاب وجوب جلوس بعد از زوال هر دو جاری می شوند و با هم تعارض کرده و تساقط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فرق می گذارد بین اینکه زمان قید باشد یا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می فرماید فقط استصحاب وجودی جاری است نه 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قائل هستند که هر دو استصحاب جاری می شوند و با هم تعارض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بیان که سابقا جلوس واجب بود الان هم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طرف شارع مقدس سابقا جعل وجوب نکرده بود و فقط از اول آفتاب تا ظهر را واجب کرد ولی بعد از ظهر را نمی دانیم و همان عدم جعل وجوب قبلی استصحاب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این قول باید به یک مقدمه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شیء مطلقا واجب باشد ولی مقیدا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ما نحن فیه جلوس مطلق که بعد از زوال است ممکن است واجب باشد و استمرار جلوس قبل از زوال باشد ولی همین جلوس اگر مقید شود به از زوال تا غروب ممکن است واجب نباشد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امام می فرماید که استصحاب هم لازم نیست بلکه می توان قاطعانه و با یقین گفت جلوس بما هو جلوس واجب است ولی این جلوس مقید واجب نیست زیرا در تناقض شرط است که موضوع هم متحد باشد ولی در ما نحن فیه موضوع متحد نیست زیرا موضوع در جلوس مطلق که می گوئیم واجب است همان طبیعت جلوس است بما هو هو ولی در جایی که می گوئیم جلوس واجب نیست طبیعت جلوس نیست بلکه جلوسی است که مقید به زمان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می توان گفت وجوبی جعل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مقید به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بگوئیم وجوب دیگری جعل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مطلق که استمرار وجوب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هم می توانیم مجعول را استصحاب کنیم و هم عدم جعل را استصحاب نمائیم به این گونه که بگوئیم مجعول ما وجوب جلوس مطلق است و عدم جعل ما جلوس مقید به زوال تا مغرب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هر دو استصحاب جاری باشد و منافاتی با هم نداشته باشد در هر حال تکلیف من چیست آیا می توانم به استصحاب عدم جعل عمل کنم و بعد از زوال ننشینم یا نه؟</w:t>
      </w:r>
    </w:p>
    <w:p>
      <w:pPr>
        <w:pStyle w:val="BookText"/>
        <w:rPr/>
      </w:pPr>
      <w:r>
        <w:rPr>
          <w:rFonts w:ascii="IRNazanin" w:hAnsi="IRNazanin" w:eastAsia="IRNazanin"/>
          <w:color w:val="111111"/>
          <w:sz w:val="28"/>
          <w:sz w:val="28"/>
          <w:szCs w:val="28"/>
          <w:rtl w:val="true"/>
          <w:lang w:bidi="fa-IR"/>
        </w:rPr>
        <w:t>واضح است که نمی شود و باید بعد از زوال هم بنشینم زیرا این دو حکم با هم تزاحم ندارند از این رو حتما باید به استصحاب وجودی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به این استصحاب عمل کنیم یقین پیدا می کنم که ذمه ی من فارغ شده است ولی اگر ننشینیم این برائت قطعیه ذمه ی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امین استرآبادی رئیس و پایه گذار مذهب اخباری ها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مطلقا در احکام شرعیه ی کلیة حجت نیست و استصحاب فقط در شبهات موضوعیه و احکام جزئیه جاری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قول نوعی هماهنگی با قول مرحوم خوئی دارد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گوید اولا اگر روایات استصحاب را بررسی کنیم در تمامی آنها منشا شک شبهات موضوعیه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زراه سه روایت داشت یکی مربوط به خون دماغ شدن بود که به لباس برخورد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مربوط به مسئله ی خواب بود که نمی دانست خوابیده است تا وضویش نقض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هم مربوط به شک در رکعات بود و همه مربوط به شبهات موضوعیه است سایر روایات هم به اتقان این روایت نمی رسید ولی همه مربوط به شبهات موضوعیه است مثلا فرد لباسش را به ذمی که شارب خمر است داده و نمی داند لباس طاهر است یا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مخصص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استصحاب ارزش دارد ارزشش به این است که یک طرف آن یقین است و طرف دیگر آن شک و دیگر فرق ندارد که جایگاهش احکام شرعیه ی کلیه باشد یا شبهات موضوعیه</w:t>
      </w:r>
    </w:p>
    <w:p>
      <w:pPr>
        <w:pStyle w:val="BookText"/>
        <w:rPr/>
      </w:pPr>
      <w:r>
        <w:rPr>
          <w:rFonts w:ascii="IRNazanin" w:hAnsi="IRNazanin" w:eastAsia="IRNazanin"/>
          <w:color w:val="111111"/>
          <w:sz w:val="28"/>
          <w:sz w:val="28"/>
          <w:szCs w:val="28"/>
          <w:rtl w:val="true"/>
          <w:lang w:bidi="fa-IR"/>
        </w:rPr>
        <w:t>دلیل دوم این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بسیار مهم است و آن اینکه یشترط فی استصحاب وحدة القضیة متقینة مع القضیة المشکوکه و حال آنکه در شبهات حکمیه آن دو با هم متحد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الماء المتغیر اذا زال تغیره بنفسه که شک داریم آیا پاک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موضوع 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موضوع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اذا زال تغیره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دو با هم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موضوع در زنی که حائض بود زنی بود که خون می دید که در نتیجه مکث او در مسجد حرام بود ولی مشکوک ما زنی است که پاک شده است ولی هنوز غسل نکرده است که شک داریم آیا مکث او هم در مسجد حرام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اگر استصحاب را در این موارد جاری بدانیم این شبیه قیاس است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جواب این شبهه را نمی دهیم و وقتی به تنبیه هفتم رسیدیم بیانی داریم که این مشکل را حل می کند و می گوئیم می توان احکام کلی را استصحاب کرد به گونه ای که تبدل موضوع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الحکم التعلیقی</w:t>
      </w:r>
    </w:p>
    <w:p>
      <w:pPr>
        <w:pStyle w:val="BookText"/>
        <w:rPr/>
      </w:pPr>
      <w:r>
        <w:rPr>
          <w:rFonts w:ascii="IRNazanin" w:hAnsi="IRNazanin" w:eastAsia="IRNazanin"/>
          <w:color w:val="111111"/>
          <w:sz w:val="28"/>
          <w:sz w:val="28"/>
          <w:szCs w:val="28"/>
          <w:rtl w:val="true"/>
          <w:lang w:bidi="fa-IR"/>
        </w:rPr>
        <w:t>و قبل الخوض فی المقصود نقدم امورا</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الشرعی اما تنجیزی و اما تعلیقی</w:t>
      </w:r>
    </w:p>
    <w:p>
      <w:pPr>
        <w:pStyle w:val="BookText"/>
        <w:rPr/>
      </w:pPr>
      <w:r>
        <w:rPr>
          <w:rFonts w:ascii="IRNazanin" w:hAnsi="IRNazanin" w:eastAsia="IRNazanin"/>
          <w:color w:val="111111"/>
          <w:sz w:val="28"/>
          <w:sz w:val="28"/>
          <w:szCs w:val="28"/>
          <w:rtl w:val="true"/>
          <w:lang w:bidi="fa-IR"/>
        </w:rPr>
        <w:t>گاه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طاهر و یا الصلاة واجب که در این صورت این حکم تنجیزی است ولی گاه حکمش معلق و مقید به شیئی است و در این حال گاه آن را به صورت جمله ی خبریه می گوید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العصیر العنبی نجس اذا غلی و گاه به صورت جمله ی انشائیه می گوید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عن العصیر العنبی اذا غلی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عبارت اذا غلی که می گوئیم حکم مقید است آیا طبق مبنای محقق خراسانی است یا طبق مبنای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قائل است که تمام قیود به وجوب و حرمت بر می گردد ولی شیخ قائل است که تمام قیود به ماده و موضوع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این بحث طبق مبنای محقق خراسانی است و الا طبق مبنای شیخ تمام احکام منجزه است و ما حکم معلق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شیء بر دو قسم است</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از باب شک در بقاء موضوع است مثلا نمی دانیم زید زنده هست یا نه و یا مایع مزبور سابقا خمر بود و نمی دانیم الان سرکه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که در شبهات موضوعیه استصحاب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شک در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شک خود خود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سعه ی حکم شک داریم که آیا این حکم وسیع است یا نه مثلا ما قائل هستیم که متعه حلال است ولی اهل سنت می گویند متعه حلال بود تا سال فتح مکه ما استصحاب بقاء حلیت می کنیم و می گوئیم حلیت آن وسعت دارد و بعد از عام فتح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هم شکی نیست که استصحاب جاری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شک ما نه در موضوع است و نه در سعه ی حکم بلکه شک ما در این است که موضوع دچار تغییراتی شده است و در آن تصرفاتی رخ داده است مثلا آبی بود متغیر و نجس و بعد از مدتی تغیرش خود به خود از بین رفت که بحث در این است که آیا می توان آن را استصحاب کرد یا نه و یا در مورد زنی که پاک شده است ولی هنوز غسل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شق اخیر است همانند عنبی که تبدیل به کشمش شد که آیا می توان حکم عنب را استصحاب کرد و گفت کشمش هم اگر بجوشد نجس می شود یا نه؟</w:t>
      </w:r>
    </w:p>
    <w:p>
      <w:pPr>
        <w:pStyle w:val="BookText"/>
        <w:rPr/>
      </w:pPr>
      <w:r>
        <w:rPr>
          <w:rFonts w:ascii="IRNazanin" w:hAnsi="IRNazanin" w:eastAsia="IRNazanin"/>
          <w:color w:val="111111"/>
          <w:sz w:val="28"/>
          <w:sz w:val="28"/>
          <w:szCs w:val="28"/>
          <w:rtl w:val="true"/>
          <w:lang w:bidi="fa-IR"/>
        </w:rPr>
        <w:t>خلاصه اینکه بحث ما در شبهات حکمیه است و شک در آن از باب سعه ی و ضیق حکم نیست بلکه به دلیل این است که موضوع دچار تغییراتی شده است که باید بررسی کنیم که آیا استصحاب در 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شق هم گاه حکم تنجیزی است مانند مثال آب و گاه تعلیقی است مانند مثال عنب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عناوینی که در لسان دلیل است بر اقسام مختلفی است</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یقین داریم حکم دائر مدار موضوع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خارج این را احراز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مادامی که موضوع است حکم هم هست و وقتی موضوع رفت حکم هم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حرمت خمر و نجاست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خمر سرکه شود و یا سگ در نمکزار بیفتد و تبدیل به نمک شود حکمشان هم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حکم دائر مدار موضوع نیست و اگر موضوع از بین برود حکم باقی است مانند گندم که خوردنش حلال است که اگر آرد هم بشود و یا نان شود باز هم حلال است در اینجا مطمئن هستیم که حکم دائر مدار ذات شیء است چه صفت نوعیه ی آن باقی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نمی دانیم حکم دائر مدار موضوع هست یا نه مانند آب متغیر که تغیرش از بین رفت که نمی دانیم آیا حکم دائر مدار موضوع است که تا متغیر باشد نجس است و اگر تغیرش از بین برود نجس نیست یا اینکه حکم دائر مدار ذات موضوع است و تغییر، واسطه در ثبوت است نه واسطه در عروض به این معنا که یک لحظه که تغیر رخ داده است آن آب نجس می شود هر چند بعد این تغیر زائل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عصیر عنبی هم این شک هست که آیا حکم دائر مدار عنب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اصولیه مثال می زنند می گویند العنب اذا غلی یحرم اگر این عنب خشک شود و تبدیل به کشمش شود آیا حرمت در صورت غلیان در آن هم جاری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این مثال همچنان در اذهان باقی مانده است در حالی که مثال صحیحی نیست زیرا در روایتی وارد نشده است که العنب اذا غلی یحرم که بعد که در کشمش شک کنیم که آیا حکم عنب را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در روایت آمده است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اصابت النار العصیر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عصیر آب انگور است نه خود انگور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عَنْ عَلِیِّ بْنِ إِبْرَاهِیمَ عَنْ أَبِیهِ عَنِ ابْنِ مَحْبُوبٍ عَنْ عَبْدِ اللَّهِ بْنِ سِنَانٍ عَنْ أَبِی عَبْدِ اللَّهِ ع قَالَ کُلُّ عَصِیرٍ أَصَابَتْهُ النَّارُ فَهُوَ حَرَامٌ حَتَّی یَذْهَبَ ثُلُثَاهُ وَ یَبْقَی ثُلُثُهُ یعنی انگور را بفشارند و آبش را بجوشانند و واضح است که کشمش آب ندارد بلکه وقتی آن را می جوشانند آن را با آب خارجی می جوشانند و آن آب می جوشد و الا کشمش خشک و بی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 دیگر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أَبِیهِ عَنْ أَحْمَدَ بْنِ أَبِی نَصْرٍ عَنْ حَمَّادٍ عَنْ أَبِی عَبْدِ اللَّهِ ع قَالَ لَا یَحْرُمُ الْعَصِیرُ حَتَّی یَغْلِیَ</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عصیر عنبی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انگور خود به خود بجوشد شراب می شود و با ذهاب ثلثان هم پاک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موادی الکلی در انگور ظاهر می شود و اگر کسی بخورد مست می شود و نجس است</w:t>
      </w:r>
      <w:r>
        <w:rPr>
          <w:rFonts w:eastAsia="IRNazanin" w:cs="IRNazanin"/>
          <w:color w:val="111111"/>
          <w:sz w:val="28"/>
          <w:szCs w:val="28"/>
          <w:rtl w:val="true"/>
          <w:lang w:bidi="fa-IR"/>
        </w:rPr>
        <w:t>.</w:t>
      </w:r>
      <w:bookmarkStart w:id="103" w:name="pg4167_24594"/>
    </w:p>
    <w:p>
      <w:pPr>
        <w:pStyle w:val="BookText"/>
        <w:rPr/>
      </w:pPr>
      <w:bookmarkEnd w:id="103"/>
      <w:r>
        <w:rPr>
          <w:rFonts w:ascii="IRNazanin" w:hAnsi="IRNazanin" w:eastAsia="IRNazanin"/>
          <w:color w:val="111111"/>
          <w:sz w:val="28"/>
          <w:sz w:val="28"/>
          <w:szCs w:val="28"/>
          <w:rtl w:val="true"/>
          <w:lang w:bidi="fa-IR"/>
        </w:rPr>
        <w:t>بحث در جایی است که انگور خود به خود نجوشد بلکه آبش را گرفتیم و در آتش گذاشتیم در این حال در وسط ممکن است خمر شود ولی بعد از آنکه دو ثلث آن برود پاک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ثلثان نجس نیست ولی خوردنش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سؤال می کنند که کشمشی را در پلو و یا غذا ریختیم و جوشید واضح است که این هم پاک است و هم حلال زیرا همان طور که گفتیم آنی که حرام است جوشیدن عصیر و آب انگور است نه کشمش</w:t>
      </w:r>
      <w:r>
        <w:rPr>
          <w:rFonts w:eastAsia="IRNazanin" w:cs="IRNazanin"/>
          <w:color w:val="111111"/>
          <w:sz w:val="28"/>
          <w:szCs w:val="28"/>
          <w:rtl w:val="true"/>
          <w:lang w:bidi="fa-IR"/>
        </w:rPr>
        <w:t>.</w:t>
      </w:r>
    </w:p>
    <w:p>
      <w:pPr>
        <w:pStyle w:val="Heading2"/>
        <w:numPr>
          <w:ilvl w:val="1"/>
          <w:numId w:val="1"/>
        </w:numPr>
        <w:rPr/>
      </w:pPr>
      <w:bookmarkStart w:id="104" w:name="__RefHeading___Toc3262107_2281741623"/>
      <w:bookmarkStart w:id="105" w:name="_Toc35"/>
      <w:bookmarkEnd w:id="104"/>
      <w:r>
        <w:rPr>
          <w:rtl w:val="true"/>
        </w:rPr>
        <w:t xml:space="preserve">استصحاب تعلیقی </w:t>
      </w:r>
      <w:r>
        <w:rPr/>
        <w:t>89/08/19</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تعلیقی</w:t>
      </w:r>
    </w:p>
    <w:p>
      <w:pPr>
        <w:pStyle w:val="BookText"/>
        <w:rPr/>
      </w:pPr>
      <w:r>
        <w:rPr>
          <w:rFonts w:ascii="IRNazanin" w:hAnsi="IRNazanin" w:eastAsia="IRNazanin"/>
          <w:color w:val="111111"/>
          <w:sz w:val="28"/>
          <w:sz w:val="28"/>
          <w:szCs w:val="28"/>
          <w:rtl w:val="true"/>
          <w:lang w:bidi="fa-IR"/>
        </w:rPr>
        <w:t>بحث در استصحاب تعلیقی است به این بیان که اگر قضیه ای به صورت تعلیق در شرع وارد شود مثلا شارع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العنب یحرم اذا 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عنب خشک شود و تبدیل به کشمش شود آیا اگر آن را بجوشانیم باز همان حرمت باقی است یا نه؟ آیا می توان حکم عنب را که حالت سابق کشمش است استصحاب کرد و به کشمش سرایت داد یا نه؟</w:t>
      </w:r>
    </w:p>
    <w:p>
      <w:pPr>
        <w:pStyle w:val="BookText"/>
        <w:rPr/>
      </w:pPr>
      <w:r>
        <w:rPr>
          <w:rFonts w:ascii="IRNazanin" w:hAnsi="IRNazanin" w:eastAsia="IRNazanin"/>
          <w:color w:val="111111"/>
          <w:sz w:val="28"/>
          <w:sz w:val="28"/>
          <w:szCs w:val="28"/>
          <w:rtl w:val="true"/>
          <w:lang w:bidi="fa-IR"/>
        </w:rPr>
        <w:t>اولین کسی که به این استصحاب تمسک کرده است و گفته است که اگر کشمش را بجوشانند حرام می شود تا دو ثلث آبی که کشمش در آن جوشیده می شود تبخیر شود مرحوم سید بحر العلوم است که در کتاب خود به نام مصابیح به این امر اشاره کرده است</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ایشان شاگرد ایشان مرحوم سید علی حائری صاحب کتاب ریاض المسائل به استادش اشکال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ایشان فرزند صاحب ریاض سید محمد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 علیه جهاد با دولت تزار فتوا داد و استاد شیخ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المناهل کلام صاحب ریاض را تایید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گفتیم که متاسفانه این مثال همچنان در اذهان باقی مانده است در حالی که مثال صحیحی نیست زیرا در روایتی وارد نشده است که العنب اذا غلی یحرم که بعد در کشمش شک کنیم که آیا حکم عنب را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در روایت آمده است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اصابت النار العصیر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عصیر، آب انگور است نه خود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گاه انگور را می جوشانند و آبش در می آید و گاه آب انگور را گرفته می جوشانند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کشمش اصلا در این بحث وارد نیست و هرگز با جوشاندن حرام نمی شود و حتی در خرما هم حکم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مثال عنب یک مثال فرضی است و ما بحث را بر فرض صحت مثلا پی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جنبوا مساجدکم عن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حدیث شریف هم حکمی تنجیزی استنباط می کنیم و هم تعلیقی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تنجیزی عبارت است از اینکه تنجیس المسجد حرام و حکم تعلیقی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اذا تنجس یجب تطهیره</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گاه مسجد به قوت خود باقی است و بحثی نیست که هم حکم تنجیزی فوق و هم حکم تعلیقی مزبور در آن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مسجد خراب می شود و به جای آن جاده ای کشیده می شود حال آیا آن حکم تعلیقی قبلی در آن مکان باقی است و آیا می توان استصحاب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سابقا اگر نجس می شود واجب بود تطهیر شود پس الان هم همان حکم در آن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بحث را در قالب مثال عنب ادامه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گفتیم محقق بحر العلوم قائل است که استصحاب در اینجا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که میزان در استصحاب یقین سابق و شک لاحق است و در استصحاب تعلیقی هر دو پایه ی استصحاب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فرقش این است که سابقا عنب بود و الان کشمش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صاحب الریاض و ولده صاحب المناهل رد علی بحر العلوم به اشکالات ثلاثة هر سه اشکال در رسائل هست ولی در کفایه ظاهرا دو اشکال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اشکال در رسائل و کفایه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استصحاب شرط است که مستصحب امر ثابت و واقعی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موضوع باشد مانند حیات زید و یا حکم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تعلیق مادامی که معلق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نشود معلَقی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نیست از این رو چه چیزی را استصحاب می کنیم مثلا اگر فلانی درس می خواند الان مرجع تقلید می شد ولی درس نخوانده است و در خارج مجتهد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عنب اگر می جوشید نجس می شود ولی نجوشیده است و فرض جوشیدن آن واقعیت خارجی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و محقق خراسانی از این اشکال جواب می دهند و می گویند مراد شما از اینکه می گوئید قضایای تعلیقیه واقعیت ندارد این است که این قضایا فعلیت ندارند حق باش شما ولی اگر بخواهید بگویید که حتی وجود تعلیقی و تقییدی هم ندارد این را قبول نداریم</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با ذکر مثال روشن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زید به من ما می آید و ما به فرزندمان می گوئیم که این مهمان را اکرام کن در اینجا حکم فعلی است ولی گاهی می دانیم که فردا زید به منزل ما می آید و ما از الان به فرزندمان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ولد اذا جاء زید فاکرمه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نوعی واقعیت است زیرا اگر الان نگویم فردا هم پسرم زید را اکرام نمی کند از این با بیان حکم مزبور حکمی به گردن زید 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بعضی از محققین شارع با دید الهی فرض مزبور را که روزی اتفاق می افتد می بیند و حکم را به ما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قضایای تعلیقیه فعلا وجود ندارد ولی نمی توان گفت که تعلیقا و بالقوه هم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نائینی در صدد کمک کردن به صاحب ریاض و صاحب مناهل برآمده می گوید و در مقام رد کلام بحر العلوم کلامی دارد که در کنار آن در صدد رد کردن کلام شیخ و محقق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است که استصحاب تنجیزی صحیح است ولی استصحاب قضایای تعلیقیه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ایشان در حاشیه ی عروة حاشیه ای دارد و می گوید که اگر مسجدی منهدم شد و جزء خیابان شد در این صورت نجس کردن آن حرام است ولی ازاله ی نجاست از آن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هم این است که تنجیس آن بر اساس استصحاب تنجیزی است زیرا سابقا تنجیس این مکان که مسجد بود حرام بود و الان که جاده شده است همان حکم تنجیزی استصحاب می شود ولی اگر کسی آن را نجس کرد چون وقتی که این مکان مسجد بود وجوب ازاله ی حکم تعلیقی بود الان استصحاب نمی شود از این رو ازاله ی نجاست از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مرحوم نائینی در بطلان استصحاب تعلیقی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صاحب مناهل کلام متینی است و قضایای تعلیقیه واقعیت ندارد زیرا</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شرطی که در لسان شارع است به موضوع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شرع مقدس فرموده است که بلوغ، عقل شرط تکلیف است و یا شرط حج استطاعت است همه این از باب این است که البالغ العاقل و المستطیع یجب علیه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بین موضوع و متعلق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مثال فوق مکلف است و متعلق آن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نائینی این شعار را دارد که کل موضوع شرط و کل شرط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موضوع به حکم نسبت علت به معلول است و همانطور که تا علتی نباشد معلولی در کار نیست همچنین تا عاقل، بالغ و مستطیعی وجود نداشته باشد وجوب حج هم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ایشان در ما نحن فیه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شارع فرموده است العنب یحرم اذا غلی ولی اذا غلی به موضوع بر می گردد که عبارت است از العنب المغلی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 جوشیده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 برای حرمت است و بر اساس مقدمه ی دوم، تا غلیانی نباشد حرمتی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کلام صاحب مناهل صحیح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وجود للقضایا التعلیقیه و اینکه این قضایا وهمیه است و وجود خارجی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 نحن فیه هم انگور در خارج است ولی چون غلیانی نیامده است جزء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ولی جزء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از این رو موضوع که منتفی است حکم آن هم منتفی می باشد و وجود خارجی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محقق نائینی است قائل است که استصحاب تنجیزی جاری است ولی استصحاب تعلیقی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 النائینی باشکالات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شعاری که ایشان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شرط موضوع، صحیح نیست بلکه شروط بر سه قسم است</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شرط به موضوع بر می گردد مانند همان که ایشان توضیح دادند گاه شرط به حکم بر می گردد مانند اقم الصلاة لدلوک الشمس که دلوک قید یجب است یعنی واجب است هنگامی که دلوک شمس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 توان آن را به موضوع برگرداند و گفت ایها المدرک لدلوک الشمس یجب علیک الصلاة گاهی شرط به متعلق بر می گردد مانند فی سائمة الغنم زکاة در اینجا سائمه قید متعلق است که غنم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غلیان قید حرمت است نه قید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 است که آیا قضایای تعلیقیه قابل استصحاب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محقق نائینی از اول قضایای تعلیقیه را منکر شده است و گفته است چون همه ی تعلیق ها به موضوع بر می گردد از این رو هیچ قضیه ی تعلیقیه 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که این کلام خلف فرض است زیرا فرض بر این است که قضایا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تنجیزی و تعلیقی ولی شما می گوئید اصلا تعلیقیه وجود ندارد و این خلاف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ی فرمایش ایشان این است که اگر شارع مقدس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العنب المغلی حرام اگر کشمش شد می توانیم استصحاب کنیم زیرا این از باب قضیه ی تنجیزیه است ولی اگر بگوید العنب اذا غلی یحرم دیگر نمی توانیم استصحاب کنیم زیرا تعلیقیه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عرف زیر بار این نمی رود و این دقت فلسفی است و عرف بین دو بیان فوق فرقی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هنا جوابا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محققین از اشکال اول به شکل دیگری جواب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 این بود که قضایای تعلیقیه امری است وهمی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گفته اند که ما همان حکم تنجیزی را استصحاب می کنیم که عبارت است از وجود الملازمة بین الغلیان 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این ملازمه وجود داشت و الان هم که عنب کشمش شده است همان ملازمه را استصحاب می کنیم</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اورد بهذا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الملازمة حکم عقلی لا شرعی و حال آنکه شرط است مستصحب یا موضوعی برای حکم شرعی باشد یا حکمی شرعی باشد و حال آنکه ملازمه ی بین غلیان و حرمت امری است که عقل آن را انتزاع می کند</w:t>
      </w:r>
      <w:r>
        <w:rPr>
          <w:rFonts w:eastAsia="IRNazanin" w:cs="IRNazanin"/>
          <w:color w:val="111111"/>
          <w:sz w:val="28"/>
          <w:szCs w:val="28"/>
          <w:rtl w:val="true"/>
          <w:lang w:bidi="fa-IR"/>
        </w:rPr>
        <w:t>.</w:t>
      </w:r>
      <w:bookmarkStart w:id="106" w:name="pg4167_24600"/>
    </w:p>
    <w:p>
      <w:pPr>
        <w:pStyle w:val="BookText"/>
        <w:rPr/>
      </w:pPr>
      <w:bookmarkEnd w:id="106"/>
      <w:r>
        <w:rPr>
          <w:rFonts w:ascii="IRNazanin" w:hAnsi="IRNazanin" w:eastAsia="IRNazanin"/>
          <w:color w:val="111111"/>
          <w:sz w:val="28"/>
          <w:sz w:val="28"/>
          <w:szCs w:val="28"/>
          <w:rtl w:val="true"/>
          <w:lang w:bidi="fa-IR"/>
        </w:rPr>
        <w:t>یلاحظ علی هذا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هرچند عقلی است ولی منتزع از امری شرعی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می گوید صل مع السورة و من از این جزئیت سوره را انتزاع می کنم و می گوئیم جزئیت امری است شرعی و حدیث رفع هم به آن متعلق می شود و اگر شک در جزئیت سوره کردیم به مقتضای حدیث رفع آن جزء رفع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این بحث را در مبحث برائت مطرح می کند که گاه شیء عقلی است ولی منشا انتزاعش شرعی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هر چه گفتیم حول اشکال اولی بود که به محقق بحر العلوم وارد شده بود ان شاء الله در جلسه ی بعد به اشکال دوم می پردازیم</w:t>
      </w:r>
      <w:r>
        <w:rPr>
          <w:rFonts w:eastAsia="IRNazanin" w:cs="IRNazanin"/>
          <w:color w:val="111111"/>
          <w:sz w:val="28"/>
          <w:szCs w:val="28"/>
          <w:rtl w:val="true"/>
          <w:lang w:bidi="fa-IR"/>
        </w:rPr>
        <w:t>.</w:t>
      </w:r>
    </w:p>
    <w:p>
      <w:pPr>
        <w:pStyle w:val="Heading2"/>
        <w:numPr>
          <w:ilvl w:val="1"/>
          <w:numId w:val="1"/>
        </w:numPr>
        <w:rPr/>
      </w:pPr>
      <w:bookmarkStart w:id="107" w:name="__RefHeading___Toc3262109_2281741623"/>
      <w:bookmarkStart w:id="108" w:name="_Toc36"/>
      <w:bookmarkEnd w:id="107"/>
      <w:r>
        <w:rPr>
          <w:rtl w:val="true"/>
        </w:rPr>
        <w:t xml:space="preserve">استصحاب تعلیقی </w:t>
      </w:r>
      <w:r>
        <w:rPr/>
        <w:t>89/08/22</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تعلیقی</w:t>
      </w:r>
    </w:p>
    <w:p>
      <w:pPr>
        <w:pStyle w:val="BookText"/>
        <w:rPr/>
      </w:pPr>
      <w:r>
        <w:rPr>
          <w:rFonts w:ascii="IRNazanin" w:hAnsi="IRNazanin" w:eastAsia="IRNazanin"/>
          <w:color w:val="111111"/>
          <w:sz w:val="28"/>
          <w:sz w:val="28"/>
          <w:szCs w:val="28"/>
          <w:rtl w:val="true"/>
          <w:lang w:bidi="fa-IR"/>
        </w:rPr>
        <w:t>سخن در استصحاب تعلیقی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تعلیقی به مسئله ی عنب مثال می زنند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العنب اذا غلی یحرم و از آنجا که این حکم در روایات نیامده است ما مثال دیگری زدیم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جنبوا مساجدکم عن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حدیث یک حکم تنجیزی دارد که عبارت است از یحرم تنجیس المساجد و یک حکم تعلیقی که عبارت است از تنجس المسجد یجب تطیهره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استصحاب تنجیزی اشکالاتی مطرح کردند که در جلسه ی قبل اشکال اول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عبارت بود از اینکه حکم معلق واقعیت خارجی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حکم منجز که در خارج واقعیت دارد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گفتیم که واقعیة کل شیء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که می توان اصل ملازمه را استصحاب کرد و گفت در سابق بین غلیان و حرمت ملازمه بود و الان همان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ملازمه اشکالی مطرح شده بود که آن را 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عبارة عن تعارض استصحابین</w:t>
      </w:r>
    </w:p>
    <w:p>
      <w:pPr>
        <w:pStyle w:val="BookText"/>
        <w:rPr/>
      </w:pPr>
      <w:r>
        <w:rPr>
          <w:rFonts w:ascii="IRNazanin" w:hAnsi="IRNazanin" w:eastAsia="IRNazanin"/>
          <w:color w:val="111111"/>
          <w:sz w:val="28"/>
          <w:sz w:val="28"/>
          <w:szCs w:val="28"/>
          <w:rtl w:val="true"/>
          <w:lang w:bidi="fa-IR"/>
        </w:rPr>
        <w:t>مرحوم شیخ در رسائل به این اشکال اشاره می کند و آن اینکه در عنب که الان کشمش شده است این دو استصحاب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العنب قبل الغلیان حلالا و الان که کشمش شده است و غلیان پیدا کرده است همان حلیت قبل از غلیان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با استصحاب حرمت تعلیقی معارض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از این اشکال به طریق و محقق خراسانی به طریق دیگری از این اشکال جواب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حرمت که بعد از غلیان وجود دارد بر استصحاب حلیت که قبل از غلیان است حاکم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شک ما از در اینکه کشمش بعد از غلیان حرام است یا نه ناشی از این است که آیا غلیان مایه ی حرمت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استصحاب حرمت کردیم دیگر شکی در بقای حلیت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شک در اینکه این که کشمش است و جوشیده است ناشی از استصحاب دوم است که عبارت است از اینکه العنب اذا غلی یحرم و الان کشمش شده است و ما استصحاب حرمت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استصحاب جاری شد دیگر شک از ناحیه ی حلیت برداشته می شود یعنی بعد از آنکه شرع مقدس به حکم استصحاب مزبور فرمود کشمش اگر بجوشد مانند عنب حرام می شود در اینجا شکی در حلیت باقی نمی ماند که آن را استصحاب کنیم</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اشکال کرده اند که سببی و مسببی در جایی است که ملازمه ی بین آنها شرعی باشد نه عقلی به این معنا که شرع بگوید با وجود اصل سببی در ناحیه ی مسبب شک نباید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عبای من نجس است و من با آب آفتابه که مستصحب الطهارة بود شستم حال شک در طاهر شدن عبا و عدم آن جاری نیست زیرا شارع فرمود کل ثوب نجس غسل بماء طاهر فهو طاهر و آب آفتابه هم به حکم استصحاب طاهر بود در نتیجه عبا هم طاهر است در اینجا ملازمه شرعی است ولی در ما نحن فیه ملازمه شرعی نیست بلکه عقلی می باشد زیرا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حرام است دیگر نمی تواند حلال باشد زیرا الضدان و النقیضان لا یجتمعان و ما در شرع سراغ نداریم که شارع فرموده باشد کل ما کان حلالا فهو لیس بحرام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بر شیخ وارد است ولی ما در اینجا می توانیم ثابت کنیم که اصالة الحرمة حاکم بر اصالة الحلیة است و ملازمه هم شرعی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دلیل اجتهادی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العنب حلال و العنب حرام اذا 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دو دلیل یک استصحاب هم دارد و هر دو در کشمش هم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گوئیم که هر کدام از این دو استصحاب یک دلیل اجتهادی به عنوان پشتوانه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ادعای ما این است که دلیل اجتهادی حرمت به کمک استصحاب حاکم بر دلیل اجتهادی حلیت با استصحابش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این دو استصحاب نبود دلیل حرمت را بر دلیل حلیت مقدم می دانستیم و حال که هر دو استصحاب پیدا کردند باز دلیل دوم که حرمت است با استصحابش بر دلیل اول که حلیت است مقدم می شود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از این اشکال جواب دیگری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استصحاب تعارض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یکی حلیت قبل از غلیان است و دیگری حرمت بعد از 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همان طور که آن دو دلیل اجتهادی قبلا با هم تعارض نداشتند هکذا استصحاب آن دو نیز با هم تعارض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حلیت عنب قبل از غلیان می گوید که کشمش هم قبل از غلیان حلال است و استصحاب حرمت بعد از غلیان می گوید که کشمش هم بعد از غلیان حرام است و هیچ تعارضی بین این دو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بسیار خوب و متین است ولی با این وجود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عنب در صورتی معارض نیست که استصحاب عنب در مورد کشمش را به قبل از غلیان متعلق بدانیم ولی اگر این استصحاب را هم در مورد کشمشی که غلیان پیدا کرده است جاری کنیم تعارض می شود به این بیان که بعد از غلیان کشمش دو استصحاب داریم یکی استصحاب حلیت عنب است یعنی وقتی عنب بود حلال بود و الان که غلیان پیدا کرده است شک داریم که آیا حرام شده است یا نه همان حلیت سابق را استصحاب می کنیم و از آن طرف استصحاب تعلیقی می گوید که حکم عنب در سابق این بود که هنگام غلیان حرام شود و همان الان هم در کشمش که غلیان پیدا کرده است جاری است از این رو این استصحاب با هم متعارض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نجیب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بعد از غلیان حلیت جداگانه نیست بلکه همان حلیت قبلی است که چون محدد به قبل از غلیان بود الان هم محدد به قبل از غلیان است از این رو بین این دو استصحاب تعارضی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سومی که بر استصحاب تعلیقی وارد شده است عبارت است از عدم بقاء الموضوع</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حرمت عنب بود و الان عنب تبدیل به کشمش شده است و این دو با هم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وقتی آب متغیر بود نجس بود ولی الان که تغیرش از بین رفته است موضوعش تغییر یافته است زیرا این آب نه بوی نجاست دارد نه طعم و نه رنگ نجاس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سابقا زوجه وقتی در حال عادت بود حرام بود با او نزدیکی کرد و الان عادش تمام شده است و غسل نکرده است چگونه می توان این احکام را استصحاب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و محقق خراسانی به این اشکال بی توجه بودند و شیخ در یک سطر از آن جواب داده است و محقق خراسانی اصلا آن را متذکر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جواب این اشکال را از مرحوم امام و ایشان از استادش حاج شیخ در درر نقل می کند و آن این است که گاه ما عناوین را حساب می کنیم و به عنوان عنب و عنوان ذبیب توجه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واضح است که ماهیات محل کثرت است و عنب غیر از کشمش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به عناوین عنایت داشته باشیم عنب غیر از کشمش است و نمی توان حکم عنب را به کشمش سرایت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اساس می گویند که در زید قائم اصل نمی توان مفهوم قائم را بر زید حمل کرد زیرا زید یک عنوان است و قائم عنوان دیگر مگر اینکه در خارج یک وجودی باشد که هر دو در او جمع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مفاهیم عالم جنگ و تغایر و عدم سازش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می گویند که ماهیات محل کثرت است و وجود مدار وحدت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 حکم را بر عنب خاص و معین خارجی جاری می کنیم مثلا این عنبی که در سفره ی من است اگر بجوشد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می گوئیم هذا عنب و کل عنب اذا غلی یحرم فهذا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صغری و کبری دیگر عنایت را روی هذا است نه اصل 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 امام دستمان را روی عنب می گذاریم و می گوئیم هذا اذا غلی یحرم</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اگر این هذا بودن باقی است استصحاب می کنیم حتی اگر کشمش شده باشد و می گوئیم هذا قبلا اگر می جوشید حرام می شود الان هم که کمی تغییر کرده است و فقط ابش خشک شده است همان حکم را استصحاب می کنیم</w:t>
      </w:r>
      <w:r>
        <w:rPr>
          <w:rFonts w:eastAsia="IRNazanin" w:cs="IRNazanin"/>
          <w:color w:val="111111"/>
          <w:sz w:val="28"/>
          <w:szCs w:val="28"/>
          <w:rtl w:val="true"/>
          <w:lang w:bidi="fa-IR"/>
        </w:rPr>
        <w:t>.</w:t>
      </w:r>
      <w:bookmarkStart w:id="109" w:name="pg4167_24605"/>
    </w:p>
    <w:p>
      <w:pPr>
        <w:pStyle w:val="BookText"/>
        <w:rPr/>
      </w:pPr>
      <w:bookmarkEnd w:id="109"/>
      <w:r>
        <w:rPr>
          <w:rFonts w:ascii="IRNazanin" w:hAnsi="IRNazanin" w:eastAsia="IRNazanin"/>
          <w:color w:val="111111"/>
          <w:sz w:val="28"/>
          <w:sz w:val="28"/>
          <w:szCs w:val="28"/>
          <w:rtl w:val="true"/>
          <w:lang w:bidi="fa-IR"/>
        </w:rPr>
        <w:t>با این روش جواز استصحاب در احکام کلیه ی شرعیه را درست می کنیم به این شکل که بحث را از عالم عناوین و مفاهیم بیرون می آوریم و آن را در عالم مصادیق جاری می کنیم که در آن بحث در هذا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عرفا تفاوت در آن دو را در عوارض دیدند استصحاب می شود و اگر تفاوت در ذاتیات بود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کلب نمک شود دیگر هذا بودن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اگر خون در زیر پوست بماند و بمیرد چون اینی که الان زیر پوست است همان دم نیست در این صورت نجاست دم در این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تکرار می کنیم که العنب اذا غلی یحرم در هیچ روایتی وجود ندارد و این مثلا غلط است بلکه آنچه در روایات است حرمت عصیر عنبی است که اگر غلیان پیدا کند نجس می شود و عصیر آب انگور است نه خود انگور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الاستصحاب التعلیقی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بعدی استصحاب شرایع سابقه است که چون بحث خاصی ندارد آن را مطرح نمی کنیم زیرا هر چه در شرایع سابقه است در اسلام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جلسه ی بعد به سراغ اصل مثبت می رویم که محقق خراسانی آن را در ضمن سه تنبیه آورده است و ما آن را یکپارچه و در خلال یک تنبیه مطرح می کنیم ان شاء الله</w:t>
      </w:r>
      <w:r>
        <w:rPr>
          <w:rFonts w:eastAsia="IRNazanin" w:cs="IRNazanin"/>
          <w:color w:val="111111"/>
          <w:sz w:val="28"/>
          <w:szCs w:val="28"/>
          <w:rtl w:val="true"/>
          <w:lang w:bidi="fa-IR"/>
        </w:rPr>
        <w:t>.</w:t>
      </w:r>
    </w:p>
    <w:p>
      <w:pPr>
        <w:pStyle w:val="Heading2"/>
        <w:numPr>
          <w:ilvl w:val="1"/>
          <w:numId w:val="1"/>
        </w:numPr>
        <w:rPr/>
      </w:pPr>
      <w:bookmarkStart w:id="110" w:name="__RefHeading___Toc3262111_2281741623"/>
      <w:bookmarkStart w:id="111" w:name="_Toc37"/>
      <w:bookmarkEnd w:id="110"/>
      <w:r>
        <w:rPr>
          <w:rtl w:val="true"/>
        </w:rPr>
        <w:t xml:space="preserve">اصل مثبت </w:t>
      </w:r>
      <w:r>
        <w:rPr/>
        <w:t>89/08/24</w:t>
      </w:r>
      <w:bookmarkEnd w:id="1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مثبت</w:t>
      </w:r>
    </w:p>
    <w:p>
      <w:pPr>
        <w:pStyle w:val="BookText"/>
        <w:rPr/>
      </w:pPr>
      <w:r>
        <w:rPr>
          <w:rFonts w:ascii="IRNazanin" w:hAnsi="IRNazanin" w:eastAsia="IRNazanin"/>
          <w:color w:val="111111"/>
          <w:sz w:val="28"/>
          <w:sz w:val="28"/>
          <w:szCs w:val="28"/>
          <w:rtl w:val="true"/>
          <w:lang w:bidi="fa-IR"/>
        </w:rPr>
        <w:t>التنبیه التاسع فی الاصول المثبته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تنبیه در پنج مقام باید بحث کنیم</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الاصل المثبت</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حجیت و عدم حجیت اصل مثبت</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مستثنیات عدم حجیت اصل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جایی که واسطه خفی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الاصول و الامارات که مثبتات اصول حجت نیست ولی مثبتات اماره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تطبیقات قواعد اصولیه بر فروعات فقهیه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عدم حجیت اصل مثبت از ابتکارات شیخ است و حال آنکه چنین نیست و حتی خود شیخ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اشتهر علی السنة المعاصرین و حتی شیخ جواهر، استاد شیخ در مواردی به اصل مثبت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این مسئله را محقق بهبهانی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تعریف الاصل المثبت</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یک عبارت کوتاه اصل مثبت را تعریف کرده است و گفته است چیزی را استصحاب کنیم و امری خارجی را ثابت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اثبات شیء لاثبات امر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حیاة زید را استصحاب می کنیم و با این استصحاب گاه لازم را ثابت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را استصحاب می کنیم و می گوئیم زید قبلا زنده بود الان هم زنده است پس محاسن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ملزوم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دخان را استصحاب می کنیم و ثابت می کنیم که آتشی هم وجود دارد زیرا آتش علت است و دخال هم لازمه 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ملازم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زید را استصحاب می کنیم و ثابت می کنیم که قلبش ضربان دارد چون حیات داشتن ملازم با تپش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پزشکان بین حیات نباتی و حیات واقعی فرق می گذارند مثلا اگر کسی سکته کند و دچار مرگ مغزی شود آن را مرده می دانند هرچند قلبش در حال تپش باشد و می گویند می توان اعضای بدنش را از او جدا کرد ولی ما قائل هستیم که حتما قلبش باید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این موارد اصل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نذر کنم هر وقت زید ذات لحیه باشد یک دینار صدق بدهم در این صورت با استصحاب حیات نمی توانم ثابت کنم پس الان لحیه دارد و من هم باید صدقه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قبلا ذات لحیه بود و الان همان ذات لحیه بودن را استصحاب کنیم در این صورت اصل مثبت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مثبت آن است که بین مستصحب و بین اثر شرعی یک امر عقلی و عادی واسطه شود ولی اگر خود امر عادی و عقلی را استصحاب کردیم و اثر آن را مترتب کردیم در این صورت اصل مثبت نیست و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اصل مثبت آن است که سه تکه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الدلیل علی عدم حجیة الاصول المثبته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کار پنج دلیل اقامه شده است که ما چهار دلیل اول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عبارة عن ترتیب الاثر الشرعی للمستصحب الذی هو قابل للجعل دون ما لا یکون قابلا للجعل</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فرماید معنای لا تنقض الیقین بالشک این است که به وسیله ی یقین، آثار مجعول که همان آثار شرعی مستصحب است را بار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شرعی قابل جعل است مثلا شارع مقدس به وسیله ی استصحاب حیات می تواند یکسری آثار شرعی را بار کند مثلا بگوید حیات زید را استصحاب کن در نتیجه همسرش مال اوست و حق ازدواج ندارد، اموالش را نباید بین ورثه تقسیم کرد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معنای لا تنقض این است که در پرتو یقین و کشاندن آن به زمان حال آثار شرعی که مجعول شارع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شارع می تواند آنها را جعل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آثار تکوینی مانند نبات لحیه و ضربان قلب آثار قابل جعل نیست تا شارع آنها را جعل کند مثلا شارع نمی تواند بگوید اگر زید حیات زید را استصحاب کردید و گفتید الان زید زنده است من هم ضربان قلب را برای او جعل می کنم در نتیجه وجوب تصدق بر شما 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شما دیگ آبگوشت را روی آتش بگذارید و بگوئید که قبلا آتش داشت و الان هم دارد و استصحاب کنید با این کار اگر واقعا آتشی در کار نباشد آبگوشت پخته نمی شود و شارع نمی تواند پختن آبگوشت را جعل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نمی تواند امور تکوینی را جعل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کلام شیخ استفاده می شود که بحث ما در مقام ثبوت است نه اثبات یعنی شیخ قائل است که اصل مثبت محال است زیرا لا تنقض فقط می تواند آثار قابل جعل را بر مستصحب بار کند ولی آثار غیر قابل جعل اصلا معقول نیست که بر مستصحب بار شود و حال آنکه بقیه ی ادله بحث را ثبوتی نمی دانند بلکه بحث را اثباتی تلقی کرده اند و می گویند اصل مثبت امکان دارد واقع شود ولی حجیت شرعی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شیخ قائل است اصلا امکان ندارد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را می توان به دو شکل تعریف کرد و هیچ کدام مستلزم محالی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تنقض یا زرارة الاثر الشرعی المترتب علی المستصحب بلا واسطه لا تنقض یا زرارة الاثر الشرعی المترتب علی المستصحب سواء کان بلا واسطه او کان بواسطة امر عقلی او 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 کدام محالی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جواب ما به شیخ این است که لازم نیست که شارع واسطه را جعل کند بلکه واسطه در جای خودش باقی است ولی شارع فقط می گوید همان واسطه ی موجود که عقلی یا عرفی هست را نیز در نظر بگیر و به اثر شرعی که با این واسطه بر مستصحب بار می شود ترتیب اثر بده</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بحث اثباتی است نه ثبوتی زیرا امکان وقوع اصل مثبت را همه قبول دارند ولی فقط در اثبات بحث می کنند که آیا حجت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شیخ که در مقام ثبوت اشکال دارد و وقوع اصل مثبت را محال می داند کلام قابل قبولی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در ذیل کلامه فی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استدلال را در دلیل چهارم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از لا تنقض آثار بلا واسطه است ولی آثار شرعی که در وسطش امر عقلی یا عرفی است بر مستصحب بار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قدر متیقن در بحث اطلاق مطرح می شود و می گویند اطلاق در جایی است که قدر متیقنی در کار نباشد و اگر قدر متیقن باشد اطلاقی نیز در کار نخواهد بود از این رو صاحب کفایه می گوید در ما نحن فیه قدر متیقن وجود دارد از این رو لا تنقض الیقین بالشک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صاحب کفایه قائل است که ما نحن فیه قدر متیقن دارد و آن جایی است که بدون واسطه باشد ولی اگر با واسطه باشد نه بنابراین لا تنقض اطلاق ندارد که حتی اثر شرعی با واسطه را بتوانیم بر مستصحب بار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در جایی مضر است که قدر متیقن در مقام تخاطب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موقعی که امام صادق علیه السلام با زراره سخن می گفت بین زراره و امام علیه السلام این قدر متیقن در ذهن زراره وجود داشت که فقط اثر شرعی بلاواسطه بر مستحصب بار می شود ولی قدر متیقن خارج از مقام تخاطب هرگز مانع از اطلاق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چنین قدر متیقنی مضر باشد دیگر ابدا در دنیا مطلقی پیدا نمی شود زیرا هر مطلقی یک قدر متیقنی دارد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بین و بین الله آیا وقتی امام علیه السلام به زراره می فرمود لا تنقض الیقین بالشک در ذهن امام و زراره این نبود که حتما باید اثر بلا واسطه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 حائری در درر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منصرف است به آثار بلا واسطه نه آثار مع الواسطه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دلیل صاحب کفایه است که صاحب کفایه از آن به قدر متیقن تعبیر کرده است و شیخ حائری به 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انصراف کثرت استعمال است نه کثرت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دابه غالبا در فرس استعمال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در میان دابه ها فرس از بقیه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این می بینیم که لا تنقض سه بار در کلام امام صادق علیه السلام تکرار شده است و این سه بار موجب کثرت استعمال نمی شود تا قائل به انصراف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یستفاده من صدر کلام 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تنقض یدل علیه ترتیب آثار المتیقن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آثار غیر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می گوید آثار متیقن را باید بار کرد مثلا در استصحاب حیات زید آثار متیقن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حیات زید است ولی نبات لحیه متیقن نیست تا اثر شرعی آن که وجوب صدقه است را بار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به یقین به واسطه ی عقلی یا عرفی اثری مترتب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سوم ما سه چیز داریم الحیاة، نبات اللحیة و وجوب التصدق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در اینهابه خود حیات خورده است و اثر شرعی حیات را باید بار کنیم و یقین چون به نبات لحیه نخورده است اثر آن هم نباید بار شود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نقضی آن این است که اگر همین اثر شرعی یک اثر شرعی دیگر داشته باشد بنا بر مبنای محقق خراسانی نباید اثر آن را بار کنیم مثلا ما استصحاب می کنیم که آب آفتابه طاهر است و با آن وضو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اثر طهارت آب صحت وضو است و صحت وضو اثرش این است که می توانیم نماز بخوانیم و اثر دخول در نماز این است که نمی توانیم اگر وسط نماز هستیم آن را بشکنیم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آنی که اثر شرعی متیقین است همان طهارت آب آفتابه است و حال آنکه ما چند اثر شرعی را زنجیره وار بر آن بار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کلام محقق خراسانی صحیح باشد که فقط باید آثار مستصحب که که همان آثار متیقن است را بار کنیم باید به اثر شرعی اول اکتفا کنیم</w:t>
      </w:r>
      <w:r>
        <w:rPr>
          <w:rFonts w:eastAsia="IRNazanin" w:cs="IRNazanin"/>
          <w:color w:val="111111"/>
          <w:sz w:val="28"/>
          <w:szCs w:val="28"/>
          <w:rtl w:val="true"/>
          <w:lang w:bidi="fa-IR"/>
        </w:rPr>
        <w:t>.</w:t>
      </w:r>
      <w:bookmarkStart w:id="112" w:name="pg4167_24611"/>
    </w:p>
    <w:p>
      <w:pPr>
        <w:pStyle w:val="BookText"/>
        <w:rPr/>
      </w:pPr>
      <w:bookmarkEnd w:id="112"/>
      <w:r>
        <w:rPr>
          <w:rFonts w:ascii="IRNazanin" w:hAnsi="IRNazanin" w:eastAsia="IRNazanin"/>
          <w:color w:val="111111"/>
          <w:sz w:val="28"/>
          <w:sz w:val="28"/>
          <w:szCs w:val="28"/>
          <w:rtl w:val="true"/>
          <w:lang w:bidi="fa-IR"/>
        </w:rPr>
        <w:t>ان شاء الله جلسه ی بعد جواب حلی را مطرح می کنیم</w:t>
      </w:r>
      <w:r>
        <w:rPr>
          <w:rFonts w:eastAsia="IRNazanin" w:cs="IRNazanin"/>
          <w:color w:val="111111"/>
          <w:sz w:val="28"/>
          <w:szCs w:val="28"/>
          <w:rtl w:val="true"/>
          <w:lang w:bidi="fa-IR"/>
        </w:rPr>
        <w:t>.</w:t>
      </w:r>
    </w:p>
    <w:p>
      <w:pPr>
        <w:pStyle w:val="Heading2"/>
        <w:numPr>
          <w:ilvl w:val="1"/>
          <w:numId w:val="1"/>
        </w:numPr>
        <w:rPr/>
      </w:pPr>
      <w:bookmarkStart w:id="113" w:name="__RefHeading___Toc3262113_2281741623"/>
      <w:bookmarkStart w:id="114" w:name="_Toc38"/>
      <w:bookmarkEnd w:id="113"/>
      <w:r>
        <w:rPr>
          <w:rtl w:val="true"/>
        </w:rPr>
        <w:t xml:space="preserve">اصل مثبت </w:t>
      </w:r>
      <w:r>
        <w:rPr/>
        <w:t>89/08/25</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مثبت</w:t>
      </w:r>
    </w:p>
    <w:p>
      <w:pPr>
        <w:pStyle w:val="BookText"/>
        <w:rPr/>
      </w:pPr>
      <w:r>
        <w:rPr>
          <w:rFonts w:ascii="IRNazanin" w:hAnsi="IRNazanin" w:eastAsia="IRNazanin"/>
          <w:color w:val="111111"/>
          <w:sz w:val="28"/>
          <w:sz w:val="28"/>
          <w:szCs w:val="28"/>
          <w:rtl w:val="true"/>
          <w:lang w:bidi="fa-IR"/>
        </w:rPr>
        <w:t>بحث در این است که چرا اصل مثبت حجت نیست یعنی ما نمی توانیم با استصحاب یک امر خارجی را ثابت کنیم و بعد اثر شرعی آن امر خارجی را بار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حیات زید را استصحاب کنیم و ثابت کنیم نمو لحیه ی زید را و بعد اثر شرعی آن که صدقه است را بر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چهار دلیل بر عدم حجیت اصل مثبت را بیان کردیم در بیان دلیل چهارم گفتیم که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تنقض یدل علیه ترتیب آثار المتیقن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آثار غیر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 تنقض می گوید آثار متیقن را باید بار کرد مثلا در استصحاب حیات زید آثار متیقن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حیات زید است ولی نبات لحیه متیقن نیست تا اثر شرعی آن که وجوب صدقه است را بار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به یقین به واسطه ی عقلی یا عرفی اثری مترتب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یک جواب نقضی بر این اشکال بار کردیم</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لازم خارجی، لازم بین باشد به گونه ای که تصور ملزوم ملازم با تصور لازم باشد و آن دو از یکدگر جدا شدنی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هر وقت آفتاب را می شنویم نور و صبح نیز همراهش 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باید بگوئیم که اثر لازم بین هم بار شود زیرا مولایی که می گوید اثر ما تعلق به الیقین را بار کن در این حال ما تعلق به الیقین تنها ملزوم نیست بلکه هم ملزوم است و هم لازم از این رو باید در اصل مثبت قائل به تفصیل باشیم و بگوئیم اگر این لازم، لازم بین است به گونه ای که عرفا بگویند یقین هم به ملزوم خورده است و هم لازم در اینجا اثر لازم را بر کنیم ولی اگر لازم غیر بین است به گونه ای که ممکن است ملزوم تصور شود ولی لازمش به ذهن ما خطور نکند در اینجا اثر آن را بار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دقت عقلیه ما تعلق به الیقین همان ملزوم است ولی با مسامحه ی عرفیه ما تعلق به الیقین دو چیز است؛ هم ملزوم است و هم لازم بنابراین هم باید اثر ملزوم بار شود و هم اثر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الخامس و هو 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تصور کرده اند که استصحاب همه کاره است و حال آنکه این حکم کلیت ندارد به این بیان که استصحاب در احکام کلیه ی شرعیه همه کاره است ولی استصحاب در موضوعات فقط موضوع را ثابت می کند مثلا اگر ما وجوب جمعه را استصحاب کنیم این استصحاب همه کاره است ولی اگر طهارت آب آفتابه را استصحاب کنیم این فقط موضوع را برای ما درست می کند و می گوید آب آفتابه پاک است و به عبارت دیگر فقط صغری برای ما شکل می گیرد ولی عمده همان کبری است به این معنا که شارع در مورد آب طاهر فرموده است کل نجس غسل بماء طاهر فهو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موضوعات، استصحاب در خدمت کبری است و موضوعی برای حکم کلی کبرای ایجاد می کند و بس</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 دو نفر هستند که مستصحب العدالة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شهادت دادند که دیشب هلال ماه را دیده اند در این حال استصحاب فقط می گوید این دو نفر عادل هستند ولی دیگر عید فطر بودن امروز با این استصحاب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عید فطر بودن مرهون دلیل اجتهادی است که می گوید هر گاه دو نفر عادل به رؤیت هلال شهادت دهند اول ماه ثابت می شود در نتیجه در عید فطر نباید آن روز روزه گرفت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اگر حیات زید را استصحاب کردیم یکسری احکام شرعیه بر آن بار می شود مثلا اموالش نباید تقسیم شود و نفقه ی زوجه اش باید پرداخت شود و یا زوجه اش نباید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بعد از استصحاب حیات زید ثابت کنیم که نبات لحیه در او محقق است در این حال کبری وجود ندارد زیرا در شرع نیامده است کل ما ثبت نبات اللحیه فهذا اثره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نبات لحیه ملازم دارد و آن اینکه من نذر کرده ام اگر نبات لحیه در زید ثابت شد صدقه بدهم این ملازم نذر من است نه حکم شارع و به همین دلیل اصل مثبت ثابت نیست زیرا صغری که با استصحاب ثابت می شود باید کبری داشته باشد ولی اگر واسطه عقلی یا عرفی داشته باشد آن کبرای اثر شرعی ندارد تا به واسطه ی آن حکم شرعی بار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مثلا می گویند اگر استصحاب نهار کردید ثابت نمی شود که نماز شما هم ادا است زیرا استصحاب انهار ملازم با این است که پس نماز تو در صبح بوده است و وقتی در نماز در نهار باشد پس ادا است در اینجا می گوئیم کبرایی وجود ندارد بگوید کل ما کان صلاتک فی النهار فصلاتک اداء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الامارات و الاصول العملیة که لوازم امارات حجت است ولی لوازم اصول عملیه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فههنا بیانات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الاول للمحقق الخراسانی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الامارة تخبر عن الواقع</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لوازم امارت حجت است این است که اماره از واقع خبر می دهد از این رو اگر موضوع ثابت شود هم لازمش ثابت می شود و هم ملزومش و هم ملازمش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ثابت شد که آتش در خارج وجود دارد، لازمش که سوزاندن است و ملازمش که دخان است هم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اماره واقع را به ما نشان می دهد از این رو مطابق اماره، ما به خارج علم پیدا می کنیم و همان طور که اگر علم داشتیم آتشی در خارج است هم لازمش ثابت می شد و هم ملزومش هکذا اماره هم چنین هنری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بخلاف الاصل زیرا اصل فقط ما را از تحیر در می آورد از این رو دیگر لوازم آن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هم که اصل محرز است ولی اصل محرز تام نیست بلکه روزنه ای از طریقیت دارد و طریق حقیقی نیست که واقع را مانند اماره به ما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از خارج خبر نمی دهد بلکه مخبر از خارج خبر می دهد حال که چنین است می گوئیم گاه در ذهن مخبر فقط مخبر به است نه لازمش و نه ملازمش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دهنده گاه توجه به حواشی ندارد از این رو همیشه از واقع خبر نمی دهد که اگر از خارج خبر می داد می بایست می گفت ایها الناس هم موضوع در خارج است و هم لازمش و هم ملزومش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دهنده فقط می گوید زید زنده است و اصلا حتی ذهنش هم به این سمت نمی رود که انبات لحیه هم برای زید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گاه در ذهن مخبر، لوازم شیء هم وجود دارد ولی این حالت همه جایی نیست</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البیان الثانی للمحقق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تکیه بر لسان حجیت می کند و می گوید لسان حجیت اماره کاشفیت و طریقیت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چون کاشفیت و طریقیت اماره ناقص است شارع مقدس این نقص را تکمیل کرد و آن را به منزله ی کشف و طریق تام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لسان اماره به گونه ای است که واقع را برای ما کشف می کند و طریقی است که دست ما را می گیرد و به واقع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به واقع رسیده ایم باید هم لازم را بار کنیم و هم ملزوم و هم ملازم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طریقیت و کاشفیت قابل جعل نیست بلکه این دو، از امور تکوینی هستند مثلا نمی توان گچ را کاشف از واقع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آب روشن کاشف است و تصویر مهتاب در آن می افتد ولی قیر کاشف نیست و اگر صد بار هم آن را کاشف کنیم باز کاشف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جعل کاشفیت و نه جعل طریقیت صحیح است و نه تکمیل کاشفیت و تکمیل طریقیت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سالبه به انتفاء موضوع است زیرا ما در قرآن و حدیث دلیلی بر حجیت خبر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امارات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بنابراین لسانی در مورد اماره وجود ندارد تا بگوئیم لسان جعل حجیت در اماره ما را به واقع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این است که دلیل لفظی بر حجیت اماره نداریم و فقط بناء عقلا است که اماره حجیت می داند و اینکه شارع این بناء را رد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امضا هم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عقلی دلیل لبی است و لسان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الثالث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خبر واحدی که محفوف به قرینه است به خاطر بناء عقلاء است از این رو باید دید که عقلاء با خبر واحد چگونه رفتار می کنند؛ رفتار آنها چه وسیع باشد و چه ضیق ما هم مطابق آن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عقلا هر چه باشد از طریق آن امضای شارع هم مشخص می شود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بنای عقلا بر این است که خبر ثقه اطمینان آور است و مردم به این دلیل به خبر واحد عادل عمل می کنند که نوعا به اطمینان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شخصی ملاک نیست زیرا چه بسا یک خبر برای شخص من مفید اطمینان نباشد ولی این مضر نیست زیرا اطمینان نوعی ملاک است و مردم غالبا از خبر واحد به اطمینان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مقدمه می گوئیم که الاطمینان عرفا هو العلم عرفا</w:t>
      </w:r>
      <w:r>
        <w:rPr>
          <w:rFonts w:eastAsia="IRNazanin" w:cs="IRNazanin"/>
          <w:color w:val="111111"/>
          <w:sz w:val="28"/>
          <w:szCs w:val="28"/>
          <w:rtl w:val="true"/>
          <w:lang w:bidi="fa-IR"/>
        </w:rPr>
        <w:t>.</w:t>
      </w:r>
      <w:bookmarkStart w:id="115" w:name="pg4167_24616"/>
    </w:p>
    <w:p>
      <w:pPr>
        <w:pStyle w:val="BookText"/>
        <w:rPr/>
      </w:pPr>
      <w:bookmarkEnd w:id="115"/>
      <w:r>
        <w:rPr>
          <w:rFonts w:ascii="IRNazanin" w:hAnsi="IRNazanin" w:eastAsia="IRNazanin"/>
          <w:color w:val="111111"/>
          <w:sz w:val="28"/>
          <w:sz w:val="28"/>
          <w:szCs w:val="28"/>
          <w:rtl w:val="true"/>
          <w:lang w:bidi="fa-IR"/>
        </w:rPr>
        <w:t>ما دو گونه علم داریم یک علم فلسفی و منطقی که عبارت است از الاعتقاد الجازم المطابق للواقع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نوع علم کمتر نصیب کسی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دیگر همان اطمینان است که همان علم عرفی می باشد و اگر قرآن می فرماید که باید دنبال تحصیل علم باشیم یعنی دنبال اطمینان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خبر واحد موجب می شود که ما به واقع اطمینان پیدا کنیم و وقتی به واقع اطمینان پیدا کردیم تمام حواشی آن هم مورد اطمینان می شود؛ هم لازمش، هم ملزومش و هم ملازمش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بخلاف الاصل العملی چون اصل عملی فقط برای رفع تحیر است و واقع را برای ما نشان نمی دهد</w:t>
      </w:r>
      <w:r>
        <w:rPr>
          <w:rFonts w:eastAsia="IRNazanin" w:cs="IRNazanin"/>
          <w:color w:val="111111"/>
          <w:sz w:val="28"/>
          <w:szCs w:val="28"/>
          <w:rtl w:val="true"/>
          <w:lang w:bidi="fa-IR"/>
        </w:rPr>
        <w:t>.</w:t>
      </w:r>
    </w:p>
    <w:p>
      <w:pPr>
        <w:pStyle w:val="Heading2"/>
        <w:numPr>
          <w:ilvl w:val="1"/>
          <w:numId w:val="1"/>
        </w:numPr>
        <w:rPr/>
      </w:pPr>
      <w:bookmarkStart w:id="116" w:name="__RefHeading___Toc3262115_2281741623"/>
      <w:bookmarkStart w:id="117" w:name="_Toc39"/>
      <w:bookmarkEnd w:id="116"/>
      <w:r>
        <w:rPr>
          <w:rtl w:val="true"/>
        </w:rPr>
        <w:t xml:space="preserve">اصل مثبت </w:t>
      </w:r>
      <w:r>
        <w:rPr/>
        <w:t>89/08/29</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مثبت</w:t>
      </w:r>
    </w:p>
    <w:p>
      <w:pPr>
        <w:pStyle w:val="BookText"/>
        <w:rPr/>
      </w:pPr>
      <w:r>
        <w:rPr>
          <w:rFonts w:ascii="IRNazanin" w:hAnsi="IRNazanin" w:eastAsia="IRNazanin"/>
          <w:color w:val="111111"/>
          <w:sz w:val="28"/>
          <w:sz w:val="28"/>
          <w:szCs w:val="28"/>
          <w:rtl w:val="true"/>
          <w:lang w:bidi="fa-IR"/>
        </w:rPr>
        <w:t>بحث در این است که چرا اصل مثبت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دلیل پنجم که دلیل خودمان بود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مستصحب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حکم شرعی هیچ اشکالی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مستصحب ما موضوع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به کار نمی آید مگر اینکه این استصحاب موضوع ساز برای کبرا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کنار هر استصحاب موضوعی باید یک کبرایی وجود داشته باشد و الا استصحاب موضوعی به کار نمی آید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زید سابقا زنده بود و الان هم حیات او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موضوع در در کتاب و سنت کبرایی هست و آن اینکه هر کس حی است پس زوجه اش مطلقه نیست، اموالش را نمی توان به عنوان ارث تقسیم کرد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هیچ جا نیامده است که کل من کان حیا فلحیته نابته یا پس قلبش ضربان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هرچند در عقل و در خارج وجود دارد ولی در کتاب و سنت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چون این موضوع در کتاب و سنت کبری ندارد در نتیجه ی اثر شرعی نبات لحیه که همان وجوب صدقه است بار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تمام استصحاب های موضوعی، برای حکم شرعی موضوع می سازند حال اگر کبری باشد فبها و الا اگر کبرایی در شرع نباشد اثر مستصحب در موضوعات بار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فلنرد فی المستثنیات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یک مورد را از عدم حجیت اصل مثبت استثنا کرده است و گفته اصل مثبت در یک جا حجت است و آن اینکه واسطه خفی باشد یعنی بین مستصحب و اثر شرعی هر چند واسطه است ولی آنقدر ناچیز است که عرف به آن توجه نمی شود و آن واسطه را نمی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عقلا این واسطه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در هر حال اثر شرعی اثر واسطه است و نه اثر مستصحب ولی چون این واسطه خفی است در واقع عرف اثر واسطه را همان اثر متسصحب به حساب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 من هم نجس بود و هم تر و دست دیگر من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دو دستم به هم خورد و من نمی دانم هنگام ملاقات دستم تر بود تا نجاست سرایت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بقاء رطوبت را استصحاب کنیم در نتیجه دستم که به دست دیگر خورده مرطوب بوده است و دست دیگر هم نجس شده است</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ما یک مستصحب داریم که همان بقاء رطوبت در دست است یک واسطه هم داریم و آن اینکه در صورت رطوبت، نجاست هم سرایت می کند و یک اثر سوم که شرعی است و بر واسطه بار می شود و آن اینکه دست دیگر من نجس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نجاست دست دیگر بر رطوبت بار نمی شود بلکه بر سرایت نجاست در حال رطوبت 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دستم سابقا مرطوب بود و الان هم مرطوب است پس هنگام برخورد چون مرطوب بود دست دیگرم هم مرطوب شد و نجاست منتقل شد پس دست دیگرم هم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اگر بقاء رطوبت را استصحاب کنیم نمی توانیم ثابت کنیم که این دست هم نجس است زیرا عقل است که می گوید اگر رطوبت در دست باقی است پس سرایت نجاست هم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نجاست ملاقی از آثار واسطه است که همان مرطوب بودن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لازمه ی عقلی بقاء رطوبت، این است که نجاست هم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دست دیگر، از آثار بقاء رطوبت نیست بلکه از آثار سرایت نجاست است و سرایت اثر عقلی مستصحب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واسطه چون خفی است اشکالی در این استصحاب نیست و ثابت می شود که دست دیگر من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جایی که حیات را استصحاب می کنیم و می گوئیم پس صاحب لحیه است و در نتیجه اثر شرعی این است که باید صدقه بدهم در این حال واسطه که صاحب لحیه بودن است خفی نیست بلکه واضح و جلی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فرائد قائل است که اگر واسطه خفی باشد استصحاب جاری است و اثر شرعی که بر واسطه بار می شود بلا اشکال جاری می گردد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در رسائل طبق مبانی خودش صحیح است ولی ما قائل هستیم واسطه چه خفی باشد و چه جلی تاثیری در حجیت ندارد زیرا ما قائل هستیم که استصحاب های موضوعی همیشه باید مقدمه برای یک کبرای شرعی باشد و الا حجت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استصحاب حیات ثابت می کند که نفقه ی زوجه واجب است ولی ثابت نمی کند که لحیه اش هم نابته است زیرا این کبری در کتاب و سنت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 نحن فیه هم از شیخ می پرسیم آیا در کتاب و سنت، نجاست ملاقی از آثار بقاء رطوبت در ملاقَی هست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اثر شرعی بر مستصحب بار است یا بر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مستصحب بار باشد یعنی شارع گفته باشد اگر ملاقَی رطب و نجس باشد ملاقِی هم نجس می باشد در این حال قهرا آن اثر شرعی جاری می شود ولی اگر نجاست ملاقَی از آثار انتقال نجاست که واسطه است باشد در این حال با استصحاب طهارت نمی توان گفت که دست دیگر هم نجس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دست تر هست پس با ملاقات، نجاست هم سرایت کرده است ولی حکم عقل بی فایده است ما تابع حکم شرع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محقق خراسانی از اصل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غیر از خفاء واسطه صورت دیگری را هم استثنا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نسخه های کفایه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بواسطة لاجل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صحیح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غلط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اضافه می کند که اگر عرف قائل به ملازمه باشد و بگوید همانطور که بین مستصحب و لازم عقلی یا عرفی اش واقعا تفکیک نیست هکذا بین مستصحب و لازم عقلی ظاهرا هم تفکیک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واقعا تفکیک نباشد، عرف هم می گوید در ظاهر تفکیکی نیست</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استصحاب عدم اتیان عمل ثابت نمی کند که عمل هم فوت شده است مثلا نمی دانم آیا نماز صبح از اتیان کرده ام یا نه ولی می دانم در اول وقت اتیان نکرده ام و همان عدم اتیان را استصحاب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شرع، حکم روی فوت رفته است نه عدم اتیان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فاتته فریضة فلیقضها کما فاتته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فوت امر وجودی است و عدم اتیان امر عدمی</w:t>
      </w:r>
      <w:r>
        <w:rPr>
          <w:rFonts w:eastAsia="IRNazanin" w:cs="IRNazanin"/>
          <w:color w:val="111111"/>
          <w:sz w:val="28"/>
          <w:szCs w:val="28"/>
          <w:rtl w:val="true"/>
          <w:lang w:bidi="fa-IR"/>
        </w:rPr>
        <w:t>).</w:t>
      </w:r>
      <w:bookmarkStart w:id="118" w:name="pg4167_24620"/>
    </w:p>
    <w:p>
      <w:pPr>
        <w:pStyle w:val="BookText"/>
        <w:rPr/>
      </w:pPr>
      <w:bookmarkEnd w:id="118"/>
      <w:r>
        <w:rPr>
          <w:rFonts w:ascii="IRNazanin" w:hAnsi="IRNazanin" w:eastAsia="IRNazanin"/>
          <w:color w:val="111111"/>
          <w:sz w:val="28"/>
          <w:sz w:val="28"/>
          <w:szCs w:val="28"/>
          <w:rtl w:val="true"/>
          <w:lang w:bidi="fa-IR"/>
        </w:rPr>
        <w:t>محقق خراسانی می گوید عدم الاتیان در خارج با فوت ملازم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در واقع بین آن دو ملازمه است در عالم ظاهر هم چنین است از این رو من عدم اتیان را استصحاب می کنم و عدم اتیان هم ملازم با فوت است و فوت موضوع حکم شرعی است و این حکم شرعی که بر واسطه که عقلی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می شود برای ما حجیت دارد و این اصل مثبت حجت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سابقا زید پدر عمرو بود و ما ابوت را استصحاب می کنیم در این حال نمی شود ابوت زید را از بنوت عمرو تفکیک کنیم در این حال ما که ابوت را استصحاب می کنیم، اگر اثر بر بنوت عمر بار باشد آن را هم بار می کنیم زیرا این دو به نظر عرف از هم قابل تفکیک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این دو مثال در این است که گاه عرفا تفکیکی وجود ندارد مانند تفکیک بین عدم الاتیان و فوت که عرف آن دو را یکی می بیند و گاه تفکیک هست ولی عرف این تفکیک را تجویز نمی کند مانند تفکیک بین ابوت و بنوت</w:t>
      </w:r>
      <w:r>
        <w:rPr>
          <w:rFonts w:eastAsia="IRNazanin" w:cs="IRNazanin"/>
          <w:color w:val="111111"/>
          <w:sz w:val="28"/>
          <w:szCs w:val="28"/>
          <w:rtl w:val="true"/>
          <w:lang w:bidi="fa-IR"/>
        </w:rPr>
        <w:t>.</w:t>
      </w:r>
    </w:p>
    <w:p>
      <w:pPr>
        <w:pStyle w:val="Heading2"/>
        <w:numPr>
          <w:ilvl w:val="1"/>
          <w:numId w:val="1"/>
        </w:numPr>
        <w:rPr/>
      </w:pPr>
      <w:bookmarkStart w:id="119" w:name="__RefHeading___Toc3262117_2281741623"/>
      <w:bookmarkStart w:id="120" w:name="_Toc40"/>
      <w:bookmarkEnd w:id="119"/>
      <w:r>
        <w:rPr>
          <w:rtl w:val="true"/>
        </w:rPr>
        <w:t xml:space="preserve">فروع فقهیه فی اصل المثبت </w:t>
      </w:r>
      <w:r>
        <w:rPr/>
        <w:t>89/08/30</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فقهیه فی اصل المثبت</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اصل مثبت حجت نیست و طبق مبنای ما که گفتیم استصحاب موضوعی باید با کبرایی همراه باشد و الا استصحاب موضوعی بی فایده است مثلا استصحاب بقاء حیات زید همراه با کبرای شرعی است که عبارت است از اینکه نفقه ی زوجه اش واجب از این رو این استصحاب حجت است ولی اگر حیات زید را استصحاب کنیم و بگوئیم لحیه اش نابته است این استصحاب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دو استثناء را بررسی کردیم یکی استثناء شیخ بود و یکی استثناء محقق خراسانی که هر دو را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در رسائل شش مثال را مطرح و بررسی می کند که ما چند نمونه را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این مثال ها فتاوای مشهور بر اساس حجیت اصل مثبت است که اگر اصل مثبت حجت نباشد این فتواها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حال غسل کردن است که شک می کند که آیا مانعی روی بدنش می بایست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ما این است که اگر حین عمل شک کرد باید وارسی کند ولی فقهایی گفته اند اصل عدم مانع جاری می شود و غسل را بلا اشکال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که این اصل مثبت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آنها این مسائل به این شکل معنون نبوده است بلکه از زمان محقق بهبهانی این مسائل در اصول منقح شده است و موضوع اصل مثبت واضح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مثبت بودن این اصل این است که ما در ما نحن فیه سه چیز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الحاجب غسل البشره رفع الحدث</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 الحدث اثر غسل بشره است یعنی بشره همه اش شسته شود حدث هم رفع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الحدث اثر عدم الحاجب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عدم الحاجب یک لازمه ی عقلی و یک واسطه دارد که همان غسل بشره است و رفع حدث بر این واسطه 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اصالة عدم الحاجب اثر شرعی ندارد و اثر شرعی که رفع الحدث است مربوط به غسل البشره می باشد و عقل می گوید که اگر حاجبی در کار نیست پس بشره شسته شده است و در نتیجه حدث هم رفع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علماء که این فتوا را داده اند یا به اصل مثبت توجه نداشت و یا استصحاب را از باب اماره حجت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مبنای ما هم این اصل حجت نیست زیرا در اینجا کبرایی برای عدم حاجب نیست یعنی در شرع نیامده است که کل ما لم یکن فی البدن حاجبا فالبشرة مغسولة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است که مدتی است مسلمان شده است و دو پسر دارد که به تازگی یکی اول شعبان مسلمان شده است و دیگری اول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فوت کرده است و دو فرزند او در تاریخ فوت پدر با هم اختلاف دارند یکی از پسرها می گوید پدرمان در نیمه ی شعبان فوت کرده است که هنوز پسر دیگر مسلمان نشده بود در نتیجه تمام ارث پدر به خودش که در شعبان مسلمان شده بود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دیگر می گوید که پدرمان در نیمه ی رمضان فوت کرده است که هر دو مسلمان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شرایع می فرماید ارث متعلق به هر دو می باشد بدلیل اصالة حیات المورِث الی اول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 که سابقا حیات داشت این حیات را تا اول ماه رمضان به دلیل استصحاب ابقاء می کنیم در نتیجه هر دو ارث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شیخ به بعد این مسئله مورد بحث قرار گرفته است که آیا این اصل مثبت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گوئیم در کتاب و سنت احتمال دارد که موضوع یکی از این دو باشد</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موت المورِث متاخرا عن وارث مسلم اسلام الوارث فی حیاة المورِث</w:t>
      </w:r>
    </w:p>
    <w:p>
      <w:pPr>
        <w:pStyle w:val="BookText"/>
        <w:rPr/>
      </w:pPr>
      <w:r>
        <w:rPr>
          <w:rFonts w:ascii="IRNazanin" w:hAnsi="IRNazanin" w:eastAsia="IRNazanin"/>
          <w:color w:val="111111"/>
          <w:sz w:val="28"/>
          <w:sz w:val="28"/>
          <w:szCs w:val="28"/>
          <w:rtl w:val="true"/>
          <w:lang w:bidi="fa-IR"/>
        </w:rPr>
        <w:t xml:space="preserve">اگر بگوئیم که از شرع استفاده می شود که ارث در جایی ثابت است که موت مورِث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وارث مسلم عقب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چیز داریم یکی وجدانی است و یکی بالاصل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وجدانی است این است که می دانیم پسر دوم در اول رمضان 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هم این است که پدر زنده بوده است تا اول رمضان و بعد از رمضان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وجدان و این اصل که با هم جمع می شود موضوع برای ارث بردن را ثابت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موضوع چنین باشد این وجدان و اصل به تنهایی کافی نیستند بلکه باید در اصل تاخر فوت مورِث از اسلام وارث را هم ثابت کنیم یعنی وقتی استصحاب می گوید که مورِث تا اول رمضان زنده بوده است این استصحاب به تنهایی کافی نیست بلکه باید بگوید لازمه ی عقلی آن این است که پس مرگ پدر بعد از اول رمضان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ارث بردن فرزند از پدر بر تاخر موت پدر از اسلام پسر بار می شود نه بر زنده بودن پدر تا اول رمضان که با استصحاب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در صورتی است که اولی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موضوع دومی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الوارث فی حیاة المورِث</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و محقق نائینی می گویند اگر موضوع این باشد دیگر اصل ما مثبت نیست زیرا موضوع مرکب از دو چیز است که یکی را بالوجدان احراز کردیم و یکی را بالاصل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آنی که با وجدان ثابت شده است اسلام فرزند است که در اول ماه رمضان بوده است و آنی که با اصل ثابت می شود حیات مورِث است ولی این اصل در اینجا مثبت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موضوع اول می خواستیم تاخر موت مورِث را ثابت کنیم که تاخر از طریق اصل مثبت ثابت می شد ولی در اینجا فقط اسلام وارث را در زمان حیات مورث ثابت می کنیم و مستصحب ما بدون واسطه همان حیات مورِث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دوم هم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وحدت حکم تابع وحدت موضوع است این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و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هم متحد بشوند تا ولد بتواند از پدرش ارث ببرد و صرف اینکه وجدان و اصل در زمان با هم یکی شده اند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ثابت کنیم که اسلام وارث با حیات مورِث مقرون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موضوع اول متاخرا را باید ثابت می کردیم و در این موضوع مقرونا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مقرون بودن حالت سابقه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است که مقرون بودن اسلام ولد با حیات پدر حالت سابقه ندارد و زمانی نیست که در آن یقینا اسلام ولد و حیات پدر با هم جمع شده باشد که آن را در زمان شک بکشانیم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اینکه اسلام ولد در زمان حیات پدر بوده است موضوع برای اثر شرعی نیست بلکه باید یک واسطه ی عقلی هم اضافه کنیم و بگوئیم پس اسلام زید و حیات ولد با هم مقرون بوده است وقتی چنین بگوئیم یک موضوع متحد درست کرده ایم که موضوع اثر شرعی است که همان ارث بردن است ولی مشکل آن این است که وجود این واسطه باعث می شود که اصل، مثبت شود و بی اثر</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بر مجنی علیه ضربه ای با چاقو وارد کرده است و مجنی علیه بعد از مدتی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مدعی است که مرگ مجنی علیه به سبب ضربه ی او نبوده است بلکه بر اثر عامل دیگری فوت کرده است ولی ولی مجنی علیه قائل است که علت فوت همان ضربه ی جانی بوده که موجب شده بعد از مدتی او از دنیا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در شرایع قائل است که جانی ضامن است لاصالة عدم سبب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 این است که برای مرگ سبب دیگری در کار نیست بلکه مرگ مجنی علیه بر اثر همان ضربه ی جانی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مثبت است زیرا موضوع ضمان قتل است زیرا در قرآن حکم ضمان بر قتل بار شده است همان طور که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قتل مؤمنا خطا فتحریر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می گوئیم اصل عدم وجود سبب دیگری برای قتل است لازمه ی عقلی اش این است که پس جانی با چاقو او را کشته است و قاتل است وقتی قتل ثابت شد اثر شرعی که ضمان است بر آن بار می شود و واضح است که این اثر شرعی بر واسطه که ثبوت قتل است بار شده است نه بر مستحصب که عدم وجود سبب دیگر برای قتل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دوستش عبایی را گرفته است و بعد آن عبا 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کیرنده ی عبا معتقد است که عبا را عاریه گرفته بود و در عاریه ضمانی نیست مگر در ذهب و فضه ولی دوستش قائل است که گرفتن عبا از باب استیلاء و غصب بوده است و در نتیجه او ضامن است</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علماء در ضمان به ادله ای تمسک کرده اند مثلا گفته اند که علی الید ما اخذت حتی تؤدی که جوابش این است که این از باب تمسک به عام در شبهه ی مصداقیه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هر چه گرفته است باید آن را ادا کند مگر در عاریه و ما شک داریم که این عاریه هست یا نه در اینجا نمی توانیم به عام تمسک کنیم و عدم عاریه بودن آن را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قاعده ی المقتضی و المانع تمسک کرده اند و می گویند ید مقتضی ضمان است و اصل عدم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 گفته می شود که چنین قاعده ای در اصول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میرزای نائینی می گوید این ضمان آور است زیرا ضمان دو جزء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الاستیلاء و عدم الاذن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استیلاء در اینجا بالوجدان ثابت است و عدم الاذن هم با اصل ثابت می شود زیرا سابقا اذن نداده بود و الان شک داریم همان عدم اذن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یرد علی ما اوردناه علی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 وحدت موضوع احتیاج داریم نه به دو چیز که با هم از نظر زمانی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موضوع این است الاستیلاء المقارن بعدم الاذن که واضح است حالت سابقه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این فرد مسلما ضامن است ولی نه به خاطر استصحاب بلکه به دلیل اینکه در فقه قاعده ای داریم به نام قاعده ی طبعیة یعنی هر چیز برای خودش یک طبع اولیه دارد و خلاف آن خلاف طبیعتش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کسی می خواهد موقوفه ای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می گویند در آن اصالة الصحة جاری نیست زیرا طبع اولیه ی موقوفه حرمت است مگر اینکه مجوز آن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زنی است که نمی دانم محرم است یا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 توانم به او نگاه کنم و حال آنکه شبهه ی موضوعیه است زیرا طبع اولیه در زن حرمت نظر است</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گوشتی در بیرون است و در سوق مسلمان هم نیست و نمی دانیم از ماکول اللحم است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توانم آن را بخورم زیرا اصل اولیه در لحوم حرمت است</w:t>
      </w:r>
      <w:r>
        <w:rPr>
          <w:rFonts w:eastAsia="IRNazanin" w:cs="IRNazanin"/>
          <w:color w:val="111111"/>
          <w:sz w:val="28"/>
          <w:szCs w:val="28"/>
          <w:rtl w:val="true"/>
          <w:lang w:bidi="fa-IR"/>
        </w:rPr>
        <w:t>.</w:t>
      </w:r>
      <w:bookmarkStart w:id="121" w:name="pg4167_24627"/>
    </w:p>
    <w:p>
      <w:pPr>
        <w:pStyle w:val="BookText"/>
        <w:rPr/>
      </w:pPr>
      <w:bookmarkEnd w:id="121"/>
      <w:r>
        <w:rPr>
          <w:rFonts w:ascii="IRNazanin" w:hAnsi="IRNazanin" w:eastAsia="IRNazanin"/>
          <w:color w:val="111111"/>
          <w:sz w:val="28"/>
          <w:sz w:val="28"/>
          <w:szCs w:val="28"/>
          <w:rtl w:val="true"/>
          <w:lang w:bidi="fa-IR"/>
        </w:rPr>
        <w:t xml:space="preserve">در ما نحن فیه هم طبع اولیه ی مال ضمانت و احترام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ماله کحرمة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باید ثابت کنیم که این مال عاریه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که می گوید این مال استیلاء شده است و به شکل غصبی از او گرفته شده است حق با اوست و باید ثابت شود که این مال عاریتی بوده است و الا طبع اولیه در آن ضمان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مطابق کفایه مواردی را مطرح می کنیم که تصور شده اصل مثبت است ولی در واقع اصل مثبت نیست</w:t>
      </w:r>
      <w:r>
        <w:rPr>
          <w:rFonts w:eastAsia="IRNazanin" w:cs="IRNazanin"/>
          <w:color w:val="111111"/>
          <w:sz w:val="28"/>
          <w:szCs w:val="28"/>
          <w:rtl w:val="true"/>
          <w:lang w:bidi="fa-IR"/>
        </w:rPr>
        <w:t>.</w:t>
      </w:r>
    </w:p>
    <w:p>
      <w:pPr>
        <w:pStyle w:val="Heading2"/>
        <w:numPr>
          <w:ilvl w:val="1"/>
          <w:numId w:val="1"/>
        </w:numPr>
        <w:rPr/>
      </w:pPr>
      <w:bookmarkStart w:id="122" w:name="__RefHeading___Toc3262119_2281741623"/>
      <w:bookmarkStart w:id="123" w:name="_Toc41"/>
      <w:bookmarkEnd w:id="122"/>
      <w:r>
        <w:rPr>
          <w:rtl w:val="true"/>
        </w:rPr>
        <w:t xml:space="preserve">مواردی که توهم شده است اصل مثبت می باشد </w:t>
      </w:r>
      <w:r>
        <w:rPr/>
        <w:t>89/09/01</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توهم شده است اصل مثبت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اصل مثبت حجت نیست ولی دو دسته از این اصل استثناء شده اند که عبارت بود از جایی که واسطه خفی باشد و یا بین مستصحب و امر عقلی واضح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استثناء متصل است یعنی اصل مثبت هست و حجت نیست ولی در این دو مورد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در تنبیه ثامن و تاسع چهار مورد را متذکر می شود که همه اصل مثبت نیستند ولی تصور شده است که اصل مثبت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استثناء در این چهار مورد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سه مورد را در تنبیه ثامن ذکر کرده است و یک مورد را در تنبیه تاسع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الفرد و ترتیب الاثر الکلی</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می توانیم فرد را استصحاب کنیم و اثر کلی را بار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انسانا و من نمی دانم زید زنده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او را استصحاب می کنم و آثار حیات انسان را بر او بار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من فرد را استصحاب کرده ام و از آن طرف موضوع اثر فرد نیست بلکه کلی است ولی با استصحاب فرد می توانم اثر کلی را بر همان فرد بار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اصولیین در این مورد اختلاف کرده اند؛ بعضی می گویند این اصل مثبت است و بعضی مثبت بودن را نفی کرده اند ولی محقق خراسانی قائل به تفصیل شده است و در دو مورد آن را قبول کرده است و در یک مورد آن را رد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فرد بر سه قسم است</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عنوان را از مقام ذات شیء بما هو هو انتزاع می کنیم مانند انسان که از مقام ذات انتزاع می شود که همان حیوان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چنین چیزی یا باید از جنس انتزاع شود و یا از فصل و یا از هر 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حیوان را از جنس و ناطق را از فصل و انسان را از هر دو انتزاع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عنوان را از مقام ذات انتزاع نمی کنیم بلکه از پائین تر از ذات انتزاع می کنیم ولی در مقابل آن در خارج، ما به حذاء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امکان یا ممکن که از حیوان ناطق انتزاع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از مقام ذات انتزاع نمی شود زیرا اگر چنین ممکن یا می باید جنس باشد یا فصل و حال آنکه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را از پائین تر از مقام ذات انتزاع می کنیم ولی در هر حال ممکن در خارج ما به حذاء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جنس و فصل که در خارج ما به حذاء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ممکن و امکان را از این انتزاع می کنیم که می بینیم نسبت ممکن به وجود و عدم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به آن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الخارج المحمول یعنی الخارج عن حقیقة الشیء المحمول علی الشیء نام دیگر این قسم المحمول بالصمیمة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برای این مورد به ملکیت، غصبیت، ولایت و زوجیت مثال می زند که از آنها مغصوب، ملک، ولی و زوج انتزاع می شود که همه از شیء انتزاع می شوند ولی ما به حذاء در خارج ندارد مثلا نمی توانیم بگوئیم مغصوب و ملک ما بحذاء 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ذات انتزاع نمی شود ولی در خارج ما بحذاء دارد و باید در کنار ذات باید چیزی را ضمیمه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بخواهیم اسود را از جسم انتزاع کنیم باید کنار جسم سوادی باشد تا بتوانیم اسود را انتزاع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مورد می گویند المحمول بالضمیمة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فاعلم که محقق خراسانی قائل است در دو مورد اول می توان فرد را استصحاب کرد و اثر کلی را بار کرد ولی در سومی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اولی به دلیل اینکه فرد عین کلی است و زید و انسان عین هم هستند و تنها فرق آنها این است که زید علاوه بر حیوان ناطق که همان انسان است یکسری مشخصات و مصنفات فردی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فرد اگر در لسان دلیل اثر مال کلی است ولی با استصحاب فرد می توان همان اثر را بر فرد هم بار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دومی هم عینی در خارج است که نمی دانم باقی است یا نه مثلا نمی دانم زوج از دنیا رفته است یا نه در این حال استصحاب حیات زید که فرد است می کنم و اثر زوج که کلی است را بار می کنم و یا عین خارجی را استصحاب می کنم و اثر ملک کلی را بار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این استصحاب برای این است که این عناوین در خارج ما بحذاء ندارد و استصحاب فرد کانه عین همین عناوین کلیه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سومی این استصحاب صحیح نیست و نمی شود جسم را استصحاب کرد و اثر اسود که چیز مباینی است را بار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عناوین در خارج ما بحذاء دارد مثلا مولی فرموده است الاسود کذا و کذا و ما نمی توانیم جسم را استصحاب کنیم و اثر اسود را بار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بخش اول کلام صاحب کفایه است</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اول می گوئیم هم می توانیم فرد را استصحاب کنیم و هم کلی را مثلا زید در خانه بود و در نتیجه انسان هم در خانه بود در اینجا هر دو را می توانیم به تنهایی استصحاب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احتیاجی داریم که فرد را استصحاب کنیم و اثر کلی را بر آن بار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راحتی می توانیم خود کلی را استصحاب کنیم چه لزومی دارد که فرد را استصحاب کنیم و اثر کلی را بر آن بار نمائیم و این کار همانند اکل از قفا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استصحاب فرد و بار کردن اثر کلی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دوم هم همین بحث جاری است که هم می توانیم انسان را استصحاب کنیم و اثر امکان و ممکن را بار کنیم زیرا امکان و ممکن در خارج ما بحذاء ندارد و این نوع استصحاب هم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ما در مثال هایی که محقق خراسانی زده است اشکال داریم و می گوئیم خارج المحمول به چیزی می گویند که وضع الموضوع کافی در وضع المحمول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این ذاتی باب برهان می گویند مانند انسان که وضعش کافی در حمل امکان و ممکن است و اربعه کافی در وضع زوجیت است ولی در آن چهار عنوان که محقق خراسانی فرموده است این چنین نیست مثلا مجرد وضع زید کافی در عنوان ولی نیست و مجرد وضع جسم کافی در عنوان ملکیت و غصبیت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 خراسانی تصور کرده است که خارج المحمول چیزی است که در خارج ما بحذاء ندارد و از این رو آن چهار مثال را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 طور که گفتیم میزان در خارج المحمول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کون المنشا مجعولا</w:t>
      </w:r>
    </w:p>
    <w:p>
      <w:pPr>
        <w:pStyle w:val="BookText"/>
        <w:rPr/>
      </w:pPr>
      <w:r>
        <w:rPr>
          <w:rFonts w:ascii="IRNazanin" w:hAnsi="IRNazanin" w:eastAsia="IRNazanin"/>
          <w:color w:val="111111"/>
          <w:sz w:val="28"/>
          <w:sz w:val="28"/>
          <w:szCs w:val="28"/>
          <w:rtl w:val="true"/>
          <w:lang w:bidi="fa-IR"/>
        </w:rPr>
        <w:t>دومین مورد که محقق خراسانی متذکر است و گفته است که اصل مثبت نیست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شیء مجعول بالاصالة باشد ولی اگر شیئی مجعول بالاصالة نیست ولی منشا انتزاعش مجعول است منتزع هم دارای اثر شرعی می باشد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عناوینی داریم مانند جزئیت، شرطیت و مانعیت که اینها خودشان مجعول نیستند ولی منشا انتزاع آنها مجعول است مثلا پیامبر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 فی وبر ما لا یؤکل لحمه که از آن مانعیت انتزاع می شود و یا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الا مع طهور که از آن شرطیت طهارت انتزاع می شود و یا لا صلاة الا بفاتحة الکتاب که از آن جزئیت انتزاع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می توانیم جزء را استصحاب کنیم و اثر جزئیت را بار کنیم و هکذا و این اصل مثبت به حساب نمی آید در نتیجه گفته نشود که جزئیت مجعول شرع نیست و قابل استصحاب نمی باشد و فقط به واسطه ی منشا انتزاعش ذو اثر شرعی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 جزئیت را استصحاب کنیم کلامی در آن نیست مثلا الان من فاقد الطهورین هستم و نه آب دارم و نه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زمین یخبندان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دارم آیا بقیه ی نماز بر من واجب است یا نه شرطیت طهارت را استصحاب می کنم در نتیجه نباید نماز بخوانم زیرا شرطیت در این حالت محفوظ است و شارع از این شرطیت دست بر نداشته است و من که نمی توانم این شرط را اتیان کنم اصل نماز از من ساقط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محقق خراسانی این را بگوید کلامش صحیح است و در نتیجه هم می شود شرطیت را استصحاب کرد، هم جزئیت و هم مانعیت را</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محقق خراسانی این را نمی گوید بلکه می گوید فرد و جزء و شرط و مانع را استصحاب می کنیم و اثر عنوان جزئیت، شرطیت و مانعیت را بار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 گوئیم که استصحاب فرد مثل فاتحة الکتاب و ما لا یؤکل لحمه فایده ای ندارد مگر اینکه بگوئیم طهارت را بما هو شرط استصحاب می کنیم که اگر چنین بگوئیم به همان استصحاب شرطیت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اصلا معقول نیست که انسان شرط و جزء را استصحاب کند</w:t>
      </w:r>
      <w:r>
        <w:rPr>
          <w:rFonts w:eastAsia="IRNazanin" w:cs="IRNazanin"/>
          <w:color w:val="111111"/>
          <w:sz w:val="28"/>
          <w:szCs w:val="28"/>
          <w:rtl w:val="true"/>
          <w:lang w:bidi="fa-IR"/>
        </w:rPr>
        <w:t>.</w:t>
      </w:r>
      <w:bookmarkStart w:id="124" w:name="pg4167_24632"/>
    </w:p>
    <w:p>
      <w:pPr>
        <w:pStyle w:val="BookText"/>
        <w:rPr/>
      </w:pPr>
      <w:bookmarkEnd w:id="124"/>
      <w:r>
        <w:rPr>
          <w:rFonts w:ascii="IRNazanin" w:hAnsi="IRNazanin" w:eastAsia="IRNazanin"/>
          <w:color w:val="111111"/>
          <w:sz w:val="28"/>
          <w:sz w:val="28"/>
          <w:szCs w:val="28"/>
          <w:rtl w:val="true"/>
          <w:lang w:bidi="fa-IR"/>
        </w:rPr>
        <w:t>خلاصه اینکه استصحاب جزء بما هو هو اثر ندارد ولی استصحاب جزء بما انه جزء للمرکب این همان استصحاب جزئیت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الحکم کنفس الحکم اثر شرعی</w:t>
      </w:r>
    </w:p>
    <w:p>
      <w:pPr>
        <w:pStyle w:val="BookText"/>
        <w:rPr/>
      </w:pPr>
      <w:r>
        <w:rPr>
          <w:rFonts w:ascii="IRNazanin" w:hAnsi="IRNazanin" w:eastAsia="IRNazanin"/>
          <w:color w:val="111111"/>
          <w:sz w:val="28"/>
          <w:sz w:val="28"/>
          <w:szCs w:val="28"/>
          <w:rtl w:val="true"/>
          <w:lang w:bidi="fa-IR"/>
        </w:rPr>
        <w:t>محقق خراسانی در این مورد در مقام این است که کلام شیخ در رسائل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رسائل می فرماید وجوب حکم است اما عدم الوجوب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ندب حکم است ولی عدم الندب حکم نیست زیرا وجودیات احکام هستند ولی نفی این احکام دیگر حکم شرعی نیستند از این رو او استصحاب عدم الحکم را باطل می داند و می گوید که اول حکم نیست و ثانیا اثرش نفی عقاب است و عقاب اثر عقلی است نه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این قسم در مقام رد کلام شیخ در رسائل است که ان شاء الله فردا آن را بررسی می کنیم</w:t>
      </w:r>
      <w:r>
        <w:rPr>
          <w:rFonts w:eastAsia="IRNazanin" w:cs="IRNazanin"/>
          <w:color w:val="111111"/>
          <w:sz w:val="28"/>
          <w:szCs w:val="28"/>
          <w:rtl w:val="true"/>
          <w:lang w:bidi="fa-IR"/>
        </w:rPr>
        <w:t>.</w:t>
      </w:r>
    </w:p>
    <w:p>
      <w:pPr>
        <w:pStyle w:val="Heading2"/>
        <w:numPr>
          <w:ilvl w:val="1"/>
          <w:numId w:val="1"/>
        </w:numPr>
        <w:rPr/>
      </w:pPr>
      <w:bookmarkStart w:id="125" w:name="__RefHeading___Toc3262121_2281741623"/>
      <w:bookmarkStart w:id="126" w:name="_Toc42"/>
      <w:bookmarkEnd w:id="125"/>
      <w:r>
        <w:rPr>
          <w:rtl w:val="true"/>
        </w:rPr>
        <w:t xml:space="preserve">مواردی که توهم شده است اثر مثبت می باشد </w:t>
      </w:r>
      <w:r>
        <w:rPr/>
        <w:t>89/09/02</w:t>
      </w:r>
      <w:bookmarkEnd w:id="1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توهم شده است اثر مثبت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تنبیه هشتم و نهمی بود که صاحب کفایه مطرح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 خراسانی در این دو تنبیه چهار مورد را متذکر می شود که اصل مثبت نیستند ولی تصور شده است که اصل مثبت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را در جلسه ی قبل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سوم محقق خراسانی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کند که حکم وجودی باشد یا عدمی هر چیزی که اختیارش در دست شارع است، هم وجودش حکم است و عدمش</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با این کلام تصمیم دارد که کلام شیخ انصاری در رسائل را مورد تحلیل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رسائل در مسئله ی می گوید بعضی برای برائت به استصحاب برائت تمسک کرده اند و گفته اند ما در زمان حضرت آدم به وجوب و یا حرمت محکوم نبودیم و الان هم نیستیم و عدم الحکم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مقام رد این افراد می فرماید وجوب حکم است اما عدم الوجوب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ندب حکم است ولی عدم الندب حکم نیست زیرا وجودیات احکام هستند ولی نفی این احکام دیگر حکم شرعی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رد قائل به استصحاب برائت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برائت را استصحاب می کنیم یا آن را به لحاظ اثرش استصحاب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خودش را استصحاب می کنید می گوئیم برائت خودش حکم نیست زیرا مستصحب یا باید حکم شرعی باشد و یا موضوع برای حکم شرعی و عدم الحکم که در برائت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عدم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حکم نیست و اگر آن را استصحاب می کنید به خاطر اثرش یعنی می گوئید اثر عدم الحکم عدم العقاب است می گوئیم که این حکم عقلی است نه شرعی از این در هر دو صورت استصحاب برائت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مقام این است که این استصحاب را تصحیح نماید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شقی را که شیخ متذکر شده است را جواب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شق اول که استصحاب خود برائت است می گوئیم هر چیزی که وجود و عدمش به دست شارع است هم وجودش و هم عدمش هر دو حکم است زیرا همین که شارع می توانست چیزی را ایجاب و یا تحریم کند ولی نکرد همان حکم است</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اضافه می کند که ما شق دوم را انتخاب می کنیم که خود برائت موضوع حکم شرعی نیست ولی موضوع برای اثر شرعی است که همان قبح عقاب بلا بیان است اما با این بیان که اثر عقلی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اثر عقلی بر وجود واقعی شیء 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عقلی با استصحاب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استصحاب حیات زید نبات لحیه را ثابت نمی کند زیرا نبات لحیه اثر وجود واقعی جوان است نه وجود استصحابی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ما صد بار آتش را استصحاب کنیم آتش پخته نمی شود زیرا پخته شدن اثر وجودی آتش است نه وجود تنزیلی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 اثر عقلی آن است که هم بر وجود واقعی بار می شود و هم بر وجود ظاهری و به بیان دیگر هم بر موضوع واقعی بار می شود و هم بر موضوع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اثر عقلی بار می شود مانند عدم الحکم که لازم نیست واقعا حکمی نباشد تا قبح عقاب بلا بیان بار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حکم چه در واقع نباشد و چه در ظاهر نباشد در هر دو حال قبح عقاب بلا بیان بار می شود یعنی حتی اگر حکم در واقع باشد ولی در ظاهر و در دسترس من نباشد باز حکم عقاب بلا بیان 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عدم وجوب دعا عند رؤیة الهلال را استصحاب می کنیم و اثرش قبح عقاب بلا بیان است</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مثبت آن است که اثری را بار کنیم که موضوعش وجود واقعی باشد اما چیزی که هم بر موضوع ظاهری بار می شود و هم موضوع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عدم البیان که اثرش قبح عقاب بلا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استصحاب کرد و اثرش که همان قبح عقاب است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مثبت نیست هرچند تصور شده است که اصل مثبت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این قسم را در التاسع مطرح می کند و در این قسم می خواهد آنچه را که در آخر الثالث گفتیم شرح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گفتیم که بعضی از آثار عقلیه بار است بر موضوعی که اعم از ظاهر و واقع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قبح العقاب که بار است بر عدم بیان واقعی و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ان آثار العقلیة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 عقلی بر موضوع واقعی بار می شود واضح است که آن اثر با استصحاب ثابت نمی شود ولی در شرع آثاری داریم که هم بر واقع بار است و هم بر ظاهر در اینجا می توان آن اثر عقلی را با استصحاب بار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فرموده است صل فی طاهر یعنی در لباس پاک نماز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عبای من سابقا پاک بود و به حکم استصحاب می گویم الان هم پاک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صغری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هذا بحکم الاستصحاب طاهر و قال الامام صل فی طاهر پس من می توانم در این لباس نماز بخوانم</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استصحاب در صل فی طاهر حکومت دارد یعنی موضوع را توسعه می دهد به این معنا که مولی گفته است در لباس پاک نماز بخوان و اگر استصحاب نبود می بایست در جامه ای نماز بخوانم که یقینا و واقعا طاهر باشد ولی استصحاب که توسط همان شارع تشریع شده است این دلیل اجتهادی را توسعه دارد و گفت صل فی الطاهر اعم من ان یکون طاهرا فی الواقع او طاهرا فی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در این لباس مستصحب الطهارة نماز خواندم در اینجا می گویم این لباس من واجد شرط است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طهارت این لباس ظاهری است ولی چون شرط اعم است از اینکه ظاهری باشد یا واقعا در حقیقت این لباس من واجد شرط واقعی است به عبارت دیگر شرط واقعی این بود که لباس هم می تواند واقعا طاهر باشد هم ظاهرا از این رو این لباس که ظاهرا طاهر است در بردارنده ی شرط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من با این لباس نماز خواندم بر آن اثر عقلی بار است که همان اجزاء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نشود که اجزاء امر عقلی است و استصحاب امر عقلی را ثابت نمی کند زیرا در جواب می گوئیم این اثر عقلی بار است بر اعم از موضوع واقعی و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فقط بر موضوع واقعی بار بود توسط استصحاب ثابت نمی شد همان طور که استصحاب آتش موجب پخته شدن غذا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الموافقة القطعیة و تحرم المخالفة القطعیة للاحکام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حکم اعم است و هم احکام واقعیه را می گیرد و هم احکام ظاهریه را یعنی حتی در احکام ظاهریه هم نباید مخالفت قطعیه در آن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مایعی قبلا خمر بود و الان ممکن است واقعا آب باشد ولی من خمر را استصحاب کرد و الان حرمت مخالفت دارد و یا مثلا شیئی در زمان حضور امام واجب بوده و الان که زمان غیبت است ممکن است واقعا حرام باشد ولی من همان وجوب را استصحاب کردم در اینجا هم مخالفت آن حرام است و باید موافقت قطعیه در آن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استصحاب حرمت و یا وجوب اثر عقلی آن نیز بار می شود که عبارت است از حرمت مخالفت قطعیه و وجوب مواقعت قطعیه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نمی توان گفت که این از احکام عقلیه است و این احکام با استصحاب ثابت نمی شود که ما همان جواب قبل را تکرار می کنیم و آن اینکه موضوع در اینجا اعم از واقعی و ظاهری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صرفا واقعی بود این اثر عقلی بار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در استصحاب برائت خواندیم</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اثر بر حدوث بار نمی شود ولی بر بقاء 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گوئیم در استصحاب لازم نیست که اثر بر حدوث و بقاء باشد و اگر بر بقاء هم بار شود باز استصحاب جاری است زیرا در استصحاب همین کافی است که اجرای آن و لا تنقض الیقین لغو نباشد</w:t>
      </w:r>
      <w:r>
        <w:rPr>
          <w:rFonts w:eastAsia="IRNazanin" w:cs="IRNazanin"/>
          <w:color w:val="111111"/>
          <w:sz w:val="28"/>
          <w:szCs w:val="28"/>
          <w:rtl w:val="true"/>
          <w:lang w:bidi="fa-IR"/>
        </w:rPr>
        <w:t>.</w:t>
      </w:r>
      <w:bookmarkStart w:id="127" w:name="pg4167_24637"/>
    </w:p>
    <w:p>
      <w:pPr>
        <w:pStyle w:val="BookText"/>
        <w:rPr/>
      </w:pPr>
      <w:bookmarkEnd w:id="127"/>
      <w:r>
        <w:rPr>
          <w:rFonts w:ascii="IRNazanin" w:hAnsi="IRNazanin" w:eastAsia="IRNazanin"/>
          <w:color w:val="111111"/>
          <w:sz w:val="28"/>
          <w:sz w:val="28"/>
          <w:szCs w:val="28"/>
          <w:rtl w:val="true"/>
          <w:lang w:bidi="fa-IR"/>
        </w:rPr>
        <w:t>مثال برای استصحاب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استصحاب برائت ازلیه به این بیان که زمان حضرت آدم و یا قبل از بعثت پیامبر شرب تتن حرام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حدوثا بی اثر است زیرا در زمان بعثت ارتباطی به ما ندارد ولی در بقاء که زمان ما را شامل می شود ذو اثر است و استصحاب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برای استصحاب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زید که پدر بود فرزندی داشت به نام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در زمان حیات پدر ناپدید شد و پدر هم دق کرد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برای مسئله ی ارث حیات عمرو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حدوثا بی اثر بود زیرا هنوز پدر فوت نکرده بود تا با مسئله ی ارث درگیر شویم ول در بقاء و زمانی که زید فوت کرده است ذو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اتمام تنبیهات چهار تنبیه دیگر باقی مانده است که دو تای آنها مفصل است که عبارت است از تاخر حادث و استصحاب حکم مخصص اگر تا قبل از محرم این دو را شروع کنیم به پایان نمی رسانیم از این رو تنبیه سیزدهم و پازدهم را مطرح می کنیم که بحث زیادی ندارد و ان شاء الله تنبیه دوازده و چهارده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محرم می خوانیم</w:t>
      </w:r>
      <w:r>
        <w:rPr>
          <w:rFonts w:eastAsia="IRNazanin" w:cs="IRNazanin"/>
          <w:color w:val="111111"/>
          <w:sz w:val="28"/>
          <w:szCs w:val="28"/>
          <w:rtl w:val="true"/>
          <w:lang w:bidi="fa-IR"/>
        </w:rPr>
        <w:t>.</w:t>
      </w:r>
    </w:p>
    <w:p>
      <w:pPr>
        <w:pStyle w:val="Heading2"/>
        <w:numPr>
          <w:ilvl w:val="1"/>
          <w:numId w:val="1"/>
        </w:numPr>
        <w:rPr/>
      </w:pPr>
      <w:bookmarkStart w:id="128" w:name="__RefHeading___Toc3262123_2281741623"/>
      <w:bookmarkStart w:id="129" w:name="_Toc43"/>
      <w:bookmarkEnd w:id="128"/>
      <w:r>
        <w:rPr>
          <w:rtl w:val="true"/>
        </w:rPr>
        <w:t xml:space="preserve">استصحاب در مسائل عقیدتی </w:t>
      </w:r>
      <w:r>
        <w:rPr/>
        <w:t>89/09/03</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مسائل عقیدتی</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گفتیم تا اتمام تنبیهات چهار تنبیه دیگر باقی مانده است که دو تای آنها مفصل است که عبارت است از استصحاب تاخر حادث و استصحاب حکم مخصص اگر تا قبل از محرم این دو را شروع کنیم به پایان نمی رسانیم از این رو تنبیه سیزدهم و پازدهم را مطرح می کنیم که بحث زیادی ندارد و ان شاء الله تنبیه دوازده و چهارده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محرم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مسائل عقیدتی و اصول دینی</w:t>
      </w:r>
    </w:p>
    <w:p>
      <w:pPr>
        <w:pStyle w:val="BookText"/>
        <w:rPr/>
      </w:pPr>
      <w:r>
        <w:rPr>
          <w:rFonts w:ascii="IRNazanin" w:hAnsi="IRNazanin" w:eastAsia="IRNazanin"/>
          <w:color w:val="111111"/>
          <w:sz w:val="28"/>
          <w:sz w:val="28"/>
          <w:szCs w:val="28"/>
          <w:rtl w:val="true"/>
          <w:lang w:bidi="fa-IR"/>
        </w:rPr>
        <w:t>بحث در این است که آیا مسائل عقیدتی می تواند مورد استصحاب قرار گیرد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عقیده داشتیم که حضرت موسی و یا عیسی نبی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آمدن پیغمبری که مدتی نبوت است و همان پیغمبر خاتم است، مسیحی می گوید که من شک دارم آیا نبوت حضرت مسیح منسوخ شده است یا نه در این حال نبوت ایشان را استصحاب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تنبیه با تنبیه با استصحاب احکام شرایع قبل چیست که مثلا چیزی در آئین مسیح حلال بود و یا ضمان ما لم یجب در آئین حضرت یوسف جایز بود و ما همان را در شریع پیامبر استصحاب کنیم فرق آن با این تنبیه چیست؟</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فصل فقط مسائل عقیدتی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شروع این بحث سه مقدمه را مطرح می کنیم</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صحة الاستصحاب ان یکون المستصحب اما ان یکون حکما شرعیا او موضوعا لاثر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 مستصحب ما حکم شرعی است مانند وجوب نماز جمعه در زمان غیبت و گاه مستحصب موضوع است و این خود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موضوع خارجی است مثلا زید قبلا زنده بود و الان هم هست در نتیجه نمی توانیم اموالش را تقسیم کنیم و همسرش حق ندارد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 موضوع ما لغوی است مثلا در زمان رسول خدا یا در زمانی در معنای خاصی ظهور داشت و الان شک داریم که آن ظهور را از دست داده است یا نه که همان ظهور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دابه قبل از زمان پیغمبر ظهور در فرس داشت و نمی دانیم که در زمان رسول خدا تغییر یافت یا نه که همان ظهور در آن معنا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صحة الاستصحاب ان یکون المستصحب اما ان یکون حکما شرعیا او موضوعا لاثر شرعی او موضوعا لغویا</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النسبة بین الیقین و الایمان</w:t>
      </w:r>
    </w:p>
    <w:p>
      <w:pPr>
        <w:pStyle w:val="BookText"/>
        <w:rPr/>
      </w:pPr>
      <w:r>
        <w:rPr>
          <w:rFonts w:ascii="IRNazanin" w:hAnsi="IRNazanin" w:eastAsia="IRNazanin"/>
          <w:color w:val="111111"/>
          <w:sz w:val="28"/>
          <w:sz w:val="28"/>
          <w:szCs w:val="28"/>
          <w:rtl w:val="true"/>
          <w:lang w:bidi="fa-IR"/>
        </w:rPr>
        <w:t>در این مقدمه بررسی می کنیم که فرق یقین با ایمان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بگوئیم ایمان عبارت است از عقد القلب عن قطع و یقین در این حال ایمان دقیقا همانند یقین می شود و نسبت بین ایمان و یقین تساوی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انسان و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آنی که از آیات استفاده می شود این است که نسبت بین ایمان و یقین عموم و خصوص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یقین هست ولی ایمان که همان تسلیم قلبی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فراعنه به نبوت موسی یقین داشتند ولی به آن ایمان نداشته و نسبت به آن تسلیم نمی شدند همانطور که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جَحَدُوا بِها وَ اسْتَیْقَنَتْها أَنْفُسُهُمْ ظُلْماً وَ عُلُوًّا فَانْظُرْ کَیْفَ کانَ عاقِبَةُ الْمُفْسِدین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یقین داشتند که موسی از طرف خداست ولی آن را انکار می کردند و به آن ایمان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میان ما هم بعضی این گونه هستند مثلا به کسی می گویند که امشب پیش مرده ای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یقین دارد که این مرده کاره ای نیست ولی ایمان ندارد و از این رو می ترسد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هم ایمان هست ولی یقین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 که گروهی از کفار قریش نزد احبار مدینه آمدند و گفتند ما امی هستیم و از انبیاء و نبوت خبر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که در قریش ظهور پیدا کرده است و ادعای نبوت می کند آیا راست می گوید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شما که بت پرستی است بهتر از راه این مرد قرشی است که همان توحید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یهود وقتی به این داستان بر می خورند می گویند علمای یهود در آن زمان شرک را بر توحید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نساء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الَّذینَ أُوتُوا نَصیباً مِنَ الْکِتابِ یُؤْمِنُونَ بِالْجِبْتِ وَ الطَّاغُوتِ وَ یَقُولُونَ لِلَّذینَ کَفَرُوا هؤُلاءِ أَهْدی مِنَ الَّذینَ آمَنُوا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جبت و طاغوت که همان بت است ایمان دارند ولی یقین دارند که این ایمان غلط است و یقین دارند که حق با پیامبر است ولی با این وضع به مشرکان می گویند که راه شما که همان بت پرستی است بهتر از راه کسانی است که ایمان به خدا و رسول آورده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ایمان با یقین با هم جمع می شوند مانند مؤمنان راسخ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این است که چرا این مسئله وارد علم اصول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باقر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سال هزار و دویست و خوردی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نجف به کربلا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راهی رسید به نام ذی الکفل در آنجا کمی استراحت کرد و در آنجا یک یهودی با او ملاقات کرد و گفت شما به لا تنقض الیقین بالشک اعتقاد داریم و من هم به دین حضرت عیسی اعتقاد دارم و الان شک دارم که نقض شده است یا نه در نتیجه همان یقین را استصحاب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به همین سبب این مسئله را در علم اصول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هذه المقدمات الثلاث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این مورد تحقیقی دارد و کلام ایشان بر سه محور خلاصه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مسائل عقیدتی را استصحاب کنیم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نبوت را استصحاب کرد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نبوت حضرت مسیح را استصحاب کنیم بهره ای می بریم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المحور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استصحاب مسائل العقیدتی</w:t>
      </w:r>
    </w:p>
    <w:p>
      <w:pPr>
        <w:pStyle w:val="BookText"/>
        <w:rPr/>
      </w:pPr>
      <w:r>
        <w:rPr>
          <w:rFonts w:ascii="IRNazanin" w:hAnsi="IRNazanin" w:eastAsia="IRNazanin"/>
          <w:color w:val="111111"/>
          <w:sz w:val="28"/>
          <w:sz w:val="28"/>
          <w:szCs w:val="28"/>
          <w:rtl w:val="true"/>
          <w:lang w:bidi="fa-IR"/>
        </w:rPr>
        <w:t>محقق خراسانی قائل است مسائل عقیدتی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مسائل عقیدتی ایمان کافی است هرچند یقین نباشد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استصحاب 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مثال را محقق خراسانی در کفایه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داشتم بر اینکه اعتقاد به تفصیل امور قیامت لازم است و باید به تفصیل بدانم اعراف چیست، میزان و کتاب و صراط و سایر چیزها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شک کردم که آیا یقین به تفاصیل امور قیامت لازم است یا اینکه اگر اجمالا بگویم انا مؤمن بما جاء بما قاله النبی فی القیامة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است که در اینجا باید استصحاب کنم و به تفصیل آن مسائل را یاد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استصحاب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یقین داشتم باید نسبت به احکام موافقیت التزامیه داشته باشم و الان شک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موافقیت التزامیه این است که باید قلبا دل ببندم که مثلا سرقت حرام است و یا متعه حلال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الان شک کردم که شاید علاوه بر آن یقین لازم باشد و صرف ایمان کافی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موافقت التزامیه را استصحاب می کنم و می گویم که یقین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استصحاب از اصول عملیه است ولی این استصحاب مربوط به امور جوانحی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استصحاب از اصول عملیه است این در مقابل امارات است یعنی استصحاب چیزی است که در مقام شک به کار می آید نه اینکه حتما باید در آن جوارح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ی دیگر مسائلی است که ایمان و صرف تسلیم کافی نیست بلکه باید به آنها یقین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ایمان به امام زمان که من مات و لم یؤمن امام زمانه مات میتة جاهلیة و یا آنگونه که اهل سنت می گویند من مات و لم یکن فی عنقه بیعة امام فقد مات میتة جاهلیة</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نمی دانم امام مثلا زنده است یا نه مثلا در زمان امام صادق نمی دانم که حضرت همچنان در قید حیات است یا نه نمی تواند حیات ایشان را استصحاب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تفصیل بدانم که الان بیعت کدام امام بر گردن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کسانی که در قم یا ری بودند و حادثه ای از طرف امام برایشان مطرح می شد جمعی به سمت مدینه می رفتند تا امام بعدی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خبر شهادت امام صادق منتشر شد زراره جمعی را از کوفه به مدینه فرستاد تا امام بعد از امام کاظم به مردم معرفی شود</w:t>
      </w:r>
      <w:r>
        <w:rPr>
          <w:rFonts w:eastAsia="IRNazanin" w:cs="IRNazanin"/>
          <w:color w:val="111111"/>
          <w:sz w:val="28"/>
          <w:szCs w:val="28"/>
          <w:rtl w:val="true"/>
          <w:lang w:bidi="fa-IR"/>
        </w:rPr>
        <w:t>.</w:t>
      </w:r>
      <w:bookmarkStart w:id="130" w:name="pg4167_24642"/>
    </w:p>
    <w:p>
      <w:pPr>
        <w:pStyle w:val="BookText"/>
        <w:rPr/>
      </w:pPr>
      <w:bookmarkEnd w:id="130"/>
      <w:r>
        <w:rPr>
          <w:rFonts w:ascii="IRNazanin" w:hAnsi="IRNazanin" w:eastAsia="IRNazanin"/>
          <w:color w:val="111111"/>
          <w:sz w:val="28"/>
          <w:sz w:val="28"/>
          <w:szCs w:val="28"/>
          <w:rtl w:val="true"/>
          <w:lang w:bidi="fa-IR"/>
        </w:rPr>
        <w:t>با این بیان محقق خراسانی این مسئله را فیصله داد و با این دو تقسیمی که بیان کرد این مسئله را به خوبی مطرح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به حال نتوانستیم بین ایمان و یقین این فاصله و تفاوت را قائل شویم و بگوئیم ایمان اعم از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ایمان و یقین یکی است و ایمان همان عقد القلب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ای که به آن تمسک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ی جبت و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جواب داد و آن اینکه مراد به ایمان یعنی یتظاهرون بالایمان یعنی آنها در ظاهر می گویند بله این بت ها بهتر از توحید است و الا آنها می دانستند که بت پرستی بهتر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دو قسمی که محقق خراسانی مطرح کرده است صحیح نیست و فقط یک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مسئله را در بحث لزوم موافقت التزامیه این مسئله را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به محور دوم و سوم می پردازیم</w:t>
      </w:r>
      <w:r>
        <w:rPr>
          <w:rFonts w:eastAsia="IRNazanin" w:cs="IRNazanin"/>
          <w:color w:val="111111"/>
          <w:sz w:val="28"/>
          <w:szCs w:val="28"/>
          <w:rtl w:val="true"/>
          <w:lang w:bidi="fa-IR"/>
        </w:rPr>
        <w:t>.</w:t>
      </w:r>
    </w:p>
    <w:p>
      <w:pPr>
        <w:pStyle w:val="Heading2"/>
        <w:numPr>
          <w:ilvl w:val="1"/>
          <w:numId w:val="1"/>
        </w:numPr>
        <w:rPr/>
      </w:pPr>
      <w:bookmarkStart w:id="131" w:name="__RefHeading___Toc3262125_2281741623"/>
      <w:bookmarkStart w:id="132" w:name="_Toc44"/>
      <w:bookmarkEnd w:id="131"/>
      <w:r>
        <w:rPr>
          <w:rtl w:val="true"/>
        </w:rPr>
        <w:t xml:space="preserve">استصحاب در مسائل عقیدتی </w:t>
      </w:r>
      <w:r>
        <w:rPr/>
        <w:t>89/09/06</w:t>
      </w:r>
      <w:bookmarkEnd w:id="1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مسائل عقیدتی</w:t>
      </w:r>
    </w:p>
    <w:p>
      <w:pPr>
        <w:pStyle w:val="BookText"/>
        <w:rPr/>
      </w:pPr>
      <w:r>
        <w:rPr>
          <w:rFonts w:ascii="IRNazanin" w:hAnsi="IRNazanin" w:eastAsia="IRNazanin"/>
          <w:color w:val="111111"/>
          <w:sz w:val="28"/>
          <w:sz w:val="28"/>
          <w:szCs w:val="28"/>
          <w:rtl w:val="true"/>
          <w:lang w:bidi="fa-IR"/>
        </w:rPr>
        <w:t>بحث در استصحاب مسائل عقیدتی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بحث در این تنبیه در سه محور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مسائل عقیدتی را استصحاب کنیم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نبوت را استصحاب کرد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یک فرد کتابی بخواهد نبوت حضرت مسیح را استصحاب کند آیا از آن بهره ای می برید یا نه</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ی قبل محور اول را مطرح کردیم و در جریان استصحاب در مسائل عقیدتی قائل به تفصیل شدیم و گفتیم مسائل عقیدتی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مسائلی است که در آن یقین شرط نیست بلکه در آنها ایمان شرط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معنای عقد القلب یعنی اگر یقین هم نداشته باشیم ولی به آنها اعتقاد قلبی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این مسائل که جنبه ی عقد القلبی دارد قائل است که استصحاب هم حکما و هم موضوعا جاری است اما در مسائلی عقیدتی که در آنها یقین معتبر است استصحاب حکما جاری است ولی موضوعا جاری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دو تای اول یعنی در جایی که فقط عقد القلب کافی است واضح است که استصحاب حکمی و موضوعی جاری است زیرا یقین در آن معتبر نیست و فقط عقد القلب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موردی نمی توان پیدا کرد که عقد القلب کافی باشد و در این حال شک در حکم یا موضوع باشد و مثال هایی که تا به حال مطرح کرده ایم همه از باب مثال است مثلا شک در حکم مانند این است که سابقا متعه حلال بود و الان شک داریم و یا مثلا شک در موضوع مانند اینکه نکیر و منکر از ما سؤال می کنند یا نه که در هیچ کدام از آنها شک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جایی که یقین مدخلیت داشته باشد در آنجا استصحاب حکمی را می توان استصحاب کرد مثلا سابقا یقین داشتم که تحصیل یقین در معارف لازم است و الان شک دارم که آیا باز تحصیل یقین لازم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یقین را استصحاب می کنم و این استصحاب به تحصیل یقین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حال استصحاب موضوعی جاری نیست مثلا در جایی که امام سابقا زنده بود و الان که شک داریم نمی توانم استصحاب کنم زیرا معرفت امام باید یقینی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نبوت را استصحاب کرد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نبوت را معنا کنیم زیرا نبوت دو معنا دارد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انسانی از نظر کمال به جایی برسد که قابلیت نزول وحی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نبوت این باشد این را نمی شود استصحاب کرد زیرا شک نداریم زیرا وقتی نبی به این مقام برسد و بتواند حجب را پاره کند و از عالم بالا معارف را دریافت کند دیگر از آن مقام تنزل پیدا نمی کند و همواره با آن معارف همراه خواهد بود از این رو نبوت پیامبر سابق به قوت خود باقی است و حتی با ترک اولی هم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اینکه ما باید از آنها تبعیت کنیم یا نه بحث دیگری است و از این رو می 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نفرق بین احد من رسله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اگر شک کنیم که نبی از آن مقام پائین آمده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شک کنیم آیا با ترک اولی از آن مقام پائین آمد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نمی توانیم استصحاب کنیم زیرا اثری شرعی بر آن مترتب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همانند ولایت و وکالت مقام مجعول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امامت هم قابل جعل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ابْتَلی إِبْراهیمَ رَبُّهُ بِکَلِماتٍ فَأَتَمَّهُنَّ قالَ إِنِّی 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قابل استصحاب هست زیرا این حالت امری مجعول است و دیگر امر تکوینی نیست و ممکن است یک نفر مسیحی این را استصحاب کند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این استصحاب را جاری کند به او می گوئیم استصحاب کردن باید دلیلی داشته باشد اگر استصحاب یک دلیل عقلی داشته باشد و از مستقلات عقلیه باشد فبها ولی استصحاب از مستقلات عقلیه نیست بلکه دلیل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او می پرسیم لا تنقض را از کجا گرفته است که مطابق آن استصحاب می کند اگر بگوید از شریعت مسیح گرفته ام می گوئیم این دور است زیرا در نبوت جعل شده برای حضرت مسیح شک دارید و در نتیجه در احکام آن هم شک دارید بنابراین در خود لا تنقض که یکی از آن احکام است هم شک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صحت نبوت بستگی دارد به لا تنقض و لا تنقض هم بستگی دارد به نبوت و اگر آن را از دین پیغمبر اسلام می گیرد خلف است زیرا در این صورت باید دین پیامبر اسلام را قبول کنید که در نتیجه یعنی دین مسیح را قبول ندارید از این رو وجهی برای استصحاب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کلام صاحب الکفایة</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محقق خراسانی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نبوت آن مقام شامخ باشد که قابلیت دریافت است، کلام درستی است ولی بعد که فرمود اگر کسی در آن شک کرد استصحاب جاری نیست زیرا هم امری است تکوینی و هم اثر مهمی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 که ما هر دو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امر تکوینی باشد باز قابل استصحاب است زیرا مستصحب گاه امر تکوینی است مانند استصحاب حیات زید، بقاء خانه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تکوینی بودن مانع نیست، بله اگر تکوینی باشد و اثر شرعی نداشته باشد استصحاب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که فرمود اثر مهم و شرعی ندارد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القلب، وجوب موافقت و حرمت مخالفت همه از اثرات مهمی است که بر استصحاب بار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آثار عقلی هستند و با استصحاب آثار عقلی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بحثی گفتیم که مواردی را اصل مثبت شمردند و حال آنکه اصل مثبت نیست یکی از آنها لازم مطلق است یعنی چیزهایی که هم حکم واقعی دارد و هم ظاهری، آثار عقلی آنها بار می شود و گفتیم مثلا اگر کسی نجاست را استصحاب کند حتما باید موافقت کند زیرا این آثار عقلی اعم از وجود ظاهری است و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نباید استصحاب کنیم زیرا استصحاب در مقام شک جاری می شود و ما باید قبل از استصحاب فحص کنیم و بفهمیم آیا نبوت مسیح باقی است یا نه</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شق سوم فرمایش محقق خراسانی صحیح است زیرا در نبوت مجعوله هنگامی استصحاب جاری می شود که دلیلی بر آن باشد و اگر این دلیل از شریعت موسی باشد دور است و اگر از شریعت رسول الله باشد خلف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احکام سابق را می توان استصحاب کرد و ما هم که مسلمان هستیم اگر در شریعت ما ناسخی نباشد می توانیم احکام شریعت سابقه را استصحاب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یک فرد کتابی بخواهد نبوت حضرت مسیح را استصحاب کند آیا از آن بهره ای می برید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استصحاب هم از باب الزام کردن ما مورد بررسی قرار می گیرد و هم از باب اقناع خود کتابی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بخواهد با اجرای استصحاب ما را به پذیرفتن شریعت مسیح الزام کند می گوییم این کار نشدنی است زیرا هنگامی ما به استصحاب رو می آوریم که یقین سابق و شک لاحق در کار باشد و حال آنکه ما یقین داریم احکام مسیح بعد از نبوت پیامبر اسلام منسوخ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جوابی که امام رضا علیه السلام به جاثلیق گفته است همین باشد که فرموده است ما به آن مسیحی ایمان داریم که قرآن از آن خبر داده است آنجا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عیسَی ابْنُ مَرْیَمَ یا بَنی إِسْرائیلَ إِنِّی رَسُولُ اللَّهِ إِلَیْکُمْ مُصَدِّقاً لِما بَیْنَ یَدَیَّ مِنَ التَّوْراةِ وَ مُبَشِّراً بِرَسُولٍ یَأْتی مِنْ بَعْدِی اسْمُهُ أَحْمَدُ فَلَمَّا جاءَهُمْ بِالْبَیِّناتِ قالُوا هذا سِحْرٌ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به مسیحی اعتقاد داریم که به پیامبر بعد از خودش بشارت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استصحاب کتابی از باب اقناع باشد چند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عمل به استصحاب فحص است و نمی توان به صرف شک استصحاب کرد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مشکل قبلی که در بحث دور و خلف مطرح کردیم اینجا هم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استصحاب از مستقلات عقلیه نیست بلکه باید از شریعتی گرفته شود حال اگر از شریعت مسیح گرفته شود دور است و اگر از شریعت رسول الله گرفته شود خلف است</w:t>
      </w:r>
      <w:r>
        <w:rPr>
          <w:rFonts w:eastAsia="IRNazanin" w:cs="IRNazanin"/>
          <w:color w:val="111111"/>
          <w:sz w:val="28"/>
          <w:szCs w:val="28"/>
          <w:rtl w:val="true"/>
          <w:lang w:bidi="fa-IR"/>
        </w:rPr>
        <w:t>.</w:t>
      </w:r>
      <w:bookmarkStart w:id="133" w:name="pg4167_24647"/>
    </w:p>
    <w:p>
      <w:pPr>
        <w:pStyle w:val="BookText"/>
        <w:rPr/>
      </w:pPr>
      <w:bookmarkEnd w:id="133"/>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شک باید احتیاط کرد و بین شریعت حضرت مسیح و پیامبر اسلام جمع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مستلزم عسر و حرج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استصحاب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کسی استصحاب را از باب ظن حجت بداند بحث دیگری است ولی ما آن را از باب استصحاب حجت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به سراغ تنبیه پانزدهم می رویم</w:t>
      </w:r>
      <w:r>
        <w:rPr>
          <w:rFonts w:eastAsia="IRNazanin" w:cs="IRNazanin"/>
          <w:color w:val="111111"/>
          <w:sz w:val="28"/>
          <w:szCs w:val="28"/>
          <w:rtl w:val="true"/>
          <w:lang w:bidi="fa-IR"/>
        </w:rPr>
        <w:t>.</w:t>
      </w:r>
    </w:p>
    <w:p>
      <w:pPr>
        <w:pStyle w:val="Heading2"/>
        <w:numPr>
          <w:ilvl w:val="1"/>
          <w:numId w:val="1"/>
        </w:numPr>
        <w:rPr/>
      </w:pPr>
      <w:bookmarkStart w:id="134" w:name="__RefHeading___Toc3262127_2281741623"/>
      <w:bookmarkStart w:id="135" w:name="_Toc45"/>
      <w:bookmarkEnd w:id="134"/>
      <w:r>
        <w:rPr>
          <w:rtl w:val="true"/>
        </w:rPr>
        <w:t xml:space="preserve">مراد از شک در ادله ی استصحاب </w:t>
      </w:r>
      <w:r>
        <w:rPr/>
        <w:t>89/09/07</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شک در ادله ی استصحاب</w:t>
      </w:r>
    </w:p>
    <w:p>
      <w:pPr>
        <w:pStyle w:val="BookText"/>
        <w:rPr/>
      </w:pPr>
      <w:r>
        <w:rPr>
          <w:rFonts w:ascii="IRNazanin" w:hAnsi="IRNazanin" w:eastAsia="IRNazanin"/>
          <w:color w:val="111111"/>
          <w:sz w:val="28"/>
          <w:sz w:val="28"/>
          <w:szCs w:val="28"/>
          <w:rtl w:val="true"/>
          <w:lang w:bidi="fa-IR"/>
        </w:rPr>
        <w:t>تنبیه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حالاتی که انسان نسبت به یک شیء پیدا می کند بر اساس نقل بعضی از ادباء مانند مفردات راغب چهار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انسان به شیئی مانند آمدن زید یقین دارد، گاه ظن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صد در صد است ولی ظن ترجیح یک طرف بر دیگری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متساوی الحالات است که همان شک می باشد و گاه وهم است که نقطه ی مقابل ظن است که همان طرف که مرجوح است می باشد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اصطلاحات در علم منطق به این گونه معنا می شوند ولی وقتی به قرآن مراجعه می کنیم می بینیم که شک به معنای تساوی حالات نیست بلکه به احتمال خلاف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شک هم با ظن می سازد و هم با شک و هم با وهم زیرا در هر سه مورد احتمال خلاف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آیه 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یونس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کُنْتَ فی شَکٍّ مِمَّا أَنْزَلْنا إِلَیْکَ فَسْئَلِ الَّذینَ یَقْرَؤُنَ الْکِتابَ مِنْ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واضح است که مردم نسبت به قرآن گاه ظن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مثلا هفتاد درصد خیال می کردند که قرآن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شاک بودند و بعضی کمتر از پنجاه درصد که همان وهم است به صحت قرآن ایمان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آیه ی دیگر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رُسُلُهُمْ أَ فِی اللَّهِ شَکٌّ فاطِرِ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علمت هذه المقدمه ی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شک در روایات استصحاب آنجا که می خوانیم لا تنقض الیقین بالشک چیست؟ آیا مراد از شک همان شک منطقی است یا مراد از آن احتمال خلاف است؟</w:t>
      </w:r>
    </w:p>
    <w:p>
      <w:pPr>
        <w:pStyle w:val="BookText"/>
        <w:rPr/>
      </w:pPr>
      <w:r>
        <w:rPr>
          <w:rFonts w:ascii="IRNazanin" w:hAnsi="IRNazanin" w:eastAsia="IRNazanin"/>
          <w:color w:val="111111"/>
          <w:sz w:val="28"/>
          <w:sz w:val="28"/>
          <w:szCs w:val="28"/>
          <w:rtl w:val="true"/>
          <w:lang w:bidi="fa-IR"/>
        </w:rPr>
        <w:t>تظهر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شک، شک منطقی باشد، دایره ی استصحاب مضیق می شود ولی اگر مراد از شک، شک قرآن باشد هر موردی که یقین به خلاف نباشد در دایره ی استصحاب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شک در روایات لا تنقض شک قرآنی است نه شک 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روایات استصحاب را مطالعه کنیم متوجه می شویم که مراد از شک قرآنی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صحیحه ی اول زراره آنجا که او سؤال کرده بود که فرد در حالت خواب است و نمی داند خوابیده است بعد اضافه می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حُرِّکَ إِلَی جَنْبِهِ شَیْ‌ءٌ وَ لَمْ یَعْلَمْ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آیا این دلیل می شود که او خوابیده است؟ که حضرت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روایت استفاده می شود که خواب بودن فرد مظنون است زیرا اگر در کنارش حرکتی انجام دهیم و او متوجه نشود می گوئیم به احتمال قوی او خوابیده است</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لَا حَتَّی یَسْتَیْقِنَ أَنَّهُ قَدْ نَامَ حَتَّی یَجِی‌ءَ مِنْ ذَلِکَ أَمْرٌ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زراره در همان حدیث می فرماید که مجرد ظن به خواب بودن کافی است و باید یقین پیدا کند که خوابیده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یَنْقُضُهُ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حضرت نفرمود ینقضه بظن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مادامی که یقین به خلاف پیدا نشده است باید حالت سابقه را اخذ کنیم حتی اگر ظن به خلاف آن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پرسد که فرد خون دماغ شده است و آن را شسته و وارد نماز شده است و در اثناء خون را در لباس خود می بیند و نمی داند از اول بوده است یا وسط نماز بر لباس او ریخته شده باشد که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لِأَنَّکَ لَا تَدْرِی لَعَلَّهُ شَیْ‌ءٌ أُوقِعَ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فرد ظن دارد که این خون از اول بر لباسش بوده است ولی حضرت می فرماید همین که یقین نداری از اول بر لباست بوده است کافی است و می توانی استصحاب کنی</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لَا یَدْخُلُ فِیهِ الشَّکُّ صُمْ لِلرُّؤْیَةِ وَ أَفْطِرْ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امام تاکید می کند که یقین به رمضان و یقین به شوال موجب اجرای حکم روزه است و اگر یقین نباشد حکمی مترتب نمی شود چه وهم باشد چه شک و چه 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حضرت امام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غیر از دلیل شیخ دلیل دیگری هم آورده است تا ثابت کند مراد از شک، شک منطقی نیست و آن اینکه زراره که یقین داشت لباسش پاک است آیا یقینش از اینجا حاصل شده بود که خودش لباس را در آب فرات شسته بود و یا اینکه همسرش آن را شسته بود و گفته بود که لباس پاک است و یا با آبی که زراره وضو می گرفت آیا یقین داشت که آن آب پاک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که آب در آن روزها معمولا قلیل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در همه ی این موارد یقین منطقی که همان علم صد در صد است وجود نداشته است بلکه در این موارد یقین داشتن به معنای حجت داشتن است یعنی حجت شرعی بر پاک بودن اقامه شده بود بنابراین شک یعنی عدم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روایات استصحاب می گوید که حجت را با لا حجت نشکنید و واضح است که ظن به حالت سابقه که می خواهد جلوی استصحاب را بگیرد آیا حجت است یا نه؟ اگر حجت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خبر واحد و یا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حجت قبلی که یقین بود را از بین ببرد و الا نمی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دلیل امام با شیخ در این است که شیخ در خود شک تصرف کرد و گفت که مراد از شک، شک منطقی نیست ولی امام در یقین تصرف کرد و آن را معنا نمود و گفت که مراد از یقین همان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امام می فرماید یقین در لسان روایات اعم از یقین منطقی است و هم یقین منطقی را شامل می شود و هم مواردی که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بقیت کلیمة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آخر بحثش دو دلیل دیگر می آورد که محقق خراسانی آن دو را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داریم استصحاب مطلقا حجت چه شک به نقض حالت سابقه داشته باشیم و چه ظن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اشکال کرده است که این اجماع ها که مربوط به چند قرن اخیر است حجت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استدلال به اخبار استصحاب از زمان پدر شیخ بهایی که حدود چهارصد سال پیش است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ها مدرکی است و حجت نیست و بر اثر مراجعه به روایات استصحاب استنباط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وسیله ی ظنی که حجت نیست از استصحاب رفع کنیم یقین را با شک نقض کرده ایم زیرا این ظن حجیتش ثابت نشده است و با آن نمی شود از یقین رفع ید کرد</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خراسانی اشکال دقیقی به این وارد می کند و می گوید که بله دلیل شیخ صحیح است ولی در این حد که لا تنقض الیقین بالشک می گوید که این ظن را باید کنار بگذارید زیرا این ظن بی ارزش است ولی شیخ می خواهد کار دیگری هم انجام دهد و آن اینکه این ظن را به جای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می خواهد بگوید که ظن یکی از مصادیق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شیخ این جنبه ی ایجابی را ثابت نمی کند و با استدلال فوق نمی توان گفت که ظن یکی از مصادیق شک است بلکه فقط جنبه ی نفی ثابت می شود که همان بی ارزش بودن ظن است که با آن نمی توان یقین را نقض کرد</w:t>
      </w:r>
      <w:r>
        <w:rPr>
          <w:rFonts w:eastAsia="IRNazanin" w:cs="IRNazanin"/>
          <w:color w:val="111111"/>
          <w:sz w:val="28"/>
          <w:szCs w:val="28"/>
          <w:rtl w:val="true"/>
          <w:lang w:bidi="fa-IR"/>
        </w:rPr>
        <w:t>.</w:t>
      </w:r>
      <w:bookmarkStart w:id="136" w:name="pg4167_24651"/>
    </w:p>
    <w:p>
      <w:pPr>
        <w:pStyle w:val="BookText"/>
        <w:rPr/>
      </w:pPr>
      <w:bookmarkEnd w:id="136"/>
      <w:r>
        <w:rPr>
          <w:rFonts w:ascii="IRNazanin" w:hAnsi="IRNazanin" w:eastAsia="IRNazanin"/>
          <w:color w:val="111111"/>
          <w:sz w:val="28"/>
          <w:sz w:val="28"/>
          <w:szCs w:val="28"/>
          <w:rtl w:val="true"/>
          <w:lang w:bidi="fa-IR"/>
        </w:rPr>
        <w:t>تم الکلام فی التنبیه الخامس عشر</w:t>
      </w:r>
    </w:p>
    <w:p>
      <w:pPr>
        <w:pStyle w:val="BookText"/>
        <w:rPr/>
      </w:pPr>
      <w:r>
        <w:rPr>
          <w:rFonts w:ascii="IRNazanin" w:hAnsi="IRNazanin" w:eastAsia="IRNazanin"/>
          <w:color w:val="111111"/>
          <w:sz w:val="28"/>
          <w:sz w:val="28"/>
          <w:szCs w:val="28"/>
          <w:rtl w:val="true"/>
          <w:lang w:bidi="fa-IR"/>
        </w:rPr>
        <w:t>از آنجا که تا قبل از محرم سه روز دیگر باقی است و فرصت برای تنبیه چهاردهم است آن را شروع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الرابع عشر فی استصحاب حکم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مولی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یک چیز خارج است شده است و آن اینکه فردی در معامله مغبون شده است که لازم نیست به عقد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مغبون در همان زمان که متوجه غبن شد می توان عقد را فسخ کند ولی اگر اهمال کند و چند روز و بعد بخواهد معامله را فسخ کند شک می کنیم که آیا می تواند فسخ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آیا بعد از چند روز می توانیم حکم مخصِص را استصحاب کنیم و بگوئیم او همچنان حق فسخ دارد یا اینکه باید به عموم اوفوا بالعقود تمسک کنیم و بگوئیم اوفوا بالعقود تمام ازمنه را شامل می شود مگر در مورد کسی که مغبون است که در روز اول می توانست فسخ کند ولی حال که آن زمان که گذشت بقیه ی ازمنه در تحت عموم اوفوا بالعقود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بررسی کنیم که استصحاب حکم مخصص مقدم است یا آنکه باید به عموم عام تمسک کرد</w:t>
      </w:r>
      <w:r>
        <w:rPr>
          <w:rFonts w:eastAsia="IRNazanin" w:cs="IRNazanin"/>
          <w:color w:val="111111"/>
          <w:sz w:val="28"/>
          <w:szCs w:val="28"/>
          <w:rtl w:val="true"/>
          <w:lang w:bidi="fa-IR"/>
        </w:rPr>
        <w:t>.</w:t>
      </w:r>
    </w:p>
    <w:p>
      <w:pPr>
        <w:pStyle w:val="Heading2"/>
        <w:numPr>
          <w:ilvl w:val="1"/>
          <w:numId w:val="1"/>
        </w:numPr>
        <w:rPr/>
      </w:pPr>
      <w:bookmarkStart w:id="137" w:name="__RefHeading___Toc3262129_2281741623"/>
      <w:bookmarkStart w:id="138" w:name="_Toc46"/>
      <w:bookmarkEnd w:id="137"/>
      <w:r>
        <w:rPr>
          <w:rtl w:val="true"/>
        </w:rPr>
        <w:t xml:space="preserve">استصحاب حکم مخصص </w:t>
      </w:r>
      <w:r>
        <w:rPr/>
        <w:t>89/09/08</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حکم مخصص</w:t>
      </w:r>
    </w:p>
    <w:p>
      <w:pPr>
        <w:pStyle w:val="BookText"/>
        <w:rPr/>
      </w:pPr>
      <w:r>
        <w:rPr>
          <w:rFonts w:ascii="IRNazanin" w:hAnsi="IRNazanin" w:eastAsia="IRNazanin"/>
          <w:color w:val="111111"/>
          <w:sz w:val="28"/>
          <w:sz w:val="28"/>
          <w:szCs w:val="28"/>
          <w:rtl w:val="true"/>
          <w:lang w:bidi="fa-IR"/>
        </w:rPr>
        <w:t>التنبیه الرابع عشر فی استصحاب حکم المخصص</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مولی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بعد خاصی آورده است که زمانی است مثلا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زیدا یوم الجمعه و ما هم زید را روز جمعه اکرام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روز شنبه که زمان دیگری است شک داریم که آیا آن روز هم نباید زید را اکرام نکنیم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مخصص را استصحاب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روز شنبه به عموم عام که اکرم العلماء بود تمسک کنیم و بگوئیم روز جمعه از این عام خارج شده است و روز شنبه در تحت آن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بین اصولیین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مخصص را استصحاب می کنیم و روز شنبه هم زید را اکرام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عموم عام تمسک می کنیم که همان اکرم العلماء است و زید را در شنبه اکرام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تفصیل می شویم همان طور که شیخ و محقق خراسانی این قول را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فلنقدم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در جایی است که خروج فرد از تحت عام زمانی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این زمان در تحت عام بود مثلا زید را قبلا کمی اکرام کرده بودیم که بعد مولی روز جمعه را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جایی که خروج فردی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محل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واضح است که زیدا کاملا استثناء شده است و برای همیشه از تحت عام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تمسک به عام با ملاک در تمسک به استصحاب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ملاک در تمسک به عام این است که اگر به عام تمسک نکنیم تخصیص اکثر لازم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دیگر عام تخصیص دومی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عام مراجعه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میزان در تمسک به استصحاب این است که اولا دلیل اجتهادی نباشد و ثانیا بین القضیتین وحدت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وحدة قضیة المتیقنة مع المشکوکة</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علمت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قائل به تفصیل شده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در ناحیه ی عام به شکل ظرف اخذ شود یعنی علامت این باشد که حکم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ما حکم مخصص را استصحاب می کنیم ولی اگر زمان قید متعلق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مکلف موضوع می گویند و خمر و یا اکرام متعلق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 شود اکرام در هر روز موضوع مستقلی باشد در اینجا به عام مراجعه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زمان ظرف است در آنجا یک حکم بیشتر نداریم و اکرم العلماء فقط یک حکم است که وجوب اکرام می باشد از این رو تمامی روزها همه با هم یکی است در اینجا باید مخصص را استصحاب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عام مراجعه نمی کنیم زیرا اگر به عام مراجعه نکنیم تخصیص اکثر لازم نمی آید زیرا حکم و موضوع همه یکی است و اگر ما جمعه را اکرام نکنیم یک تخصیص به عام وارد می شود و اگر جمعه و شنبه هم اکرام نکنیم باز روی هم رفته یک تخصیص واحد به عام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حکم مخصص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زمان قید متعلق در عام باشد در این حال اکرام هر روز مستقلا یک موضوع است و ثواب و عقاب مخصوص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نمی توانیم حکم مخصص را استصحاب کنیم زیرا در این حال شرط آن که همان وحدت قضیه ی مشکوکه با متیقنه است مفقود می باشد زیرا یوم الجمعه یک موضوع است و یوم السبت موضوع دیگر در این حال از طرف دیگر اگر به عام عمل نکنیم تخصیص اکثر لازم می آید زیرا هر روز که از تحت عام خارج شود به نوبه ی خود یک تخصیص مستقل به عام وارد می شود و به تعداد روزها به عام تخصیص وارد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باید به عام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باید متوجه شویم که زمان ظرف است یا قید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 گوئیم که این بستگی به نظر مجتهد و فقیه دارد که از بیان دلیل چه چیزی را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مولی بفرماید لا تشرب الخمر کل یوم و بعد بگوید الا اذا کان مریضا و کان دوائه منحصرا فی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مریض شد و از خمر استفاده کرد و بعد خوب شد دیگر نمی تواند به سراغ خمر رود زیرا زمان در آنجا قید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ممکن است ظرف بودن را متوجه شویم مثلا مولی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اوفوا بالعقود و بعد مورد غبن خارج شد حال فردی بعد از معامله او متوجه شد که مغبون شده است و در روز اول معامله را فسخ نکرد و بعد از یک روز تصمیم به فسخ گرفت ممکن است در آنجا بگوئیم که زمان ظرف است و حق فسخ برای مغبون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مادامی که فسخ او بعد از یک روز موجب وارد آمدن ضرر به طرف دیگر معامله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نظریة الشیخ الانصاری</w:t>
      </w:r>
    </w:p>
    <w:p>
      <w:pPr>
        <w:pStyle w:val="BookText"/>
        <w:rPr/>
      </w:pPr>
      <w:r>
        <w:rPr>
          <w:rFonts w:ascii="IRNazanin" w:hAnsi="IRNazanin" w:eastAsia="IRNazanin"/>
          <w:color w:val="111111"/>
          <w:sz w:val="28"/>
          <w:sz w:val="28"/>
          <w:szCs w:val="28"/>
          <w:rtl w:val="true"/>
          <w:lang w:bidi="fa-IR"/>
        </w:rPr>
        <w:t>ثم ان المحقق الخراسانی فصل تفصیلا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کلام خود یک تفصیل دو قسمتی بیان کرد ولی محقق خراسانی قائل به تفصیل چهارگانه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تقسیم شیخ که زمان گاه ظرف برای عام بود و گاه قید برای عام بود هر دو در مورد مخصص هم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الزمان ظرفا فی ناحیة العام و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اکرم کل عالم فی کل یوم و لا تکرم زیدا 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در شنبه در اکرام زید شک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حتما باید حکم مخصص را استصحاب کنیم زیرا وحدت قضیه ی متیقنة و مشکوکة در اینجا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عام نمی کنند زیرا اگر عمل نکنیم تخصیص اکثر لازم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الزمان قیدا فی ناحیة العام و قیدا فی ناحیة الخاص</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اکرم کل عالم فی کل یوم یعنی هر روز یک روز جدید و اکرام جدید است و هر روز یک موضوع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لا تکرم زیدا یوم الجمعه به این معنا است که جمعه خود موضوع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استصحاب عمل نمی شود زیرا وحدت قضیتین وجود ندارد و از طرف دیگر اگر به عام عمل نشود تخصیص اکثر لازم می آید در نتیجه باید به عام عمل کنیم و زید را در روز شنبه اکرام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الزمان ظرفا فی ناحیة العام و قیدا فی ناحیة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نوع حکم عام یک استمرار دارد و یک ثواب و عقاب ولی در ناحیة خاص قید است و حکم به عدم اکرام در روز جمعه یک موضوع است و اگر در روزه شنبه هم اکرام نکند موضوع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استصحاب نمی شود عمل کرد زیرا وحدت قضیتین در خاص وجود ندارد و البته به عام هم نمی شود عمل کرد زیرا زمان در اینجا ظرف است و چون هر روز یک موضوع مستقل نیست در صورت عدم عمل به عام تخصیص اکثر هم لازم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شق نظر محقق خراسانی با شیخ متغایر می شود و الا در دو صورت قبلی نظر هر دو یکی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الزمان قیدا فی ناحیة العام و ظرفا فی ناحیة الخاص</w:t>
      </w:r>
    </w:p>
    <w:p>
      <w:pPr>
        <w:pStyle w:val="BookText"/>
        <w:rPr/>
      </w:pPr>
      <w:r>
        <w:rPr>
          <w:rFonts w:ascii="IRNazanin" w:hAnsi="IRNazanin" w:eastAsia="IRNazanin"/>
          <w:color w:val="111111"/>
          <w:sz w:val="28"/>
          <w:sz w:val="28"/>
          <w:szCs w:val="28"/>
          <w:rtl w:val="true"/>
          <w:lang w:bidi="fa-IR"/>
        </w:rPr>
        <w:t>در این صورت هر چند از نظر قواعد می توان استصحاب مخصص را جاری کرد زیرا وحدت قضیتین در خاص وجود دارد ولی همان طور که گفتیم استصحاب در جایی جاری می شود که دلیل اجتهادی در کار نباشد ولی در ما نحن فیه این دلیل وجود دارد که همان حجیت عام است و در عام چون زمان قید است و ما اگر به عام عمل نکنیم تکثیر اکثر لازم می آید بیاد به آن عمل کنیم در نتیجه استصحاب کنار می رود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شق دیگری هم وجود دارد که در آن نظر محقق خراسانی با نظر شیخ متغایر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گفتیم بحث در جایی است که خاص در مقداری از زمان در تحت عام بود و بعد برای مدت خاصی خارج شد و ما بعد از گذشت آن زمان شک می کنیم که آیا حکم عام بر او جاری است یا حکم مخصص ولی اگر در جایی خاص از اول در تحت عام داخل نباشد مانند البیعان بالخیار ما لم یفترقا که مخصص اوفوا بالعقود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اوفوا بالعقود می گوید همه ی بیع ها صحیح است ولی حدیث البیعان بالخیار از اول خیار مجلس را خارج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در مجلس بودیم و بر سر معامله ای که انجام داده بودیم بحث می کردیم بعد ماموری آمد و بایع و مشتری را جبرا از هم جدا کرد در این صورت هرچند مجلس عقد به هم خورده است در اینجا آیا می توانیم خیار را استصحاب کنیم یا اینکه باید به اوفوا بالعقود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حتی اگر زمان در ناحیه ی عام و خاص ظرف باشد باز نمی شود به خاص عمل کرد زیرا همان طور که در بالا گفتیم بحث در تخصیص زمانی است نه تخصیص فردی و حال آنکه در البیعان بالخیار تخصیص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اوفوا بالعقود در ساعت اول به البیعان بالخیار تخصیص خورد و در ساعت دوم که ما را از هم جبرا دور کرده اند دیگر نمی توانیم خاص را استصحاب کنیم زیرا این فرد هرگز تحت عام نبوده است و نمی توان آن را استصحاب کرد</w:t>
      </w:r>
      <w:r>
        <w:rPr>
          <w:rFonts w:eastAsia="IRNazanin" w:cs="IRNazanin"/>
          <w:color w:val="111111"/>
          <w:sz w:val="28"/>
          <w:szCs w:val="28"/>
          <w:rtl w:val="true"/>
          <w:lang w:bidi="fa-IR"/>
        </w:rPr>
        <w:t>.</w:t>
      </w:r>
      <w:bookmarkStart w:id="139" w:name="pg4167_24656"/>
    </w:p>
    <w:p>
      <w:pPr>
        <w:pStyle w:val="BookText"/>
        <w:rPr/>
      </w:pPr>
      <w:bookmarkEnd w:id="139"/>
      <w:r>
        <w:rPr>
          <w:rFonts w:ascii="IRNazanin" w:hAnsi="IRNazanin" w:eastAsia="IRNazanin"/>
          <w:color w:val="111111"/>
          <w:sz w:val="28"/>
          <w:sz w:val="28"/>
          <w:szCs w:val="28"/>
          <w:rtl w:val="true"/>
          <w:lang w:bidi="fa-IR"/>
        </w:rPr>
        <w:t>ان شاء الله فردا کلام محقق نائینی را ذکر می کنیم و بعد نظر خود را بیان می کنیم</w:t>
      </w:r>
      <w:r>
        <w:rPr>
          <w:rFonts w:eastAsia="IRNazanin" w:cs="IRNazanin"/>
          <w:color w:val="111111"/>
          <w:sz w:val="28"/>
          <w:szCs w:val="28"/>
          <w:rtl w:val="true"/>
          <w:lang w:bidi="fa-IR"/>
        </w:rPr>
        <w:t>.</w:t>
      </w:r>
    </w:p>
    <w:p>
      <w:pPr>
        <w:pStyle w:val="Heading2"/>
        <w:numPr>
          <w:ilvl w:val="1"/>
          <w:numId w:val="1"/>
        </w:numPr>
        <w:rPr/>
      </w:pPr>
      <w:bookmarkStart w:id="140" w:name="__RefHeading___Toc3262131_2281741623"/>
      <w:bookmarkStart w:id="141" w:name="_Toc47"/>
      <w:bookmarkEnd w:id="140"/>
      <w:r>
        <w:rPr>
          <w:rtl w:val="true"/>
        </w:rPr>
        <w:t xml:space="preserve">استصحاب حکم مخصص </w:t>
      </w:r>
      <w:r>
        <w:rPr/>
        <w:t>89/09/09</w:t>
      </w:r>
      <w:bookmarkEnd w:id="1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حکم مخصص</w:t>
      </w:r>
    </w:p>
    <w:p>
      <w:pPr>
        <w:pStyle w:val="BookText"/>
        <w:rPr/>
      </w:pPr>
      <w:r>
        <w:rPr>
          <w:rFonts w:ascii="IRNazanin" w:hAnsi="IRNazanin" w:eastAsia="IRNazanin"/>
          <w:color w:val="111111"/>
          <w:sz w:val="28"/>
          <w:sz w:val="28"/>
          <w:szCs w:val="28"/>
          <w:rtl w:val="true"/>
          <w:lang w:bidi="fa-IR"/>
        </w:rPr>
        <w:t>در استصحاب مخصص گفتیم که شیخ دو صورت را تصور کرده بود و آن اینکه زمان در مورد عام یا ظرف است یا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 است به استصحاب مخصص عمل می کنیم و اگر قید است به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همین تقسیم را در ناحیه ی مخصص هم تصور کرده بود و قائل به چهار صورت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محقق خراسانی با شیخ در دو جا با هم اختلاف پیدا می کنند یکی در جایی که زمان در ناحیه ی عام ظرف باشد ولی در ناحیه ی مخصص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جلسه ی قبل این نکته را توضیح دادیم شیخ در اینجا به مخصص عمل می کند چون زمان ظرف است ولی محقق خراسانی می گوید در اینجا به مخصص نمی شود عمل کرد زیرا وحدت قضیتین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دوم در جایی است که زمان ظرف است ولی از اول تخصیص خورده است و خاص از اول از تحت عام خارج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للمحقق النائینی تفصیلا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کلام ایشان دو مقدمه بیان می کنیم</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زمان قید متعلق است و گاه قید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قید متعلق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الخمر دائما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قید حکم است که همان حرمت می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الخمر حرام و هذا الحکم مستمر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این مقدمه را به این گونه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متعلق مصب عموم ازمانی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الخمر دائما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حکم مصب عموم ازمانی قرار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الخمر حرام و هذا الحکم مستمر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زمان قید متعلق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بالعقد دائما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قید حکم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بالعقد واجب و الوجوب مستمر فی کل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حکم، موضوع خودش را ثابت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فردی برخورد می کنیم و نمی دانیم عام است یا نه در اینجا نمی توانیم به العالم تمسک کنیم و این فرد را داخل در عام نمائیم و اکرامش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عام در شک در موضوع باطل است در این مورد ابتدا باید ثابت کنیم که او عالم است و بعد او را اکرام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هاتین المقدمتین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تقسیم ثنایی شیخ صحیح است و نه تقسیم رباعی محقق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تقسیم جدیدی ارائه می کند و می گوید مراد شیخ هم همین است هر چند در فرائد عبارت شیخ گویا نیست ولی ایشان در کتاب خیارات در باب غبن همین را می گوید و آن اینکه</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زمان قید موضوع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الخمر دائما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همواره باید به عام تمسک کنیم نه به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انسانی بود که مریض شد و دکتر گفت دوای منحصر به فردش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یک بار خمر نوشید و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می توانیم بعد از بهبودی حکم مخصص را استصحاب کنیم و بگوئیم او می تواند دوباره بنوشد؟ واضح است که در اینجا باید به عموم عام تمسک کنیم نه به استصحاب حکم مخصص زیرا زمان قید متعلق است و عموم متعلق تمام افراد را در طول زمان در بر گرفته است و هم حال مرض را شامل می شود و هم حال بهبودی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عام فقط دوران مرض خارج شده است و در زمان بهبودی همان عموم عام برای ما کافی است که مخصص را استصحاب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زمان قید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الخمر حرام و هذا الحکم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بعد از بهبودی نمی توانیم به عموم عام تمسک کنیم زیرا در این حال، در موضوع شک می کنیم و نمی دانیم حکم باقی است یا نه زیرا این حکم مستمر در زمان بهبودی قطع شد و بعد از بهبودی شک داریم که آیا دوباره استمرار می یابد یا نه در اینجا می گوئیم که هیچ گاه محمول، موضوع را ثابت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دیگر در مقدمه ی دوم گفتیم که هیچ گاه حکم موضوع خودش را ثابت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مستمر ثابت نمی کند هنوز حرمت باقی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ابتدا حرمت را ثابت کنیم و بعد بگوئیم این حرمت مستمر است نه اینکه با قید مستمر بگوئیم حرمت باقی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در وجوب اکرام علماء ابتدا باید عالم بودن را ثابت کنیم بعد وجوب اکرام را بر آن بار کنیم نه اینکه بگوئیم به دلیل وجوب اکرام علماء زید را به باید اکرام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این شق به عموم عام عمل نمی شود و باید به استصحاب مخصص عمل کنیم بعد از بهبودی هم شرب خمر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مثال مناقشه نیست و صرفا برای تقریب ذهن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 بامور ثلاثة</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دقتی که محقق نائینی به خرج داده است دقتی است فلسفی و این دقت ها موجب ایجاد ظهور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باید از فهم عرف استفاده کند و عرف متوجه نمی شود که بین قید متعلق و قید حکم فرق است و حتی ذهن زراره هم به این دقت ها توجه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در فقه با مبانی عقلانی جلو رفت و هر استدلال فقهی که بر اساس این مبانی باشد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مبانی عقلانی در معارف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باید متوجه شویم که زمان قید متعلق است یا حکم؟ همان طور که قید می تواند قید متعلق باشد به همان اندازه می تواند قید حکم باشد و راه برای تعیین یکی از این دو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برای جایی که قید مربوط به متعلق است به لا تشرب الخمر مثال زده است و برای جایی که قید به حکم می خورد به اوفوا بالعقود مثال زده است و حال آنکه اوفوا بالعقود با لا تشرب الخمر فرق ندارد و تنها فرق بین آنها این است که در اولی عموم زمانی از اطلاق لفظی فهمیده می شود و در دومی از اطلاق است یعنی از سکوت متکلم فهمیده می شود که این حکم در کل زمان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بین این دو مثال فرقی از این نظر نیست که قید به متعلق بخورد و یا به حکم در هر دو مثال هر دو مورد راه دارد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زمان قید حکم است هم می شود به عموم عام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حکم در هر حال وجود دارد و اوفوا بالعقود همچنان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به صورت مهمله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می فرماید این حکم قبل از ظهور غبن بود و الان بعد از غبن شک داریم که آن حکم باقی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گوئیم در اینجا بعد از غبن از قید مستمرا استفاده می کنیم و می گوئیم حکم ادامه دارد به این معنا که حکم به اوفوا دائمی بود و فقط در زمان غبن از کار افتاد و بعد از زمانی که فرد می توانست غبن را اعمال کند و نکرد دوباره همان حکم کار می کند زیرا حکم به وجوب وفاء به عقد تا روز قیامت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اوفوا همانطور که قبل از غبن برای ما حجت است بعد از غبن هم حجت است و ادامه دارد</w:t>
      </w:r>
      <w:r>
        <w:rPr>
          <w:rFonts w:eastAsia="IRNazanin" w:cs="IRNazanin"/>
          <w:color w:val="111111"/>
          <w:sz w:val="28"/>
          <w:szCs w:val="28"/>
          <w:rtl w:val="true"/>
          <w:lang w:bidi="fa-IR"/>
        </w:rPr>
        <w:t>.</w:t>
      </w:r>
      <w:bookmarkStart w:id="142" w:name="pg4167_24660"/>
    </w:p>
    <w:p>
      <w:pPr>
        <w:pStyle w:val="BookText"/>
        <w:rPr/>
      </w:pPr>
      <w:bookmarkEnd w:id="142"/>
      <w:r>
        <w:rPr>
          <w:rFonts w:ascii="IRNazanin" w:hAnsi="IRNazanin" w:eastAsia="IRNazanin"/>
          <w:color w:val="111111"/>
          <w:sz w:val="28"/>
          <w:sz w:val="28"/>
          <w:szCs w:val="28"/>
          <w:rtl w:val="true"/>
          <w:lang w:bidi="fa-IR"/>
        </w:rPr>
        <w:t>اگر حکم اوفوا تا زمان غبن بود و بعد دیگر باطل می شد در این صورت قید دائما لغو 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نظر خود را در این مسئله بیان می کنیم</w:t>
      </w:r>
      <w:r>
        <w:rPr>
          <w:rFonts w:eastAsia="IRNazanin" w:cs="IRNazanin"/>
          <w:color w:val="111111"/>
          <w:sz w:val="28"/>
          <w:szCs w:val="28"/>
          <w:rtl w:val="true"/>
          <w:lang w:bidi="fa-IR"/>
        </w:rPr>
        <w:t>.</w:t>
      </w:r>
    </w:p>
    <w:p>
      <w:pPr>
        <w:pStyle w:val="Heading2"/>
        <w:numPr>
          <w:ilvl w:val="1"/>
          <w:numId w:val="1"/>
        </w:numPr>
        <w:rPr/>
      </w:pPr>
      <w:bookmarkStart w:id="143" w:name="__RefHeading___Toc3262133_2281741623"/>
      <w:bookmarkStart w:id="144" w:name="_Toc48"/>
      <w:bookmarkEnd w:id="143"/>
      <w:r>
        <w:rPr>
          <w:rtl w:val="true"/>
        </w:rPr>
        <w:t xml:space="preserve">استصحاب حکم مخصص </w:t>
      </w:r>
      <w:r>
        <w:rPr/>
        <w:t>89/09/10</w:t>
      </w:r>
      <w:bookmarkEnd w:id="1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حکم مخصص</w:t>
      </w:r>
    </w:p>
    <w:p>
      <w:pPr>
        <w:pStyle w:val="BookText"/>
        <w:rPr/>
      </w:pPr>
      <w:r>
        <w:rPr>
          <w:rFonts w:ascii="IRNazanin" w:hAnsi="IRNazanin" w:eastAsia="IRNazanin"/>
          <w:color w:val="111111"/>
          <w:sz w:val="28"/>
          <w:sz w:val="28"/>
          <w:szCs w:val="28"/>
          <w:rtl w:val="true"/>
          <w:lang w:bidi="fa-IR"/>
        </w:rPr>
        <w:t>بحث در استصحاب حکم مخصص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کلام محقق نائینی را بیان کردیم که ایشان قائل شده بود که قید و استمرار حکم گاه از لفظ فهمیده می شود مانند اکرم العلماء دائما که دائما لفظ است و دلالت بر استمرار دارد و گاه از اطلاق فهمیده می شود مانند اوفوا بالعقود که چون مطلق است دلالت دارد که در تمامی ازمنه باید به آن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قائل شد که این قید گاه به متعلق می خورد و گاه به حکم و در جلسه ی قبل کلام ایشان را بیان کردیم و ملاحظاتی که در کلام ایشان بود را بیان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بسیار مختصر است و آن اینکه به نظر ما در همه جا باید به دلیل اجتهادی که همان عموم عام است عمل کنیم و هرگز نمی توانیم به استصحاب مخصص عمل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عام بر چهار قسم است</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یکون الزمان مفرِّدا للموضوع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روز یک موضوع مستقل است و اوفوا بالعقود در هر روز یک موضوع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خالی از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به صورت عام مجموعی لحاظ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مجموعی آن است که مجموع با هم یک امتثال و یک عصیان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مولی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مجموع العلماء و ما نود و نه نفر را اکرام کنیم و یک نفر را اکرام نکنیم در حکم این است که اصلا امتثالی از ما محقق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اینکه به یازده امام ایمان داشته باشیم ولی به امام آخر نعوذ بالله اعتقاد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اگر ایام غبن استثناء شده باشد فرد از تحت عام بیرون می آید به این معنا که اگر شارع یک لحظه بگوید در این مورد وفا لازم نیست دیگر آن فرد نمی تواند در تحت عام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 عام به نحو ظرفیت اخذ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محل بحث نیست زیرا اگر زمان قید مفرِّد باشد حتما باید به عموم عام عمل کنیم و الا تخصیص اکثر لازم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اوفوا بالعقود الا در روز شنبه، الا در روز یک شنبه و هکذا تا آخرین روزی که دیگر به اوفوا عمل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هم اصلا محل بحث نیست زیرا اصلا زمان ندارد که ظرف یا قید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در جایی است که عام، عموم ازمانی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 سوم هم که زمان به صورت عام مجموعی است اگر یک زمان فردی از تحت آن در آمد آن فرد دیگر مطلقا نمی تواند داخل عام برود و به عبارت دیگر به محض بیرون آمدن یک فرد در یک زمان، تخصیصش از ازمانی بودن به تخصیص افرادی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این فرد در همه ی ازمنه از عام محروم می شود در این حال همیشه باید به استصحاب حکم مخصص مراجعه کرد و دیگر نمی توان به عام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قسم در فقه ما وجود ندارد و صرف تصور است</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قسم چهارم قسمی است که محل بحث است و همان طور که گفتیم شیخ می گفت اگر زمان ظرف باشد دیگر نباید به عام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گوئیم که در اینجا هم باید به عام مراجعه کنیم زیرا اگر ایام غبن از وجوب وفا صرف نظر کردیم ولی فرد غبن را اعمال نکرد و مدتی گذشت در اینجا وفاء به عقد دوباره محبوبیت اول خود را پیدا می کند زیرا اساس زندگی بشر در وفاء به عقد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 اساس وفاء به عهد می چرخد و فقط در یک مقدار از زمان این وفاء کنار می رود و آن دوران غبن است ولی بعد از آن دوباره عام برمی گردد</w:t>
      </w:r>
      <w:r>
        <w:rPr>
          <w:rFonts w:eastAsia="IRNazanin" w:cs="IRNazanin"/>
          <w:color w:val="111111"/>
          <w:sz w:val="28"/>
          <w:szCs w:val="28"/>
          <w:rtl w:val="true"/>
          <w:lang w:bidi="fa-IR"/>
        </w:rPr>
        <w:t>.</w:t>
      </w:r>
      <w:bookmarkStart w:id="145" w:name="pg4167_24662"/>
    </w:p>
    <w:p>
      <w:pPr>
        <w:pStyle w:val="BookText"/>
        <w:rPr/>
      </w:pPr>
      <w:bookmarkEnd w:id="145"/>
      <w:r>
        <w:rPr>
          <w:rFonts w:ascii="IRNazanin" w:hAnsi="IRNazanin" w:eastAsia="IRNazanin"/>
          <w:color w:val="111111"/>
          <w:sz w:val="28"/>
          <w:sz w:val="28"/>
          <w:szCs w:val="28"/>
          <w:rtl w:val="true"/>
          <w:lang w:bidi="fa-IR"/>
        </w:rPr>
        <w:t>این حکم مانند این است که اگر کسی در ماه رمضان در اول صبح افطار کند دوباره او اجازه ندارد بار دیگر افطار کند زیرا امساک تا شب دوباره زنده می شود و هر چند او افطار کرده است ولی بعد از افطار دوباره امساک محبوب دومی است که باید به آن عمل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فرد دیگر روزه نیست ولی باید امساک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عام در اینجا از باب تعدد مطلوب است و اگر یک زمان موردی از تحت عام خارج شود بعد از آن آن زمان خاص عمل به عام مطلوب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ما در همه جا به عام مراجعه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سه تای اول اصلا محل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فقط در قسم اخیر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وجود عموم عام نمی شود به سراغ استصحاب حکم مخصص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بعد از تعطیلات ایام محرم به سراغ تنبیه بعدی می رویم که تاخر حادث نام دارد</w:t>
      </w:r>
      <w:r>
        <w:rPr>
          <w:rFonts w:eastAsia="IRNazanin" w:cs="IRNazanin"/>
          <w:color w:val="111111"/>
          <w:sz w:val="28"/>
          <w:szCs w:val="28"/>
          <w:rtl w:val="true"/>
          <w:lang w:bidi="fa-IR"/>
        </w:rPr>
        <w:t>.</w:t>
      </w:r>
    </w:p>
    <w:p>
      <w:pPr>
        <w:pStyle w:val="Heading2"/>
        <w:numPr>
          <w:ilvl w:val="1"/>
          <w:numId w:val="1"/>
        </w:numPr>
        <w:rPr/>
      </w:pPr>
      <w:bookmarkStart w:id="146" w:name="__RefHeading___Toc3262135_2281741623"/>
      <w:bookmarkStart w:id="147" w:name="_Toc49"/>
      <w:bookmarkEnd w:id="146"/>
      <w:r>
        <w:rPr>
          <w:rtl w:val="true"/>
        </w:rPr>
        <w:t xml:space="preserve">تاخر حادث </w:t>
      </w:r>
      <w:r>
        <w:rPr/>
        <w:t>89/09/30</w:t>
      </w:r>
      <w:bookmarkEnd w:id="1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تاخر حادث</w:t>
      </w:r>
    </w:p>
    <w:p>
      <w:pPr>
        <w:pStyle w:val="BookText"/>
        <w:rPr/>
      </w:pPr>
      <w:r>
        <w:rPr>
          <w:rFonts w:ascii="IRNazanin" w:hAnsi="IRNazanin" w:eastAsia="IRNazanin"/>
          <w:color w:val="111111"/>
          <w:sz w:val="28"/>
          <w:sz w:val="28"/>
          <w:szCs w:val="28"/>
          <w:rtl w:val="true"/>
          <w:lang w:bidi="fa-IR"/>
        </w:rPr>
        <w:t>شیخ در رسائل این بحث را مفصلا مطرح کرده است ولی صاحب کفایه آن را مفصل تر بحث کرده است و این فصل از فصول مشکل می باشد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چیزی وجودش برای ما یقینی باشد و بعد شک کنیم که آیا وجودش باقی است یا نه واضح است که اصل بر این است که آن شیء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عدم چیزی برای ما مشخص باشد و بعد شک کنیم که آیا موجود شده است یا نه که عدم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در این است که اگر وجود یک شیء را بدانیم ولی شک ما نه در وجود باشد و نه در عدم بلکه شک در تاخر و تقدم باشد در این حال باید در دو مقام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تقدم و تاخر را با معیار زمان می 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زید روز جمعه مرده بود و او را تشیع کردند ولی نمی دانیم موتش روز پنج شنبه بوده است یا همان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تقدم و تاخر را با حادث دیگر می 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حوضی داریم که آبش قلیل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آن را با اضافه کردن آب قلیل به حد کر رسانده اند و همچنین لباس نجسی هم در آن افتاده است ولی نمی دانیم کدام مقدم بود و کدام 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کریت مقدم باشد هم آب پاک است و هم لباس ولی اگر ملاقات با لباس نجس اول باشد هم لباس نجس است و هم 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مورد کریت را با حادث دیگری که افتادن لباس نجس است می سنجیم</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مقام اول را بحث می کنیم و آن این است که شیء را با زمان می 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مزبور در مورد موت زید مستصحب ما اصالة عدم الموت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اصالة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 عدم موت زید تا روز جمعه است و هر اثری که بر این عنوان بار است را بر آن مترتب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نذر کرده ام که اگر زید روز پنج شنبه زنده باشد چیزی در راه خدا صدقه دهم در این صورت با اجرای آن استصحاب باید صدقه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موضوعان آخران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گفتیم که موضوع اول که همان استصحاب عدم موت زید تا روز جمعه است جاری می شود حال دو لازمه ی عقلی دیگر وجود دارد که باید ببینیم که آیا این دو موضوع هم ثابت می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تاخر موت زید الی یوم الجمعه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عنوان تاخر هم ثابت می شود یا نه به این معنا که اگر تاخر اثر شرعی داشته باشد، ثابت می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لازمه ی عقلی استصحاب است یعنی اگر زید تا روز جمعه نمرده است پس موت او تا روز جمعه به تاخیر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الموت یوم الجمعه یعنی وقتی استصحاب فوق جاری شد و زید تا روز جمعه نمرده است پس روز جمعه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بحث در این است که آیا این دو لازمه ی عقلی هم بار می شود که در نتیجه اگر اثری شرعی داشت بر آن بار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تاخر یا حدوث موت، اثر شرعی داشته باشه آیا با استصحاب عدم موت زید می توانیم هم این دو لازم عقلی را ثابت کنیم و هم اثر شرعی آنها را یا نمی توانیم؟</w:t>
      </w:r>
    </w:p>
    <w:p>
      <w:pPr>
        <w:pStyle w:val="BookText"/>
        <w:rPr/>
      </w:pPr>
      <w:r>
        <w:rPr>
          <w:rFonts w:ascii="IRNazanin" w:hAnsi="IRNazanin" w:eastAsia="IRNazanin"/>
          <w:color w:val="111111"/>
          <w:sz w:val="28"/>
          <w:sz w:val="28"/>
          <w:szCs w:val="28"/>
          <w:rtl w:val="true"/>
          <w:lang w:bidi="fa-IR"/>
        </w:rPr>
        <w:t>محقق خراسانی و دیگران می گویند دو وجه است</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است زیرا این دو لازمه ی عقلی اصل مثبت است و ثابت نمی شود و در نتیجه اثری که بر این دو بار می شود هم بی اثر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عقل می گوید که اگر زید تا روز پنج شنبه زنده بوده است پس موت او تا روز جمعه به تاخیر افتاده است و یا در روز جمعه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است به دو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اصل مثبت از مواردی است که واسطه در آن خفی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قبلا گفتیم در دو جا اصل مثبت حجت می باشد یکی در جایی است که واسطه خفی است یعنی بین مستصحب و اثر شرعی واسطه مخفی و گنگ باشد بطوری که عرفا بگویند اثر مال مستصحب است نه مال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زنده عدم موت زید تا روز جمعه را جاری می کند و دو واسطه ی عقلی فوق را هم بار می کند و در نتیجه اگر این دو واسطه اثر شرعی داشته باشد آن هم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دوم برای جواز این است که اصل مثبت در این مورد از مواردی است که بین التنزیلین ملازمة عقلیة او عادیة او شرعیة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قبلا گفتیم که اگر بگونه ای باشد که احد التنزیلین ملازم تنزیل دیگر باشد در ما نحن فیه هم اصالة عدم الموت در نظر عرف همان تاخر الموت عن یوم الخمیس یا و قوع الموت فی یوم الجمعه است و در نظر عرف تفکیک بین این دو سخت است یعنی وقتی به عرف می گوئیم زید تا روز جمعه نمرده است سریع می فهمد که پس روز جمعه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المقام الاول و هو نسبة المستصحب الی الزمان</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نسبة المستصحب الی حادث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بحث مهم است و بحث های مفصلی در آن وجود دارد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همان است که مورد آب حوض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اینجا می توان گفت که اصل عدم کریت الی زمان الملاقاة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آب نجس است</w:t>
      </w:r>
      <w:r>
        <w:rPr>
          <w:rFonts w:eastAsia="IRNazanin" w:cs="IRNazanin"/>
          <w:color w:val="111111"/>
          <w:sz w:val="28"/>
          <w:szCs w:val="28"/>
          <w:rtl w:val="true"/>
          <w:lang w:bidi="fa-IR"/>
        </w:rPr>
        <w:t>)</w:t>
      </w:r>
      <w:bookmarkStart w:id="148" w:name="pg4167_24666"/>
    </w:p>
    <w:p>
      <w:pPr>
        <w:pStyle w:val="BookText"/>
        <w:rPr/>
      </w:pPr>
      <w:bookmarkEnd w:id="148"/>
      <w:r>
        <w:rPr>
          <w:rFonts w:ascii="IRNazanin" w:hAnsi="IRNazanin" w:eastAsia="IRNazanin"/>
          <w:color w:val="111111"/>
          <w:sz w:val="28"/>
          <w:sz w:val="28"/>
          <w:szCs w:val="28"/>
          <w:rtl w:val="true"/>
          <w:lang w:bidi="fa-IR"/>
        </w:rPr>
        <w:t>شیخ انصاری کار را راحت کرده است و این بحث را در چند سطر تمام کرده است و گفته است این اصل معارض دارد و آن اصالة عدم ملاقات تا زمان کریت است که نتیجه اش پاک بودن آب حوض است در نتیجه هر دو اصل تعارض و تساقط می کنند و باید به اصول دیگر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کل شیء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محقق خراسانی برای این مسئله چهار صورت تصویر می کند و می گوید استصحاب عدم گاهی لیس تامه است و گاه لیس ناقصه و همچنین مستصحب هم گاه به وجود حادث نسبت داده می شود و گاه به عدم 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این بحث را فردا مطرح می کنیم</w:t>
      </w:r>
      <w:r>
        <w:rPr>
          <w:rFonts w:eastAsia="IRNazanin" w:cs="IRNazanin"/>
          <w:color w:val="111111"/>
          <w:sz w:val="28"/>
          <w:szCs w:val="28"/>
          <w:rtl w:val="true"/>
          <w:lang w:bidi="fa-IR"/>
        </w:rPr>
        <w:t>.</w:t>
      </w:r>
    </w:p>
    <w:p>
      <w:pPr>
        <w:pStyle w:val="Heading2"/>
        <w:numPr>
          <w:ilvl w:val="1"/>
          <w:numId w:val="1"/>
        </w:numPr>
        <w:rPr/>
      </w:pPr>
      <w:bookmarkStart w:id="149" w:name="__RefHeading___Toc3262137_2281741623"/>
      <w:bookmarkStart w:id="150" w:name="_Toc50"/>
      <w:bookmarkEnd w:id="149"/>
      <w:r>
        <w:rPr>
          <w:rtl w:val="true"/>
        </w:rPr>
        <w:t xml:space="preserve">استصحاب تاخر حادث </w:t>
      </w:r>
      <w:r>
        <w:rPr/>
        <w:t>89/10/01</w:t>
      </w:r>
      <w:bookmarkEnd w:id="1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تاخر حادث</w:t>
      </w:r>
    </w:p>
    <w:p>
      <w:pPr>
        <w:pStyle w:val="BookText"/>
        <w:rPr/>
      </w:pPr>
      <w:r>
        <w:rPr>
          <w:rFonts w:ascii="IRNazanin" w:hAnsi="IRNazanin" w:eastAsia="IRNazanin"/>
          <w:color w:val="111111"/>
          <w:sz w:val="28"/>
          <w:sz w:val="28"/>
          <w:szCs w:val="28"/>
          <w:rtl w:val="true"/>
          <w:lang w:bidi="fa-IR"/>
        </w:rPr>
        <w:t>گفتیم که تاخر حادث را در دو مقام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حادثی را به زمان می 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 در جلسه ی قبل مفصلا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نسبة المستصحب الی وجود حادث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توجه داشت که مقیس علیه همیشه در مورد وجود الحادث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مقیس گاهی وجودش با حادث آخر سنجیده می شود گاه عدمش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بحث را در دو مقام پیگیری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وجود احد الحادثین بالنسبة الی وجود الحادث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عدم احد الحادثین بالنسبة الی وجود الحادث الآخر</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فقط به مقام اول می پردازیم و بحث ما در جایی است که حالت سابقه ی هر دو حادث از نظر زمان مجهول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این بحث را مطرح می کنیم که یکی از آنها معلوم التاریخ است و دیگر مجهول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آبی است قلیل بعد هم آن را با اضافه کردن آب قلیل به حد کر رسانده اند و همچنین لباس نجسی هم در آن افتاده است ولی نمی دانیم کدام مقدم بود و کدام مؤخر و تاریخ کریت و افتادن لباس هر دو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به راحتی این مطلب را بیان و حل کرده است و گفته است در ما نحن فیه دو استصحاب متعارض وجود دارد که عبارت است از اصالة عدم ملاقات تا زمان کریت است و اصالة عدم الکریت تا زمان ملاقات در نتیجه هر دو اصل تعارض و تساقط می کنند و با تساقط این دو اصل تقارن این دو با هم ثابت نمی شود زیرا این یک امر عقلی است و با تساقط دو اصل ثابت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اصول دیگر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کل شیء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محقق خراسانی برای این مسئله چهار صورت تصویر می کند و می گوید</w:t>
      </w:r>
    </w:p>
    <w:p>
      <w:pPr>
        <w:pStyle w:val="BookText"/>
        <w:rPr/>
      </w:pPr>
      <w:r>
        <w:rPr>
          <w:rFonts w:ascii="IRNazanin" w:hAnsi="IRNazanin" w:eastAsia="IRNazanin"/>
          <w:color w:val="111111"/>
          <w:sz w:val="28"/>
          <w:sz w:val="28"/>
          <w:szCs w:val="28"/>
          <w:rtl w:val="true"/>
          <w:lang w:bidi="fa-IR"/>
        </w:rPr>
        <w:t>گاه یکی از حادث ها تقدمش اثر دارد ولی حادث دیگر اصلا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حادث اول دو حالت دارد و آن اینکه هم تقدمش اثر دارد و هم تاخرش ولی حادث دیگر اصلا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حادث اول و دوم هر کدام تقدمشان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هر دو حادث هم تقدم و هم تاخرشان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طور که گفتیم بحث در هر کدام از این چهار مورد در جایی است که حدوث یک حادث را با حدوث حادث دیگر می سنجیم</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ببینیم که استصحاب در کدام یک از این چهار حالت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فقط در صورت اول جاری است زیرا در بقیه ی موارد که دو اصل جاری می شود دو اصل با هم متعارض می شود و تساقط می کنند و فقط در صورت اول است که یک استصحاب جاری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 دیگر که گاه مقیس علیه هر دو حالتش اثر دارد و یا هم مقیس اثر دارد و هم مقیس علیه در همه ی این موارد دو اصل با هم تعارض و تساقط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ی دیگر این است که اصل در اینجا به دنبال نفی موضوع است و الا حالت سابقه ای وجود ندارد تا با آن حالت سابقه را برای زمان حال ثابت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بحث در جایی است که حالت سابقه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اثر فقط بر یک حالت از دو حادث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 کنیم دو برادر فوت کرده اند یکی از آنها عقیم است و اولاد ندارد ولی دیگر صاحب اولاد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سبق موت احد الاخوین در اینجا فقط در رابطه با برادری که عقیم است اثر دارد به این معنا که اگر برادر عقیم بمیرد اثرش این است که برادر دیگر از او ارث می برد ولی سبق موت برادر غیر عقیم بی اثر است زیرا او اگر بمیرد اموالش به فرزندش می رسد نه به برادر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اصل عدم سبق موت العقیم جاری می شود و در نتیجه برادرش دیگر از او ارث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قسم فقط باید به شکل کان تامه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قسم آخر که کان ناقصه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تامه به معنای سبق موت و عدم سبق موت است</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سه قسم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نذر کرده ام که اگر در مسابقه ی قرآن زید مقدم شد یک دینار در راه خدا بدهم ولی اگر متاخر شد یک درهم در راه خدا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نذرم نسبت به زید است ولی نسبت به عمرو کاری ندارم و نذر من در مورد زید به شکلی است که هم تقدم زید اثر دارد و هم تاخر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اگر بگویم اصل عدم تقدم زید است این با اصل عدم تاخر زید معارض می شوئد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دیگر هم موردی است که تقدم هر دو حادث اثر دارد مثلا نذر کرده ام که اگر زید مقدم شود یک دینار بدهم و اگر عمرو مقدم شود دو دینار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هم واضح است اصل عدم تقدم هر کدام با دیگری معارض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چهارم موردی است که هر دو حادث، تقدم و تاخرشان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اصول با هم متعارض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کان تامه بود ولی در این قسم کان ناقصه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چهار قسم در اینجا هم جاری است ولی محقق خراسانی در این قسم از آن چهار تا نامی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فی فرق کان التامه و الناقصه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اثر بر سبق الکر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اثر بر الکریة المتصفة بالسبق 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که همان وجود الشیء است کان تامه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کان زید یعنی زید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جعل بسیط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دومی که وجود الشیء لشیء است کان ناقصه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کان زید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جعل مرکب همی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اثر بر کان تامه بار باشد که همان قسم است فقط در یک قسم از اقسام چهارگانه اصل جاری می شود</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کان ناقصه باشد اصلا در آن نمی شود اصل جاری کرد زیرا در آبی که موصوف است بالکریة خودش حالت سابقه ندارد زیرا قبلا آبی که موصوف به کریت باشد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نمی شود کریت را از آن نفی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الماء المتصف بعدم الکریة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کان ناقصه همیشه به وجود موضوع احتیاج دارد و حالت سابقه ندارد</w:t>
      </w:r>
      <w:r>
        <w:rPr>
          <w:rFonts w:eastAsia="IRNazanin" w:cs="IRNazanin"/>
          <w:color w:val="111111"/>
          <w:sz w:val="28"/>
          <w:szCs w:val="28"/>
          <w:rtl w:val="true"/>
          <w:lang w:bidi="fa-IR"/>
        </w:rPr>
        <w:t>.</w:t>
      </w:r>
      <w:bookmarkStart w:id="151" w:name="pg4167_24670"/>
    </w:p>
    <w:p>
      <w:pPr>
        <w:pStyle w:val="BookText"/>
        <w:rPr/>
      </w:pPr>
      <w:bookmarkEnd w:id="151"/>
      <w:r>
        <w:rPr>
          <w:rFonts w:ascii="IRNazanin" w:hAnsi="IRNazanin" w:eastAsia="IRNazanin"/>
          <w:color w:val="111111"/>
          <w:sz w:val="28"/>
          <w:sz w:val="28"/>
          <w:szCs w:val="28"/>
          <w:rtl w:val="true"/>
          <w:lang w:bidi="fa-IR"/>
        </w:rPr>
        <w:t>حال که استصحاب اصلا در آن جاری نیست دیگر در آن، چهار قسم مزبور در قسم اول هم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محقق خراسانی به راحتی از این قسم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المقام الاول و هو اذا ترتب الاثر علی وجود احد الحادثین بالنسبة الی وجود الحادث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فردا وارد مقام دوم می شویم که عبارت است از اذا ترتب الاثر علی عدم احد الحادثین بالنسبة الی وجود الحادث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مقام اول ابتدا کان تامه را بحث کرد و بعد کان ناقصه را ولی در این مقام ابتدا نفی ناقص را بحث می کند و بعد نفی تام را</w:t>
      </w:r>
      <w:r>
        <w:rPr>
          <w:rFonts w:eastAsia="IRNazanin" w:cs="IRNazanin"/>
          <w:color w:val="111111"/>
          <w:sz w:val="28"/>
          <w:szCs w:val="28"/>
          <w:rtl w:val="true"/>
          <w:lang w:bidi="fa-IR"/>
        </w:rPr>
        <w:t>.</w:t>
      </w:r>
    </w:p>
    <w:p>
      <w:pPr>
        <w:pStyle w:val="Heading2"/>
        <w:numPr>
          <w:ilvl w:val="1"/>
          <w:numId w:val="1"/>
        </w:numPr>
        <w:rPr/>
      </w:pPr>
      <w:bookmarkStart w:id="152" w:name="__RefHeading___Toc3262139_2281741623"/>
      <w:bookmarkStart w:id="153" w:name="_Toc51"/>
      <w:bookmarkEnd w:id="152"/>
      <w:r>
        <w:rPr>
          <w:rtl w:val="true"/>
        </w:rPr>
        <w:t xml:space="preserve">استصحاب تاخر حادث </w:t>
      </w:r>
      <w:r>
        <w:rPr/>
        <w:t>89/10/04</w:t>
      </w:r>
      <w:bookmarkEnd w:id="1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تاخر حادث</w:t>
      </w:r>
    </w:p>
    <w:p>
      <w:pPr>
        <w:pStyle w:val="BookText"/>
        <w:rPr/>
      </w:pPr>
      <w:r>
        <w:rPr>
          <w:rFonts w:ascii="IRNazanin" w:hAnsi="IRNazanin" w:eastAsia="IRNazanin"/>
          <w:color w:val="111111"/>
          <w:sz w:val="28"/>
          <w:sz w:val="28"/>
          <w:szCs w:val="28"/>
          <w:rtl w:val="true"/>
          <w:lang w:bidi="fa-IR"/>
        </w:rPr>
        <w:t>گفتیم که گاه حادث را به زمان می سنجند و گاه آن را با حادث دیگری می سنجند و بحث در مورد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قائل است که این بحث را در دو موضوع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جایی است که هر دو حادث مجهول التاریخ هستند</w:t>
      </w:r>
    </w:p>
    <w:p>
      <w:pPr>
        <w:pStyle w:val="BookText"/>
        <w:rPr/>
      </w:pPr>
      <w:r>
        <w:rPr>
          <w:rFonts w:ascii="IRNazanin" w:hAnsi="IRNazanin" w:eastAsia="IRNazanin"/>
          <w:color w:val="111111"/>
          <w:sz w:val="28"/>
          <w:sz w:val="28"/>
          <w:szCs w:val="28"/>
          <w:rtl w:val="true"/>
          <w:lang w:bidi="fa-IR"/>
        </w:rPr>
        <w:t>دوم جایی است که یکی مجهول التاریخ است و دیگری معلوم التاریخ</w:t>
      </w:r>
    </w:p>
    <w:p>
      <w:pPr>
        <w:pStyle w:val="BookText"/>
        <w:rPr/>
      </w:pPr>
      <w:r>
        <w:rPr>
          <w:rFonts w:ascii="IRNazanin" w:hAnsi="IRNazanin" w:eastAsia="IRNazanin"/>
          <w:color w:val="111111"/>
          <w:sz w:val="28"/>
          <w:sz w:val="28"/>
          <w:szCs w:val="28"/>
          <w:rtl w:val="true"/>
          <w:lang w:bidi="fa-IR"/>
        </w:rPr>
        <w:t>بحث در مورد اول است که هر دو مجهول التاریخ هستند و محقق خراسانی می گوید که این خود چهار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وجود یک حادث را با وجود حادث دیگر می سنجیم به شکل کان تامه</w:t>
      </w:r>
    </w:p>
    <w:p>
      <w:pPr>
        <w:pStyle w:val="BookText"/>
        <w:rPr/>
      </w:pPr>
      <w:r>
        <w:rPr>
          <w:rFonts w:ascii="IRNazanin" w:hAnsi="IRNazanin" w:eastAsia="IRNazanin"/>
          <w:color w:val="111111"/>
          <w:sz w:val="28"/>
          <w:sz w:val="28"/>
          <w:szCs w:val="28"/>
          <w:rtl w:val="true"/>
          <w:lang w:bidi="fa-IR"/>
        </w:rPr>
        <w:t>گاه وجود یک حادث را با وجود دیگر می سنجیم اما به شکل کان ناقصه</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عدم یک چیز را با وجود حادث دیگر می سنجیم که گاه به صورت تامه است و گاه به صورت ناقصه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مقیس گاهی وجود است و گاه عدم ولی مقیس علیه در هر حال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مورد اول که وجود یک حادث را با حادث دیگر می سنجیم به چهار قسم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یکی از حادث ها تقدمش اثر دارد ولی حادث دیگر اصلا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حادث اول دو حالت دارد و آن اینکه هم تقدمش اثر دارد و هم تاخرش ولی حادث دیگر اصلا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حادث اول و دوم هر کدام تقدمشان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هر دو حادث هم تقدم و هم تاخرشان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از این چهار صورت فقط صورت اول قابل استصحاب است زیرا در بقیه ی موارد که دو اصل جاری می شود دو اصل با هم متعارض می شود و تساقط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محقق خراسانی صورت دوم را مطرح می کند که وجود یک حادث را با وجود دیگر می سنجیم اما به شکل کان ناقصه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کان ناقصه مطلقا استصحاب جاری نیست محقق خراسانی آن چهار صورت را در اینجا تکرار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پدر و پسر هر دو بر اثر یک بیماری مشترک از دنیا رفتند و نمی دانیم که موت کدام مقدم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ولد جلوتر بمیرد فرض این است که اثری ندارد زیرا ولد ترکه ندارد ولی اگر اب زودتر بمیرد ارثش به ولد می رسد و از ولد به وراث ولد می رسد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در اینجا به صورت کان ناقصه بار است یعنی موت الوالد الموصوف بالسبق مقدم بر ولد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نه می توان خود این را استصحاب کرد و نه عدمش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نمی شود زیرا حالت سابقه ندارد زیرا قبلا زمانی نبود که موت والد بر ولد مقدم باشد که آن را استصحاب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عدمش هم حالت سابقه ندارد زیرا عدم آن عدم معدوله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موت الوالد غیر الموصوف السبق علی موت 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محقق خراسانی فقط خودش را مطرح کرد و گفت حالت سابقه ندارد و حال آنکه عدمش هم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همیشه سالبه ی محصله حالت سابقه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بحث از کان تامه است استصحابش به شکل سالبه ی محصله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کان ناقصه استصحاب آن به شکل سالبه ی معدوله می شود که حالت سابقه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محصله موضوع نمی خواهد ولی معدوله همواره احتیاج به موضوع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اولی کان تامه را بحث کردیم و گفتیم موت العقیم مقدم است بر موت غیر عقیم ولی در اینجا به شکل کان ناقصه بحث می کنیم و اصلا چرا بین کان تامه و ناقصه تفکیک می کنیم؟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نص هستیم گاه از آیات و روایات کان تامه فهمیده می شود و گاه کان ناقصه و الا اگر دست ما بود هر دو مثال را می شود هم تامه فرض کرد و هم ناقصه مثلا در موت العقیم که کان تامه است می توانستیم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العقیم الموسوف بالسبق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مثال موت اب را هم می شد به شکل تامه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سوم که عبارت است از مقایسه ی عدم الحادث با حادث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این بحث ابتدا ناقص را بحث می کند و بعد تام را زیرا ناقص استصحاب ندارد و بحث آن راحت و مختصر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ترتب الاثر علی عدم الحادث عند وجود الحادث الآخر علی نحو کان الناقصه</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آبی باشد غیر کر و بعد به وسیله ی آب قلیل به حد کر برسد و در عین حال لباس نجسی هم در آن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نمی دانیم اول کر شد و بعد نجس در آن افتاد تا آب پاک باشد یا بر عکس که آب نجس باشد و تاریخ هر دو مجهول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مثال فرض می کنیم که لسان دلیل به شکل کان ناقصه است و اثر بر نفی ناقص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علماء از لیس ناقصه تعبیر می کنند ولی ما این تعبیر را قبول نداریم زیرا لیس همیشه ناقصه است و اصلا تامه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مالک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سواه ناقص و النقص فی فتی و لیس زال دائما قفی</w:t>
      </w:r>
    </w:p>
    <w:p>
      <w:pPr>
        <w:pStyle w:val="BookText"/>
        <w:rPr/>
      </w:pPr>
      <w:r>
        <w:rPr>
          <w:rFonts w:ascii="IRNazanin" w:hAnsi="IRNazanin" w:eastAsia="IRNazanin"/>
          <w:color w:val="111111"/>
          <w:sz w:val="28"/>
          <w:sz w:val="28"/>
          <w:szCs w:val="28"/>
          <w:rtl w:val="true"/>
          <w:lang w:bidi="fa-IR"/>
        </w:rPr>
        <w:t>بنابراین اگر لسان دلیل این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الموصوف بعدم الکریة عند ملاقاة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الماء الموصوف بعدم الکریة عند ملاقاة النجس ینجس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اثر بر این آب بار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آیا باید خود این را باید استصحاب کنیم یا عدمش را؟ واضح است که باید خودش را استصحاب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قضیه ی الماء الموصوف بعدم الکریة عند ملاقاة النجس ینجس حالت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حالت سابقه ندارد از این رو اثر استصحاب بر آن بار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الماء الموصوف بعدم الکریة عند ملاقاة النجس ینجس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به شکل تامه از آن تعبیر نمی کنیم و نمی گوئیم اصل عدم الکریة عند الملاقاة است؟</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بگوئیم مثبت می شود زیرا اگر ما نفی تام را استعمال کنیم و نفی ناقص را با آن ثابت کنیم اصل مثبت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 فرض عدم، حالت سابقه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است از همان قسم ولی به شکل نفی تام یعنی اثر در روایات بر عدم الکریة بار است نه به شک ناقصه که بگوئیم الماء المتصف بعدم الکریة</w:t>
      </w:r>
    </w:p>
    <w:p>
      <w:pPr>
        <w:pStyle w:val="BookText"/>
        <w:rPr/>
      </w:pPr>
      <w:r>
        <w:rPr>
          <w:rFonts w:ascii="IRNazanin" w:hAnsi="IRNazanin" w:eastAsia="IRNazanin"/>
          <w:color w:val="111111"/>
          <w:sz w:val="28"/>
          <w:sz w:val="28"/>
          <w:szCs w:val="28"/>
          <w:rtl w:val="true"/>
          <w:lang w:bidi="fa-IR"/>
        </w:rPr>
        <w:t>در این شکل استصحاب جاری است یعنی سابقا که در این حوض آب نبود کریتی هم در آن نبود و بعد که آب کر در آن آمد اصل عدم کریت است</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در اینجا می گوید در جایی که نفی ما نفی تام باشد استصحاب جاری نیست لعدم اتصال الشک بالیقین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موجز را می توان به دو شکل شرح کرد یعنی با توجه به ان قلت و قلتی که مطرح می کنیم و یکبار بدون توجه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گوید در اینجا ظاهرا استصحاب جاری است زیرا نفی تام است ولی چون زمان شک به زمان یقین متصل نیست استصحاب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ابتدا با توجه به ان قلت محقق خراسانی آن را شرح کرده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روز چهارشنبه نه کریتی در کار بود و نه ملاقاتی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 شنبه یقینا یکی از آن دو رخ داده است و روز جمعه یقینا هر دو حادث رخ داده است و هم کر شدن واقع شده است و هم 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فههنا ساعات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ما در روز چهارشنبه است و شک ما در روز جمعه است ولی در این وسط یک روز پنج شنبه فاصله شده است که در آن نه شک است و نه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به یک کلمه دقت شود و آن اینکه نائینی می گوید استصحاب عدم کریت تا زمان علم به ملاقاة ادامه دارد و علم به ملاقات چون جمعه است قهرا در روز پنج شنبه نه علم به ملاقات است و نه شک</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گفته نشود که به هر حال من هم در روز پنج شنبه شک دارم ولی باید شک را همان گونه که محقق نائینی می گوید تفسیر کنیم و آن اینکه ایشان می گوید باید یک نخ به عدم کریت ببندیم تا زمان علم به ملاقات و علم به ملاقات باید به قضیه ی مشکوکه متصل باشد و حال آنکه این علم در روز جمعه است و بین آن عدم کریت یک روز پنج شنبه فاصله است</w:t>
      </w:r>
      <w:r>
        <w:rPr>
          <w:rFonts w:eastAsia="IRNazanin" w:cs="IRNazanin"/>
          <w:color w:val="111111"/>
          <w:sz w:val="28"/>
          <w:szCs w:val="28"/>
          <w:rtl w:val="true"/>
          <w:lang w:bidi="fa-IR"/>
        </w:rPr>
        <w:t>.</w:t>
      </w:r>
      <w:bookmarkStart w:id="154" w:name="pg4167_24675"/>
    </w:p>
    <w:p>
      <w:pPr>
        <w:pStyle w:val="BookText"/>
        <w:rPr/>
      </w:pPr>
      <w:bookmarkEnd w:id="154"/>
      <w:r>
        <w:rPr>
          <w:rFonts w:ascii="IRNazanin" w:hAnsi="IRNazanin" w:eastAsia="IRNazanin"/>
          <w:color w:val="111111"/>
          <w:sz w:val="28"/>
          <w:sz w:val="28"/>
          <w:szCs w:val="28"/>
          <w:rtl w:val="true"/>
          <w:lang w:bidi="fa-IR"/>
        </w:rPr>
        <w:t>صاحب کفایه این مباحث را در ضمن ان قلت و قلت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کافی نیست زیرا لازم نیست شک در بقاء عدم الکریة تا زمان علم به ملاقات ادامه داشته باشد بلکه کافی است که استصحاب بقاء عدم الکریة تا زمان احتمال ملاقات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در روز خمیس احتمال ملاقات وجود دارد از این رو در جریان استصحاب هیچ مانعی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استصحاب جاری می شود در نتیجه آب حوض نجس است زیرا کریت قبل از ملاقات نبوده است؛ یا همراه ملاقات بوده است و یا بعد از ملاقات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کلام تفسیر محقق مشکینی را مطرح می کنیم که قبل از ان قلت و قلت مطرح شده است</w:t>
      </w:r>
      <w:r>
        <w:rPr>
          <w:rFonts w:eastAsia="IRNazanin" w:cs="IRNazanin"/>
          <w:color w:val="111111"/>
          <w:sz w:val="28"/>
          <w:szCs w:val="28"/>
          <w:rtl w:val="true"/>
          <w:lang w:bidi="fa-IR"/>
        </w:rPr>
        <w:t>.</w:t>
      </w:r>
    </w:p>
    <w:p>
      <w:pPr>
        <w:pStyle w:val="Heading2"/>
        <w:numPr>
          <w:ilvl w:val="1"/>
          <w:numId w:val="1"/>
        </w:numPr>
        <w:rPr/>
      </w:pPr>
      <w:bookmarkStart w:id="155" w:name="__RefHeading___Toc3262141_2281741623"/>
      <w:bookmarkStart w:id="156" w:name="_Toc52"/>
      <w:bookmarkEnd w:id="155"/>
      <w:r>
        <w:rPr>
          <w:rtl w:val="true"/>
        </w:rPr>
        <w:t xml:space="preserve">استصحاب تاخر حادث </w:t>
      </w:r>
      <w:r>
        <w:rPr/>
        <w:t>89/10/05</w:t>
      </w:r>
      <w:bookmarkEnd w:id="156"/>
    </w:p>
    <w:p>
      <w:pPr>
        <w:pStyle w:val="BookText"/>
        <w:rPr/>
      </w:pPr>
      <w:r>
        <w:rPr>
          <w:rFonts w:eastAsia="Times New Roman" w:cs="Times New Roman" w:ascii="Times New Roman" w:hAnsi="Times New Roman"/>
          <w:color w:val="111111"/>
          <w:sz w:val="28"/>
          <w:szCs w:val="28"/>
          <w:lang w:val="en-US" w:bidi="en-US"/>
        </w:rPr>
        <w:t>05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تاخر حادث</w:t>
      </w:r>
    </w:p>
    <w:p>
      <w:pPr>
        <w:pStyle w:val="BookText"/>
        <w:rPr/>
      </w:pPr>
      <w:r>
        <w:rPr>
          <w:rFonts w:ascii="IRNazanin" w:hAnsi="IRNazanin" w:eastAsia="IRNazanin"/>
          <w:color w:val="111111"/>
          <w:sz w:val="28"/>
          <w:sz w:val="28"/>
          <w:szCs w:val="28"/>
          <w:rtl w:val="true"/>
          <w:lang w:bidi="fa-IR"/>
        </w:rPr>
        <w:t>گفتیم که گاه حادث را به زمان می سنجند و گاه آن را با حادث دیگری می سنجند و بحث در مورد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مقیس گاه وجود است و گاه عدم ولی مقیس علیه در هر حال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قائل است که این بحث را در دو موضوع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جایی است که هر دو حادث مجهول التاریخ هستند</w:t>
      </w:r>
    </w:p>
    <w:p>
      <w:pPr>
        <w:pStyle w:val="BookText"/>
        <w:rPr/>
      </w:pPr>
      <w:r>
        <w:rPr>
          <w:rFonts w:ascii="IRNazanin" w:hAnsi="IRNazanin" w:eastAsia="IRNazanin"/>
          <w:color w:val="111111"/>
          <w:sz w:val="28"/>
          <w:sz w:val="28"/>
          <w:szCs w:val="28"/>
          <w:rtl w:val="true"/>
          <w:lang w:bidi="fa-IR"/>
        </w:rPr>
        <w:t>دوم جایی است که یکی مجهول التاریخ است و دیگری معلوم التاریخ</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مورد اول است که هر دو مجهول التاریخ هستند و محقق خراسانی می گوید که این خود چهار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وجود یک حادث را با وجود حادث دیگر می سنجیم به شکل کان تامه</w:t>
      </w:r>
    </w:p>
    <w:p>
      <w:pPr>
        <w:pStyle w:val="BookText"/>
        <w:rPr/>
      </w:pPr>
      <w:r>
        <w:rPr>
          <w:rFonts w:ascii="IRNazanin" w:hAnsi="IRNazanin" w:eastAsia="IRNazanin"/>
          <w:color w:val="111111"/>
          <w:sz w:val="28"/>
          <w:sz w:val="28"/>
          <w:szCs w:val="28"/>
          <w:rtl w:val="true"/>
          <w:lang w:bidi="fa-IR"/>
        </w:rPr>
        <w:t>گاه وجود یک حادث را با وجود دیگر می سنجیم اما به شکل کان ناقصه</w:t>
      </w:r>
    </w:p>
    <w:p>
      <w:pPr>
        <w:pStyle w:val="BookText"/>
        <w:rPr/>
      </w:pPr>
      <w:r>
        <w:rPr>
          <w:rFonts w:ascii="IRNazanin" w:hAnsi="IRNazanin" w:eastAsia="IRNazanin"/>
          <w:color w:val="111111"/>
          <w:sz w:val="28"/>
          <w:sz w:val="28"/>
          <w:szCs w:val="28"/>
          <w:rtl w:val="true"/>
          <w:lang w:bidi="fa-IR"/>
        </w:rPr>
        <w:t>گاه عدم یک چیز را با وجود حادث دیگر می سنجیم که گاه به صورت تامه است و گاه به صورت ناقصه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به قسم چهارم رسیدیم که عبارت بود از مقایسه ی عدم یک چیز با وجود حادث دیگر به شکل نفی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که گاه اثر بر موضوعی بار است به شکل نفی ناقص 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الماء الموصوف بعدم الکریة اذا لاقی نجسا فهو نجس که بحث آن را مطرح کردیم و گفتیم چون حالت سابقه ندارد در آن استصحاب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شکل نفی 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p>
    <w:p>
      <w:pPr>
        <w:pStyle w:val="BookText"/>
        <w:rPr/>
      </w:pPr>
      <w:r>
        <w:rPr>
          <w:rFonts w:ascii="IRNazanin" w:hAnsi="IRNazanin" w:eastAsia="IRNazanin"/>
          <w:color w:val="111111"/>
          <w:sz w:val="28"/>
          <w:sz w:val="28"/>
          <w:szCs w:val="28"/>
          <w:rtl w:val="true"/>
          <w:lang w:bidi="fa-IR"/>
        </w:rPr>
        <w:t>عدم سبق الکریة عند 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بگوئیم این حالت سابقه دارد زیرا سابقا که حتی آب نبود و موضوعی هم وجود نداشت باز می توان عدم الکریة را ثابت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کریت با سلب موضوع هم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نمی دانیم که تا زمان ملاقات کریت محقق شد یا نه می گوئیم که همان عدم کریت تا زمان ملاقات باقی است از این رو ملاقات هنگامی صورت گرفت که آب کر نبود و در نتیجه آب نجس است</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گفتیم که محقق خراسانی می گوید که در این صورت زمان یقین به زمان شک متصل نیست در نتیجه ارکان استصحاب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مثال سه روز متصور است به این بیان که یقین ما در روز چهارشنبه است و شک ما در روز جمعه است ولی در این وسط یک روز پنج شنبه فاصله شده است که در آن نه شک است و نه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می گوید که ما روز پنج شنبه چون یقین نداریم ملاقات محقق شده است یا نه شکی هم نداریم که آیا عدم کریت به کریت منقلب شده است یا نه این شک در روز جمعه است و یقین به عدم کریت روز چهارشنبه است و چون پنج شنبه فاصله شده است زمان یقین به شک متصل نمی شود و استصحاب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دیروز در جواب این اشکال که محقق نائینی مطرح کرده است گفتیم لازم نیست شک در بقاء عدم الکریة تا زمان علم به ملاقات ادامه داشته باشد بلکه کافی است که استصحاب بقاء عدم الکریة تا زمان احتمال ملاقات ادامه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در روز خمیس احتمال ملاقات وجود دارد از این رو در جریان استصحاب هیچ مانعی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مشکینی که شاگر محقق خراسانی است مراد استاد را به گونه ی دیگری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با عبارت خراسانی تطبیق می کند ولی با در نظر گرفتن ان قلت و قلتی که محقق خرسانی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مشکینی می گوید در شبهات مصداقیه نمی شود به عام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من نمی دانم زید عالم است یا نه در این حال نمی توانم به اکرم العلماء تمسک کند و بگویم هنگام شک باید زید را عالم تصور کرد و او را اکرام کرد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ما یقین به ارتفاع یقین سابق داریم مثلا مولی گفته است اجلس فی المسجد الی ظهر الجمعه و بعدا فهمیدیم که از ظهر تا مغرب جلوس واجب نیست در این حال اگر شک کنیم که آیا بعد از مغرب هنوز مولی از ما جلوس را می خواهد یا نه دیگر نمی توانیم وجوب جلوس تا ظهر را استصحاب کنیم و بگوئیم وجوب بعد از مغرب هم باقی است زیرا بین یقین اول و شک یک یقینی که ضد یقین اول است فاصله شده است و زمان شک به یقین متصل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که اگر یقین به فاصله شدن یک یقین متضاد داشته باشیم دیگر استصحاب جاری نیست، اگر شک در فاصله شدن یک یقین دیگر داشته باشیم باز نمی شود به یقین اول تمسک کرد و در ما نحن فیه ما شک داریم که بین عدم الکریة در روز چهارشنبه تا شک به کریت در روز جمعه یک یقین ضدی در وسط فاصله شده باشد که همان روز پنج شنبه است که در آن احتمال می دهیم که یقین متضاد که همان کریت است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شک ما نحن فیه از باب شبهه ی مصداقیه در تمسک به عام است که همان لا تنقض الیقین بالشک می باشد و از آنجا که تمسک به عام در شبهه ی مصداقیه خود عام جایز نیست در این مورد هم که شک داریم این مورد از باب لا تنقض هست یا نه نمی توانیم به لا تنقض تمسک کنیم و بگوییم این مورد از باب لا تنقض است و استصحاب جاری می شود؛ خیر استصحاب در اینجا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محقق مشکینی به این اشکال ملتزم باشد باید فاتحه ی استصحاب را بخواند زیرا ما همیشه احتمال می دهیم یک یقین ضدی فاصله شده باشد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من قبل از اذان صبح متطهر بود و بعد از نماز صبح شک دارم که آیا آن طهارت قبلی باقی است یا نه در اینجا همان طهارت را استصحاب می کنم و حال آنکه احتمال می دهم در این وسط محدث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شدن همان احتمال به یقین ضد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یقینا استصحاب جاری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استصحاب احتمال یقین ضد در وسط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الموضع الاول و هو اذا کان الحادثین مجهولی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جهل تاریخ احدهما</w:t>
      </w:r>
    </w:p>
    <w:p>
      <w:pPr>
        <w:pStyle w:val="BookText"/>
        <w:rPr/>
      </w:pPr>
      <w:r>
        <w:rPr>
          <w:rFonts w:ascii="IRNazanin" w:hAnsi="IRNazanin" w:eastAsia="IRNazanin"/>
          <w:color w:val="111111"/>
          <w:sz w:val="28"/>
          <w:sz w:val="28"/>
          <w:szCs w:val="28"/>
          <w:rtl w:val="true"/>
          <w:lang w:bidi="fa-IR"/>
        </w:rPr>
        <w:t>این هم مانند موضع اول چهار قسم دارد که عبارت است از وجود حادث و عدم 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گاه اثر بر وجود الحادث عند وجود حادث الآخر بار است به نحو کان تامه و ناقصه و گاه اثر بر عدم الحادث عند وجود حادث الآخر است و یکبار به شکل نفی تام و یک بار به شکل نفی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همه ی این اقسام را بحث کرده است اما به شکل بسیار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ترتب الاثر علی وجود حادث لدی وجود الحادث الآخر علی نحو مفاد کان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خود به همان اقسام سابقه تقسیم می شود و آن اینکه گاه بر وجود حادث بار است ولی بر یک حالتش</w:t>
      </w:r>
    </w:p>
    <w:p>
      <w:pPr>
        <w:pStyle w:val="BookText"/>
        <w:rPr/>
      </w:pPr>
      <w:r>
        <w:rPr>
          <w:rFonts w:ascii="IRNazanin" w:hAnsi="IRNazanin" w:eastAsia="IRNazanin"/>
          <w:color w:val="111111"/>
          <w:sz w:val="28"/>
          <w:sz w:val="28"/>
          <w:szCs w:val="28"/>
          <w:rtl w:val="true"/>
          <w:lang w:bidi="fa-IR"/>
        </w:rPr>
        <w:t>گاه اثر بر یک حالت از هر دو حادث 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حادث اول دو حالتش اثر دارد یعنی هم تقدمش اثر دارد و هم تاخرش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محقق خراسانی قسم چهارم را دیگر نگفته است و آن اینکه هر دو حادث دو حالتشان اثر داشته باشد و البته ظاهرا محقق خراسانی این قسم را در اینجا فراموش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فقط یک حالت از دو حادث اثر دارد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از مسلمان ارث نمی برد حال مورث که پدر بود مسلمان شده بود و روز جمعه فوت هم کرده است و وارث هم مسلمان شده است ولی نمی دانیم آیا بعد از اینکه شنید پدرش فوت کرده است مثلا در روز شنبه مسلمان شد تا با این بهانه ارث ببرد یا اینکه نه واقعا قبل از فوت مورث که پدر بود در روز پنج شنبه مسلمان شده بود که در این صورت می تواند ارث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موت مورث مشخص است که همان روز جمعه است ولی اسلام وارث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اثر بر وجود حادث بار است ولی به شکل کان تامه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الوارث قبل فوت المورث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طرف دیگر که موت مورث است هیچ اثری ندارد زیرا موت او چه قبل از اسلام وارث باشد چه بعدش ارتباطی به ادله ی شرعی ندارد او فوت کرده و کارش تمام شده است بحث در خصوص این حادث است که همان وارث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فرض اصالة عدم اسلام الوارث الی یوم الجمعه جاری می شود و در نتیجه وارث ارث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کان تامه است ولی هر دو حادث اثر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هر دو استصحاب جاری می شود و با هم تعارض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کافر قبل از قسمت ارث مسلمان شود ارث می برد هرچند اسلام او بعد از فوت مورث باشد و این مسئله در باب ارث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دو حادث رخ داده است یکی اسلام وارث و یکی هم قسمت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قسمت ترکه در روز جمعه است ولی زمان اسلام وارث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مثال هر دو حادث اثر دارد زیرا اگر اسلام وارث قبل از قسمت باشد او ارث می برد و در مورد حادث دیگر هم اگر تقسیم قبل از اسلام وارث باشد او دیگر ارث نمی برد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همان طور که گفتیم هر دو استصحاب جاری می شود و با هم تعارض و تساقط می کنند به این شکل که اصالة عدم اسلام الوارث الی یوم الجمعه و از آن طرف اصالة عدم القسمة الی زمان اسلام الوارث هر دو با هم تعارض می کنند</w:t>
      </w:r>
      <w:r>
        <w:rPr>
          <w:rFonts w:eastAsia="IRNazanin" w:cs="IRNazanin"/>
          <w:color w:val="111111"/>
          <w:sz w:val="28"/>
          <w:szCs w:val="28"/>
          <w:rtl w:val="true"/>
          <w:lang w:bidi="fa-IR"/>
        </w:rPr>
        <w:t>.</w:t>
      </w:r>
      <w:bookmarkStart w:id="157" w:name="pg4167_24681"/>
    </w:p>
    <w:p>
      <w:pPr>
        <w:pStyle w:val="BookText"/>
        <w:rPr/>
      </w:pPr>
      <w:bookmarkEnd w:id="157"/>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معلوم التاریخ جاری نمی شود تمام اصول در مجهول التاریخ جاری می شود زیرا استصحاب در جایی است که خارج برای ما مبهم باشد و استصحاب پرده 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زمان قسمت ترکه کاملا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مورد اصل فقط در مجهول التاریخ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زمان قسمت واضح است ولی با در نظر گرفتن تقدم و تاخر آن از زمان اسلام وارث این امر مبهم می شود زیرا نمی دانیم مقدم بوده یا مؤخرقلت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اجمال و ابهام به خاطر حادث دیگر است نه به خاطر خود تقسیم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ترتب الاثر علی وجود الحادث عند وجود الحادث الآخر اما به صورت کان ناقصه</w:t>
      </w:r>
    </w:p>
    <w:p>
      <w:pPr>
        <w:pStyle w:val="BookText"/>
        <w:rPr/>
      </w:pPr>
      <w:r>
        <w:rPr>
          <w:rFonts w:ascii="IRNazanin" w:hAnsi="IRNazanin" w:eastAsia="IRNazanin"/>
          <w:color w:val="111111"/>
          <w:sz w:val="28"/>
          <w:sz w:val="28"/>
          <w:szCs w:val="28"/>
          <w:rtl w:val="true"/>
          <w:lang w:bidi="fa-IR"/>
        </w:rPr>
        <w:t>مثلا هم پدر مرده است و هم پدر ولی نمی دانیم کدام مقدم است و کدام 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ولد از پدر ارث می برد ولی لسان دلیل کان ناقصه است یعنی اذا مات الوالد و الولد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 استصحاب نیست زیرا علم به حالت سابقه نداریم زیرا قبلا این گونه نبود که پدر مرده باشد و پسر زنده تا آن را استصحاب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که این قسم حالت سابقه ندارد محقق خراسانی اقسام این قسم را ذکر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القسمان الآخران و آن اینکه اثر بر عدم حادث باشد که گاه به صورت نفی تام است و گاه به شکل نفی ناقص</w:t>
      </w:r>
      <w:r>
        <w:rPr>
          <w:rFonts w:eastAsia="IRNazanin" w:cs="IRNazanin"/>
          <w:color w:val="111111"/>
          <w:sz w:val="28"/>
          <w:szCs w:val="28"/>
          <w:rtl w:val="true"/>
          <w:lang w:bidi="fa-IR"/>
        </w:rPr>
        <w:t>.</w:t>
      </w:r>
    </w:p>
    <w:p>
      <w:pPr>
        <w:pStyle w:val="Heading2"/>
        <w:numPr>
          <w:ilvl w:val="1"/>
          <w:numId w:val="1"/>
        </w:numPr>
        <w:rPr/>
      </w:pPr>
      <w:bookmarkStart w:id="158" w:name="__RefHeading___Toc3262143_2281741623"/>
      <w:bookmarkStart w:id="159" w:name="_Toc53"/>
      <w:bookmarkEnd w:id="158"/>
      <w:r>
        <w:rPr>
          <w:rtl w:val="true"/>
        </w:rPr>
        <w:t xml:space="preserve">استصحاب تاخر حادث </w:t>
      </w:r>
      <w:r>
        <w:rPr/>
        <w:t>89/10/06</w:t>
      </w:r>
      <w:bookmarkEnd w:id="1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تاخر حادث</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ی قبل به بحث دو حادث رسیدیم که یکی از آنها معلوم التاریخ است و دیگری مجهول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هم مانند قسم قبلی بر چهار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مانند موضع اول چهار قسم دارد که عبارت است از وجود حادث و عدم 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گاه اثر بر وجود الحادث عند وجود حادث الآخر بار است به نحو کان تامه و ناقصه و گاه اثر بر عدم الحادث عند وجود حادث الآخر است و یکبار به شکل نفی تام و یک بار به شکل نفی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دو قسم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ترتب الاثر علی وجود حادث لدی وجود الحادث الآخر علی نحو مفاد کان التامة و علی نحو کان الناقصه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ترتب الاثر علی عدم الحادث لدی وجود الحادث الآخر علی نحو نفی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 بر عدم القسمة بار باشد و ما دو حادث داریم یکی عدم القسمة است و دیگری اسلام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نه قسمتی صورت گرفت و نه وارث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شنبه و در جمعه دو حادث رخ داده است هم مال قسمت شده است و هم وارث 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اسلام وارث مشخص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 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تاریخ انقسام را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 توانیم استصحاب کنیم و بگوییم اصل عدم قسمت تا روز جمعه است قهرا تقسیم در روز جمعه واقع شده است و فرد هم در آن روز مسلمان بوده است از این رو او ارث می برد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قسم که نفی تام است حالت سابقه دارد و در سابق که حتی مالی هم در کار نبود باز عدم القسمة بر آن صدق می کرد و حال که شک داریم همان عدم قسمت را می توانیم استصحاب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قسم بعد که نفی ناقص است که حالت سابقه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ترتب الاثر علی عدم الحادث عند وجود الحادث الآخر علی به صورت نفی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همان است که مطرح شد اما تصویر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اثر بر المال غیر المنقسم فی زمان اسلام الوارث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سابقه ندارد زیرا قبلا زمانی نبود که این اتفاق افتاده باشد که الان که شک داریم آن را استصحاب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دومی که محقق خراسانی در اینجا مطرح می کند همان است که ما دیروز بیان کردین و آن این است که در مجهول التاریخ استصحاب جاری است اما در معلوم التاریخ جاری نیست زیرا در مجهول شک در بقاء وجود دارد ولی در معلوم شک در بقاء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مجهول شک در بقاء هست زیرا در روز چهارشنبه نه قسمت بود و نه اسلام و روز پنج شنبه احدهما رخ داده و جمعه هم یقینا روز اسلام آوردن وارث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 قسمت که مجهول التاریخ است شک در بقاء داریم که آیا روز پنج شنبه باقی بوده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معلوم التاریخ که همان اسلام است شک در بقاء وجود ندارد زیرا در روز پنج شنبه یقینا اسلام آوردنی وجود نداشت و روز جمعه یقینا وجود داشت از این رو شک در چیست که استصحاب کنیم؟</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بود که محقق خراسانی این مطلب را در بحث قبلی که عبارت بود از ترتب اثر بر حادث عند وجود حادث آخر به صورت کان تامه در آنجا که هر دو اثر داشته باشد هم مطرح می کرد و حال آنکه محقق خراسانی در آنجا قائل شد که دو استصحاب در معلوم و مجهول التاریخ جاری می شوند و تعارض و تساقط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جا هم گفتیم که استصحاب در معلوم التاریخ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است قلیل و با آب قلیل آن را پر کردیم و نجسی هم در آن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ملاقات معلوم است و در روز جمعه بوده است ولی زمان کر کردن مردد است بین اینکه در روز پنج شنبه باشد یا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 گوئیم اثر بر الماء الموصوف بعدم الکریة فی زمان الملاقاة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است که در اینجا به دلیل عدم وجود حالت سابقه استصحاب جاری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مثال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کان ناقصه یا نفی ناقص اصل جاری نسیت ولی در جایی که نفی و یا کان ما تامه باشد اصل جاری است مگر در جایی که احتمال اتصال ندهیم که آن را هم ما رد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اینکه در معلوم التاریخ استصحاب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فروع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تا الان خواندیم تئوری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یکسری مسائل و فروع فقهیه را بر این مطالب تطبیق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من قبلا آلوده به خون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 حادث دیگر رخ داد یک بار یک قطره ی خون دیگری بر آن افتاد و یک بار هم آن را با آب قلیل یا کثیر شستیم اما نمی دانیم قطره ی خون دوم قبل از غسل بود یا بعد از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غسل باشد اثری ندارد زیرا بعد شسته شد و پاک گشت ولی اگر بعد از غسل بوده باشد اثرش باقی است</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یشترط فی تنجیز العلم الاجمالی ان یکون محدثا للتکلیف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علم اجمالی جاری است که در همه ی افراد اثر 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یک حادث علی کل حال اثرگذار است که همان شستن با آب است زیرا اگر قبل از خون دوم بشوئیم لباس از خون اول طاهر می شود و هکذا اگر بعد از افتادن قطره ی خون دوم باشد باز لباس پاک می شود ولی دم چنین نیست زیرا اگر قبل از غسل باشد محدث تکلیف نیست زیرا قبلا نجس بود و با افتادن قطره ی خون دوباره نجس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علم اجمالی به نجاست ثوب منجز نیست و ما علم به این دارم که بالاخره این لباس یقینا یک بار پاک شد و بعد شک دارم آیا دوباره نجس شد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قطره ی خون بعد از غسل افتاده باشد نجس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کل شیء طاهر حتی تعلم انه نجس می گوید لباس پاک است و حتی می توانیم طهارت قبلی را استصحاب کنیم و بگوئیم وقتی که لباس را طاهر کردیم شک داریم نجس شده باشد یا نه همان طهارت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خون دم بر لباس چکید این لباس نجس شده است و علم به نجاست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دلیل متقنی باشد که ما را مطمئن کند این نجاست برطرف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سبب علم دارید ولی علم به سب مؤثر ندارید زیرا ممکن است این قطره ی دم بعد از نجاست اول باشد که در نتیجه مؤثر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غسل که من در آن علم به سبب مؤثر دارم که در هر صورت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من خونی باشد و بعد دو حادث در آن رخ دهد به این گونه که یک قطره ی بولی در آن بیفتد و یک بار هم با آب قلیل شسته شده است ولی نمی دانم کدام یک مقدم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فرع از آنجا که بول را باید دوبار شست بول در هر دو حالت اثر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غسل باشد باید یک بار دیگر هم بار بشوئیم و بعد از غسل باشد باید دوبار بشوئیم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اجمالی علی کل تقدیر محدث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علم به نجاست علم به سبب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ما یک بار لباس را شسته ایم و نمی دانیم این غسل قبل از بول است که باید دوبار بشوئیم و آن غسل باطل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بعد از بول است فقط باید یکبار دیگر بشوئیم</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علی الظاهر فقط اگر یک بار دیگر بشوئیم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اشتغال یقینی برائت یقینی می خواهد و این از باب اقل و اکثر یعنی من می دانیم شستن بر من واجب است ولی نمی دانم یک بار واجب است یا دو بار من یک بار را یقین دارم بنابراین اگر یک بار دیگر هم بشویم کافی است</w:t>
      </w:r>
      <w:r>
        <w:rPr>
          <w:rFonts w:eastAsia="IRNazanin" w:cs="IRNazanin"/>
          <w:color w:val="111111"/>
          <w:sz w:val="28"/>
          <w:szCs w:val="28"/>
          <w:rtl w:val="true"/>
          <w:lang w:bidi="fa-IR"/>
        </w:rPr>
        <w:t>.</w:t>
      </w:r>
      <w:bookmarkStart w:id="160" w:name="pg4167_24686"/>
    </w:p>
    <w:p>
      <w:pPr>
        <w:pStyle w:val="BookText"/>
        <w:rPr/>
      </w:pPr>
      <w:bookmarkEnd w:id="160"/>
      <w:r>
        <w:rPr>
          <w:rFonts w:ascii="IRNazanin" w:hAnsi="IRNazanin" w:eastAsia="IRNazanin"/>
          <w:color w:val="111111"/>
          <w:sz w:val="28"/>
          <w:sz w:val="28"/>
          <w:szCs w:val="28"/>
          <w:rtl w:val="true"/>
          <w:lang w:bidi="fa-IR"/>
        </w:rPr>
        <w:t>اللهم الا اینکه استصحاب جامع کنیم و بگوئیم سابقا نجاست باقی بود ولی نمی دانیم با یک بار دیگر آیا آن جامع از بین رفته است یا نه بگوئیم همان نجاست باقی است در اینجا اگر این استصحاب را کافی بدانیم باید دوبار بشوئیم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فرع سوم را بیان می کنیم</w:t>
      </w:r>
    </w:p>
    <w:p>
      <w:pPr>
        <w:pStyle w:val="Heading2"/>
        <w:numPr>
          <w:ilvl w:val="1"/>
          <w:numId w:val="1"/>
        </w:numPr>
        <w:rPr/>
      </w:pPr>
      <w:bookmarkStart w:id="161" w:name="__RefHeading___Toc3262145_2281741623"/>
      <w:bookmarkStart w:id="162" w:name="_Toc54"/>
      <w:bookmarkEnd w:id="161"/>
      <w:r>
        <w:rPr>
          <w:rtl w:val="true"/>
        </w:rPr>
        <w:t xml:space="preserve">فروعاتی فقهی مربوط به استصحاب تاخر حادث </w:t>
      </w:r>
      <w:r>
        <w:rPr/>
        <w:t>89/10/07</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فروعاتی فقهی مربوط به استصحاب تاخر 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اتمام مباحث در استصحاب تاخر حادث فروعاتی فقهی را مطرح می کنیم تا کاربرد عملی آنها را تمرین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دو فرع را بررسی نمودیم و امروز به بررسی موارد دیگر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حوضی داریم که آبش قلیل است و این را به وسیله ی دلو و با آب قلیل به حد کر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علم داریم نجسی هم در حوض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ملاقات نجس قبل از کر شدن باشد آب نجس است ولی اگر بعد از کر شدن باشد، لباس نجس در آب کر افتاده است و آب نجس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مثال دو اصل با هم معارض می شوند زیرا هر دو اصل مؤثر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علم به ملاقات و هم علم به کریت هر دو مؤثر هستند به این معنا که اگر علم به ملاقات قبل باشد آب پاک نمی باشد و اگر علم به کریت قبل باشد ملاقات نجاستش سرایت نمی کند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اصالة عدم تقدم الملاقاة علی الکریة و اصالة عدم تقدم الکریة علی الملاقاة با هم تعارض می کنند و ساقط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تساقط شبهه در نجاست آب شبهه ای موضوعیه می شود و قاعده ی طهارت در آن جاری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عدم الکریة الی زمان الملاقاة و اصالة عدم الملاقاة الی زمان الکریة هر دو از باب نفی تام است نه نفی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سابقا که آبی نبود، نه کریتی بو و نه ملاقاتی و بعد که کریت و ملاقات محقق شده است همان عدم قبلی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همه از باب نفی تام است زیرا قبلا هم گفتیم که نفی ناقص حالت سابقه ندارد زیرا مثلا الماء الموصوف بالکریة لم یسبقه الملاقاة حالت سابقه ای برایش متصور نیست زیرا زمانی وجود نداشت که آب کر باشد قطعا و ملاقاة هم با نجس نکرده باشد تا آن را استصحاب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ههنا کلاما للمحقق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قائل است که آب مزبور نجس است و می فرماید اصالة عدم الکریة الی زمان الملاقاة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زمان ملاقات آب کر نبوده است در نتیجه آب قلیل با نجس ملاقات کرده است و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اصل دیگر که همان اصالة عدم الملاقاة الی زمان الکریة باشد جاری نیست</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نائینی می گوید من از دلیل استفاده کرده ام که این از باب علت و معلول است یعنی کریت موضوع است و عدم نجاست حکم می باشد و موضوع علت می باشد و حکم معلول و حتما باید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معلول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 باید کریت وجود داشته باشد تا بعد عدم نجاست حاصل شود یعنی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اذا بلغ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علت و معلول است یعنی اگر ابتدا آب کر باشد بعد که نجاست بر آن عارض می شود بی اثر است و آب نجس نمی شود از این رو حتما باید کریت قبل از ملاقات باشد و حال آنکه اصلی که شما جاری می کنید تقدم کریت بر ملاقات را ثابت نمی کند زیرا اصالة عدم الملاقاة الی زمان الکریة نهایت چیزی را که ثابت می کند این است که تا زمان کریت ملاقاتی صورت نگرفته است و این با مقارنت کریت با ملاقات هم سازگار است ولی دیگر ثابت نمی کند که کریت قبل از ملاقات نجاست بوده است تا حکم به طهارت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محقق نائینی نفی را در اینجا به شکل نفی ناقص محسوب کرده است از این رو حالت سابقه ندارد یعنی محقق نائینی می گوید الماء المتصف بالکریة لم یتصف بالنجاسة عند الملاقاة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الماء اذا بلغ قدر کر لم ینجسه شیء این مطلب استفاده نمی شود که کر در مقابل عدم نجاست همانند علت و معلول است و باید کر حتما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دقت عقلی که محقق نائینی اعمال کرده است از این روایت برداشت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کریت ضد نجاست است و با وجود کریت نجاستی عارض آب نمی شود ولی تقدم کریت از این روایت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بگویم اگر باد بیاید چراغ خاموش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استفاده نمی شود حتما باید باید قبل از آتش چراغ باشد بلکه اگر مقارن هم باشد حکم همین است و یا اگر بگویم اگر رطوبت باشد هیزم آتش نمی گیرد لازم نیست که حتما رطوبت قبل از آتش گرفتن باشد بلکه اگر مقارن هم باشد باز هیزم آتش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مثال فقط می گوید بین رطوبت و اشتعال و بین باد و اشتعال 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قائل هستیم که این فرع از باب کان تامه است و حکم مزبور این است که آب پاک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تعاقب الحالتان یعنی من یک وضو گرفته ام و یک حدثی هم از من سر زنده است ولی نمی دانم کدام مقدم بوده است و کدام مؤخر</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فرع هم در کفایه هست و هم در کتاب شرح لمعه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مثال در دو فصل بحث می کنیم و آن اینکه گاه هر دو مجهولی التاریخ هستند و گاه احدهما معلوم و دیگری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ان شاء الله فصل اول را بحث می کنیم که هر حادث مجهول التاریخ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نکته ای که باید در نظر گرفت این است که آیا حالت سابقه ی این دو بر ما معلوم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ابتدا فرض می کنیم که حالت سابقه ی این دو را می 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حالت سابقه را نمی دانیم این را فردا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این فرع بحث در جایی است که هم حالت سابقه را می دانیم و هم هر دو حادث مجهولی التاریخ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فرض می کنیم حالت سابقه ی هر دو طهارت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بین علماء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علماء گفته اند که اصالة عدم تقدم وضو بر نوم و اصالة عدم تقدم النوم علی الوضو با هم تعارض و تساقط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قاعده رجوع می کنیم و آن این است که برای نماز باید احراز کنیم که متطهر هستیم از این رو باید دوباره وضو بگیریم</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که از امام رحمه الله از محقق حلی در شرایع اخذ کرده است و آن این است که اگر حالت سابقه روشن است باید ضد آن حالت را اخذ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ما نحن فیه که حالت سابقه طهارت است الان باید بگویم محدث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این است که علم اجمالی در جایی منجز است که علی کل تقدیر احداث تکلیف کند ولی در ما نحن فیه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وضو علی کل تقدیر نیست زیرا اگر این وضو بعد از طهارت اول باشد مؤثر نیست زیرا اگر من طاهر هستم و دوباره وضو بگیرم وضوی دیگر در مورد کسب طهارت ظاهری بی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وضو بعد از حدث باشد مؤثر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نوم علی کل تقدیر مؤثر است زیرا در فرض ما که حالت سابقه طهارت است اگر نوم بعد از طهارت اول و قبل از طهارت دوم باشد باشد طهارت اول را خراب کرده است و اگر بعد از طهارت دوم باشد در این حالت طهارت اول و دوم را خراب کرده است</w:t>
      </w:r>
      <w:r>
        <w:rPr>
          <w:rFonts w:eastAsia="IRNazanin" w:cs="IRNazanin"/>
          <w:color w:val="111111"/>
          <w:sz w:val="28"/>
          <w:szCs w:val="28"/>
          <w:rtl w:val="true"/>
          <w:lang w:bidi="fa-IR"/>
        </w:rPr>
        <w:t>.</w:t>
      </w:r>
      <w:bookmarkStart w:id="163" w:name="pg4167_24690"/>
    </w:p>
    <w:p>
      <w:pPr>
        <w:pStyle w:val="BookText"/>
        <w:rPr/>
      </w:pPr>
      <w:bookmarkEnd w:id="163"/>
      <w:r>
        <w:rPr>
          <w:rFonts w:ascii="IRNazanin" w:hAnsi="IRNazanin" w:eastAsia="IRNazanin"/>
          <w:color w:val="111111"/>
          <w:sz w:val="28"/>
          <w:sz w:val="28"/>
          <w:szCs w:val="28"/>
          <w:rtl w:val="true"/>
          <w:lang w:bidi="fa-IR"/>
        </w:rPr>
        <w:t>در این حالت قطعا علم اجمالی در مورد نوم منجز است زیرا علی کل تقدیر محدث تکلیف است و من یقین دارم که بالاخره این نوم احداث تکلیف کرده است ولی طهارت در اینجا تکلیف آور نیست زیرا علی کل تقدیر محدث تکلیف نمی باشد بنابراین باید بگویم محدث هستم و برای نماز دوباره وضو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گفتیم اگر مثال را عکس کنیم، حکم آن واضح خواهد بود یعنی اگر حالت سابق حدث باشد و بعد یک طهارت و یک وضو بگیریم و ندانم کدام مقدم بوده است و کدام مؤخر و تاریخ آن دو را هم ندانم در اینجا باید ضد حالت سابقه را که حدث است اخذ کنم و بگویم الان متطهر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نوم در اینجا علی کل تقدیر محدث تکلیف نیست ولی طهارت علی کل تقدیر چه بعد از خواب اول باشد و بعد از وضو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علم یقینی به طهارت دارم ولی به حدث ندارم از این رو می گویم طهارت دارم و با همان نماز می خوانم</w:t>
      </w:r>
      <w:r>
        <w:rPr>
          <w:rFonts w:eastAsia="IRNazanin" w:cs="IRNazanin"/>
          <w:color w:val="111111"/>
          <w:sz w:val="28"/>
          <w:szCs w:val="28"/>
          <w:rtl w:val="true"/>
          <w:lang w:bidi="fa-IR"/>
        </w:rPr>
        <w:t>.</w:t>
      </w:r>
    </w:p>
    <w:p>
      <w:pPr>
        <w:pStyle w:val="Heading2"/>
        <w:numPr>
          <w:ilvl w:val="1"/>
          <w:numId w:val="1"/>
        </w:numPr>
        <w:rPr/>
      </w:pPr>
      <w:bookmarkStart w:id="164" w:name="__RefHeading___Toc3262147_2281741623"/>
      <w:bookmarkStart w:id="165" w:name="_Toc55"/>
      <w:bookmarkEnd w:id="164"/>
      <w:r>
        <w:rPr>
          <w:rtl w:val="true"/>
        </w:rPr>
        <w:t xml:space="preserve">فروعاتی فقهی مربوط به استصحاب تاخر حادث </w:t>
      </w:r>
      <w:r>
        <w:rPr/>
        <w:t>89/10/08</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فروعاتی فقهی مربوط به استصحاب تاخر 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اتمام مباحث در استصحاب تاخر حادث فروعاتی فقهی را مطرح می کنیم تا کاربرد عملی آنها را تمرین کنیم در جلسات قبل مطالبی را بررسی کردیم</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فرع چهارم رسیدیم که عبارت است از تعاقب 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یک وضو گرفته ام و یک حدثی هم از من سر زنده است ولی نمی دانم کدام مقدم بوده است و کدام مؤخر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در این مثال در دو فصل بحث می کنیم و آن اینکه گاه هر دو مجهولی التاریخ هستند و گاه احدهما معلوم و دیگری مجهول و هر کدام گاه حالت سابقه معلوم است و 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این فرض را بحث کردیم که هر دو مجهولی التاریخ باشند و حالت سابقه را هم بدانیم که گفتیم باید ضد حالت سابقه را اخذ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 در این بود که حالت سابقه حدث باشد که گفتیم باید بگویم متطهر هستم و فرع پنجم در این بود که حالت سابقه طهارت باشد که طبق مبنای خود گفتیم باید بگوئم محدث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مثال های فوق است ولی یکی مجهول التاریخ است و دیگری معلوم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فردی در اول آفتاب محدث بوده است و بعد یک وضو از او سر زد و یک نوم ولی وضو معلوم التاریخ است و نوم مجهول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ما معلوم التاریخ بودن و مجهول التاریخ بودن اثری ندارد زیرا میزان انحلال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چون حدث علی کل تقدیر محدث تکلیف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حدث قبل باشد بی اثر است ولی اگر بعد از وضو باشد مؤثر است و ناقض وضو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علم اجمالی در محدث بودن منجز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وضو گرفتن چه قبل باشد و چه بعد محدث تکلیف است از این رو علم اجمالی به طهارت دارم و همان را اخذ می کنم</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با ما موافق است ولی در یک صورت از این مبنا عدول کرده است و آن در جایی است که معلوم التاریخ مماثل با حالت قبل باشد که در این صورت ضد حالت سابقه را اخذ نمی کنیم بلکه همانی که تاریخش معلوم است را باید اخذ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حالت سابق حدث باشد و در میان طهارت و حدثی که بعد ایجاد شد تاریخ حدث معلوم باشد من در اینجا ضد حالت سابق که طهارت باشد را اخذ نمی کنم بلکه حدث کلی را استصحاب می کنم و می گویم من علم به حدث کلی پیدا کردم و بعد شک دارم که حدث مرتفع شده است یا نه در اینجا همان حدث را استصحاب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استصحاب کلی در اینجا به این شکل است که زید یقینا از خانه بیرون رفته است و احتمال می دهیم که همراه خروج او عمرو داخل شده باشد در اینجا زید را نمی توانیم استصحاب کنیم زیرا یقینا خارج شده است و عمرو را نیز نمی توانیم استصحاب کنیم زیرا مشکوک الدخول است ولی جامع بین آن دو که انسان است را استصحاب می کنم در ما نحن فیه هم حدث اول یقینا از بین رفته است و حدث دوم هم مؤثر بودنش مشکوک است ولی جامع بین آن دو که همان حدث کلی است را استصحاب می کنیم و فرد باید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بینهما نیست و علم اجمالی همان طور که در ضد منحل می شود در مماثل هم منحل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رحمه الله دلیل آوده که ما نحن فیه اشبه به استصحاب کلی قسم ثالث است جواب این استدلال چه می باشد؟</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شما خود اعتراف می کنید که حدث اول یقینا از بین رفته است و حدث دوم هم مشکوک التاثیر است از این رو چه جامعی وجود دارد که آن را استصحاب کنیم؟</w:t>
      </w:r>
    </w:p>
    <w:p>
      <w:pPr>
        <w:pStyle w:val="BookText"/>
        <w:rPr/>
      </w:pPr>
      <w:r>
        <w:rPr>
          <w:rFonts w:ascii="IRNazanin" w:hAnsi="IRNazanin" w:eastAsia="IRNazanin"/>
          <w:color w:val="111111"/>
          <w:sz w:val="28"/>
          <w:sz w:val="28"/>
          <w:szCs w:val="28"/>
          <w:rtl w:val="true"/>
          <w:lang w:bidi="fa-IR"/>
        </w:rPr>
        <w:t>ثانیا بین استصحاب قسم سوم و ما نحن فیه فرق است و آن اینکه در استصحاب قسم سوم اگر عمرو همراه خروج زید وارد خانه شود موجب برپا شدن بنیان استصحاب می شود و می شود کلی انسانیت را استصحاب کرد از این رو اقتران در آنجا به تشکیل استصحاب کمک می کند ولی در اینجا اگر حدث من بعد از حدث اول باشد این خود مخرب استصحاب است زیرا وضوی بعدی هر دو حدث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حدث بعد از وضو باشد آن هم مخل است زیرا بین حدث اول که متیقن است و بین حدث دوم که مشکوک است یک وضو فاصله شده است و زمان متیقن به مشکوک متصل نیست و استصحاب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فرع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است که طلاق رجعی گرفته است و مرد می گوید در زمان عده رجوع کرده ام و زن می گوید که بعد از عده رجوع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اصل داریم به نام اصالة عدم تقدم الرجوع علی خروج العدة و اصالة عدم خروج العدة علی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اصل با هم تعارض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مفاد دلیل کان تامه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معامله ای اسبی را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سه روز حق فسخ دارد و بعد فسخ کرده است حال مشتری می گوید که در عرض سه روز فسخ کرده است ولی بایع می گوید فسخ او بعد از سه روز بوده است و بی اثر است</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هم دو اصل با هم معارضه می کند و به عمومات مراجعه می شود که همان اصالة اللزوم در معاملات است از این رو مشتری باید دلیل اقامه کند که فسخ او در عرض سه روز بوده است و الا معامله فسخ نمی شود</w:t>
      </w:r>
      <w:r>
        <w:rPr>
          <w:rFonts w:eastAsia="IRNazanin" w:cs="IRNazanin"/>
          <w:color w:val="111111"/>
          <w:sz w:val="28"/>
          <w:szCs w:val="28"/>
          <w:rtl w:val="true"/>
          <w:lang w:bidi="fa-IR"/>
        </w:rPr>
        <w:t>.</w:t>
      </w:r>
      <w:bookmarkStart w:id="166" w:name="pg4167_24694"/>
    </w:p>
    <w:p>
      <w:pPr>
        <w:pStyle w:val="BookText"/>
        <w:rPr/>
      </w:pPr>
      <w:bookmarkEnd w:id="166"/>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بدهکارم و فرشم را نزد مرتهن گرو گذاشتم بعد از او اجازه گرفتم که بگذارد فرشم را بفروشم و او هم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مرتهن مدعی است که قبل از اینکه فرش را بفروشی از اجازه‌ی خودم رجوع کرده بودم ولی راهن می گوید که رجوع او از اجازه بعد از فروختن فرش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اصالة عدم تقدم الرجوع علی البیع و اصالة عدم تقدم البیع علی الرجوع با هم متعارض می شوند و تساقط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فرع این است که فردی وضو گرفته است و نمازی نیز خوانده است و یک حدثی نیز از او سر زنده است ولی نمی داند که بعد از نماز بوده و یا قبل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نماز باشد وضو باطل شده است ولی اگر بعد از نماز باشد در این صورت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دو اصل تعارض و تساقط می کنند و مجرا قاعده‌ی فراغ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مضی من صلاتک و طهورک فامضه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نماز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مواردی از فروعات فوق که آن را حل نکردیم برای این است که محققین خود به دنبال جواب آن روند</w:t>
      </w:r>
      <w:r>
        <w:rPr>
          <w:rFonts w:eastAsia="IRNazanin" w:cs="IRNazanin"/>
          <w:color w:val="111111"/>
          <w:sz w:val="28"/>
          <w:szCs w:val="28"/>
          <w:rtl w:val="true"/>
          <w:lang w:bidi="fa-IR"/>
        </w:rPr>
        <w:t>)</w:t>
      </w:r>
    </w:p>
    <w:p>
      <w:pPr>
        <w:pStyle w:val="Heading2"/>
        <w:numPr>
          <w:ilvl w:val="1"/>
          <w:numId w:val="1"/>
        </w:numPr>
        <w:rPr/>
      </w:pPr>
      <w:bookmarkStart w:id="167" w:name="__RefHeading___Toc3262149_2281741623"/>
      <w:bookmarkStart w:id="168" w:name="_Toc56"/>
      <w:bookmarkEnd w:id="167"/>
      <w:r>
        <w:rPr>
          <w:rtl w:val="true"/>
        </w:rPr>
        <w:t xml:space="preserve">شرایط جریان استصحاب و عمل به استصحاب </w:t>
      </w:r>
      <w:r>
        <w:rPr/>
        <w:t>89/10/11</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جریان استصحاب و عمل به استصحاب</w:t>
      </w:r>
    </w:p>
    <w:p>
      <w:pPr>
        <w:pStyle w:val="BookText"/>
        <w:rPr/>
      </w:pPr>
      <w:r>
        <w:rPr>
          <w:rFonts w:ascii="IRNazanin" w:hAnsi="IRNazanin" w:eastAsia="IRNazanin"/>
          <w:color w:val="111111"/>
          <w:sz w:val="28"/>
          <w:sz w:val="28"/>
          <w:szCs w:val="28"/>
          <w:rtl w:val="true"/>
          <w:lang w:bidi="fa-IR"/>
        </w:rPr>
        <w:t>خاتمة فی شرایط الاستصحاب</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تنبیهات چهارده گانه یا پانزده گانه به پایان رسید و بحث به خاتمه رسیده است که مربوط به شرایط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خاتمه بحث است که آیا آنچه در آن می خوانیم شرایط جریان استصحاب است یا شرائط عمل به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این دو این است که شرط جریان عبارت است از شرط هایی که اگر حاصل نباشد اصلا برای جریان استصحاب موضوع حاصل نمی شود ولی شرط عمل شرط هایی است که کاری به موضوع استصحاب ندارد بلکه استصحاب موضوع دارد ولی اگر این شروط نباشد دیگر نمی توان به استصحاب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شیخ این است که این شرایط که آنها را می خوانیم شرط جریان است یعنی اگر این شرایط نباشد اصلا استصحاب در کار نیست ولی دیگران قبل از شیخ این شرائط را شرط عمل دانستند یعنی استصحاب جاری می شود ولی به آن عمل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قائل به تفصیل هستیم و می گوئیم که دو شرط از شروط جریان است که عبارت است از وجود الموضوع که همان وحدة القضیة المشکوک مع القضیة المتیقنه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شرط نباشد اصلا استصحابی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شرط دوم که عبارت است از وجود الیقین فی ظرف الشک این هم شرط جریان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شرط سوم شرط عمل است و ان این است که به استصحاب در صورتی عمل می کنیم که معارض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دو ظرف مشتبه که حالت سابقه ی هر دو طهارت است در هر دو ظرف استصحاب طهارت جاری می شود ولی با هم تعارض می کنند و ساقط می شوند</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مشخص شد که اقوال در این موضوع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اینکه این شروط شرط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اینکه این شروط شرط عمل است و قول به تفصیل</w:t>
      </w:r>
    </w:p>
    <w:p>
      <w:pPr>
        <w:pStyle w:val="BookText"/>
        <w:rPr/>
      </w:pPr>
      <w:r>
        <w:rPr>
          <w:rFonts w:ascii="IRNazanin" w:hAnsi="IRNazanin" w:eastAsia="IRNazanin"/>
          <w:color w:val="111111"/>
          <w:sz w:val="28"/>
          <w:sz w:val="28"/>
          <w:szCs w:val="28"/>
          <w:rtl w:val="true"/>
          <w:lang w:bidi="fa-IR"/>
        </w:rPr>
        <w:t>الشرط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این شرط به بقاء الموضوع تعبیر می کند ولی ما می گوئیم این شرط عبارت است از وحدة القضیة المشکوک مع القضیة المتیقنه</w:t>
      </w:r>
    </w:p>
    <w:p>
      <w:pPr>
        <w:pStyle w:val="BookText"/>
        <w:rPr/>
      </w:pPr>
      <w:r>
        <w:rPr>
          <w:rFonts w:ascii="IRNazanin" w:hAnsi="IRNazanin" w:eastAsia="IRNazanin"/>
          <w:color w:val="111111"/>
          <w:sz w:val="28"/>
          <w:sz w:val="28"/>
          <w:szCs w:val="28"/>
          <w:rtl w:val="true"/>
          <w:lang w:bidi="fa-IR"/>
        </w:rPr>
        <w:t>اما مطابق مشی شیخ، ما در این شرط باید از سه چیز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شرط، بقاء الموضوع است یا وحدة القضیة المشکوک مع القضیة المتیقنه</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شرط چیست؟</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الملاک فی بقاء الموضوع او ما هو الملاک فی الوحدة</w:t>
      </w:r>
    </w:p>
    <w:p>
      <w:pPr>
        <w:pStyle w:val="BookText"/>
        <w:rPr/>
      </w:pPr>
      <w:r>
        <w:rPr>
          <w:rFonts w:ascii="IRNazanin" w:hAnsi="IRNazanin" w:eastAsia="IRNazanin"/>
          <w:color w:val="111111"/>
          <w:sz w:val="28"/>
          <w:sz w:val="28"/>
          <w:szCs w:val="28"/>
          <w:rtl w:val="true"/>
          <w:lang w:bidi="fa-IR"/>
        </w:rPr>
        <w:t>اما البحث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ملاک بقاء الموضوع است یا اینکه ملاک وحدة القضیة المشکوک مع القضیة المتیقنه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مستصحب ما عرض است که همان کان ناقصه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وجود رابط و وجود محمولی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کان زید عادلا که الان نمی دانیم عادل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عرض اگر بخواهد در خارج محقق بشود به موضوع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عدالت و فسق احتیاج به زید دارد که همان موضوع است تا بتواند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مستصحب ما جوهر است مثلا زید قبلا موجود بود و الان شک داریم موجود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علاوه بر جوهر گاه عدم محمولی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ماهیت زید، موضوع برای وجود زید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فلسفه آمده است که وجود عارض بر ماهیت است</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مشخص شد که در هر دو حال وجود موضوع احتیاج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کان ناقصه باشد موضوع مستحصب خود زید است ولی اگر مستصحب ما کان تامه باشد موضوع، ماهیت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ببینیم که در اجرای استصحاب آیا مستصحب ما محمول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موضوع و نه نسبت بین موضوع و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مستصحب ما مجموع قضیه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شیخ می فرماید این است که مستصحب همان محمول است از این رو برای این محمول، موضوع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گوئیم مجموع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محمول و نسبت بین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مستصحب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سابقا زید عادل بود و یا سابقا زید موجود بود و الان همان قضیه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روی مبنای ما یا شرط بقاء موضوع وجود ندارد و یا اینکه شرطش بی خود 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مستصحب ما کان تامه است اصلا موضوعی وجود ندارد زیرا بحث ما عرفی است نه بحث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دقت فلسفی وجود عارض بر ماهیت است و در ما نحن فیه که کان تامه است و سخن از وجود و عدم وجود چیزی است هیچ احتیاج به موضوع نداریم و عرفا نمی گویند که مستصحب که وجود است خود یک موضوعی به نام ماهیت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اصلا به موضوع احتیاج نیست و آن در کان ناقصه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کان ناقصه هر چند موضوع داریم و عدالت بر موضوعی به نام زید عارض شده است ولی ما در اینجا عدالت را که محمول است استصحاب نمی کنیم تا احتیاج داشته باشیم آن را بر موضوعی سوار کنیم بلکه ما کل موضوع و محمول و نسبت را استصحاب می کنیم و این قضیه خود احتیاج به موضوع ندارد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شرط بقاء موضوع از نظر ما صحیح نیست به همین دلیل ما سراغ عنوان دیگری می رویم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القضیة المشکوک مع القضیة المتیقنه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استصحاب شرط است که بین قضیه ی مشکوکه و متیقنه وحدت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الدلیل علی بقاء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علی وحدة القضیة المشکوک مع القضیة المتیقن</w:t>
      </w:r>
    </w:p>
    <w:p>
      <w:pPr>
        <w:pStyle w:val="BookText"/>
        <w:rPr/>
      </w:pPr>
      <w:r>
        <w:rPr>
          <w:rFonts w:ascii="IRNazanin" w:hAnsi="IRNazanin" w:eastAsia="IRNazanin"/>
          <w:color w:val="111111"/>
          <w:sz w:val="28"/>
          <w:sz w:val="28"/>
          <w:szCs w:val="28"/>
          <w:rtl w:val="true"/>
          <w:lang w:bidi="fa-IR"/>
        </w:rPr>
        <w:t>در این مقام هم ابتدا کلام شیخ را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موضوع 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کان زید عالما، حتما باید در خارج زیدی باشد تا عدالت بتواند بر آن بار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دیروز موضوع داشت و الان دیگر ندارد این مسلتزم مفاسدی است زیرا اگر امروز اصلا موضوع ندارد این مستلزم بقاء عرض بلا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بگوئید که موضوع عوض شده است به این معنا که دیروز عدالت روی زید بود و امروز روی عمرو آمده است این خود دو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نقض یقین به شک در اینجا صدق نمی کند زیرا متیقن ما عدالت زید بود ولی مشکوک ما عدالت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عرض از زید منتقل به عمرو شود هذا یلزم انتقال العرض و حال آنکه انتقال عرض در فلسفه محال است زیرا در حال انتقال بی موضوع می شود و حال آنکه عرض باید در تمام حالات دارای موضوع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بحث ما در مقام تکوین است در اینجا حق با شیخ است و در مقام تکوین علم به بقاء عرض فرع بر علم به بقاء موضوع است یعنی اول باید بقاء موضوع ثابت شود تا بتوانیم به بقاء عرض علم داشته باشیم و به بیان دیگر اگر سفیدی عمامه هست حتما عمامه هم موجود می باشد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گاه بحث در مقام تکوین نیست بلکه در مقام تعبد و اعتباریات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اگر علم به عدم موضوع نداشته باشیم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اگر علم به عدم داشته باشیم در اینجا تعبد صحیح نیست و اثر شرعی بار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کلام شیخ را بپذیریم فقط کلام ایشان در قضایای موجبه صحیح است نه در قضایای سالبه زیرا در قضایای سالبه احتیاج به موضوع نداریم زیرا سلب با عدم موضوع هم می سازد مثلا کسی که فرزند ندارد می توانیم در موردش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عالم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که به جای شرطیت بقاء موضوع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وحدة القضیة المشکوک مع القضیة المتیقنه</w:t>
      </w:r>
    </w:p>
    <w:p>
      <w:pPr>
        <w:pStyle w:val="BookText"/>
        <w:rPr/>
      </w:pPr>
      <w:r>
        <w:rPr>
          <w:rFonts w:ascii="IRNazanin" w:hAnsi="IRNazanin" w:eastAsia="IRNazanin"/>
          <w:color w:val="111111"/>
          <w:sz w:val="28"/>
          <w:sz w:val="28"/>
          <w:szCs w:val="28"/>
          <w:rtl w:val="true"/>
          <w:lang w:bidi="fa-IR"/>
        </w:rPr>
        <w:t>بر همین اساس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قضیه با هم متفاوت باشد حال چه تفاوتشان در موضوع باشد به این معنا که موضوع در متیقنه و مشکوک تغییر کرده باشد ولی محمول یکی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گر متیقن ما عدالت زید باشد ولی مشکوک ما عدالت عمرو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اگر موضوع یکی باشد ولی محمول دو تا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متیقن ما عدالت زید باشد ولی مشکوک ما اجتهاد زید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نقض یقین به شک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نقض صدق می کند که کل قضیه ی متیقنه به تمامه عین مشکوک باشد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تمامی جهات هم باید محفوظ باشد اگر حمل محمول بر موضوع بالضرورة باشد و یا باالامکان الان هم که زمان شک است باید همان باشد و هکذا از جانب کیفیت باید شبیه هم باشند یعنی هر دو یا باید موجبه باشند و یا سالبه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این است که اگر در موضوع، محمول، جهت و کیفیت با هم شبیه نباشند دیگر عدم نقض یقین به شک صدق نمی کند و دو قضیه دو چیز متفاوت می شوند و ارتباطی با هم پیدا نخواهند کرد که بتوانیم زمان یقین را به زمان شک بکشانیم</w:t>
      </w:r>
      <w:r>
        <w:rPr>
          <w:rFonts w:eastAsia="IRNazanin" w:cs="IRNazanin"/>
          <w:color w:val="111111"/>
          <w:sz w:val="28"/>
          <w:szCs w:val="28"/>
          <w:rtl w:val="true"/>
          <w:lang w:bidi="fa-IR"/>
        </w:rPr>
        <w:t>.</w:t>
      </w:r>
      <w:bookmarkStart w:id="169" w:name="pg4167_24700"/>
    </w:p>
    <w:p>
      <w:pPr>
        <w:pStyle w:val="BookText"/>
        <w:rPr/>
      </w:pPr>
      <w:bookmarkEnd w:id="169"/>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ملاک در وحدت قضیتین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این بحث در مقام بیان بقاء موضوع است و ما در مقام بیان وحدت قضیتین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این بحث را فردا ادامه می دهیم</w:t>
      </w:r>
      <w:r>
        <w:rPr>
          <w:rFonts w:eastAsia="IRNazanin" w:cs="IRNazanin"/>
          <w:color w:val="111111"/>
          <w:sz w:val="28"/>
          <w:szCs w:val="28"/>
          <w:rtl w:val="true"/>
          <w:lang w:bidi="fa-IR"/>
        </w:rPr>
        <w:t>.</w:t>
      </w:r>
    </w:p>
    <w:p>
      <w:pPr>
        <w:pStyle w:val="Heading2"/>
        <w:numPr>
          <w:ilvl w:val="1"/>
          <w:numId w:val="1"/>
        </w:numPr>
        <w:rPr/>
      </w:pPr>
      <w:bookmarkStart w:id="170" w:name="__RefHeading___Toc3262151_2281741623"/>
      <w:bookmarkStart w:id="171" w:name="_Toc57"/>
      <w:bookmarkEnd w:id="170"/>
      <w:r>
        <w:rPr>
          <w:rtl w:val="true"/>
        </w:rPr>
        <w:t xml:space="preserve">ملاک در وحدت قضیه ی متیقنة و مشکوکة </w:t>
      </w:r>
      <w:r>
        <w:rPr/>
        <w:t>89/10/12</w:t>
      </w:r>
      <w:bookmarkEnd w:id="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 وحدت قضیه ی متیقنة و مشکوکة</w:t>
      </w:r>
    </w:p>
    <w:p>
      <w:pPr>
        <w:pStyle w:val="BookText"/>
        <w:rPr/>
      </w:pPr>
      <w:r>
        <w:rPr>
          <w:rFonts w:ascii="IRNazanin" w:hAnsi="IRNazanin" w:eastAsia="IRNazanin"/>
          <w:color w:val="111111"/>
          <w:sz w:val="28"/>
          <w:sz w:val="28"/>
          <w:szCs w:val="28"/>
          <w:rtl w:val="true"/>
          <w:lang w:bidi="fa-IR"/>
        </w:rPr>
        <w:t xml:space="preserve">گفتیم یکی از شرائط جریان استصحاب یا بقاء الموضوع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القضیة المشکوکة مع القضیة المتیقنة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بقاء الموضوع تعبیر می کرد و ما به وحدة القضیتین و دلیل خود را بر این انتخاب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در این شرط سه بحث وجود دارد و به بحث سوم رسیده ایم و آن اینکه ملاک در بقاء موضوع و یا ملاک در وحدة القضیتین چیست؟</w:t>
      </w:r>
    </w:p>
    <w:p>
      <w:pPr>
        <w:pStyle w:val="BookText"/>
        <w:rPr/>
      </w:pPr>
      <w:r>
        <w:rPr>
          <w:rFonts w:ascii="IRNazanin" w:hAnsi="IRNazanin" w:eastAsia="IRNazanin"/>
          <w:color w:val="111111"/>
          <w:sz w:val="28"/>
          <w:sz w:val="28"/>
          <w:szCs w:val="28"/>
          <w:rtl w:val="true"/>
          <w:lang w:bidi="fa-IR"/>
        </w:rPr>
        <w:t>در اینجا احتمالات سه گانه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عقل است و عقل حکم می کند که موضوع در قضیه ی متیقنه همان است که در قضیه ی مشکوکه باقی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عقل بگوید که قضیتین با هم متحد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عقل ملاک باشد در قضایای عقلیه تمام قیود به موضوع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 زید و سلم علیک و اکرمک فاطعمه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سه قید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نظر عرفف موضوع زید است ولی از نظر عقل تمام قیود به موضوع بر می گردد و موضوع را چنین تصور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جائی المسلم المکرم فاکرمه</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احتمال صحیح باشد و بگوئیم ملاک عقل است کار سخت می شود و اصلا دیگر موردی یافت نمی شود که انسان بتواند استصحاب را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استصحاب در جایی است که یکی از این قیود منتفی شده است و الا اگر همه ی قیودها باقی باشند دیگر در موضوع شکی نیست تا استصحاب را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بعضی از قیود از بین رفته است و در نتیجه ما در موضوع شک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ملاک حکم عقل باشد در اکثر موارد استصحاب جاری نمی باشد علی الخصوص در شبهات حکمیه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شرعیه ی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سابقا این آب متغیر بود و الان خود به خود تغیرش از بین رفته است و شک می کنیم که آیا آب پاک شده است یا همچنان نجس می باشد در این مورد چون یکی از قیود که تغیر است از بین رفته است و به حکم عقل وحدتی بین متیقنه و مشکوکه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مثال که ذکر کردیم از باب شک در مقتضی است یعنی آبی که تغیرش از بین رفته است آیا اقتضای بقای نجاست را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شک در رافع هم چنین است مثلا من وضو گرفته ام و نمی دانم محدث شده ام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موضوع متوضی است یعنی کسی که وضو گرفته بود و مطمئن بود که محدث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شک دارم محدث هستم یا نه در واقع شک در وجود حدث دارم و آن اطمینان قبلی که یکی از قیود بود از بین رفته است و به حکم عقل موضوع عوض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آنجا که مراد از عقل در اینجا عقل فلسفی است، کوچک ترین تغییری که در موضوع ایجاد شود آن را متغایر با موضوع اول می داند بنابراین احدی از اصولین این احتمال را تقویت نکرده است که ملاک در وحدت قضیتین، عقل باشد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الا اینکه کسی بگوید که مراد از عقل در اینجا عقل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این به همان احتمال سوم بر می گردد که آن را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لسان دلیل است نه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ببینیم لحن روایات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علیه السلام فرموده است الماء المتغیر نجس در اینجا که تغیر از بین رفته است و موضوع باقی نیست و وحدت قضیتین از بین رفته است ولی اگر امام فرموده باشد الماء نجس اذا تغیر در اینجا که تغیر از بین رفته است موضوع باقی است و فقط در بعضی از عوارض آن تغییر 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نمی تواند کارآمد باشد زیرا راویان عبارات دقیق ائمه را ضبط نمی کردند و در بسیاری موارد آنها را نقل به معنای می کردند از این رو نمی توان اطمینان حاصل کرد که آنچه در روایات آمده است عبارت دقیق ائمه باشد تا مطابق آن حکم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روایت حدیث در خطب و ادعیه مقید بودند که عین عبارت را نقل کنند ولی در غیر این موارد چنین عزمی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محمد بن مسلم یا زراره از امام صادق علیه السلام نقل می کند یا ابن رسول الله ما از شما احادیثی می شنویم و بعد آن را در قالب الفاظ خودمان می ریزیم آیا اشکالی دارد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کنت ترید معناه فلا 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معنایش یکی باشد تغییر در عبارت مضر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کرارا گفته ایم که دقت هایی عقلی که در روایات می شود حجت نیست زیرا علم نداریم که الفاظ روایات الفاظ امام باشد از این رو آن دقت ها اصلا راه ندارد</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عقل عرفی و فهم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مورد اتفاق اصولیین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مراد ما از عرف، عرف دقیق است نه عرفی که به این دقت ها توجه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گاهی روی مناسباتی که دارد موضوع را باقی می داند و گاهی باقی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انسانی فرسی بخرد اما بایع به جای فرس قاطر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می گوید ما قصد لم یقع و ما وقع لم یقصد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عرف خمر و سرکه را دو چیز به حساب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صورت نوعیه در نظر عرف محفوظ است مانند عنب و ذبیب که عرف هر دو را انگور به حساب می آورد و می گوید اولی آب دارد و دومی خشک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یعلم اشکالی را که در کلام شیخ انصاری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بایع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الفرس العربی فبان عجمیا این از باب تبدل موضوع است زیرا موضوع فرس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بایع بگوید بعتک الفرس بشرط ان یکون عجمیا این از باب اختلاف در شرط است و از باب تبدل موضوع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 یا در هر دو تبدل موضوع است و یا در هیچ کدام تبدل موضوع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عرف این دقت ها را تشخیص نمی دهد که بین دو مثالی که شیخ زده است تفکیک قائل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استصحاب تعلیقی گفتیم که اگر العنب اذا غلی یحرم آیا ذبیب هم اذا غلم یحرم یا نه</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می گوید که در عالم مفاهیم هر دو یکی است زیرا وحدت نوعیه محفوظ است و اختلاف بین آندو فقط در اوصاف است</w:t>
      </w:r>
      <w:r>
        <w:rPr>
          <w:rFonts w:eastAsia="IRNazanin" w:cs="IRNazanin"/>
          <w:color w:val="111111"/>
          <w:sz w:val="28"/>
          <w:szCs w:val="28"/>
          <w:rtl w:val="true"/>
          <w:lang w:bidi="fa-IR"/>
        </w:rPr>
        <w:t>.</w:t>
      </w:r>
      <w:bookmarkStart w:id="172" w:name="pg4167_24704"/>
    </w:p>
    <w:p>
      <w:pPr>
        <w:pStyle w:val="BookText"/>
        <w:rPr/>
      </w:pPr>
      <w:bookmarkEnd w:id="172"/>
      <w:r>
        <w:rPr>
          <w:rFonts w:ascii="IRNazanin" w:hAnsi="IRNazanin" w:eastAsia="IRNazanin"/>
          <w:color w:val="111111"/>
          <w:sz w:val="28"/>
          <w:sz w:val="28"/>
          <w:szCs w:val="28"/>
          <w:rtl w:val="true"/>
          <w:lang w:bidi="fa-IR"/>
        </w:rPr>
        <w:t>ما در آنجا این نظریه را نپذیرفتیم و گفتیم عالم مفاهیم عالم تباین است و در عالم مفاهیم انگور با کشمش فرق دارد زیرا ماهیات عالم کثرت و تغایر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گفتیم که حکم را روی عنب پیاده می کنیم و می گوئیم انگور اگر بجوشد حرام می شود و بعد که انگور آبش از بین می رود می گوییم این همان انگور قبلی بود و الان هم وقتی بجوشد نجس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موضوع دیگر انگور نیست بلکه هذا است از این رو می گوئیم هذا اذا غلی یحرم و بعد از یک ماه که انگور می شود باز می گوییم هذا اذا غلی 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الشرط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شرط دیگر باقی مانده است که محقق خراسانی فقط شرط آخر را ذکر کرده است ولی شیخ انصاری هر سه مورد دیگر را ذکر کرده است</w:t>
      </w:r>
      <w:r>
        <w:rPr>
          <w:rFonts w:eastAsia="IRNazanin" w:cs="IRNazanin"/>
          <w:color w:val="111111"/>
          <w:sz w:val="28"/>
          <w:szCs w:val="28"/>
          <w:rtl w:val="true"/>
          <w:lang w:bidi="fa-IR"/>
        </w:rPr>
        <w:t>.</w:t>
      </w:r>
    </w:p>
    <w:p>
      <w:pPr>
        <w:pStyle w:val="Heading2"/>
        <w:numPr>
          <w:ilvl w:val="1"/>
          <w:numId w:val="1"/>
        </w:numPr>
        <w:rPr/>
      </w:pPr>
      <w:bookmarkStart w:id="173" w:name="__RefHeading___Toc3262153_2281741623"/>
      <w:bookmarkStart w:id="174" w:name="_Toc58"/>
      <w:bookmarkEnd w:id="173"/>
      <w:r>
        <w:rPr>
          <w:rtl w:val="true"/>
        </w:rPr>
        <w:t xml:space="preserve">شرایط جریان استصحاب </w:t>
      </w:r>
      <w:r>
        <w:rPr/>
        <w:t>89/10/14</w:t>
      </w:r>
      <w:bookmarkEnd w:id="1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جریان استصحاب</w:t>
      </w:r>
    </w:p>
    <w:p>
      <w:pPr>
        <w:pStyle w:val="BookText"/>
        <w:rPr/>
      </w:pPr>
      <w:r>
        <w:rPr>
          <w:rFonts w:ascii="IRNazanin" w:hAnsi="IRNazanin" w:eastAsia="IRNazanin"/>
          <w:color w:val="111111"/>
          <w:sz w:val="28"/>
          <w:sz w:val="28"/>
          <w:szCs w:val="28"/>
          <w:rtl w:val="true"/>
          <w:lang w:bidi="fa-IR"/>
        </w:rPr>
        <w:t>گفتیم شرایطی برای جریان استصحاب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شرائط جریان استصحاب یا بقاء الموضوع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القضیة المشکوکة مع القضیة المتیقنة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بقاء الموضوع تعبیر می کرد و ما به وحدة القضیتین و دلیل خود را بر این انتخاب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در سه محور بحث کردیم و اینک وارد شرط دوم می شویم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متعلق الشک و الیقین</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و محقق خراسانی این شرط را ذکر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وحدت متعلق شک و یقین این است که مثلا من وضویی گرفته ام و شک دارم که آیا وضوی من هنوز باقی است یا نه در اینجا ما تعلق به شک عین ما تعلق به الیقین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سابقا به وضو یقین داشتم و بعدا شک در بقاء همان وضو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شرط قاعده ی المقتضی و المانع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مقتضی و مانع قاعده ای است که آیة الله شیخ محمد هادی تهرانی تاسیس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متولد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است که روایات استصحاب به قاعده ی مقتضی و عدم المانع اشاره دارد نه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قاعده ی مقتضی و مانع را بحث نکرده است زیرا شیخ تهرانی شاگرد شیخ انصاری بوده است و این قاعده در زمان شیخ تاسیس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هم این قاعده را در کفایه بحث نکرده است ولی در حاشیه ی رسائل به نام درر الفوائد مفصلا این قاعده را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قائل هستیم که روایات استصحاب هرگز ناظر به قاعده ی المقتضی و المانع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استصحاب با قاعده ی المقتضی و المانع در این است که در استصحاب متعلق شک و یقین با هم یکی است ولی در قاعده ی مقتضی و عدم المانع دو تا است مثلا من قیرکار هستم و شب می خواهم وضو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مقتضی که همان صب الماء علی البشرة است وجود دارد و شک در وجود مانع است که آیا بر دست من قیری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تهرانی قائل است که ما در اینجا مقتضی را احراز می کنیم و اصل عدم المانع را هم جاری می کنیم از این رو وضوی فرد قیرکار که بشره را نمی بیند صحیح است</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تیری افکند و انسانی هم در آنجا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مانعی وجود نداشته باشد مسلما فرد مزبور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او می گوید مقتضی برای رمی وجود دارد و شک داریم مانعی برای رسیدن تیر به فرد وجود دارد یا نه در اینجا می گوییم اصل عدم مانع است و اگر بعد دیدیم فرد کشته شده است می گوییم فوت او به دلیل تیر مزبور است نه عامل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قائل هستیم استصحاب غیر از قاعده ی مقتضی و عدم المانع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متعلق شک و یقین با هم یکی است ولی در قاعده ی المقتضی و المانع، یقین به مقتضی خورده است و شک به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روایات استصحاب ناظر به استصحاب است یا علاوه بر استصحاب، به قاعده ی مقتضی و عدم المانع هم ناظر می باشد؟ ما اعتقاد داریم تمام روایات همه ناظر به استصحاب است و در همه ی آن روایات متعلق یقین و شک با هم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نسبت به قاعده ی المقتضی و عدم المانع دلیلی نداریم از این قاعده ی مزبور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تهرانی بر مدعای خود به صحیحه ی اولی زراره تمسک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در صحیحه ی زراره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قُلْتُ لَهُ الرَّجُلُ یَنَامُ وَ هُوَ عَلَی وُضُوءٍ أَ تُوجِبُ الْخَفْقَةُ وَ الْخَفْقَتَانِ عَلَیْهِ الْوُضُوءَ فَقَالَ یَا زُرَارَةُ قَدْ تَنَامُ الْعَیْنُ وَ لَا یَنَامُ الْقَلْبُ وَ الْأُذُنُ فَإِذَا نَامَتِ الْعَیْنُ وَ الْأُذُنُ وَ الْقَلْبُ وَجَبَ الْوُضُوءُ قُلْتُ فَإِنْ حُرِّکَ إِلَی جَنْبِهِ شَیْ‌ءٌ وَ لَمْ یَعْلَمْ بِهِ قَالَ لَا حَتَّی یَسْتَیْقِنَ أَنَّهُ قَدْ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در آخر این روایت که 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حتی یستیقن انه قد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نوم خورده است که همان مانع است و حال آنکه شک در وضو است که مقتضی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ایشان قائل است که ما باید روایات استصحاب را باید بر قاعده ی المقتضی و عدم المانع حمل کنیم</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ایشان تمام نیست و به آن سه اشکال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خصوصیت مورد اقتضا می کند که یقین به وضو و شک به نوم که مانع است خورده باشد و همه جا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چنین نیست مثلا آبی است که متغیر بود و بعد تغیرش از بین رفته است در اینجا هم یقین و هم شک در نجاست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وجود نوم طریق است به شک در وضو و خودش موضوعیت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 گوییم شک ما در وضو به دلیل این است که در نوم شک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الاشکال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ذیل حدیث آمده است که متعلق شک و متعلق یقین هر دو وضو می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فَإِنَّهُ عَلَی یَقِینٍ مِنْ وُضُوئِهِ وَ لَا تَنْقُضِ الْیَقِینَ أَبَداً بِالشَّکِّ وَ إِنَّمَا تَنْقُضُهُ بِیَقِینٍ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تنقضی الیقین ابدا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یقین به وضو را به شک در وضو نقض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بقاء الیقین فی ظرف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حفظ الیقین فی ظرف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این شرط را ذکر نکرده است ولی شیخ مفصلا این شرط را بحث کرده است</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معنای این شرط این است که در همان ساعت که شک می کنیم، یقین هم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موقع طلوع یقین داریم که قبل از طلوع آفتاب وضو داشتم و الان شک دارم که آیا وضویم باقی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هم شک دارم و هم یقین یقین به اینکه قبلا وضو داشتم و همین الان هم شک دارم که وضویم باقی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شرط می خواهیم قاعده ی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قاعده ی الشک الساری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خارج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الیقین آن است که در بقاء شک نداریم بلکه در حدوث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دیروز پشت زید نماز خواندیم و یقین داشتیم که عادل است و الان شک داریم که آیا دیروز عادل بود یا ما اشتباه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شک و یقین با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یقین سابق کاملا از بین رفته است و فقط شک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روایات استصحاب ناظر به شک در بقاء است یعنی یقین، در ظرف شک باید باقی باشد ولی قاعده ی یقین هیچ دلیلی ندارد مگر روایتی از حضرت علی علیه السلام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علی یقین فشک فلیمض علی یقینه فان الشک لا ینقض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علم دارم زید دیروز زید عادل بود و الان شک دارم که آیا آن یقین صحیح بود یا نه به همان یقین دیروز که امروز دیگر باقی نیست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سه قول است</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ناظر به قاعده ی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استصحاب شک می تواند اول باشد و یقین بعد و ممکن است عکس باشد و یا حتی با هم به هر حال در استصحاب تاخر شک شرط نیست ولی در قاعده ی یقین تاخر شک شرط است و اول باید یقین کنم و بعد در حدوث شک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گفته شده است که روایت مزبور ناظر به قاعده ی یقین است زیرا می گوید اول یقین کند و بعد شک</w:t>
      </w:r>
      <w:bookmarkStart w:id="175" w:name="pg4167_24709"/>
    </w:p>
    <w:p>
      <w:pPr>
        <w:pStyle w:val="BookText"/>
        <w:rPr/>
      </w:pPr>
      <w:bookmarkEnd w:id="175"/>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ناظر به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می گویند که فاء ناظر به موضع غالب است و در استصحاب غالبا اول یقین است و بعد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روایت ناظر به هشت روایت دیگر است که همه ی آن روایات را حمل بر استصحاب کردیم هکذا این روایت هم باید حمل بر استصحاب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ناظر به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شیخ انصاری است که ان شاء الله فردا آن را بحث خواهیم کرد</w:t>
      </w:r>
      <w:r>
        <w:rPr>
          <w:rFonts w:eastAsia="IRNazanin" w:cs="IRNazanin"/>
          <w:color w:val="111111"/>
          <w:sz w:val="28"/>
          <w:szCs w:val="28"/>
          <w:rtl w:val="true"/>
          <w:lang w:bidi="fa-IR"/>
        </w:rPr>
        <w:t>.</w:t>
      </w:r>
    </w:p>
    <w:p>
      <w:pPr>
        <w:pStyle w:val="Heading2"/>
        <w:numPr>
          <w:ilvl w:val="1"/>
          <w:numId w:val="1"/>
        </w:numPr>
        <w:rPr/>
      </w:pPr>
      <w:bookmarkStart w:id="176" w:name="__RefHeading___Toc3262155_2281741623"/>
      <w:bookmarkStart w:id="177" w:name="_Toc59"/>
      <w:bookmarkEnd w:id="176"/>
      <w:r>
        <w:rPr>
          <w:rtl w:val="true"/>
        </w:rPr>
        <w:t xml:space="preserve">شرایط جریان استصحاب </w:t>
      </w:r>
      <w:r>
        <w:rPr/>
        <w:t>89/10/15</w:t>
      </w:r>
      <w:bookmarkEnd w:id="1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جریان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تمام روایات استصحاب ناظر به شک در بقاء است یعنی یقین باید در ظرف شک باقی باشد ولی قاعده ی یقین هیچ دلیلی ندارد مگر روایتی از حضرت علی علیه السلام در حدیث اربع مائه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حدیث سه تعبیر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 فشک فلیمض علی یقینه فان الشک لا ینقض الیقین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 ثم شک فلیمض علی یقینه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 فاصابه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همان تعبیر اول را اخذ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روایات استصحاب این حدیث شریف را بحث کردیم ولی از آنجا که شیخ انصاری در این مقام نیز این حدیث را مفصلا بحث می کند ما نیز دوباره این حدیث را مورد ارزیابی قرار می دهیم</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حدیث گاهی در این است که این حدیث ظاهر در استصحاب است ولی برخی می گویند ظاهر در قاعده ی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هر دو را ذکر کردیم ولی در ما نحن فیه بحث را به گونه ی دیگری ادامه می دهیم و آن اینکه می گوییم آیا می توان از این روایت هم قاعده ی یقین را استفاده کرده است و هم استصحاب را یا نه؟ شیخ انصاری و بعد از او آیة الله حائری و بعد محقق نائینی قائل هستند که نمی توان هر دو را از این روایت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ما قائل هستیم که جمع بین هر دو 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باشد این روایت هم ناظر به استصحاب باید و هم قاعده ی یقین باید جمله ی فلیمض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 فشک فلیمض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معنا استعمال شده باشد زیرا در قاعده ی یقین، مضی به معنای المضی حدوثا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زید روز جمعه عادل بود الان که شک داریم در همان روز جمعه عادل بوده یا نه بگوئیم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استصحاب به معنای بقاء است یعنی زید سابق عادل بود الان هم 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دو لحاظ مختلف ممکن نیست از این رو این روایت نمی تواند هر دو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نباید به شکل المضی حدوثا و المضی بقاء معنا کنیم بلکه می گوئیم مضی به معنای این است که ما نباید توقف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عدم توقف در هر مورد معنای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توقف در قاعده ی یقین به این معنا است که زید همان جمعه هم عادل بوده است و عدم توقف در استصحاب به این معنا است که بگوئیم زید در شنبه هم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معنا یک جامع دارد که همان عدم توقف است</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این اشکال به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دارد و آن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 مزبور ناظر به هر دو قاعده باشد باید به شکل قضایای حقیقه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حقیقه افرادش در خارج مختلف هستند مثلا در اکرم العالم، عالم در در خارج افراد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یک عالم است، عمرو عالم دیگر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در اینجا دو یقین نداریم بلکه فقط یک یقین وجود دارد و آن همان یقینی است که به عدالت متعلق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می شود از این روایت به شکل قضایای حقیقه هر دو قاعده را استنباط کنم؟ تصور اینکه یکی از یقین ها در حدوث است و یکی در بقاء موجب نمی شود که یقین دو تا شود زیرا عوارض خارجیة موجب تعدد یقین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جواب این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تعدد یقین گاه به حسب متعلق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جایی که به عدالت زید یقین دارم و به فسق عمرو هم یقین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حسب صاحب یقین و کسی که یقین به او قائم است هم یقین دو تا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یقین دارم به عدالت زید در روز جمعه حدوثا و فرد دیگر هم یقین دارد به عدالت زید در روز شنبه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دو یقین است زیرا دو نفر این یقین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متعلق یقین عدالت زید است ولی در مورد من شک در روز جمعه است و در مورد فرد دیگر شک در روز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قضیه به صورت قضیه ی حقیقیه است در این حال یقین هم دو تا است یکی یقینی که قائم به یک فرد است که در حدوث شک دارد و یک یقین هم قائم به فرد دیگری که در بقاء شک دارد</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العلامة الحائری و آیة الله نائینی هم این اشکال را متذکر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قاعده ی یقین، زمان، قید متعلق است یعنی من شک در عدالت زید یوم الجمعه دارم و متیقین در قاعده ی یقین مقید به زمان است ولی در استصحاب زمان، ظرف است و نه قید زیرا شک در بقاء عدالت دارم و واضح است که بین قید و ظرف جامعی وجود ندارد از این رو حدیث مزبور نمی تواند هر دو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یقین به معنای متیقن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اوائل بحث استصحاب این نکته را توضیح دادیم و گفتیم اگر یقین به معنای متیقن باشد استصحاب فقط مخصوص شک در رافع می شود نه شک در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اصل این استدلال بی ثمر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یقین دارد و شک کند می تواند همان یقین را نگه دارد در این صورت نه زمان ظرف است و نه قید زیرا اصلا زمانی در این حدیث مطرح نیست چرا که یقین به معنای متیقن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مختص به آیة الله نائینی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متیقن مفروض الوجود است و شک در بقاء است زیرا زید در جمعه مسلما عادل بوده است و شک در روز شنبه است ولی در قاعده ی یقین، متیقن مشکوک الوجود است زیرا در روز شنبه شک دارم که آیا در همان روز جمعه هم عادل بوده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می شود بین این دو قاعده جمع کرد؟</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یقین را به معنای متیقن گرفته است از این رو فرموده است متیقن در یک صورت مفروض الوجود است و در یکی مشکوک الوجود ولی ما می گوئیم که یقین به معنای متیقن نیست و یقین در هر دو قاعده در ظرف خودش مفروض الوجود است</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اشکالات کسانی که قائل بودند از این روایت نمی توان هر دو قاعده ی را استنباط کرد صحیح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الکلام اینکه آیا این روایت ناظر به استصحاب است یا ناظر به قاعده ی یقین می باشد که ما گفتیم ناظر به استصحاب است زیرا شکل و شمایلش همانند روایات استصحاب است زیرا در این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الشک لا ینقض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شبیه این تعبیر در روایات استصحاب آمده است به هر حال اشکالات فوق نمی تواند جلوی جریان این روایت در هر دو قاعده را بگیرد</w:t>
      </w:r>
      <w:r>
        <w:rPr>
          <w:rFonts w:eastAsia="IRNazanin" w:cs="IRNazanin"/>
          <w:color w:val="111111"/>
          <w:sz w:val="28"/>
          <w:szCs w:val="28"/>
          <w:rtl w:val="true"/>
          <w:lang w:bidi="fa-IR"/>
        </w:rPr>
        <w:t>.</w:t>
      </w:r>
      <w:bookmarkStart w:id="178" w:name="pg4167_24713"/>
    </w:p>
    <w:p>
      <w:pPr>
        <w:pStyle w:val="BookText"/>
        <w:rPr/>
      </w:pPr>
      <w:bookmarkEnd w:id="178"/>
      <w:r>
        <w:rPr>
          <w:rFonts w:ascii="IRNazanin" w:hAnsi="IRNazanin" w:eastAsia="IRNazanin"/>
          <w:color w:val="111111"/>
          <w:sz w:val="28"/>
          <w:sz w:val="28"/>
          <w:szCs w:val="28"/>
          <w:rtl w:val="true"/>
          <w:lang w:bidi="fa-IR"/>
        </w:rPr>
        <w:t>تم الکلام فی 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شروط سه گانه مربوط به جریان استصحاب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جلسه ی بعد شرط چهارم را مطرح می کنیم که شرط عمل به استصحاب است و آن اینکه اماره ای بر خلاف استصحاب قائم نشود</w:t>
      </w:r>
      <w:r>
        <w:rPr>
          <w:rFonts w:eastAsia="IRNazanin" w:cs="IRNazanin"/>
          <w:color w:val="111111"/>
          <w:sz w:val="28"/>
          <w:szCs w:val="28"/>
          <w:rtl w:val="true"/>
          <w:lang w:bidi="fa-IR"/>
        </w:rPr>
        <w:t>.</w:t>
      </w:r>
    </w:p>
    <w:p>
      <w:pPr>
        <w:pStyle w:val="Heading2"/>
        <w:numPr>
          <w:ilvl w:val="1"/>
          <w:numId w:val="1"/>
        </w:numPr>
        <w:rPr/>
      </w:pPr>
      <w:bookmarkStart w:id="179" w:name="__RefHeading___Toc3262157_2281741623"/>
      <w:bookmarkStart w:id="180" w:name="_Toc60"/>
      <w:bookmarkEnd w:id="179"/>
      <w:r>
        <w:rPr>
          <w:rtl w:val="true"/>
        </w:rPr>
        <w:t xml:space="preserve">شرایط عمل به استصحاب </w:t>
      </w:r>
      <w:r>
        <w:rPr/>
        <w:t>89/10/18</w:t>
      </w:r>
      <w:bookmarkEnd w:id="1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عمل به استصحاب</w:t>
      </w:r>
    </w:p>
    <w:p>
      <w:pPr>
        <w:pStyle w:val="BookText"/>
        <w:rPr/>
      </w:pPr>
      <w:r>
        <w:rPr>
          <w:rFonts w:ascii="IRNazanin" w:hAnsi="IRNazanin" w:eastAsia="IRNazanin"/>
          <w:color w:val="111111"/>
          <w:sz w:val="28"/>
          <w:sz w:val="28"/>
          <w:szCs w:val="28"/>
          <w:rtl w:val="true"/>
          <w:lang w:bidi="fa-IR"/>
        </w:rPr>
        <w:t>در جلسه ی قبل سه شرط در مورد جریان استصحاب را بیان کردیم و اکنون به سراغ شرایط عمل به استصحاب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جریان عبارت از شرطی که اگر آن شرط نباشد اصلا استصحاب موضوع ندارد ولی شرط عمل چیزی است که مانع از جریان استصحاب می شود و الا موضوع برای جریان استصحاب وجود دارد</w:t>
      </w:r>
    </w:p>
    <w:p>
      <w:pPr>
        <w:pStyle w:val="BookText"/>
        <w:rPr/>
      </w:pPr>
      <w:r>
        <w:rPr>
          <w:rFonts w:ascii="IRNazanin" w:hAnsi="IRNazanin" w:eastAsia="IRNazanin"/>
          <w:color w:val="111111"/>
          <w:sz w:val="28"/>
          <w:sz w:val="28"/>
          <w:szCs w:val="28"/>
          <w:rtl w:val="true"/>
          <w:lang w:bidi="fa-IR"/>
        </w:rPr>
        <w:t>به بیان دیگر سه شرط قبلی شرط اقتضای استصحاب است که اگر نباشند مقتضی برای جریان استصحاب نیست ولی شرط چهارم شرط مانع است یعنی اگر این شرط باشد هر چند مقتضی برای جریان استصحاب است ولی مانع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یکون الاستصحاب مخالفا للامارة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مقدمه اموری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الاصل و الامارة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هو الحکم مع حفظ الشک و الامارة هو فی ظرف الشک بمعنا عدم الاعتناء بالشک</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حکمی است که شک در آن محفوظ است یعنی اگر شک کردیم می توانیم اصل برائت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اصل، شک را از بین نمی برد و شک را حفظ می کند و با حفظ شک جاری می شود ولی اماره به معنای عدم اعتنا به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می گوید هر چند شک داری ولی وقتی اماره آمده است باید به آن شک بی اعتنایی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اماره شک وجود دارد زیرا من علم به واقع ندارم ولی اماره به من می گوید به آن شک بی اعتنا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استصحاب را با دلیل اماره بسنجیم بین آن دو عموم و خصوص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استصحاب می گوید باید به حال سابقه عمل کنی چه اماره بر خلافش باشد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اماره هم می گوید به اماره عمل کن چه استصحاب بر خلافش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در جایی است که هم اماره وجود دارد و هم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زنی بود سابقا ذات البعل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قائم شده است که او ذات البعل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 گوید تزویج با او جایز است ولی اماره می گوید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تقدیم اماره بر استصحاب شکی وجود ندارد و همه ی اصولیین بر این امر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وجه تقدیم بین آنها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التقدیم من باب الورود و هو خیرة 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التقدیم من باب الحکومة و هو خیرة الشیخ الانصاری و المحقق الخوئی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التقدیم من باب التخصیص 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التقدیم من باب الجمع العرفی</w:t>
      </w:r>
    </w:p>
    <w:p>
      <w:pPr>
        <w:pStyle w:val="BookText"/>
        <w:rPr/>
      </w:pPr>
      <w:r>
        <w:rPr>
          <w:rFonts w:ascii="IRNazanin" w:hAnsi="IRNazanin" w:eastAsia="IRNazanin"/>
          <w:color w:val="111111"/>
          <w:sz w:val="28"/>
          <w:sz w:val="28"/>
          <w:szCs w:val="28"/>
          <w:rtl w:val="true"/>
          <w:lang w:bidi="fa-IR"/>
        </w:rPr>
        <w:t>اما 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توضیح کلام محقق خراسانی ابتدا باید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احد الدلیلین موضوع الدلیل الآخر حقیقة بعنایة التشریع</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موضوع اصل برائت عدم بیان شرعی است مانند شرب تتن که چون از طرف شرع دلیلی بر حرمت وارد نشده است قائل به عدم حرمت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اماره بر حرمت اقامه شود عدم البیان تبدیل به بیان می شود از این رو موضوع اصالة البرائة را حقیقة از رفع کرد و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باید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بعنایة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گاهی تکوینی است و گاه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تکوینی یعنی جایی که خبر متواتر بر موضوعی اقامه شود که در آنجا جاهل واقعا عالم می شود ولی در ما نحن فیه که خبر واحد بر موضوعی اقامه می شود از آنجا که خبر واحد، علم آور نیست و فقط از سوی شرع حجت است بنابراین می گوییم در اینجا به حکم شارع، موضوع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اگر شارع مقدس خبر واحد را حجت نکرده بود دیگر خبر واحد بیان نبود و نمی توانست عدم بیانی که موضوع برائت است را به بیان تبدیل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مشخص شده است و آن این است که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احد الدلیلین موضوع الدلیل الآخر حقیقة</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علمت هذه المقدمات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حجت 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صدق العادل و آیه ی نبا و آیه ی نفی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 با لا تنقض الیقین بالشک بسنجیم می بینیم که دلیل اماره موضوع استصحاب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موضوع استصحاب صرف الشک نیست بلکه ضمیمه ای هم دارد که عبارت است از اینکه اگر استصحاب نکنیم در واقع یقین را با شک نقض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 که شارع که اماره را حجت کرد و مفاد آن با استصحاب متعارض است اگر ما به استصحاب عمل نکنیم دیگر یقین را با شک نقض نکردیم تا مشکل ایجا شود بلکه یقین را به یقین نقض کردیم و یقین دوم همان مفاد اماره است که یقینا از ناحیه ی شرع حجت است و باید به آن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خود اماره ظنی است ولی حجیت آن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المحقق الخوئی اشکل علی المحقق الخراسانی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یقین به مضمون پیدا کنید نه یقین به حجیت زیرا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یقین به مضمون چیزی را با شک به مضمون چیزی نقض نکند از این رو متعلق در ما نحن فیه فقط مضمون است ولی وقتی شما اماره را بر استصحاب مقدم می کنید در واقع یقین به مضمون را با یقین به حجیت نقض کرده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مضمون در اماره قطعی نیست بلکه حجیت مضمون اماره قطعی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خبر متواتر بود حق با محقق خراسانی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یقین به حجیت، یقین به مضمون حاصل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یقین به مضمون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یقین پیدا می کنیم که مضمون اماره مورد رضایت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عکس مطلب فوق را نمی گویید و دلیل استصحاب را بر دلیل اماره از باب تخصیص مقدم نمی کنید؟ یعنی بگوئیم صدق العادل مطلقا الا اذا کان الاستصحاب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گوید اگر چنین کنیم مستلزم دور است زیرا اگر استصحاب بخواهد مخصص باشد باید معتبر باشد زیرا تا در مقابل اماره، معتبر و حجیت نباشد نمی تواند مخصص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حجیت هم متفرع بر مخصص بودن استصحاب است و تا مخصص نباشد حجیت ندارد</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همان طور که گفتیم تقدم اماره بر استصحاب از باب ورود است و تقدم استصحاب بر 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بخواهیم آن را مقدم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 بحث دور مطرح نمی شود از این باب اماره بر استصحاب مقدم است ولی در تخصیص بحث دور مطرح می شود و مخصص باید حجیت داشته باشد که در ما نحن فیه چنین نیست</w:t>
      </w:r>
      <w:r>
        <w:rPr>
          <w:rFonts w:eastAsia="IRNazanin" w:cs="IRNazanin"/>
          <w:color w:val="111111"/>
          <w:sz w:val="28"/>
          <w:szCs w:val="28"/>
          <w:rtl w:val="true"/>
          <w:lang w:bidi="fa-IR"/>
        </w:rPr>
        <w:t>.</w:t>
      </w:r>
      <w:bookmarkStart w:id="181" w:name="pg4167_24717"/>
    </w:p>
    <w:p>
      <w:pPr>
        <w:pStyle w:val="Heading2"/>
        <w:numPr>
          <w:ilvl w:val="1"/>
          <w:numId w:val="1"/>
        </w:numPr>
        <w:rPr/>
      </w:pPr>
      <w:bookmarkStart w:id="182" w:name="__RefHeading___Toc3262159_2281741623"/>
      <w:bookmarkStart w:id="183" w:name="_Toc61"/>
      <w:bookmarkEnd w:id="181"/>
      <w:bookmarkEnd w:id="182"/>
      <w:r>
        <w:rPr>
          <w:rtl w:val="true"/>
        </w:rPr>
        <w:t xml:space="preserve">شرایط عمل به استصحاب </w:t>
      </w:r>
      <w:r>
        <w:rPr/>
        <w:t>89/10/19</w:t>
      </w:r>
      <w:bookmarkEnd w:id="1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عمل به استصحاب</w:t>
      </w:r>
    </w:p>
    <w:p>
      <w:pPr>
        <w:pStyle w:val="BookText"/>
        <w:rPr/>
      </w:pPr>
      <w:r>
        <w:rPr>
          <w:rFonts w:ascii="IRNazanin" w:hAnsi="IRNazanin" w:eastAsia="IRNazanin"/>
          <w:color w:val="111111"/>
          <w:sz w:val="28"/>
          <w:sz w:val="28"/>
          <w:szCs w:val="28"/>
          <w:rtl w:val="true"/>
          <w:lang w:bidi="fa-IR"/>
        </w:rPr>
        <w:t>در درس دیروز ان قلتی را بیان کردیم و آن اینکه چرا با دلیل استصحاب نمی شود اماره را تخصیص زد که در جواب گفتیم به دلیل اینکه دور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ممکن است به ذهن بیاید این است که چرا در تقدیم استصحاب بر اماره دور پیش می آید ولی در تقدیم اماره بر استصحاب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ورود این دو در دو رتبه هستند نه در رتبه ی واحد به این معنا خبر واحد در رتبه ی بالا است و استصحاب در رتبه ی دوم از این رو اماره موضوع استصحاب را رفع می کند ولی در باب تخصیص هر دو در یک رتبه هستند و مزاحم هم هستند از این رو دور پیش می آید به این معنا که اگر استصحاب مخصص است باید حجت باشد و در این مورد هنگامی حجت است که مخصص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درس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معتقد است که دلیل اماره حاکم بر دلیل استصحاب است نه وارد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بیان حکومت در اینجا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هست که ما باید به آن دلیل عمل کنیم و اگر این دلیل نبود به محکوم عمل می کردیم ولی با وجود این دلیل دیگر به دلیل محکوم عمل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رفع الید عما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استصحابی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یقتضیه دلیل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الدلیل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اماره نباشد</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العادل به این معنا است که باید از استصحاب رفع ید کرد به گونه ای که اگر این دلیل نبود باید به استصحاب عمل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زنی است که سابقا شوهر نداشت و الان اماره اقامه شده است که او شوهر دارد حال وقتی او می خواهد ازدواج کند اگر دلیل اماره نبود می بایست می گفتیم که او شوهر ندارد ولی حال که اماره است باید مطابق آن عمل کنیم و بگوئیم شوهر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حکومت در اینجا جنبه ی تضییقی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قسم دیگری از حکومت هم هست که جنبه ی توسعه دارد که به بحث ما مربوط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حکومت از زمان محقق بهبهانی درست شده است و قبل از ایشان کلمه ی حاکم و وارد در اصول ما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خود در جای دیگر حکومت را آن گونه که در بالا تفسیر کرده است بیان نکرده و تفسیر فوق تفسیر ناقصی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حکومت این است احد الدلیلین به دلیل دیگر نظارت داشته باشد به گونه ای که اگر دلیل دوم که محکوم نبود حاکم لغو می شد و این خود بر چهار قسم است</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نظارت می کند و موضوع دلیل دوم را توسعه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الخمر و المیسر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الفقاع خمر استصغره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فقاع آن است که از آب جو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امام علیه السلام موضوع خمر را توسعه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نظارت می کند و به جای توسعه مضیق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 الله البیع 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الولد و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علیه السلام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فابن علی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تصرف در محمول می کند و آن هم گاه آن را تضییق می کند مثلا در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اذا قمتم الی الصلاة فاغسلوا وجوهکم و ایدیکم الی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ی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دوم وجوب وضو را هنگامی که حرجی باشد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تصرف در محمول می کند و آن هم گاهی توسعه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معنای حکومت این است دیگر نمی شود گفت که دلیل صدق العادل بر دلیل لا تنقض حکومت دارد زیرا اصلا دلیل صدق العادل نظارتی بر دلیل دوم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نظارت این است که دلیل می گوید ربا حرام است و دلیل دیگر می گوید این عمل ربا نیست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نظر ما دلیل محقق خراسانی بهتر است که می گوید دلیل حجیت اماره بر دلیل استصحاب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این است که بین دلیل اماره و استصحاب جمع عرفی جاری است یعنی وقتی عرف دلیل آن دو را ببیند دلیل اماره را بر استصحاب مقدم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عرفی ملاک می خواهد و الا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عرفی یا باید از باب ورود باشد یا حکومت و یا 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اینکه خبر واحد مخصص لا تنقض الیقین بالشک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بگوئیم می توان به استصحاب عمل کرد مگر در جایی که اماره بر خلاف باشد</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دور در اینجا مطرح می شود یعنی اگر هر دو در رتبه ی واحد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 تخصیص، تخصیص زننده و تخصیص خورنده هر دو در رتبه ی واحد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اماره بستگی بر حجیت دارد و حجیت هم بستگی بر این دارد که مخصص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دلیل در کفایه ذکر نشده است</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ادله آبی از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دلیل لا تنقض الیقین بالشک دلیل است که آبی از تخصیص است و درست نیست که امام با آن بیان محکم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را با شک نشکن مگر در 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لا تنقض یک قاعده ی فطری است و فطرت بشر این است که یقین را به وسیله ی شک رها نمی کند از این رو صحیح نیست که یک استثنائی به آن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تقدم دلیل الامارة علی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بقیت هنا ابحاث 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الاستصحاب علی الاصول العقلیة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اند از برائت عقلی، اشتغال عقلی و تخییر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الاستصحاب علی الاصول الشرعیه</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الاستصحابین</w:t>
      </w:r>
    </w:p>
    <w:p>
      <w:pPr>
        <w:pStyle w:val="BookText"/>
        <w:rPr/>
      </w:pP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نسبة الاستصحاب مع القواعد الاربع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اصالة الصحة فی فعل الغیر، قاعده ی فراغ و قرعه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البحث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الاستصحاب علی الاصول العقلیة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عبارت اند از برائت عقلی، اشتغال عقلی و تخییر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برائت عقلی عقاب بلا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اشتغال عقلی احتمال عقاب است و موضوع تخییر عقلی تحیر و عدم ترجیح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این موضوعات ثلاثه وجه تقدم استصحاب واضح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بر همه ی اینها وارد است زیرا استصحاب موضوع هر سه را مترفع می کند مثلا موضوع برائت عدم البیان است و دلیل استصحاب می گوید من بیان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اشتغال احتمال عقاب است حال اگر استصحاب قائم شود دیگر احتمال عقاب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موضع تخییر عقلی تحیر و عدم وجود ترجیح است و استصحاب می گوید من در اینجا مرجح یک طرف هستم و سرگردانی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الاستصحاب مع الاصول الشرعیة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برائت شرعی، اشتغال شرعی و تخییر شرعی</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برائت شرعی حدیث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شرعی هم به ندرت وجود دارد مانند حکم امام علیه السلام به اهراق انائین مشتبهین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موردی پیدا نکردیم که از باب تخییر شرعی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باشد توجه داشت که بحث ما تخییر در مسائل فقهیه است نه در امارات</w:t>
      </w:r>
      <w:r>
        <w:rPr>
          <w:rFonts w:eastAsia="IRNazanin" w:cs="IRNazanin"/>
          <w:color w:val="111111"/>
          <w:sz w:val="28"/>
          <w:szCs w:val="28"/>
          <w:rtl w:val="true"/>
          <w:lang w:bidi="fa-IR"/>
        </w:rPr>
        <w:t>)</w:t>
      </w:r>
      <w:bookmarkStart w:id="184" w:name="pg4167_24721"/>
    </w:p>
    <w:p>
      <w:pPr>
        <w:pStyle w:val="BookText"/>
        <w:rPr/>
      </w:pPr>
      <w:bookmarkEnd w:id="184"/>
      <w:r>
        <w:rPr>
          <w:rFonts w:ascii="IRNazanin" w:hAnsi="IRNazanin" w:eastAsia="IRNazanin"/>
          <w:color w:val="111111"/>
          <w:sz w:val="28"/>
          <w:sz w:val="28"/>
          <w:szCs w:val="28"/>
          <w:rtl w:val="true"/>
          <w:lang w:bidi="fa-IR"/>
        </w:rPr>
        <w:t>ان شاء الله این بحث را فردا پی گیری می کنیم</w:t>
      </w:r>
      <w:r>
        <w:rPr>
          <w:rFonts w:eastAsia="IRNazanin" w:cs="IRNazanin"/>
          <w:color w:val="111111"/>
          <w:sz w:val="28"/>
          <w:szCs w:val="28"/>
          <w:rtl w:val="true"/>
          <w:lang w:bidi="fa-IR"/>
        </w:rPr>
        <w:t>.</w:t>
      </w:r>
    </w:p>
    <w:p>
      <w:pPr>
        <w:pStyle w:val="Heading2"/>
        <w:numPr>
          <w:ilvl w:val="1"/>
          <w:numId w:val="1"/>
        </w:numPr>
        <w:rPr/>
      </w:pPr>
      <w:bookmarkStart w:id="185" w:name="__RefHeading___Toc3262161_2281741623"/>
      <w:bookmarkStart w:id="186" w:name="_Toc62"/>
      <w:bookmarkEnd w:id="185"/>
      <w:r>
        <w:rPr>
          <w:rtl w:val="true"/>
        </w:rPr>
        <w:t xml:space="preserve">نسبت استصحاب با اصول شرعیه </w:t>
      </w:r>
      <w:r>
        <w:rPr/>
        <w:t>89/10/20</w:t>
      </w:r>
      <w:bookmarkEnd w:id="1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استصحاب با اصول شرعیه</w:t>
      </w:r>
    </w:p>
    <w:p>
      <w:pPr>
        <w:pStyle w:val="BookText"/>
        <w:rPr/>
      </w:pPr>
      <w:r>
        <w:rPr>
          <w:rFonts w:ascii="IRNazanin" w:hAnsi="IRNazanin" w:eastAsia="IRNazanin"/>
          <w:color w:val="111111"/>
          <w:sz w:val="28"/>
          <w:sz w:val="28"/>
          <w:szCs w:val="28"/>
          <w:rtl w:val="true"/>
          <w:lang w:bidi="fa-IR"/>
        </w:rPr>
        <w:t>گفتیم چهار مطلب در مورد استصحاب باقی مانده است که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الاستصحاب مع الاصول العقلیة</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الاستصحاب مع الاصول الشرعیه</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الاستصحابین</w:t>
      </w:r>
    </w:p>
    <w:p>
      <w:pPr>
        <w:pStyle w:val="BookText"/>
        <w:rPr/>
      </w:pP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الاستصحاب مع القواعد الاربع</w:t>
      </w:r>
    </w:p>
    <w:p>
      <w:pPr>
        <w:pStyle w:val="BookText"/>
        <w:rPr/>
      </w:pPr>
      <w:r>
        <w:rPr>
          <w:rFonts w:ascii="IRNazanin" w:hAnsi="IRNazanin" w:eastAsia="IRNazanin"/>
          <w:color w:val="111111"/>
          <w:sz w:val="28"/>
          <w:sz w:val="28"/>
          <w:szCs w:val="28"/>
          <w:rtl w:val="true"/>
          <w:lang w:bidi="fa-IR"/>
        </w:rPr>
        <w:t>بحث اول را دیروز مطرح کردیم و گفتیم استصحاب بر اصول عقلیه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استصحاب با اصول شرعیه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نسبت دلیل استصحاب با دلیل اصول شرعیه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برائت شرعی که عبارت است از حدیث رفع و یا حدیث کل شیء حلال حتی ورد فیه نهی یا کل شیء طاهر حتی تعلم انه قذر همه این احادیث مربوط به برائت شرعی است منتها بعضی مانند حدیث رفع در تمام ابواب فقهی جاری هستند و بعضی فقط مختص به کتاب طهارت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ههنا اقوال اربعة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بالورود قول بالحکومة قول بان الاستصحاب امارة حیث لا امارة قول به اینکه باید دید دلیل کدام اظهر است و دلیل کدام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دلیل الاستصحاب وارد علی دلیل الاصل الشرعی</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کفایه این قول را در یک کلمه بیان کرده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مورد معه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مورد مع الاستصحاب للاصول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در حاشیه اش بر رسائل این جمله با توضیح بیان می کند و حاصل آن این است که دلیل استصحاب وارد بر دلیل اصول شرعیه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شرعیه در جایی جاری می شود که تمام درهای امید بر روی انسان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مسئله نه به عنوان اولی روشن باشد و نه به عنوان ثانوی در این جا 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طاهر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استصحاب در جایی است که فقط از نظر عنوان واقعی مورد شک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قهرا استصحاب بر اصول شرعیه وارد می باشد زیرا استصحاب دیگر به عنوان ظاهری مشکوک نیست بلکه فقط به عنوان واقعی مشکوک است از این رو استصحاب می گوید که من به عنوان ظاهری و عنوان ثانوی معلوم هستم و نباید یقین با شک شکسته شود از این رو اصول که موردش جایی است که هم به عنوان واقعی و هم به عنوان ظاهری مشکوک است در اینجا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سوم اصول در جایی جاری می شود که ابهام و شک فراگیر باشد و راه چاره ای نباشد هم از نظر واقعی و هم از نظر ظاهری از این رو جایی که استصحاب جاری می شود چون از نظر ظاهری شکی وجود ندارد و راه چاره ای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استصحاب می گوید باید در مقام ظاهر یقین را با شک نشکنید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دیگر اصل شرعی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استصحابات حکمیه حق با محقق خراسانی است به این معنا که سابقا نماز جمعه واجب بود و الان در زمان غیبت شک دارم که واجب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 به عنوان واقعی یقینا واجب بود ولی الان در زمان غیبت به عنوان واقعی حکمش مشکوک است ولی مطابق مفاد استصحاب به عنوان ظاهری فقط واجب است</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استصحابات موضوعیه گاهی هم زمان شک معلوم واقعی نیست و هم زمان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با آفتابه ای که نمی دانستم پاک است یا نجس وضو گرفتم و بعد شک دارم وضویم باطل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یقین به وضو داشتم یقین با طهارت ظاهری داشتم نه یقین به طهارت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موقع که وضو می گرفتم و نمی دانستم آب آفتابه پاک است یا نه به اجرای کل شیء طاهر آب آفتابه را پاک کردم و وضو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یقین به طهارت یقین به طهارت ظاهری است نه واقعی و بعد که شک می کنم وضویم باطل شده است یا نه همان طهارت ظاهری را استصحاب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قدس سره بارها این مثال را می زد که زراره که می گوید لباسم پاک است لباسش را در آب فرات نشسته بود که یقین داشته باشد پاک شده است بلکه خانواده اش آن را شسته بود و گفت پاک است و با این اخبار یقین به طهارت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معلوم واقعی فقط در شبهات حکمیه جاری است نه در شبهات موضوعیه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قائل است که دلیل استصحاب حاکم بر دلیل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این مسئله را در بابی که مسئله ی قرعه را مطرح می کند در آخر آن باب این مسئله را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چیزی سابقا شراب بود و الان شک داریم که خمر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اجتهادی فقط حالت یقین را شامل می شود یعنی اگر یقینا این شراب است اکل آن حرام است ولی حالت یقین داخل در ادله ی استصحاب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توان به استصحاب متمم جعل گفت یعنی متمم جعل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برائت شرعی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حلال حتی یرد فی نهی و در ما نحن فیه در مورد خمر نهی وارد شده است که همان حرمت شرب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دلیل استصحاب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نهی مختص به حالت یقین نیست بلکه در حالت شک هم باید آن نهی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دلیل استصحاب حتی یرد فی نهی را توسعه می دهد زیرا حتی یرد فیه نهی فقط مطابق دلیل اجتهادی صورتی را شامل می شود که یقینا نهی در آن وجود داشت ولی استصحاب می گوید این نهی در حالت شک هم ادامه می یابد از این رو این موضوع جایی است که یرد فی نهی است بنابراین دیگر کل شیء حلال در این مورد جاری نیست و این همان معنای حکومت است</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برائت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 فیه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عنوان اولی نه به عنوان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دلیل اجتهادی که می گوید خمر حرام است همان مورد بحث است ولی دیگر نهی به عنوان ثانوی که همان مفاد استصحاب باشد دیگر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شیء بما هو هو باید مورد نهی قرار بگیرد نه شیء بما هو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می گوییم که اگر کلام شما صحیح باشد اسمش دیگر حکومت نیست بلکه ورود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خوئی در این مقام کلامی فرموده است که احدی آن را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مقام استصحاب را بالاتر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شنیده بودیم که استصحاب اصل است و خبر واحد اماره است ولی محقق 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امارة حیث لا امارة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استصحاب نمی تواند با خبر واحد بجنگد ولی در مقابل اصل شرعی مقاوم است و عقب نشینی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آن است که در آنجا امر شود به الغاء احتمال خلاف یعنی وقتی خبر واحد قائم شد، هرچند احتمال کذب و احتمال خلاف در آن وجود دارد ولی باید آن احتمالات را نادیده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اماره در ظرف شک است ولی آن شک را باید الغاء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باشد استصحاب هم اماره است زیرا استصحاب هم می گوید که در مقام شک نباید به شک عمل کنیم و همان یقین سابق را باید به زمان حال بکشانیم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استصحاب یک نوع طریقیت به واقع دارد از این رو عقلاء می گویند استصحاب مفید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پارسال این خانه لب شط بود ان شاء الله امسال هم باقی است و خراب نشده است شارع هم کاشفیت آن را تکمیل کرده است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 و لا تعتد بالشک ابدا</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اصول چنین نیست زیرا در اصول شک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ما فی الباب گاه اصل شرعی محرز است یعنی باید آن را جای واقع فرض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قاعده ی فراغ و تجاوز که فرد از امام می پرسد که رکوع کردم یا نه که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محل گذشته ای بلی 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محرز نیست که اثر آن این است که فقط باید از شک بیرون بیایی و با وجود شک تصمیمی بتوانی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اصل محرز آن است که شک در آن محفوظ است و اصل غیر محرز هم همین ولی استصحاب خود یک طریقیتی به واقع داشت و شارع آن را تکمیل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خطابه است که می گوییم شارع کاشفیت استصحاب را تکمیل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کاشفیت و طریقیت از امور تکوینی است و تکوین قابل جعل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بخاری ما گاز نداشته باشد صد بار هم اگر استصحاب کنیم که سابقا گاز داشت و بخاری گرم بود، اتاق گرم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طریق امری است تکوینی و با جعل درست نمی شود از این رو جعل طریقیت و جعل کاشفیت و تتمیم الجعل همه بی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روایات استصحاب این است که شک همچنان محفوظ مانده است زیرا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 باقی است ولی با یقین سابق به این شک اعتنا نباید کرد همچنین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تعتد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هرچند شک داری ولی به آن اعتنا نکن ولی در اماره اصلا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دلیل اماره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القیا عنی فعنی یلقیا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آنها می گویند همان است که من گفته ام</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الرابع و هو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لسان ادله را بررسی کنیم بعد ببینیم بین دلیل استصحاب با دلیل اماره کدام اظهر است و کدام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استصحاب همواره با تاکید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تعتد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تاکید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اصول خواندیم که روایتی که مؤکد است بر روایتی که مؤکد نیست مقدم می باشد</w:t>
      </w:r>
      <w:r>
        <w:rPr>
          <w:rFonts w:eastAsia="IRNazanin" w:cs="IRNazanin"/>
          <w:color w:val="111111"/>
          <w:sz w:val="28"/>
          <w:szCs w:val="28"/>
          <w:rtl w:val="true"/>
          <w:lang w:bidi="fa-IR"/>
        </w:rPr>
        <w:t>.</w:t>
      </w:r>
      <w:bookmarkStart w:id="187" w:name="pg4167_24726"/>
    </w:p>
    <w:p>
      <w:pPr>
        <w:pStyle w:val="BookText"/>
        <w:rPr/>
      </w:pPr>
      <w:bookmarkEnd w:id="187"/>
      <w:r>
        <w:rPr>
          <w:rFonts w:ascii="IRNazanin" w:hAnsi="IRNazanin" w:eastAsia="IRNazanin"/>
          <w:color w:val="111111"/>
          <w:sz w:val="28"/>
          <w:sz w:val="28"/>
          <w:szCs w:val="28"/>
          <w:rtl w:val="true"/>
          <w:lang w:bidi="fa-IR"/>
        </w:rPr>
        <w:t>امام در صحیحه ی زراره گاه در پنج و یا شش فقره تاکید می کند که انسان نباید یقین را با شک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استصحاب بر اصل شرعی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المقام الثانی و هو نسبة دلیل الاستصحاب الی الاصول الشرعیه و همه ی متفقند که استصحاب مقدم است ولی در بیان آن چهار قول وجود داشت که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وارد بحث تعارض الاستصحابین می شویم</w:t>
      </w:r>
      <w:r>
        <w:rPr>
          <w:rFonts w:eastAsia="IRNazanin" w:cs="IRNazanin"/>
          <w:color w:val="111111"/>
          <w:sz w:val="28"/>
          <w:szCs w:val="28"/>
          <w:rtl w:val="true"/>
          <w:lang w:bidi="fa-IR"/>
        </w:rPr>
        <w:t>.</w:t>
      </w:r>
    </w:p>
    <w:p>
      <w:pPr>
        <w:pStyle w:val="Heading2"/>
        <w:numPr>
          <w:ilvl w:val="1"/>
          <w:numId w:val="1"/>
        </w:numPr>
        <w:rPr/>
      </w:pPr>
      <w:bookmarkStart w:id="188" w:name="__RefHeading___Toc3262163_2281741623"/>
      <w:bookmarkStart w:id="189" w:name="_Toc63"/>
      <w:bookmarkEnd w:id="188"/>
      <w:r>
        <w:rPr>
          <w:rtl w:val="true"/>
        </w:rPr>
        <w:t xml:space="preserve">تعارض بین دو استصحاب </w:t>
      </w:r>
      <w:r>
        <w:rPr/>
        <w:t>89/10/21</w:t>
      </w:r>
      <w:bookmarkEnd w:id="1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بین دو استصحاب</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الاستصحابین</w:t>
      </w:r>
    </w:p>
    <w:p>
      <w:pPr>
        <w:pStyle w:val="BookText"/>
        <w:rPr/>
      </w:pPr>
      <w:r>
        <w:rPr>
          <w:rFonts w:ascii="IRNazanin" w:hAnsi="IRNazanin" w:eastAsia="IRNazanin"/>
          <w:color w:val="111111"/>
          <w:sz w:val="28"/>
          <w:sz w:val="28"/>
          <w:szCs w:val="28"/>
          <w:rtl w:val="true"/>
          <w:lang w:bidi="fa-IR"/>
        </w:rPr>
        <w:t>و قبل الخوض فی اللبحث نقیم امورا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التعارض و التزاحم</w:t>
      </w:r>
    </w:p>
    <w:p>
      <w:pPr>
        <w:pStyle w:val="BookText"/>
        <w:rPr/>
      </w:pPr>
      <w:r>
        <w:rPr>
          <w:rFonts w:ascii="IRNazanin" w:hAnsi="IRNazanin" w:eastAsia="IRNazanin"/>
          <w:color w:val="111111"/>
          <w:sz w:val="28"/>
          <w:sz w:val="28"/>
          <w:szCs w:val="28"/>
          <w:rtl w:val="true"/>
          <w:lang w:bidi="fa-IR"/>
        </w:rPr>
        <w:t>اگر اختلاف دو دلیل در مقام انشاء باشد یعنی در مقام انشاء قابل جعل نباشند به گونه ای که قبیح باشد که مولای حکیم دو حکم مختلف انشاء و جعل و تصویب کند در این صورت این از باب تعارض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اگر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العذرة سحت و بعد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بثمن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حکم متعارضین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حکیم چنین دو حکم متعارضی را جعل نمی کند و اصلا اراده ی جدی به این دو حکم متعارض تعلق نمی گیرد و اراده ی جدی از جاعل متمشی نمی شود</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متزاحمین در مقام جعل و انشاء هیچ جنگی با هم ندارند ولی در مقام ظاهری به خاطر کوتاهی قدرت مکلف با هم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انقذ کل 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غریق یکی باشد می توانم آن را نجات دهم ولی اگر دو نفر در آن واحد در دو نقطه ی متفاوت در حال غرق شدن باشند من نمی توانم هر دو را نجات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اصول در دو جا درباره ی متزاحمان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بحث ترتب است و دیگری در بحث اجتماع امر و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ترتب اگر وقت نماز تنگ باشد من نمی توانم هم نماز بخوانم و هم ازاله ی نجاست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اجتماع امر و نهی، هم نماز مصلحت دارد و هم غصب مفسده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من در یکی از مستصحب ها گاه مسبب از دیگری است و ارتباطی به خارج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عبای من نجس است و آب آفتابه هم مشکوک الطهارة و النجاسة است و سابقا چون طاهر بود همان طهارت را استصحاب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این آب که مستصحب الطهارة است عبای نجسی را شستم و بعد از شستن، عبای نجس مستصحب النجاسة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دارم که آیا با آب آفتابه که شسته شد پاک شد یا نه استصحاب می گوید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بقای نجاست ناشی از بقای طهارت آب است به گونه ای که اگر آب پاک باشد من شک در طهارت عبا ندارم و عبا قطعا پاک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 سببی و مسببی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استصحاب در این مورد طولی هستند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هم تعارض این دو معلول شیء ثالثی است مثلا دو ظرف طاهر هست که سگی در کنار آنها رد شد و آب دهانش در یکی از دو ظرف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استصحاب طهارت در هر اناء معارض با استصحاب طهارت در اناء دیگری است و هر دو معلولان لعلة ثالثة هستند که همان رد شدن سگ و ریخته شدن آب دهان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استصحاب در اینجا عرضی هستند و هیچ یک ترجیح بر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المیزان فی الشک السببی و المسببی</w:t>
      </w:r>
    </w:p>
    <w:p>
      <w:pPr>
        <w:pStyle w:val="BookText"/>
        <w:rPr/>
      </w:pPr>
      <w:r>
        <w:rPr>
          <w:rFonts w:ascii="IRNazanin" w:hAnsi="IRNazanin" w:eastAsia="IRNazanin"/>
          <w:color w:val="111111"/>
          <w:sz w:val="28"/>
          <w:sz w:val="28"/>
          <w:szCs w:val="28"/>
          <w:rtl w:val="true"/>
          <w:lang w:bidi="fa-IR"/>
        </w:rPr>
        <w:t>شک سببی و مسببی یک شرط دارد و آن این است که شک در احدهما ناشی از شک در دیگری باشد به گونه ای که اگر در دیگری اصل جاری کنیم شرعا، شک از مسبب هم رفع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بین سبب و مسبب باید ترتب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اصل را در سبب که آب آفتابه است جاری کردیم در اینجا اگر با آن آب عبا را بشویم عبا شرعا پاک است زیرا شرعا هر چیزی که با آب طاهر شسته شود پاک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جایی که شک در یکی مسبب از دیگری هست اما ترتبش عقلی است مثلا سابقا در اتاق انسانی بود و الان شک دارم که انسانی هست یا نه در اینجا انسان را استصحاب می کنم ولی نمی توانم فرد که زید است را ثابت کنم زیرا این ترتب شرعی نیست بلکه عقلی می باشد یعنی عقل می گوید اگر در اتاق انسانی است حتما زیدی هم هست زیرا کلی طبیعی در خارج فقط با وجود فرد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اگر نذر کنم که اگر در اتاق انسان باشد درهمی بدهم و اگر زیدی باشد دیناری بدهم در اینجا به حکم استصحاب انسان در بیت باقی است ولی چون وجود زید از لوازم عقلی وجود انسان است لازم نیست که یک دینار صدقه بدهم</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جا که می شنویم ترتب بین دو مورد ترتب سببی و مسببی است باید به این نکته دقت کنیم که آیا ترتب هم شرعی است یا نه اگر ترتب شرعی باشد اثر بار می شود ولی اگر عقل بگوید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چهار دلیل بر تقدم استصحاب سببی بر مسببی اقامه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این مسئله را بعد از مسئله ی قرعه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آخوند در کفایه یک دلیل بیشتر نمی آورد و همان یک دلیل دو بیان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فقط کفایه را تقریر می کنیم و به بقیه ی ادله ی شیخ رسیدگی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اصل را در سببی جاری کردیم دیگر در ناحیه ی مسبب نقضی یقین به یقین کرده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که آب آفتابه به دلیل استصحاب پاک است در این صورت یقین سابق در عبا که یقین به نجاست بود را کنار می گذاریم زیرا یقین داریم که با آب پاک شسته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بگوییم نجاست ثوب باقی است و با آب آفتابه که مستصحب الطهارة است پاک نشده است در اینجا طهارت آب آفتابه را نادیده گرفته ام و یقین را با شک نقض کردم زیرا شک در نجاست عبا را اخذ کردم و یقین به طهارت آب را زیر سؤال بردم زیرا شرعا آب آفتابه پاک است و از آثار ماء طاهر این است که آنچه با آن شسته شود پاک می شود</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دومی که محقق خراسانی دارد این است که اگر اصل سببی را بر مسببی مقدم کنیم تقدم تخصصی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طهارت بر نجاست ثوب از باب تخصص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نجاست ثوب که بعد از شستن مشکوک است را بر اصل سببی که طهارت آب آفتابه است این از باب تخصیص می شود یعنی باید بگوییم ملاقی الماء الطاهر طاهر الا فی هذا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دار الامر بین التخصص و التخصیص، تخصص مقدم است بلکه اگر تخصیص را اخذ کنیم دور پیش می آید زیرا تخصیص فرع حجیت اصل مسببی و اصل مسببی هم فرع حجیت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بیان اول نظر داریم و هم در بیان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بیان اول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یک امر را مسلم فرض کرده است و بر اساس آن این مطالب را بیان کرده است و آن این بود که اگر بگوییم ثوب پاک است نقض یقین به یقین کرده ایم ولی اگر بگوییم ثوب نجس است نقض یقین به شک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نقول اگر اصل سببی مسلم الحجیة باشد و مسببی مشکوک الحجیة حق با محقق خراسانی است ولی اگر بگوییم هر دو، یک فرد از یک عام هستند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یعنی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طهارت آب آفتابه است و دیگری نجاست ثوب مغسوله است و هر دو در عرض هم قرار دارند از این رو چرا باید اصل سببی بر مسببی مقدم شود؟ این همان اکرم العلماء است که هم نحوی عالم است و هم صرفی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طهارت آب مشکوک است زیرا آب آفتابه را از آب رود پر نکردیم تا یقینا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آب آفتابه مشکوک است و هم نجاست عبا از این رو اگر نجاست عبا را اخذ کنیم در اینجا شک در نجاست عبا را بر یقین به طهارت آب نقض نکرده ام زیرا طهارت آب یقینی نیست</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اول مسلم فرض کرده است که طهارت آب یقینی است و بعد بحث نقض یقین به شک را مطرح می کند و حال آنکه طهارت آب و نجاست عبا هر دو در عرض متساوی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دو متعارضان می شوند و اگر بگوئیم ثوب پاک است در اینجا نقض یقین به شک کردیم زیرا آب افتابه مشکوک است و اگر بگوئیم ملاقی آب آفتابه نجس است آن هم نقض یقین به شک است زیرا آبی که پاک است شرعا محکوم است که ملاقی آن پاک باشد</w:t>
      </w:r>
      <w:r>
        <w:rPr>
          <w:rFonts w:eastAsia="IRNazanin" w:cs="IRNazanin"/>
          <w:color w:val="111111"/>
          <w:sz w:val="28"/>
          <w:szCs w:val="28"/>
          <w:rtl w:val="true"/>
          <w:lang w:bidi="fa-IR"/>
        </w:rPr>
        <w:t>.</w:t>
      </w:r>
      <w:bookmarkStart w:id="190" w:name="pg4167_24731"/>
    </w:p>
    <w:p>
      <w:pPr>
        <w:pStyle w:val="BookText"/>
        <w:rPr/>
      </w:pPr>
      <w:bookmarkEnd w:id="190"/>
      <w:r>
        <w:rPr>
          <w:rFonts w:ascii="IRNazanin" w:hAnsi="IRNazanin" w:eastAsia="IRNazanin"/>
          <w:color w:val="111111"/>
          <w:sz w:val="28"/>
          <w:sz w:val="28"/>
          <w:szCs w:val="28"/>
          <w:rtl w:val="true"/>
          <w:lang w:bidi="fa-IR"/>
        </w:rPr>
        <w:t>ثم ان الشیخ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سراغ سببی می روم و می گویم شک در اصل سببی شک سببی است ولی در مسبب شک ما مسببی است و سببی رتبة مقدم بر مسببی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در ابتدا سببی را می گیرد و بعد به سراغ مسببی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هنگامی که به سراغ سببی می رود مشکل را حل می کند و دیگر نوبت به مسببی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 این کلام هم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می فرمود رتبه های عقلی فقط در امور عقلیه مطرح است و الا در ادله ی شرعیه همه یکسان هستند و سببی و مسببی با هم در عرض هم تحت لا تنقض داخل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تم نقد البیان الاول و ان شاء الله جلسه ی بعد به سراغ بیان دوم محقق خراسانی می رویم که همان بحث تخصص و تخصیص است</w:t>
      </w:r>
      <w:r>
        <w:rPr>
          <w:rFonts w:eastAsia="IRNazanin" w:cs="IRNazanin"/>
          <w:color w:val="111111"/>
          <w:sz w:val="28"/>
          <w:szCs w:val="28"/>
          <w:rtl w:val="true"/>
          <w:lang w:bidi="fa-IR"/>
        </w:rPr>
        <w:t>.</w:t>
      </w:r>
    </w:p>
    <w:p>
      <w:pPr>
        <w:pStyle w:val="Heading2"/>
        <w:numPr>
          <w:ilvl w:val="1"/>
          <w:numId w:val="1"/>
        </w:numPr>
        <w:rPr/>
      </w:pPr>
      <w:bookmarkStart w:id="191" w:name="__RefHeading___Toc3262165_2281741623"/>
      <w:bookmarkStart w:id="192" w:name="_Toc64"/>
      <w:bookmarkEnd w:id="191"/>
      <w:r>
        <w:rPr>
          <w:rtl w:val="true"/>
        </w:rPr>
        <w:t xml:space="preserve">تقدم اصل سببی بر مسببی و اجرای اصل در اطراف علم اجمالی </w:t>
      </w:r>
      <w:r>
        <w:rPr/>
        <w:t>89/10/25</w:t>
      </w:r>
      <w:bookmarkEnd w:id="1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اصل سببی بر مسببی و اجرای اصل در اطراف علم اجمالی</w:t>
      </w:r>
    </w:p>
    <w:p>
      <w:pPr>
        <w:pStyle w:val="BookText"/>
        <w:rPr/>
      </w:pPr>
      <w:r>
        <w:rPr>
          <w:rFonts w:ascii="IRNazanin" w:hAnsi="IRNazanin" w:eastAsia="IRNazanin"/>
          <w:color w:val="111111"/>
          <w:sz w:val="28"/>
          <w:sz w:val="28"/>
          <w:szCs w:val="28"/>
          <w:rtl w:val="true"/>
          <w:lang w:bidi="fa-IR"/>
        </w:rPr>
        <w:t>سخن درباره ی تقدم اصل سببی بر مسببی است</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که اصل سببی بر مسببی مقدم است ولی کلام در وجه تقدم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رسائل چهار دلیل بر تقدم اصل سببی بر مسببی آورده است ولی صاحب کفایه یک دلیل را ذکر کرده است که همان دلیل دوم رسائل است که در جلسه ی قبل آن را مطرح کردیم و آن این بود که اگر اصل سببی را بر مسببی مقدم کنیم شک را با یقین نقض کرده ایم ولی اگر مسببی را بر سببی مقدم کنیم یقین را با شک نقض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اشکالی که به این قول وارد بود را مطرح کردیم گفتیم اصل سببی و مسببی در عرض هم هستند و هر دو یک مصداق از عدم نقض یقین به شک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 فرماید این دو در عرض هم نیستند بلکه در طول هم می باشند زیرا اصل مسببی معلول اصل سببی است زیرا شک در سبب در مرحله ی اول است و بعد در مرحله ی دوم نوبت به شک مسببی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 تنقض ابتدا در شک سببی جاری می شود و بعد در شک مسببی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اصل در آب آفتابه جاری شد این آب در حکم آب قطعی الطهارة می شود و وقتی عبا را با آن می شوییم در حقیقت آن را با آبی که یقینا پاک است شسته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این مورد به سراغ دقت های فلسفی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واضح است که معلول در رتبه ی متاخر است و علت در رتبه ی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امور عرفی چنین نیست و عرف به این دقت ها توجه ندارد از این رو شک در مسبب و شک در سبب هر دو با هم درعرض واحد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کفایه دلیل دیگری اقامه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اصل سببی بر مسببی از باب ورود است ولی اگر اصل مسببی را بر سببی وارد کنیم تخصیص است و مستلزم دور است</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اصل سببی بر مسببی از باب ورود مقدم است چون یقین شرعا معتبر است و اگر بگوییم ثوب پاک است در واقع شک را با یقین شکسته ایم و شارع به یقین سببی اعتبار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بخواهیم اصل مسببی را بر سببی مقدم کنیم باید با اصل مسببی اصل سببی را تخصیص بزنیم که دور پیش می آید زیرا زمانی تخصیص صحیح است که اصل مسببی حجیت داشته باشد و از طرفی حجیت آن هم در صورتی احراز می شود که بتواند تخصیص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 در اینجا فاسد است زیرا محقق خراسانی تصور کرده است که اصل سببی مسلما حجت است و یقینش شرعی است و حجت بعد با این پیش فرض گفته اند که یقین او حجت است و بر مسببی مقدم می شود ولی اگر بگوییم اصل سببی و مسببی هر دو در یک رتبه است و هر دو یک مصداق از لا تنقض می باشد در این صورت می گوییم در هر دو طرف یک یقین و یک شک وجود دارد و اگر اصل مسببی را بر سببی مقدم کنیم این موجب تخصیص می شود، در صورت تقدم اصل سببی بر مسببی هم همین تخصیص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تمام دلائلی که شیخ و آخوند مطرح کرده اند بر اساس این است که سببی را مقدم فرض کرده اند و یقین را در آن مسلم گرفته اند ولی ما قائل هستیم که سببی و مسببی هر دو دو مصداق و در عرض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مع ذلک کله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سببی بر مسببی مقدم است ولی من جهة اخری</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تمهید ذهن می گوییم که در بحث اصل مثبت گفته شده است که استصحاب اثر شرعی را ثابت می کند نه اثر اثر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زید سابقا عادل بود و الان هم عدالتش را استصحاب کردیم و در حضور او صیغه ی طلاق را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اولی که بر استصحاب عدالت جاری می شود این است که طلاق در حضور او صحیح است ولی اثر اثر جاری نمی شود یعنی این استصحاب ثابت نمی کند که این زن به دلیل اینکه مطلقه است باید عده نگه دارد دیگر ثابت نمی شود همچنین اثر الاثر الاثر ثابت نمی شود یعنی این زن عده اش تمام شد حال می تواند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اثر ها بجز اثر اول بار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 این کلام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عدالت زید را ثابت کردیم و طلاق صحیح شد، استصحاب عدالت برای کبری یک صغری درست می کند و آن اینکه حال که طلاق صحیح شد این طلاق صغری می شود برای وجوب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استصحاب نمی گوید که زن باید عده نگه دارد بلکه فقط می گوید طلاق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طلاق صغری برای کبری که دلیل اجتهادی می باشد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عده نگاه دارد و بعد از عده همی می تواند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اثر اول با استصحاب ثابت می شود و اثرات دیگر توسط دلیل های اجتهادی که اثر اول، صغری برای آنها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در اصل مثبت مطرح شد و نظیر همین در بحث ما هم جاری می شود به این شکل که می گوییم اصل سببی بر مسببی مقدم است زیرا اصل سببی که جاری شد صغری برای دلیل اجتهادی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در اصل سببی که آب آفتابه است استصحاب را جاری کردیم و گفتیم آب آفتابه پاک است این طهارت آب صغری برای کبری که دلیل اجتهادی است قرار می گیرد و ان اینکه کل نجش غسل بماء طاهر فهو طاهر</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استصحاب در اصل مسببی جاری شود دیگر صغری برای کبرای شرعی قرار نمی گیرد زیرا آن طرف می گوید سابقا عبا نجس بود و الان هم نجس اثر شرعی آن این است که غساله اش هم نجس است و این اثر نمی تواند صغری برای کبری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استصحاب سببی بر مسببی حاکم نیست بلکه حاکم در اینجا همان دلیل اجتهادی است که از جریان استصحاب در اصل سببی ایجاد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استصحابین که از باب سببی و مسببی نیستند بلکه معلولان یک امر سومی هستند مثلا دو آب داشتیم که هر دو پاک بود و بعد قطره خونی در احدهما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شک در طهارت و نجاست هر یک از دو اناء معلول امر ثالث است که همان افتادن قطره ی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شک در هیچ یک از دو اناء ناشی از اناء دیگر نیست بلکه زائیده ی علم اجمالی است که قطره ی خونی در آن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بحث در این است که آیا اصل در اطراف علم اجمالی جاری می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چند جای رسائل این بحث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مبحث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در مبحث اشتغال است و جای سوم هم در بحث علم اجمالی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ههنا اقوال اربعه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اطراف علم اجمالی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قائل است که جریان اصول مربوط به شبهات بدویه است نه اطراف علم اجمالی</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گوید اصول در دو جا در اطراف علم اجمالی جاری نیست یکی اینکه مخالفت قطعیه باشد مثلا اینکه در هر دو اناء استصحاب طهارت را جاری کنیم و بعد هر دو اناء را بنوشیم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مسلتزم مخالفت احتمالیه باشد مثل اینکه یکی از دو اناء را بنوشیم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از هیچ یک ایجاد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مخالفت التزامیه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دو آب سابقا نجس باشد و بدانیم یکی از آنها طاهر شده است در اینجا استصحاب نجاست در هر دو جاری است زیرا اثرش ترک هر دو اناء است که هیچ اشکالی ندارد فقط اجاری اصل در هر دو اناء نتیجه اش این است می دانیم یقینا با علم اجمالی مخالفت کرده ام ولی اشکالی ندارد</w:t>
      </w:r>
      <w:r>
        <w:rPr>
          <w:rFonts w:eastAsia="IRNazanin" w:cs="IRNazanin"/>
          <w:color w:val="111111"/>
          <w:sz w:val="28"/>
          <w:szCs w:val="28"/>
          <w:rtl w:val="true"/>
          <w:lang w:bidi="fa-IR"/>
        </w:rPr>
        <w:t>.</w:t>
      </w:r>
      <w:bookmarkStart w:id="193" w:name="pg4167_24736"/>
    </w:p>
    <w:p>
      <w:pPr>
        <w:pStyle w:val="BookText"/>
        <w:rPr/>
      </w:pPr>
      <w:bookmarkEnd w:id="193"/>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قائل است که اگر اصول اصل محرز است در اطراف علم اجمالی جاری نمی شود ولی اگر محرز نباشد مانند کل شیء طاهر این در اطراف علم اجمالی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علم قطعی و بین اطلاق، فرق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علم قطعی بر حکم شرعی داریم مثلا دو نفر هستند که سابقا کافر بودند ولی قطعا یکی مسلمان شده است در اینجا علم قطعی داریم کشتن مسلمان حرام است در اینجا در اطراف ، جاری نمی شود ولی گاه اطلاق دلیل در کار است مثلا اجتنب عن الخمر به اطلاقش هم علم تفصیلی را می گیرد و هم اجمالی را در این صورت اصل در هر دو طرف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هر چهار قول را بررسی می کنیم</w:t>
      </w:r>
      <w:r>
        <w:rPr>
          <w:rFonts w:eastAsia="IRNazanin" w:cs="IRNazanin"/>
          <w:color w:val="111111"/>
          <w:sz w:val="28"/>
          <w:szCs w:val="28"/>
          <w:rtl w:val="true"/>
          <w:lang w:bidi="fa-IR"/>
        </w:rPr>
        <w:t>.</w:t>
      </w:r>
    </w:p>
    <w:p>
      <w:pPr>
        <w:pStyle w:val="Heading2"/>
        <w:numPr>
          <w:ilvl w:val="1"/>
          <w:numId w:val="1"/>
        </w:numPr>
        <w:rPr/>
      </w:pPr>
      <w:bookmarkStart w:id="194" w:name="__RefHeading___Toc3262167_2281741623"/>
      <w:bookmarkStart w:id="195" w:name="_Toc65"/>
      <w:bookmarkEnd w:id="194"/>
      <w:r>
        <w:rPr>
          <w:rtl w:val="true"/>
        </w:rPr>
        <w:t xml:space="preserve">اجرای اصل در اطراف علم اجمالی </w:t>
      </w:r>
      <w:r>
        <w:rPr/>
        <w:t>89/10/26</w:t>
      </w:r>
      <w:bookmarkEnd w:id="1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اصل در اطراف علم اجمالی</w:t>
      </w:r>
    </w:p>
    <w:p>
      <w:pPr>
        <w:pStyle w:val="BookText"/>
        <w:rPr/>
      </w:pPr>
      <w:r>
        <w:rPr>
          <w:rFonts w:ascii="IRNazanin" w:hAnsi="IRNazanin" w:eastAsia="IRNazanin"/>
          <w:color w:val="111111"/>
          <w:sz w:val="28"/>
          <w:sz w:val="28"/>
          <w:szCs w:val="28"/>
          <w:rtl w:val="true"/>
          <w:lang w:bidi="fa-IR"/>
        </w:rPr>
        <w:t>بحث در تعارض الاستصحابین است که منشا تعارض امر ثالثی است و بحث به این جا رسید که آیا در اطراف علم اجمالی استصحاب جاری است یا نه</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اطراف علم اجمالی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قائل است که ادله ی استصحاب اطراف علم اجمالی را شامل نیست بلکه موضوعا و تخصصا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به خاطر اینکه مخالفت عملیه لازم می آید بلکه به خاطر اینکه اگر کسی ادله ی استصحاب را مطالعه کند به این امر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غایت در اینجا حاصل است زیرا دو آب داریم که هر دو پاک بودند و ما یقین داریم که قطره ی خونی در یکی از آنها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هر یک اناء به تنهایی اگر استصحاب جاری کنیم باید بگوییم لا تنقض الیقین بالشک می گوید سابقا پاک بوده است و الان هم پاک از این رو شک در نجاست آن ظرف به تنهایی را با یقین سابق که طاهر بود نباید بشکنیم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همان دلیل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تنقضه بدلیل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یقین دیگری آمد آن یقین سابق از کار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ما نحن فیه یقین دیگر هم وجود دارد و آن اینکه یقین دارم قطره ی خونی در احد الانائین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غایت که همان یقین دیگر است حاصل شده است از این رو باید از یقین سابق دست بکشیم که همان عدم عمل به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اصلا در اطراف علم اجمالی دو استصحاب وجود ندارد تا با هم تعارض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اشکل علی الشیخ باشکالین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 لکن تنقضه بدلیل آخر فقط در صحیحه ی اول زراره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یک روایت که وارد شده باشد کافی است و ما سایر احادیث را با همین قید که در صحیحه ی اولی آمده است مقید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در سومی هم این عبارت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و لکن تنقضه بدلیل آخر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یقین دوم هم باید مثل یقین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اجمالی یقین اول تفصیلی است زیرا یقین داشتیم که هر دو اناء صد در صد پاک است ولی یقین بعدی اجمالی است زیرا احد الانائین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غایت حاصل نشده است زیرا یقین دوم صفة مانند یقین اول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یقین دوم هر چه باشد می توان با آن یقین اول را نقض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ذکرناه که دلیل شیخ انصاری بسیار خوب است از این رو جریان اصول مربوط به شبهات بدویه است نه اطراف علم اجمالی</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در دو جا در اطراف علم اجمالی جاری نیست یکی اینکه مستلزم مخالفت عملیه قطعیه باشد مثلا اینکه در هر دو اناء استصحاب طهارت را جاری کنیم و بعد هر دو اناء را بنوشیم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مسلتزم مخالفت عملیه ی احتمالیه باشد مثل اینکه یکی از دو اناء را بنوشیم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از هیچ یک ایجاد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مخالفت التزامیه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دو آب سابقا نجس باشد و بدانیم یکی از آنها طاهر شده است در اینجا استصحاب نجاست در هر دو جاری است زیرا اثرش ترک هر دو اناء است که هیچ اشکالی ندارد و مطابق احتیاط است فقط اجرای اصل در هر دو اناء نتیجه اش این است می دانیم یقینا با علم اجمالی مخالفت کرده ام ولی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مبنای شیخ با محقق خراسانی در این است که شیخ اصلا استصحاب را در اطراف علم اجمالی جاری نمی داند ولی محقق خراسانی قائل است که استصحاب جاری می شود و بعد تساقط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 محقق خراسانی باشکالین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می گویید مانع در کار است و دو استصحاب با هم تعارض می کنند آیا برای شما محرز شده است که مقتضی وجود دارد؟ زیرا مطابق آنچه شیخ گفته است اصلا مقتضی برای اجرای استصحاب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عبارت امام علیه السلام فقط متوجه شبهات بدویه است که در آن یقین دوم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اجمالی یقین دوم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فرمود در جایی که مخالفت عملیه لازم نیاید اصل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چه اثری بر اجرای این استصحاب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جریان استصحاب باید اثر شرعی وجود داشته باشد که در ما نحن فیه مفقود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گفته شود که اثر جریان استصحاب اجتناب از انائین است می گوییم احتیاجی به استصحاب نداریم برای اینکه قبل از جریان استصحاب علم اجمالی خودش بر اجتناب انائین دلالت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قائل است که اگر اصول اصل محرز است در اطراف علم اجمالی جاری نمی شود ولی اگر محرز نباشد در اطراف علم اجمالی جاری می شود</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اصل محرز و غیر محرز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محرز آن است که بنای عملی داشته باشیم مبنی بر اینکه مورد اصل جانشین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در بیان اصل محرز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البناء العملی علی ان احد طرفی الشک هو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غیر محرز این است که ما به این اصل در حالت شک عمل می کنیم تا تحیرمان رفع شود و کار نداریم که این اصل عین واقع است یا خلاف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کل شیء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قائل است که اصل محرز در اطراف علم اجمالی جاری نمی شود زیرا تناقض ایجاد می شود زیرا نمی شود بنای عملی داشته باشیم که هر دو اناء واقعا طاهر است و حال آنکه می دانیم در واقع یکی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کل شیء طاهر در هر دو جار می شود زیرا این اصل با واقع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نتوانستیم فرق اصل محرز و غیر محرز را تصور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بعضی از اصول مانند استصحاب بر سایر اصول مانند اصالة الطهارة مقدم است زیرا دلیل استصحاب قوت دارد ولی اینکه استصحاب اصل محرز باشد به این معنا که بنای عملی بگذاریم که مفاد استصحاب هو الواقع است از روایت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 و لکن تنقضه بدلیل آخر و از این استفاده نمی شود که عمل به استصحاب برای این است که استصحاب مطابق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منشا اشتباه این است که دیده اند استصحاب مقدم بر سایر اصول است و از این توهم کرده اند که استصحاب یک نوع اماریت به واقع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تقدم استصحاب بر سایر اصول این نیست که استصحاب اماریت دارد و دیگر اصول ندارند بلکه ملاک تقدم، تاکید امام بر استصحاب است</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حضرت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مسئله را در چند جا مطرح کرده اند یکی در اول مبحث قطع و دیگری در مبحث برائت و سوم در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قائل است که علم اجمالی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علم وجدانی است و گاه اطلاق دلیل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 وجدانی و قطعی شد در اطراف آن هیچ اصلی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نفر هستند که سابقا کافر بودند ولی قطعا یکی مسلمان شده است در اینجا علم قطعی داریم کشتن مسلمان حرام است در اینجا هیچ یک را نمی توان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اطلاق دلیل موجب علم اجمالی باشد مانند اجتنب عن النجس که اطلاقش هم علم تفصیلی را شامل می شود و هم علم اجمالی را در این صورت این امکان وجود دارد که اصول اطلاق دلیل را مقید کند یعنی اصل در اطراف علم اجمالی جاری شود و بگوید اجتنب النجس اذا کان العلم تفصیلا لا اجمالا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مورد ربا این علم تقیید خورده است و فقط علم تفصیلی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نزد امام علیه السلام می رود و عرض می کند پدرم از دنیا رفته است و ربا خوار بوده است که حضرت می فرماید آن مالی که می دانی ربا است به صاحبش بده و بقیه را می توانی استفاده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مظالم هم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نتیجة با شیخ یکی هستیم ولی با بیانی دیگر می گوییم روایاتی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 اصلا در اطراف علم اجمالی جاری نمی شود</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مثلا کل شیء طاهر اگر بخواهد در اطراف علم اجمالی جاری شود از سه حالت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دو طرف را شامل می شود یا یک طرف معین و یا یک طرف تخییری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همچین در مورد 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را شامل شود یقینا موجب مخالفت عملیه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معین را بگیرد این ترجیح بلا مرجح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لا بعینه را شامل شود می گوییم که از روایت کل شیء طاهر یا از لا تنقض استفاده نمی شود که احدهما لا بعینه را می توان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دلیل اصالة الطهارة و استصحاب اصلا قابل اجرا در اطراف علم اجمالی نیست</w:t>
      </w:r>
      <w:r>
        <w:rPr>
          <w:rFonts w:eastAsia="IRNazanin" w:cs="IRNazanin"/>
          <w:color w:val="111111"/>
          <w:sz w:val="28"/>
          <w:szCs w:val="28"/>
          <w:rtl w:val="true"/>
          <w:lang w:bidi="fa-IR"/>
        </w:rPr>
        <w:t>.</w:t>
      </w:r>
      <w:bookmarkStart w:id="196" w:name="pg4167_24741"/>
    </w:p>
    <w:p>
      <w:pPr>
        <w:pStyle w:val="BookText"/>
        <w:rPr/>
      </w:pPr>
      <w:bookmarkEnd w:id="196"/>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انقذ الغریق می گویید که اگر نمی توانید دو نفر را در یک زمان از غرض شدن نجات دهید باید یکی را مخیرا انتخاب کنید و حال آنکه انقذ الغریق یعنی الغریق بعنیه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همان طور که در انقذ الغریق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مرجحی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تخییر را استفاده کرد هکذا در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انقذ الغریق از باب متزاحمین هستند و هر دو مصلحت دارند از این رو تخییر استفاده می شود ولی ما نحن فیه از باب متعارضین هستند و یکی مصلحت دارد و دیگری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به بحث نسبت استصحاب با قواعد چهارگانه می پردازیم</w:t>
      </w:r>
      <w:r>
        <w:rPr>
          <w:rFonts w:eastAsia="IRNazanin" w:cs="IRNazanin"/>
          <w:color w:val="111111"/>
          <w:sz w:val="28"/>
          <w:szCs w:val="28"/>
          <w:rtl w:val="true"/>
          <w:lang w:bidi="fa-IR"/>
        </w:rPr>
        <w:t>.</w:t>
      </w:r>
    </w:p>
    <w:p>
      <w:pPr>
        <w:pStyle w:val="Heading2"/>
        <w:numPr>
          <w:ilvl w:val="1"/>
          <w:numId w:val="1"/>
        </w:numPr>
        <w:rPr/>
      </w:pPr>
      <w:bookmarkStart w:id="197" w:name="__RefHeading___Toc3262169_2281741623"/>
      <w:bookmarkStart w:id="198" w:name="_Toc66"/>
      <w:bookmarkEnd w:id="197"/>
      <w:r>
        <w:rPr>
          <w:rtl w:val="true"/>
        </w:rPr>
        <w:t xml:space="preserve">قاعدۀ ید </w:t>
      </w:r>
      <w:r>
        <w:rPr/>
        <w:t>89/10/27</w:t>
      </w:r>
      <w:bookmarkEnd w:id="1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قاعده‌ی ید</w:t>
      </w:r>
    </w:p>
    <w:p>
      <w:pPr>
        <w:pStyle w:val="BookText"/>
        <w:rPr/>
      </w:pPr>
      <w:r>
        <w:rPr>
          <w:rFonts w:ascii="IRNazanin" w:hAnsi="IRNazanin" w:eastAsia="IRNazanin"/>
          <w:color w:val="111111"/>
          <w:sz w:val="28"/>
          <w:sz w:val="28"/>
          <w:szCs w:val="28"/>
          <w:rtl w:val="true"/>
          <w:lang w:bidi="fa-IR"/>
        </w:rPr>
        <w:t>نسبت استصحاب با قواعد چهارگانه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به مناسبت بررسی نسبت استصحاب با قواعد چهارگانه، از چهار قاعده ی فقهی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بررسی کنیم که این قواعد بر استصحاب مقدم است یا برعکس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القاعدة الاولی قاعدة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الخوض فی الکلام نقدم امورا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ید با قاعده ی علی الید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ی ید دو ویژگی دارد</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ید اماره ی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گاه اشاره به ملکیت است مثلا عبایی که بر دوش من است علامت این است که مال من است و گاه سبب ملکیت است مانند اینکه ماهی را از آب صید می کنم که وقتی به دست من رسید ملک 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گفته شود که حیازت سبب ملکیت است ولی واضح است که حیازت بدون استیلاء و ید موجب ملکیت نمی شود و حیازت با ید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ویژگی ید این است که به وسیله ی ید، مدعی از منکر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نفر آمده اند که یکی عبا بر دوش دارد و دیگری نه و هر دو مدعی هستند که عبا مال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آن کس که عبا بر دوش دارد منکر است و کسی که ید ندارد مدعی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الید لازم نیست بینه بیاورد و غیر ذو الید باید بینه بیاورد که این عبا مال او نیست و اگر بینه نیاورد ذو الید قسم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قاعده ی علی الید، نقطه ی مقابل قاعده ی 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ید نشانه ی ملکیت است، قاعده ی علی الید علامت استیلاء بر مال غیر است که سبب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علی الید ما اخذت حتی یؤدی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استیلاء گاه بر 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استیلاء بر منافع مستوفی است مثلا ماشین کسی را گرفته ام و سوار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استیلاء بر منافع غیر مستوفی است مثلا مالی از کسی گرفتم و خرج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قائل هستند که علی الید موجب ضمان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آیا قاعده ی ید مسئله ای فقهیه است یا قاعده ای فقهیه یا مسئله ای اصولیه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 قاعده ی فقهیه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فقهیه دایره اش مضیق است ولی ید دایره اش وسیع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شناسایی قواعد فقهی و مسائل فقهیه از مسائل اصولی این است که محمول مسائل فقهیه و قواعد فقهیه احکام شرعیه است حال گاه احکام تکلفیه است مانند احکام خمسه و گاه احکام وضعیه مانند ملکیت، عزیمت، رخصت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کل شیء حلال حتی تعلم انه حلال قاعده ی فقهیه است زیرا حلال بودن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الصلح جایز بین المسلمین ما لم یحلل حلالا و یحرم حراما در اینجا هم محمول جواز و اباحه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 ضمین بصحیحه یضمن بفاسده و ما لا یضمن بصحیحه لا یضمن بفاسده همه از این باب هستند زیرا حکم به ضمان و عدم ضمان حکم شرعی است</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قواعد اصولیه آن است که به درد مجتهد می خورد اما قواعد فقهیه بر دو قسم است قسمی از آنها فقط به درد مجتهد می خورد مانند ما یضمن بصحیحه یضمن بفاسده و قسمی از آن به کار مردم هم می آید مانند کل شیء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مسائل اصولی احکامی است که محمول در آنها یا عقلی یا عرفی و یا حکم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الامر مفید للوجوب یا الامر مفید للمرة او للتکرار یا قول اللغوی حجة و یا الشهرة حجة و هکذا بله سرانجام کاربرد فقهی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کاربرد فقهی نداشته باشد به آن اصول فقه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هاتین القاعدتین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الید قاعده ی فقهیه زیرا ید دلیل بر ملکیت است و محمول در قاعده ی ید همان ملکیت است که حکم وضعی شرعی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الکلام فی قاعدة الید یقع فی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مفهوم الید</w:t>
      </w:r>
    </w:p>
    <w:p>
      <w:pPr>
        <w:pStyle w:val="BookText"/>
        <w:rPr/>
      </w:pPr>
      <w:r>
        <w:rPr>
          <w:rFonts w:ascii="IRNazanin" w:hAnsi="IRNazanin" w:eastAsia="IRNazanin"/>
          <w:color w:val="111111"/>
          <w:sz w:val="28"/>
          <w:sz w:val="28"/>
          <w:szCs w:val="28"/>
          <w:rtl w:val="true"/>
          <w:lang w:bidi="fa-IR"/>
        </w:rPr>
        <w:t>ید یک معنای لغوی دارد که همان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روی ید تکیه کرده است و این قاعده به نام قاعده ی ید مشهور شده است چون غالب فعالیت های انسان با دست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قرآن مجید هم ید را به صورت یک موضوع کلی مطرح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قدمت یداک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انسان همه ی گناهان را با دست انجام نمی دهد ولی همه به دست منسوب شده است زیرا غالب فعالیت های حلال و حرام انسان به دست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السماء بنیناها بایید</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 یک معنای اصطلاحی هم دارد و آن معنای استیلاء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عبا را که فرد بر دوش می کند می گویند 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ید در هر مورد بحسبه است مثلا من بر ماشین ید دارم زیرا ماشینش در ملک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لباس ید دارم چون بر دوش من است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هم حکومت هر کشور آسمان آن را ملک خود می دانند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در نهج البلاغه به فردی که می خواهد به غنائم دست درازی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غنائم نه مال من است و نه مال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شَرِکْتَهُمْ فِی حَرْبِهِمْ، کَانَ لَکَ مِثْلُ حَظِّهِمْ، وَ إِلَّا فَجَنَاةُ أَیْدِیهِمْ لَاتَکُونُ لِغَیْرِ أَفْوَاهِهِمْ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در نبرد آنان شرکت کرده بودی سهمی همانند سهم آنان داشتی و گرنه دست چین آنها برای غیر دهان آنان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اعتبار الید</w:t>
      </w:r>
    </w:p>
    <w:p>
      <w:pPr>
        <w:pStyle w:val="BookText"/>
        <w:rPr/>
      </w:pPr>
      <w:r>
        <w:rPr>
          <w:rFonts w:ascii="IRNazanin" w:hAnsi="IRNazanin" w:eastAsia="IRNazanin"/>
          <w:color w:val="111111"/>
          <w:sz w:val="28"/>
          <w:sz w:val="28"/>
          <w:szCs w:val="28"/>
          <w:rtl w:val="true"/>
          <w:lang w:bidi="fa-IR"/>
        </w:rPr>
        <w:t>شاید از چیزهایی که بشر از روز اول بر آن اعتماد کرده است همین ید بوده باشد که نشانه ی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اعتماد بر ید به دو جهت است زیرا سابقا شر بسیار کمتر بود و خیر بیشتر بود و غالبا کسانی که چیزی زیر دستشان بود آن را از راه مشروع به دست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رابطه ها کم بود و بشر به شکل پراکنده زندگی می کرد و هر کس دست رنج خود را در اختیار داشت؛ یا حیازت می کرد و یا داد و ستد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دیگر این است اگر قرار باشد ید معتبر نباشد در این صورت هر کس می بایست برای مالکیت خودش بینه بیاورد اگر کسی می خواست نانی بفروشد می بایست بینه اقامه کند که شهادت دهند این نان مال اوست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روایت آمده است که امام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لولاها لما قام للمسلمین سوق</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در چند مورد ید حجیت ندارد</w:t>
      </w:r>
      <w:r>
        <w:rPr>
          <w:rFonts w:eastAsia="IRNazanin" w:cs="IRNazanin"/>
          <w:color w:val="111111"/>
          <w:sz w:val="28"/>
          <w:szCs w:val="28"/>
          <w:rtl w:val="true"/>
          <w:lang w:bidi="fa-IR"/>
        </w:rPr>
        <w:t>:</w:t>
      </w:r>
      <w:bookmarkStart w:id="199" w:name="pg4167_24745"/>
    </w:p>
    <w:p>
      <w:pPr>
        <w:pStyle w:val="BookText"/>
        <w:rPr/>
      </w:pPr>
      <w:bookmarkEnd w:id="199"/>
      <w:r>
        <w:rPr>
          <w:rFonts w:ascii="IRNazanin" w:hAnsi="IRNazanin" w:eastAsia="IRNazanin"/>
          <w:color w:val="111111"/>
          <w:sz w:val="28"/>
          <w:sz w:val="28"/>
          <w:szCs w:val="28"/>
          <w:rtl w:val="true"/>
          <w:lang w:bidi="fa-IR"/>
        </w:rPr>
        <w:t>فرد دلال و کسی که امانت فروشی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فوت کند ورثه اش حق ندارد بگوید که این اموال مال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قضیة قیاسها معها ید السارق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معروف به سرقت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چیزی را می فروشد در آن احتمال است که مال خودش باشد و احتمال دارد که مال سرقتی باشد در این حال نمی شود مطمئن شد که مال خودش است و ید او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ظالم که مالی را غصب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الید امارة او اصل</w:t>
      </w:r>
    </w:p>
    <w:p>
      <w:pPr>
        <w:pStyle w:val="BookText"/>
        <w:rPr/>
      </w:pPr>
      <w:r>
        <w:rPr>
          <w:rFonts w:ascii="IRNazanin" w:hAnsi="IRNazanin" w:eastAsia="IRNazanin"/>
          <w:color w:val="111111"/>
          <w:sz w:val="28"/>
          <w:sz w:val="28"/>
          <w:szCs w:val="28"/>
          <w:rtl w:val="true"/>
          <w:lang w:bidi="fa-IR"/>
        </w:rPr>
        <w:t>اکثریت قائل هستند که ید اماره بر ملکیت است و کشف از واقع می کند و واقع کشف از حکم و حکم کشف از موضوع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قائل هستند که ید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مدعای خود به بنای عقلا رجوع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که عقلاء ذو الید را اماره می دانند یا اینکه آن را اصل می دانند و فقط از باب ناچاری و برای رفع تحیر از آن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بررسی روایات است که باید دید آیا مثبتات آن حجت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روایایی که ما جمع کرده ایم بر سه طائفه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 از بیان اینکه اماره است یا اصل ساکت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لسان دارند و آن را اماره می دانند و مثبتات آن را حجت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روایاتی است که یستشم منها که ید اماره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این روایات را بررسی می کنیم</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0" w:name="__RefHeading___Toc3262171_2281741623"/>
      <w:bookmarkStart w:id="201" w:name="_Toc67"/>
      <w:bookmarkEnd w:id="200"/>
      <w:r>
        <w:rPr>
          <w:rtl w:val="true"/>
        </w:rPr>
        <w:t xml:space="preserve">ید اماره است یا اصل </w:t>
      </w:r>
      <w:r>
        <w:rPr/>
        <w:t>89/10/28</w:t>
      </w:r>
      <w:bookmarkEnd w:id="2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اماره است یا اصل</w:t>
      </w:r>
    </w:p>
    <w:p>
      <w:pPr>
        <w:pStyle w:val="BookText"/>
        <w:rPr/>
      </w:pPr>
      <w:r>
        <w:rPr>
          <w:rFonts w:ascii="IRNazanin" w:hAnsi="IRNazanin" w:eastAsia="IRNazanin"/>
          <w:color w:val="111111"/>
          <w:sz w:val="28"/>
          <w:sz w:val="28"/>
          <w:szCs w:val="28"/>
          <w:rtl w:val="true"/>
          <w:lang w:bidi="fa-IR"/>
        </w:rPr>
        <w:t>سخن در مقام سوم است و آن اینکه آیا ید اماره ی ملکیت است یا اصلی از اصول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برای کشف مسئله دو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حال عقلاء را مطالعه کنیم و ببنیم که عقلاء آن را مانند اماره کاشف می دانند و یا اینکه فقط در حال تحیر و برای اینکه زندگی مردم بچرخد از آن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اینکه کسی که مالی در دست دارد بتواند بدون ارائه ی بینه آن را بفروشد می گویند که او مالک آن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بررسی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روایایی که ما جمع کرده ایم بر سه طائفه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 از بیان اینکه اماره است یا اصل ساکت هستند و فقط می گویند مالی که در دست فرد است ملک فرد می باشد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بیع الحیوان</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بْنِ یَحْیَی عَنِ الْعِیصِ بْنِ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است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 قَالَ سَأَلْتُهُ عَنِ مَمْلُوکٍ ادَّعَی أَنَّهُ حُرٌّ وَ لَمْ یَأْتِ بِبَیِّنَةٍ عَلَی ذَلِکَ أَشْتَرِیهِ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است که ادعا می کند حر است و مالکش بی دلیل او را ملک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فرد از امام علیه السلام می پرسد آیا می توانم او را بخرم امام می فرماید بله زیرا فرد مالک است چون این غلام در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عن الحسین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عُمَیْرٍ عَنْ جَمِیلٍ عَنْ حَمْزَةَ بْنِ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وثاقت این راوی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لِأَبِی عَبْدِ اللَّهِ ع أَدْخُلُ السُّوقَ وَ أُرِیدُ أَشْتَرِی جَارِیَةً فَتَقُولُ إِنِّی حُرَّةٌ فَقَالَ اشْتَرِهَا إِلَّا أَنْ یَکُونَ لَهَا بَیِّنَةٌ این دو روایت فقط می گوید که چون مال در دست فرد است او مالک است ولی از این دو روایت استفاده نمی شود که ید اماره است یا اصل</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احیاء موات</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قمی استاد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الخطاب متوفای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کَتَبْتُ إِلَی أَبِی مُحَمَّدٍ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کَانَتْ لَهُ رَحًی عَلَی نَهَرِ قَرْیَةٍ وَ الْقَرْیَةُ لِرَجُلٍ فَأَرَادَ صَاحِبُ الْقَرْیَةِ أَنْ یَسُوقَ إِلَی قَرْیَتِهِ الْمَاءَ فِی غَیْرِ هَذَا النَّهَرِ وَ یُعَطِّلَ هَذِهِ الرَّحَی أَ لَهُ ذَلِکَ أَمْ لَا فَوَقَّعَ ع یَتَّقِی اللَّهَ وَ یَعْمَلُ فِی ذَلِکَ بِالْمَعْرُوفِ وَ لَا یَضُرُّ أَخَاهُ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آسیاب ها آبی بود و آب که آسیاب را می چرخاند بعد جار می شد و به روستا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ده تصمیم داشت مسیر آب را عوض کند تا آب به آسیاب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روستا این کار را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هم این است که صاحب آسیاب بر نهر استیلاء داشته است و سالیان درازی از آب استفاده می کرده و از این رو بر منافع نهر استیلاء دارد</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این است که کار صاحب ده عملی نامشروع و مخالف تقوا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یضر اخاه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این است که به دلیل قاعده ی لا ضرر عمل مزبور نباید انجام شود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این روایت استفاده نمی شود که این استیلاء دلیل بر اماره بودن است یا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لسان دارند و آن را اماره می دانند و مثبتات آن را حجت می 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وسائل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ابواب لقطة</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أَبِیهِ عَنِ ابْنِ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بن محبوب متوافی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الْعَلَاءِ بْنِ رَزِینٍ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که از محمد بن مسلم روایات بسیاری نقل کرده است و علوم محمد بن مسلم از طریق او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الدَّارِ یُوجَدُ فِیهَا الْوَرِقُ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 و دینار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کَانَتْ مَعْمُورَةً فِیهَا أَهْلُهَا فَهِیَ لَهُمْ وَ إِنْ کَانَتْ خَرِبَةً قَدْ جَلَا عَنْهَا أَهْلُهَا فَالَّذِی وَجَدَ الْمَالَ أَحَقُّ بِهِ</w:t>
      </w:r>
    </w:p>
    <w:p>
      <w:pPr>
        <w:pStyle w:val="BookText"/>
        <w:rPr/>
      </w:pPr>
      <w:r>
        <w:rPr>
          <w:rFonts w:ascii="IRNazanin" w:hAnsi="IRNazanin" w:eastAsia="IRNazanin"/>
          <w:color w:val="111111"/>
          <w:sz w:val="28"/>
          <w:sz w:val="28"/>
          <w:szCs w:val="28"/>
          <w:rtl w:val="true"/>
          <w:lang w:bidi="fa-IR"/>
        </w:rPr>
        <w:t>حضرت در جواب سائل می فرماید که اگر خانه معموره و قابل زیستن است مال یافت شده مال صاحب خانه است و اگر خانه مخروبه باشد آن مال، از آن کسی است که آن را یافته است</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دلیل بر این است که ید اماره می باشد زیرا امام علیه السلام فرق می گذارد بین خانه ی معموره و خانه ی مخروبه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معموره بودن دلیل بر این است که استیلاء دلیل بر ملکیت می باشد از این رو اگر کسی در خانه کار می کند و مالی را پیدا کرده است نمی تواند آن را برای خودش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مخروبه چون کسی در خانه نیست اماره ای وجود ندارد که مال از آن چه کسی است و شخص یابنده مالک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ید اصل بود دیگر بین مخروبه و معموره فرقی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اماره است زیرا در معموره کاشفیت و اماریت دارد ولی در مخروبه کاشفیت و اماریت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الْحُسَیْنِ بْنِ سَعِیدٍ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الاهوازی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فَضَالَةَ بْنِ أَیُّوبَ عَنِ الْعَلَاءِ عَنْ مُحَمَّدِ بْنِ مُسْلِمٍ عَنْ أَحَدِهِمَا ع فِی حَدِیثٍ قَالَ وَ سَأَلْتُهُ عَنِ الْوَرِقِ یُوجَدُ فِی دَارٍ فَقَالَ إِنْ کَانَتِ الدَّارُ مَعْمُورَةً فَهِیَ لِأَهْلِهَا وَ إِنْ کَانَتْ خَرِبَةً فَأَنْتَ أَحَقُّ بِمَا وَجَدْتَ ظاهرا این روایت همان روایت اول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اللقطه باب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عِدَّةٍ مِنْ أَصْحَابِنَا عَنْ سَهْلِ بْنِ زِیَادٍ وَ أَحْمَدَ بْنِ مُحَمَّدٍ جَمِیعاً عَنِ ابْنِ مَحْبُوبٍ عَنْ جَمِیلِ بْنِ صَالِحٍ قَالَ قُلْتُ لِأَبِی عَبْدِ اللَّهِ ع رَجُلٌ وَجَدَ فِی مَنْزِلِهِ دِینَاراً قَالَ یَدْخُلُ مَنْزِلَهُ غَیْرُهُ قُلْتُ نَعَمْ کَثِیرٌ قَالَ هَذَا لُقَطَةٌ قُلْتُ فَرَجُلٌ وَجَدَ فِی صُنْدُوقِهِ دِینَاراً قَالَ یُدْخِلُ أَحَدٌ یَدَهُ فِی صُنْدُوقِهِ غَیْرُهُ أَوْ یَضَعُ فِیهِ شَیْئاً قُلْتُ لَا قَالَ فَهُوَ لَهُ در سند این روایت سهل بن زیاد است ولی با این وجود روایت ضعیف نیست زیرا در کنار سهل بن زیاد، احمد بن محمد هم قرار دارد</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فرد خودش مالی را در منزلش پیدا می کند و امام علیه السلام فرق می گذارد که آیا رفت و آمد در خانه اش زیاد است یا نه، اگر زیاد است مال، مال او نیست ولی اگر در صندوق شخصی خودش مالی را پیدا می کند و فرد دیگری هم به درون صندوق راه ندارد، مال مزبور از آن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رفت و آمد زیاد علامت عدم ملکیت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میراث ازواج</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الْحَسَنِ عَنْ مُحَمَّدِ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شیخ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یُونُسَ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 فِی امْرَأَةٍ تَمُوتُ قَبْلَ الرَّجُلِ أَوْ رَجُلٍ قَبْلَ الْمَرْأَةِ قَالَ مَا کَانَ مِنْ مَتَاعِ النِّسَاءِ فَهُوَ لِلْمَرْأَةِ وَ مَا کَانَ مِنْ مَتَاعِ الرِّجَالِ وَ النِّسَاءِ فَهُوَ بَیْنَهُمَا وَ مَنِ اسْتَوْلَی عَلَی شَیْ‌ءٍ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لَهُ حضرت در این روایت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از مختصات زن است مانند لباس زنانه و یا ابزار آرایش آنها مال زن است ولی چیزهایی که هم زن استفاده می کند و هم مرد آن مال هر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علامت این است که ید اماره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است که یستشم منها که ید اصل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کیفیة القضاء</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عَلِیِّ بْنِ إِبْرَاهِیمَ عَنْ أَبِیهِ وَ عَلِیِّ بْنِ مُحَمَّدٍ الْقَاسَانِیِّ جَمِیعاً عَنِ الْقَاسِمِ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راوی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سُلَیْمَانَ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راوی تضعیف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حَفْصِ بْنِ غِیَاثٍ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اهل سنت است ولی شیخ طوسی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 قَالَ قَالَ لَهُ رَجُلٌ إِذَا رَأَیْتُ شَیْئاً فِی یَدَیْ رَجُلٍ یَجُوزُ لِی أَنْ أَشْهَدَ أَنَّهُ لَهُ قَالَ نَعَمْ قَالَ الرَّجُلُ أَشْهَدُ أَنَّهُ فِی یَدِهِ وَ لَا أَشْهَدُ أَنَّهُ لَهُ فَلَعَلَّهُ لِغَیْرِهِ فَقَالَ أَبُو عَبْدِ اللَّهِ ع أَ فَیَحِلُّ الشِّرَاءُ مِنْهُ قَالَ نَعَمْ فَقَالَ أَبُو عَبْدِ اللَّهِ ع فَلَعَلَّهُ لِغَیْرِهِ فَمِنْ أَیْنَ جَازَ لَکَ أَنْ تَشْتَرِیَهُ وَ یَصِیرَ مِلْکاً لَکَ ثُمَّ تَقُولَ بَعْدَ الْمِلْکِ هُوَ لِی وَ تَحْلِفَ عَلَیْهِ وَ لَا یَجُوزُ أَنْ تَنْسُبَهُ إِلَی مَنْ صَارَ مِلْکُهُ مِنْ قِبَلِهِ إِلَیْکَ ثُمَّ قَالَ أَبُو عَبْدِ اللَّهِ ع لَوْ لَمْ یَجُزْ هَذَا لَمْ یَقُمْ لِلْمُسْلِمِینَ 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قاضی است و از حضرت می پرسد اگر من متاعی را در دست کسی ببینم آیا می توانم شهادت بدهم که مال اوست؟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قاضی می پرسد من شهادت می دهم که این مال در دست اوست ولی شهادت نمی دهم که او مالک آن متاع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 مالی که در دست اوست را از او بخری؟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 آیا بعد از خریدن می توانی ادعا کنی که مالک آن مال هستی و آیا قسم می خوری که مالک هستی؟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مالکیت تو از مالکیت بایع سرچشمه می گیرد اگر او مالک نبود تو هم مالک آن نبودی</w:t>
      </w:r>
      <w:r>
        <w:rPr>
          <w:rFonts w:eastAsia="IRNazanin" w:cs="IRNazanin"/>
          <w:color w:val="111111"/>
          <w:sz w:val="28"/>
          <w:szCs w:val="28"/>
          <w:rtl w:val="true"/>
          <w:lang w:bidi="fa-IR"/>
        </w:rPr>
        <w:t>.</w:t>
      </w:r>
      <w:bookmarkStart w:id="202" w:name="pg4167_24751"/>
    </w:p>
    <w:p>
      <w:pPr>
        <w:pStyle w:val="BookText"/>
        <w:rPr/>
      </w:pPr>
      <w:bookmarkEnd w:id="202"/>
      <w:r>
        <w:rPr>
          <w:rFonts w:ascii="IRNazanin" w:hAnsi="IRNazanin" w:eastAsia="IRNazanin"/>
          <w:color w:val="111111"/>
          <w:sz w:val="28"/>
          <w:sz w:val="28"/>
          <w:szCs w:val="28"/>
          <w:rtl w:val="true"/>
          <w:lang w:bidi="fa-IR"/>
        </w:rPr>
        <w:t>بعد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ید معتبر نباشد دیگر برای مسلمین سوقی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استشمام می شود که ید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 بسا اعتبار ید از باب ناچاری است چون اگر به ید عمل نکنیم همه نمی توانند بر هر چیز که در دستشان است بینه بیاورند و داد و ستد مختل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اشکال واضح است و آن اینکه کلام امام علیه السلام حکمت است نه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دلالت بر اماره بودن دارد زیرا وقتی ما آن مال را از فرد می خریم مطمئنا می گوییم مالک هستیم از این رو ید اماره بر ملکیت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صدر روایت علامت مالکیت است هر چند ذیل آن به طرف اصل بودن تمایل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ما بقی روایات این طائفه را بررسی می کنیم</w:t>
      </w:r>
      <w:r>
        <w:rPr>
          <w:rFonts w:eastAsia="IRNazanin" w:cs="IRNazanin"/>
          <w:color w:val="111111"/>
          <w:sz w:val="28"/>
          <w:szCs w:val="28"/>
          <w:rtl w:val="true"/>
          <w:lang w:bidi="fa-IR"/>
        </w:rPr>
        <w:t>.</w:t>
      </w:r>
    </w:p>
    <w:p>
      <w:pPr>
        <w:pStyle w:val="Heading2"/>
        <w:numPr>
          <w:ilvl w:val="1"/>
          <w:numId w:val="1"/>
        </w:numPr>
        <w:rPr/>
      </w:pPr>
      <w:bookmarkStart w:id="203" w:name="__RefHeading___Toc3262173_2281741623"/>
      <w:bookmarkStart w:id="204" w:name="_Toc68"/>
      <w:bookmarkEnd w:id="203"/>
      <w:r>
        <w:rPr>
          <w:rtl w:val="true"/>
        </w:rPr>
        <w:t xml:space="preserve">مطالبی پیرامون قاعده ی ید </w:t>
      </w:r>
      <w:r>
        <w:rPr/>
        <w:t>89/10/29</w:t>
      </w:r>
      <w:bookmarkEnd w:id="2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پیرامون قاعده ی ید</w:t>
      </w:r>
    </w:p>
    <w:p>
      <w:pPr>
        <w:pStyle w:val="BookText"/>
        <w:rPr/>
      </w:pPr>
      <w:r>
        <w:rPr>
          <w:rFonts w:ascii="IRNazanin" w:hAnsi="IRNazanin" w:eastAsia="IRNazanin"/>
          <w:color w:val="111111"/>
          <w:sz w:val="28"/>
          <w:sz w:val="28"/>
          <w:szCs w:val="28"/>
          <w:rtl w:val="true"/>
          <w:lang w:bidi="fa-IR"/>
        </w:rPr>
        <w:t>سخن درباره ی این است که ید در حال شک آیا اصلی از اصول است یا اماره و کاشف از واقع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گاه برای فهم موضوع به بنای عقلاء مراجعه میکنیم و گاه به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بنای عقلاء بر این است که ید اماره می باشد زیرا غالبا ید مطابق واقع است و غالبا صاحبان ید مالک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ازمنه ی سابق غالب کسانی که بر چیزی ید داشتند، مالک آنها بودند و کم پیش می آید که یدی غاصبانه باشد</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 قاعده ای تاسیسی نیست که شارع آن را تاسیس کرده باشد بلکه ید در میان عقلاء علامت مالکیت بود و شارع هم همان را تاسیس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روایات مراجعه می کنیم می بینیم که روایات بر سه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روایاتی است که نه دلالت دارد بر اینکه ید اماره است نه بر اینکه ید اصل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فقط می گوید که ذو الید مالک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دوم روایاتی است که لسان دارد و می گوید ید اماره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جلسه ی قبل این روایات را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روایاتی است که مشعر این می باشد که ید اصل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ی قبل روایت حفص بن غیاث را در این زمینه خواندیم که در ذیل آن آمده بود اگر ید حجت نباشد سوق مسلمین از بین می رود که گفته شده است این ذیل در حقیقت با حفظ شک به ید می نگرد یعنی اگر ید حجت نباشد مردم باید برای هر مالی که در دستشان است بینه اقامه کنند که بسیار مشکل است از این رو برای رفع این مشکل ید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 چه بسا این مشکل نبود ید حجت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این روایت که حضرت به حفص فرمود آیا اگر در دست کسی چیزی ببینی می توانی آن را بخری؟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خردیدن قسم می خوری که مالک آن هستی؟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نشان می دهد که ید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حضرت با این لحن محکم سخن نمی گفت</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کانه حضرت می فرماید شهادت بر اینکه فلان متاع ملک زید است دو ستون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اول علم قطعی است و ستون دوم ید و استیلاء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الاستیلاء قائم مقام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روایتی که یستشم منه که ید اصل باشد موثقه ی مسعدة بن صدقه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 یکتسب به</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هَارُونَ بْنِ مُسْلِمٍ عَنْ مَسْعَدَةَ بْنِ صَدَقَةَ عَنْ أَبِی عَبْدِ اللَّهِ ع قَالَ سَمِعْتُهُ یَقُولُ کُلُّ شَیْ‌ءٍ هُوَ لَکَ حَلَالٌ حَتَّی تَعْلَمَ أَنَّهُ حَرَامٌ بِعَیْنِهِ فَتَدَعَهُ مِنْ قِبَلِ نَفْسِکَ وَ ذَلِکَ مِثْلُ الثَّوْبِ یَکُونُ عَلَیْکَ قَدِ اشْتَرَیْتَهُ وَ هُوَ سَرِقَةٌ أَوِ الْمَمْلُوکِ عِنْدَکَ وَ لَعَلَّهُ حُرٌّ قَدْ بَاعَ نَفْسَهُ أَوْ خُدِعَ فَبِیعَ قَهْراً أَوِ امْرَأَةٍ تَحْتَکَ وَ هِیَ أُخْتُکَ أَوْ رَضِیعَتُکَ وَ الْأَشْیَاءُ کُلُّهَا عَلَی هَذَا حَتَّی یَسْتَبِینَ لَکَ غَیْرُ ذَلِکَ أَوْ تَقُومَ بِهِ الْبَیِّنَةُ در این حدیث او احتمال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ممکن است دلیل قاعده ی ید باشد و هم ممکن است دلیل قاعده ی اصالة البرائة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به حال به این حدیث بر اصالة البرائة تمسک می کردیم ولی اکنون به این دید به آن می نگریم که دلیل قاعده ی 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 در این حدیث شریف دو احتمال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نیست بلکه صفت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موصوف بانه 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می شود که هر چیزی که متصف است به اینکه در اختیار و استیلای توست حلال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قاعده ی ید فقط در ظرف شک حجت می باشد و برای آن مثال می زند</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فصل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حلال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برای تو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این روایت دلیل بر قاعده ی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است که احتمال دوم اقوی است و تا به حال علماء آن را به معنای دلیل بر اصالة البرائة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مثال هایی که بعد در این روایت ذکر می شود شبیه اصالة البرائة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تم الکلام فی المقام الثالث و ثبت ان الید امارة عن الواقع و کاشف عن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الاستیلاء علی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غیر از منافع است و ان شاء الله در مقام خامس در مورد استیلاء بر منافع صحبت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مقام در این است که استیلاء بر حقوق دلیل بر مالکیت انسان بر آن حقوق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روایت آن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احیاء موات</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مُحَمَّدِ بْنِ یَحْیَی عَنْ مُحَمَّدِ بْنِ الْحُسَیْنِ قَالَ کَتَبْتُ إِلَی أَبِی مُحَمَّدٍ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کَانَتْ لَهُ رَحًی عَلَی نَهَرِ قَرْیَةٍ وَ الْقَرْیَةُ لِرَجُلٍ فَأَرَادَ صَاحِبُ الْقَرْیَةِ أَنْ یَسُوقَ إِلَی قَرْیَتِهِ الْمَاءَ فِی غَیْرِ هَذَا النَّهَرِ وَ یُعَطِّلَ هَذِهِ الرَّحَی أَ لَهُ ذَلِکَ أَمْ لَا فَوَقَّعَ ع یَتَّقِی اللَّهَ وَ یَعْمَلُ فِی ذَلِکَ بِالْمَعْرُوفِ وَ لَا یَضُرُّ أَخَاهُ الْمُؤْمِنَ</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سابقا آسیاب ها آبی بود و این آسیاب ها در ابتدای ده قرار داشت و آب که آسیاب را می چرخاند، بعد جاری می شد و به روستا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ده تصمیم داشت مسیر آب را عوض کند تا آب به آسیاب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اجازه ی چنین کاری را به او اجازه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هم این است که صاحب آسیاب بر نهر استیلاء داشته است و سالیان درازی از آب استفاده می کرده و از این رو بر منافع نهر استیلاء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احیاء موات</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قمی استاد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الخطاب متوفای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کَتَبْتُ إِلَی أَبِی مُحَمَّدٍ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کَانَتْ لَهُ رَحًی عَلَی نَهَرِ قَرْیَةٍ وَ الْقَرْیَةُ لِرَجُلٍ فَأَرَادَ صَاحِبُ الْقَرْیَةِ أَنْ یَسُوقَ إِلَی قَرْیَتِهِ الْمَاءَ فِی غَیْرِ هَذَا النَّهَرِ وَ یُعَطِّلَ هَذِهِ الرَّحَی أَ لَهُ ذَلِکَ أَمْ لَا فَوَقَّعَ ع یَتَّقِی اللَّهَ وَ یَعْمَلُ فِی ذَلِکَ بِالْمَعْرُوفِ وَ لَا یَضُرُّ أَخَاهُ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آسیاب ها آبی بود و آب که آسیاب را می چرخاند بعد جار می شد و به روستا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ده تصمیم داشت مسیر آب را عوض کند تا آب به آسیاب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روستا این کار را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هم این است که صاحب آسیاب بر نهر استیلاء داشته است و سالیان درازی از آب استفاده می کرده و از این رو بر منافع نهر استیلاء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یضر اخاه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این است که به دلیل قاعده ی لا ضرر عمل مزبور نباید انجام شود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صاحب آسیاب حق استفاده و نوشیدن از آب را ندارد ولی حق استفاده از منفعت آب را دارد</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سرکه داشت و شراب شد و یا فردی گوسفندی داشت که بر اثر بیماری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کسی مالک شراب و یا میته نیست ولی مالک قبلی حق اختصاص دارد و این حیوانی که مرده است پشمش را می توانم استفاده کنم و حتی می توان از پوستش در چیزهایی که طهارت در آن شرط نیست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استیلاء بر عین نیست ولی بر حقوق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در خانه ی من باشد ولی مردی مدعی زوجیت اوست در این حال حق با من است هرچند من مالک زن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فرزندی در خانه ی من است و سال ها است با من زندگی می کند و من خود را پدر او می دانم حال اگر کسی از خارج ادعا کند او فرزند من است در اینجا حرف او قابل قبول نیست و من بر او استیلاء دارم و کسی که مدعی است باید بینه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الاستیلاء علی المنافع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آیا انسان علاوه بر عین، بر منافع هم ید دارد یا نه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مختارنا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استیلاء بر منافع در طول استیلاء بر 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استیلاء بر عین و استیلاء بر منافع در عرض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استیلاء بر منافع معنا ندارد و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این قول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المنافع امور تدریجیة یعنی منافع اموری است که در زمان به تدریج حاصل می شود از این رو نمی شود که امروز بر منافع مثلا صد سال این خانه استیلاء پیدا کنیم</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بگوییم دو استیلاء داریم در عرض هم که عبارتند از استیلاء بر عین و استیلاء بر منافع، کلام این قائل صحیح است زیرا تا زمان سر نیامده است انسان نمی تواند بر منافع استیلاء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بگوییم استیلاء بر عین نوعی استیلاء بر منافع است ولی اجمالا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آن زمانبر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ایجاد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عین رمز منافع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چیزهای اجمالی رمز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 و منافع دو چیز جداگانه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خانه ای را خرید می گویند او می تواند در این خانه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واضح می شود که قول دوم هم صحیح نیست و آن دو در عرض هم قرار ندارند بلکه قول اول صحیح می باشد که استیلاء بر منافع در طول استیلاء بر عین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الاستیلاء علی المنافع باید اثر فقهی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اثر فقهی مثالی می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مالک خانه باشم و دو نفر هم باشند که یکی بگوید خانه در اجاره ی من است و در خانه ساکن باشد و دیگری هم بگوید خانه در اجاره ی من است ولی در خانه ساکن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ذو الید همیشه منکر است از این رو کسی که در خانه نشسته است منکر می باشد زیرا بر منافع استیلاء دارد و کسی که بیرون خانه است مدعی است و باید بینه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سخن در مورد مالک نیست بلکه بر سر منافع خانه است که با این مثال مشخص می شود استیلاء بر منافع اثر شرعی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شرح لمعه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الاجارة تملیک المنافع للمستاجر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 این تعبیر صحیح نیست بلکه اجاره به معنای تسلیط العین للغیر للانتفاع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تغییر تعبیر این است که عین همان وجود اجمالی منافع است</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در خانه نشسته است با مالک اختلاف پیدا کند در این حال کسی که در خانه است مدعی است و من منکر هستم زیرا او مدعی است که ملک مال من است از این رو من صاحب ید هستم و من بر منافع استیلاء دارم و او که می گوید خانه را من به او اجاره داده ام باید بینه اقامه کند و صرف نشستن او در خانه دلیل بر استیلاء بر منافع خانه نمی باشد</w:t>
      </w:r>
      <w:r>
        <w:rPr>
          <w:rFonts w:eastAsia="IRNazanin" w:cs="IRNazanin"/>
          <w:color w:val="111111"/>
          <w:sz w:val="28"/>
          <w:szCs w:val="28"/>
          <w:rtl w:val="true"/>
          <w:lang w:bidi="fa-IR"/>
        </w:rPr>
        <w:t>.</w:t>
      </w:r>
      <w:bookmarkStart w:id="205" w:name="pg4167_24758"/>
    </w:p>
    <w:p>
      <w:pPr>
        <w:pStyle w:val="Heading2"/>
        <w:numPr>
          <w:ilvl w:val="1"/>
          <w:numId w:val="1"/>
        </w:numPr>
        <w:rPr/>
      </w:pPr>
      <w:bookmarkStart w:id="206" w:name="__RefHeading___Toc3262175_2281741623"/>
      <w:bookmarkStart w:id="207" w:name="_Toc69"/>
      <w:bookmarkEnd w:id="205"/>
      <w:bookmarkEnd w:id="206"/>
      <w:r>
        <w:rPr>
          <w:rtl w:val="true"/>
        </w:rPr>
        <w:t xml:space="preserve">مباحثی پیرامون قاعده ی ید </w:t>
      </w:r>
      <w:r>
        <w:rPr/>
        <w:t>89/11/02</w:t>
      </w:r>
      <w:bookmarkEnd w:id="20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پیرامون قاعده ی ید</w:t>
      </w:r>
    </w:p>
    <w:p>
      <w:pPr>
        <w:pStyle w:val="BookText"/>
        <w:rPr/>
      </w:pPr>
      <w:r>
        <w:rPr>
          <w:rFonts w:ascii="IRNazanin" w:hAnsi="IRNazanin" w:eastAsia="IRNazanin"/>
          <w:color w:val="111111"/>
          <w:sz w:val="28"/>
          <w:sz w:val="28"/>
          <w:szCs w:val="28"/>
          <w:rtl w:val="true"/>
          <w:lang w:bidi="fa-IR"/>
        </w:rPr>
        <w:t>المقام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اگر غیر ذو الید شک کند می تواند به ید من اعتماد کند و مال را از من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مغازه ای دارم و مالی در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دیگر می تواند به ید من اعتماد کند و بگوید که من مالک هستم و اگر شک کند که من مالک هستم یا نه ید من برای او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مقام ششم بحث در این است که اگر خود ذو الید شک کند که مالی که در دست اوست آیا از آن خودش است یا مال دیگری که باید بررسی کنیم که آیا ید برای خود فرد هم حجت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می گویند که ید هم برای غیر حجت است و هم برای خود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محقق نراقی در کتاب عوائد با این حکم مخالفت کرده است و گفته است اگر ذو الید شک در مالکیت خودش کند نمی تواند بر ید خودش اعتماد کند و برای آن سه دلیل اقامه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است به این معنا که ایشان قائل است دلیل ذو الید منصرف به غیر است و خود فرد نمی تواند به آن استناد کند</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دلیلی نیست که بتوان به آن تکیه کرد زیرا یکی می تواند قائل به انصراف شود و دیگری قائل به عدم 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از محقق نراقی می پرسیم که دلیل این انصراف چیست و چرا ید برای دیگری حجت است ولی نمی تواند برای خود من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انصراف مرهون دو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انصراف دابه به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کثرت وجود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غالبا کثرت وجود را دلیل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کثرت استعمالی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محقق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روایت جمیل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اللقطه باب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عِدَّةٍ مِنْ أَصْحَابِنَا عَنْ سَهْلِ بْنِ زِیَادٍ وَ أَحْمَدَ بْنِ مُحَمَّدٍ جَمِیعاً عَنِ ابْنِ مَحْبُوبٍ عَنْ جَمِیلِ بْنِ صَالِحٍ قَالَ قُلْتُ لِأَبِی عَبْدِ اللَّهِ ع رَجُلٌ وَجَدَ فِی مَنْزِلِهِ دِینَاراً قَالَ یَدْخُلُ مَنْزِلَهُ غَیْرُهُ قُلْتُ نَعَمْ کَثِیرٌ قَالَ هَذَا لُقَطَةٌ قُلْتُ فَرَجُلٌ وَجَدَ فِی صُنْدُوقِهِ دِینَاراً قَالَ یُدْخِلُ أَحَدٌ یَدَهُ فِی صُنْدُوقِهِ غَیْرُهُ أَوْ یَضَعُ فِیهِ شَیْئاً قُلْتُ لَا قَالَ فَهُوَ لَهُ محقق نراقی می فرماید که استیلاء فرد بر خانه اش کالعدم است زیرا در خانه ی او افراد مختلفی رفت و آمد می کنند از این رو اگر در خانه ی او چیزی پیدا شود ید در آن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مالی در صندوق خود پیدا کند مال خودش است به خاطر علمی که فرد دارد که هر چه در صندوق می گذارد خودش گذاشته است</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صندوق می گوییم علمی در کار نیست زیرا چه بسا هر چند صندوق اختصاص است ولی من امانت های مردم را هم در آن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صرف اینکه کلید صندوق در دست من است دلیل نمی شود هر چه در آن است مال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حضرت به همین استیلاء استناد کرد و گفت چون مورد غالب این است که آنچه در صندوق است مال خود انسان است از این رو به احتمال خلاف نباید اهمیت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خانه هم وقتی افراد زیادی در خانه رفت و آمد می کنند اماره بر اینکه آنچه در خانه است مال من است از بین می رود و در نتیجه ید حجت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محقق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اسحاق بن عمار</w:t>
      </w:r>
    </w:p>
    <w:p>
      <w:pPr>
        <w:pStyle w:val="BookText"/>
        <w:rPr/>
      </w:pPr>
      <w:r>
        <w:rPr>
          <w:rFonts w:ascii="IRNazanin" w:hAnsi="IRNazanin" w:eastAsia="IRNazanin"/>
          <w:color w:val="111111"/>
          <w:sz w:val="28"/>
          <w:sz w:val="28"/>
          <w:szCs w:val="28"/>
          <w:rtl w:val="true"/>
          <w:lang w:bidi="fa-IR"/>
        </w:rPr>
        <w:t>عَنْ صَفْوَانَ عَنْ إِسْحَاقَ بْنِ عَمَّارٍ قَالَ سَأَلْتُ أَبَا إِبْرَاهِیمَ ع عَنْ رَجُلٍ نَزَلَ فِی بَعْضِ بُیُوتِ مَکَّةَ فَوَجَدَ فِیهِ نَحْواً مِنْ سَبْعِینَ دِرْهَماً مَدْفُونَةً فَلَمْ تَزَلْ مَعَهُ وَ لَمْ یَذْکُرْهَا حَتَّی قَدِمَ الْکُوفَةَ کَیْفَ یَصْنَعُ قَالَ یَسْأَلُ عَنْهَا أَهْلَ الْمَنْزِلِ لَعَلَّهُمْ یَعْرِفُونَهَا قُلْتُ فَإِنْ لَمْ یَعْرِفُوهَا قَالَ یَتَصَدَّقُ بِهَا قبلا خانه ها را در مکه به زائران اجاره می دادند و فرد در آنجا مالی پیدا کرد و بعد همراه خودش به کوفه آورد و حکمش را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فرمود از اهل منزل در مورد آن مال بپرسد اگر چیزی در مورد آن ندانستند فرد باید آن مال را 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به ذیل این حدیث استناد می کند که هرچند اهل منزل بر مال استیلاء داشتند و مال در خانه ی آنها بود با این حال امام می فرماید اگر آنها مال را نشناختند فرد می تواند آن را 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مکه از آنجا که مدام اجاره داده می شد مانند همان خانه ای است که رفت و آمد در آن زیاد بود از این رو اگر اهل خانه مال را نشناسند نمی تواند مدعی شوند که مال از آن آنها است زیرا استیلایی در کار نیست</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فتبین من ذلک که ید هم برای دیگران حجت است و هم برای خود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اذا علم عنوان حدوث الید</w:t>
      </w:r>
    </w:p>
    <w:p>
      <w:pPr>
        <w:pStyle w:val="BookText"/>
        <w:rPr/>
      </w:pPr>
      <w:r>
        <w:rPr>
          <w:rFonts w:ascii="IRNazanin" w:hAnsi="IRNazanin" w:eastAsia="IRNazanin"/>
          <w:color w:val="111111"/>
          <w:sz w:val="28"/>
          <w:sz w:val="28"/>
          <w:szCs w:val="28"/>
          <w:rtl w:val="true"/>
          <w:lang w:bidi="fa-IR"/>
        </w:rPr>
        <w:t>در دو حالت ید برای انسان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جایی که می داند که مالی را از فردی خریده است در این حال خریدن مال موجب حدوث ید من بر مال می شود دوم در جایی که فرد نداند این مال را از کجا به دست آورده است و چگونه بر آن ید پیدا کرده است در این حال هم باز ید حجت است و من مالک آن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فی مسئلتین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المسئلة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بدانم سابقا مالک مال نبودم مثلا خانه را اجاره کرده بودم و مالی را به امانت از کسی گرفته بودم ولی الان مدتی است که در خانه ی من است و از آن استفاده می کنم ولی نمی دانم مال من شده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در این مسئله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در این صورت بی ارزش ندارد زیرا استصحاب می گوید سابقا این مال اجاره بود الان هم هکذا و من سابقا مالک نبودم الان هم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احتیاجی به استصحاب نداریم زیرا اگر سابقا مال از آن من نبود، الان اگرچه استیلاء داشته باشم ولی این استیلاء در نزد عقلاء بی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کانه می گوید در ما نحن فیه مقتضی برای مالکیت هست ولی استصحاب هم مانع است ولی ما ما قائل هستیم مقتضی هم وجود ندارد زیرا عقلاء به چنین یدی اعتنا نمی کنند</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المسئلة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دیگر این است که من در قابلیت مستولی علیه شک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سابقا این خانه وقف بود و قابلیت انتقال نداشت ولی احتمال می دهم مجوزی پیدا شده باشد و من بر اساس همان مجوز شرعی آن مال را خریده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عقلاء به قاعده ی ید عمل نمی کنند زیرا ید در جایی است که مستولی علیه بر حسب طبع اولی قابلیت نقل و انتقال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کسی مال یتیم را می فروشد و من احتمال می دهم که مجوز داشته باشد در اینجا من نمی توانم مال را بخرم زیرا طبع اولیه مال یتیم فساد است و با اصالة الصحة نمی توان مال را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زنی است که احتمال می دهم محرم باشد در اینجا نمی توانم او را نگاه کنم زیرا طبق اولیه در زن حرمت است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در اراضی مفتوح عنوة مانند اهواز و شوشتر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اراضی دو قول است که در آخر متاجر شیخ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این است که این اراضی تا روز قیامت ملک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قول این اراضی مانند وقف می ماند و قابل نقل و انتقال نیست مگر به عنوان ثانوی مثلا من اگر خانه ای در نهاوند داشته باشم و احتمال دهم که به عنوان ثانوی آن را خریده باشم در این صورت نمی تواند به این احتمال عمل کنم</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 این است که این اراضی وقف حاکم شرع است و او می تواند آن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من زمینی از اراضی مفتوح عنوة در اختیار من باشد در آنجا می توانم قاعده ی ید جاری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اینکه این اراضی ملک مسلمین است به این معنا است که این اراضی منافعش مال مسلمین است ولی خود این اراضی قابل نقل و انتقال می باشد</w:t>
      </w:r>
      <w:r>
        <w:rPr>
          <w:rFonts w:eastAsia="IRNazanin" w:cs="IRNazanin"/>
          <w:color w:val="111111"/>
          <w:sz w:val="28"/>
          <w:szCs w:val="28"/>
          <w:rtl w:val="true"/>
          <w:lang w:bidi="fa-IR"/>
        </w:rPr>
        <w:t>.</w:t>
      </w:r>
      <w:bookmarkStart w:id="208" w:name="pg4167_24763"/>
    </w:p>
    <w:p>
      <w:pPr>
        <w:pStyle w:val="Heading2"/>
        <w:numPr>
          <w:ilvl w:val="1"/>
          <w:numId w:val="1"/>
        </w:numPr>
        <w:rPr/>
      </w:pPr>
      <w:bookmarkStart w:id="209" w:name="__RefHeading___Toc3262177_2281741623"/>
      <w:bookmarkStart w:id="210" w:name="_Toc70"/>
      <w:bookmarkEnd w:id="208"/>
      <w:bookmarkEnd w:id="209"/>
      <w:r>
        <w:rPr>
          <w:rtl w:val="true"/>
        </w:rPr>
        <w:t xml:space="preserve">تقدم بینه بر ید </w:t>
      </w:r>
      <w:r>
        <w:rPr/>
        <w:t>89/11/19</w:t>
      </w:r>
      <w:bookmarkEnd w:id="21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بینه بر ید</w:t>
      </w:r>
    </w:p>
    <w:p>
      <w:pPr>
        <w:pStyle w:val="BookText"/>
        <w:rPr/>
      </w:pPr>
      <w:r>
        <w:rPr>
          <w:rFonts w:ascii="IRNazanin" w:hAnsi="IRNazanin" w:eastAsia="IRNazanin"/>
          <w:color w:val="111111"/>
          <w:sz w:val="28"/>
          <w:sz w:val="28"/>
          <w:szCs w:val="28"/>
          <w:rtl w:val="true"/>
          <w:lang w:bidi="fa-IR"/>
        </w:rPr>
        <w:t>در مورد قاعده ی ید به مقام هشتم رسیده ایم و آن این است که اگر در مقابل ید بینه باشد کدام یک مقدم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صاحب ید هستم و عبا را بر دوش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هم بینه اقامه کرده است که عبا مال اوست در اینجا باید به کدام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اتفاق دارند که بینه بر ید مقدم است و پیغمبر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للمدعی و الیمین علی من انکر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ذو الید همیشه منکر است در اینجا اگر مدعی بینه آورد فبها و الا اگر منکر را قسم بدهد و منکر که ذو الید است قسم بخورد مال از آن اوست و نزاع خاتمه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بدین جا خلاصه ی این مسئله بود ولی این مسئله شش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می گوید عبایی که بر دوش زید است مال عمرو می باشد و عمرو هم مدعی عبا می باشد و می گوید من دیروز این عبا را از زید خریده ام و او هنوز به من تحویل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بینه بر ید مقدم است</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مربوط به علم قاضی است و بینه ای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می داند که عبایی که عمرو مدعی آن است ماه محرم ملک عمرو بوده است ولی الان بینه ندارد و عبا هم بر دوش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ماه صفر هستیم آیا علم قاضی کافی است و می تواند عبا را از زید گرفته به عمرو دهد؟</w:t>
      </w:r>
    </w:p>
    <w:p>
      <w:pPr>
        <w:pStyle w:val="BookText"/>
        <w:rPr/>
      </w:pPr>
      <w:r>
        <w:rPr>
          <w:rFonts w:ascii="IRNazanin" w:hAnsi="IRNazanin" w:eastAsia="IRNazanin"/>
          <w:color w:val="111111"/>
          <w:sz w:val="28"/>
          <w:sz w:val="28"/>
          <w:szCs w:val="28"/>
          <w:rtl w:val="true"/>
          <w:lang w:bidi="fa-IR"/>
        </w:rPr>
        <w:t>قاضی نمی تواند چنین کند زیرا علم او مربوط به ماه محرم بود و الان ماه صفر است و چه بسا در این مدت عبا به بیع شرعی به زید منتقل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می تواند علم خود در ماه محرم را استصحاب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ید بر استصحاب مقدم است و الا اگر قرار باشد به استصحاب عمل کنید همیشه ید مسبوق به ملک غیر است و در نتیجه هرگز نباید ید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همانند صورت دوم است با این تفاوت که در صورت دوم قاضی علم داشت که سابقا ملک عمرو بود ولی در این صورت بینه بر آن قائم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بینه بر ید مقدم نیست زیرا چه بسا بعد از ماه محرم عبا به زید منتقل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استصحاب جاری نیست زیرا محکم قاعده ی 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بینه تدلیس می کند و می گوید این عبا ملک عمرو است اما دلیلی که به سبب آن چنین می گوید این است که ماه محرم ملک عمرو بوده است و من استصحاب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به بینه عمل نمی شود زیرا مستند بینه که همان استصحاب است فاسد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شرایع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تجوز الشهادة بالاستصحاب ولی شما در اینجا گفته ایم که نه بینه و نه قاضی نمی تواند استصحاب کند</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محقق در جایی است که ید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عبا در دست فرد ثالثی است و عمرو می گوید مال من است و زید هم می گوید مال من است ولی سابقا بینه می دانست که عبا ملک عمرو بوده است آنها می توانند استصحاب کنند و نزد قاضی شهادت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صاحب ید می گوید این عبا در ماه محرم ملک عمرو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عمرو هم مدعی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مال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ید بر بینه مقدم نیست زیرا این بینه مربوط به ماه محرم است و چه بسا عبا تا ماه صفر به زید منتقل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در اینجا محکوم 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صورت از همه ی صور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که عبا در دست اوست می گوید عبا ملک عمرو بوده است و من عبا را از او خریده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هم مدعی است که عبا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به محض اینکه زید می گوید عبا را از عمرو خریده ام جای مدعی و منکر عوض می شود یعنی زید مدعی است عبا را از عمرو خریده است و عمرو منکر می باشد و من باید بینه اقامه کنم که عبا را از او خریده ام و الا چون اقرار کرده ام که سابقا عبا ملک عمرو بوده است همان دلیل می شود که عبا مال اوست بنابراین اگر زید بینه نیاورد و عمرو هم قسم بخورد، عبا را به او می دهند و ید من بی ارزش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تفاوت این فرع با پنجم این است که در فرع پنجم زید نمی گوید که من از عمرو خریده ام و فقط می گوید عبا سابقا مال عمرو بوده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المیزان در شناسایی مدعی از منکر؟ سه میزان ذکر شده است</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کسی است که قول او مخالف اصل باشد و منکر کسی است که قول او موافق اصل باشد</w:t>
      </w:r>
      <w:r>
        <w:rPr>
          <w:rFonts w:eastAsia="IRNazanin" w:cs="IRNazanin"/>
          <w:color w:val="111111"/>
          <w:sz w:val="28"/>
          <w:szCs w:val="28"/>
          <w:rtl w:val="true"/>
          <w:lang w:bidi="fa-IR"/>
        </w:rPr>
        <w:t>.</w:t>
      </w:r>
      <w:bookmarkStart w:id="211" w:name="pg4167_24766"/>
    </w:p>
    <w:p>
      <w:pPr>
        <w:pStyle w:val="BookText"/>
        <w:rPr/>
      </w:pPr>
      <w:bookmarkEnd w:id="211"/>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عرف است یعنی مدعی کسی است که اگر نزاع را رها کند نزاع خاتمه می یابد ولی منکر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کسی است که قول او با ظاهر مخالف است ولی منکر کسی است که قول او با ظاهر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این بحث مطرح می شود که میزان در شناخت مدعی از منکر ظاهر و مصب دعوی است یا میزان نتیجه ی دعوی می باشد</w:t>
      </w:r>
      <w:r>
        <w:rPr>
          <w:rFonts w:eastAsia="IRNazanin" w:cs="IRNazanin"/>
          <w:color w:val="111111"/>
          <w:sz w:val="28"/>
          <w:szCs w:val="28"/>
          <w:rtl w:val="true"/>
          <w:lang w:bidi="fa-IR"/>
        </w:rPr>
        <w:t>.</w:t>
      </w:r>
    </w:p>
    <w:p>
      <w:pPr>
        <w:pStyle w:val="Heading2"/>
        <w:numPr>
          <w:ilvl w:val="1"/>
          <w:numId w:val="1"/>
        </w:numPr>
        <w:rPr/>
      </w:pPr>
      <w:bookmarkStart w:id="212" w:name="__RefHeading___Toc3262179_2281741623"/>
      <w:bookmarkStart w:id="213" w:name="_Toc71"/>
      <w:bookmarkEnd w:id="212"/>
      <w:r>
        <w:rPr>
          <w:rtl w:val="true"/>
        </w:rPr>
        <w:t xml:space="preserve">روایات قاعده ی تجاوز </w:t>
      </w:r>
      <w:r>
        <w:rPr/>
        <w:t>89/11/25</w:t>
      </w:r>
      <w:bookmarkEnd w:id="21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قاعده ی تجاوز</w:t>
      </w:r>
    </w:p>
    <w:p>
      <w:pPr>
        <w:pStyle w:val="BookText"/>
        <w:rPr/>
      </w:pPr>
      <w:r>
        <w:rPr>
          <w:rFonts w:ascii="IRNazanin" w:hAnsi="IRNazanin" w:eastAsia="IRNazanin"/>
          <w:color w:val="111111"/>
          <w:sz w:val="28"/>
          <w:sz w:val="28"/>
          <w:szCs w:val="28"/>
          <w:rtl w:val="true"/>
          <w:lang w:bidi="fa-IR"/>
        </w:rPr>
        <w:t>بحث در قاعده ی تجاوز یا قاعده ی فراغ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کتب فقهی، قاعده ی تجاوز در سه باب بحث می شود که عبارت است از کتاب طهارت، صلاة و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توانیم خود روایات را دسته بندی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سه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مورد خروج از وقت است یعنی وقت خارج شده است و فرد نمی داند نمازش را خوانده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اثناء عمل است و گاه بعد از فراغ از عمل و قبل از خروج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روایات در این سه مجموعه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روایاتی که مربوط به باب طهارت بود را خواندیم و امروز به روایت دیگری در این مورد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جنابت</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الْمُفِیدِ عَنْ أَحْمَدَ بْنِ مُحَمَّدٍ عَنْ أَبِیهِ عَنْ سَعْدِ بْنِ عَبْدِ اللَّهِ عَنْ أَحْمَدَ بْنِ مُحَمَّدٍ عَنِ الْحُسَیْنِ بْنِ سَعِیدٍ عَنْ حَمَّادٍ عَنْ حَرِیزٍ عَنْ زُرَارَةَ عَنْ أَبِی جَعْفَرٍ ع فِی حَدِیثٍ قَالَ قُلْتُ لَهُ رَجُلٌ تَرَکَ بَعْضَ ذِرَاعِهِ أَوْ بَعْضَ جَسَدِهِ مِنْ غُسْلِ الْجَنَابَةِ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دَخَلَهُ الشَّکُّ وَ قَدْ دَخَلَ فِی صَلَاتِهِ فَلْیَمْضِ فِی صَلَاتِهِ وَ لَا شَیْ‌ءَ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در این روایت می فرماید که اگر فرد وارد نماز شده است و بعد شک کند که بعضی از اعضای بدن را هنگام غسل شسته است یا نه نباید اعتنا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روایاتی که در باب صلاة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بعد از خروج از وقت است و گاه در خود وقت است و این خود بر دو قسم است یعنی گاه در اثناء عمل است و گاه بعد از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خروج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روایاتی که مربوط به خروج از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او در شیخان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هاشم که او و پسرش روایات کوفه را به قم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زیاد، متوفای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عیسی یا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 بن عبد الله 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زُرَارَةَ وَ الْفُضَیْلِ عَنْ أَبِی جَعْفَرٍ ع فِی حَدِیثٍ قَالَ مَتَی اسْتَیْقَنْتَ أَوْ شَکَکْتَ فِی وَقْتِ فَرِیضَةٍ أَنَّکَ لَمْ تُصَلِّهَا أَوْ فِی وَقْتِ فَوْتِهَا أَنَّکَ لَمْ تُصَلِّهَا صَلَّیْتَهَا وَ إِنْ شَکَکْتَ بَعْدَ مَا خَرَجَ وَقْتُ الْفَوْتِ وَ قَدْ دَخَلَ حَائِلٌ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إِعَادَةَ عَلَیْکَ مِنْ شَکٍّ حَتَّی تَسْتَیْقِنَ فَإِنِ اسْتَیْقَنْتَ فَعَلَیْکَ أَنْ تُصَلِّیَهَا فِی أَیِّ حَالَةٍ کُنْتَ</w:t>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روایت مربوط به شک در داخل وقت است ولی ذیل روایت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شککت بعد ما خرج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خروج وقت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بین شک در وقت و شک در خارج وقت فرق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فهمیده می شود که شک بعد از وقت از شقوق قاعده ی تجاوز یا قاعده ی فراغ است و فی نفسه قاعده ی مستقلی نیست</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السَّرَائِرِ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سرائر ایشان بخشی به نام المستطرفات دارد که در آن احادیثی که در کتب اربعه نیست و او در اصول اربعمائه به دست آورده است را ضمیمه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کِتَابِ حَرِیزِ بْنِ عَبْدِ اللَّهِ عَنْ زُرَارَةَ عَنْ أَبِی جَعْفَرٍ ع قَالَ إِذَا جَاءَ یَقِینٌ بَعْدَ حَائِلٍ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نماز عصر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قَضَاهُ وَ مَضَی عَلَی الْیَقِینِ وَ یَقْضِی الْحَائِلَ وَ الشَّکَّ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مثلا انسانی است که نماز عصر را خوانده است و بعد یقین پیدا می کند که یا نماز ظهر را نخوانده است و یا شک دارد خوانده است یا نه و وقت هم باقی است در این صورت هم باید برگردد و نماز ظهر را بخواند و هم نماز عصر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اینجا به معنای نماز مشکوکه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شَکَّ فِی الظُّهْرِ فِیمَا بَیْنَهُ وَ بَیْنَ أَنْ یُصَلِّیَ الْعَصْرَ قَضَاهَا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را می خواند نه آنکه قضا می کند مانند و قضا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دَخَلَهُ الشَّکُّ بَعْدَ أَنْ یُصَلِّیَ الْعَصْرَ فَقَدْ مَضَتْ إِلَّا أَنْ یَسْتَیْقِنَ لِأَنَّ الْعَصْرَ حَائِلٌ فِیمَا بَیْنَهُ وَ بَیْنَ الظُّهْرِ فَلَا یَدَعُ الْحَائِلَ لِمَا کَانَ مِنَ الشَّکِّ إِلَّا بِیَقِینٍ بله اگر کسی نماز عصر را بخواند و شک کند که ظهر را خوانده است یا نه و وقت هم باقی باشد این روایت می گوید قضا لازم نیست ولی از لحاظ فقهی به این روایت فتوا نمی دهند و می گویند باید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توان گفت که این روایت می گوید نماز عصر صحیح است و دیگر نمی گوید که ظهر را باید خواند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این کتاب سند روشنی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روایاتی که مربوط به بعد از فراغ از عمل است و در خود همان عمل شک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وضو</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عَبْدِ اللَّهِ عَنْ مُوسَی بْنِ جَعْفَرٍ عَنْ أَبِی جَعْفَرٍ عَنِ الْحَسَنِ بْنِ الْحُسَیْنِ اللُّؤْلُؤِیِّ عَنِ الْحَسَنِ بْنِ عَلِیِّ بْنِ فَضَّالٍ عَنْ عَبْدِ اللَّهِ بْنِ بُکَیْرٍ عَنْ مُحَمَّدِ بْنِ مُسْلِمٍ قَالَ سَمِعْتُ أَبَا عَبْدِ اللَّهِ ع یَقُولُ کُلُّ مَا مَضَی مِنْ صَلَاتِکَ وَ طَهُورِکَ فَذَکَرْتَهُ تَذَکُّراً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یک نوع شک در آن کردی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فَأَمْضِهِ وَ لَا إِعَادَةَ عَلَیْکَ فِیهِ</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خلل</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عَنِ ابْنِ بُکَیْرٍ عَنْ مُحَمَّدِ بْنِ مُسْلِمٍ عَنْ أَبِی جَعْفَرٍ ع قَالَ کُلُّ مَا شَکَکْتَ فِیهِ مِمَّا قَدْ مَضَی فَامْضِهِ کَمَا هُوَ</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خلل</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الْحُسَیْنِ بْنِ سَعِیدٍ عَنِ ابْنِ أَبِی عُمَیْرٍ عَنْ أَبِی أَیُّوبَ الْخَرَّازِ عَنْ مُحَمَّدِ بْنِ مُسْلِمٍ عَنْ أَبِی عَبْدِ اللَّهِ ع فِی الرَّجُلِ یَشُکُّ بَعْدَ مَا یَنْصَرِفُ مِنْ صَلَاتِهِ قَالَ فَقَالَ لَا یُعِیدُ وَ لَا شَیْ‌ءَ عَلَیْهِ</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الْحَسَنِ بْنِ مَحْبُوبٍ عَنْ عَلِیِّ بْنِ رِئَابٍ عَنْ مُحَمَّدِ بْنِ مُسْلِمٍ عَنْ أَبِی جَعْفَرٍ ع قَالَ کُلُّ مَا شَکَکْتَ فِیهِ بَعْدَ مَا تَفْرُغُ مِنْ صَلَاتِکَ فَامْضِ وَ لَا تُعِدْ</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روایاتی که مربوط به شک در اثناء عمل می باشد و این روایات مهم است زیرا بحثی در فقه مطرح است که تجاوز به چه معنا است آیا به معنای تجاوز از جزء به جزء دیگر است یا از رکن به رکن دیگر و هکذا و این نکته را باید از این روایات استفاده کرد که خروج از محل به چه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من هنگامی که آیه ی آخر سوره ی حمد را می خوانم اگر شک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صحیح ادا کردم یا نه آیا تجاوز از محل صدق می کند یا اینکه باید وارد سوره شوم تا تجاوز صدق کند یا اینکه باید قرائت را تمام کنم و وارد در رکوع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خلل</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بِإِسْنَادِهِ عَنْ أَحْمَدَ بْنِ مُحَمَّدٍ عَنْ أَحْمَدَ بْنِ مُحَمَّدِ بْنِ أَبِی نَصْرٍ عَنْ حَمَّادِ بْنِ عِیسَی عَنْ حَرِیزِ بْنِ عَبْدِ اللَّهِ عَنْ زُرَارَةَ قَالَ قُلْتُ لِأَبِی عَبْدِ اللَّهِ ع رَجُلٌ شَکَّ فِی الْأَذَانِ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شک در اصل خواندن اذان و یا در صحت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دَخَلَ فِی الْإِقَامَةِ قَالَ یَمْضِی قُلْتُ رَجُلٌ شَکَّ فِی الْأَذَانِ وَ الْإِقَامَةِ وَ قَدْ کَبَّرَ قَالَ یَمْضِی قُلْتُ رَجُلٌ شَکَّ فِی التَّکْبِیرِ وَ قَدْ قَرَأَ قَالَ یَمْضِی قُلْتُ شَکَّ فِی الْقِرَاءَةِ وَ قَدْ رَکَعَ قَالَ یَمْضِی قُلْتُ شَکَّ فِی الرُّکُوعِ وَ قَدْ سَجَدَ قَالَ یَمْضِی عَلَی صَلَاتِهِ ثُمَّ قَالَ یَا زُرَارَةُ إِذَا خَرَجْتَ مِنْ شَیْ‌ءٍ ثُمَّ دَخَلْتَ فِی غَیْرِهِ فَشَکُّکَ لَیْسَ بِشَیْ‌ءٍ این بحث مطرح است که مراد از شک در شیء شک در اصل خواندن آن چیز است یا شک در صحیح خواندن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ذیل این روایت یک قاعده ی کلی مطرح می کند و این قاعده به باب نماز اختصاص ندارد هرچند مورد روایت خصوص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در باب وضو، حج و سایر ابواب هم می تواند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رکوع</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سَعْدٍ عَنْ أَحْمَدَ بْنِ مُحَمَّدٍ عَنْ أَبِیهِ عَنْ عَبْدِ اللَّهِ بْنِ الْمُغِیرَةِ عَنْ إِسْمَاعِیلَ بْنِ جَابِرٍ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شَکَّ فِی الرُّکُوعِ بَعْدَ مَا سَجَدَ فَلْیَمْضِ وَ إِنْ شَکَّ فِی السُّجُودِ بَعْدَ مَا قَامَ فَلْیَمْضِ کُلُّ شَیْ‌ءٍ شَکَّ فِیهِ مِمَّا قَدْ جَاوَزَهُ وَ دَخَلَ فِی غَیْرِهِ فَلْیَمْضِ عَلَیْهِ این روایت صحیحه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خلل</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بِإِسْنَادِهِ عَنْ مُحَمَّدِ بْنِ مُسْلِمٍ عَنْ أَبِی عَبْدِ اللَّهِ ع أَنَّهُ قَالَ إِنْ شَکَّ الرَّجُلُ بَعْدَ مَا صَلَّی فَلَمْ یَدْرِ أَ ثَلَاثاً صَلَّی أَمْ أَرْبَعاً وَ کَانَ یَقِینُهُ حِینَ انْصَرَفَ أَنَّهُ کَانَ قَدْ أَتَمَّ لَمْ یُعِدِ الصَّلَاةَ وَ کَانَ حِینَ انْصَرَفَ أَقْرَبَ إِلَی الْحَقِّ مِنْهُ بَعْدَ ذَلِکَ اگر کسی بعد از نماز شک کند که آیا سه رکعت خوانده است یا چهار رکعت ولی هنگامی که سلام نماز را تمام می کرد یقین داشت چهار رکعت خوانده است و بعد شک کرد نباید به آن اعتنا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روایت هم یک تعلیل واقعی آمده است و آن اینکه هنگام تمام نماز بالطبع حواسش جمع تر بود تا زمان بعد از این رو بعد که شک کرده است نباید اعتنا کند زیرا زمانی که حواسش جمع تر بود شکی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 روایت مربوط به بعد از عمل است نه در اثناء عمل از این رو بهتر است به بخش بعدی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رکوع</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الْحُسَیْنِ بْنِ سَعِیدٍ عَنْ فَضَالَةَ عَنْ حَمَّادِ بْنِ عُثْمَانَ قَالَ قُلْتُ لِأَبِی عَبْدِ اللَّهِ ع أَشُکُّ وَ أَنَا سَاجِدٌ فَلَا أَدْرِی رَکَعْتُ أَمْ لَا قَالَ امْضِ در این روایت فرد از یک رکن به رکن دیگر منتقل شده است و بعد شک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آیا این روایت مقید اطلاق روایات قبل است که مطلقا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خرجت من شیء و دخلت فی شیء آخر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عَنْ أَحْمَدَ بْنِ مُحَمَّدِ بْنِ أَبِی نَصْرٍ عَنْ أَبَانِ بْنِ عُثْمَانَ عَنْ عَبْدِ الرَّحْمَنِ بْنِ أَبِی عَبْدِ اللَّهِ قَالَ قُلْتُ لِأَبِی عَبْدِ اللَّهِ ع رَجُلٌ أَهْوَی إِلَی السُّجُودِ فَلَمْ یَدْرِ أَ رَکَعَ أَمْ لَمْ یَرْکَعْ قَالَ قَدْ رَکَعَ در این روایت فرد هنوز وارد سجود نشده است بلکه در حال رفتن به سجود است و شک می کند که رکوع را انجام داده است یا نه که حضرت می فرماید باید بنا بگذارد که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روایت استفاده می شود که چون فرد در حال رفتن به سمت عمل واجب است که همان سجده می باشد از این رو لازم نیست دخول در واجب بعدی محقق شود تا تجاوز صدق کند بلکه اگر در مقدمات واجب بعدی هم داخل شود باز تجاوز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اول دخول در رکن لازم نیست بلکه در غیر رکن هم کافی است و حتی در مقدمه ی عمل واجب هم اگر داخل شود کافی می باشد</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قدس سره از روایت آخری استفاده می کرد که قاعده ی تجاوز حالت اماره دارد زیرا امام علیه السلام در این روایت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 از واقع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بگوییم این روایت مربوط به حکم شکاک است زیرا بعید است کسی بعد از رکوع و هنگام رفتن به سجده شک کند که رکوع را انجام داده است یا نه از این رو امام با این حکم می خواهد او را از شک زیاد کردن باز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احتمال وارد باشد دیگر این روایت اماره نیست</w:t>
      </w:r>
      <w:r>
        <w:rPr>
          <w:rFonts w:eastAsia="IRNazanin" w:cs="IRNazanin"/>
          <w:color w:val="111111"/>
          <w:sz w:val="28"/>
          <w:szCs w:val="28"/>
          <w:rtl w:val="true"/>
          <w:lang w:bidi="fa-IR"/>
        </w:rPr>
        <w:t>)</w:t>
      </w:r>
      <w:bookmarkStart w:id="214" w:name="pg4167_24773"/>
    </w:p>
    <w:p>
      <w:pPr>
        <w:pStyle w:val="BookText"/>
        <w:rPr/>
      </w:pPr>
      <w:bookmarkEnd w:id="214"/>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فَضَالَةَ عَنْ أَبَانٍ عَنِ الْفُضَیْلِ بْنِ یَسَارٍ قَالَ قُلْتُ لِأَبِی عَبْدِ اللَّهِ ع أَسْتَتِمُّ قَائِماً فَلَا أَدْرِی رَکَعْتُ أَمْ لَا قَالَ بَلَی قَدْ رَکَعْتَ فَامْضِ فِی صَلَاتِکَ فَإِنَّمَا ذَلِکَ مِنَ الشَّیْطَانِ فرد از امام می پرسد که داشتم کم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حالت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می شدم که شک کردم رکوع را به جا آورده ام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هم می توان برداشت کرد که امام علیه السلام در مقام بیان حکم وسواس و کثیر الشک است زیرا در حالت مذکور در روایت معمولا کسی شک در رکوع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روایات را ادامه می دهیم</w:t>
      </w:r>
      <w:r>
        <w:rPr>
          <w:rFonts w:eastAsia="IRNazanin" w:cs="IRNazanin"/>
          <w:color w:val="111111"/>
          <w:sz w:val="28"/>
          <w:szCs w:val="28"/>
          <w:rtl w:val="true"/>
          <w:lang w:bidi="fa-IR"/>
        </w:rPr>
        <w:t>.</w:t>
      </w:r>
    </w:p>
    <w:p>
      <w:pPr>
        <w:pStyle w:val="Heading2"/>
        <w:numPr>
          <w:ilvl w:val="1"/>
          <w:numId w:val="1"/>
        </w:numPr>
        <w:rPr/>
      </w:pPr>
      <w:bookmarkStart w:id="215" w:name="__RefHeading___Toc3262181_2281741623"/>
      <w:bookmarkStart w:id="216" w:name="_Toc72"/>
      <w:bookmarkEnd w:id="215"/>
      <w:r>
        <w:rPr>
          <w:rtl w:val="true"/>
        </w:rPr>
        <w:t xml:space="preserve">روایات قاعده ی تجاوز </w:t>
      </w:r>
      <w:r>
        <w:rPr/>
        <w:t>89/11/26</w:t>
      </w:r>
      <w:bookmarkEnd w:id="21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قاعده ی تجاوز و اینکه قاعده ی تجاوز و فراغ دو قاعده اند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روایتی از محمد بن ادریس نقل کردیم که نکته ای در آن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مواقیت</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إِدْرِیسَ فِی آخِرِ السَّرَائِرِ نَقْلًا مِنْ کِتَابِ حَرِیزِ بْنِ عَبْدِ اللَّهِ عَنْ زُرَارَةَ عَنْ أَبِی جَعْفَرٍ ع قَالَ وَ إِنْ دَخَلَهُ الشَّکُّ بَعْدَ أَنْ یُصَلِّیَ الْعَصْرَ فَقَدْ مَضَتْ إِلَّا أَنْ یَسْتَیْقِنَ لِأَنَّ الْعَصْرَ حَائِلٌ فِیمَا بَیْنَهُ وَ بَیْنَ الظُّهْرِ فَلَا یَدَعُ الْحَائِلَ لِمَا کَانَ مِنَ الشَّکِّ إِلَّا بِیَقِینٍ مشهور علماء می گویند که اگر کسی در وقت شک کرد باید نماز را اعاده کند چه عصر را خوانده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این روایت را حمل کنیم بر جایی که فرد نماز عصر را در وقت مختص به عصر خوانده باشد که همان وقتی است که تا مغرب فقط به اندازه ی چهار رکعت وقت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چون بعد از عصر، وقت نماز هم تمام می شود از این رو نباید به شک در نماز ظهر اعتنا کند زیرا وقت نماز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دیگری که برای قاعده ی تجاوز به آن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دعائم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تالیف فردی است امامی مذهب که در ظاهر اسماعیلی بوده است و در مصر در دوران فاطمی ها زندگی می کرده است و در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 و تمام روایات این کتاب از امام صادق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از ابواب خلل</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 عَنْ جَعْفَرِ بْنِ مُحَمَّدٍ ع أَنَّهُ قَالَ مَنْ شَکَّ فِی شَیْ‌ءٍ مِنْ صَلَاتِهِ بَعْدَ أَنْ خَرَجَ مِنْهُ مَضَی فِی صَلَاتِهِ إِذَا شَکَّ فِی التَّکْبِیرِ بَعْدَ مَا رَکَعَ مَضَی وَ إِنْ شَکَّ فِی الرُّکُوعِ بَعْدَ مَا سَجَدَ مَضَی وَ إِنْ شَکَّ فِی السُّجُودِ بَعْدَ مَا قَامَ أَوْ جَلَسَ لِلتَّشَهُّدِ مَضَی مثال آخری را باید با دقت بیشتری بررسی کنیم و آن اینکه اگر کسی نشسته است و مشغول تشهد می باشد و شک می کند که سجده را انجام داده است یا نه او هرچند در هیئتی است که برای سجده می تواند اقدام کند ولی با این حال هم نباید به شک خود اعتنا کند</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الرِّضَا، ع وَ إِنْ شَکَکْتَ فِی أَذَانِکَ وَ قَدْ أَقَمْتَ الصَّلَاةَ فَامْضِ وَ إِنْ شَکَکْتَ فِی الْإِقَامَةِ بَعْدَ مَا کَبَّرْتَ فَامْضِ وَ إِنْ شَکَکْتَ فِی الْقِرَاءَةِ بَعْدَ مَا رَکَعْتَ فَامْضِ وَ إِنْ شَکَکْتَ فِی الرُّکُوعِ بَعْدَ مَا سَجَدْتَ فَامْضِ وَ کُلُّ شَیْ‌ءٍ تَشُکُّ فِیهِ وَ قَدْ دَخَلْتَ فِی حَالَةٍ أُخْرَی فَامْضِ وَ لَا تَلْتَفِتْ إِلَی الشَّکِّ إِلَّا أَنْ تَسْتَیْقِنَ فَإِنَّکَ إِذَا اسْتَیْقَنْتَ أَنَّکَ تَرَکْتَ الْأَذَانَ إِلَی أَنْ قَالَ وَ إِنْ نَسِیتَ الْحَمْدَ حَتَّی قَرَأْتَ السُّورَةَ ثُمَّ ذَکَرْتَ قَبْلَ أَنْ تَرْکَعَ فَاقْرَأِ الْحَمْدَ وَ أَعِدِ السُّورَةَ وَ إِنْ رَکَعْتَ فَامْضِ عَلَی حَالَتِکَ کتاب فقه الرضا تالیف پدر صدوق است که او در این کتاب برخی از روایات را از حضرت رضا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تالیف حضرت رضا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مختلفی دیده ایم که مرحوم صدوق در کتاب من لا یحضره الفقیه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والدی فی رسالة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را که نقل می کند بعینه همان عبارات کتاب فقه الرضا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هم امام علیه السلام قانونی کلی ذکر می کند و از تجاوز به دخول در حالت دیگر تعبیر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طواف</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بِإِسْنَادِهِ عَنْ مُوسَی بْنِ الْقَاسِمِ عَنْ عَبْدِ الرَّحْمَنِ بْنِ سَیَابَةَ عَنْ حَمَّادٍ عَنْ حَرِیزٍ عَنْ مُحَمَّدِ بْنِ مُسْلِمٍ قَالَ سَأَلْتُ أَبَا عَبْدِ اللَّهِ ع عَنْ رَجُلٍ طَافَ بِالْبَیْتِ فَلَمْ یَدْرِ أَ سِتَّةً طَافَ أَوْ سَبْعَةً طَوَافَ فَرِیضَةٍ قَالَ فَلْیُعِدْ طَوَافَهُ قِیلَ إِنَّهُ قَدْ خَرَجَ وَ فَاتَهُ ذَلِکَ قَالَ لَیْسَ عَلَیْهِ شَیْ‌ءاگر کسی در حال طواف باشد و شک کند که در شوط ششم است یا هفتم او باید طواف را رها کند و از ابتدا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مطاف بیرون آمده باشد و بعد شک کند نباید به شک خود اعتنا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عَلِیٍّ الْأَشْعَرِیِّ عَنْ مُحَمَّدِ بْنِ عَبْدِ الْجَبَّارِ عَنْ صَفْوَانَ بْنِ یَحْیَی عَنْ مَنْصُورِ بْنِ حَازِمٍ قَالَ سَأَلْتُ أَبَا عَبْدِ اللَّهِ ع عَنْ رَجُلٍ طَافَ طَوَافَ الْفَرِیضَةِ فَلَمْ یَدْرِ سِتَّةً طَافَ أَمْ سَبْعَةً قَالَ فَلْیُعِدْ طَوَافَهُ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به قرینه ی عبارت بعدی معنایش این است که قبل از خروج از مطاف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فَفَاتَهُ قَالَ مَا أَرَی عَلَیْهِ شَیْئاً وَ الْإِعَادَةُ أَحَبُّ إِلَیَّ وَ أَفْضَلُ</w:t>
      </w:r>
    </w:p>
    <w:p>
      <w:pPr>
        <w:pStyle w:val="BookText"/>
        <w:rPr/>
      </w:pPr>
      <w:r>
        <w:rPr>
          <w:rFonts w:ascii="Amiri" w:hAnsi="Amiri" w:eastAsia="Amiri" w:cs="Amiri"/>
          <w:color w:val="111111"/>
          <w:sz w:val="28"/>
          <w:sz w:val="28"/>
          <w:szCs w:val="28"/>
          <w:rtl w:val="true"/>
          <w:lang w:bidi="ar-SA"/>
        </w:rPr>
        <w:t>الامر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 قاعدتان او قاعدة واحدة</w:t>
      </w:r>
    </w:p>
    <w:p>
      <w:pPr>
        <w:pStyle w:val="BookText"/>
        <w:rPr/>
      </w:pPr>
      <w:r>
        <w:rPr>
          <w:rFonts w:ascii="IRNazanin" w:hAnsi="IRNazanin" w:eastAsia="IRNazanin"/>
          <w:color w:val="111111"/>
          <w:sz w:val="28"/>
          <w:sz w:val="28"/>
          <w:szCs w:val="28"/>
          <w:rtl w:val="true"/>
          <w:lang w:bidi="fa-IR"/>
        </w:rPr>
        <w:t>یعنی آیا قاعده ی تجاوز و فراغ دو قاعده هستند یا اینکه یک قاعده بیشتر نیست که همان قاعده ی تجاوز است و فراغ هم نام دیگری برای آن است؟</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نائینی و شاگرد ایشان آیة الله خوئی معتقد هستند که این دو دو قاعده است ولی مرحوم امام و دیگران قائل هستند که این دو یک قاعده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قائل به دو قاعده هستند چهار ملاک برای آن اقامه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تجاوز شک در وجود است یعنی اصلا نمی دانم عملی را انجام داده ام یا نه ولی قاعده ی فراغ شک در صحت است بعد از آنکه وجود عمل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تجاوز در اثناء عمل است ولی قاعده ی فراغ بعد از عمل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قاعده ی تجاوز دخول در غیر شرط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فی شیء و دخلت فی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قاعده ی فراغ دخول در غیر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در سلام آخر نماز هنگامی که گفته است السلام شک کند که تشهد خوانده است یا نه در اینجا قاعده ی فراغ جاری است ولی تجاوز نه زیرا هنوز در حال نشسته است و حالتش عوض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تجاوز مخصوص نماز است ولی قاعده ی فراغ در همه ی عبادات جاری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باید تک تک این موارد را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هستیم که این دو یک قاعده اند از این رو باید این ملاک ها را بررسی کنیم و جواب بدهیم</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ابتدا قبل از ورود به بحث دلیل خود را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دو تعلیل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حین یتوضا اذکر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حین انصرف اقرب الی الحق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تعلیل استفاده می شود که کسی که حواسش جمع است و در صدد این است که ذمه اش را بری کند و عمل را صحیح انجام دهد او بالطبع هنگام عمل حواسش جمع تر است از زمان شک و بنای عقلا چنین است که بالطبع هنگام عمل توجه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قاعده با هم یکی هستند زیرا این ملاک در هر دو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این تعلیل جنبه ی حکمتی دارد نه علتی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 حکم دائر مدار علت است مانند لا تشرب الخمر لانه مسکر که اگر مسکر نباشد شرب اشکال ندارد ولی در حکمت حکم دائر مدار حکمت نیست بلکه غالبی است و از آنجا که غالبا هنگام عمل حواس افراد بیشتر جمع است قاعده ی تجاوز تشریع شده است حتی در موردی که هنگام عمل حواس فرد جمع 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وقتی قاعده ی واحده می تواند مشکل ما را حل کند تشریع دو قاعده لغو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چهار ملاک قبلی را که قائلین به دو قاعده بودن ارائه کرده اند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الملاک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نائینی قائل است که قاعده ی تجاوز در شک در 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قاعده ی فراغ در شک در صحت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رکوعی صحیحا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شک گاه به مفاد کان تامه است و گاه ناقصه دیگر مولی نمی تواند هر دو را در یک عبارت جمع کند زیرا وقتی مولی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الشک فی شیء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دیگر در اینجا نمی تواند با یک لفظ که همان لفظ شک است نمی تواند هر دو را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استعمال لفظ واحد در اکثر از معنا جایز باشد</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در مقام این است که یک ضابطه ی کلی بیان کند و آن اینکه شک بعد از تجاوز بی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مولی دیگر به خصوصیات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مولی در مقام بیان خصوصیات بود اشکال مزبور وارد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ممکن فهو زوج ترکیبی له ماهیة و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ممکن می تواند مادی باشد مانند من و شما و می تواند مجرد باشد مانند عقول و 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کل ممکن یا مادی است یا مجرد ولی در اینجا ما کار با خصوصیات نداریم از این رو عبارت قبل بلا اشکال هر دو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مقام اثبات مشکل را حل کردید ولی در مقام ثبوت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مولی قبل از آنکه تلفظ کند در مقام ثبوت آیا شک در وجود را در نظر گرفته است یا شک در صحت را در مقام ثبوت اهمالی وجود ندارد از این رو چگونه در مقام اثبات اهمال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ثبوت اهمال نیست ولی در مقام اثبات می تواند اهمال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الغنم حلال این در مقام اثبات ممکن است مهمل باشد ولی در مقام ثبوت نه زیرا در مقام ثبوت مولی غنمی را که جلال و یا مغصوب نباشد را تصور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الشیخ الانصاری اجاب عن هذا الاستدلال بجواب آخر و آن اینکه شک در صحت به همان شک در وجود بر می گردد و اینکه شک داریم سوره را صحیح خوانده ایم یا نه در واقع شک در این است که آیا سوره ی صحیح وجود پیدا کرده است یا نه</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جواب کافی نیست و محقق نائینی هم آن را رد کرده و می گوید گاه ما محتاج هستیم شیء موجود را تصحیح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 نا آشنایی عقد ازدواجی را خوانده است و ما نمی دانیم صحیح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دنبال این نیستیم که عقد صحیح حاصل شده است یا نه بلکه می خواهیم ببینیم راهی برای صحیح کردن عقد وجود دارد یا نه</w:t>
      </w:r>
      <w:r>
        <w:rPr>
          <w:rFonts w:eastAsia="IRNazanin" w:cs="IRNazanin"/>
          <w:color w:val="111111"/>
          <w:sz w:val="28"/>
          <w:szCs w:val="28"/>
          <w:rtl w:val="true"/>
          <w:lang w:bidi="fa-IR"/>
        </w:rPr>
        <w:t>.</w:t>
      </w:r>
      <w:bookmarkStart w:id="217" w:name="pg4167_24779"/>
    </w:p>
    <w:p>
      <w:pPr>
        <w:pStyle w:val="BookText"/>
        <w:rPr/>
      </w:pPr>
      <w:bookmarkEnd w:id="217"/>
      <w:r>
        <w:rPr>
          <w:rFonts w:ascii="IRNazanin" w:hAnsi="IRNazanin" w:eastAsia="IRNazanin"/>
          <w:color w:val="111111"/>
          <w:sz w:val="28"/>
          <w:sz w:val="28"/>
          <w:szCs w:val="28"/>
          <w:rtl w:val="true"/>
          <w:lang w:bidi="fa-IR"/>
        </w:rPr>
        <w:t>ان شاء الله در جلسه ی بعد ملاک های بعدی را بررسی می کنیم</w:t>
      </w:r>
      <w:r>
        <w:rPr>
          <w:rFonts w:eastAsia="IRNazanin" w:cs="IRNazanin"/>
          <w:color w:val="111111"/>
          <w:sz w:val="28"/>
          <w:szCs w:val="28"/>
          <w:rtl w:val="true"/>
          <w:lang w:bidi="fa-IR"/>
        </w:rPr>
        <w:t>.</w:t>
      </w:r>
    </w:p>
    <w:p>
      <w:pPr>
        <w:pStyle w:val="Heading2"/>
        <w:numPr>
          <w:ilvl w:val="1"/>
          <w:numId w:val="1"/>
        </w:numPr>
        <w:rPr/>
      </w:pPr>
      <w:bookmarkStart w:id="218" w:name="__RefHeading___Toc3262183_2281741623"/>
      <w:bookmarkStart w:id="219" w:name="_Toc73"/>
      <w:bookmarkEnd w:id="218"/>
      <w:r>
        <w:rPr>
          <w:rtl w:val="true"/>
        </w:rPr>
        <w:t xml:space="preserve">قاعدۀ تجاوز و فراغ دو قاعده است یا یک قاعده؟ </w:t>
      </w:r>
      <w:r>
        <w:rPr/>
        <w:t>89/11/27</w:t>
      </w:r>
      <w:bookmarkEnd w:id="21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تجاوز و فراغ دو قاعده است یا یک قاعده؟</w:t>
      </w:r>
    </w:p>
    <w:p>
      <w:pPr>
        <w:pStyle w:val="BookText"/>
        <w:rPr/>
      </w:pPr>
      <w:r>
        <w:rPr>
          <w:rFonts w:ascii="IRNazanin" w:hAnsi="IRNazanin" w:eastAsia="IRNazanin"/>
          <w:color w:val="111111"/>
          <w:sz w:val="28"/>
          <w:sz w:val="28"/>
          <w:szCs w:val="28"/>
          <w:rtl w:val="true"/>
          <w:lang w:bidi="fa-IR"/>
        </w:rPr>
        <w:t>بحث در این است که آیا قاعده ی تجاوز و فراغ دو قاعده هستند یا یک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گفتیم ما قائل هستیم که یک قاعده بیشتر نیست ولی قائلین به تعدد چهار ملاک ارائه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ملاک اول را بررسی کردیم و جواب آن را ذکر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بحث را در مورد ملاک اول را ادامه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اول که محقق نائینی آن را ارائه کرده بود این بود که قاعده ی تجاوز در شک در وجود است و به مفاد کان تامه می باشد ولی قاعده ی فراغ در شک در صحت است و به مفاد کان ناقصه است بنابراین مولی نمی تواند هر دو را در یک عبارت جمع کند مگر اینکه استعمال لفظ واحد در اکثر از معنا جایز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گفتیم که ما لفظ را در معنای کلی به کار می بریم و دیگر به خصوصیات کاری نداریم و ما در مقام استعمال به این خصوصیات کاری نداریم</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التقریر الثانی فی الملاک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تقریر هم از محقق نائینی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بیان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الشک فی شیء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امام علیه السلام این شیء را در جزء به کار برده است یا در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 شک در جزء است یعنی گاه شک داریم حمد را خوانده ایم یا نه و گاه شک در کل است یعنی صلاة ما صحیح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نمی تواند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جزء را اراده کند و هم کل را زیرا اگر جزء را اراده کند یعنی لحاظ جزء استقلالی است ولی اگر کل را اراده کند دیگر جزء، لحاظ استقلالی ندارد بلکه مندک در کر است و لحاظ جزء، تبعی و آلی می شود و نمی شود هر دو را در یک لفظ اراده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تقریر، ملاک محقق نائینی را ثابت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اول این بود که قاعده ی تجاوز شک در وجود است و قاعده ی فراغ در مورد شک در صحت است و آنی که محقق نائینی در این تقریر فرموده است معنایش این است که قاعده ی تجاوز مربوط به اجزاء است و قاعده ی فراغ مربوط به کل است و این غیر از ملاک اول شد و نمی تواند تقریر دومی از ملاک اول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خوئی که تابع کلام محقق نائینی است معتقد است که قاعده ی فراغ مربوط به صحت است ولی با این حال هم صحت در کل و هم صحت در جزء را شامل می شود و حال آنکه یلزم اجتماع اللحاظین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وقتی مولی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الشک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 خصوصیات کار ندارد که جزء باشد یا کل تا بگویید این با هم در یک کلام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متعرض خصوصیات می شد این اشکال وارد بود ولی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با دلیل دیگر روشن و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الغنم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دیگر به انواع غنم توجه ندارد که آیا غنم غصبی، و غیره هم حلال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الاطلاق هو رفض القیود لا الجمع بین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ما اطلاق رفض قیود است یعنی قیدی وجود ندارد نه اینکه قیود را با هم در اطلاق جمع کنیم و بگوییم انما الشیء سواء کان جزءا ام کلا</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التقریر الثالث للملاک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للمحقق النائینی ایضا و آن اینکه اگر هم شک در وجود اراده شود و هم شک در صحت و به تعبیر دیگر اگر هم جزء اراده شود و هم کل در این صورت لازم می آید که امام علیه السلام کلام متناقضی 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قاعده ی تجاوز اراده شده باشد و هم قاعده ی فراغ در این صورت اگر من شک در سوره کردم و مشغول رکوع بودم در این حال از نظر اینکه از جزء گذشته ام باید نمازم صحیح باشد ولی از این نظر که هنوز از نماز فارغ نشده ام باید به شک اعتنا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تجاوز در اینجا حاکم بر قاعده ی فراغ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مولی به شکل قاعده ی کلی این قاعده را بیان می کند از آن معلوم می شود که اگر از خود شیء در اثناء عمل گذشته باشیم کافی است چه از نماز فارغ بشویم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ما قائل هستیم که هر دو یک قاعده هستند و حاکم و محکومی در کار نیست ولی جواب فوق بر مبنای قوم است بنابراین طبق نظر ما صرف تجاوز کافی است که از عمل فارغ بشود یا نه</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التقریر الرابع للملاک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ایضا للمحقق النائینی و آن اینکه این دو حتما باید دو قاعده باشد زیرا در قاعده ی تجاوز از خود شیء تجاوز نمی کنیم بلکه از محلش تجاوز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رکوع شک می کنیم که سوره را خواندیم یا نه در این حال تجاوز از محل سوره است نه تجاوز از شیء که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قاعده ی فراغ که در آن تجاوز از محل نیست بلکه از خود شیء تجاوز می کنیم زیرا شک در صحت داریم و نمی دانیم عملی که انجام داده ایم صحیح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نمی شود در عبارت واحد هم تجاوز از محل و هم تجاوز از خود شیء را اراده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محقق نائینی می پرسد آیا قبول دارید که دو نوع تجاوز وجود دارد یا نه؟ اگر قبول داریم بنابراین عبارت واحد نمی تواند هر دو 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تجاوز به شکل کلی اراده شده است و دیگر خصوصیات آن که تجاوز از محل است یا از خود شیء دیگر مورد لحاظ مولی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یعلم که هر چهار تقریر که برای ملاک اول ارائه شده است هیچ کدام نتوانست تعدد بین دو قاعده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خوئی حد وسطی را اخذ کرده و فرموده است ثبوتا می توان یک قاعده ی واحدی را در نظر گرفت ولی در مقام اثبات و از لحاظ دلالت روایات نمی شود قائل شد که این دو یک قاعده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میرزای نائینی نه ثبوتا و نه اثباتا قائل بود ما دو قاعده داریم ولی محقق خوئی قبول کرده است که در مقام ثبوت می توان قائل به وحدت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خوئی چهار روایت را مطرح می کند و به آنها استناد می کند که این دو، دو قاعده هستند دو روایت از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هفتم و هشتمی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زراره و یکی از اسماعیل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دهم و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خوئی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اول در مقام بیان قاعده ی فراغ است و از باب شک در صحت می باشد ولی دو روایت اخیر از باب شک در وجود است و مربوط به قاعده ی تجاوز می باشد</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وضو</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عَبْدِ اللَّهِ عَنْ مُوسَی بْنِ جَعْفَرٍ عَنْ أَبِی جَعْفَرٍ عَنِ الْحَسَنِ بْنِ الْحُسَیْنِ اللُّؤْلُؤِیِّ عَنِ الْحَسَنِ بْنِ عَلِیِّ بْنِ فَضَّالٍ عَنْ عَبْدِ اللَّهِ بْنِ بُکَیْرٍ عَنْ مُحَمَّدِ بْنِ مُسْلِمٍ قَالَ سَمِعْتُ أَبَا عَبْدِ اللَّهِ ع یَقُولُ کُلُّ مَا مَضَی مِنْ صَلَاتِکَ وَ طَهُورِکَ فَذَکَرْتَهُ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آن ما مضی را بنابراین هنوز شیء موجود است و شک در اثناء عمل می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تَذَکُّراً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یک نوع شک در آن کردی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فَأَمْضِهِ وَ لَا إِعَادَةَ عَلَیْکَ فِیهِ</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خلل</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عَنِ ابْنِ بُکَیْرٍ عَنْ مُحَمَّدِ بْنِ مُسْلِمٍ عَنْ أَبِی جَعْفَرٍ ع قَالَ کُلُّ مَا شَکَکْتَ فِیهِ مِمَّا قَدْ مَضَی فَامْضِهِ کَمَا هُوَ در این روایت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شیء هست و باید از آن فقط بگذری و این نشان می دهد عمل تمام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هر دو به قرینه ی ضمیر فامضه یعنی در اثناء عمل شک صورت گرفته است زیرا اگر شیء تمام شده باشد دیگر به آن امضه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روایت اخیر</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خلل</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أَحْمَدَ بْنِ مُحَمَّدٍ عَنْ أَحْمَدَ بْنِ مُحَمَّدِ بْنِ أَبِی نَصْرٍ عَنْ حَمَّادِ بْنِ عِیسَی عَنْ حَرِیزِ بْنِ عَبْدِ اللَّهِ عَنْ زُرَارَةَ قَالَ قُلْتُ لِأَبِی عَبْدِ اللَّهِ ع رَجُلٌ شَکَّ فِی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 در اذان یعنی نمی داند اذان را خوانده است یا نه و این از باب شک در وجود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دَخَلَ فِی الْإِقَامَةِ قَالَ یَمْضِی قُلْتُ رَجُلٌ شَکَّ فِی الْأَذَانِ وَ الْإِقَامَةِ وَ قَدْ کَبَّرَ قَالَ یَمْضِی قُلْتُ رَجُلٌ شَکَّ فِی التَّکْبِیرِ وَ قَدْ قَرَأَ قَالَ یَمْضِی قُلْتُ شَکَّ فِی الْقِرَاءَةِ وَ قَدْ رَکَعَ قَالَ یَمْضِی قُلْتُ شَکَّ فِی الرُّکُوعِ وَ قَدْ سَجَدَ قَالَ یَمْضِی عَلَی صَلَاتِهِ ثُمَّ قَالَ یَا زُرَارَةُ إِذَا خَرَجْتَ مِنْ شَیْ‌ءٍ ثُمَّ دَخَلْتَ فِی غَیْرِهِ فَشَکُّکَ لَیْسَ بِشَیْ‌ءٍ</w:t>
      </w:r>
      <w:bookmarkStart w:id="220" w:name="pg4167_24784"/>
    </w:p>
    <w:p>
      <w:pPr>
        <w:pStyle w:val="BookText"/>
        <w:rPr/>
      </w:pPr>
      <w:bookmarkEnd w:id="220"/>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رکوع</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سَعْدٍ عَنْ أَحْمَدَ بْنِ مُحَمَّدٍ عَنْ أَبِیهِ عَنْ عَبْدِ اللَّهِ بْنِ الْمُغِیرَةِ عَنْ إِسْمَاعِیلَ بْنِ جَابِرٍ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شَکَّ فِی الرُّکُوعِ بَعْدَ مَا سَجَدَ فَلْیَمْضِ وَ إِنْ شَکَّ فِی السُّجُودِ بَعْدَ مَا قَامَ فَلْیَمْضِ کُلُّ شَیْ‌ءٍ شَکَّ فِیهِ مِمَّا قَدْ جَاوَزَهُ وَ دَخَلَ فِی غَیْرِهِ فَلْیَمْضِ عَلَیْهِ در این روایت هم شک در اصل وجود رکوع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به دلیل این دو دسته از روایات باید قائل شویم در مقام اثبات دو قاعده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جواب از کلام ایشان را در جلسه ی بعد ذکر می کنیم</w:t>
      </w:r>
      <w:r>
        <w:rPr>
          <w:rFonts w:eastAsia="IRNazanin" w:cs="IRNazanin"/>
          <w:color w:val="111111"/>
          <w:sz w:val="28"/>
          <w:szCs w:val="28"/>
          <w:rtl w:val="true"/>
          <w:lang w:bidi="fa-IR"/>
        </w:rPr>
        <w:t>.</w:t>
      </w:r>
    </w:p>
    <w:p>
      <w:pPr>
        <w:pStyle w:val="Heading2"/>
        <w:numPr>
          <w:ilvl w:val="1"/>
          <w:numId w:val="1"/>
        </w:numPr>
        <w:rPr/>
      </w:pPr>
      <w:bookmarkStart w:id="221" w:name="__RefHeading___Toc3262185_2281741623"/>
      <w:bookmarkStart w:id="222" w:name="_Toc74"/>
      <w:bookmarkEnd w:id="221"/>
      <w:r>
        <w:rPr>
          <w:rtl w:val="true"/>
        </w:rPr>
        <w:t xml:space="preserve">قاعدۀ تجاوز و فراغ دو قاعده است یا یک قاعده؟ </w:t>
      </w:r>
      <w:r>
        <w:rPr/>
        <w:t>89/11/30</w:t>
      </w:r>
      <w:bookmarkEnd w:id="22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قاعدۀ تجاوز و فراغ دو قاعده است یا یک قاعده؟</w:t>
      </w:r>
    </w:p>
    <w:p>
      <w:pPr>
        <w:pStyle w:val="BookText"/>
        <w:rPr/>
      </w:pPr>
      <w:r>
        <w:rPr>
          <w:rFonts w:ascii="IRNazanin" w:hAnsi="IRNazanin" w:eastAsia="IRNazanin"/>
          <w:color w:val="111111"/>
          <w:sz w:val="28"/>
          <w:sz w:val="28"/>
          <w:szCs w:val="28"/>
          <w:rtl w:val="true"/>
          <w:lang w:bidi="fa-IR"/>
        </w:rPr>
        <w:t>بحث در این است که قاعده ی تجاوز با فراغ یک قاعده است یا دو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قائل هستند اینها دو قاعده هستند چهار ملاک برای آن ارائه کرده اند و بحث ما در ملاک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و تلمیذش محقق خوئی قائل هستند که این دو، دو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اصل وجود شیء شک کردیم قاعده ی تجاوز جاری می شود و اگر بعد از انجام عمل، در صحت آن شک کردیم قاعده ی فراغ جاری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چهار ملاک برای تفاوت بین این دو قاعده بیان کردند و در بیان ملاک اول چهار تقریر مختلف ارائه کردند</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ی قبل گفتیم که محقق خوئی قائل است که در مقام ثبوت می توان تصور کرد این دو یک قاعده باشند ولی در مقام اثبات و مقام بررسی روایات دو قاعده هستند زیرا بعضی از روایات فقط شک در صحت را متذکر می شود و بعضی شک در وجود را و روایات مورد استدلال ایشان را در جلسه ی قبل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بر اینکه این دو یک قاعده است ذیل همان روایت زراره و روایت اسماعیل بن جابر است که در ذیل آن دو همان کبری آمده است که در ذیل دو روایت اول که از محمد بن مسلم بود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ذیل روایت محمد بن مسلم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مَا مَضَی مِنْ صَلَاتِکَ وَ طَهُورِکَ فَذَکَرْتَهُ تَذَکُّراً فَأَمْضِهِ وَ لَا إِعَادَةَ عَلَیْکَ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ذیل روایت دوم او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مَا شَکَکْتَ فِیهِ مِمَّا قَدْ مَضَی فَامْضِهِ کَمَا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در ذیل روایت اسماعیل بن جابر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شَکَّ فِیهِ مِمَّا قَدْ جَاوَزَهُ وَ دَخَلَ فِی غَیْرِهِ فَلْیَمْضِ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ما قائل هستیم هم دو روایت اول و هم دو روایت اخیر همه هم در مورد شک در وجود است و هم در مورد شک در صحت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مثال در روایت زراره و اسماعیل بن جابر از باب شک در وجود است ولی مثال موجب تخصیص نمی شود و عمده همان کبرایی است که در ذیل روایت آمده است و به کلیتش شک در صحت را هم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الملاک الاول بوجوه اربعة</w:t>
      </w:r>
    </w:p>
    <w:p>
      <w:pPr>
        <w:pStyle w:val="BookText"/>
        <w:rPr/>
      </w:pPr>
      <w:r>
        <w:rPr>
          <w:rFonts w:ascii="IRNazanin" w:hAnsi="IRNazanin" w:eastAsia="IRNazanin"/>
          <w:color w:val="111111"/>
          <w:sz w:val="28"/>
          <w:sz w:val="28"/>
          <w:szCs w:val="28"/>
          <w:rtl w:val="true"/>
          <w:lang w:bidi="fa-IR"/>
        </w:rPr>
        <w:t>اما الکلام فی الملاک الثانی لتعدد القاعدتین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تجاوز مربوط به اثناء عمل است ولی قاعده ی فراغ مربوط به بعد از اتمام عمل است</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این ملاک با ملاک قبلی این است که ملاک قبلی مربوط به شک در وجود است چه در وسط عمل باشد و چه بعد از عمل و هکذا شک در صحت چه در اثناء عمل باشد چه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دو روایت محمد بن مسلم که به گفته ی محقق نائینی و خوئی مربوط به قاعده ی فراغ بود هم اثناء عمل را شامل است و هم بعد از عمل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مَضَی مِنْ صَلَاتِکَ وَ طَهُورِکَ فَذَکَرْتَهُ تَذَکُّراً فَأَمْضِهِ وَ لَا إِعَادَةَ عَلَیْکَ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تمام نماز را شامل می شود و هم بعضی از نماز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روایت دوم فتبین که این ملاک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الملاک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قاعده ی تجاوز دخول در غیر شرط است ولی در قاعده ی فراغ صرف فراغ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تجاوز است و دخول در غیر میزان نیست ولی تجاوز کل شیء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شک در وجود کردیم در این حال باید در غیر داخل شده باشیم ولی اگر در صحت شک کنیم همین که خودش را تمام کردیم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الملاک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تجاوز مربوط به نماز است و قاعده ی فراغ در نماز و غیر آن هم جاری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که شارع دو قاعده تاسیس کند و یکی را به باب صلاة مختص بداند و بقیه را به نماز و سایر ابواب تسری دهد</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وجود دارد که قاعده ی فراغ جاری است ولی قاعده ی تجاوز جاری نیست و آن این است که من خودم را فارغ از نماز می بینم ولی در این حال شک کردم که آیا سلام نماز را داده ام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قاعده ی فراغ جاری است ولی تجاوز جاری نیست زیرا در اینجا من در عمل غیر داخل نشده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فرد مزبور آیا در صحت نماز شک می کند و یا در وجود نماز شک می کند؟ اگر در صحت شک می کند در اینجا هر دو قاعده جاری است و اگر در وجود نماز شک می کند هیچ یک از این دو قاعده جاری نیست اما قاعده ی تجاوز جاری نیست چون دخول در غیر نکرده است و اما قاعده ی فراغ جاری نیست زیرا او در اصل فراغ شک کرده است زیرا کسی که نماز می خواند و در گفتن نماز شک دارد معلوم نیست که او از نماز فارغ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الامر الرابع</w:t>
      </w:r>
    </w:p>
    <w:p>
      <w:p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به نحو اجمال گفتیم در قاعده ی تجاوز دخول در غیر شرط نیست اما تجاوز هر چیز به حسب خودش است به این معنا که در شک در وجود دخول در غیر شرط است ولی در شک در صحت دخول در غیر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امر خامس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فی القاعدة الدخول فی الغیر او یکفی الفراغ عن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امر این مسئله را تفصیلا مورد بررسی قرار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 خراسانی این مطالب را مختصر ذکر کرده است ولی شیخ این بحث را مفصلا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ههنا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می گویند که دخول در غیر شرط است زیرا در دو روایت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فی شیء و دخلت فی غیره</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هم قائل هستند که دخول در غیر شرط نیست و اینها هم دو دلیل آورده اند یکی دلیل عقلانی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یتوضا اذکر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همین که هنگام عمل حواسش جمع باشد کافی است و دیگر دخول در غیر شرط نیست</w:t>
      </w:r>
      <w:r>
        <w:rPr>
          <w:rFonts w:eastAsia="IRNazanin" w:cs="IRNazanin"/>
          <w:color w:val="111111"/>
          <w:sz w:val="28"/>
          <w:szCs w:val="28"/>
          <w:rtl w:val="true"/>
          <w:lang w:bidi="fa-IR"/>
        </w:rPr>
        <w:t>.</w:t>
      </w:r>
      <w:bookmarkStart w:id="223" w:name="pg4167_24788"/>
    </w:p>
    <w:p>
      <w:pPr>
        <w:pStyle w:val="BookText"/>
        <w:rPr/>
      </w:pPr>
      <w:bookmarkEnd w:id="223"/>
      <w:r>
        <w:rPr>
          <w:rFonts w:ascii="IRNazanin" w:hAnsi="IRNazanin" w:eastAsia="IRNazanin"/>
          <w:color w:val="111111"/>
          <w:sz w:val="28"/>
          <w:sz w:val="28"/>
          <w:szCs w:val="28"/>
          <w:rtl w:val="true"/>
          <w:lang w:bidi="fa-IR"/>
        </w:rPr>
        <w:t xml:space="preserve">دلیل دوم هم دلیل روایی است و آن اینکه در بعضی از روایات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الشک فی شیء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مشخص می شود که میزان تجاوز و عدم تجاوز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باید این قول را بررسی کنیم</w:t>
      </w:r>
      <w:r>
        <w:rPr>
          <w:rFonts w:eastAsia="IRNazanin" w:cs="IRNazanin"/>
          <w:color w:val="111111"/>
          <w:sz w:val="28"/>
          <w:szCs w:val="28"/>
          <w:rtl w:val="true"/>
          <w:lang w:bidi="fa-IR"/>
        </w:rPr>
        <w:t>.</w:t>
      </w:r>
    </w:p>
    <w:p>
      <w:pPr>
        <w:pStyle w:val="Heading2"/>
        <w:numPr>
          <w:ilvl w:val="1"/>
          <w:numId w:val="1"/>
        </w:numPr>
        <w:rPr/>
      </w:pPr>
      <w:bookmarkStart w:id="224" w:name="__RefHeading___Toc3262187_2281741623"/>
      <w:bookmarkStart w:id="225" w:name="_Toc75"/>
      <w:bookmarkEnd w:id="224"/>
      <w:r>
        <w:rPr>
          <w:rtl w:val="true"/>
        </w:rPr>
        <w:t xml:space="preserve">میزان در تجاوز در غیر </w:t>
      </w:r>
      <w:r>
        <w:rPr/>
        <w:t>89/12/01</w:t>
      </w:r>
      <w:bookmarkEnd w:id="22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تجاوز در غیر</w:t>
      </w:r>
    </w:p>
    <w:p>
      <w:pPr>
        <w:pStyle w:val="BookText"/>
        <w:rPr/>
      </w:pPr>
      <w:r>
        <w:rPr>
          <w:rFonts w:ascii="IRNazanin" w:hAnsi="IRNazanin" w:eastAsia="IRNazanin"/>
          <w:color w:val="111111"/>
          <w:sz w:val="28"/>
          <w:sz w:val="28"/>
          <w:szCs w:val="28"/>
          <w:rtl w:val="true"/>
          <w:lang w:bidi="fa-IR"/>
        </w:rPr>
        <w:t>بحث در این است که در اجرای قاعده ی تجاوز آیا دخول در غیر معتبر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قائل هستند که فرد شاک حتما باید به عمل غیر مشکوک وارد شود به دو روایت استدلال می کنند یک روایت زراره است و دیگری هم روایت روایت اسماعیل 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زراره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خلل</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أَحْمَدَ بْنِ مُحَمَّدٍ عَنْ أَحْمَدَ بْنِ مُحَمَّدِ بْنِ أَبِی نَصْرٍ عَنْ حَمَّادِ بْنِ عِیسَی عَنْ حَرِیزِ بْنِ عَبْدِ اللَّهِ عَنْ زُرَارَةَ قَالَ قُلْتُ لِأَبِی عَبْدِ اللَّهِ ع رَجُلٌ شَکَّ فِی الْأَذَانِ وَ قَدْ دَخَلَ فِی الْإِقَامَةِ قَالَ یَمْضِی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یَمْضِی عَلَی صَلَاتِهِ ثُمَّ قَالَ یَا زُرَارَةُ إِذَا خَرَجْتَ مِنْ شَیْ‌ءٍ ثُمَّ دَخَلْتَ فِی غَیْرِهِ فَشَکُّکَ لَیْسَ بِشَیْ‌ءٍ در این روایت عبارت دخول در غیر دو بار تکرار شده است یکی در صدر روایت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دخل فی الاقامة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دومی در ذیل روایت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دخلت فی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روایت اسماعیل بن جابر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رکوع</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سَعْدٍ عَنْ أَحْمَدَ بْنِ مُحَمَّدٍ عَنْ أَبِیهِ عَنْ عَبْدِ اللَّهِ بْنِ الْمُغِیرَةِ عَنْ إِسْمَاعِیلَ بْنِ جَابِرٍ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شَکَّ فِی الرُّکُوعِ بَعْدَ مَا سَجَدَ فَلْیَمْضِ وَ إِنْ شَکَّ فِی السُّجُودِ بَعْدَ مَا قَامَ فَلْیَمْضِ کُلُّ شَیْ‌ءٍ شَکَّ فِیهِ مِمَّا قَدْ جَاوَزَهُ وَ دَخَلَ فِی غَیْرِهِ فَلْیَمْضِ عَلَیْهِ</w:t>
      </w:r>
    </w:p>
    <w:p>
      <w:pPr>
        <w:pStyle w:val="BookText"/>
        <w:rPr/>
      </w:pPr>
      <w:r>
        <w:rPr>
          <w:rFonts w:ascii="IRNazanin" w:hAnsi="IRNazanin" w:eastAsia="IRNazanin"/>
          <w:color w:val="111111"/>
          <w:sz w:val="28"/>
          <w:sz w:val="28"/>
          <w:szCs w:val="28"/>
          <w:rtl w:val="true"/>
          <w:lang w:bidi="fa-IR"/>
        </w:rPr>
        <w:t>اما کسانی که قائل هستند دخول در غیر شرط نیست به دو دلیل تمسک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در یک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حین العمل اقرب الی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یتوضا اذکر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همین انسان عاقل که فارغ البال است که هنگام عمل حواسش جمع باشد کافی است و دیگر دخول در غیر شرط نیست و به عبارت دیگر، میزان این است که هنگام عمل، اقرب الی الحق باشد چه در غیر وارد شده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هم دلیل روایی است و آن اینکه در بعضی از روایات مانند روایت ابن ابی یعفور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الشک فی شیء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مشخص می شود که میزان تجاوز و عدم تجاوز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باید این قول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تجاوز است ولی تجاوز کل شیء بحسبه از این رو در شک در وجود چون در اصل عمل شک داریم تجاوز محقق نمی شود مگر اینکه در عمل غیر وارد شده باشیم و اگر در عمل غیر وارد نشده باشیم شک، در محل می باشد و تجاوز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شک در صحت دخول در غیر شرط نیست</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جواب کسانی که به روایت زراره و اسماعیل بن جابر تمسک کرده اند داده می شود و آن اینکه در آن دو روایت مورد از قبیل شک در وجود است و باید در غیر داخل شوند تا تجاوز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این دو روایت اخص از مدعا است زیرا مدعی این است که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شک در وجود و چه در شک در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در غیر شرط است ولی این دو روایت فقط صورت شک در وجود را شامل می شود نه شک در صحت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از روایت ابن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روایت ابن ابی یعفور را دوباره مورد بررسی قرار می دهیم و خواهیم گفت که در اثناء طهارات ثلاث قاعده ی تجاوز جاری نمی شود از این رو وجه اینکه حضرت در روایت فوق دخول در غیر را ذکر نکرده است و فقط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الشک فی شیء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 است که اگر در اثناء شک کند حتما باید طهارت را از سر بگیرد چه شک در وجود باشد و چه شک در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غالبا در اثناء عمل شک در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عمل هم غالبا شک در صحت است و در شک در صحت مجرد فراغ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ههنا بحثا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فرضی است و آن اینکه کسانی که قائل هستند مطلقا دخول در غیر شرط است چه شک در اصل وجود باشد و چه شک در صحت آنها چه تعریفی از غیر ارائه می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ههنا احتمالات اربعة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الاحتمال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مقام شک بالنسیان</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در نماز چیزی را فراموش کند او باید برگردد و آن را دوباره انجام دهد مگر اینکه وارد رکن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رکن فرد دیگر نمی تواند برگردد زیرا اگر مثلا فرد وارد رکوع شده باشد و بفهمد که قرائت را کامل انجام نداده است دیگر نمی تواند بگردد زیرا اگر برگردد و دوباره بعد از اصلاح قرائت به رکوع رود این از باب زیادی در رکن می شود که مبطل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اگر کسی در سوره ی شک کند و وارد قنوت شده باشد باید برگردد و سوره را کامل کند و بعد دوباره وارد قنوت شود بخلاف اینکه وارد رکوع شود و شک کند که در این صورت از محل گذشته است و نباید اعتنا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غیر واجبات بعدی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مستحبات نماز و نه مقدمات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کسی حمد شک کرد و وارد سوره شده است نباید اعتنا کند ولی اگر در رکوع شک کند در حالی که در حال هوی به سمت سجود است او باید برگردد زیرا به سمت سجده رفتن واجب اصلی نیست بلکه مقدمه ی سجده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اعم از واجب است و مستحب ولی مستحبی که مترتب بر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من در حال قنوت شک کنم که سوره را به جا آورد ام یا نه نباید اعتنا کنم زیرا قنوت مستحب است و مترتب بر واجب است که 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مستحبی که اصلا بر واجب مترتب نیست مانند اذکار مستحبی در نماز مانند اینکه فرد در اثناء نماز می تواند بگوید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کسی در سوره شک کرده است و بعد الحمد الله را گفته است در این حال دخول، در غیر صدق نمی کند</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همان قول سوم است ولی کمی دایره را تنگ کرده است و آن اینکه این قید را اضافه کرده است که غیر باید به گونه ای باشد که صحت تکلیف موقوف بر این مشکوک باشد و صحت این مشکوک هم موقوف بر قبلی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سبق قبلی شرط صحت بعدی است و صحت بعدی هم شرط صحت قبلی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عمل قبل و بعد باید هر کدام صحتشان متوقف بر صحت بعدی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اگر من در وسط حمد هستم و شک دارم بسم الله را گفته ام یا نه در اینجا نباید اعتنا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صحت اهدنا الصراط المستقیم بر صحت بسم الله متوقف است زیرا من باید ابتدا بسم الله را بگویم و اگر نگویم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وجود اهدنا الصراط المستقیم شرط صحت بسم الله است و الا اگر کسی بسم الله را بگوید و ما بقی را نگوید بی 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جایی که صحتش مشروط نباشد و آن سلام آخر نماز است مثلا من شک دارم که السلام علیکم را گفته ام و مشغول کاری از نماز هستم در این حال باید به شک خود اعتنا کنم زیرا غیر در اینجا عملی نیست که صحت سلام نماز بر آن متوقف باشد از این رو این غیر بی فایده است و باید به شک اعتنا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کسی در آخر وضو شک کند و وارد نماز شود این شک کافی نیست زیرا هرچند صحت نماز متوقف بر وضو است ولی صحت وضو متوقف بر وجود صلاة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عرفت هذا فلندرس هذه الاقوال الاربعة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این قول نیست و صرف قیاس مقام شک بر نسیان دلیل بر تشابه حکم نمی شود</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بر اینکه در روایات سخنی از رکن به میان نیامده است مانند اذا شک فی الاذان بعدما اقام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غیر واجبات بعدی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مستحبات نماز و نه مقدمات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بر این قول با روایت اسماعیل بن جابر استدلال کرده است و گفته است حضرت در مقام تحلیل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 فی الاقامة بعد ما کبرت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 فی التکبیر بعد ما دخل فی القرائة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شک فی القرائة بعد ما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اینها معلوم می شود که غیرها باید واجب باشد و از همه بالاتر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 فی الرکوع بعدما سجدت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علامت این است که بین رکوع و سجود غیری وجود ندارد و الا اگر غیری وجود داشت مانند رفتن به سمت سجده، حضرت می بایست آن را متذکر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 فی السجود بعدما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علامت این است که بین سجود و قیام، غیری متصور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بقیه ی روایات را بررسی کنیم و ببینیم قانونی که شیخ ارائه می دهد عمومیت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کلام ایشان صحیح نیست و ما ان شاء الله در جلسه ی بعد این کلام 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سالروز میلاد با سعادت پیامبر گرامی و امام صادق علیه السلام روایتی از رسول الله نقل می کنیم که در کتاب الشهاب فی الحکم و الآداب آمده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تخرق الحجب و تنهی الی ما بین یدی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صریر اقلام العلماء، وطء اقدام المجاهدین و صوت مغازل المحسنات</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چیز است که حجاب ها را پاره می کند و به مقام رضایت خداوند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حجب همان موانع اجابت است و الا خداوند در نقطه ی خاصی نیست که بین ما و او حجاب های مادی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 است اگر کسی بر تربة حسین علیه السلام سجده کن این سجده هفت حجاب را پاره می کند</w:t>
      </w:r>
      <w:r>
        <w:rPr>
          <w:rFonts w:eastAsia="IRNazanin" w:cs="IRNazanin"/>
          <w:color w:val="111111"/>
          <w:sz w:val="28"/>
          <w:szCs w:val="28"/>
          <w:rtl w:val="true"/>
          <w:lang w:bidi="fa-IR"/>
        </w:rPr>
        <w:t>.</w:t>
      </w:r>
      <w:bookmarkStart w:id="226" w:name="pg4167_24794"/>
    </w:p>
    <w:p>
      <w:pPr>
        <w:pStyle w:val="BookText"/>
        <w:rPr/>
      </w:pPr>
      <w:bookmarkEnd w:id="226"/>
      <w:r>
        <w:rPr>
          <w:rFonts w:ascii="IRNazanin" w:hAnsi="IRNazanin" w:eastAsia="IRNazanin"/>
          <w:color w:val="111111"/>
          <w:sz w:val="28"/>
          <w:sz w:val="28"/>
          <w:szCs w:val="28"/>
          <w:rtl w:val="true"/>
          <w:lang w:bidi="fa-IR"/>
        </w:rPr>
        <w:t>اولین مورد صدای قلم های دانشمندان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که با قلم نی می نوشتند صدایی از آنها بر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 است که این صدا برای خدا محبوب است چه رسد به خود قلم و چه رسد به محتوای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رسول خدا به بخش فرهنگی اهمیت ویژه ای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پشتوانه ی عقائد ما کتب شیخ مفید و صدوق است که در آن زمان در حال غربت فقه و عقائد شیعه را تنظیم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هم می گویند مداد العلماء افضل من دماء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معنای کم ارزش کردن شهدا نیست بلکه معنای آن این است که اگر شهید این درجات را درک می کند به واسطه ی علم علماء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 مربوط به مسئلة نظامی است یعنی صدای کوبیدن پا بر زمین در میدان جهاد برای خدا محبوب است و بخش سوم مربوط به مسائل اقتصادی است یعنی صدای چرخ ریسی زنانی در خانه برای خدا محبوب است زیرا پشتوانه ی اقتصاد خانه است که بشر را از فقر نجات دهد</w:t>
      </w:r>
      <w:r>
        <w:rPr>
          <w:rFonts w:eastAsia="IRNazanin" w:cs="IRNazanin"/>
          <w:color w:val="111111"/>
          <w:sz w:val="28"/>
          <w:szCs w:val="28"/>
          <w:rtl w:val="true"/>
          <w:lang w:bidi="fa-IR"/>
        </w:rPr>
        <w:t>.)</w:t>
      </w:r>
    </w:p>
    <w:p>
      <w:pPr>
        <w:pStyle w:val="Heading2"/>
        <w:numPr>
          <w:ilvl w:val="1"/>
          <w:numId w:val="1"/>
        </w:numPr>
        <w:rPr/>
      </w:pPr>
      <w:bookmarkStart w:id="227" w:name="__RefHeading___Toc3262189_2281741623"/>
      <w:bookmarkStart w:id="228" w:name="_Toc76"/>
      <w:bookmarkEnd w:id="227"/>
      <w:r>
        <w:rPr>
          <w:rtl w:val="true"/>
        </w:rPr>
        <w:t xml:space="preserve">مراد از غیر در قاعده ی تجاوز </w:t>
      </w:r>
      <w:r>
        <w:rPr/>
        <w:t>89/12/03</w:t>
      </w:r>
      <w:bookmarkEnd w:id="22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غیر در قاعده ی تجاوز</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اگر قاعده ی تجاوز دخول در غیر را شرط بدانیم مراد از غیر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چهار نظریه را بیان کردیم و از میان آنها دو نظریه را بررسی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نظریه ی دوم گفتیم که شیخ انصاری قائل است که مراد از غیر واجبات بعدی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مستحبات نماز و نه مقدمات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به دو روایت استناد می کند و یکی از آنها روایت اسماعیل بن جابر است</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رکوع</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سَعْدٍ عَنْ أَحْمَدَ بْنِ مُحَمَّدٍ عَنْ أَبِیهِ عَنْ عَبْدِ اللَّهِ بْنِ الْمُغِیرَةِ عَنْ إِسْمَاعِیلَ بْنِ جَابِرٍ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شَکَّ فِی الرُّکُوعِ بَعْدَ مَا سَجَدَ فَلْیَمْضِ وَ إِنْ شَکَّ فِی السُّجُودِ بَعْدَ مَا قَامَ فَلْیَمْضِ کُلُّ شَیْ‌ءٍ شَکَّ فِیهِ مِمَّا قَدْ جَاوَزَهُ وَ دَخَلَ فِی غَیْرِهِ فَلْیَمْضِ عَلَیْهِ در این روایت امام علیه السلام می فرماید اگر بعد از اینکه در سجده است در رکوع شک کند نباید اعتنا کند و این نشان می دهد که بیان رکوع و سجده غیری وجود ندارد بنابراین اگر هوی به سمت سجده به معنای دخول در غیر بود امام علیه السلام می بایست آن را غیر می دانست و حال آنکه سجده را عمل بعدی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می فرماید بعد از ایستادن اگر در سجده شک کند نباید به آن اعتنا کند و اگر بلند شدن به معنای دخول در غیر بود امام می بایست آنها را متذکر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مراد از غیر عمل واجب بعدی است نه مقدمه ی واجب و یا عمل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که شیخ به آن تمسک می کند روایت زراره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روایت زراره مثال در کلام ذکر نشده است و خود زراره مثال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خلل</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بِإِسْنَادِهِ عَنْ أَحْمَدَ بْنِ مُحَمَّدٍ عَنْ أَحْمَدَ بْنِ مُحَمَّدِ بْنِ أَبِی نَصْرٍ عَنْ حَمَّادِ بْنِ عِیسَی عَنْ حَرِیزِ بْنِ عَبْدِ اللَّهِ عَنْ زُرَارَةَ قَالَ قُلْتُ لِأَبِی عَبْدِ اللَّهِ ع رَجُلٌ شَکَّ فِی الْأَذَانِ وَ قَدْ دَخَلَ فِی الْإِقَامَةِ قَالَ یَمْضِی قُلْتُ رَجُلٌ شَکَّ فِی الْأَذَانِ وَ الْإِقَامَةِ وَ قَدْ کَبَّرَ قَالَ یَمْضِی قُلْتُ رَجُلٌ شَکَّ فِی التَّکْبِیرِ وَ قَدْ قَرَأَ قَالَ یَمْضِی قُلْتُ شَکَّ فِی الْقِرَاءَةِ وَ قَدْ رَکَعَ قَالَ یَمْضِی قُلْتُ شَکَّ فِی الرُّکُوعِ وَ قَدْ سَجَدَ قَالَ یَمْضِی عَلَی صَلَاتِهِ ثُمَّ قَالَ یَا زُرَارَةُ إِذَا خَرَجْتَ مِنْ شَیْ‌ءٍ ثُمَّ دَخَلْتَ فِی غَیْرِهِ فَشَکُّکَ لَیْسَ بِشَیْ‌ءٍ یلاحظ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کلام شیخ سه نظر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نقضی است و آن اینکه روایتی است که حضرت در آن به هویّ اکتفا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رکوع</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عَنْ أَحْمَدَ بْنِ مُحَمَّدِ بْنِ أَبِی نَصْرٍ عَنْ أَبَانِ بْنِ عُثْمَانَ عَنْ عَبْدِ الرَّحْمَنِ بْنِ أَبِی عَبْدِ اللَّهِ قَالَ قُلْتُ لِأَبِی عَبْدِ اللَّهِ ع رَجُلٌ أَهْوَی إِلَی السُّجُودِ فَلَمْ یَدْرِ أَ رَکَعَ أَمْ لَمْ یَرْکَعْ قَالَ قَدْ رَکَعَ همچنین در روایت فضیل بن یسار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فَضَالَةَ عَنْ أَبَانٍ عَنِ الْفُضَیْلِ بْنِ یَسَارٍ قَالَ قُلْتُ لِأَبِی عَبْدِ اللَّهِ ع أَسْتَتِمُّ قَائِماً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در حال بلند شدن هستم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أَدْرِی رَکَعْتُ أَمْ لَا قَالَ بَلَی قَدْ رَکَعْتَ فَامْضِ فِی صَلَاتِکَ فَإِنَّمَا ذَلِکَ مِنَ الشَّیْطَانِ</w:t>
      </w:r>
    </w:p>
    <w:p>
      <w:pPr>
        <w:pStyle w:val="BookText"/>
        <w:rPr/>
      </w:pPr>
      <w:r>
        <w:rPr>
          <w:rFonts w:ascii="IRNazanin" w:hAnsi="IRNazanin" w:eastAsia="IRNazanin"/>
          <w:color w:val="111111"/>
          <w:sz w:val="28"/>
          <w:sz w:val="28"/>
          <w:szCs w:val="28"/>
          <w:rtl w:val="true"/>
          <w:lang w:bidi="fa-IR"/>
        </w:rPr>
        <w:t>در این روایت هم استتمام در حال قیام به معنای دخول در غیر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به دو روایت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روایت اسماعیل بن جابر و یکی روایت زراره و حال آنکه در روایت زراره قید در کلام امام ذکر نشده است و راوی چون معصوم نیست و نمی دانست هوی کافی است یا نه از این رو فقط روی سجده انگشت گذاشته است از این رو نمی توان از کلام او استفاده کرد که هویّ غیر نیست</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امام علیه السلام هویّ و با نهوض را مطرح نکرد به دلیل این بود که شک در این موارد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کمتر کسی پیدا می شود که در حال هویّ شک کند رکوع انجام داده است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می گوییم که جواب سوم خود ایجاد مشکل دیگری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است که اگر کسی در سجده بعد از آنکه سرش را بلند کرده است شک کند او باید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سجود</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عَنْ أَحْمَدَ بْنِ مُحَمَّدٍ عَنْ أَحْمَدَ بْنِ مُحَمَّدِ بْنِ أَبِی نَصْرٍ عَنْ أَبَانِ بْنِ عُثْمَانَ عَنْ عَبْدِ الرَّحْمَنِ بْنِ أَبِی عَبْدِ اللَّهِ قَالَ قُلْتُ لِأَبِی عَبْدِ اللَّهِ ع رَجُلٌ رَفَعَ رَأْسَهُ عَنِ السُّجُودِ فَشَکَّ قَبْلَ أَنْ یَسْتَوِیَ جَالِساً فَلَمْ یَدْرِ أَ سَجَدَ أَمْ لَمْ یَسْجُدْ قَالَ یَسْجُدُ قُلْتُ فَرَجُلٌ نَهَضَ مِنْ سُجُودِهِ فَشَکَّ قَبْلَ أَنْ یَسْتَوِیَ قَائِماً فَلَمْ یَدْرِ أَ سَجَدَ أَمْ لَمْ یَسْجُدْ قَالَ یَسْجُدُ در این روایت در هر دو فقره سؤال از شک در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سؤال اول فرد سر از سجده برداشته است و هنوز ننشته است و در سؤال دوم بلند شده است ولی هنوز کاملا نایستاده است و حضرت در هر دو روایت می فرماید که باید برگردد و سجده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مخفی نماند که راوی این روایت که عبد الرحمان باشد روایت دیگری هم از امام دارد که از آن استفاده می شد مقدمات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تخصیص می خود و مطلق هم مقید می شود در روایت قبلی امام علیه السلام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شککت فیه و 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نباید به شک اعتنا کرد</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قاعده ی کلی دو مورد استثناء شده است که در روایت فوق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روایت عبد الرحمان و فضیل بن یسار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قد سجدت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هم گفتید که شک در این موارد نادر است از این رو حضرت این هوی به سجود و یا نهوض به سمت قیام را مطرح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 گوییم که عدم ذکر این دو مورد به خاطر قلت ابتلا نبوده است بلکه به خاطر این بود که فرد وسواسی بوده است زیرا هیچ انسانی هنگام رفتن به سجده شک نمی کند که رکوع را انجام داده است یا نه و هکذا کسی هنگام نهوض شک نمی کند که سجده را به جا آورده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 غیر وسواسی باید به این دو شک اعتنا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شما می فرمایید صرف اشعار است و واضح است که ما نمی توانیم به سبب آن از اطلاق صرف نظر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هما کلما شککت فی شیء و دخلت فی غیره است و هکذا سایر اطلاقات و غیر اعم از این است که واجب اصلی باشد یا واجب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تبین عدم اعتبار القولین الاولین</w:t>
      </w:r>
    </w:p>
    <w:p>
      <w:pPr>
        <w:pStyle w:val="BookText"/>
        <w:rPr/>
      </w:pPr>
      <w:r>
        <w:rPr>
          <w:rFonts w:ascii="IRNazanin" w:hAnsi="IRNazanin" w:eastAsia="IRNazanin"/>
          <w:color w:val="111111"/>
          <w:sz w:val="28"/>
          <w:sz w:val="28"/>
          <w:szCs w:val="28"/>
          <w:rtl w:val="true"/>
          <w:lang w:bidi="fa-IR"/>
        </w:rPr>
        <w:t>فاما 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اعم از واجب است و مستحب ولی مستحبی که مترتب بر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من در حال قنوت شک کنم که سوره را به جا آورد ام یا نه نباید اعتنا کنم زیرا قنوت مستحب است و مترتب بر واجب است که سوره است و سوره هم مترتب بر حمد است</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مستحبی که اصلا بر واجب مترتب نیست مانند اذکار مستحبی در نماز مانند اینکه فرد در اثناء نماز می تواند بگوید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کسی در سوره شک کرده است و بعد الحمد الله را گفته است در این حال دخول، در غیر صدق نمی کند</w:t>
      </w:r>
      <w:r>
        <w:rPr>
          <w:rFonts w:eastAsia="IRNazanin" w:cs="IRNazanin"/>
          <w:color w:val="111111"/>
          <w:sz w:val="28"/>
          <w:szCs w:val="28"/>
          <w:rtl w:val="true"/>
          <w:lang w:bidi="fa-IR"/>
        </w:rPr>
        <w:t>.</w:t>
      </w:r>
      <w:bookmarkStart w:id="229" w:name="pg4167_24799"/>
    </w:p>
    <w:p>
      <w:pPr>
        <w:pStyle w:val="BookText"/>
        <w:rPr/>
      </w:pPr>
      <w:bookmarkEnd w:id="229"/>
      <w:r>
        <w:rPr>
          <w:rFonts w:ascii="IRNazanin" w:hAnsi="IRNazanin" w:eastAsia="IRNazanin"/>
          <w:color w:val="111111"/>
          <w:sz w:val="28"/>
          <w:sz w:val="28"/>
          <w:szCs w:val="28"/>
          <w:rtl w:val="true"/>
          <w:lang w:bidi="fa-IR"/>
        </w:rPr>
        <w:t>هذا القول هو الحق</w:t>
      </w:r>
    </w:p>
    <w:p>
      <w:pPr>
        <w:pStyle w:val="BookText"/>
        <w:rPr/>
      </w:pPr>
      <w:r>
        <w:rPr>
          <w:rFonts w:ascii="IRNazanin" w:hAnsi="IRNazanin" w:eastAsia="IRNazanin"/>
          <w:color w:val="111111"/>
          <w:sz w:val="28"/>
          <w:sz w:val="28"/>
          <w:szCs w:val="28"/>
          <w:rtl w:val="true"/>
          <w:lang w:bidi="fa-IR"/>
        </w:rPr>
        <w:t>اما 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می گفت که علاوه بر اینکه غیر مترتب بر مشکوک باشد باید بین غیر و مشکوک یک نوع ارتباط دو طرفه باشد به این بیان که هر کدام از آنها شرط دیگری باشد بنابراین اگر کسی در سلام نماز شک می کرد دیگر جای اصلاح نبود زیرا اگر او مشغول اکل و شرب بود در این حال واضح است که اکل و شرب مترتب بر نماز نیست و اگر وارد اذکار مستحبه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تسبیحات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هرچند مترتب بر نماز است ولی صحت نماز مترتب بر تسبیحات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برای این قول پیدا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 که حق همان قول سوم است با این استثناء که نهوض از سجود و یا سر بلند کردن از سجده از این امر استثناء شده است و در این حال اگر در سجده شک کنیم باید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المقام الخامس</w:t>
      </w:r>
    </w:p>
    <w:p>
      <w:pPr>
        <w:pStyle w:val="BookText"/>
        <w:rPr/>
      </w:pPr>
      <w:r>
        <w:rPr>
          <w:rFonts w:ascii="IRNazanin" w:hAnsi="IRNazanin" w:eastAsia="IRNazanin"/>
          <w:color w:val="111111"/>
          <w:sz w:val="28"/>
          <w:sz w:val="28"/>
          <w:szCs w:val="28"/>
          <w:rtl w:val="true"/>
          <w:lang w:bidi="fa-IR"/>
        </w:rPr>
        <w:t>الامر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در شک در صحت، تجاوز از خود شیء می باشد ولی در شک در وجود، ملاک تجاوز از محل آن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قبلا گفته بودیم که میزان تجاوز است ولی این تجاوز به حسب موارد مختلف از قبیل شک در صحت یا وجود متفاوت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در این امر از این مسئله بحث می کنیم که مراد از محل چیست آیا مراد محل شرعی است و یا عرفی و یا اعم از شرعی و عرفی</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0" w:name="__RefHeading___Toc3262191_2281741623"/>
      <w:bookmarkStart w:id="231" w:name="_Toc77"/>
      <w:bookmarkEnd w:id="230"/>
      <w:r>
        <w:rPr>
          <w:rtl w:val="true"/>
        </w:rPr>
        <w:t xml:space="preserve">مسائلی پیرامون قاعده ی تجاوز </w:t>
      </w:r>
      <w:r>
        <w:rPr/>
        <w:t>89/12/04</w:t>
      </w:r>
      <w:bookmarkEnd w:id="23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پیرامون قاعده ی تجاوز</w:t>
      </w:r>
    </w:p>
    <w:p>
      <w:pPr>
        <w:pStyle w:val="BookText"/>
        <w:rPr/>
      </w:pPr>
      <w:r>
        <w:rPr>
          <w:rFonts w:ascii="IRNazanin" w:hAnsi="IRNazanin" w:eastAsia="IRNazanin"/>
          <w:color w:val="111111"/>
          <w:sz w:val="28"/>
          <w:sz w:val="28"/>
          <w:szCs w:val="28"/>
          <w:rtl w:val="true"/>
          <w:lang w:bidi="fa-IR"/>
        </w:rPr>
        <w:t>بحث در قاعده ی تجاوز است و به امر ششم رسیده ایم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من المحل؟</w:t>
      </w:r>
    </w:p>
    <w:p>
      <w:pPr>
        <w:pStyle w:val="BookText"/>
        <w:rPr/>
      </w:pPr>
      <w:r>
        <w:rPr>
          <w:rFonts w:ascii="IRNazanin" w:hAnsi="IRNazanin" w:eastAsia="IRNazanin"/>
          <w:color w:val="111111"/>
          <w:sz w:val="28"/>
          <w:sz w:val="28"/>
          <w:szCs w:val="28"/>
          <w:rtl w:val="true"/>
          <w:lang w:bidi="fa-IR"/>
        </w:rPr>
        <w:t>گفتیم که در شک در صحت، ملاک، تجاوز از خود شیء می باشد ولی در شک در وجود، ملاک، تجاوز از محل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شک کردیم که چیزی را آوردیم یا نه تجاوز از آن معنا ندارد زیرا موجود نیست تا تجاوز معنا داشته باشد از این رو باید از محل آن تجاوز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شک در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گفته بودیم که میزان تجاوز است ولی این تجاوز به حسب موارد مختلف از قبیل شک در صحت یا وجود متفاوت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در این امر از این مسئله بحث می کنیم که مراد از محل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احتمال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تجاوز از محل شرعی 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محلی که شرع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از محل عقلی 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که عقل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از محل عرفی مشکوک تجاوز از محل عادی مشکوک</w:t>
      </w:r>
    </w:p>
    <w:p>
      <w:pPr>
        <w:pStyle w:val="BookText"/>
        <w:rPr/>
      </w:pPr>
      <w:r>
        <w:rPr>
          <w:rFonts w:ascii="IRNazanin" w:hAnsi="IRNazanin" w:eastAsia="IRNazanin"/>
          <w:color w:val="111111"/>
          <w:sz w:val="28"/>
          <w:sz w:val="28"/>
          <w:szCs w:val="28"/>
          <w:rtl w:val="true"/>
          <w:lang w:bidi="fa-IR"/>
        </w:rPr>
        <w:t>اما محل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شارع سوره را بعد از حمد قرار داده است و سجده را بعد از 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فرائد در مورد محل عقلی به الله اکبر مثال می زند که اگر بخواهم راء ساکنه را ادا کنم باید قبلش حرف حرکت داری را ادا کنم زیرا التقاء ساکنین محال است و یا مشکل</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محل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عرف در حرف زدن برای خود سلیقه ای دارد و کلمات را پشت سر هم ادا می کند و بین جمله فاصله ی کمی قرار می دهد و این گونه نیست که یک جمله را بگوید و بعد از مکثی طولانی جمله ی بعدی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محل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به خود فرد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همیشه اول وقت نماز می خوانم و الان نیم ساعت به غروب است و نمی دانم نماز را خوانده ام یا نه در این حال محل عادی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من به حمام رفته ام و سر و سمت راست را هنگام غسل شسته ام و احتمال می دهم سمت چپ را نشستم و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عادت داشتم هر سه بخش را با هم بشویم از این رو اگر بعد از بیرون آمدن شک کنم که سمت چپ را شستم یا نه در این حال از محل عادی تجاوز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مراد کدام یک از این احتمالات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و سومی به اولی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محل عقلی همان است که شرع می گوید زیرا شرع همان را می گوید که عقل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محل عرفی که به شرع بر می گردد زیرا شرع مقدس آن طریقه ی مالوفه در میان عرف را امضا کرده است و گفته است نماز و آیات قرآ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 گونه که خودتان سخن می گوییم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سخن فقط در این است که آیا میزان محل شرعی است یا آنکه میزان محل عادی است</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ثمره در آنجا ظاهر می شود که من از حمام بیرون آمدم و نمی دانم سمت چپ را شستم در این حال محل شرعی باقی است ولی محل عادی برای کسی که همه ی بدن را یکجا می شویم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تبعا لبعض مشایخه فرموده است که میزان محل شرعی است و در مثال حمام باید بدن را بشوئیم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این کلام را با دو مقدمه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کتاب و سنت برای نماز و غسل محلی معین کرده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التکبیر قبل القرائة و القرائة قبل السورة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شارع گفته است که اگر محلش گذشته است اعتنا نکن</w:t>
      </w:r>
    </w:p>
    <w:p>
      <w:pPr>
        <w:pStyle w:val="BookText"/>
        <w:rPr/>
      </w:pPr>
      <w:r>
        <w:rPr>
          <w:rFonts w:ascii="IRNazanin" w:hAnsi="IRNazanin" w:eastAsia="IRNazanin"/>
          <w:color w:val="111111"/>
          <w:sz w:val="28"/>
          <w:sz w:val="28"/>
          <w:szCs w:val="28"/>
          <w:rtl w:val="true"/>
          <w:lang w:bidi="fa-IR"/>
        </w:rPr>
        <w:t>از این رو مراد از محل همان محل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کلام امام قدس سره موافق احتیاط است ولی می توان از روایاتی استفاده کرد که مراد محل عادی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فیما یتوضا اذکر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العمل اقرب الی الصواب من حین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 که در حمام بودن اقرب به این بودم که عملم صحیح باشد و هکذا در آن زمان که مشغول عمل بودم بیشتر توجه داشتم و اذکر بودم از این رو بعد از عمل نباید اعتنا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ما قائل هستیم که علاوه بر اعتبار محل شرعی، محل عادی هم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می گوییم که دو شرط هم 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اصل عمل مشکوک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نیم ساعت به غروب است و من نمی دانم نماز خوانده ام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باید نمازم را بخوانم هر چند عادت داشته باشم که اول وقت بخوانم</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دوم این است که صورت عمل در ذهن فرد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وقتی و لا الضالین را می گویم و می خواهم بسم الله را بگویم شک دارم که مد آن را ادا کردم یا نه در این حال محل آن گذشته است ولی در این حال صورت عمل در ذهن من محفوظ است و می دانم و لا الضالین را چقدر کشیده ام در این حال باید برگردم و دوباره آن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المضی عزیمة او رخصة</w:t>
      </w:r>
    </w:p>
    <w:p>
      <w:pPr>
        <w:pStyle w:val="BookText"/>
        <w:rPr/>
      </w:pPr>
      <w:r>
        <w:rPr>
          <w:rFonts w:ascii="IRNazanin" w:hAnsi="IRNazanin" w:eastAsia="IRNazanin"/>
          <w:color w:val="111111"/>
          <w:sz w:val="28"/>
          <w:sz w:val="28"/>
          <w:szCs w:val="28"/>
          <w:rtl w:val="true"/>
          <w:lang w:bidi="fa-IR"/>
        </w:rPr>
        <w:t>عزیمت به معنای الزامی است و رخصة به معنای اجازه است و می توان به آن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قصر در نماز مسافر عزیمت است و از این رو مسافر حق ندارد نماز را تمام بخواند ولی اهل سنت غالبا قائل هستند که این رخصت است و می توان در سفر چهار رکعت هم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شارع مقدس فرموده است که اگر از محل عمل و یا از خود عمل گذشتید باید به شک خود اعتنا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آیا نباید برگردیم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آنکه می توانیم برگردیم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رخصت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استفاده می شود که عزیمت است مثلا در روایت محمد بن مسلم 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اعادة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 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یعیده و 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اینها نهی یا امر است و الزامی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بعضی از روایات 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اگر کسی بر گشت و عمل را دوباره تکرار کرد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 فعلیه الاعادة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حال اگر کسی عمل را دوباره انجام دهد شرعا او در نماز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نظر واقع ممکن است اضافه نشده باشد و عمل سابق یا اشتباه باشد و یا فرد اصلا انجام نداده باشد ولی از نظر حکم ظاهری او در نماز اضافه ای وارد کرده است و نمازش باطل می باشد</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در بعضی از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وجوب استفاده نمی شود زیرا امر در مظان توهم حذر است و در اصول خواندیم این امر افاده ی اباحه دارد نه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حکومت نظامی شده است و کسی نباید از خانه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اعلان می کنند که شب ها از خانه بیرون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دلالت بر عدم مانع از خروج است نه وجوب 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چون این شک وجود دارد که با حالت شک نباید عمل را ادامه داد از این رو فامضه دلالت بر وجوب ندارد زیرا ممکن است از آن استفاده شود که با حالت شک می توان نماز و عمل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روایات قاعده ی تجاوز فقط اجزاء مستقله را شامل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سوره ی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آنکه غیر مستقله را هم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تک آیات سوره ی حمد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سوره مستقل است و من هنگام سوره نمی دانم حمد را خواندم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غیر مستقل است هنگام خواندن این آیه نمی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 ام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بحث در این است که آیا اجزاء غیر مستقله هم مانند اجزاء مستقله هستند یا آنکه نه اگر در اجزاء غیر مستقله شک کردیم باید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رسائل قائل است که قاعده ی تجاوز فقط اجزاء مستقله را می گیرد ولی اگر جزء مستقل خود اجزاء غیر مستقل دارد در شک در آنها باید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سه دلیل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فقهاء</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فقهاء حمد را یک شیء و سوره را یک شیء فرض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اقامه و اذان را و الا اگر کسی در نیمه ی اذان شک کند که آیا شهادت اول را گفته است یا نه باید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به جزء مستقل بعدی وارد شدید و در قبلی شک کردید نباید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فقهاء در مورد فوق اولا ثابت نیست ثانیا این فهم برای ما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روایات</w:t>
      </w:r>
    </w:p>
    <w:p>
      <w:pPr>
        <w:pStyle w:val="BookText"/>
        <w:rPr/>
      </w:pPr>
      <w:r>
        <w:rPr>
          <w:rFonts w:ascii="IRNazanin" w:hAnsi="IRNazanin" w:eastAsia="IRNazanin"/>
          <w:color w:val="111111"/>
          <w:sz w:val="28"/>
          <w:sz w:val="28"/>
          <w:szCs w:val="28"/>
          <w:rtl w:val="true"/>
          <w:lang w:bidi="fa-IR"/>
        </w:rPr>
        <w:t>در روایات آمده است که امام فرموده است اگر کسی شک دارد قرائت را خوانده است یا نه هوی به رکوع کافی نیست و هکذا نهوض از سجود در شک در سجده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اشتباه است و امام علیه السلام در هوی قائل شد که کافی است و نباید به شک اعتنا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سجده کلام شیخ صحیح است و ما هم گفتیم که این امر از قاعده ی تجاوز استثناء شده است و این از باب تخصیص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تیمم و غسل را به وضو ملحق کرده اند و گفته اند که در اثناء وضو اگر کسی شک کند حق ندارد قاعده ی تجاوز را جاری کند و فقهاء این خصوصیت را در تیمم و غسل سرایت داده اند لان الوضو امر واحد یطلب امرا واحدا که همان طهارت نفسانی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تیمم و غسل را هم به وضو ملحق کرده اند و گفته اند که همه ی اینها یک اثر بسیط را نتیجه می دهند که همان طهارت نفسانی است و از این معلوم می شود که سبب هم کالبسیط است</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دلیل شیخ صحیح باشد باید قاعده ی تجاوز را به کلی کنار بگذاریم زیرا نماز هم عمل واحدی است و اثر واحدی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کل 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اثناء صلاة هم نباید قاعده ی تجاوز را جاری کنیم</w:t>
      </w:r>
      <w:r>
        <w:rPr>
          <w:rFonts w:eastAsia="IRNazanin" w:cs="IRNazanin"/>
          <w:color w:val="111111"/>
          <w:sz w:val="28"/>
          <w:szCs w:val="28"/>
          <w:rtl w:val="true"/>
          <w:lang w:bidi="fa-IR"/>
        </w:rPr>
        <w:t>.</w:t>
      </w:r>
      <w:bookmarkStart w:id="232" w:name="pg4167_24806"/>
    </w:p>
    <w:p>
      <w:pPr>
        <w:pStyle w:val="Heading2"/>
        <w:numPr>
          <w:ilvl w:val="1"/>
          <w:numId w:val="1"/>
        </w:numPr>
        <w:rPr/>
      </w:pPr>
      <w:bookmarkStart w:id="233" w:name="__RefHeading___Toc3262193_2281741623"/>
      <w:bookmarkStart w:id="234" w:name="_Toc78"/>
      <w:bookmarkEnd w:id="232"/>
      <w:bookmarkEnd w:id="233"/>
      <w:r>
        <w:rPr>
          <w:rtl w:val="true"/>
        </w:rPr>
        <w:t xml:space="preserve">مسائلی پیرامون قاعده ی تجاوز </w:t>
      </w:r>
      <w:r>
        <w:rPr/>
        <w:t>89/12/07</w:t>
      </w:r>
      <w:bookmarkEnd w:id="23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پیرامون قاعده ی تجاوز</w:t>
      </w:r>
    </w:p>
    <w:p>
      <w:pPr>
        <w:pStyle w:val="BookText"/>
        <w:rPr/>
      </w:pPr>
      <w:r>
        <w:rPr>
          <w:rFonts w:ascii="IRNazanin" w:hAnsi="IRNazanin" w:eastAsia="IRNazanin"/>
          <w:color w:val="111111"/>
          <w:sz w:val="28"/>
          <w:sz w:val="28"/>
          <w:szCs w:val="28"/>
          <w:rtl w:val="true"/>
          <w:lang w:bidi="fa-IR"/>
        </w:rPr>
        <w:t>الامر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قاعدة التجاوز فی الشک فی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گفتیم که شک دو منشا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منشا شک این است که انسان نمی داند فعل را آورده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یقین دارد عملی را آورده است ولی نمی داند عملش صحیح بوده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صحت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نائینی و دیگران بین شک در وجود و شک در صحت فرق گذاشته اند ولی ما این فرق را قائل نبودیم از این رو می گوییم قاعده ی تجاوز هم شک در وجود را شامل می شود و هم شک در صحت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شک دارم حمد را خواندم یا نه و گاه شک دارم حمد را با قرائت صحیح خواندم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هم قائل است که قاعده ی تجاوز هر دو را شامل می شود ولی طرز استدلال او با ما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قائل است که شک در صحت بازگشتش به شک در وجود است زیرا اگر شک کنیم که حمد را صحیح خواندم یا نه مرجعش این است که آیا حمد صحیح موجود است یا نه</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این کلام اشکال کرده بودیم گفتیم که ما وجدانا دو نوع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شک ما در وجود شیء است و گاه در صحت آن و معنا ندارد که یکی را به دیگری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مرحوم نائینی مثالی زده بود و گفته بود که گاه وجود شیء برای ما مطرح نیست بلکه صحتش مطرح است مثلا فردی برای دو نفر عقدی را خوانده است در اینجا ما یقین داریم خواندن عقد موجود شده است و فقط شک داریم صحیح موجود شده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مسیر ما در دو گانه بودن شک این است که هر چند مورد روایات از باب شک در وجود است و در تمامی روایات سخن از شک در وجود است مثلا در روایت زراره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فی الاذان بعد ما اقام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فی الاقامة بعد ما 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در روایت اسماعیل بن جابر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شک فی الرکوع بعد ما 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و همه ی اینها هرچند از باب شک در وجود است ولی سه روایت داریم که متضمن کبرایی است که عام است و هم شک در وجود را می گیرد و هم شک در صحت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صحیحه ی زراره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خرجت من شیء ثم دخلت فی غیره فشکک لیس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شک در شیء گاه از باب شک در وجود شیء است که در آن خروج از محل معتبر است و گاه شک در صحت است که در آن خروج از خود شیء معتبر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روایت اسماعیل بن جابر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شک فیه و قد دخل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کبری هم عام است و هر دو نوع شک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 ابن ابی یعفور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الشک فی شیء لم تجزه</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ی اینها کبریاتی هستند کلی که در شک در صحت و وجود جاری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سابق گفتیم که هرچند صغریات احادیث مربوط به قاعده ی تجاوز در خصوص وضو، نماز و امثال آن بود ولی چون کبریات آنها کلی است و در همه ی ابواب فقه قابل اجرا است در نتیجه این قاعده هم در تمامی ابواب فقه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کبرات الان به ما می گوید که شک هم چه در صحت باشد و چه در وجود این قاعده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اگر روایات شک در وجود را شامل شود به طریق اولی شک در صحت را هم شامل می شود زیرا جایی که اصل وجودش مشکوک است و قاعده ی تجاوز جاری می شود به طریق اولی جایی که وجودش مسلم است و صفتش مشکوک آن هم باید مشمول قاعده ی تجاوز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قاعده ی تجاوز که اجزاء را می گیرد، شک در شروط را هم شامل می شود یا نه؟</w:t>
      </w:r>
    </w:p>
    <w:p>
      <w:pPr>
        <w:pStyle w:val="BookText"/>
        <w:rPr/>
      </w:pPr>
      <w:r>
        <w:rPr>
          <w:rFonts w:ascii="IRNazanin" w:hAnsi="IRNazanin" w:eastAsia="IRNazanin"/>
          <w:color w:val="111111"/>
          <w:sz w:val="28"/>
          <w:sz w:val="28"/>
          <w:szCs w:val="28"/>
          <w:rtl w:val="true"/>
          <w:lang w:bidi="fa-IR"/>
        </w:rPr>
        <w:t xml:space="preserve">قبلا گفتیم که اجزاء چه مستقل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حمد، اذان و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اجزاء غیر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شک در آیه ای از آیات سوره ی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مشمول قاعده ی تجاوز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بحث در شروط است که اگر محلشان بگذرد آیا مشمول قاعده می شوند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الشروط علی 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است که به حرکات و سکنات عنوان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این حرکات عنوان صلاة و یا عنوان ظهر را اعطا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الان مشغول انجام یکسری حرکات و سکنات هستم هنگامی به این اعمال نماز می گویند که من نیت نماز را کرده باشم و الا اگر نیت نباشد این حرکات بی معنا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شک کنم که آیا اول نماز نیت کرده ام یا نه و الان وسط نماز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باید دید که چون از محل نیت که اول نماز است گذشته ام آیا قاعده ی تجاوز جاری می شود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ههنا وجهان</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اول این است که قاعده ی تجاوز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اگر شک در نیت کنیم موجب می شود که اصل موضوع احراز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تجاوز در جایی جاری می شود که من موضوع را احراز کنم و بدانم در حال نمازم و در ما نحن فیه اگر من اول نماز نیت نکرده باشم اصلا موضوع محرز نیست و با شک در نیت در اول نماز اصلا نمی دانم این حرکات من نماز است یا نه در نتیجه قاعده ی تجاوز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این است که قاعده ی تجاوز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من در رکعت دوم احراز موضوع کرده ام و دیده ام که در حال نماز هستم و نمی دانم که نست به رکعت اول هم عنوان صلاة باقی بود یا نه در نتیجه قاعده ی تجاوز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وجه اول صحیح است زیرا اگر در رکعت دوم احراز کنیم که در حال نماز هستیم این امر مشروط به این است که احراز کنیم رکعت اول هم در حال نماز بودیم که آن قابل احراز شدن نیست زیرا چه بسا اصلا نیتی از ما متمشی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للشرط محل خاص مثلا اذان باید قبل از اقامه باشد و اقامه قبل از نماز باشد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در این صورت اگر از محل آن بگذریم قاعده ی تجاوز جاری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شروطی که در سراسر نماز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ستر و استقبال قبله</w:t>
      </w:r>
    </w:p>
    <w:p>
      <w:pPr>
        <w:pStyle w:val="BookText"/>
        <w:rPr/>
      </w:pPr>
      <w:r>
        <w:rPr>
          <w:rFonts w:ascii="IRNazanin" w:hAnsi="IRNazanin" w:eastAsia="IRNazanin"/>
          <w:color w:val="111111"/>
          <w:sz w:val="28"/>
          <w:sz w:val="28"/>
          <w:szCs w:val="28"/>
          <w:rtl w:val="true"/>
          <w:lang w:bidi="fa-IR"/>
        </w:rPr>
        <w:t>این قسم خود بر چند صنف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بعد از نماز شک می کند که آیا در حال نماز رو به قبله نماز خواندم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شق جای بحث نیست که قاعده ی تجاوز جاری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وسط نماز و در رکعت دوم هستم و می بینم که ساتر دارم و رو به قبله هستم ولی نمی دانم در رکعت سابق هم این شرط محقق بود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مجرای قاعده ی تجاوز است</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در رکعت دوم هستم و شک می کنم که آیا مثلا رو به قبله هستم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اگر یقین دارم که ساتر ندارم واضح است که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شک دارم و در این صورت هم باید فحص و بررسی کنم و الا نمی توانم نماز را ادامه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نماز عصر هستم و واضح است که شرط نماز عصر این است که قبلا ظهر را خوانده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که در نماز عصر هستم شک دارم ظهر را خوانده ام یا نه آیا در این حال می توانم قاعده ی تجاوز جاری کنم و بگویم نماز عصر من واجد شرط است و ظهر را خوانده ام یا نه؟</w:t>
      </w:r>
    </w:p>
    <w:p>
      <w:pPr>
        <w:pStyle w:val="BookText"/>
        <w:rPr/>
      </w:pPr>
      <w:r>
        <w:rPr>
          <w:rFonts w:ascii="IRNazanin" w:hAnsi="IRNazanin" w:eastAsia="IRNazanin"/>
          <w:color w:val="111111"/>
          <w:sz w:val="28"/>
          <w:sz w:val="28"/>
          <w:szCs w:val="28"/>
          <w:rtl w:val="true"/>
          <w:lang w:bidi="fa-IR"/>
        </w:rPr>
        <w:t>می توانم قاعده ی تجاوز را جاری کنم ولی با این قید که این صحت نسبی ثابت می شود نه مطلق به این شکل که قاعده ی تجاوز می گوید نماز عصر من واجد شرط است ولی نماز ظهر را باید بعدا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تجاوز در اینجا نماز عصر را از این حیث که شرطش که تقدم نماز ظهر است ایجاد شده است و نماز عصر صحیح است ولی از این حیث که واقعا نماز ظهر را خوانده ام دیگر توسط آن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تجاوز صحت مطلق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گفتیم که نماز عصر واجد شرط است و من بعد از نماز همین وجود داشتن شرط را استصحاب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جایی است که ما متیقن واقعی داشته باشیم ولی در ما نحن فیه متیقن ما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متیقن ظاهری به کار نمی آید زیرا معنای متیقن ظاهری این است که فقط در محدوده ای که با صحت نماز عصر درگیر هستی باید بگویی نماز ظهر خوانده شده است و بس و با استصحاب نمی توان آن را ابقاء کرد</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هستم و نمی دانم وضو گرفته ام و وارد نماز شده ام یا نه</w:t>
      </w:r>
      <w:r>
        <w:rPr>
          <w:rFonts w:eastAsia="IRNazanin" w:cs="IRNazanin"/>
          <w:color w:val="111111"/>
          <w:sz w:val="28"/>
          <w:szCs w:val="28"/>
          <w:rtl w:val="true"/>
          <w:lang w:bidi="fa-IR"/>
        </w:rPr>
        <w:t>.</w:t>
      </w:r>
      <w:bookmarkStart w:id="235" w:name="pg4167_24811"/>
    </w:p>
    <w:p>
      <w:pPr>
        <w:pStyle w:val="BookText"/>
        <w:rPr/>
      </w:pPr>
      <w:bookmarkEnd w:id="235"/>
      <w:r>
        <w:rPr>
          <w:rFonts w:ascii="IRNazanin" w:hAnsi="IRNazanin" w:eastAsia="IRNazanin"/>
          <w:color w:val="111111"/>
          <w:sz w:val="28"/>
          <w:sz w:val="28"/>
          <w:szCs w:val="28"/>
          <w:rtl w:val="true"/>
          <w:lang w:bidi="fa-IR"/>
        </w:rPr>
        <w:t>این امر بستگی دارد که ببینیم از آیه چه استفاده ای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قُمْتُمْ إِلَی الصَّلاةِ فَاغْسِلُوا وُجُوهَکُمْ وَ أَیْدِیَکُمْ إِلَی الْمَرافِقِ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آیه استفاده کنیم محل وضو قبل از نماز است جاری است که قاعده ی تجاوز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مطابق کلام امام قدس سره بگوییم که آیه در مقام بیان کیفیت وضو است ولی دیگر در مقام بیان زمان شرطیت آن برای وضو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شرط است که از اول تا آخر همراه نماز باشد و اگر من که در اثناء نماز هستم شک دارم طاهر هستم یا نه اگر چه ممکن است از اول نماز تا آن مقدار که خوانده ام مشمول قاعده ی تجاوز باشد ولی از آن مرحله به بعد دیگر قابل تصحیح شدن نیست و نماز من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این بحث را ادامه می دهیم</w:t>
      </w:r>
      <w:r>
        <w:rPr>
          <w:rFonts w:eastAsia="IRNazanin" w:cs="IRNazanin"/>
          <w:color w:val="111111"/>
          <w:sz w:val="28"/>
          <w:szCs w:val="28"/>
          <w:rtl w:val="true"/>
          <w:lang w:bidi="fa-IR"/>
        </w:rPr>
        <w:t>.</w:t>
      </w:r>
    </w:p>
    <w:p>
      <w:pPr>
        <w:pStyle w:val="Heading2"/>
        <w:numPr>
          <w:ilvl w:val="1"/>
          <w:numId w:val="1"/>
        </w:numPr>
        <w:rPr/>
      </w:pPr>
      <w:bookmarkStart w:id="236" w:name="__RefHeading___Toc3262195_2281741623"/>
      <w:bookmarkStart w:id="237" w:name="_Toc79"/>
      <w:bookmarkEnd w:id="236"/>
      <w:r>
        <w:rPr>
          <w:rtl w:val="true"/>
        </w:rPr>
        <w:t xml:space="preserve">عدم اجرای قاعدۀ تجاوز در طهارات ثلاث </w:t>
      </w:r>
      <w:r>
        <w:rPr/>
        <w:t>89/12/08</w:t>
      </w:r>
      <w:bookmarkEnd w:id="23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اجرای قاعدۀ تجاوز در طهارات ثلاث</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هستم و نمی دانم وضو گرفته ام و وارد نماز شده ام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بستگی دارد که ببینیم از آیه چه استفاده ای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قُمْتُمْ إِلَی الصَّلاةِ فَاغْسِلُوا وُجُوهَکُمْ وَ أَیْدِیَکُمْ إِلَی الْمَرافِقِ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ههنا مبنیان</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المبنی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جایگاه وضو قبل از نماز است و احراز وضو هم باید قبل از نماز باشد و همچنین شرط نماز هم غسلات و مسحات مع النیة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سه را قائل شدیم قاعده ی تجاوز جاری می شود زیرا از محل این وضو گذشتی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 گفت که آیه هم با این مبنا مساعد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مطابق این مبنا این نماز که می خوانم صحیح است ولی برای نماز دیگر باید وضو بگیرم و همان طور که قبلا گفتیم قاعده ی تجاوز حیثی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مطابق کلام امام قدس سره بگوییم که آیه در مقام بیان کیفیت وضو است ولی دیگر در مقام بیان زمان شرطیت آن برای وضو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که همان طهارت نفسانی است باید از اول تا آخر همراه نماز باشد و اگر من که در اثناء نماز هستم شک دارم طاهر هستم یا نه هنوز محل باقی است و دیگر قاعده ی تجاوز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الظاهر نماز فرد صحیح است چه بگوییم که شرط نماز غسلات و مسحات با نیت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قسم که بلا اشکال قاعده ی تجاوز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بگوییم که شرط، همان طهارت نفسانیه است در این حال هم قاعده ی تجاوز جاری است با این بیان که محل احراز آن اثناء نماز نیست بلکه اول نماز است و الان از محل آن گذشته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الطهارات الثلاث عن قاعده ی التجاوز</w:t>
      </w:r>
    </w:p>
    <w:p>
      <w:pPr>
        <w:pStyle w:val="BookText"/>
        <w:rPr/>
      </w:pPr>
      <w:r>
        <w:rPr>
          <w:rFonts w:ascii="IRNazanin" w:hAnsi="IRNazanin" w:eastAsia="IRNazanin"/>
          <w:color w:val="111111"/>
          <w:sz w:val="28"/>
          <w:sz w:val="28"/>
          <w:szCs w:val="28"/>
          <w:rtl w:val="true"/>
          <w:lang w:bidi="fa-IR"/>
        </w:rPr>
        <w:t>شیخ این مبحث را در رسائل بحث کرده است و آن اینکه علماء هرچند قاعده ی تجاوز را جاری می دانند ولی متفق هستند که این قاعده در اثناء طهارات ثلاث جاری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طهارات ثلاث جاری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وسط وضو هستم و شک کنم که صورت را مثلا شستم یا نه در اینجا باید از ابتدا شروع کنم</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روایات داله بر این امر در وضو وارد وارد شده است ولی علماء غسل و تیمم را هم به آن ملحق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چند روایت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وضو</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عَنِ الْمُفِیدِ عَنْ أَحْمَدَ بْنِ مُحَمَّدٍ عَنْ أَبِیهِ عَنْ أَحْمَدَ بْنِ إِدْرِیسَ وَ سَعْدِ بْنِ عَبْدِ اللَّهِ عَنْ أَحْمَدَ بْنِ مُحَمَّدٍ عَنِ الْحُسَیْنِ بْنِ سَعِیدٍ عَنْ حَمَّادٍ عَنْ حَرِیزٍ عَنْ زُرَارَةَ عَنْ أَبِی جَعْفَرٍ ع قَالَ إِذَا کُنْتَ قَاعِداً عَلَی وُضُوئِکَ فَلَمْ تَدْرِ أَ غَسَلْتَ ذِرَاعَیْکَ أَمْ لَا فَأَعِدْ عَلَیْهِمَا وَ عَلَی جَمِیعِ مَا شَکَکْتَ فِیهِ أَنَّکَ لَمْ تَغْسِلْهُ وَ تَمْسَحْهُ مِمَّا سَمَّی اللَّهُ مَا دُمْتَ فِی حَالِ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حدیث بر مدعا تا بدین جا واضح است و ما بقی روایت را هر چند ارتباطی به مدعا ندارد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قُمْتَ عَنِ الْوُضُوءِ وَ فَرَغْتَ مِنْهُ وَ قَدْ صِرْتَ فِی حَالٍ أُخْرَی فِی الصَّلَاةِ أَوْ فِی غَیْرِهَا فَشَکَکْتَ فِی بَعْضِ مَا سَمَّی اللَّهُ مِمَّا أَوْجَبَ اللَّهُ عَلَیْکَ فِیهِ وُضُوءَهُ لَا شَیْ‌ءَ عَلَیْکَ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شک بعد از اتمام وضو است که نباید به آن اعتنا کرد زیرا قاعده ی تجاوز در آن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شَکَکْتَ فِی مَسْحِ رَأْسِکَ فَأَصَبْتَ فِی لِحْیَتِکَ بَلَلًا فَامْسَحْ بِهَا عَلَیْهِ وَ عَلَی ظَهْرِ قَدَمَیْکَ فَإِنْ لَمْ تُصِبْ بَلَلًا فَلَا تَنْقُضِ الْوُضُوءَ بِالشَّکِّ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این شک، بعد از عمل است به قرینه ی اینکه می گوید اگر در در محاسنت بللی نیست اشکالی ندارد و به شک اهمیت نده از این رو این روایت می گوید که بعد از وضو اگر شک کردی سر و پا را مسح کردی یا نه اگر در محاسنت بللی وجود دارد آن را بگیر و به سر و پا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امْضِ فِی صَلَاتِکَ وَ إِنْ تَیَقَّنْتَ أَنَّکَ لَمْ تُتِمَّ وُضُوءَکَ فَأَعِدْ عَلَی مَا تَرَکْتَ یَقِیناً حَتَّی تَأْتِیَ عَلَی الْوُضُوءاین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سَعِیدٍ عَنْ فَضَالَةَ عَنْ أَبَانِ بْنِ عُثْمَانَ عَنْ بُکَیْرِ بْنِ أَعْیَنَ قَالَ قُلْتُ لَهُ الرَّجُلُ یَشُکُّ بَعْدَ مَا یَتَوَضَّأُ قَالَ هُوَ حِینَ یَتَوَضَّأُ أَذْکَرُ مِنْهُ حِینَ یَشُکُّ دلالت این حدیث بر عدم جریان قاعده ی تجاوز در اثنا اینگونه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 بعد ما یتوضا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 اگر شک او در حین توضا باشد باید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این دلالت ضعیف است زیرا این قید در کلام راوی وارد شده است از این رو مفهومش برای ما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چه بسا حین ما یتوضا هم مانند بعد ما یتوضا باشد و راوی فقط همان صورت را پرسید و امام هم جواب همان را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عَلِیِّ بْنِ مَحْبُوبٍ عَنْ أَبِی یَحْیَی الْوَاسِطِیِّ عَنْ بَعْضِ أَصْحَابِهِ عَنْ أَبِی عَبْدِ اللَّهِ ع قَالَ قُلْتُ جُعِلْتُ فِدَاکَ أَغْسِلُ وَجْهِی ثُمَّ أَغْسِلُ یَدَیَّ وَ یُشَکِّکُنِیَ الشَّیْطَانُ أَنِّی لَمْ أَغْسِلْ ذِرَاعَیَّ وَ یَدَیَّ قَالَ إِذَا وَجَدْتَ بَرْدَ الْمَاءِ عَلَی ذِرَاعِکَ فَلَا تُعِدْ این حدیث مرسله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دلالت این حدیث بر مدعا بدین گونه است که اگر قاعده ی تجاوز در اثناء وضو جاری بود حضرت می فرمود اعتنا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سراغ اماره می رود و می فرماید ببین اگر سردی آب بر روی دستت هست اعتنا نکن دلیل بر این است که نمی توان در اثناء وضو قاعده ی تجاوز جاری کرد و علت اینجا حضرت می فرماید اعتنا نکن فقط در صورتی است که اماره بر شستن دست قائم شده باشد</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روایت هم ضعیف زیرا فرد مزبور وسواس بوده است و اگر حضرت به قاعده ی تجاوز تمسک می کرد فرد قانع نمی شد از این رو حضرت راه مزبور را در پیش گرفت تا او را قانع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مشکلة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ابی ابی یعفور که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وضو است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أَبِی یَعْفُورٍ عَنْ أَبِی عَبْدِ اللَّهِ ع قَالَ إِذَا شَکَکْتَ فِی شَیْ‌ءٍ مِنَ الْوُضُوءِ وَ قَدْ دَخَلْتَ فِی غَیْرِهِ فَلَیْسَ شَکُّکَ بِشَیْ‌ءٍ إِنَّمَا الشَّکُّ إِذَا کُنْتَ فِی شَیْ‌ءٍ لَمْ تَجُزْهُ صدر این روایت و ذیل آن مشکل دارد و البته همانطور که گفتیم علماء اجماع دارند که در اثناء طهارات ثلاث قاعده ی تجاوز جاری نمی شود ولی روایت مزبور این امر را جایز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فِی شَیْ‌ءٍ مِنَ الْوُضُوءِ وَ قَدْ 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شستن صورت شک کردی و الان در غیر صورت هستی یعنی مثلا مشغول شستن دست ها هستی که امام می فرماید نباید به شک اعتنا کنی و این خلاف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برای رفع این مشکل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غیر وضو تفسیر می کنیم خصوصا که لفظ وضو اقرب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غیر شیء تفسیر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هم گفته اند که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نیست تا معنایش این شود که در بخشی از وضو شک کردی بلکه من تبیینیه است یعنی اذا شککت فی شیء و آن شیء وضو است</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مشکل صدر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مشکلی که در ذیل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ذیل روایت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الشَّکُّ إِذَا کُنْتَ فِی شَیْ‌ءٍ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ذیل هم می گوید که اگر مثلا از شستن صورت تجاوز کردی و شک کردی نباید به آن اعتنا کنی و حال آنکه این خلاف اجماع است</w:t>
      </w:r>
      <w:r>
        <w:rPr>
          <w:rFonts w:eastAsia="IRNazanin" w:cs="IRNazanin"/>
          <w:color w:val="111111"/>
          <w:sz w:val="28"/>
          <w:szCs w:val="28"/>
          <w:rtl w:val="true"/>
          <w:lang w:bidi="fa-IR"/>
        </w:rPr>
        <w:t>.</w:t>
      </w:r>
      <w:bookmarkStart w:id="238" w:name="pg4167_24816"/>
    </w:p>
    <w:p>
      <w:pPr>
        <w:pStyle w:val="BookText"/>
        <w:rPr/>
      </w:pPr>
      <w:bookmarkEnd w:id="238"/>
      <w:r>
        <w:rPr>
          <w:rFonts w:ascii="IRNazanin" w:hAnsi="IRNazanin" w:eastAsia="IRNazanin"/>
          <w:color w:val="111111"/>
          <w:sz w:val="28"/>
          <w:sz w:val="28"/>
          <w:szCs w:val="28"/>
          <w:rtl w:val="true"/>
          <w:lang w:bidi="fa-IR"/>
        </w:rPr>
        <w:t>ان شاء الله فردا این اشکال را بررسی می کنیم</w:t>
      </w:r>
      <w:r>
        <w:rPr>
          <w:rFonts w:eastAsia="IRNazanin" w:cs="IRNazanin"/>
          <w:color w:val="111111"/>
          <w:sz w:val="28"/>
          <w:szCs w:val="28"/>
          <w:rtl w:val="true"/>
          <w:lang w:bidi="fa-IR"/>
        </w:rPr>
        <w:t>.</w:t>
      </w:r>
    </w:p>
    <w:p>
      <w:pPr>
        <w:pStyle w:val="Heading2"/>
        <w:numPr>
          <w:ilvl w:val="1"/>
          <w:numId w:val="1"/>
        </w:numPr>
        <w:rPr/>
      </w:pPr>
      <w:bookmarkStart w:id="239" w:name="__RefHeading___Toc3262197_2281741623"/>
      <w:bookmarkStart w:id="240" w:name="_Toc80"/>
      <w:bookmarkEnd w:id="239"/>
      <w:r>
        <w:rPr>
          <w:rtl w:val="true"/>
        </w:rPr>
        <w:t xml:space="preserve">مسائلی پیرامون قاعده ی تجاوز </w:t>
      </w:r>
      <w:r>
        <w:rPr/>
        <w:t>89/12/09</w:t>
      </w:r>
      <w:bookmarkEnd w:id="24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پیرامون قاعده ی تجاوز</w:t>
      </w:r>
    </w:p>
    <w:p>
      <w:pPr>
        <w:pStyle w:val="BookText"/>
        <w:rPr/>
      </w:pPr>
      <w:r>
        <w:rPr>
          <w:rFonts w:ascii="IRNazanin" w:hAnsi="IRNazanin" w:eastAsia="IRNazanin"/>
          <w:color w:val="111111"/>
          <w:sz w:val="28"/>
          <w:sz w:val="28"/>
          <w:szCs w:val="28"/>
          <w:rtl w:val="true"/>
          <w:lang w:bidi="fa-IR"/>
        </w:rPr>
        <w:t>سخن در موثقه ی ابن ابی یعفور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مشکلة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ابی ابی یعفور که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وضو است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أَبِی یَعْفُورٍ عَنْ أَبِی عَبْدِ اللَّهِ ع قَالَ إِذَا شَکَکْتَ فِی شَیْ‌ءٍ مِنَ الْوُضُوءِ وَ قَدْ دَخَلْتَ فِی غَیْرِهِ فَلَیْسَ شَکُّکَ بِشَیْ‌ءٍ إِنَّمَا الشَّکُّ إِذَا کُنْتَ فِی شَیْ‌ءٍ لَمْ تَجُزْهُ صدر این روایت و ذیل آن مشکل دارد و البته همانطور که گفتیم علماء اجماع دارند که در اثناء طهارات ثلاث قاعده ی تجاوز جاری نمی شود ولی روایت مزبور این امر را جایز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فِی شَیْ‌ءٍ مِنَ الْوُضُوءِ وَ قَدْ دَخَلْتَ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شستن صورت شک کردی و الان در غیر صورت هستی نباید به شک اعتنا کنی و این خلاف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صدر به دو شکل حل می شود یکی اینکه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شیئی شکی کردی به این بیان که در وضو شک کردی و در غیر وضو وارد شده ای دیگر نباید به شکل خود اعتنا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اشکال در ذیل هم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علیه السلام می فرماید شک در هنگامی که از شیء فارغ نشده ای معتبر است و باید به آن اعتنا کنی</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ظاهر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نباشد بلکه تبعیضیه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برای رفع این مشکل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غیر وضو تفسیر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مشکل صدر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مشکلی که در ذیل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ذیل روایت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الشَّکُّ إِذَا کُنْتَ فِی شَیْ‌ءٍ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ذیل هم می گوید که اگر مثلا از شستن صورت تجاوز کردی و شک کردی نباید به آن اعتنا کنی و حال آنکه این خلاف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علماء در این مقام جواب هایی داده اند ولی آن جوابی که به نظر ما روشن و واضح است این است که بگوییم ذیل روایت اطلاق دارد، هم صورت شک در اثناء وضو و هم شک بعد از فراغ از عمل را شامل می شود ولی ما به وسیله ی روایات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را مقید می کنیم و شک در اثناء را بیرون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القاعده ی بالسهو</w:t>
      </w:r>
    </w:p>
    <w:p>
      <w:pPr>
        <w:pStyle w:val="BookText"/>
        <w:rPr/>
      </w:pPr>
      <w:r>
        <w:rPr>
          <w:rFonts w:ascii="IRNazanin" w:hAnsi="IRNazanin" w:eastAsia="IRNazanin"/>
          <w:color w:val="111111"/>
          <w:sz w:val="28"/>
          <w:sz w:val="28"/>
          <w:szCs w:val="28"/>
          <w:rtl w:val="true"/>
          <w:lang w:bidi="fa-IR"/>
        </w:rPr>
        <w:t>اگر من در رکوع هستم و احتمال بدهم سهوا سوره را در نماز نخوانده ام در این حال قاعده ی تجاوز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احتمال بدهم عمدا سوره را نخوانده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پیش آمده که از روی بی حوصلگی اجزاء نماز را ترک کرده باشم</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در فرائد قائل است که قاعده ی تجاوز در این مورد هم جاری است زیرا در روایت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حین یتوضا اذکر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فی مقام العمل اقرب الی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هنگام عمل هوشیار و اذکر و اقرب به صواب است نه تنها سهوا بلکه عمدا هم عمل را ترک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اذکریت و امثال آن موجب می شود که فرد سهو نکند ولی دلیل نمی شود که فرد عمدا عمل را ترک نکند زیرا چه بسا افرادی که اذکر و هشیار هستند ولی مرتکب گناه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اگر علم همراه با ایمان قوی باشد دیگر فردا عمدا عمل واجب را ترک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مقام ابراء ذمه است می گوییم اگر چنین باشد این خلف فرض است و اصل این مسئله مرتفع می شود زیرا کسی که در مقام ابراء ذمه است عمل را عمدا ترک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فرض مزبور اگر من وارد رکن نشده باشم باید عمل مشکوک را تکرار کنم و اگر وارد رکن شده باشم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بعد از نماز شک کنم و وقت باشد باید نماز را تکرار کنم و اگر وقت بگذرد مسئله ی دیگری است زیرا روایات خاصه داریم که شک بعد از وقت را معتبر و قابل اعتنا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قاعده ی تجاوز شک در ترک عمدی را شامل نمی شود و اگر چه روایات مطلق است و هم عمد را شامل می شود و هم سهو را ولی ما قائل هستیم که این اطلاقات به صورت غیر عمد 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القاعدة بالشک بعد العمل</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شکی که بعد از عمل است در قبل از عمل هم موجود باشد در این حالت قاعده ی تجاوز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این مسئله سه فرع را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به حدث داشتم و بعد شک در حدث کردم بعد غافل شدم و وارد نماز شدم و بعد از نماز به شکی که قبل از نماز داشتم متلفت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بین شک سابق و بین نماز خواندن دیگر احتمال وضو گرفتن را نمی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قید برای این است که فرق این فرع با فرع دوم که ان شاء الله فردا مطرح می کنیم واضح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فرع قاعده ی اشتغال می گوید که باید نماز را دوباره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دیگر نیازی به استصحاب نداریم زیرا صرف الشک کافی است که ذمه ی من مشغول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قائل بود که اینجا حتی جای استصحاب هم نیست زیرا بین شک اول و شک دوم در وسط غفلت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قبل از نماز فعلی است و بعد از نماز هم فعلی ولی در وسط هنگامی که نماز می خوانم شک شانی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راه دیگر می توانیم استصحاب را تصحیح کنیم و آن اینکه هرچند مصلی غافل است ولی مرجع تقلید آن فرد غافل نیست و او وقتی به شک مصلی نگاه می کند می گوید وظیفه ی تو وضو گرفتن است تا آخر نماز و با این فرض دیگر در وسط غفلتی وجود ندارد و مجتهد از طرف مقلد نائب می شود</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این نزاع ثمره ی عملی ندارد به این معنا که خواه مرجع ما قاعده ی اشتغال باشد یا استصحاب در هر حال باید نماز را دوباره بخواند</w:t>
      </w:r>
      <w:r>
        <w:rPr>
          <w:rFonts w:eastAsia="IRNazanin" w:cs="IRNazanin"/>
          <w:color w:val="111111"/>
          <w:sz w:val="28"/>
          <w:szCs w:val="28"/>
          <w:rtl w:val="true"/>
          <w:lang w:bidi="fa-IR"/>
        </w:rPr>
        <w:t>.</w:t>
      </w:r>
      <w:bookmarkStart w:id="241" w:name="pg4167_24820"/>
    </w:p>
    <w:p>
      <w:pPr>
        <w:pStyle w:val="BookText"/>
        <w:rPr/>
      </w:pPr>
      <w:bookmarkEnd w:id="241"/>
      <w:r>
        <w:rPr>
          <w:rFonts w:ascii="IRNazanin" w:hAnsi="IRNazanin" w:eastAsia="IRNazanin"/>
          <w:color w:val="111111"/>
          <w:sz w:val="28"/>
          <w:sz w:val="28"/>
          <w:szCs w:val="28"/>
          <w:rtl w:val="true"/>
          <w:lang w:bidi="fa-IR"/>
        </w:rPr>
        <w:t>البته مخفی نماند که استصحاب بر اشتغال حاکم است و اگر ما گفتیم اشتغال بر استصحاب مقدم است منظورمان این است که قاعده ی اشتغال بر استصحاب اشتغال مقدم است نه بر خود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به سراغ فرع دوم می رویم که همان فرع اول است با این فرق که بعد از شک در بقاء حدث احتمال می دهد که وضو هم گرفته باشد بعد غافل می شود و نماز می خواند و به دوباره به شک قبلی ملتفت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این فرع را بررسی می کنیم</w:t>
      </w:r>
      <w:r>
        <w:rPr>
          <w:rFonts w:eastAsia="IRNazanin" w:cs="IRNazanin"/>
          <w:color w:val="111111"/>
          <w:sz w:val="28"/>
          <w:szCs w:val="28"/>
          <w:rtl w:val="true"/>
          <w:lang w:bidi="fa-IR"/>
        </w:rPr>
        <w:t>.</w:t>
      </w:r>
    </w:p>
    <w:p>
      <w:pPr>
        <w:pStyle w:val="Heading2"/>
        <w:numPr>
          <w:ilvl w:val="1"/>
          <w:numId w:val="1"/>
        </w:numPr>
        <w:rPr/>
      </w:pPr>
      <w:bookmarkStart w:id="242" w:name="__RefHeading___Toc3262199_2281741623"/>
      <w:bookmarkStart w:id="243" w:name="_Toc81"/>
      <w:bookmarkEnd w:id="242"/>
      <w:r>
        <w:rPr>
          <w:rtl w:val="true"/>
        </w:rPr>
        <w:t xml:space="preserve">مسائلی پیرامون قاعده ی تجاوز و تطبیق چند فرع فقهی </w:t>
      </w:r>
      <w:r>
        <w:rPr/>
        <w:t>89/12/10</w:t>
      </w:r>
      <w:bookmarkEnd w:id="24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پیرامون قاعده ی تجاوز و تطبیق چند فرع فقهی</w:t>
      </w:r>
    </w:p>
    <w:p>
      <w:pPr>
        <w:pStyle w:val="BookText"/>
        <w:rPr/>
      </w:pPr>
      <w:r>
        <w:rPr>
          <w:rFonts w:ascii="IRNazanin" w:hAnsi="IRNazanin" w:eastAsia="IRNazanin"/>
          <w:color w:val="111111"/>
          <w:sz w:val="28"/>
          <w:sz w:val="28"/>
          <w:szCs w:val="28"/>
          <w:rtl w:val="true"/>
          <w:lang w:bidi="fa-IR"/>
        </w:rPr>
        <w:t>بحث در مورد فروعی است که بر قوانین اصولی تطبیق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فرع اول را خواندیم و اکون به سراغ فرع دوم می رویم و آن اینکه ابتدا یقین به حدث داشت بعد شک کرد و بعد غفلت کرد و نماز خواند و بعد از نماز شک کرد ولی احتمال می دهد که بین شک و غفلت وضو گرفته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روشن تر احتمال می دهد که قبل از نماز وضو گرفته باشد</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فرع محقق نائینی معتقد است که ما می توانیم قاعده ی تجاوز را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صورت گذشته شک، قبل از نماز بود و بعد از نماز شک جدید حاصل نشده بود و فقط به شک گذشته توجه پیدا کردیم ولی در این فرع شک جدیدی حاصل شده است و آن اینکه بعد از نماز احتمال می دهم که حین غفلت وضو گرفته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قابل توجه اینکه همیشه در شک بعد از عمل، قاعده ی تجاوز حاکم بر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مرحوم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است بین این صورت و بین کسی که به حدث یقین داشته باشد اصلا شک نکند و بعد از نماز شک کند که آیا اصلا وضو گرفته بود یا نه که همه می گویند در اینجا قاعده ی تجاوز جاری است و جاری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مجرا، مجرای قاعده ی تجاوز باشد نماز صحیح است ولی اگر قاعده ی استصحاب جاری شود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اصرار دارد بگوید در این مورد قاعده ی تجاوز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استصحاب قائل شویم که وجود شک در ذهن انسان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شک غفلت هم کنیم ولی این موجب نمی شود که شک از بین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شک کند و بخوابد، کسی نمی گوید که دیگر استمرار شک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ارکان استصحاب وجود دارد و فرد مزبور هم شک کرده بود و این شک قبل از نماز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اینکه مطابق نظر امام قدس سره قائل باشیم صرف وجود شک کافی نیست بلکه باید التفات به شک هم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همان طور که در فرع گذشته گفتیم مجتهد می تواند استصحاب را جاری کند به این شکل که از مقلد نیابت کند و استصحاب را برای او جاری کند</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قیاسی که مرحوم نائینی کرد می گوییم در مثالی که ایشان زدند، ارکان استصحاب تکمیل نیست به همین دلیل استصحاب جاری نمی شود زیرا او سابقا به حدث یقین داشت و بعد وارد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 نحن فیه فرد یقین به حدث داشت و بعد شک کرد و غافل شد و بعد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طهارت یقین دارم بعد در طهارت شک می کنم بعد غافل می شوم و وارد نماز می شوم و بعد از نماز شک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فرع چه استصحاب جاری شود و چه قاعده ی تجاوز در هر حال نمازم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تنبیه نه در رسائل آمده است و نه در کفایه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ی تجاوز یا فراغ در جایی جاری می شود که فرد موقع عمل ذُکر اجمالی داشته باشد ولی اگر موقع عمل کاملا غافل باشد دیگر قاعده ی تجاوز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حمام رفته و غسل کرده است و یقین دارد انگشتر را تکان نداده است ولی نمی داند آب زیرش نفوذ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 توان قاعده ی تجاوز را جاری کرد زیرا او حال او هنگام غسل و بعد از غسل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تجاوز امور شرعی را درست می کند و به امور تکوینی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مزبور شک من در امر تکوینی است زیرا شک دارم آب به زیر انگشتر رفته است یا نه</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تجاوز در جایی جاری است که صورت عمل محفوظ نباشد و چون صورت عمل محفوظ نیست می توان گفت لعل عمل درست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کاملا بداند عمل را چگونه به جا آورده است دیگر قاعده ی تجاوز جاری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فرع مزبور صورت عمل محفوظ است زیرا من می دانم انگشتر را تکان نداده ام و با همان حال وضو گرفته ام بنابراین قاعده ی تجاوز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یدل علی هذا حدیثی است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حین یتوضا اذکر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می گوید که مکلف باید هنگام عمل دارای ذکر اجمالی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اجمالی به دلیل این است که با غفلت هم بسازد و الا اگر صورت عمل کاملا محفوظ باشد دیگر قاعده ی تجاوز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ممکن است از باب حکمت باشد نه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علت با حکمت این است که در علت حکم دائر مدار علت است ولی حکمت آن است که حکم در آن دائر مدار غالب است و ممکن است در جایی حکمت نباشد ولی حکم باشد مثلا در مورد زن می گویند باید عده نگه دارد زیرا ممکن است در رحم او بچه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زنی است که می گوید عقیم است و یا ادعا می کند که به زوجش نزدیکی نکرده است در این جا او هم باید عده نگه دارد زیرا فلسفه ی مزبور برای عده نگه داشتن حکمت است نه 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در حدیث مزبور ممکن است اذکریت حکمت باشد به این معنا که اگر موردی یافت شد که فرد اذکر نبود و غافل محض بود باز هم قاعده جاری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احتمال می دهیم علت است یا حکمت، موجب می شود که روایات قاعده ی تجاوز از کسی که در غفلت مطلق است منصرف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بر این شرط بنای عقلا می باشد</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دو فرع را ذکر می کنیم تا بنای عقلاء و اذکریت شفاف تر شود</w:t>
      </w:r>
      <w:r>
        <w:rPr>
          <w:rFonts w:eastAsia="IRNazanin" w:cs="IRNazanin"/>
          <w:color w:val="111111"/>
          <w:sz w:val="28"/>
          <w:szCs w:val="28"/>
          <w:rtl w:val="true"/>
          <w:lang w:bidi="fa-IR"/>
        </w:rPr>
        <w:t>:</w:t>
      </w:r>
      <w:bookmarkStart w:id="244" w:name="pg4167_24824"/>
    </w:p>
    <w:p>
      <w:pPr>
        <w:pStyle w:val="BookText"/>
        <w:rPr/>
      </w:pPr>
      <w:bookmarkEnd w:id="244"/>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است که در بیابانی است و بدون تحقیق قبله نماز خواند و بعد از نماز شک می کند که آن سمت که خوانده است قبله بوده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قاعده ی تجاوز جاری نمی شود زیرا هنگام عمل در غفلت محض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اناء هست که یکی نجس است و یکی پاک و نمی دانم کدام یک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هنگام غفلت با یکی وضو گرفتم و بعد شک دارم که آیا وضویم صحیح است یا نه در اینجا هم قاعده ی تجاوز جاری نیست زیرا من هنگام وضو گرفتن کاملا غافل بودم</w:t>
      </w:r>
      <w:r>
        <w:rPr>
          <w:rFonts w:eastAsia="IRNazanin" w:cs="IRNazanin"/>
          <w:color w:val="111111"/>
          <w:sz w:val="28"/>
          <w:szCs w:val="28"/>
          <w:rtl w:val="true"/>
          <w:lang w:bidi="fa-IR"/>
        </w:rPr>
        <w:t>.</w:t>
      </w:r>
    </w:p>
    <w:p>
      <w:pPr>
        <w:pStyle w:val="Heading2"/>
        <w:numPr>
          <w:ilvl w:val="1"/>
          <w:numId w:val="1"/>
        </w:numPr>
        <w:rPr/>
      </w:pPr>
      <w:bookmarkStart w:id="245" w:name="__RefHeading___Toc3262201_2281741623"/>
      <w:bookmarkStart w:id="246" w:name="_Toc82"/>
      <w:bookmarkEnd w:id="245"/>
      <w:r>
        <w:rPr>
          <w:rtl w:val="true"/>
        </w:rPr>
        <w:t xml:space="preserve">مسائلی پیرامون قاعده ی تجاوز </w:t>
      </w:r>
      <w:r>
        <w:rPr/>
        <w:t>89/12/11</w:t>
      </w:r>
      <w:bookmarkEnd w:id="24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پیرامون قاعده ی تجاوز</w:t>
      </w:r>
    </w:p>
    <w:p>
      <w:pPr>
        <w:pStyle w:val="BookText"/>
        <w:rPr/>
      </w:pPr>
      <w:r>
        <w:rPr>
          <w:rFonts w:ascii="IRNazanin" w:hAnsi="IRNazanin" w:eastAsia="IRNazanin"/>
          <w:color w:val="111111"/>
          <w:sz w:val="28"/>
          <w:sz w:val="28"/>
          <w:szCs w:val="28"/>
          <w:rtl w:val="true"/>
          <w:lang w:bidi="fa-IR"/>
        </w:rPr>
        <w:t>در جلسه ی قبل گفتیم که قاعده ی تجاوز در صورتی جاری است که فرد موقع عمل ذُکر اجمالی داشته باشد ولی اگر موقع عمل کاملا غافل باشد دیگر قاعده ی تجاوز جاری نمی شود و سه دلیل هم برای آن اقامه کردیم یکی اینکه در صورت غفلت دیگر اذکریتی وجود ندارد دوم اینکه صورت عمل نباید محفوظ باشد و حال آنکه در مورد غفلت محض می دانم غافل بوده ام و توجه نداشتم و سوم هم بناء عقلا است که قاعده ی تجاوز را در صورتی جاری می کنند که من توجه اجمالی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واقع می توان گفت که روایات امضا کننده ی بقای عقلاء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روایتی اشاره می کنیم که با این مطلب منافات دارد</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وضو</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عَنْ عِدَّةٍ مِنْ أَصْحَابِنَا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الْحَکَمِ عَنِ الْحُسَیْنِ بْنِ أَبِی الْعَلَاءِ قَالَ سَأَلْتُ أَبَا عَبْدِ اللَّهِ ع عَنِ الْخَاتَمِ إِذَا اغْتَسَلْتُ قَالَ حَوِّلْهُ مِنْ 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بیاور و یا سر انگشت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الْوُضُوءِ تُدِیرُهُ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نَسِیتَ حَتَّی تَقُومَ فِی الصَّلَاةِ فَلَا آمُرُکَ أَنْ تُعِیدَ الصَّلَاةَ</w:t>
      </w:r>
    </w:p>
    <w:p>
      <w:pPr>
        <w:pStyle w:val="BookText"/>
        <w:rPr/>
      </w:pPr>
      <w:r>
        <w:rPr>
          <w:rFonts w:ascii="IRNazanin" w:hAnsi="IRNazanin" w:eastAsia="IRNazanin"/>
          <w:color w:val="111111"/>
          <w:sz w:val="28"/>
          <w:sz w:val="28"/>
          <w:szCs w:val="28"/>
          <w:rtl w:val="true"/>
          <w:lang w:bidi="fa-IR"/>
        </w:rPr>
        <w:t>ذیل روایت شاهد است زیرا امر به عدم اعاده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خوئی می فرماید این روایت با مسئله ی ما منافات ندارد و این روایت ناظر به این است که آیا گردان و یا در آوردن خاتم واجب نفسی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 در آوردن و چرخاندن خاتم یک نوع مستحب است که حضرت می فرماید اگر هم این کار را نکردی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سؤال از این نیست که آیا آب به زیرش رفته یا نه بلکه صرف استحباب گرداندن خاتم است مانند استنشاق و امثال آن برای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این است که آیا آب به زیر خاتم رفته است یا نه و شاهد آن روایت اول همان باب است</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یَحْیَی عَنِ الْعَمْرَکِیِّ عَنْ عَلِیِّ بْنِ جَعْفَرٍ عَنْ أَخِیهِ مُوسَی بْنِ جَعْفَرٍ ع قَالَ سَأَلْتُهُ عَنِ الْمَرْأَةِ عَلَیْهَا السِّوَارُ وَ الدُّمْلُجُ فِی بَعْضِ ذِرَاعِهَا لَا تَدْرِی یَجْرِی الْمَاءُ تَحْتَهُ أَمْ لَا کَیْفَ تَصْنَعُ إِذَا تَوَضَّأَتْ أَوِ اغْتَسَلَتْ قَالَ تُحَرِّکُهُ حَتَّی یَدْخُلَ الْمَاءُ تَحْتَهُ أَوْ تَنْزِعُهُ وَ عَنِ الْخَاتَمِ الضَّیِّقِ لَا یَدْرِی هَلْ یَجْرِی الْمَاءُ إِذَا تَوَضَّأَ أَمْ لَا کَیْفَ یَصْنَعُ قَالَ إِنْ عَلِمَ أَنَّ الْمَاءَ لَا یَدْخُلُهُ فَلْیُخْرِجْهُ إِذَا تَوَضَّأَ</w:t>
      </w:r>
    </w:p>
    <w:p>
      <w:pPr>
        <w:pStyle w:val="BookText"/>
        <w:rPr/>
      </w:pPr>
      <w:r>
        <w:rPr>
          <w:rFonts w:ascii="IRNazanin" w:hAnsi="IRNazanin" w:eastAsia="IRNazanin"/>
          <w:color w:val="111111"/>
          <w:sz w:val="28"/>
          <w:sz w:val="28"/>
          <w:szCs w:val="28"/>
          <w:rtl w:val="true"/>
          <w:lang w:bidi="fa-IR"/>
        </w:rPr>
        <w:t>و اما جواب ما از روایت مزبور این است که در سند این روایت حسین بن علاء وجود دارد که توثیق نشده است و ما با یک روایت که سندش ضعیف است نمی توانیم قاعده ی مزبور را تخصیص بزنیم از این رو این روایت را یا باید طرد کنیم و یا توجیه کنیم به اینکه چه بسا امام علیه السلام به انگشتر فرد نگاه کرده است و دیده است تنگ نیست و آب به زیرش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الخامس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امر سابق گفتیم منشا با احتمال عروض سهو باشد نه امر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تنبیه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شک باید عروض سهو باشد نه جهل به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واضح تر در هر دو منشا شک من امر تصادفی است در فرع سابق موضوع را نمی دانم و احتمال می دهد شاید تصادفا صحیح در آمده باشد و در این مورد هم حکم را نمی دانم ولی احتمال می دهم شاید تصادفا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مسافری است و خیال می کند که باید نماز را در سفر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عمل احتمال می دهد که شاید قصر خوانده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امام جماعتش دو رکعتی می خواند و او هم احتمال می دهد که از او تبعیت کرده باشد و دو رکعت خوانده باشد و یا اینکه احتمال می دهد که در رکعت دوم تصور کرده باشد که رکعت چهارم است و نماز را دو رکعتی تمام کرده باشد</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قاعده ی تجاوز در اینجا جاری می 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جاهل به مسئله است و طبعا چهار رکعت می خوانده ولی شاید تصادفا دو رکعت خوانده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گفته نشود که مثال نماز مسافر صحیح نیست زیرا زیرا جاهل به حکم در نماز مسافر معذور است و حتی اگر کامل هم بخواند نمازش قضا ندارد زیرا ما فرض را در جایی می بریم که فرد به اصل مسئله جاهل نیست ولی فروعاتی از آن را نمی داند مثلا کثیر السفر است ولی نمی داند و نماز را قصر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است که یقین دارد مسافر مخیر است بین قصر و اتمام و احتمال می دهد که تصادفا طرف صحیح که نماز قصر است را انتخاب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است که یقین دارد سوره و یا جلسه ی استراحت واجب نیست ولی احتمال می دهد تصادفا آن دو را 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تنبیه سابق گفتیم در اینجا هم جاری می شود و دلیل اولی که در آنجا ارائه کردیم در اینجا هم پیاده می شود و آن اینکه فرد باید حین عمل اذکر باشد ولی در ما نحن فیه فرد در حال عمل جاهل است و هیچ چیز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 گفت که او بعد از عمل اذکر است زیرا بعد از عمل تازه متوجه می شود که نماز مسافر کامل بوده است</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قاعده ی تجاوز در جایی جاری است که فرد در صدد ابراء ذمه است و شرایط ابراء ذمه هم حاصل باشد و از این شرایط یکی این است که فرد عالم باشد از این در جایی که فرد جاهل مطلق است او نمی تواند در مقام ابراء ذمه باشد</w:t>
      </w:r>
      <w:r>
        <w:rPr>
          <w:rFonts w:eastAsia="IRNazanin" w:cs="IRNazanin"/>
          <w:color w:val="111111"/>
          <w:sz w:val="28"/>
          <w:szCs w:val="28"/>
          <w:rtl w:val="true"/>
          <w:lang w:bidi="fa-IR"/>
        </w:rPr>
        <w:t>.</w:t>
      </w:r>
      <w:bookmarkStart w:id="247" w:name="pg4167_24828"/>
    </w:p>
    <w:p>
      <w:pPr>
        <w:pStyle w:val="BookText"/>
        <w:rPr/>
      </w:pPr>
      <w:bookmarkEnd w:id="247"/>
      <w:r>
        <w:rPr>
          <w:rFonts w:ascii="IRNazanin" w:hAnsi="IRNazanin" w:eastAsia="IRNazanin"/>
          <w:color w:val="111111"/>
          <w:sz w:val="28"/>
          <w:sz w:val="28"/>
          <w:szCs w:val="28"/>
          <w:rtl w:val="true"/>
          <w:lang w:bidi="fa-IR"/>
        </w:rPr>
        <w:t>حاج آقا رضا همدانی در حاشیه ی رسائل گفته است که قاعده ی تجاوز در ما نحن فیه جاری است به این بیان که بناء عقلای مسلمین بر این است که در این موارد قاعده ی تجاوز را جاری می کنند مثلا فردی شصت سال و می گوید لعل در دوران جوانی نماز من به خاطر جهل به مسئله باطل بوده است و در نتیجه صحت نمازشان تصادفی است از این رو اگر در این موارد قاعده ی تجاوز را جاری نکنیم لازمه اش این است که هر کسی که پیر شده است و در نماز قبلی شک دارد باید آن نمازها را قضا کند و اگر قاعده ی تجاوز در این موارد جاری نشود یلزم منه اختلال النظام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این مطلب را پیگیری می کنیم</w:t>
      </w:r>
      <w:r>
        <w:rPr>
          <w:rFonts w:eastAsia="IRNazanin" w:cs="IRNazanin"/>
          <w:color w:val="111111"/>
          <w:sz w:val="28"/>
          <w:szCs w:val="28"/>
          <w:rtl w:val="true"/>
          <w:lang w:bidi="fa-IR"/>
        </w:rPr>
        <w:t>.</w:t>
      </w:r>
    </w:p>
    <w:p>
      <w:pPr>
        <w:pStyle w:val="Heading2"/>
        <w:numPr>
          <w:ilvl w:val="1"/>
          <w:numId w:val="1"/>
        </w:numPr>
        <w:rPr/>
      </w:pPr>
      <w:bookmarkStart w:id="248" w:name="__RefHeading___Toc3262203_2281741623"/>
      <w:bookmarkStart w:id="249" w:name="_Toc83"/>
      <w:bookmarkEnd w:id="248"/>
      <w:r>
        <w:rPr>
          <w:rtl w:val="true"/>
        </w:rPr>
        <w:t xml:space="preserve">مسائلی پیرامون قاعده ی تجاوز </w:t>
      </w:r>
      <w:r>
        <w:rPr/>
        <w:t>89/12/14</w:t>
      </w:r>
      <w:bookmarkEnd w:id="24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پیرامون قاعده ی تجاوز</w:t>
      </w:r>
    </w:p>
    <w:p>
      <w:pPr>
        <w:pStyle w:val="BookText"/>
        <w:rPr/>
      </w:pPr>
      <w:r>
        <w:rPr>
          <w:rFonts w:ascii="IRNazanin" w:hAnsi="IRNazanin" w:eastAsia="IRNazanin"/>
          <w:color w:val="111111"/>
          <w:sz w:val="28"/>
          <w:sz w:val="28"/>
          <w:szCs w:val="28"/>
          <w:rtl w:val="true"/>
          <w:lang w:bidi="fa-IR"/>
        </w:rPr>
        <w:t>سخن در مورد کسی است که عملی را از روی جهل انجام داده است و احتمال می دهد که عملش مطابق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است از باب جهل به مسئله و یا جهل به موضوع در بیابانی بود و از کسی قبله را پرسید و یا حتی سؤال نکرد و یک طرف را انتخاب کرد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بود که آیا بعد از عمل که شک دارد عملش صحیح است یا نه قاعده ی تجاوز جاری می شود یا نه</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ی قبل چهار مثال زدیم که دو مثال اول مربوط به قصر و اتمام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مسئله ی قصر و اتمام اگر کسی جاهل به حکم باشد معذور است از این رو به مثال های دیگر توجه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موارد دو دلیل وجود دارد مبنی بر اینکه قاعده ی تجاوز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روایات این است که عملی که از فاعل سر می زند باید طبیعت اولش بر صحت باشد و بعد احتمال دهیم که فرد غافل شده است و عمل را غیر صحیح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جایی است که فرد عالم به مسئله باشد که در این صورت هنگام عمل اذکر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جاهل به مسئله باشد در این صورت طبع اولیه ی عمل بر 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قاعده ی تجاوز آنچه را که نزد عقلاء است امضا می کند و عقلا هم قاعده ی تجاوز را در مورد کسی جاری می کنند که طبیعت عملش بر صحت باشد و بعد احتمال فساد دهد نه اینکه اصل عملش بر فساد باشد و احتمال صحت 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ی تجاوز در جایی جاری است که احتمال فساد از غفلت ناشی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 نحن فیه علت فساد از باب جهل به مسئله است نه غفلت</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همدانی بر خلاف ما قائل است که در صورت جهل به حکم هم قاعده ی تجاوز جاری است زیرا سیره ی مسلمین بر همین امر جاری است به این گونه که کسی که چند ده سال نماز خوانده است و بعد شک کرده است که اعمالی را که انجام داده است صحیح است یا نه نباید به شک خود عمل کند زیرا اعاده ی نماز و روزه موجب اختلال نظام و حرج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مسلمانان غالبا در اوائل بلوغ با مسائل آشنا نیستند و بعدها به تدریج به حکم خداوند آشنا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نسبت به عبادات و معاملات دوران اول خود شک کنند باید اصالة الصحة جاری کنند و الا باید همه ی اعمال گذشته را اعاده کننده که بسیار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محقق همدانی توجه می کند و می بیند که این دلیل لبی است و از دلیل لبی نی توان اطلاق گرفت از این رو به اطلاق روایات تمسک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الشک فی شیء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چه فرد عالم باشد و چه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کلمه ی اذکریت، و امثال آن ذکر شده است و فرد در ما نحن فیه اذکر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از قبیل علت است نه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علت با حکمت این است که در علت، حکم دائر مدار علت است ولی در حکمت حکم اعم از حکمت است به این معنا که ممکن است حکمت که همان اذکریت است نباشد ولی حکم که همان تجاوز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قاعده ی تجاوز جاری نباشد نه موجب حرج می شود و نه اختلال 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فردی است شصت ساله و شک می کند که در بیست سال اول تکلیف عباداتش را صحیح آورده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می گوییم قضاء باید به امر جدید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 الفریضه فلیقضها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کفایه هم آمده است که اگر واجب موقت وقتش تمام شود امرش هم تمام می شود و وجوب قضا احتیاج به امر جدید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شک دارم امر جدیدی بر وجوب قضا برای من وجود دارد یا نه</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استصحاب ترک فریضه جاری می شود یعنی قبل از اینکه نماز را شروع کنم، نماز را نیاورده بودم و الان هم که شک دارم همان عدم را استصحاب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مستصحب ما عدم الاتیان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سابقا نماز صحیح نخوانده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الاتیان موضوع نیست بلکه موضوع در امر به قضا فوت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فاتته الفریضه فلیقضها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فوت امر وجودی است و حالت سابقه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آنی که می توان استصحاب کرد و حالت سابقه دارد امری است عدمی ولی موضوع حکم نیست و آنی که موضوع حکم است امری است وجودی که حالت سابقه ندارد و قابل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سوم عدم الاتیان نست به فوت مثبت می باشد زیرا عقل می گوید اگر عمل را نیاورده ای پس فوت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معاملات بالمعنی الاعم مانند خمس نکاح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هم مردم اگرچه جاهل به مسئله باشند ولی چون این کارها را به وسیله ی مراجع انجام می دهند از این رو جهل خودشان مضر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معاملات بالمعنی الاخص مانند خرید و فروش، اجاره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هم دو جواب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معاملات بیست ساله ی ما باطل است باید استصحاب کنیم و حال آنکه اگر مستصحب ما کان تامه باشد مثبت است و اگر کان ناقصه باشد حالت سابقه ندارد</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ثابت کنیم معاملات کسی در طول بیست سال باطل است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است که معاملات او فاسد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فساد هذا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مطابق کان تامه باشد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 العقد فاسدا فیستصحب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حالت سابقه ندارد زیرا کی بود که این عقد فاسد باشد تا فسادش را استصحاب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مطابق کان ناقصه اقدام کنیم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بچه بودم العقد الصحیح لم یکن موجودا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سالبه به انتفاء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استصحاب هم مثبت است و ارتباطی به عقدهایی که من بعد از بلوغ انجام داده ام ندارد و نمی تواند فساد آن عقدها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اینکه بیع و اجاره ی من فاسد باشد ولی چون طرفین به آن معامله راضی بودند از این رو جواز تصرف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عنوان بیع و اجاره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اتفاق نظر دارند که قاعده ی تجاوز بر استصحاب مقدم است ولی در کیفیت تقدم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امام علیه السلام در روایت زراره و اسماعیل بن جابر فرمود که اگر کسی شک در اذان کرد و یا شک در اقامه و رکوع کرد نباید اعتنا کند و حال آنکه استصحاب در همه ی آنها دلالت بر عدم انجام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اصل تقدم بحث نیست بلکه در وجه تقدم بحث است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ههنا وجوه ثلاثه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القاعده ی اماره و الاستحاب اصل و الامارة متقدمة علی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اماره بودن از دو راه استفاده می شود زیرا امام علیه السلام در روایتی به اذکریت و اقربیت به صواب که هنگام عمل وجود دارد تمسک می کند</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روایت دیگر آمده است که فرد در سجده بود و در انجام رکوع شک داشت که 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در اینجا از رکوع کردن خبر می دهد علامت این است که قاعده ی تجاوز اماره است نه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قاعده ی تجاوز را بر استصحاب مقدم نکنیم لازم می آید که قاعده ی تجاوز لغو باشد لعل للانسان حالات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عمل من از نظر قواعد صحیح است که اصالة الصحة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واضح است که احتیاجی به قاعده ی تجاوز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عمل من از نظر قواعد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فساد به دلیل استصحاب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می گویند اصل در معاملات فساد است یعنی اگر در معامله شک کنیم اصل استصحاب می گوید نقل و انتقال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قاعده ی تجاوز بر استصحاب مقدم نباشد باید بگوییم قاعده ی تجاوز منحصر به صورت سوم می شود که آن هم بسیار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عمل من مجهول الحال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التقدیم من باب الحکومه</w:t>
      </w:r>
    </w:p>
    <w:p>
      <w:pPr>
        <w:pStyle w:val="BookText"/>
        <w:rPr/>
      </w:pPr>
      <w:r>
        <w:rPr>
          <w:rFonts w:ascii="IRNazanin" w:hAnsi="IRNazanin" w:eastAsia="IRNazanin"/>
          <w:color w:val="111111"/>
          <w:sz w:val="28"/>
          <w:sz w:val="28"/>
          <w:szCs w:val="28"/>
          <w:rtl w:val="true"/>
          <w:lang w:bidi="fa-IR"/>
        </w:rPr>
        <w:t>حکومت یعنی تفسیر احد الدلیلین بالدلیل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دلیل بر دلیل دیگر نظارت و تفسیر داشته باشد به این معنا که اگر این دو دلیل را کنار هم بگذاریم دلیل حاکم دلیل محکوم را یا توسعه دهد و یا تضییق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خداوند ربا را تحریم کرده است که بعد دلیل حاکم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ربا بین الولد و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دلیل اول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الا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حاکم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التراب احد الطهورین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مثلا در روایتی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بین الثلاث و الاربع فابن علی الاربع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حاکم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للماموم مع حفظ الامام</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مانند فیه هم استصحاب می گوید با وسیله ی شک یقین را نشکن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قاعده ی تجاوز که حاکم است می گوید تو اصلا شک نداری و شک هنگامی است که هنوز تجاوز نکرده باشی و اگر تجاوز کردی دیگر شک نداری</w:t>
      </w:r>
      <w:r>
        <w:rPr>
          <w:rFonts w:eastAsia="IRNazanin" w:cs="IRNazanin"/>
          <w:color w:val="111111"/>
          <w:sz w:val="28"/>
          <w:szCs w:val="28"/>
          <w:rtl w:val="true"/>
          <w:lang w:bidi="fa-IR"/>
        </w:rPr>
        <w:t>.</w:t>
      </w:r>
      <w:bookmarkStart w:id="250" w:name="pg4167_24834"/>
    </w:p>
    <w:p>
      <w:pPr>
        <w:pStyle w:val="BookText"/>
        <w:rPr/>
      </w:pPr>
      <w:bookmarkEnd w:id="250"/>
      <w:r>
        <w:rPr>
          <w:rFonts w:ascii="IRNazanin" w:hAnsi="IRNazanin" w:eastAsia="IRNazanin"/>
          <w:color w:val="111111"/>
          <w:sz w:val="28"/>
          <w:sz w:val="28"/>
          <w:szCs w:val="28"/>
          <w:rtl w:val="true"/>
          <w:lang w:bidi="fa-IR"/>
        </w:rPr>
        <w:t>در بعضی از کتاب نوشته اند که میزان در حکومت این است که اگر دلیل محکوم نباشد دلیل حاکم لغو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غالبی است به این معنا که اگر قرآن ربا را حرام نکرده بود دلیل حاکم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ربا بین الولد و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بود</w:t>
      </w:r>
    </w:p>
    <w:p>
      <w:pPr>
        <w:pStyle w:val="BookText"/>
        <w:rPr/>
      </w:pPr>
      <w:r>
        <w:rPr>
          <w:rFonts w:ascii="IRNazanin" w:hAnsi="IRNazanin" w:eastAsia="IRNazanin"/>
          <w:color w:val="111111"/>
          <w:sz w:val="28"/>
          <w:sz w:val="28"/>
          <w:szCs w:val="28"/>
          <w:rtl w:val="true"/>
          <w:lang w:bidi="fa-IR"/>
        </w:rPr>
        <w:t>ولی در ما نحن فیه این قانون جاری نیست زیرا قاعده ی تجاوز مستقل است و اگر استصحاب هم نبود لغو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تم الکلام فی قاعده ی الید و قاعده ی التجاوز</w:t>
      </w:r>
      <w:r>
        <w:rPr>
          <w:rFonts w:eastAsia="IRNazanin" w:cs="IRNazanin"/>
          <w:color w:val="111111"/>
          <w:sz w:val="28"/>
          <w:szCs w:val="28"/>
          <w:rtl w:val="true"/>
          <w:lang w:bidi="fa-IR"/>
        </w:rPr>
        <w:t>.</w:t>
      </w:r>
    </w:p>
    <w:p>
      <w:pPr>
        <w:pStyle w:val="Heading2"/>
        <w:numPr>
          <w:ilvl w:val="1"/>
          <w:numId w:val="1"/>
        </w:numPr>
        <w:rPr/>
      </w:pPr>
      <w:bookmarkStart w:id="251" w:name="__RefHeading___Toc3262205_2281741623"/>
      <w:bookmarkStart w:id="252" w:name="_Toc84"/>
      <w:bookmarkEnd w:id="251"/>
      <w:r>
        <w:rPr>
          <w:rtl w:val="true"/>
        </w:rPr>
        <w:t xml:space="preserve">اصالة الصحة فی فعل الغیر </w:t>
      </w:r>
      <w:r>
        <w:rPr/>
        <w:t>89/12/15</w:t>
      </w:r>
      <w:bookmarkEnd w:id="25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الصحة فی فعل الغیر</w:t>
      </w:r>
    </w:p>
    <w:p>
      <w:pPr>
        <w:pStyle w:val="BookText"/>
        <w:rPr/>
      </w:pPr>
      <w:r>
        <w:rPr>
          <w:rFonts w:ascii="IRNazanin" w:hAnsi="IRNazanin" w:eastAsia="IRNazanin"/>
          <w:color w:val="111111"/>
          <w:sz w:val="28"/>
          <w:sz w:val="28"/>
          <w:szCs w:val="28"/>
          <w:rtl w:val="true"/>
          <w:lang w:bidi="fa-IR"/>
        </w:rPr>
        <w:t>شیخ انصاری به یک مناسبت چهار قاعده را مطرح کرده است و آن نسبت این قواعد با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قواعد این بحث مطرح شده است که آیا استصحاب بر این قواعد مقدم است یا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قاعده عبارت است از قاعده ی ید، قاعده ی تجاوز، اصالة الصحة و 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قاعده ی ید و تجاوز هر دو بر استصحاب مقدم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قاعده ی سوم که عبارت است از اصالة الصحة فی فعل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سؤالی که مطرح می شود این است که فرق این قاعده با قاعده ی دوم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الاشتراک بین این دو قاعده این است که در هر دو حمل بر صحت می کنیم به این معنا که اثر شرعی را در هر دو بار می کنیم</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 به الامتیاز آن دو این است که در اولی سخن از فعل النفس بود ما در عمل خودمان شک می کردیم که قاعده ی تجاوز می گفت اگر از محلش گذشت باید اعتنا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اصالة الصحة در فعل غیر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قاعده ی سوم که همان اصالة الصحة فی فعل الغیر است در کلمات قدماء وجود ندارد و غالبا در کلمات متاخرین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 است که اصالة الصحة فی فعل الغیر دو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الصحة فی فعل الغیر بمعنا حسن المعاشرة مع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معاشرت انسان با مردم زننده و خشن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این قاعده بیانگر یک قانون اخلاقی است و آن اینکه اعتقادا، لسانا و عملا با مردم به خوبی رفتار کنیم همان طور که در حدیثی از رسول خدا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انکم لا تسعون الناس باموالکم فسعوهم باخلاقکم یعنی شما نمی توانید به وسیله ی مال، مردم را جلب کنید اما می توانیم به وسیله ی اخلاق خوب این کار را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معنا متوجه می شویم که بسیاری از ادله ای که شیخ در رسائل اقامه کرده است مربوط به این معنا است مانند آیه 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أَخَذْنا میثاقَ بَنی إِسْرائیلَ لا تَعْبُدُونَ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للناس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معنای گفتار است و گاه به معنای اعتقاد است</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آیه 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حجرات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اجْتَنِبُوا کَثیراً مِنَ الظَّنِّ إِنَّ بَعْضَ الظَّنِّ إِثْمٌ وَ لا تَجَسَّسُوا وَ لا یَغْتَبْ بَعْضُکُمْ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به ما دستور داده شده است که بدگمان نباشیم زیرا اگر بدگمان باشیم دنبال تحقیق می رویم و در نتیجه به غیبت مبتلا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معنا از قاعده ی مزبور اراده شود دیگر ارتباطی به فقه ندارد و صرفا قاعده ای اخلاقی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آیه ی طه آیه 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فَقُولا لَهُ قَوْلاً لَیِّناً لَعَلَّهُ یَتَذَکَّرُ أَوْ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شیخ دو روایت آورده است که هر دو ارتباط به این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 أَمْرَ أَخِیکَ عَلَی أَحْسَنِهِ حَتَّی یَأْتِیَکَ مَا یَغْلِبُکَ مِنْهُ وَ لَا تَظُنَّنَّ بِکَلِمَةٍ خَرَجَتْ مِنْ أَخِیکَ سُوءاً وَ أَنْتَ تَجِدُ لَهَا فِی الْخَیْرِ مَحْمِلًا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برادر دینی تو کلامی گفت که دو معنای خوب و بد از آن استفاده می شود در این حال تا می توانی آن را توجیه کنی این کار را بکن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حدیث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اتَّهَمَ الْمُؤْمِنُ أَخَاهُ انْمَاثَ الْإِیمَانُ مِنْ قَلْبِهِ کَمَا یَنْمَاثُ الْمِلْحُ فِی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محمد بن فضیل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کَذِّبْ سَمْعَکَ وَ بَصَرَکَ عَنْ أَخِیکَ فَإِنْ شَهِدَ عِنْدَکَ خَمْسُونَ قُسَامَةً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پنجاه نفر شهادت دهند که آن فرد آن کار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مطرح می شود که وجهی دارد که انسان قول یک نفر را اخذ کند و قول پنجاه نفر را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این است که ما نمی خواهیم ترتیب اثر بدهیم و بگوییم پنجاه نفر همه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گوییم برداشت پنجاه نفر اشتباه است هرچند آنها به عقیده ی خودشان همه راست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تمام این روایات همه مربوط به اصالة الصحه به معنای اول است که یک قانون اخلاقی است که عبارت است از خوشبینی و خوشرویی نسبت به مردم</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الصحة فی فعل الغیر بمعنا ما صدر منه عمل صحیح یترتب علیه الاثر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مؤمنی نماز میت را خواند و نمی دانیم صحیح خواند یا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باید بگوییم ان شاء الله صحیح خواند و از ذمه ی من ساقط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است راهن و مالی را نزد کسی که مرتهن است گرو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راهن از مرتهن اجازه گرفته است که عین مرهونه را بفروشد تا راهن بتواند بدهی خود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مرتهن از اجازه ی خود برگشت ولی به راهن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بین راهن قبل از رجوع مرتهن باشد بیع او صحیح است و الا بیعش فضولی می شود و منوط به اجازه ی مرتهن است که بیع را امضا کند که اگر امضا نکند بیع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هم بیع قبل از رجوع و هم بیع بعد از رجوع هر دو حسن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بایع جاهل بود و نمی دانست مرتهن از اجازه اش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مطابق معنای دوم فقط اثر بر بیع در صورتی بار است که قبل از انصراف مرتهن از اجازه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فاعلم بانه استدل علی اصالة الصحة فی فعل الغیر بامرین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العقلائیه</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نراقی در کتاب عوائد این دلیل را مطرح کرده است و آن اینکه عقلای عالم اگر درباره ی افعال غیر که عالم و مختار است شک کنند آن را بر صحت 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ماشینی را که از کارخانه خریده ایم و یا دارویی را که داروخانه برای ما می سازد و امثال آن ما در همه اصالة الصحه را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ما افعال طبیعت را بر صحت حمل می کنیم مثلا کسی صاحب فرزند شده است و یا باغی خریده ایم که می خواهد میوه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همه می گوییم که هم فرزند و هم میوه های باغ همه صحیح و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ما در افعال انسان ها اگر عالم و مختار باشد اصالة الصحة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در صحت کار دیگران مردد باشیم ولی بیشتر احتمال صحت می دهیم تا فساد</w:t>
      </w:r>
      <w:r>
        <w:rPr>
          <w:rFonts w:eastAsia="IRNazanin" w:cs="IRNazanin"/>
          <w:color w:val="111111"/>
          <w:sz w:val="28"/>
          <w:szCs w:val="28"/>
          <w:rtl w:val="true"/>
          <w:lang w:bidi="fa-IR"/>
        </w:rPr>
        <w:t>.</w:t>
      </w:r>
      <w:bookmarkStart w:id="253" w:name="pg4167_24838"/>
    </w:p>
    <w:p>
      <w:pPr>
        <w:pStyle w:val="BookText"/>
        <w:rPr/>
      </w:pPr>
      <w:bookmarkEnd w:id="253"/>
      <w:r>
        <w:rPr>
          <w:rFonts w:ascii="IRNazanin" w:hAnsi="IRNazanin" w:eastAsia="IRNazanin"/>
          <w:color w:val="111111"/>
          <w:sz w:val="28"/>
          <w:sz w:val="28"/>
          <w:szCs w:val="28"/>
          <w:rtl w:val="true"/>
          <w:lang w:bidi="fa-IR"/>
        </w:rPr>
        <w:t>هکذا اگر کسی جنسی را بخرد و بعد معیوب باشد حق فسخ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بایع شرط نکرده بود که مبیع سالم باشد ولی از آنجا که سالم بودن مفروض عنه بود و طبع عملی که انسان مختار انجام می دهد بر صحت است از این رو هنگام معیوب بودن حق فسخ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العملیة بین الفقهاء</w:t>
      </w:r>
    </w:p>
    <w:p>
      <w:pPr>
        <w:pStyle w:val="BookText"/>
        <w:rPr/>
      </w:pPr>
      <w:r>
        <w:rPr>
          <w:rFonts w:ascii="IRNazanin" w:hAnsi="IRNazanin" w:eastAsia="IRNazanin"/>
          <w:color w:val="111111"/>
          <w:sz w:val="28"/>
          <w:sz w:val="28"/>
          <w:szCs w:val="28"/>
          <w:rtl w:val="true"/>
          <w:lang w:bidi="fa-IR"/>
        </w:rPr>
        <w:t>تمامی فقها فعل مسلم را بر صحت 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انسانی بر جنازه ای نماز می خواند و نمی دانیم چهار تکبیر گفته است یا پنج که در اینجا بر صحت حمل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صحت عقدی که عاقد می خواند و یا گوشت هایی که از بازار می خریم و نمی دانیم ذابح اوداج اربعه را بریده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اگر این قاعده از دست فقیه گرفته شود نظام مختل می شود و مردم دچار عسر و حرج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روایات مربوطه را بررسی می کنیم</w:t>
      </w:r>
      <w:r>
        <w:rPr>
          <w:rFonts w:eastAsia="IRNazanin" w:cs="IRNazanin"/>
          <w:color w:val="111111"/>
          <w:sz w:val="28"/>
          <w:szCs w:val="28"/>
          <w:rtl w:val="true"/>
          <w:lang w:bidi="fa-IR"/>
        </w:rPr>
        <w:t>.</w:t>
      </w:r>
    </w:p>
    <w:p>
      <w:pPr>
        <w:pStyle w:val="Heading2"/>
        <w:numPr>
          <w:ilvl w:val="1"/>
          <w:numId w:val="1"/>
        </w:numPr>
        <w:rPr/>
      </w:pPr>
      <w:bookmarkStart w:id="254" w:name="__RefHeading___Toc3262207_2281741623"/>
      <w:bookmarkStart w:id="255" w:name="_Toc85"/>
      <w:bookmarkEnd w:id="254"/>
      <w:r>
        <w:rPr>
          <w:rtl w:val="true"/>
        </w:rPr>
        <w:t xml:space="preserve">اصالة الصحة </w:t>
      </w:r>
      <w:r>
        <w:rPr/>
        <w:t>89/12/16</w:t>
      </w:r>
      <w:bookmarkEnd w:id="255"/>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اصالة الصحة</w:t>
      </w:r>
    </w:p>
    <w:p>
      <w:pPr>
        <w:pStyle w:val="BookText"/>
        <w:rPr/>
      </w:pPr>
      <w:r>
        <w:rPr>
          <w:rFonts w:ascii="IRNazanin" w:hAnsi="IRNazanin" w:eastAsia="IRNazanin"/>
          <w:color w:val="111111"/>
          <w:sz w:val="28"/>
          <w:sz w:val="28"/>
          <w:szCs w:val="28"/>
          <w:rtl w:val="true"/>
          <w:lang w:bidi="fa-IR"/>
        </w:rPr>
        <w:t>بحث در اصالة الصحة فی فعل الغیر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را در ضمن چند امر بحث می کنیم</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اول این بود که چه ارتباطی بین این قاعده و قاعده ی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وجه اشتراک هر دو قاعده این است که فعلی را بر صحت حمل می کنیم که گاه در فعل النفس است و گاه در فعل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فعل النفس صورت عمل باید حاضر نباشد و محو شود از این رو در قاعده ی تجاوز گفتیم که باید از محل تجاوز شود تا صورت عمل محو شود ولی در فعل الغیر همیشه صورت عمل محو است زیرا از نیت فرد و چگونگی به جا آوردن آن آگاه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دوم این بود که اصالة الصحة دو معنا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جلسه ی قبل هر دو معنا را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دلیل اصالة الصحة به معنای دوم به دو دلیل تمسک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ی عقلاء و سیره ی عملیه ی متشرعه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نشود که سیره حجت نیست زیرا در جواب می گوییم که هر سیره که در مرای و مسمع معصوم باشد و ردع نشود آن سیره حجت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 روایاتی است که می گوید نباید در فعل غیر تفتیش کرد که ما به عنوان نمونه به دو روایت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نجاسات</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عَلِیٍّ یَعْنِی ابْنَ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فرد از امام علیه السلام مستقیما روایت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أَحْمَدَ بْنِ مُحَمَّدِ بْنِ أَبِی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بزنطی که از اصحاب امام جواد و امام هادی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الرَّجُلِ یَأْتِی السُّوقَ فَیَشْتَرِی جُبَّةَ 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پوستین حمار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یَدْرِی أَ ذَکِیَّةٌ هِیَ أَمْ غَیْرُ ذَکِیَّةٍ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شرعی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یُصَلِّی فِیهَا فَقَالَ نَعَمْ لَیْسَ عَلَیْکُمُ الْمَسْأَلَةُ إِنَّ أَبَا جَعْفَرٍ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إِنَّ الْخَوَارِجَ ضَیَّقُوا عَلَی أَنْفُسِهِمْ بِجَهَالَتِهِمْ إِنَّ الدِّینَ أَوْسَعُ مِنْ ذَلِکَ</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مضمره است زیرا اسم امام در آن ذکر نشده است ولی بزنطی کتابی دارد که در آن اسم امام علیه السلام در ابتدای یک حدیثی ذکر شده است و بعد به قرینه ی آن اسم امام را در روایات بعدی ذکر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دلیل اینکه سوق، سوق مسلمین است دستور به عدم سؤال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بْنِ إِسْمَاعِیلَ عَنْ أَبِیهِ إِسْمَاعِیلَ بْنِ عِیسَی قَالَ سَأَلْتُ أَبَا الْحَسَنِ ع عَنِ الْجُلُودِ الْفِرَاءِ یَشْتَرِیهَا الرَّجُلُ فِی سُوقٍ مِنَ أَسْوَاقِ الْجَبَلِ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همدان و کرمانشاه و منطقه ی اطراف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یَسْأَلُ عَنْ ذَکَاتِهِ إِذَا کَانَ الْبَائِعُ مُسْلِماً غَیْرَ 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غیر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عَلَیْکُمْ أَنْتُمْ أَنْ تَسْأَلُوا عَنْهُ إِذَا رَأَیْتُمُ الْمُشْرِکِینَ یَبِیعُونَ ذَلِکَ وَ إِذَا رَأَیْتُمْ یُصَلُّونَ فِیهِ فَلَا تَسْأَلُوا عَنْهُ در سند این روایت سعد بن اسماعیل و پدرش توثیق نشده است ولی متن روایت حاکی از این است که این روایت از اهل بیت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بعضی احتمال می دهند که این روایت از باب سوق المسلمین است و حال آنکه سوق علامت اسلام فرد است به همین دلیل حضرت مسلم و مشرک را از هم تفکیک کرد و سوق علامت این است که بایع مسلم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روایات دیگری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توجه به سیره ی عقلا و متشرعه و این روایات می توان گفت اصالة الصحة اصلی است ثابت</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روایت مسعدة بن صدقه را هم ذکر کرده است که او به امام علیه السلام عرض می کند زنی هست که می گوید شوهر ندارم و یا لباس فروشی ادعا می کند که لباسی که می فروشد مال خود اوست که امام در جواب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الاشیاء کلها علی ذلک حتی یستبین او تقوم به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گویند اگر اصالة الصحة جاری نشود زندگی انسان مختل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کانه این دلیل شبیه دلیل انسداد است و آن اینکه اگر ما به ظن عمل نکنیم یا باید احتیاط کنیم که احتیاط کردن موجب می شود نظام مختل شود و یا به ظن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بررسی دلیل انسداد مفصل است ما به این دلیل نمی پردازیم زیرا باید دلیل انسداد را بررسی کنیم که آیا نتیجه اش کلی است و همه ی ظنون را شامل می شود یا جزیی است و به مقدار رفع حرج باید به آن بسنده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مدعای ما که حجیت اصالة الصحة است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دلائل، مرحوم نراقی در صدد این است که بگوید اصالة الصحة حجت نیست و اگر حجت است به دلیل دلائل دیگری است و الا خودش به تنها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مدعای خودش به دو حدیث تمسک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احکام اجاره</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عَلِیِّ بْنِ إِبْرَاهِیمَ عَنْ أَبِیهِ عَنِ ابْنِ أَبِی عُمَیْرٍ عَنْ حَمَّادٍ عَنِ الْحَلَبِیِّ عَنْ أَبِی عَبْدِ اللَّهِ ع قَالَ سُئِلَ عَنْ رَجُلٍ جَمَّالٍ اسْتَکْرَی مِنْهُ إِبِلًا وَ بَعَثَ مَعَهُ بِزَیْتٍ إِلَی أَرْضٍ فَزَعَمَ أَنَّ بَعْضَ زِقَاقِ الزَّیْتِ انْخَرَقَ فَأَهْرَاقَ مَا فِیهِ فَقَالَ إِنْ شَاءَ أَخَذَ الزَّیْتَ وَ قَالَ إِنَّهُ انْخَرَقَ وَ لَکِنَّهُ لَا یُصَدَّقُ إِلَّا بِبَیِّنَةٍ عَادِلَةٍ فردی از امام علیه السلام سؤال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روغن فروش هستم و آنها را در زق که مشک است می ریزم و به وسیله ی شتر به شهر دیگر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اضافه می کند که یک شتر از یک شتربان اجاره کرده است و خودش را هم اجیر کرده است و گفته است که این مشک ها را به جایی برساند وقتی اجیر این مشک ها را به محل رسانده دیده اند که بعضی از مشک ها سوراخ شده است و روغن آن کم شده است و ادعا می کرد که این مشک ها خودش پاره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سائل می پرسد که با این شتربان که اجیر است چه باید کرد؟</w:t>
      </w:r>
    </w:p>
    <w:p>
      <w:pPr>
        <w:pStyle w:val="BookText"/>
        <w:rPr/>
      </w:pPr>
      <w:r>
        <w:rPr>
          <w:rFonts w:ascii="IRNazanin" w:hAnsi="IRNazanin" w:eastAsia="IRNazanin"/>
          <w:color w:val="111111"/>
          <w:sz w:val="28"/>
          <w:sz w:val="28"/>
          <w:szCs w:val="28"/>
          <w:rtl w:val="true"/>
          <w:lang w:bidi="fa-IR"/>
        </w:rPr>
        <w:t>امام علیه السلام می فرماید اگر می شود گذشت کن و حرف او را بپذیر و الا او باید شاهد بیاورد تا مدعای خودش را ثابت کند و الا ادعایش پذیرفته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محقق نراقی می فرماید اگر قرار بود اصالة الصحة در کلام او جاری باشد می بایست حرف او را می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اصالة الصحة این نیست که ادعای هر کسی را بپذیریم هر چند به ضرر مسلمان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اصالة الصحة این است که از کسی فعلی سر می زند که هم می تواند حمل بر صحت شود و هم فساد در این حال ما باید مطابق اصالة الصحة عمل او را بر صحت حمل کنیم و الا اگر قرار باشد هر کس هر ادعای که می کند آن را بر صحت حمل کنیم باید دیگر احتیاجی به بینه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در اینجا قانون ضمان بر اصالة الصحة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لباس را به رنگرزی دادم و او لباس را خراب کرده است در اینجا رنگرز ضامن است و حضرت علی علیه السلام زرگر و رنگرز را در صورتی که متاع را خراب می کردند ضامن می دانست در ما نحن فیه هم اجیر ضامن است مگر اینکه ثابت کند مقصر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الاشربة المحرمة</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مُحَمَّدِ بْنِ أَحْمَدَ بْنِ یَحْیَی عَنْ أَحْمَدَ بْنِ الْحَسَنِ عَنْ عَمْرِو بْنِ سَعِیدٍ عَنْ مُصَدِّقٍ عَنْ عَمَّارٍ عَنْ أَبِی عَبْدِ اللَّهِ ع فِی حَدِیثٍ أَنَّهُ سُئِلَ عَنِ الرَّجُلِ یَأْتِی بِالشَّرَابِ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هَذَا مَطْبُوخٌ عَلَی الثُّلُثِ قَالَ إِنْ کَانَ مُسْلِماً وَرِعاً مُؤْمِناً فَلَا بَأْسَ أَنْ یُشْرَبَ محقق نراقی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اگر قرار بود اصالة الصحة حجت باشد چرا امام می فرماید اگر مسلم و با تقوا است حرفش را قبول کن و الا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الصحة در جایی جاری است که فرد متهم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شاء الله این مطلب را در یکی از امور بعدی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فرد مسلمان نباشد و یا شراب خوار باشد واضح است که کلام او قبول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المحقق النراقی اقام دلیلا ثالثا علی عدم حجیة اصالة الصحة</w:t>
      </w:r>
    </w:p>
    <w:p>
      <w:pPr>
        <w:pStyle w:val="BookText"/>
        <w:rPr/>
      </w:pPr>
      <w:r>
        <w:rPr>
          <w:rFonts w:ascii="IRNazanin" w:hAnsi="IRNazanin" w:eastAsia="IRNazanin"/>
          <w:color w:val="111111"/>
          <w:sz w:val="28"/>
          <w:sz w:val="28"/>
          <w:szCs w:val="28"/>
          <w:rtl w:val="true"/>
          <w:lang w:bidi="fa-IR"/>
        </w:rPr>
        <w:t>چگونه اصالة الصحة می تواند حجت باشد و حال آنکه در شاهد هم عدالت شرط است و هم تعدد و اگر واحد باشد باید قسم هم ضمیمه باشد؟ اگر اصالة الصحة حجت است چرا این شرایط را به شاهد ضمیمه می کنید؟ همچنین گاه فردی فوت می کند و یک نفر ادعا می کند که میت به او بدهکار بوده است در اینجا اگر ورثه قسم بخورند که میت به شما دینی نداشته است دیگر به ادعای مدعی توجه نمی کنند و ادعای او را بر صحت حمل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حجت بودن اصالة الصحة این است که اگر فعلی از مسلمان سر بزند و عمل او را هم بتوانیم بر صحت حمل کنیم و بر فساد در اینجا باید به صحت حمل کنیم ولی این بدین معنا نیست که ادعای هر مسلمانی همیشه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محقق نراقی ذکر کرده است از مصب بحث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حمل بر صحت عند الفاعل است یا عند الحامل می باشد</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فردی است که از طرف پدر من نماز قضا را می خواند ولی قائل به وجوب سوره نیست ولی پدر من قائل به وجوب سوره بود در اینجا حمل بر صحت عند الفاعل یعنی نماز بدون سوره و عند الحامل به معنای نماز با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فردا این مطلب را بحث می کنیم که بحث مهمی است</w:t>
      </w:r>
      <w:r>
        <w:rPr>
          <w:rFonts w:eastAsia="IRNazanin" w:cs="IRNazanin"/>
          <w:color w:val="111111"/>
          <w:sz w:val="28"/>
          <w:szCs w:val="28"/>
          <w:rtl w:val="true"/>
          <w:lang w:bidi="fa-IR"/>
        </w:rPr>
        <w:t>.</w:t>
      </w:r>
      <w:bookmarkStart w:id="256" w:name="pg4167_24844"/>
    </w:p>
    <w:p>
      <w:pPr>
        <w:pStyle w:val="Heading2"/>
        <w:numPr>
          <w:ilvl w:val="1"/>
          <w:numId w:val="1"/>
        </w:numPr>
        <w:rPr/>
      </w:pPr>
      <w:bookmarkStart w:id="257" w:name="__RefHeading___Toc3262209_2281741623"/>
      <w:bookmarkStart w:id="258" w:name="_Toc86"/>
      <w:bookmarkEnd w:id="256"/>
      <w:bookmarkEnd w:id="257"/>
      <w:r>
        <w:rPr>
          <w:rtl w:val="true"/>
        </w:rPr>
        <w:t xml:space="preserve">مسائلی پیرامون اصالة الصحة </w:t>
      </w:r>
      <w:r>
        <w:rPr/>
        <w:t>89/12/17</w:t>
      </w:r>
      <w:bookmarkEnd w:id="25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پیرامون اصالة الصحة</w:t>
      </w:r>
    </w:p>
    <w:p>
      <w:pPr>
        <w:pStyle w:val="BookText"/>
        <w:rPr/>
      </w:pPr>
      <w:r>
        <w:rPr>
          <w:rFonts w:ascii="IRNazanin" w:hAnsi="IRNazanin" w:eastAsia="IRNazanin"/>
          <w:color w:val="111111"/>
          <w:sz w:val="28"/>
          <w:sz w:val="28"/>
          <w:szCs w:val="28"/>
          <w:rtl w:val="true"/>
          <w:lang w:bidi="fa-IR"/>
        </w:rPr>
        <w:t>بحث در قاعدة الصحة فی امر الغیر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الصحة صحة فاعلیة او صحة واقعیه</w:t>
      </w:r>
    </w:p>
    <w:p>
      <w:pPr>
        <w:pStyle w:val="BookText"/>
        <w:rPr/>
      </w:pPr>
      <w:r>
        <w:rPr>
          <w:rFonts w:ascii="IRNazanin" w:hAnsi="IRNazanin" w:eastAsia="IRNazanin"/>
          <w:color w:val="111111"/>
          <w:sz w:val="28"/>
          <w:sz w:val="28"/>
          <w:szCs w:val="28"/>
          <w:rtl w:val="true"/>
          <w:lang w:bidi="fa-IR"/>
        </w:rPr>
        <w:t xml:space="preserve">اگر فردی عملی را انجام داد ما باید عمل او را حمل بر صحت کنیم حال این بحث مطرح می شود که آیا صحت نزد انجام دهنده ی عمل باشد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 الفاعلیة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فرد عمل را طبق نظر خودش صحیح آورده است یا صحت باید مطابق نظر من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 الحاملیة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فردی برای من عقد می خوانم و من عقد عربی را صحیح می خوانم و عقد فارسی را باطل ولی او عقد فارسی را هم صحیح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عقد را خوانده است آیا در اینجا باید بگویم که عقد را از نظر خودش صحیح خوانده است یا باید بگویم این عقد را طبق نظر من صحیح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صحت حاملی، صحت واقعی هم می گویند زیرا هر کس خیال می کند عقیده اش مطابق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بحث در این است که اصالة الصحة کدام صحت را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تعلیل دلیل صحت نگاه کنیم که عبارت است از اینکه انسان عاقل و مختار هنگام عمل حواسش جمع است تا عمل را صحیح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تعلیل واضح است که صحت عند الفاعل ثابت می شود زیرا هر کس عمل را طبق نظر خودش انجام می دهد</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به فلسفه ی تاسیس اصالة الصحة نگاه کنیم صحت عند الحامل ثابت می شود زیرا هدف از این اصل این است که من از فعل دیگران بهره مند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ما غرض را بر تعلیل مقدم می دانیم یعنی فلسفه ی تاسیس این اصل به ما می گوید که عمل مطابق نظر حامل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ههنا صورا خمسا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بعضی از این موارد اصالة الصحة جاری می شود و در بعضی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تمامی این صور فرض بر این است که اصالة الصحة عند الحامل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کسی که عقد را خوانده است هم حکما و هم موضوعا به مسئله جاهل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اصالة الصورة جاری نمی شود زیرا این اصل در جایی جاری می شود که طبع عمل مقتضی صحت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 نحن فیه طبع عمل بر صحت نیست زیرا او مسئله را نمی داند و صحت عمل او تصادفی است از این رو طبق عمل او متقضی فساد است زیرا جاهل به مسئله، حلال و حرام را با هم مخلوط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فاعل، عالم است یا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الظاهر اصالة الصحة در این مورد جاری می شود زیرا معمولا صحت عملیه اینگونه نیست که تفتیش کنیم تا بفهمیم فرد مزبور مسئله را بلد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هم همه ی در این مورد اصالة الصحة را جاری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فاعل، عالم به مسئله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قسم خود سه قسم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می دانم عالم به مسئله است و رایش با رای من موافق است</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در این قسم اصالة الصحة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فاعل عالم به مسئله است ولی می دانم رای او با من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این صورت را دو قسمت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مخالفت هست ولی این مخالفت صد در صد است مثلا من می گویم کسی که چهار فرسخ مسافرت کند و شب بماند و برگردد نمازش قصر است ولی انجام دهنده ی عمل قائل به 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عمل او صد در صد با من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 اصالة الصحة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مخالفت او به تمامه نیست بلکه نقطه ی وفاقی هم بین نظر من و او وجود دارد من معتقدم نماز ظهر جمعه را اخفاتا بخوانم ولی او معقتد است که انسان بین جهر و اخفات مخیر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هم علی الظاهر اصالة الصحة جاری نیست زیرا صحت عمل در این فرض تصادفی است زیرا شاید تصادفا نماز را اخفاتا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فاعل عالم به مسئله است ولی نمی دانم آیا رای او با من موافق است یا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اصالة الصحة جاری است</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این مسائلی که مطرح می کنیم مطابق عناوین اولیه است ولی در عناوین ثانویه بحث فرق می کند مثلا اگر فردی از اهل سنت همسرش را با عنوان انت خلیة طلاق دارد در این حال من می توانم آن زن را به همسری بگیریم هرچند طلاق دادن او از نظر ما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دلیل این است که در روایات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الزموهم بما الزموا به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داخل در تحت قاعده ی الزام داخل می شود و ارتباطی به بحث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صورت شک است نه در صورت علم و اختلاف 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الصحة در جایی جاری می شود که موضوع را احراز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الصحة در جایی جاری می شود که ارکان عقد تمام شده باشد مثلا متعاقدین و ایجاب و قبول همه وجود داشته باشد و فقط در این شک کنیم که آیا طرفین شرط فاسدی در عقد کرده اند یا نه در اینجا اصالة الصحة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من با کسی عقد مضاربه ای منعقد کرده ام و تمامی ارکان عقد وجود دارد منتها من شک دارم که طرف مقابل شرط فاسدی را در عقد جاری کرده باشد و آن اینکه اگر مضاربه خسارت دید این خسارت بر عامل باشد نه بر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شرط فاسد است زیرا اگر چنین شرطی باشد از معصوم روایت است که مضاربه به قرض تبدیل می شود و مانند این می شود که من مالی به شما داده ام که سود و زیانش با شماست و باید اصل مال را به من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محقق ثانی می گوید اگر ارکان عقد کامل باشد و من در وجود چنین شرط فاسدی شک کنم در اینجا می توانم اصالة الصحة را جاری نمایم</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کلام صحیح باشد که همه ی ارکان عقد کامل باشد و فقط در شرط فاسد شک کنیم تا بتوانیم اصالة الصحة را جاری کنیم در این صورت کاربرد اصالة الصحة بسیار محدود می شود و حال آنکه این اصل کاربرد وسیعی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مشتری نیت کرده باشد که اشتریت عبدا و بایع نیت کرده باشد بعت حرا در اینجا اصالة الصحة جاری نیست زیرا مبیع باید قابل ملکیت باشد و حال اینکه در اینجا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اگر یک نفر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و انا غیر بالغ و دیگری بگوید ضمنتَ و انت بالغ در این مورد هم اصالة الصحة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فرائد دو اشکال دیگر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محقق می گوید عقد باید احراز شود منظورش عقد عرفی است یا عقد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عقد عرفی باشد واضح است که این عقد عرفا منعقد شده است و اگر عقد شرعی مراد باشد در این صورت می گوییم عقد شرعی معادل عقد صحیح است و دیگر احتیاج به اصالة الصحة نداریم و حتی اگر شک داریم شرط فاسد در عقد داخل شده است یا نه در اینجا با استصحاب مشکل را حل می کنیم در نتیجه دیگر احتیاجی به اصالة الصحة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مثال می توان اصالة الصحة را تصحیح کرد به این معنا که گاه فردی که می گوید من ضامن شدم و بالغ نبودم در این صورت گاه کار قائم بر یک نفر است مثل اینکه فردی را بریء الذمه کرده است و یا به کسی وصیت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اشکال محقق ثانی وارد است</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اگر کار قائم بر دو نفر باشد مثل دو مثال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ضمان و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می گوییم از اینکه بین متعاقدین، فعل یک طرف صحیح است از آن کشف می کنیم که فعل طرف دیگر هم صحی است به این بیان که یک نفر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و انت غیر بالغ از این فعل کشف کنیم صحت فعل دیگری را به این معنا که این فرد عاقل و دانا است و هرگز نمی آید ضمانت غیر بالغ را بپذیرد و از اینکه این ضمانت را پذیرفته است کشف می کنیم که ضامن هم واجد شرط بوده است و هکذا مشتری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را خریدم و دیگری نیت می کند حرا را بفروشد در اینجا از صحت فعل مشتری که بالغ و عاقل و دانا است کشف کنیم که فعل بایع هم صحیح است و اگر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الحر در واقع اشتباه می کند</w:t>
      </w:r>
      <w:r>
        <w:rPr>
          <w:rFonts w:eastAsia="IRNazanin" w:cs="IRNazanin"/>
          <w:color w:val="111111"/>
          <w:sz w:val="28"/>
          <w:szCs w:val="28"/>
          <w:rtl w:val="true"/>
          <w:lang w:bidi="fa-IR"/>
        </w:rPr>
        <w:t>.</w:t>
      </w:r>
      <w:bookmarkStart w:id="259" w:name="pg4167_24849"/>
    </w:p>
    <w:p>
      <w:pPr>
        <w:pStyle w:val="BookText"/>
        <w:rPr/>
      </w:pPr>
      <w:bookmarkEnd w:id="259"/>
      <w:r>
        <w:rPr>
          <w:rFonts w:ascii="IRNazanin" w:hAnsi="IRNazanin" w:eastAsia="IRNazanin"/>
          <w:color w:val="111111"/>
          <w:sz w:val="28"/>
          <w:sz w:val="28"/>
          <w:szCs w:val="28"/>
          <w:rtl w:val="true"/>
          <w:lang w:bidi="fa-IR"/>
        </w:rPr>
        <w:t>گفته نشود که این از باب ترجیح بلا مرجح است زیرا به چه دلیل طرف صحیح را اخذ می کنیم و از آن کشف می کنیم که طرف دیگر هم صحیح بوده است و چرا طرف فاسد را اخذ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گوییم طبیعت فعل مسلمان این است که بر صحت حمل شود نه بر فساد از این رو ترجیح بلا مرجح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کلام شیخ را بررسی می کنیم</w:t>
      </w:r>
      <w:r>
        <w:rPr>
          <w:rFonts w:eastAsia="IRNazanin" w:cs="IRNazanin"/>
          <w:color w:val="111111"/>
          <w:sz w:val="28"/>
          <w:szCs w:val="28"/>
          <w:rtl w:val="true"/>
          <w:lang w:bidi="fa-IR"/>
        </w:rPr>
        <w:t>.</w:t>
      </w:r>
    </w:p>
    <w:p>
      <w:pPr>
        <w:pStyle w:val="Heading2"/>
        <w:numPr>
          <w:ilvl w:val="1"/>
          <w:numId w:val="1"/>
        </w:numPr>
        <w:rPr/>
      </w:pPr>
      <w:bookmarkStart w:id="260" w:name="__RefHeading___Toc3262211_2281741623"/>
      <w:bookmarkStart w:id="261" w:name="_Toc87"/>
      <w:bookmarkEnd w:id="260"/>
      <w:r>
        <w:rPr>
          <w:rtl w:val="true"/>
        </w:rPr>
        <w:t xml:space="preserve">شرطیت محل ابتلاء بودن اطراف در تنجز علم اجمالی و عدم آن </w:t>
      </w:r>
      <w:r>
        <w:rPr/>
        <w:t>89/12/18</w:t>
      </w:r>
      <w:bookmarkEnd w:id="26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پیرامون اصالة الصحة</w:t>
      </w:r>
    </w:p>
    <w:p>
      <w:pPr>
        <w:pStyle w:val="BookText"/>
        <w:rPr/>
      </w:pPr>
      <w:r>
        <w:rPr>
          <w:rFonts w:ascii="IRNazanin" w:hAnsi="IRNazanin" w:eastAsia="IRNazanin"/>
          <w:color w:val="111111"/>
          <w:sz w:val="28"/>
          <w:sz w:val="28"/>
          <w:szCs w:val="28"/>
          <w:rtl w:val="true"/>
          <w:lang w:bidi="fa-IR"/>
        </w:rPr>
        <w:t>محقق ثانی مطلبی فرمود و شیخ انصاری هم چند ایراد بر او وارد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ثانی در شرح مقاصد در کتاب ضمان تحت این عنوان بحث می کند که ضامن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ضمنتُ و انا غیر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مضمون 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ضمنتَ و انت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قائل است اصالة الصحة در اینجا جاری نیست زیرا موضوع محرز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جایی است که ارکان عقد محرز باشد در حالی که در اینجا چنین نیست زیرا یکی از ارکان عقد این است که عاقد بالغ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هم این مسئله را مطرح کرده است که بایع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ارکان عقد صحیح نیست زیرا باید احراز شود که مبیع قابل تملک است و حال آنکه احراز نشده است بنابراین اصالة الصحة هم جاری نمی باشد</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فرائد سه ایراد به این کلام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فرائد دو اشکال دیگر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مسلمین بر این است که اگر کسی مبیعی را بخرد و بعد شک کند که هنگام خریدن بالغ بوده است یا نابالغ همه در این مورد اصالة الصحة را جاری می کنند و حال آنکه ارکان عقد احراز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ارکان عقد عرفی است یا شرعی؟ اگر مراد عقد عرفی باشد واضح است که این عقد عرفا منعقد شده است و اگر عقد شرعی مراد باشد در این صورت می گوییم عقد شرعی معادل عقد صحیح است و دیگر احتیاج به اصالة الصحة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یک طرف عقد فرد عالم و بالغ است و می گوید من عبد را خریده ام کشف می کنیم که بایع هم گفته است که من عبد را فروخته ام نه حر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کلام محقق ثانی را قبول داریم از این رو به شیخ انصاری عرض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اشکال نقضی ایشان ارتباطی به بحث ندارد زیرا بحث در جایی است که شک همراه با معامله باشد یعنی معامله ای صورت گرفته است و ما شک داریم آیا صحیح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 بعد از معامله دیگر جای اصالة الصحة نیست بلکه جای قاعده ی فراغ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الصحة هنگامی جاری می شود که شک همراه با معامله باشد نه بعد از آن</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فعل نفس شک کنم قاعده ی فراغ یا تجاوز جاری می شود ولی اگر در فعل غیر شک کنم اصالة الصحة جاری می شود و موردی که شیخ فرموده است از باب شک در فعل خودم است زیرا نمی دانم موقع خریدن بالغ بودم یا نه از این رو ارتباطی به اصالة الصحة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 فی الایراد الثانی للشیخ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استکمال عرفی است نه شرعی ولی با این وجود می گوییم عرفا هم در همه جا ارکان عقد محرز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مثال عبد و حر می گوییم مسلما ما دامی که اهلیت مبیع برای تملک احراز نشود عرفا هم عقد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بیع مبادله ی مال به مال است از این رو اول باید ثابت شود که مبیع می تواند مال باشد بعد عقد بر آن قرار گیرد و در مثال فوق اگر مبیع عبد باشد قابلیت تملک دارد و اگر حر باشد نه و ما دامی که قابلیت مبیع بر تملک احراز نشود عقد بر آن صدق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مثال دوم که یکی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ضمنتُ و انا غیر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مضمون 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ضمنتَ و انت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چون عقد و قصد صبی کلا عقد و کلا قصد است از این رو باید ثابت شود که او بالغ است تا ضمان از او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حق با محقق ثانی است که و باید عرفا و شرعا ارکان آن محرز باشد بعد حکم به صحت عقد کنیم و احراز موضوع شرعا ملازم با صحت نیست زیرا احراز موضوع موجب می شود که ارکان عقد احراز شود و شاید صحت به دلائلی بر آن بار نشود</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آنکه در مواردی که اصل معامله بر فساد است نمی توانیم اصالة الصحة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انسانی است که وقف را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اصل در وقف بر فساد است و نمی توان مال وقفی را فروخت مگر در مواردی مانند اختلاف 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کسی مال موقوفه را می فروشد و من احتمال می دهم مسوغ داشته باشد در اینجا تا تحقیق نکنم و مسوغ را پیدا نکند نمی توانم اصالة الصحة جاری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کسی است که مال یتیم را می فروشد و من احتمال می دهم که فرد مجوز فروش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برای اینکه به نفع یتیم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می دهم که این مجوز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نمی توانم اصالة الصحة را جاری کنم و باید تحقیق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هایی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از دور می بینم و نمی دانم محرم من است که بتوانم نگاه کنم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چون اصل در زن حرمت نظر است مگر مواردی که استثناء شده است در اینجا چون اصالت با حرمت است و حلیت امری است عرضی نمی توانم به او نگاه کنم و نمی توانم اصالة الحل جاری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گوشتی است که ذو الیدی هم نیست و در راه افتاده است در اینجا نمی توانم آن را بخورم زیرا اصل در لحوم حرمت است مگر مواردی که تذکیه شده باشد از این رو اصالة الحل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است غیبت می کند و من احتمال می دهم مجوز داشته باشد مثلا مشغول تظلم است در اینجا نمی توانم به غیبت گوش کنم زیرا اصل در غیبت حرمت است و حلیت امری است عرضی</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للمحقق النائینی فی المقام کلاما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ما باید دو اهلیت را احراز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اهلیة العاقل و اهلیة المبیع للتملک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دو مورد شک کنیم جای اصالة الصحة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این دو مورد احراز شد بعد در سایر موارد شک کردیم مثلا آیا ایجاب و قبول را صحیح انجام دادند و امثال آن چون اینها از مقوم و ارکان عقد نیستند در آنها اصالة الصحة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صحیح است و ما با توضیح بیشتر می گوییم در آن دو مورد اگر شک کنیم اصلا موضوعی وجود ندارد که اصالة الصحة در آن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آن دو را احراز کردیم اصالة الصحة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الصحة نسبی و حیثی است و صحت مطلق را ثابت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را در استصحاب و در قاعده ی تجاوز خواندیم و اینجا هم دوباره آن 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مثال عصر هستم و نمی دانم نماز ظهر را خوانده ام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در اینجا قاعده ی تجاوز جاری است ولی قاعده ی تجاوز صحت نسبی و حیثی را ثابت می کند یعنی می گوید نماز عصر شما دارای شرط است و صحیح می باشد ولی اینکه نماز ظهر را خوانده ام یا نه دیگر ساکت است از این رو باید نماز ظهر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اگر من در حال نماز باشد و شک کنم وضو دارم یا نه در اینجا قاعده ی فراغ می گوید نماز شما دارای طهارت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اینکه احراز طهارت محلش در اول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وجود باید برای نمازهای دیگر وضو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قاعده ی تجاوز صحت نسبی را ثابت می کند یعنی فقط نسبت به این نماز باید بگویی طاهر هستی و نه نسبت به نمازهای دیگر</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همین مطلب در اصالة الصحة هم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ایجاب را خوانده است و شک داریم قبول را هم خوانده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اصالة الصحة در ایجاب صحت شرطی را ثابت می کند یعنی می گوید این ایجاب صحیح است و اگر قبول به آن ضمیمه شود عقد تمام می شود ولی دیگر ثابت نمی کند که قبول هم خوانده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شک کردیم که ایجابی که خوانده شده است صحیح بوده یا نه اصالة الصحة فقط می گوید که همان ایجاب صحیح بوده است و بس</w:t>
      </w:r>
      <w:r>
        <w:rPr>
          <w:rFonts w:eastAsia="IRNazanin" w:cs="IRNazanin"/>
          <w:color w:val="111111"/>
          <w:sz w:val="28"/>
          <w:szCs w:val="28"/>
          <w:rtl w:val="true"/>
          <w:lang w:bidi="fa-IR"/>
        </w:rPr>
        <w:t>.</w:t>
      </w:r>
      <w:bookmarkStart w:id="262" w:name="pg4167_24854"/>
    </w:p>
    <w:p>
      <w:pPr>
        <w:pStyle w:val="BookText"/>
        <w:rPr/>
      </w:pPr>
      <w:bookmarkEnd w:id="262"/>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مرتهن اجازه داده است که راهن عین رهنی را بفروشد و بعد از اذنش برگشته است در اینجا اصل این است که اذن مرتهن صحیح است ولی این ثابت نمی کند که بیع هم بعد از اذن بوده است تا خرید و فروش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اذن مرتهن صحیح است در صورتی که راهن قبل از اذن آن را بفروشد و اگر شک کنیم نمی توانیم حکم به صحت بیع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رجوع مرتهن صحیح است ولی ثابت نمی کند بیع راهن بعد از رجوع بوده است زیرا صحت رجوع نسبی و حیثی است به این معنا که اگر راهن بعد از آن بفروشد بیعش باطل است ولی دیگر ثابت نمی کند که بیع قبل از رجوع از اذن بوده یا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قضایای شرطیه ثابت نمی کند که مقدم، موجود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فیهما آلهة الا الله لفسدتا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ثابت نمی کند که آیا آلهه ای غیر از الله هم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ثابت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سراغ امر هفتم می رویم</w:t>
      </w:r>
      <w:r>
        <w:rPr>
          <w:rFonts w:eastAsia="IRNazanin" w:cs="IRNazanin"/>
          <w:color w:val="111111"/>
          <w:sz w:val="28"/>
          <w:szCs w:val="28"/>
          <w:rtl w:val="true"/>
          <w:lang w:bidi="fa-IR"/>
        </w:rPr>
        <w:t>.</w:t>
      </w:r>
    </w:p>
    <w:p>
      <w:pPr>
        <w:pStyle w:val="Heading2"/>
        <w:numPr>
          <w:ilvl w:val="1"/>
          <w:numId w:val="1"/>
        </w:numPr>
        <w:rPr/>
      </w:pPr>
      <w:bookmarkStart w:id="263" w:name="__RefHeading___Toc3262213_2281741623"/>
      <w:bookmarkStart w:id="264" w:name="_Toc88"/>
      <w:bookmarkEnd w:id="263"/>
      <w:r>
        <w:rPr>
          <w:rtl w:val="true"/>
        </w:rPr>
        <w:t xml:space="preserve">مسائلی پیرامون اصالة الصحة </w:t>
      </w:r>
      <w:r>
        <w:rPr/>
        <w:t>89/12/21</w:t>
      </w:r>
      <w:bookmarkEnd w:id="26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پیرامون اصالة الصحة</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فرائد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طرف کسی به حج رود و من شک کنم که آیا اصلا حج رفته است یا نه و یا اگر حج رفته است آیا از طرف منوب عنه نیت کرده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اصالة الصحة جاری نمی شود زیرا اصالة الصحة امری است عرضی و امر عرضی باید موضوع داشته باشد از این رو هم باید انجام عمل محرز شود و هم نیابت آن بعد اگر در اجزاء و شرایط شک کنیم می توانیم اصالة الصحة را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کلام شیخ را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الشیخ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فعل نائب شک کنیم حتی از نظر اجزاء و شرایط باید قائل به تفصیل شویم و صحت از یک نظر ثابت می باشد اما از جهت دیگر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طرف که او به حج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قائم به نائب است و منوب عنه دیگر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فعل حج به نائب قائم است از این رو اگر شک کنیم که عمل او صحی است یا نه باید اصالة الصحة جاری کنیم و در نتیجه هم اجرت نیابت را به او می دهیم و هم سال دیگر او می تواند برای کس دیگر نائب شود زیرا ذمه ی او از نیابت حج در این مورد فارغ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جهت دیگر می بینیم که فعل نائب هر چند مباشرة توسط خود او انجام می شود ولی عمل او فعل تسبیبی از طرف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شک کنیم که عمل او ذمه ی منوب عنه را فارغ کرده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عمل را درست انجام دهد ذمه ی میت فارغ می شود و 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اصالة الصحة در جهت اولی صحت جهت دوم را ثابت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نائب عادل باشد و به ما بگوید که من عمل را صحیح انجام داده ام ولی اگر عادل نباشد حتی اگر بگوید عمل را صحیح انجام داده ام کلامش بر ما ثابت نیست و باید برای میت در سال بعد فرد دیگری را نائب کنیم</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الصحة در فعل غیر جاری می شود اما در فعل نفس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می گوییم جهت اول از باب فعل الغیر است از این رو اصالة الصحة جاری می شود ولی جهت دوم فعل النفس است زیرا فعل تسبیبی منوب عنه می باشد از این اصالة الصحة در آن جاری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هر چند منوب عنه فوت کرده است ولی چون ولی او در جای او نشسته است باز عمل منوب عنه از باب فعل نفس حساب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بین ولایت و وکالت و نیابت فرق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کسی وکیل زید می باشد و گاه ولی و گاه نائب او می باشد و ما باید این سه عنوان را از هم جدا کنیم و بعد فرمایش شیخ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وکالت این است که موکل کار را به دست وکیل می سپارد و دیگر خودش کاری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وکیل کار خودش را انجام می دهد زیرا وکالت از باب ایکال امر به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زید باید امضا کند تا کار وکیل رسمیت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این است که بر خلاف وکالت که وکیل از موکل قدرت می گیرد در این مورد ولی قدرت را از خدا می گیرد و کار خودش را انجام می دهد و مولی علیه باید آن را در هر صورت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وکالت و ولایت در یک امر با هم اشتراک دارند و آن این است که از اموری هستند که در آن مباشرت شرط نیست و زید در هر دو مورد کار را انجام نمی دهد و دیگری از طرف او انجام می دهد و الا اگر مباشرت شرط بود نه وکالت در آن امکان داشت و نه ولایت مانند نماز خواندن و در هر دو ولی و وکیل کار خودشان را انجام می دهند نه کار مولی علیه و موکل را</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نیابت این است که مباشرت در آن شرط است یعنی فرد خودش باید عمل را انجام دهد و خودش نماز بخواند و به حج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فی الباب چون عذری برایش پیش آمده است و نمی تواند خودش کاری را انجام دهد، کار را به دیگری می سپارد تا از طرف او آن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این مقدمه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فعل نائب شک کنیم حتی از نظر اجزاء و شرایط باید قائل به تفصیل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دید که نائب دو فعل انجام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کار مباشری و یک کار تسبیبی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یک بخش اصالة الصحة جاری باشد و در بخشی نه یا یه کار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است که عمل نائب فعل واحد است و آن فعل الغیر است از این رو اگر در عوارض شک کردیم اصالة الصحة جاری است از این رو نائب هم مستحق اجرت است و هم سال بعد می تواند نائب شود و هم ذمه ی منوب عنه علی الظاهر آزاد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اگر کلام شیخ صحیح باشد همه چیز خراب می شود زیرا تمام کسانی که فردی را برای انجام عبادتی اجیر می کنند اگر شک کنند که عمل را از نظر اجزاء و شرایط صحیح انجام داده است نباید بتوانند از این جهت که عمل او فعل تسبیبی از طرف میت اصالة الصحة جاری کنند از این رو باید فرد دیگری را نائب کنند و هکذا</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مراجع که مرحوم شده است قائل بود که اگر کسی فردی از طرف فرد دیگری نماز استیجاری می خواند و آن فرد هم نمازش واجب است نمی شود به آن فرد اقتدا کرد زیرا او نفس خودش را نازل منزله ی میت قرار داده است و از این رو کانه خودش هم میت است و بنابراین نمی شود به او اقتدا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اجیر شده است نازل منزله ی میت نیست زیرا نیابت به معنای انجام عمل غیر است نیابة نه اینکه خودش هم نازل منزله ی میت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الصحة آیا اماره است یا اصل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اصل باشد دیگر مثبتاتش حجت نیست ولی اگر اماره باشد گفته شده است که مثبتات و لوازم آن حجت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بستگی به این دارد که مدرک اصالة الصحة را چه چیز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مدرک آن این باشد که اگر اصالة الصحة را از دست جامعه بگیریم جامعه فلج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دیگر هیچ کس نمی تواند به عمل کسی اعتماد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تعبدا اصالة الصحة تشریع شده است اگر چنین باشد مسلم است که اصالة الصحة اصل می باشد و دیگر لوازمش حجت نیست</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دلیل آن بنای عقلاء باشد به این معنا که عقلاء می گویند انسان عاقل و بالغ و مختار و مرید معمولا کار را صحیح انجام می دهد و کمتر اشتباه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چون فاعل، هوشیار است معمولا دچار سهو نمی شود و چون مرید کار صحیح است از کار کم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 که اصالة الصحة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که اماره است ولی لوازم عقلی آن ثابت نمی شود زیرا در هیچ آیه و روایتی نیامده است که مثبتات امارات حجت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چیزی اماره و طریق باشد ولی مثبتاتش حجت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طریق گاه بسیار شفاف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طریق و اماره هم خودش ثابت است و هم لوازمش مانند خبر واحد و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اگر بینه گفت زید زنده است باید بگوییم قلبش هم در حال تبش است و محاسنش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طریق به آن قدرت نیست مانند اصالة الصحة از این رو لوازمش ثابت نیست</w:t>
      </w:r>
      <w:r>
        <w:rPr>
          <w:rFonts w:eastAsia="IRNazanin" w:cs="IRNazanin"/>
          <w:color w:val="111111"/>
          <w:sz w:val="28"/>
          <w:szCs w:val="28"/>
          <w:rtl w:val="true"/>
          <w:lang w:bidi="fa-IR"/>
        </w:rPr>
        <w:t>.</w:t>
      </w:r>
      <w:bookmarkStart w:id="265" w:name="pg4167_24859"/>
    </w:p>
    <w:p>
      <w:pPr>
        <w:pStyle w:val="BookText"/>
        <w:rPr/>
      </w:pPr>
      <w:bookmarkEnd w:id="265"/>
      <w:r>
        <w:rPr>
          <w:rFonts w:ascii="IRNazanin" w:hAnsi="IRNazanin" w:eastAsia="IRNazanin"/>
          <w:color w:val="111111"/>
          <w:sz w:val="28"/>
          <w:sz w:val="28"/>
          <w:szCs w:val="28"/>
          <w:rtl w:val="true"/>
          <w:lang w:bidi="fa-IR"/>
        </w:rPr>
        <w:t>شیخ انصاری در این مورد مثال می زند که اگر زید عبا را خریده است به این اسکناسی که در دستش است و ما نمی دانیم بیع او صحیح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در بیع اصالة الصحة جاری می کنیم و می گوییم که او مالک عبا است ولی این دیگر ثابت نمی کند که این اسکناسی که در دست زید است هم مال فروشنده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اصل مثبت گفتیم که گاه اصالة الصحة موضوع برای دلیل اجتهادی درست می کند و بعد دلیل اجتهادی مؤثر واقع می شود مثلا زنی را طلاق داده ایم و نمی دانیم طلاق ما صحیح بوده است یا نه در اینجا اصالة الصحة را جاری می کنیم و می گوییم هذه المراة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موضوع برای دلیل اجتهادی می شود دلیل اجتهادی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باید عده نگه دارد و هکذا موارد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طریق لوازم اصالة الصحة ثابت می شود ولی به کمک دلیل 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بعد از اتمام عده دلیل اجتهادی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می تواند ازدواج کند و وقتی ازدواج کرده نفقه اش بر دوش شوهر است و همچنان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اصالة الصحة حتی از اماره هم مفید تر عمل می کند</w:t>
      </w:r>
      <w:r>
        <w:rPr>
          <w:rFonts w:eastAsia="IRNazanin" w:cs="IRNazanin"/>
          <w:color w:val="111111"/>
          <w:sz w:val="28"/>
          <w:szCs w:val="28"/>
          <w:rtl w:val="true"/>
          <w:lang w:bidi="fa-IR"/>
        </w:rPr>
        <w:t>.</w:t>
      </w:r>
    </w:p>
    <w:p>
      <w:pPr>
        <w:pStyle w:val="Heading2"/>
        <w:numPr>
          <w:ilvl w:val="1"/>
          <w:numId w:val="1"/>
        </w:numPr>
        <w:rPr/>
      </w:pPr>
      <w:bookmarkStart w:id="266" w:name="__RefHeading___Toc3262215_2281741623"/>
      <w:bookmarkStart w:id="267" w:name="_Toc89"/>
      <w:bookmarkEnd w:id="266"/>
      <w:r>
        <w:rPr>
          <w:rtl w:val="true"/>
        </w:rPr>
        <w:t xml:space="preserve">مسائلی پیرامون اصالة الصحة و قاعده ی قرعة </w:t>
      </w:r>
      <w:r>
        <w:rPr/>
        <w:t>89/12/22</w:t>
      </w:r>
      <w:bookmarkEnd w:id="26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پیرامون اصالة الصحة و قاعده ی قرعة</w:t>
      </w:r>
    </w:p>
    <w:p>
      <w:pPr>
        <w:pStyle w:val="BookText"/>
        <w:rPr/>
      </w:pPr>
      <w:r>
        <w:rPr>
          <w:rFonts w:ascii="IRNazanin" w:hAnsi="IRNazanin" w:eastAsia="IRNazanin"/>
          <w:color w:val="111111"/>
          <w:sz w:val="28"/>
          <w:sz w:val="28"/>
          <w:szCs w:val="28"/>
          <w:rtl w:val="true"/>
          <w:lang w:bidi="fa-IR"/>
        </w:rPr>
        <w:t>الامر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اصالة الصحة علی الاستصحاب</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تمام بحث های ما در مسئله ی اصالة الصحة است همین بحث است ولی شیخ به بهانه ی این بحث، اصالة الصحة را مفصلا بحث کرده است و ما هم از ایشان تبعیت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اتفق العلماء که اصالة الصحة بر استصحاب مقدم است و این تقدم را به دو بیان می توان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اصالة الصحة بر استصحاب مقدم نباشد یلزم منه لغویت اصالة الصحة و یا اینکه دیگر اصلا اصالة الصحة مورد نیاز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مورد اصالة الصحة شبهات موضوعیه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ی موضوعیه هم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شک داریم که عملی که فرد انجام داده است آیا اجزاء و شرایطش را کاملا اتیان کرده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اتیان جزء و یا شرط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به استصحاب مراجعه کنیم استصحاب می گوید اصل عدم اتیان به جزء و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لازمه ی استصحاب فساد عمل است در نتیجه اگر استصحاب مقدم بر اصالة الصحة باشد لازمه اش این است که اصالة الصحة لغو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در شبهه ی موضوعیه است ولی منبع شک اتیان جزء یا شرط نیست بلکه منبع شک اقران عمل به مانع و رافع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احتمال می دهم که فرد نماز را با جنابت خوانده باشد و یا با لباس نجس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اینجا مقتضای استصحاب عدم اقتران عمل به مانع و رافع است و در نتیجه عمل صحیح می باشد در اینجا دیگر نیازی به اصالة الصحة نیست</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استصحاب بر اصالة الصحة مقدم باشد یا اصالة الصحة اصلا جاری نمی شود و یا دیگر احتیاجی به اصالة الصحة نداریم و این قاعده ی با عظمت کاملا بی فایده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فقها اتفاق دارند که اصالة الصحة بر استصحاب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للامام قدس سره</w:t>
      </w:r>
    </w:p>
    <w:p>
      <w:pPr>
        <w:pStyle w:val="BookText"/>
        <w:rPr/>
      </w:pPr>
      <w:r>
        <w:rPr>
          <w:rFonts w:ascii="IRNazanin" w:hAnsi="IRNazanin" w:eastAsia="IRNazanin"/>
          <w:color w:val="111111"/>
          <w:sz w:val="28"/>
          <w:sz w:val="28"/>
          <w:szCs w:val="28"/>
          <w:rtl w:val="true"/>
          <w:lang w:bidi="fa-IR"/>
        </w:rPr>
        <w:t>ایشان می فرماید لسان استصحاب و لسان اصالة الصحة را اگر مطالعه کنیم می بینیم که لسان استصحاب شک است یعنی اگر شک کردید نباید یقین را با این شک بشکنیم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اصالة الصحة در جایی است که اصلا انسان شکی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اضافه می کند که اینکه می گوییم شک نداریم معنایش این نیست که جدا هم شک ندارد زیرا جدا شک دارد ولی انسان به آن شک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دارویی که ما از داروخانه می خرید شک در صحت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استصحاب و اصالة الصحة دو مورد جداگانه هستند و معنا ندارد بگوییم یکی بر دیگری حاکم و یا وارد است بلکه از قبیل تخصص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اصالة الصحة شکی نیست و ما از شک غافل هستیم پس چرا اصالة الصحة را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اصالة الصحة را با توجه جاری می کنیم نه بدون توجه و وقتی این اصل را جاری می کنیم نشانه ی این است که نباید به تردید خود اعتنا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از شک غافل بودیم و در حقیقت یقین داشتیم دیگر اصالة الصحة بی معنا می بود</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خامس خواندیم که اصالة الصحة صحت حیثی را درست می کند نه صحت مطلق را و در این امر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امر در مورد این است که صحت در جایی جاری می شود که طبع عمل بر صحت باشد و فساد عارضی باشد ولی اگر در جایی بود که طبع عمل بر فساد باشد و صحت امر عرضی باشد در آنجا اصالة الصحة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اولین کسی که به این امر اشاره کرده مرحوم سید یزدی در ملحقات عروة است که در کتاب وقف این مطلب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اگر کسی مال یتیم را بفروشد و ما نمی دانیم آیا غبطه وجود داشت یا نه در آنجا اصالة الصحة جاری نمی شود زیرا اصل در مال یتیم فساد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تقربوا مال الیتیم الا بالتی هی احسن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کسی مال وقفی را می فروشد و من احتمال می دهم مجوز نداشته باشد در این حال اصالة الصحة جاری نمی شود مگر اینکه تحقیق کنم و بفهمم مسوغ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عبای فرد دیگری را فضولة می فروشد و مدعی است که مالک اجازه داده است در اینجا اصل در مال غیر این است که فاسد باشد و اصالة الصحة در آن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بایع عین مرهونه را می فروشد و مدعی است که مرتهن اجازه داده است در اینجا هم اگر شک داشته باشیم اصالة الصحة جاری نمی شود</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را در مورد قاعده ی ید هم بیان کردید و گفتیم که ید در جایی حجت است که اصل آن بر فساد نباشد مثلا دزدی است که مالی را می فروشد و ما احتمال می دهیم مال خودش است در این حال نمی توانیم به دلیل اینکه بر مال ید دارد بگوییم مال خودش است زیرا اصل در مال دزدی این است که مال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کسی که امانت دار است و فوت می کند ورثه نمی توانند بگویند که آنچه در مغازه است و او بر آن ید دارد مال اوست و بین خود تقسیم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در ما نحن فیه اگر کسی در زمین غصبی نماز می خواند و یا در لباسی که نجس است نماز می خواند و من احتمال می دهم مسوغ داشته باشد در این حال نمی تواند اصالة الصحة جاری کنم زیرا اصل در این دو مورد بر فساد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القاعدة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القرعة</w:t>
      </w:r>
    </w:p>
    <w:p>
      <w:pPr>
        <w:pStyle w:val="BookText"/>
        <w:rPr/>
      </w:pPr>
      <w:r>
        <w:rPr>
          <w:rFonts w:ascii="IRNazanin" w:hAnsi="IRNazanin" w:eastAsia="IRNazanin"/>
          <w:color w:val="111111"/>
          <w:sz w:val="28"/>
          <w:sz w:val="28"/>
          <w:szCs w:val="28"/>
          <w:rtl w:val="true"/>
          <w:lang w:bidi="fa-IR"/>
        </w:rPr>
        <w:t>دوباره علت اینکه این قاعده را بحث می کنیم این است که نسبت استصحاب را با آن بسنجیم و به همین بهانه این قاعده را مفصلا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سه نکته را ثابت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النکتة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یک قاعده ی تاسیسی نیست بلکه قرعه یک قاعده ی عامه ی عقلائیة است که نه تنها بین مسلمین بلکه بین عامه ی مردم حتی قبل از اسلام هم وجود داشته است و شارع آن را امضا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روایات قرعه را ناظر بر بنای عقلا می دانیم و در نتیجه از نظر سعه و ضیق تابع بنای عقلاء هستیم به این معنا که هر جا که عقلا قرعه را جاری می کنند ما هم جاری می کنیم و هر جا نمی کنند ما هم جاری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روایات است که القرعة لکل امر مشکل ولی عقلاء آن را فقط در جایی جاری می کنند که بین دو نفر منازعه باشد از این رو در انائین مشتبهین جاری نیست</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النکتة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لمعه خواندیم که دلیل قرعه به حدی تخصیص خورده است که از اعتبار افتاده است از این عموم ادله ی قرعه در موارد شک از حجیت افتاده است و در موارد شک نمی توانیم به آن قاعده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عام اگر زیاد تخصیص بخورد از اعتبار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گفته است اکرم العلماء و ما در دانشگاه در صد رشته عالم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مولی هشتاد رشته را تخصیص زده است و گفته است که اینها را اکرم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شک کنیم که در هشتاد و یکمین مورد هم تخصیص وارد شده است یا آن را نمی توان اکرام کرد در اینجا می گویند که نمی شود به عموم اکرم العلماء تمسک کرد زیرا اعتبارش از بین رفته است</w:t>
      </w:r>
      <w:r>
        <w:rPr>
          <w:rFonts w:eastAsia="IRNazanin" w:cs="IRNazanin"/>
          <w:color w:val="111111"/>
          <w:sz w:val="28"/>
          <w:szCs w:val="28"/>
          <w:rtl w:val="true"/>
          <w:lang w:bidi="fa-IR"/>
        </w:rPr>
        <w:t>.</w:t>
      </w:r>
      <w:bookmarkStart w:id="268" w:name="pg4167_24864"/>
    </w:p>
    <w:p>
      <w:pPr>
        <w:pStyle w:val="BookText"/>
        <w:rPr/>
      </w:pPr>
      <w:bookmarkEnd w:id="268"/>
      <w:r>
        <w:rPr>
          <w:rFonts w:ascii="IRNazanin" w:hAnsi="IRNazanin" w:eastAsia="IRNazanin"/>
          <w:color w:val="111111"/>
          <w:sz w:val="28"/>
          <w:sz w:val="28"/>
          <w:szCs w:val="28"/>
          <w:rtl w:val="true"/>
          <w:lang w:bidi="fa-IR"/>
        </w:rPr>
        <w:t>ما در قاعده ی قرعه ثابت می کنیم که اصلا بر این قاعده تخصیص وارد نشده است زیرا کسانی که قائل هستند تخصیص بسیاری بر این قاعده وارد شده است علتش این است که دایره ی قرعه را وسیع گرفته اند ولی به نظر ما دایره ی قرعه اینقدر وسیع نیست و آن تخصیص ها بر آن بار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النکتة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موضوع قرعه در جایی است که حقوقی در کار باشد و منازعه هم باشد و الا اگر تنازع در کار نباشد اصلا قرعه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ظرف است که یکی پاک است و دیگری نجس در اینجا نباید قرعه کشید زیرا تنازعی در کار نیست</w:t>
      </w:r>
      <w:r>
        <w:rPr>
          <w:rFonts w:eastAsia="IRNazanin" w:cs="IRNazanin"/>
          <w:color w:val="111111"/>
          <w:sz w:val="28"/>
          <w:szCs w:val="28"/>
          <w:rtl w:val="true"/>
          <w:lang w:bidi="fa-IR"/>
        </w:rPr>
        <w:t>.</w:t>
      </w:r>
    </w:p>
    <w:p>
      <w:pPr>
        <w:pStyle w:val="Heading2"/>
        <w:numPr>
          <w:ilvl w:val="1"/>
          <w:numId w:val="1"/>
        </w:numPr>
        <w:rPr/>
      </w:pPr>
      <w:bookmarkStart w:id="269" w:name="__RefHeading___Toc3262217_2281741623"/>
      <w:bookmarkStart w:id="270" w:name="_Toc90"/>
      <w:bookmarkEnd w:id="269"/>
      <w:r>
        <w:rPr>
          <w:rtl w:val="true"/>
        </w:rPr>
        <w:t xml:space="preserve">مسئله ی قرعه </w:t>
      </w:r>
      <w:r>
        <w:rPr/>
        <w:t>89/12/23</w:t>
      </w:r>
      <w:bookmarkEnd w:id="27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قرعه</w:t>
      </w:r>
    </w:p>
    <w:p>
      <w:pPr>
        <w:pStyle w:val="BookText"/>
        <w:rPr/>
      </w:pPr>
      <w:r>
        <w:rPr>
          <w:rFonts w:ascii="IRNazanin" w:hAnsi="IRNazanin" w:eastAsia="IRNazanin"/>
          <w:color w:val="111111"/>
          <w:sz w:val="28"/>
          <w:sz w:val="28"/>
          <w:szCs w:val="28"/>
          <w:rtl w:val="true"/>
          <w:lang w:bidi="fa-IR"/>
        </w:rPr>
        <w:t>بحث در مورد قرعه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قرعه در میان عقلاء مرسوم بوده است و شرع مقدس آن را تاسیس نکرده است بلکه فقط آن را امضا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روایات را در حد قاعده ی عقلائیه معنا کنیم به این معنا که هر جا که عقلا قرعه می کشند روایات هم همان موارد را شامل می شود ولی مواردی که عقلا در آن قرعه را اجرا نمی کنند روایات هم به آن موارد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عمل عقلاء از باب قرینه ی متصله است که روایات را تفسیر می کند</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دیگر این است که عمومات قرعه زیاد تخصیص خورده است و از این رو ارزش خودش را از دست داده است که ما این نکته را هم قبول نداشتیم و علت آن را مطرح کردیم و گفتیم ادله ی قرعه اصلا تخصیص 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سوم اینکه ادله ی قرعه بر سه قسم است، آیات، عمومات و روایات خاصه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در قرآن مجید سخن از قرعه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 کفالت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آنی که همسر عمران مریم را زائید او را به کنیسه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پرورش این کودک که متعلق به خانواده ی محترمی بود اختلاف شد و هر کس می خواست متکفل پرورش مریم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برای حل اختلاف قرعه کشیدند که به نام زکریا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از باب احرام شرایع سابقه است که فقط برای خود آنها ثابت است و ارتباطی به ما ندارد مگر اینکه استصحاب حجیت جاری کنیم و احکام آن شرایع را برای خودمان استصحاب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شرایع سابقه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قسمی از آنها در قرآن آمده است که احتیاجی به استصحاب ندارد زیرا قرآن کتاب هدایت و تربیت است و کتاب قصه و داستان نیست از این رو اگر مسئله ای را نقل می کند و به آن اعتراض نکند، آن برای ما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شریعتی که در تورات و انجیل و سایر کتب اسلامی آمده است و در قرآن ذکر نشده است آنها برای ما حجت نیست مگر با استصحاب حجیت</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وهابی ها می گویند مسجد سازی بر روی قبور علماء و انبیاء شرک است و حال آنکه در قرآن در جریان اصحاب کهف می خوانیم وقتی آنها را پیدا کردند متدینین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بر روی قبور آنها مسجد می سازیم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غَلَبُوا عَلی أَمْرِهِمْ لَنَتَّخِذَنَّ عَلَیْهِمْ مَسْجِداً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نشانه ی تایید است نه صرف بیان قصه زیرا قرآن آن را به عنوان تایید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وقتی خداوند جریان قرعه را در مورد فوق ذکر می کند و آن را رد نمی کند این علامت تایید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کیفیت قرعه به این شکل بود که قلم ها را روی آب می انداختند و اسم خود را بر آن نوشته بودند و هر قلمی که زیر آن می رفت از دور خارج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قلم ها، قلم حضرت زکریا روی آب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مِنْ أَنْباءِ الْغَیْبِ نُوحیهِ إِلَیْکَ وَ ما کُنْتَ لَدَیْهِمْ إِذْ یُلْقُونَ أَقْلامَهُمْ أَیُّهُمْ یَکْفُلُ مَرْیَمَ وَ ما کُنْتَ لَدَیْهِمْ إِذْ یَخْتَصِمُونَ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در این آیه اصل قرعه کشیدن مطرح شده است نه کیفیت قرعه کشیدن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یَخْتَصِمُونَ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 شویم که قرعه مخصوص نزاع و اختصام است و در حالات عادی جاری نمی شود مثلا اگر کسی دو عبا دارد که یکی پاک است و یکی نجس در این مورد قرعه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جریان زکریا هم نزاع در این مودر وجود داشت که چه کسی تربیت مریم را به عهده بگیرد</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 جریان حضرت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یونس از قومش جدا شد و وارد کشتی شد، کشتی در یک نقطه ایستاد و پیشرفت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برای اینکه بارش سنگین بود و از این می ترسیدند که کشتی غرق شود از این رو تصمیم گرفتند یک نفر را در آب بیندازند تا سبک شود و پشرفت کند و گاه می گویند ماهی بزرگی به کشتی حمله کرد و گفتند که حملا در این کشتی غلامی فراری وجود دارد که باید آن را معین می کردند و به دریا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سه بار قرعه کشیدند و هر سه بار قرعه به نام یونس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قرآن در این مورد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یُونُسَ لَمِنَ الْمُرْسَلِینَ إِذْ أَبَقَ إِلَی الْفُلْکِ الْمَشْحُونِ فَساهَمَ فَکانَ مِنَ الْمُدْحَضِین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 است از این رو بین دو تفسیری که در مورد جریان یونس وجود دارد تفسیر اول مناسب تر به نظر می رسد و آن اینکه کشتی پر بوده است و با انداختن یک نفر به آب کشتی سبک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کشتی های آن زمان مانند کشتی های قوی امروزه نبوده است و به گونه ای بوده است که یک نفر در آن اثر می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دحض گاه به معنای ابطل می آید مانند دحض برهانه بمعنی ابطل برهانه و گاه به معنای پرت کردن می باشد و عرب به جایی که پرتگاه است و انسان در آن لیز می خورد مدحضه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من المدحضین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یونس از پرت شدگان شد و او را پرتاب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گاه می گویند قرعه در جایی است که واقع معین دارند و می خواهند به آن واقع دست پیدا کنند و گاه می گویند در قرعه لازم نیست در واقع چیز معینی وجود داشته باشد</w:t>
      </w:r>
    </w:p>
    <w:p>
      <w:pPr>
        <w:pStyle w:val="BookText"/>
        <w:rPr/>
      </w:pPr>
      <w:r>
        <w:rPr>
          <w:rFonts w:ascii="IRNazanin" w:hAnsi="IRNazanin" w:eastAsia="IRNazanin"/>
          <w:color w:val="111111"/>
          <w:sz w:val="28"/>
          <w:sz w:val="28"/>
          <w:szCs w:val="28"/>
          <w:rtl w:val="true"/>
          <w:lang w:bidi="fa-IR"/>
        </w:rPr>
        <w:t xml:space="preserve">اگر قول اول را در جریان حضرت یونس انتخاب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به خاطر پر شدن سنگین شده بود و ناچار بودند یکی را به دریا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قرعه، واقع معینی ندارد زیرا هر کس را که به دریا می انداختند کشتی سبک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تفسیر دوم را انتخاب کنیم که می خواستند غلام فراری را پیدا کنند در این حالت واقع معینی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تازه به دوران رسیده ها می گویند انبیاء قبل از بعثت گناه می کنند ولی بعد از بعثت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جریان حضرت یونس را از قبیل گناه و نا فرمانی خداوند به حساب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گوییم اگر جریان ایشان نافرمانی حقیقی است این بعد از بعثت اتفاق افتاده است زیرا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یونس لمن المرسلین اذ ابق</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دلالت روایات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روایاتی است که مربوط به یک مورد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ی این روایات بحث سر خصام و تزاحم حقوق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کیفیة الحکم</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باسناد صحیح عن ابی جعفر ع قَالَ أَوَّلُ مَنْ سُوهِمَ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موردش قرعه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بِنْتُ عِمْرَانَ وَ هُوَ قَوْلُ اللَّهِ عَزَّ وَ جَلَّ وَ ما کُنْتَ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لَدَیْهِمْ إِذْ یُلْقُونَ أَقْلامَهُمْ أَیُّهُمْ یَکْفُلُ مَرْیَمَ وَ السِّهَامُ سِتَّةٌ ثُمَّ اسْتَهَمُوا فِی یُونُسَ لَمَّا رَکِبَ مَعَ الْقَوْمِ فَوَقَفَتِ السَّفِینَةُ فِی اللُّجَّةِ فَاسْتَهَمُوا فَوَقَعَ عَلَی یُونُسَ ثَلَاثَ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جریان یونس بعد از مریم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فَمَضَی یُونُسُ إِلَی صَدْرِ السَّفِینَةِ فَإِذَا الْحُوتُ فَاتِحٌ فَاهُ فَرَمَی نَفْسَهُ ثُمَّ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تِسْعَةُ بَنِینَ فَنَذَرَ فِی الْعَاشِرِ إِنْ رَزَقَهُ اللَّهُ غُلَاماً أَنْ یَذْبَحَهُ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را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وُلِدَ عَبْدُ اللَّهِ لَمْ یَکُنْ یَقْدِرُ أَنْ یَذْبَحَهُ وَ رَسُولُ اللَّهِ ص فِی صُلْبِهِ فَجَاءَ بِعَشْرٍ مِنَ الْإِبِلِ فَسَاهَمَ عَلَیْهَا وَ عَلَی عَبْدِ اللَّهِ فَخَرَجَتِ السِّهَامُ عَلَی عَبْدِ اللَّهِ فَزَادَ عَشْراً فَلَمْ تَزَلِ السِّهَامُ تَخْرُجُ عَلَی عَبْدِ اللَّهِ وَ یَزِیدُ عَشْراً فَلَمَّا أَنْ خَرَجَتْ مِائَةٌ خَرَجَتِ السِّهَامُ عَلَی الْإِبِلِ فَقَالَ عَبْدُ الْمُطَّلِبِ مَا أَنْصَفْتُ رَبِّی فَأَعَادَ السِّهَامَ ثَلَاثاً فَخَرَجَتْ عَلَی الْإِبِلِ فَقَالَ الْآنَ عَلِمْتُ أَنَّ رَبِّی قَدْ رَضِیَ فَنَحَرَهَا در این مورد سؤال می شود که چگونه عبد المطلب نذر کرده بود فرزندش را ذبح کند و حال آنکه در مورد معصیت نذر واقع نمی شود</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تصور عبد المطلب تصور ابراهیم بود که می خواست اسماعیل را در راه خدا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نمی دانیم که چطور شد که اینگونه نذر کرد ولی می دانیم که او حسن فاعلی داشت و می خواست به خاطر خداوند از پسرش بگذرد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 عمل او را امضا کرد و دیه ی انسان صد شتر معین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عبد المطلب خود یک نوع نزاع و مخاصمه ی نفسانی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 شود که قرعه قبل از اسلام بوده و عبد المطلب هم می خواست مطابق آن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سَعِیدٍ عَنْ حَمَّادِ بْنِ عِیسَی عَنْ سَیَابَةَ وَ إِبْرَاهِیمَ بْنِ عُمَرَ جَمِیعاً عَنْ أَبِی عَبْدِ اللَّهِ ع فِی رَجُلٍ قَالَ أَوَّلُ مَمْلُوکٍ أَمْلِکُهُ فَهُوَ حُرٌّ فَوَرِثَ ثَلَاثَةً قَالَ یُقْرَعُ بَیْنَهُمْ فَمَنْ أَصَابَهُ الْقُرْعَةُ أُعْتِقَ قَالَ وَ الْقُرْعَةُ سُنَّةٌ فردی نذر کرده بود اولین غلامی که به ملک او در آید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فوت کرد و او مالک سه غلام شد و امام به او فرمود قرعه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مورد هم مربوط به خصام است زیرا او باید یک غلام را آزاد کند و هر یک از غلام ها ادعا دارد که خودش آزاد شود و هر کدام را که او انتخاب کند ترجیح بلا مرجح است و راهی جز قرعه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جزء روایات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مورد خاص است ولی ذیل روایت که می فرماید قرعه سنت است امر عامی است</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الرَّحْمَنِ بْنِ أَبِی نَجْرَانَ عَنْ عَاصِمِ بْنِ حُمَیْدٍ عَنْ بَعْضِ أَصْحَابِنَا عَنْ أَبِی جَعْفَرٍ ع قَالَ بَعَثَ رَسُولُ اللَّهِ ص عَلِیّاً ع إِلَی الْیَمَنِ فَقَالَ لَهُ حِینَ قَدِمَ حَدِّثْنِی بِأَعْجَبِ مَا وَرَدَ عَلَیْکَ فَقَالَ یَا رَسُولَ اللَّهِ أَتَانِی قَوْمٌ قَدْ تَبَایَعُوا جَارِیَةً فَوَطِئَهَا جَمِیعُهُمْ فِی طُهْرٍ وَاحِدٍ فَوَلَدَتْ غُلَاماً فَاحْتَجُّوا فِیهِ کُلُّهُمْ یَدَّعِیهِ فَأَسْهَمْتُ بَیْنَهُمْ فَجَعَلْتُهُ لِلَّذِی خَرَجَ سَهْمُهُ وَ ضَمَّنْتُهُ نَصِیبَهُمْ فَقَالَ رَسُولُ اللَّهِ ص لَیْسَ مِنْ قَوْمٍ تَنَازَعُوا ثُمَّ فَوَّضُوا أَمْرَهُمْ إِلَی اللَّهِ إِلَّا خَرَجَ سَهْمُ الْمُحِقِّ این قضیه مربوط به مسئله ای است که در یمن برای امیر مؤمنان اتفاق افتاد که سه نفر یک کنیز را خریدند و هر سه با او در یک طهر نزدیکی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می کردند این امر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فرزندی از آن کنیز متولد شد و امیر مؤمنان قرعه کشید تا مشخص شود فرزند مال چه 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در آخر حدیث می فرماید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قومی نزاع نمی کنند که بعد امر خود را به خدا واگذار کنند مگر اینکه خداوند حق را مشخص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کانه استفاده می شود که قرعه واقعیت را نشان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أَحْمَدَ بْنِ یَحْیَی عَنْ مُوسَی بْنِ عُمَرَ عَنْ عَلِیِّ بْنِ عُثْمَانَ عَنْ مُحَمَّدِ بْنِ حَکِیمٍ قَالَ سَأَلْتُ أَبَا الْحَسَنِ ع عَنْ شَیْ‌ءٍ فَقَالَ لِی کُلُّ مَجْهُولٍ فَفِیهِ الْقُرْعَةُ قُلْتُ لَهُ إِنَّ الْقُرْعَةَ تُخْطِئُ وَ تُصِیبُ قَالَ کُلُّ مَا حَکَمَ اللَّهُ بِهِ فَلَیْسَ بِمُخْطِئٍ طبق این روایت در هر امر مجهولی می توان قرعه کشید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نه در هر امر مشکلی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ماء موصوله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حَکَمَ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حکم خداوند است یعنی چون خداوند حکم کرده است که قرعه بکشید علامت این است که در این حکم خطا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ممکن است مراد از ماء موصوله حکم الله صغری باشد یعنی هر جا که قرعه کشیده شود و به نام یک فرد در آید در آن خطا راه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مرسله ی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قَالَ الصَّادِقُ ع مَا تَنَازَعَ قَوْمٌ فَفَوَّضُوا أَمْرَهُمْ إِلَی اللَّهِ عَزَّ وَ جَلَّ إِلَّا خَرَجَ سَهْمُ الْمُحِقِّ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روایت هم برداشت می شود که قرعه در جایی است که در آن منازعه و مخاصمه باشد</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الْبَرْقِیُّ فِی الْمَحَاسِنِ عَنِ ابْنِ مَحْبُوبٍ عَنْ جَمِیلِ بْنِ صَالِحٍ عَنْ مَنْصُورِ بْنِ حَازِمٍ قَالَ سَأَلَ بَعْضُ أَصْحَابِنَا أَبَا عَبْدِ اللَّهِ ع عَنْ مَسْأَلَةٍ فَقَالَ هَذِهِ تُخْرَجُ فِی الْقُرْعَةِ ثُمَّ قَالَ فَأَیُّ قَضِیَّةٍ أَعْدَلُ مِنَ الْقُرْعَةِ إِذَا فَوَّضُوا أَمْرَهُمْ إِلَی اللَّهِ عَزَّ وَ جَلَّ أَ لَیْسَ اللَّهُ یَقُولُ فَساهَمَ فَکانَ مِنَ الْمُدْحَضِینَ</w:t>
      </w:r>
      <w:bookmarkStart w:id="271" w:name="pg4167_24871"/>
    </w:p>
    <w:p>
      <w:pPr>
        <w:pStyle w:val="BookText"/>
        <w:rPr/>
      </w:pPr>
      <w:bookmarkEnd w:id="271"/>
      <w:r>
        <w:rPr>
          <w:rFonts w:ascii="IRNazanin" w:hAnsi="IRNazanin" w:eastAsia="IRNazanin"/>
          <w:color w:val="111111"/>
          <w:sz w:val="28"/>
          <w:sz w:val="28"/>
          <w:szCs w:val="28"/>
          <w:rtl w:val="true"/>
          <w:lang w:bidi="fa-IR"/>
        </w:rPr>
        <w:t>در این مسئله سخنی از تنازع نیست و معلوم نیست که مسئله ی مزبور که مورد سؤال بود آیا در آن تنازعی بود یا نه ولی همین که امام علیه السلام به آیه استدلال می کند علامت این است که مورد، مربوط به تنازع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فِی النِّهَایَةِ قَالَ رُوِیَ عَنْ أَبِی الْحَسَنِ مُوسَی بْنِ جَعْفَرٍ ع وَ عَنْ غَیْرِهِ مِنْ آبَائِهِ وَ أَبْنَائِهِ ع مِنْ قَوْلِهِمْ کُلُّ مَجْهُولٍ فَفِیهِ الْقُرْعَةُ فَقُلْتُ لَهُ إِنَّ الْقُرْعَةَ تُخْطِئُ وَ تُصِیبُ فَقَالَ کُلُّ مَا حَکَمَ اللَّهُ بِهِ فَلَیْسَ بِمُخْطِئٍ همان تفسیری که سابقا در مراد از ماء موصوله گفتیم در این حدیث هم جاری است و این حدیث بعینه مانند همان است</w:t>
      </w:r>
      <w:r>
        <w:rPr>
          <w:rFonts w:eastAsia="IRNazanin" w:cs="IRNazanin"/>
          <w:color w:val="111111"/>
          <w:sz w:val="28"/>
          <w:szCs w:val="28"/>
          <w:rtl w:val="true"/>
          <w:lang w:bidi="fa-IR"/>
        </w:rPr>
        <w:t>.</w:t>
      </w:r>
    </w:p>
    <w:p>
      <w:pPr>
        <w:pStyle w:val="Heading2"/>
        <w:numPr>
          <w:ilvl w:val="1"/>
          <w:numId w:val="1"/>
        </w:numPr>
        <w:rPr/>
      </w:pPr>
      <w:bookmarkStart w:id="272" w:name="__RefHeading___Toc3262219_2281741623"/>
      <w:bookmarkStart w:id="273" w:name="_Toc91"/>
      <w:bookmarkEnd w:id="272"/>
      <w:r>
        <w:rPr>
          <w:rtl w:val="true"/>
        </w:rPr>
        <w:t xml:space="preserve">روایات باب قرعه </w:t>
      </w:r>
      <w:r>
        <w:rPr/>
        <w:t>89/12/24</w:t>
      </w:r>
      <w:bookmarkEnd w:id="27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باب قرعه</w:t>
      </w:r>
    </w:p>
    <w:p>
      <w:pPr>
        <w:pStyle w:val="BookText"/>
        <w:rPr/>
      </w:pPr>
      <w:r>
        <w:rPr>
          <w:rFonts w:ascii="IRNazanin" w:hAnsi="IRNazanin" w:eastAsia="IRNazanin"/>
          <w:color w:val="111111"/>
          <w:sz w:val="28"/>
          <w:sz w:val="28"/>
          <w:szCs w:val="28"/>
          <w:rtl w:val="true"/>
          <w:lang w:bidi="fa-IR"/>
        </w:rPr>
        <w:t>سخن در باره ی روایات قرعه است و گفتیم که این روایات بر چند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روایات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حدود یازده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بعضی از این روایات تصور شود که خاصه است و مورد خاصی را بیان می کند ولی در این روایات قانون عامی در مورد قرعه ذکر شده است که به خاطر آن، آنها را جزء روایات عامه قرار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میراث غرقی و مهدوم علیهم</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الْوَلِیدِ عَنِ الْعَبَّاسِ بْنِ هِلَالٍ عَنْ أَبِی الْحَسَنِ الرِّضَا ع قَالَ ذُکِرَ أَنَّ ابْنَ أَبِی لَیْلَی وَ ابْنَ شُبْرُمَةَ دَخَلَا الْمَسْجِدَ الْحَرَامَ فَأَتَیَا مُحَمَّدَ بْنَ عَلِیٍّ ع فَقَالَ لَهُمَا بِمَا تَقْضِیَانِ فَقَالَا بِکِتَابِ اللَّهِ وَ السُّنَّةِ قَالَ فَمَا لَمْ تَجِدَاهُ فِی الْکِتَابِ وَ السُّنَّةِ قَالَا نَجْتَهِدُ رَأْیَنَا قَالَ رَأْیُکُمَا أَنْتُمَا فَمَا تَقُولَانِ فِی امْرَأَةٍ وَ جَارِیَتِهَا کَانَتَا تُرْضِعَانِ صَبِیَّیْنِ فِی بَیْتٍ فَسَقَطَ عَلَیْهِمَا فَمَاتَتَا وَ سَلِمَ الصَّبِیَّانِ قَالَا الْقَافَةَ قَالَ الْقَافَةُ یَتَجَهَّمُ مِنْهُ لَهُمَا قَالَا فَأَخْبِرْنَا قَالَ لَا قَالَ ابْنُ دَاوُدَ مَوْلًی لَهُ جُعِلْتُ فِدَاکَ قَدْ بَلَغَنِی أَنَّ أَمِیرَ الْمُؤْمِنِینَ ع قَالَ مَا مِنْ قَوْمٍ فَوَّضُوا أَمْرَهُمْ إِلَی اللَّهِ عَزَّ وَ جَلَّ وَ أَلْقَوْا سِهَامَهُمْ إِلَّا خَرَجَ السَّهْمُ الْأَصْوَبُ فَسَکَتَ امام صادق علیه السلام در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مفتیان آن زمان به نام ابن شبرمه و ابن ابی لیلی خدمت حضرت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اهل فتوا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فتوای شما چیست؟ گفتند قرآن و سنت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نباشد چه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به رای می کنیم یعنی مطالعه می کنیم و مجموعا آنی که به نظر ما درست باشد را انتخاب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 را مطرح می کنم و آن اینکه در خانه ای دو زن هستند که یکی حر است و یکی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یک بچه ی شیر خوار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سقف خراب شد و هر دو زن را کشت و بچه ها زنده ماندند و نمی دانیم کدام حر است و کدام غیر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قیافه شناس مراجعه می کنیم که بچه ها را با مادرها که هنوز دفن نشده اند مقایسه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قیافه شناس واقع را متوجه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در آن مجلس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قرعه مراجعه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کلام امیر مؤمنان علی علیه السلام را نقل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إِسْمَاعِیلَ عَنِ الْفَضْلِ بْنِ شَاذَانَ وَ عَنْ أَبِی عَلِیٍّ الْأَشْعَرِیِّ عَنْ مُحَمَّدِ بْنِ عَبْدِ الْجَبَّارِ جَمِیعاً عَنْ صَفْوَانَ بْنِ یَحْیَی عَنْ عَبْدِ اللَّهِ بْنِ مُسْکَانَ عَنْ إِسْحَاقَ الْعَرْزَمِیِّ قَالَ سُئِلَ وَ أَنَا عِنْدَهُ یَعْنِی أَبَا عَبْدِ اللَّهِ ع عَنْ مَوْلُودٍ وُلِدَ وَ لَیْسَ بِذَکَرٍ وَ لَا أُنْثَی وَ لَیْسَ لَهُ إِلَّا دُبُرٌ کَیْفَ یُوَرَّثُ قَالَ یَجْلِسُ الْإِمَامُ ع وَ یَجْلِسُ مَعَهُ نَاسٌ فَیَدْعُو اللَّهَ وَ یُجِیلُ السِّهَامَ عَلَی أَیِّ مِیرَاثٍ یُوَرِّثُهُ مِیرَاثِ الذَّکَرِ أَوْ مِیرَاثِ الْأُنْثَی فَأَیُّ ذَلِکَ خَرَجَ وَرَّثَهُ عَلَیْهِ ثُمَّ قَالَ وَ أَیُّ قَضِیَّةٍ أَعْدَلُ مِنْ قَضِیَّةٍ یُجَالُ عَلَیْهَا بِالسِّهَامِ إِنَّ اللَّهَ تَبَارَکَ وَ تَعَالَی یَقُولُ فَساهَمَ فَکانَ مِنَ الْمُدْحَضِینَ</w:t>
      </w:r>
    </w:p>
    <w:p>
      <w:pPr>
        <w:pStyle w:val="BookText"/>
        <w:rPr/>
      </w:pPr>
      <w:r>
        <w:rPr>
          <w:rFonts w:ascii="IRNazanin" w:hAnsi="IRNazanin" w:eastAsia="IRNazanin"/>
          <w:color w:val="111111"/>
          <w:sz w:val="28"/>
          <w:sz w:val="28"/>
          <w:szCs w:val="28"/>
          <w:rtl w:val="true"/>
          <w:lang w:bidi="fa-IR"/>
        </w:rPr>
        <w:t>این روایت در مورد خنثی است که نمی دانند دختر است یا پسر و هنگام ارث دادن به او نمی دانستند چه مقدار سهم باید به او بدهند که حضرت فرمود باید قرعه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هر چند مربوط به یک قضیه ی خاص است ولی ذیل آن حکم عامی را در مورد قرعه بیان می کند از این رو این روایت را در ضمن روایات عامه مطرح کردیم</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امروز یک راه علمی که اطمینان آور است پیدا شود و از آن طریق بتوان واقع را تشخیص داد دیگر نوبت به قرعه نمی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باید اطمینان 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قرعه جنبه ی تعبدی ندارد بلکه جنبه ی طریقی است زیرا در روایات آمده است که کسانی که امر خود را به خدا تفویض کنند قرعه به اسم محق و آنچه مطابق واقع است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صاحب مستدرک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مستدرک سه روایت در مورد قرعه نقل کرده است که ممکن است کسی بگوید این روایات در مورد جایی است که تنازع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گوئیم اگر چنین باشد باید این سه روایت را توجیه کنیم زیرا یازده روایت فوق از قبیل محکمات هستند و این سه روایت از قبیل متشابه می باشند و باید توجیه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 عَنْ أَمِیرِ الْمُؤْمِنِینَ وَ أَبِی جَعْفَرٍ وَ أَبِی عَبْدِ اللَّهِ ع أَنَّهُمْ أَوْجَبُوا الْحُکْمَ بِالْقُرْعَةِ فِیمَا أَشْکَلَ کتاب دعائم الاسلام نوشته ی ابو حنیفه ی اسماعیلی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ظاهرا اسماعیلی مذهب بوده ولی در باطن امامی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کتاب های خود کتابی دارد که همه ی فرق را رد کرده است بجز امامیه را و اصلا در مورد امامیه سخنی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ممکن است گفته شود که در هر امر مشکلی هر چند مخاصمه در آن نباشد می توان قرعه کشید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وَ أَیُّ حُکْمٍ فِی الْمُلْتَبَسِ أَثْبَتُ مِنَ الْقُرْعَةِ أَ لَیْسَ هُوَ التَّفْوِیضُ إِلَی اللَّهِ جَلَّ ذِکْرُه</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أَحْمَدَ بْنِ مُحَمَّدِ بْنِ عِیسَی عَنِ الْحُسَیْنِ بْنِ سَعِیدٍ وَ مُحَمَّدِ بْنِ خَالِدٍ الْبَرْقِیِّ عَنِ النَّضْرِ بْنِ سُوَیْدٍ عَنْ یَحْیَی بْنِ عِمْرَانَ الْحَلَبِیِّ عَنْ عَبْدِ اللَّهِ بْنِ مُسْکَانَ عَنْ عَبْدِ الرَّحِیمِ قَالَ سَمِعْتُ أَبَا جَعْفَرٍ ع یَقُولُ إِنَّ عَلِیّاً ع کَانَ إِذَا وَرَدَ عَلَیْهِ أَمْرٌ لَمْ یَجِئْ فِیهِ کِتَابٌ وَ لَمْ تَجْرِ بِهِ سُنَّةٌ رَجَمَ فِیهِ یَعْنِی سَاهَمَ فَأَصَابَ ثُمَّ قَالَ یَا عَبْدَ الرَّحِیمِ وَ تِلْکَ مِنَ الْمُعْضَلَاتِ</w:t>
      </w:r>
    </w:p>
    <w:p>
      <w:pPr>
        <w:pStyle w:val="BookText"/>
        <w:rPr/>
      </w:pPr>
      <w:r>
        <w:rPr>
          <w:rFonts w:ascii="IRNazanin" w:hAnsi="IRNazanin" w:eastAsia="IRNazanin"/>
          <w:color w:val="111111"/>
          <w:sz w:val="28"/>
          <w:sz w:val="28"/>
          <w:szCs w:val="28"/>
          <w:rtl w:val="true"/>
          <w:lang w:bidi="fa-IR"/>
        </w:rPr>
        <w:t>گفته شده است که این روایت حتی شبهات حکمیه را هم می گیرد مثلا در اینکه قرعه بکشیم که آیا شرب تتن حرام است یا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باید حمل بر محکمات شود باید بگوییم اشکل یعنی اشکل من حیث الموضوع به خاطر تزاحم و یا ملتبس یعنی چیزی که موضوعا ملتبس شده است نه حکما و همچنین لم یجیء فیه کتاب و لم تجر به سنة یعنی موضوعاتی که راه برای شناختن آنها نیست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این روایات از لحاظ اعتبار به درجه ی اعتبار روایات قبلی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قرعه مربوط به موضوعات است نه احکام و آن هم موضوعاتی که در آن نوعی مخاصمه و نزاع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شش طائفه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القرعه عند تعارض البینتین</w:t>
      </w:r>
    </w:p>
    <w:p>
      <w:pPr>
        <w:pStyle w:val="BookText"/>
        <w:rPr/>
      </w:pPr>
      <w:r>
        <w:rPr>
          <w:rFonts w:ascii="IRNazanin" w:hAnsi="IRNazanin" w:eastAsia="IRNazanin"/>
          <w:color w:val="111111"/>
          <w:sz w:val="28"/>
          <w:sz w:val="28"/>
          <w:szCs w:val="28"/>
          <w:rtl w:val="true"/>
          <w:lang w:bidi="fa-IR"/>
        </w:rPr>
        <w:t>مبحث تعارض دو بینه از مشکلات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نفر هستند که هیچ کدام ذو الید نمی باشند و هر دو بینه آوردند که مالک متاعی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روایاتی آمده است که قرعه می کشند که چه کسی باید قسم بخورد که اگر قسم بخورد می تواند مالک متاع باشد</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الْحُسَیْنِ بْنِ مُحَمَّدٍ عَنْ مُعَلَّی بْنِ مُحَمَّدٍ عَنِ الْوَشَّاءِ عَنْ أَبَانٍ عَنْ عَبْدِ الرَّحْمَنِ بْنِ أَبِی عَبْدِ اللَّهِ عَنْ أَبِی عَبْدِ اللَّهِ ع قَالَ کَانَ عَلِیٌّ ع إِذَا أَتَاهُ رَجُلَانِ بِشُهُودٍ عَدْلُهُمْ سَوَاءٌ وَ عَدَدُهُمْ أَقْرَعَ بَیْنَهُمْ عَلَی أَیِّهِمَا تَصِیرُ الْیَمِینُ وَ کَانَ یَقُولُ اللَّهُمَّ رَبَّ السَّمَاوَاتِ السَّبْعِ أَیُّهُمْ کَانَ لَهُ الْحَقُّ فَأَدَّاهُ إِلَیْهِ ثُمَّ یَجْعَلُ الْحَقَّ لِلَّذِی یَصِیرُ عَلَیْهِ الْیَمِینُ إِذَا حَلَفَ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مورد روایات دیگری هم هست که از آن صرف نظر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القرعه فیما لو اشتبه فیه الولد</w:t>
      </w:r>
    </w:p>
    <w:p>
      <w:pPr>
        <w:pStyle w:val="BookText"/>
        <w:rPr/>
      </w:pPr>
      <w:r>
        <w:rPr>
          <w:rFonts w:ascii="IRNazanin" w:hAnsi="IRNazanin" w:eastAsia="IRNazanin"/>
          <w:color w:val="111111"/>
          <w:sz w:val="28"/>
          <w:sz w:val="28"/>
          <w:szCs w:val="28"/>
          <w:rtl w:val="true"/>
          <w:lang w:bidi="fa-IR"/>
        </w:rPr>
        <w:t>مثلا کنیزی هست که به دو نفر مشترک است و هر دو در زمانی که کنیز طاهر بوده با او نزدیکی کردند و زن حامله شد و نمی دانند که فرزند متعلق به کدام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در روایت آمده است که باید قرعه کشید و هر کس که قرعه به نامش افتاد مالک فرزند می شود و باید قیمت ولد را به دیگری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به عتق اولین عبدی که فرد مالک می شود</w:t>
      </w:r>
    </w:p>
    <w:p>
      <w:pPr>
        <w:pStyle w:val="BookText"/>
        <w:rPr/>
      </w:pPr>
      <w:r>
        <w:rPr>
          <w:rFonts w:ascii="IRNazanin" w:hAnsi="IRNazanin" w:eastAsia="IRNazanin"/>
          <w:color w:val="111111"/>
          <w:sz w:val="28"/>
          <w:sz w:val="28"/>
          <w:szCs w:val="28"/>
          <w:rtl w:val="true"/>
          <w:lang w:bidi="fa-IR"/>
        </w:rPr>
        <w:t>انسانی نذر کرده است که اولین بنده ای که وارد ملک من می شود بعد از تملک او را آزاد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او در یک لحظه مالک چند عبد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فرموده در اینجا باید قرعه بکشند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حَمَّادِ بْنِ عُثْمَانَ عَنْ عُبَیْدِ اللَّهِ بْنِ عَلِیٍّ الْحَلَبِیِّ عَنْ أَبِی عَبْدِ اللَّهِ ع فِی رَجُلٍ قَالَ أَوَّلُ مَمْلُوکٍ أَمْلِکُهُ فَهُوَ حُرٌّ فَوَرِثَ سَبْعَةً جَمِیعاً قَالَ یُقْرَعُ بَیْنَهُمْ وَ یُعْتَقُ الَّذِی خَرَجَ سَهْمُهُ</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وصیت کرده بود که بعد از من ثلث مملوکم را آزاد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شصت غلام داشت و هر کدام می خواستند آزاد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مورد امر به قرعه کشیدن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الحر بالمملوک</w:t>
      </w:r>
    </w:p>
    <w:p>
      <w:pPr>
        <w:pStyle w:val="BookText"/>
        <w:rPr/>
      </w:pPr>
      <w:r>
        <w:rPr>
          <w:rFonts w:ascii="IRNazanin" w:hAnsi="IRNazanin" w:eastAsia="IRNazanin"/>
          <w:color w:val="111111"/>
          <w:sz w:val="28"/>
          <w:sz w:val="28"/>
          <w:szCs w:val="28"/>
          <w:rtl w:val="true"/>
          <w:lang w:bidi="fa-IR"/>
        </w:rPr>
        <w:t>الطائفة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تشخیص خنثی</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خنثی به نوعی است که می توان جنسیت واقعی او را تشخیص داد و گاه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بشود مشکل حل می شود و الا نوبت به قرعه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مورد سه بار قرعه می 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امروزه با وسائل پزشکی می توان خنثی را به یک نوع ملحق ساخت</w:t>
      </w:r>
      <w:r>
        <w:rPr>
          <w:rFonts w:eastAsia="IRNazanin" w:cs="IRNazanin"/>
          <w:color w:val="111111"/>
          <w:sz w:val="28"/>
          <w:szCs w:val="28"/>
          <w:rtl w:val="true"/>
          <w:lang w:bidi="fa-IR"/>
        </w:rPr>
        <w:t>.)</w:t>
      </w:r>
      <w:bookmarkStart w:id="274" w:name="pg4167_24877"/>
    </w:p>
    <w:p>
      <w:pPr>
        <w:pStyle w:val="BookText"/>
        <w:rPr/>
      </w:pPr>
      <w:bookmarkEnd w:id="274"/>
      <w:r>
        <w:rPr>
          <w:rFonts w:ascii="IRNazanin" w:hAnsi="IRNazanin" w:eastAsia="IRNazanin"/>
          <w:color w:val="111111"/>
          <w:sz w:val="28"/>
          <w:sz w:val="28"/>
          <w:szCs w:val="28"/>
          <w:rtl w:val="true"/>
          <w:lang w:bidi="fa-IR"/>
        </w:rPr>
        <w:t>روایاتی که در کتب اهل سنت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اذا کان سافر اقرع بین نسائه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پیغمبر در زمانی که کعبه به سبب سیل ویران شد و آن را دوباره ساختند هنگامی که دید برای نصب حجر الاسود دچار نزاع شدند به قرعه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چهار قبیله به نام تیم، عدی، امیه و هاشمی بود و هر یک از آنها می خواست که دیوار کعبه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کار به نزاع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آن میان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از باب صفا وارد می شود اختیار سنگ را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وارد شد و در میان قبائل قرعه کشید که چه کسی آن را بالا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نتیجه و حاصل این روایات را مطرح می کنیم</w:t>
      </w:r>
      <w:r>
        <w:rPr>
          <w:rFonts w:eastAsia="IRNazanin" w:cs="IRNazanin"/>
          <w:color w:val="111111"/>
          <w:sz w:val="28"/>
          <w:szCs w:val="28"/>
          <w:rtl w:val="true"/>
          <w:lang w:bidi="fa-IR"/>
        </w:rPr>
        <w:t>.</w:t>
      </w:r>
    </w:p>
    <w:p>
      <w:pPr>
        <w:pStyle w:val="Heading2"/>
        <w:numPr>
          <w:ilvl w:val="1"/>
          <w:numId w:val="1"/>
        </w:numPr>
        <w:rPr/>
      </w:pPr>
      <w:bookmarkStart w:id="275" w:name="__RefHeading___Toc3262221_2281741623"/>
      <w:bookmarkStart w:id="276" w:name="_Toc92"/>
      <w:bookmarkEnd w:id="275"/>
      <w:r>
        <w:rPr>
          <w:rtl w:val="true"/>
        </w:rPr>
        <w:t xml:space="preserve">بررسی روایات قرعه </w:t>
      </w:r>
      <w:r>
        <w:rPr/>
        <w:t>89/12/25</w:t>
      </w:r>
      <w:bookmarkEnd w:id="27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قرعه</w:t>
      </w:r>
    </w:p>
    <w:p>
      <w:pPr>
        <w:pStyle w:val="BookText"/>
        <w:rPr/>
      </w:pPr>
      <w:r>
        <w:rPr>
          <w:rFonts w:ascii="IRNazanin" w:hAnsi="IRNazanin" w:eastAsia="IRNazanin"/>
          <w:color w:val="111111"/>
          <w:sz w:val="28"/>
          <w:sz w:val="28"/>
          <w:szCs w:val="28"/>
          <w:rtl w:val="true"/>
          <w:lang w:bidi="fa-IR"/>
        </w:rPr>
        <w:t>در جلسه ی قبل روایات قرعه را خواندیم و نتیجه ی آنها این است که علما غالبا معتقد هستند که این روایات عام است و همه ی موارد را شامل می شود چه موضع تنازع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چون می بینند در بسیاری از موارد نمی توان به قرعه عمل کرد می گویند که به روایات قرعه تخصیص بسیاری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فقط باید به مواردی که علماء به قرعه عمل کرده اند ما هم عمل کنیم و الا نمی شود</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استفاده می شود که قرعه فقط در حال خصام و تنازع جاری می شود و آن هم مواردی که هیچ راه حلی در کتاب و سنت برای آن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عباراتی از روایات را که روشنگر این مطلب است بیان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ی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ی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کُنْتَ لَدَیْهِمْ إِذْ یَخْتَصِمُونَ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مِنْ قَوْمٍ تَنَازَعُوا ثُمَّ فَوَّضُوا أَمْرَهُمْ إِلَی اللَّهِ عَزَّ وَ جَلَّ إِلَّا خَرَجَ سَهْمُ الْمُحِق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حدیث فوق علاوه بر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فوضوا امرهم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دلالت دارد که مورد باید از باب تخاصم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عبارت علامت این است که هر یک هوای نفسی دارد که می خواهد خودش برتر باشد که در واقع با قرعه امر خود را به خدا واگذار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خرج سهم المحق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دلالت دارد که در جریان مزبور محقی وجود دارد و مبطلی و محق و مبطل در جایی است که تخاصم و نزاع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السهم الاصوب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قضیة اعدل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بیانگر این است که عادل و غیر عادل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مسئله ی زیر قرعه جاری نیست و آن اینکه فردی دو دینار داشت و دیگری یک دینار و هر دو پول خود را نزد ودعی گذاشتند و یک دینار گم شده است که معلوم نیست مال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اینجا فرمود نصف یک دینار از هر کدام کسر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چون راه حل وجود دارد دیگر جای قرعه نیست</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این ادله بنای عقلاء هم وجود دارد و آن این است که عقلاء در جایی به قرعه عمل می کنند که نزاع باشد و الا برای اینکه ساختمان را یک طبقه بسازند یا دو طبقه دیگر قرعه نمی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کسانی که قائل هستند قاعده ی قرعه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القرعة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از این روایت اطلاق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قرعه سنت است در همان مورد روایت که فردی نذر کرده بود اولین مملوک خود را آزاد کند و بعد در یک زمان صاحب چند مملوک شد و واضح است که مورد این روایت از باب تنازع است زیرا هر یک از مملوک ها ادعا دارند که خودشان آزاد شوند و باید قرعه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مجهول فیه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این حدیث هم عام نیست زیرا در این روایت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 ابا الحسن عن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مجهول فیه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نمی دانیم این حدیث مربوط به چه قضیه ای است می توانیم بگوییم که شاید مورد، موردی بود که در آن نزاع و تخاصم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احتمال موجب می شود که عام از عمومیت خود ساقط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دعائم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اوجبوا الحکم بالقرعه فیما اشکل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از امام علیه السلام نیست بلکه از مؤلف دعائم الاسلام است که از قضاوت های ائمه این جمله را انتزاع کرده 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ائمه بر می گردد</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ع کَانَ إِذَا وَرَدَ عَلَیْهِ أَمْرٌ لَمْ یَجِئْ فِیهِ کِتَابٌ وَ لَمْ تَجْرِ بِهِ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این حدیث مخصوص به شبهات موضوعیه است و شبهات حکمیه را در بر نمی گیرد زیرا قرعه کار ما است که به مسئله جاهل هستیم و امام که به مسئله آشنا است معنا ندارد که در احکام قرعه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می توانیم بگوییم که هر چند ظاهر این روایت عام است ولی با قرینه ی روایات خاصه که در مورد تنازع بود این روایت هم مربوط به مورد خصام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لا یتهیا الاشهاد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نمی توان در آن گواه گرفت مورد قرعه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خود گواه بر این است که مورد باید مربوط به نزاع و تخاصم باشد زیرا شاهد گرفتن مربوط به مورد خصام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موارد قابل قبول نیست برای مزید توضیح به مواردی که در فقه به قرعه عمل شده است مراجعه می کنیم و می بینیم که در ده مورد به قرعه عمل کردند که نه مورد آن مربوط به خصام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قسمة الاعیان المشترکة</w:t>
      </w:r>
    </w:p>
    <w:p>
      <w:pPr>
        <w:pStyle w:val="BookText"/>
        <w:rPr/>
      </w:pPr>
      <w:r>
        <w:rPr>
          <w:rFonts w:ascii="IRNazanin" w:hAnsi="IRNazanin" w:eastAsia="IRNazanin"/>
          <w:color w:val="111111"/>
          <w:sz w:val="28"/>
          <w:sz w:val="28"/>
          <w:szCs w:val="28"/>
          <w:rtl w:val="true"/>
          <w:lang w:bidi="fa-IR"/>
        </w:rPr>
        <w:t>خانه است که دو نفر در آن با هم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زمین به شکل مشاع هستند و برای تقسیم باید به سراغ قرعه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تزاحم المدعیین عند القاضی</w:t>
      </w:r>
    </w:p>
    <w:p>
      <w:pPr>
        <w:pStyle w:val="BookText"/>
        <w:rPr/>
      </w:pPr>
      <w:r>
        <w:rPr>
          <w:rFonts w:ascii="IRNazanin" w:hAnsi="IRNazanin" w:eastAsia="IRNazanin"/>
          <w:color w:val="111111"/>
          <w:sz w:val="28"/>
          <w:sz w:val="28"/>
          <w:szCs w:val="28"/>
          <w:rtl w:val="true"/>
          <w:lang w:bidi="fa-IR"/>
        </w:rPr>
        <w:t>دو نفر با هم وارد می شوند و هر کدام می خواهند دعوای خود را ابتدا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در اینجا قرعه می کشد و هر کس که قرعه به نام او در آمد ابتدا می تواند شکایت خود را مطرح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قسمة اللیالی بین الزوجات</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است که در یک زمان چند زن گرفته است و برای حق خواب نمی داند ابتدا از کدام شروع کند در این صورت قرعه می کشد و یا اینکه می خواهد یک نفر را سفر ببرد و نمی داند کدام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تداعی الرجلین او اکثر ولدا</w:t>
      </w:r>
    </w:p>
    <w:p>
      <w:pPr>
        <w:pStyle w:val="BookText"/>
        <w:rPr/>
      </w:pPr>
      <w:r>
        <w:rPr>
          <w:rFonts w:ascii="IRNazanin" w:hAnsi="IRNazanin" w:eastAsia="IRNazanin"/>
          <w:color w:val="111111"/>
          <w:sz w:val="28"/>
          <w:sz w:val="28"/>
          <w:szCs w:val="28"/>
          <w:rtl w:val="true"/>
          <w:lang w:bidi="fa-IR"/>
        </w:rPr>
        <w:t>کودکی است که دو پدر مدعی هستند که او فرزند آن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البینتین</w:t>
      </w:r>
    </w:p>
    <w:p>
      <w:pPr>
        <w:pStyle w:val="BookText"/>
        <w:rPr/>
      </w:pPr>
      <w:r>
        <w:rPr>
          <w:rFonts w:ascii="IRNazanin" w:hAnsi="IRNazanin" w:eastAsia="IRNazanin"/>
          <w:color w:val="111111"/>
          <w:sz w:val="28"/>
          <w:sz w:val="28"/>
          <w:szCs w:val="28"/>
          <w:rtl w:val="true"/>
          <w:lang w:bidi="fa-IR"/>
        </w:rPr>
        <w:t>دو عادل می گویند فلان متاع مال زید است و دو عادل دیگر می گویند که همان متاع مال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توریث الخنثی المشکل</w:t>
      </w:r>
    </w:p>
    <w:p>
      <w:pPr>
        <w:pStyle w:val="BookText"/>
        <w:rPr/>
      </w:pPr>
      <w:r>
        <w:rPr>
          <w:rFonts w:ascii="IRNazanin" w:hAnsi="IRNazanin" w:eastAsia="IRNazanin"/>
          <w:color w:val="111111"/>
          <w:sz w:val="28"/>
          <w:sz w:val="28"/>
          <w:szCs w:val="28"/>
          <w:rtl w:val="true"/>
          <w:lang w:bidi="fa-IR"/>
        </w:rPr>
        <w:t>در مورد اینکه آیا باید به خنثی سهم ذکر را بدهند یا انثی را</w:t>
      </w:r>
    </w:p>
    <w:p>
      <w:pPr>
        <w:pStyle w:val="BookText"/>
        <w:rPr/>
      </w:pPr>
      <w:r>
        <w:rPr>
          <w:rFonts w:ascii="IRNazanin" w:hAnsi="IRNazanin" w:eastAsia="IRNazanin"/>
          <w:color w:val="111111"/>
          <w:sz w:val="28"/>
          <w:sz w:val="28"/>
          <w:szCs w:val="28"/>
          <w:rtl w:val="true"/>
          <w:lang w:bidi="fa-IR"/>
        </w:rPr>
        <w:t>مورد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توریث المشتبهین فی تقدم موت احدهما</w:t>
      </w:r>
    </w:p>
    <w:p>
      <w:pPr>
        <w:pStyle w:val="BookText"/>
        <w:rPr/>
      </w:pPr>
      <w:r>
        <w:rPr>
          <w:rFonts w:ascii="IRNazanin" w:hAnsi="IRNazanin" w:eastAsia="IRNazanin"/>
          <w:color w:val="111111"/>
          <w:sz w:val="28"/>
          <w:sz w:val="28"/>
          <w:szCs w:val="28"/>
          <w:rtl w:val="true"/>
          <w:lang w:bidi="fa-IR"/>
        </w:rPr>
        <w:t>پدر و پسری فوت کرده اند و نمی دانیم کدام جلوتر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الوصایا المتعدده</w:t>
      </w:r>
    </w:p>
    <w:p>
      <w:pPr>
        <w:pStyle w:val="BookText"/>
        <w:rPr/>
      </w:pPr>
      <w:r>
        <w:rPr>
          <w:rFonts w:ascii="IRNazanin" w:hAnsi="IRNazanin" w:eastAsia="IRNazanin"/>
          <w:color w:val="111111"/>
          <w:sz w:val="28"/>
          <w:sz w:val="28"/>
          <w:szCs w:val="28"/>
          <w:rtl w:val="true"/>
          <w:lang w:bidi="fa-IR"/>
        </w:rPr>
        <w:t>فردی است که به چندین مورد وصیت کرده است و ثلثش وافی به تمام آنها نیست در اینجا برای اینکه کدام مورد از وصیتش را عمل کنند باید قرعه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اوصی بعتق عبده و لم یف الثلث بها</w:t>
      </w:r>
    </w:p>
    <w:p>
      <w:pPr>
        <w:pStyle w:val="BookText"/>
        <w:rPr/>
      </w:pPr>
      <w:r>
        <w:rPr>
          <w:rFonts w:ascii="IRNazanin" w:hAnsi="IRNazanin" w:eastAsia="IRNazanin"/>
          <w:color w:val="111111"/>
          <w:sz w:val="28"/>
          <w:sz w:val="28"/>
          <w:szCs w:val="28"/>
          <w:rtl w:val="true"/>
          <w:lang w:bidi="fa-IR"/>
        </w:rPr>
        <w:t>فردی گفته است که باید دو غلام من را آزاد کنید و ثلثش فقط برای یک نفر کفاف می کند در اینجا برای تعیین عبد باید قرعه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 مورد مربوط به باب منازعه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دهم که از باب تخاصم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ی گوسفندی است که در آن گوسفند موطوء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برای تعیین آن باید قرعه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مورد هم چون خاص است باید مطابق آن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ادله ی قرعه تخصیصی وارد نشده است تا چه رسد که ادعا کنیم که به حدی تخصیص وارد شده است که حتی عمومات داله بر قرعه بی ارزش شده باشد و فقط باید به موردی که علماء به قرعه عمل کرده اند بسنده کنیم</w:t>
      </w:r>
      <w:r>
        <w:rPr>
          <w:rFonts w:eastAsia="IRNazanin" w:cs="IRNazanin"/>
          <w:color w:val="111111"/>
          <w:sz w:val="28"/>
          <w:szCs w:val="28"/>
          <w:rtl w:val="true"/>
          <w:lang w:bidi="fa-IR"/>
        </w:rPr>
        <w:t>.</w:t>
      </w:r>
      <w:bookmarkStart w:id="277" w:name="pg4167_24888"/>
    </w:p>
    <w:p>
      <w:pPr>
        <w:pStyle w:val="BookText"/>
        <w:rPr/>
      </w:pPr>
      <w:bookmarkEnd w:id="277"/>
      <w:r>
        <w:rPr>
          <w:rFonts w:ascii="IRNazanin" w:hAnsi="IRNazanin" w:eastAsia="IRNazanin"/>
          <w:color w:val="111111"/>
          <w:sz w:val="28"/>
          <w:sz w:val="28"/>
          <w:szCs w:val="28"/>
          <w:rtl w:val="true"/>
          <w:lang w:bidi="fa-IR"/>
        </w:rPr>
        <w:t>مثلا گفته شده است که در مورد انائین مشتبهین تخصیص خورده است و در آن مورد نمی توان به قرعه عمل کرد و یا اگر شک کنیم که نماز قصر است یا تمام و موارد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گوئیم قرعه مخصوص به شبهات موضوعیه است و آن هم جایی که مربوط به نزاع و تخاصم باشد و فقط یک مورد استثناء شده است و آن شاة موطوئة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به قرعه در باب تخاصم عمل می کنیم چه علماء در آن مورد به قرعه عمل کرده باشند یا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علماء هم در موردی عمل کردند که مورد تخاصم و نزاع می باشد</w:t>
      </w:r>
      <w:r>
        <w:rPr>
          <w:rFonts w:eastAsia="IRNazanin" w:cs="IRNazanin"/>
          <w:color w:val="111111"/>
          <w:sz w:val="28"/>
          <w:szCs w:val="28"/>
          <w:rtl w:val="true"/>
          <w:lang w:bidi="fa-IR"/>
        </w:rPr>
        <w:t>.)</w:t>
      </w:r>
    </w:p>
    <w:p>
      <w:pPr>
        <w:pStyle w:val="Heading2"/>
        <w:numPr>
          <w:ilvl w:val="1"/>
          <w:numId w:val="1"/>
        </w:numPr>
        <w:rPr/>
      </w:pPr>
      <w:bookmarkStart w:id="278" w:name="__RefHeading___Toc3262223_2281741623"/>
      <w:bookmarkStart w:id="279" w:name="_Toc93"/>
      <w:bookmarkEnd w:id="278"/>
      <w:r>
        <w:rPr>
          <w:rtl w:val="true"/>
        </w:rPr>
        <w:t xml:space="preserve">هل القرعة امارة او اصل و هل هو وظیفة الامام او لا </w:t>
      </w:r>
      <w:r>
        <w:rPr/>
        <w:t>90/01/06</w:t>
      </w:r>
      <w:bookmarkEnd w:id="27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القرعة امارة او اصل و هل هو وظیفة الامام او لا</w:t>
      </w:r>
    </w:p>
    <w:p>
      <w:pPr>
        <w:pStyle w:val="BookText"/>
        <w:rPr/>
      </w:pPr>
      <w:r>
        <w:rPr>
          <w:rFonts w:ascii="Amiri" w:hAnsi="Amiri" w:eastAsia="Amiri" w:cs="Amiri"/>
          <w:color w:val="111111"/>
          <w:sz w:val="28"/>
          <w:sz w:val="28"/>
          <w:szCs w:val="28"/>
          <w:rtl w:val="true"/>
          <w:lang w:bidi="ar-SA"/>
        </w:rPr>
        <w:t>الامر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القرعة امارة او اصل</w:t>
      </w:r>
    </w:p>
    <w:p>
      <w:pPr>
        <w:pStyle w:val="BookText"/>
        <w:rPr/>
      </w:pPr>
      <w:r>
        <w:rPr>
          <w:rFonts w:ascii="IRNazanin" w:hAnsi="IRNazanin" w:eastAsia="IRNazanin"/>
          <w:color w:val="111111"/>
          <w:sz w:val="28"/>
          <w:sz w:val="28"/>
          <w:szCs w:val="28"/>
          <w:rtl w:val="true"/>
          <w:lang w:bidi="fa-IR"/>
        </w:rPr>
        <w:t>فرق اماره با اصل در این است که اماره در ظرف شک است ولی شک را رفع می کند ولی اصل در ظرف شک و با حفظ شک است یعنی هر چند شک داری ولی باید این گونه عمل کنی</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مورد اصالة الصحة فی فعل الغیر است و اموری را متذکر شدیم و بیشترین بحث ما در مورد این بود که اولا قرعة مخصوص شبهات موضوعیه است و هرگز در شبهات حکمیة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موضوعیه هم قرعه در جایی جاری می شود که نوعی تنازع و تزاحم در حقوق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به اینجا رسید که آیا قرعه اصلی از اصول عملیه است که فقط برای رفع تحیر مفید می باشد یا اماره است که در صدد این باشد که واقع را به ما نشان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ما را از تحیر نیز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خبر قول ثقه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قرعه گاه در جایی است که واقع معینی در کار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که خداوند بداند و ما ندانیم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قرار است کسی به سفر برود و باید یکی از همسرانش را همراه خود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قرعه می کشد تا یکی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واقع معینی وراء قرعه در کار نیست بلکه با انشاء و انجام قرعه، واقع ایجاد می شود و یکی معین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این مسئله که قرعه اصل است یا اماره سالبه به انتفاء موضوع می باشد زیرا واقعی نیست که قرعه بخواهد اماره و طریق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نزاع در جایی است که واقع معینی وجود داشته باشد و خداوند بدانم و ما ندانیم تا در نتیجه با انجام قرعه بخواهیم به آن دست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موردی است که حر با عبد مشتبه شده است مثلا فردی است که یکی از برده های خود را معینا آزاد کرده است ولی بعد از فوت او نمی دانیم که کدام فرد آزاد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حر با عبد مشتبه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روایات، قرعه طریق به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روایات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قوم فوضوا امرهم الی الله الا خرج سهم المحق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السهم الاصوب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نشان می دهد که آنچه قرعه انجام می دهد علاوه بر رفع تحیر، نشان دادن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اختلاف مبنا در این مسئله ثمره ی فقهی هم دارد که ان شاء الله بعدا به آن اشاره می کنیم</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الکلام فی الامر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قرعه وظیفه ی امام معصوم است یا وظیفه ی اعم از او و نائبش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مرحوم نراقی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 معینی ندارد وظیفه ی امام علیه السلام نیست ولی اگر واقع معینی دارد ولی ما از آن بی خبر هستیم در این صورت وظیفه ی امام علیه السلام یا نائب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 که مدعای ما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امور شخصی و امور قضائی فرق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شخصی مانند رفتن به سفر و مردد شدن بین اینکه کدام همسر را همراه ببرد و یا مواردی که امور شخصی نیست ولی در آن تفاهم وجود دارد مانند اینکه زمینی را دو قسمت کردیم و نمی دانیم هر کدام افراد کدام بخش را تصاحب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قضائی مانند اختلاف بین دو نفر که باید یک قاضی میان دو نفر قضاوت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این قول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اول هر کس می تواند قرعه بیندازد و لازم نیست برای کارهای شخصی امام یا نائب او را درگیر کار کرد در قرآن هم می خوانیم که یوسف به برادران خود گفت من شما را رها نمی کنم مگر اینکه یکی از شما پیش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روایت می گوید که برادران یعقوب قرعه انداختند و قرعه به نام شمعون افتاد</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شرایع سابقه است و نمی توان آن را در شریعت اسلام جاری کرد</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مورد به سیره ی عقلاء تمسک می کنیم زیرا عقلای عالم برای امور شخصیه به سراغ رؤسا و کسانی که صاحب شریعت و یا نائب از طرف او هستند نمی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 هم جریانی است که در صحیح بخاری آمده است که مهاجران از مکه به مدینه آمدند و فقیر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که اینها در خانه های انصار جای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آنها خودشان قرعه کشیدند و نام عثمان بن مظعون برای خانه ی زنی به نام ام العلاء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جایی که تفاهم است و یا امر شخصی در کار است دیگر لازم نیست به سراغ امام و نائب او بروند ولی در مورد دوم حتما باید امام یا نائب او قرعه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باید به دست مقام رسمی انجام شود تا نتوان در آن خدشه کرد و حکم او برای طرفین الزام آور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به اینکه قرعه باید به امر امام علیه السلام یا نائب او باشد</w:t>
      </w:r>
    </w:p>
    <w:p>
      <w:pPr>
        <w:pStyle w:val="BookText"/>
        <w:rPr/>
      </w:pPr>
      <w:r>
        <w:rPr>
          <w:rFonts w:ascii="IRNazanin" w:hAnsi="IRNazanin" w:eastAsia="IRNazanin"/>
          <w:color w:val="111111"/>
          <w:sz w:val="28"/>
          <w:sz w:val="28"/>
          <w:szCs w:val="28"/>
          <w:rtl w:val="true"/>
          <w:lang w:bidi="fa-IR"/>
        </w:rPr>
        <w:t>چهار روایت بر این قول دلالت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کیفیة الحکم</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الْحَکَمِ بْنِ مِسْکِینٍ عَنْ مُعَاوِیَةَ بْنِ عَمَّارٍ عَنْ أَبِی عَبْدِ اللَّهِ ع قَالَ إِذَا وَطِئَ رَجُلَانِ أَوْ ثَلَاثَةٌ جَارِیَةً فِی طُهْرٍ وَاحِدٍ فَوَلَدَتْ فَادَّعَوْهُ جَمِیعاً أَقْرَعَ الْوَالِی بَیْنَهُمْ فَمَنْ قُرِعَ کَانَ الْوَلَدُ وَلَدَهُ وَ یَرُدُّ قِیمَةَ الْوَلَدِ عَلَی صَاحِبِ الْجَارِیَةِ زنا در جایی است که زن مملوک نباشد و مورد بالا خلاف شرع است ولی زنا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حال در این روایت تصریح شده است که والی باید قرعه بیندازد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وسائل 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عتق</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إِسْمَاعِیلَ بْنِ مَرَّارٍ عَنْ یُونُسَ قَالَ فِی رَجُلٍ کَانَ لَهُ عِدَّةُ مَمَالِیکَ فَقَالَ أَیُّکُمْ عَلَّمَنِی آیَةً مِنْ کِتَابِ اللَّهِ فَهُوَ حُرٌّ فَعَلَّمَهُ وَاحِدٌ مِنْهُمْ ثُمَّ مَاتَ الْمَوْلَی وَ لَمْ یُدْرَ أَیُّهُمُ الَّذِی عَلَّمَهُ أَنَّهُ قَالَ یُسْتَخْرَجُ بِالْقُرْعَةِ قَالَ وَ لَا یَسْتَخْرِجُهُ إِلَّا الْإِمَامُ لِأَنَّ لَهُ عَلَی الْقُرْعَةِ کَلَاماً وَ دُعَاءً لَا یَعْلَمُهُ غَیْرُهُ یونس کتابی نوشته است و در ابتدا آن را از امام معصوم علیه السلام نقل می کند و بعد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سئلته و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که این روایات از هم جدا شد روایات بعدی مضمره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روایت فردی که چند برده داشت گفت هر کس از شما آیه ای از قرآن به من یاد دهد او را در راه خدا آزاد می کنم یکی از آنها آیه ای به او یاد داد و معلوم نبود که کدام یک بود و مولی هم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امام علیه السلام می فرماید که حتما باید امام معصوم قرعه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هرچند قرعه دعای مخصوص دارد ولی این دعا را یک فرد عادی هم می تواند یاد بگیرد از این رو فلسفه ی اینکه حتما باید امام علیه السلام قرعه بیندازد این است که این مسئله مهم است و حتما باید یک مقام رسمی قرعه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عبارت در روایت از باب حکمت است نه 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میراث الخنثی</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یَحْیَی عَنْ أَحْمَدَ بْنِ مُحَمَّدٍ عَنِ ابْنِ فَضَّالٍ وَ الْحَجَّالِ عَنْ ثَعْلَبَةَ بْنِ مَیْمُونٍ عَنْ بَعْضِ أَصْحَابِنَا عَنْ أَبِی عَبْدِ اللَّهِ ع قَالَ سُئِلَ عَنْ مَوْلُودٍ لَیْسَ بِذَکَرٍ وَ لَا أُنْثَی لَیْسَ لَهُ إِلَّا دُبُرٌ کَیْفَ یُوَرَّثُ قَالَ یَجْلِسُ الْإِمَامُ وَ یَجْلِسُ عِنْدَهُ نَاسٌ مِنَ الْمُسْلِمِینَ فَیَدْعُو اللَّهَ وَ تُجَالُ السِّهَامُ عَلَیْهِ عَلَی أَیِّ مِیرَاثٍ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یُوَرَّثُ عَلَی مِیرَاثِ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أَوْ مِیرَاثِ الْأُنْثَی فَأَیُّ ذَلِکَ خَرَجَ عَلَیْهِ وَرَّثَهُ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بله موضوع این روایت ممکن است شبهه ی حکمیه باشد بنابر این قول که خنثی یک طبیعت ثالثه است ولی اگر بگوییم خنثی طبیعت ثالثه نیست در این صورت شبهه، موضوعیه می باشد</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هم حکم شده است که امام علیه السلام می نشیند و مردم هم می نشینند و امام قرعه می کشد</w:t>
      </w:r>
      <w:r>
        <w:rPr>
          <w:rFonts w:eastAsia="IRNazanin" w:cs="IRNazanin"/>
          <w:color w:val="111111"/>
          <w:sz w:val="28"/>
          <w:szCs w:val="28"/>
          <w:rtl w:val="true"/>
          <w:lang w:bidi="fa-IR"/>
        </w:rPr>
        <w:t>.</w:t>
      </w:r>
      <w:bookmarkStart w:id="280" w:name="pg4167_24899"/>
    </w:p>
    <w:p>
      <w:pPr>
        <w:pStyle w:val="BookText"/>
        <w:rPr/>
      </w:pPr>
      <w:bookmarkEnd w:id="280"/>
      <w:r>
        <w:rPr>
          <w:rFonts w:ascii="IRNazanin" w:hAnsi="IRNazanin" w:eastAsia="IRNazanin"/>
          <w:color w:val="111111"/>
          <w:sz w:val="28"/>
          <w:sz w:val="28"/>
          <w:szCs w:val="28"/>
          <w:rtl w:val="true"/>
          <w:lang w:bidi="fa-IR"/>
        </w:rPr>
        <w:t>ان شاء الله فردا به سراغ امر هشتم می رویم</w:t>
      </w:r>
      <w:r>
        <w:rPr>
          <w:rFonts w:eastAsia="IRNazanin" w:cs="IRNazanin"/>
          <w:color w:val="111111"/>
          <w:sz w:val="28"/>
          <w:szCs w:val="28"/>
          <w:rtl w:val="true"/>
          <w:lang w:bidi="fa-IR"/>
        </w:rPr>
        <w:t>.</w:t>
      </w:r>
    </w:p>
    <w:p>
      <w:pPr>
        <w:pStyle w:val="Heading2"/>
        <w:numPr>
          <w:ilvl w:val="1"/>
          <w:numId w:val="1"/>
        </w:numPr>
        <w:rPr/>
      </w:pPr>
      <w:bookmarkStart w:id="281" w:name="__RefHeading___Toc3262225_2281741623"/>
      <w:bookmarkStart w:id="282" w:name="_Toc94"/>
      <w:bookmarkEnd w:id="281"/>
      <w:r>
        <w:rPr>
          <w:rtl w:val="true"/>
        </w:rPr>
        <w:t xml:space="preserve">قرعه، تعادل و ترجیح </w:t>
      </w:r>
      <w:r>
        <w:rPr/>
        <w:t>90/01/07</w:t>
      </w:r>
      <w:bookmarkEnd w:id="28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تعادل و ترجیح</w:t>
      </w:r>
    </w:p>
    <w:p>
      <w:pPr>
        <w:pStyle w:val="BookText"/>
        <w:rPr/>
      </w:pPr>
      <w:r>
        <w:rPr>
          <w:rFonts w:ascii="IRNazanin" w:hAnsi="IRNazanin" w:eastAsia="IRNazanin"/>
          <w:color w:val="111111"/>
          <w:sz w:val="28"/>
          <w:sz w:val="28"/>
          <w:szCs w:val="28"/>
          <w:rtl w:val="true"/>
          <w:lang w:bidi="fa-IR"/>
        </w:rPr>
        <w:t>در بحث قرعه مطالبی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عمل به قرعه رخصت است یا عزیمت</w:t>
      </w:r>
    </w:p>
    <w:p>
      <w:pPr>
        <w:pStyle w:val="BookText"/>
        <w:rPr/>
      </w:pPr>
      <w:r>
        <w:rPr>
          <w:rFonts w:ascii="IRNazanin" w:hAnsi="IRNazanin" w:eastAsia="IRNazanin"/>
          <w:color w:val="111111"/>
          <w:sz w:val="28"/>
          <w:sz w:val="28"/>
          <w:szCs w:val="28"/>
          <w:rtl w:val="true"/>
          <w:lang w:bidi="fa-IR"/>
        </w:rPr>
        <w:t xml:space="preserve">یعنی در مواردی که به قرعه عمل می کنیم آیا حتما باید به قرعه عمل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می توانیم به آن عمل نکنیم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قرعه دو وجه است و ممکن است کسی بگوید که عمل به قرعه رخصت است و قرعه یک نوع حقی است که شارع به ما عطا کرده است و اگر خواستیم می توانیم به آن عمل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 این است که قرعه بیانی از شارع است و باید به آن عمل کرد و از این رو عزیمت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این دو قول هیچ یک دلیلی برای خود ارائه نکرده اند و به نظر ما باید قائل به تفصیل شد به این معنا که اگر موردی است که حق مسلمی در خارج وجود دارد در این مورد باید به قرعه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حق مسلمی در خارج وجود دارد ولی ما آن را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بچه ای متولد شده است و خنثی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مبنا که خنثی یا دختر است و یا پسر و طبیعت ثالثه ای نیست در اینجا برای اینکه مقدار ارث او را حساب کنیم حتما باید قرعه بکشیم تا ذو الحق به حق خودش برسد</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گاه در خارج حقی هست ولی ثبوتا و در عالم واقع معین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نذر کرده است که اولین غلامش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در یک زمان مالک چهار غلام می شود و یا وصیت می کند که چهار غلامش را آزاد کنند و حال آنکه بیست غلام دارد در اینجا حق در واقع هم معین نیست ولی چون حقی در خارج است و باید به وصیت و یا نذر عمل کرد باید قرعه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در اثناء حقی وجود داشته باشد چه در واقع معین باشد و ما باید کشف کنیم و یا حتی در واقع هم معین نیست و ما باید تعیین کنیم در هر دو حال به دلیل وجود حق و لزوم عمل به حق باید به قرعه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حقی در کار نیست مثلا فردی می خواهد به سفر رود و یکی از همسرانش را می خواهد به سفر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یک کدام را ببرد ولی خودش هم می تواند یکی را انتخاب کند ولی با این حال می تواند قرعه هم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خود قرعه دارای حکم نیست بله تابع موردی است که قرعه به خاطر آن کشیده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قرعه کشیدن می توان به آن عمل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امر هفتم گفتیم جواب این مسئله هم روشن می شود و آن اینکه اگر قرعه کشیدیم حتما باید به آن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مشخص شد که خنثی انثی است باید به همان عمل کرد زیرا قرعه در اینجا موضوع برای حکم شرعی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قوم فوضوا امرهم الی الله الی خرج السهم المحق او السهم الاصوب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قرعه مشخص کرد که او انثی است حکم شرعی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للذکر مثل حظ الانثیین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باید بار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حکم النسبة بین الاستصحاب و القرعه</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ی قرعه را برای این بیان کرده بودیم که ببنیم آیا بر استصحاب مقدم است یا استصحاب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اتفق الفقهاء علی ان الاستصحاب مقدم علی القرعه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سه قاعده ی پیشین که بر استصحاب مقدم بود در اینجا استصحاب مقدم می باشد و برای این امر سه دلیل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الخراسانی</w:t>
      </w:r>
    </w:p>
    <w:p>
      <w:pPr>
        <w:pStyle w:val="BookText"/>
        <w:rPr/>
      </w:pPr>
      <w:r>
        <w:rPr>
          <w:rFonts w:ascii="IRNazanin" w:hAnsi="IRNazanin" w:eastAsia="IRNazanin"/>
          <w:color w:val="111111"/>
          <w:sz w:val="28"/>
          <w:sz w:val="28"/>
          <w:szCs w:val="28"/>
          <w:rtl w:val="true"/>
          <w:lang w:bidi="fa-IR"/>
        </w:rPr>
        <w:t xml:space="preserve">قاعده ی قرعه در جایی است که شیء هم به عنوان اولی و هم به عنوان ثانوی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در موردی استصحاب باشد هر چند به عنوان اولی معلوم نیست ولی به عنوان ثانوی معلوم است و واضح است که قرعه در اینجا جاری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مطلب درست است در برائت هم باید این کلام را تکرار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آنجا گفتیم که دلیل برائت بر استصحاب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که رفع عن امتی ما لا یعلمون جایی است که هم به عنوان اولی و هم به عنوان ثانوی حکمی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اگر استصحاب جاری شود حکم به عنوان ثانوی مشخص می شود و برائت نباید جاری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الفرق بین لسان دلیل القرعة و بین لسان دلیل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کلام محقق خراسانی در اینجا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لآیة الله حائری فی الدرر</w:t>
      </w:r>
    </w:p>
    <w:p>
      <w:pPr>
        <w:pStyle w:val="BookText"/>
        <w:rPr/>
      </w:pPr>
      <w:r>
        <w:rPr>
          <w:rFonts w:ascii="IRNazanin" w:hAnsi="IRNazanin" w:eastAsia="IRNazanin"/>
          <w:color w:val="111111"/>
          <w:sz w:val="28"/>
          <w:sz w:val="28"/>
          <w:szCs w:val="28"/>
          <w:rtl w:val="true"/>
          <w:lang w:bidi="fa-IR"/>
        </w:rPr>
        <w:t>دلیل استصحاب اخص است اما دلیل قرعه اعم می باشد از این رو استصحاب مقدم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باید بگوییم دلیل برائت و اشتغال هم اخص است و قرعه اعم است و هر دو بر قرعه مقدم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ما در واقع تکمیل کلام محقق خراسانی و آیة الله حائری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قرعه باید دید سیره ی عقلا چیست و آنها چه زمانی به قرعه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عقلا در جایی به قرعه عمل می کنند که تمام درها به روی انسان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عقلاء به جایی رسیدند که هیچ حلی از ناحیه ی شارع وارد نشده باشد در آنجا به قرعه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واضح می شود که استصحاب هم راه حلی است که از ناحیه ی شارع تجویز شده است و با وجود آن دیگر نوبت به قرعه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برائت و اشتغال در اطراف علم اجمالی هم بر قرعه مقدم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سیره ی عقلاء چنین است روایات هم ناظر به سیره ی عقلا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هستیم که قرعه اماره است و طریق به واقع می باشد از این رو چطور یک اصل که همان استصحاب است بر آن مقدم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فوق که امام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خرج سهم المحق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این است که قرعه واقع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قرعه اماره است ولی در آن یک قید وجود دارد و آن این است که قرعه اماره ای است که دلیل آخری از ناحیه ی شارع چه دلیل واقعی و چه دلیل ظاهری وارد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استصحاب بر دلیل قرعه وارد است و موضوع قرعه را از بین می برد</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اشتهر بین الاصحاب بان القرعة لا یعمل بها الا فی مورد عمل به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این است که قرعه را در جایی به کار می گیریم که اصحاب در آن مورد به قرعه عمل کرده باشند و الا ما نمی توانیم قرعه را در آن به 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کلام این است که می گویند ادله ی قرعه آنقدر تخصیص خورده است که بی ارزش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 ابتدا دائره ی قرعه را وسیع گرفتن و گفتند قرعه در شبهات موضوعیه و حکمیه، جای که نزاع باشد و یا نزاع نباشد، علم اجمالی باشد یا نه و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دیدند که در این دایره ی وسیع کسی ادله ی قرعه را جاری نمی داند و تصور کردند که ادله ی قرعه تخصیص اکثر خورده است از این رو گفتند باید به مواردی که اصحاب عمل کردند اکتفا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سالبه به انتفاء موضوع است زیرا ادله ی قرعه از اول محدود بوده است و فقط مختص به جایی بوده است که در آن تخاصم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قرعه هم ناظر به مقام تخاصم است از این رو تخصیصی به قرعه وارد نشده است تا در نتیجه بگوییم روایات قرعه موهون است و باید به موارید که اصحاب عمل کرده اند بسنده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التعادل و الترجیح</w:t>
      </w:r>
    </w:p>
    <w:p>
      <w:pPr>
        <w:pStyle w:val="BookText"/>
        <w:rPr/>
      </w:pPr>
      <w:r>
        <w:rPr>
          <w:rFonts w:ascii="IRNazanin" w:hAnsi="IRNazanin" w:eastAsia="IRNazanin"/>
          <w:color w:val="111111"/>
          <w:sz w:val="28"/>
          <w:sz w:val="28"/>
          <w:szCs w:val="28"/>
          <w:rtl w:val="true"/>
          <w:lang w:bidi="fa-IR"/>
        </w:rPr>
        <w:t>شیخ انصاری این بحث را در خاتمة آورده است زیرا ایشان اعتقاد داشت که این مبحث از مسائل علم اصول نیست ولی محقق خراسانی نه تنها معتقد بود که این مبحث جزء مسائل علم اصول است بلکه این را مسائل مهم علم اصول می دانست</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محقق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موضوع علم اصول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قدماء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الادلة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بین مبادی و مسائل فرق است در مبادی از وجود موضوع بحث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موضوع هست یا نه و به آن مبادی تصوریة می گویند در این مبادی از تعریف علم و غایة علم و وجود موضوع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مسائل از عوارض موضوع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الحجة فی الفقیه موضوع علم اصول است پس تمام کفایه باید از باب بحث در مبادی باشد زیرا در تمام این مباحث از وجود حجت بحث می کنیم مثل اینکه آیا امر دلالت بر وجوب می کند یا نه و هکذا آیا نهی دلالت بر حرمت می کند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اشکال را در ابتدای بحث اصول مطرح کردیم و آن این است که موضوع علم اصول الحجة فی الفقه است و فقیه به علم جدی می داند که بین او و بین خداوند حججی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ائمه ی معصومین و رسول خدا حججی را برای ما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باید از عوارض این حجج بحث کنیم یعنی آیا آن حجی که ارائه شده است در امر متعین هست و هکذا در نهی، اشتغال و برائت و غیره آیا متعین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بحث ما در اصل وجود نیست بلکه از عواض آن حججی که اجمالا به آن علم داریم می باشد</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این بحث در فلسفه هم وجود دارد زیرا در فلسفه از وجود بما هو وجود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اصل وجود مسلم است و بعد بحث در این است که آیا آن وجود در واجب، ممکن، جوهر، عرض، مجرد و غیر آن تعین دارد یا نه</w:t>
      </w:r>
      <w:r>
        <w:rPr>
          <w:rFonts w:eastAsia="IRNazanin" w:cs="IRNazanin"/>
          <w:color w:val="111111"/>
          <w:sz w:val="28"/>
          <w:szCs w:val="28"/>
          <w:rtl w:val="true"/>
          <w:lang w:bidi="fa-IR"/>
        </w:rPr>
        <w:t>.</w:t>
      </w:r>
      <w:bookmarkStart w:id="283" w:name="pg4167_24910"/>
    </w:p>
    <w:p>
      <w:pPr>
        <w:pStyle w:val="Heading2"/>
        <w:numPr>
          <w:ilvl w:val="1"/>
          <w:numId w:val="1"/>
        </w:numPr>
        <w:rPr/>
      </w:pPr>
      <w:bookmarkStart w:id="284" w:name="__RefHeading___Toc3262227_2281741623"/>
      <w:bookmarkStart w:id="285" w:name="_Toc95"/>
      <w:bookmarkEnd w:id="283"/>
      <w:bookmarkEnd w:id="284"/>
      <w:r>
        <w:rPr>
          <w:rtl w:val="true"/>
        </w:rPr>
        <w:t xml:space="preserve">التعارض و الترجیح </w:t>
      </w:r>
      <w:r>
        <w:rPr/>
        <w:t>90/01/08</w:t>
      </w:r>
      <w:bookmarkEnd w:id="28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و الترجیح</w:t>
      </w:r>
    </w:p>
    <w:p>
      <w:pPr>
        <w:pStyle w:val="BookText"/>
        <w:rPr/>
      </w:pPr>
      <w:r>
        <w:rPr>
          <w:rFonts w:ascii="IRNazanin" w:hAnsi="IRNazanin" w:eastAsia="IRNazanin"/>
          <w:color w:val="111111"/>
          <w:sz w:val="28"/>
          <w:sz w:val="28"/>
          <w:szCs w:val="28"/>
          <w:rtl w:val="true"/>
          <w:lang w:bidi="fa-IR"/>
        </w:rPr>
        <w:t xml:space="preserve">بحث در مقصد هشتم است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التعارض و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به نظر ما این باب از مسائل اصولی است و از مهام بحث های اصولی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تعادل و تراجیح بحث از وجود اصل حجت نیست تا بحث آن از مبادی علم اصول باشد بلکه بحث در آن عبارت است از اینکه آن حجتی که در یکی از دو خبر متعارض وجود دارد کدام است و آیا حجت این است که ما باید هر دو خبر را کنار بگذاریم یا نه و این بحث چون از عوارض حجت است از مسائل علم اصول می باشد نه مبادی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تعارض از عرض مشتق می شود طبق گفته ی صاحب مقاییس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فارس متوفای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به معنای طول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 گوییم بله یکی از معنای عرض آن است که به معنای طول باشد ولی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ارائه می باشد و در مطول در توضیح قلب در عبارت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عرضت الناقة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حوض را بر شتر نشان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اینکه شتر را به حوض نشان دادم در هر صورت شاهد در عرضت می باشد که به معنای ارائه کردن چیزی بر چیزی است</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مجید نیز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یعرضون علیها غدوا و عشیا و یوم القیامة ادخلوا آل فرعون اشد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 را بر آل فرعون عرضه می کنند و به آنها نشان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عنوان باب هم تعارض به این معنا است که هر یک از دو دلیل خودش را به دیگری نشان می دهد و می گوید من وجود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گاه در عنوان باب از عبارت التعادل و الترجیح استفاده می کنند ولی آنچه مشهور است عنوان التعارض و الترجیح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معنای اصطلاحی 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و محقق خراسانی هر کدام این را به گونه ای تفسیر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تنافی مدلولی الدلیل بالتناقض و التضاد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تعارض را از صفات مدلول گرفته است و به اصطلاح، تعارض را به عالم ثبوت برگردانده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مدلولها ثبوتا قابل جمع نباشد به این گونه که یا با هم تضاد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دو وجودی باشند مثلا یکی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و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دو دلیل با هم متناقض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یکی وجودی و دیگری عدمی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و لا 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صحیح نیست زیرا موارد بسیاری هست که مدلول آنها در مقام ثبوت با هم منافات دارد ولی داخل در باب تعادل و ترجیح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عام و خاص، مطلق و مقید، حاکم و محکوم، وارد و مورود و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موارد در مقام اثبات با هم تنافی ندارند زیرا عقلاء عالم همه ی آنها را با هم جمع می کنند</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التنافی اما بالتضاد او بالتناقض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همان تناقض کافی است زیرا تنافی بالتضاد خود به تنافی بالتناقض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و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یجب به معنای لا یحرم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چیزی واجب است یعنی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خراسانی برای رفع از اشکالی که در کلام شیخ بود تعریف را عوض کرده است و تنافی را از مقام ثبوت به مقام اثبات و دلالت کشانده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تنافی الدلیلین او الادلة بحسب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تعریف عام و خاص مثلا خارج شده است زیرا این دو در مقام دلالت با هم تعارض ندارند و به راحتی با هم جمع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مبحث بعدی این است که بررسی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التعارض و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در مبحث ترتب مطرح شده است و آن اینکه اگر تکاذب دلیلین مربوط به مقام جعل و انشاء باشد به آن تعارض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حکیم و عاقل نمی تواند با اراده ی جدیة دو دلیل که با هم تکاذب دارند را جعل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مولی در مقام جعل با اراده ی جدیه 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سحت بعد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باس ببیع العذرة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تزاحم آن است که در مقام جعل و انشاء هیچ تکاذبی بین دلیلین نیست ولی در مقام امتثال قابل جمع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انشاء حکم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زید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انقذ عمرو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هیچ تنافی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مقام امتثال اگر هر دو با هم در دریا افتاده باشند من نمی تواند هر دو را نجات دهم</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ترتب هم از همین باب است زیرا مولی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ازل النجاسة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دیگری وارد مسجد شدم و نجس را دیدم و وقت نماز هم داخل شد در اینجا مولی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قبیل متزاحمین هستند زیرا آن دو دلیل در مقام انشاء با هم تعارض ندارند ولی در مقام امتثال من نمی توانم در آن واحد هم نجاست را ازالة کنم و هم نماز بخوانم از این رو در باب تزاحم باید به سراغ اهم برود و مهم را رها کنم</w:t>
      </w:r>
      <w:r>
        <w:rPr>
          <w:rFonts w:eastAsia="IRNazanin" w:cs="IRNazanin"/>
          <w:color w:val="111111"/>
          <w:sz w:val="28"/>
          <w:szCs w:val="28"/>
          <w:rtl w:val="true"/>
          <w:lang w:bidi="fa-IR"/>
        </w:rPr>
        <w:t>.</w:t>
      </w:r>
      <w:bookmarkStart w:id="286" w:name="pg4167_24916"/>
    </w:p>
    <w:p>
      <w:pPr>
        <w:pStyle w:val="BookText"/>
        <w:rPr/>
      </w:pPr>
      <w:bookmarkEnd w:id="286"/>
      <w:r>
        <w:rPr>
          <w:rFonts w:ascii="IRNazanin" w:hAnsi="IRNazanin" w:eastAsia="IRNazanin"/>
          <w:color w:val="111111"/>
          <w:sz w:val="28"/>
          <w:sz w:val="28"/>
          <w:szCs w:val="28"/>
          <w:rtl w:val="true"/>
          <w:lang w:bidi="fa-IR"/>
        </w:rPr>
        <w:t>بر این اساس مرجحات باب تزاحم با مرجحات باب تعارض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امر و نهی علی القول بالامتناع و اینکه این دو با هم جمع نمی شوند آن هم از این قبیل است که جمع آن دو از باب متزاحمین است نه متعارضین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این قول که امر و نهی با هم جمع می شوند نه تعارضی در کار است و نه تزاحمی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در مقام انشاء با هم تعارضی ندارند ولی در مقام امتثال با هم متزاحم می شوند و من نمی توانم هر دو را در یک آن استیفاء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باید یکی را مقدم کرد و غالبا نهی را مقدم می کنند زیرا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المفسدة اولی من جلب المصلحة</w:t>
      </w:r>
      <w:r>
        <w:rPr>
          <w:rFonts w:eastAsia="IRNazanin" w:cs="IRNazanin"/>
          <w:color w:val="111111"/>
          <w:sz w:val="28"/>
          <w:szCs w:val="28"/>
          <w:rtl w:val="true"/>
          <w:lang w:bidi="fa-IR"/>
        </w:rPr>
        <w:t>.</w:t>
      </w:r>
    </w:p>
    <w:p>
      <w:pPr>
        <w:pStyle w:val="Heading2"/>
        <w:numPr>
          <w:ilvl w:val="1"/>
          <w:numId w:val="1"/>
        </w:numPr>
        <w:rPr/>
      </w:pPr>
      <w:bookmarkStart w:id="287" w:name="__RefHeading___Toc3262229_2281741623"/>
      <w:bookmarkStart w:id="288" w:name="_Toc96"/>
      <w:bookmarkEnd w:id="287"/>
      <w:r>
        <w:rPr>
          <w:rtl w:val="true"/>
        </w:rPr>
        <w:t xml:space="preserve">مباحثی پیرامون تزاحم و تعارض </w:t>
      </w:r>
      <w:r>
        <w:rPr/>
        <w:t>90/01/09</w:t>
      </w:r>
      <w:bookmarkEnd w:id="28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پیرامون تزاحم و تعارض</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التزاحم</w:t>
      </w:r>
    </w:p>
    <w:p>
      <w:pPr>
        <w:pStyle w:val="BookText"/>
        <w:rPr/>
      </w:pPr>
      <w:r>
        <w:rPr>
          <w:rFonts w:ascii="IRNazanin" w:hAnsi="IRNazanin" w:eastAsia="IRNazanin"/>
          <w:color w:val="111111"/>
          <w:sz w:val="28"/>
          <w:sz w:val="28"/>
          <w:szCs w:val="28"/>
          <w:rtl w:val="true"/>
          <w:lang w:bidi="fa-IR"/>
        </w:rPr>
        <w:t>این اقسام از باب استقراء سه مورد است و الا عقلا منحصر به این موارد سه گانه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امکان نداشته باشد در هیچ وقتی بین دو چیز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نجات زید از غرق شدن و نجات عمرو از غرق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روز قیامت هم اگر به این مورد برخورد کنم که هر دو با هم در حال غرق شدن هستند نمی توانم هر دو را نجات دهم</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جمعشان موقتا امکان پذیر نیست مثلا من وارد مسجد می شوم و می بینم در آن نجاستی وجود دارد که باید سریعا آن را برطرف کنم و از طرف دیگر اول وقت نماز است و می خواهم فضیلت اول وقت را درک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دو در ساعت اول با هم جمع نمی شوند ولی اگر اول نجاست را برطرف کنم می توانم در زمان بعدی نماز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به یکی عمل کنم ناچارم نسبت به دیگری که واجب تخییری است یکی از موارد تخییر را کنار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هم به زید بدهکارم و هم روزه ی ماه رمضان را افطار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بدهی خود را ادا کنم دیگر نمی توانم شصت فقیر را اطعام کنم و ناچارم برای اداء کفاره ی ماه رمضان فقط شصت و یک روز روزه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الخامس فی اسباب التزاحم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منشاء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بحث در این است که چه چیزی باعث می شود که دو چیز با هم قابل جمع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 هم طبق استقرایی که شده است در موارد ذیل خلاصه می شود و الا این موارد از باب حصر عقلی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مخالفت یک حکم مقدمه ی عمل به حکم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انقذ الغریق و از آن طرف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فردی است که در حوضی در حال غرض شدن است و من برای نجات او باید از زمین غصبی 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وارد شدن در زمین غصبی مقدمه ی نجات فرد غریق است</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اصلا قابل جمع نیستند مانند اینکه اگر من بخواهم نماز اول وقت را بخوانم باید ازاله ترک کنم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بخواهم زید را نجات دهم باید عمرو را ترک کنم و بالعکس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قسم چون ترک احدهما مقدمه ی عمل دیگری نیست و فعل احدهما مقدمه ی ترک دیگری نیست این قسم را جدا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ترک احدهما مقدمه ی دیگری باشد دور لازم می آید سابقا گفتیم که ترک که عدم است محال است بتواند مقدمه ی فعل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تعلق انشاء وجوب یکی بستگی به ترک وجوب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است که به دلیل کمر درد شدید فقط می توان یک رکعت را ایستاده بخواند در اینجا اگر رکعت اول را ایستاده بخواند در رکعات دیگر واجب نیست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باب تعارض و مرجحات باب تزاحم</w:t>
      </w:r>
    </w:p>
    <w:p>
      <w:pPr>
        <w:pStyle w:val="BookText"/>
        <w:rPr/>
      </w:pPr>
      <w:r>
        <w:rPr>
          <w:rFonts w:ascii="IRNazanin" w:hAnsi="IRNazanin" w:eastAsia="IRNazanin"/>
          <w:color w:val="111111"/>
          <w:sz w:val="28"/>
          <w:sz w:val="28"/>
          <w:szCs w:val="28"/>
          <w:rtl w:val="true"/>
          <w:lang w:bidi="fa-IR"/>
        </w:rPr>
        <w:t>در تعارض مرجحات در مقام این هستند که حجت را از لا حجت جدا کنند مثلا دو خبر آمده است که یکی موافق قرآن است و دیگری مخالف قرآن ما به وسیله ی مرجحات در مقام این هستیم که حجت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تزاحم هر دو دلیل حجت شانی هستند و ما فقط دنبال حجت فعلی می رویم که الان در مقام امتثال کدام را باید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مرجحات در مقام این است که حجت شانی را از حجت فعلی تمییز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مرجحات باب تزاحم فقط یک چیز است و آن اینکه اهم را از مهم تمییز دهیم و به اهم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مصادیق مختلفی دارد مانند</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ترجیح ما لیس له بدل علی ما له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یک ظرف آب دارم که یا باید وضو بگیرم و یا لباسم را آب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وضو عوض دارد که همان تیمم است ولی تطهیر لباس عوض ندارد از این رو باید لباسم را آب بکشم و برای نماز تیمم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واجب فوری بر واجب 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تقدیم ازاله ی نجاست که واجب فوری است بر نماز که واجب موسع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وقتی وارد مسجد شدم وقت نماز ضیق بود در اینجا باید نماز را اول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مسلمان بر کافر ذمی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کافری که جان و مالش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هر دو غرق می شوند من باید مسلمان را نجات دهم</w:t>
      </w:r>
      <w:r>
        <w:rPr>
          <w:rFonts w:eastAsia="IRNazanin" w:cs="IRNazanin"/>
          <w:color w:val="111111"/>
          <w:sz w:val="28"/>
          <w:szCs w:val="28"/>
          <w:rtl w:val="true"/>
          <w:lang w:bidi="fa-IR"/>
        </w:rPr>
        <w:t>.</w:t>
      </w:r>
      <w:bookmarkStart w:id="289" w:name="pg4167_24922"/>
    </w:p>
    <w:p>
      <w:pPr>
        <w:pStyle w:val="BookText"/>
        <w:rPr/>
      </w:pPr>
      <w:bookmarkEnd w:id="289"/>
      <w:r>
        <w:rPr>
          <w:rFonts w:ascii="IRNazanin" w:hAnsi="IRNazanin" w:eastAsia="IRNazanin"/>
          <w:color w:val="111111"/>
          <w:sz w:val="28"/>
          <w:sz w:val="28"/>
          <w:szCs w:val="28"/>
          <w:rtl w:val="true"/>
          <w:lang w:bidi="fa-IR"/>
        </w:rPr>
        <w:t>ان شاء الله در جلسه ی بعد مرجح چهارم را بحث می کنیم</w:t>
      </w:r>
      <w:r>
        <w:rPr>
          <w:rFonts w:eastAsia="IRNazanin" w:cs="IRNazanin"/>
          <w:color w:val="111111"/>
          <w:sz w:val="28"/>
          <w:szCs w:val="28"/>
          <w:rtl w:val="true"/>
          <w:lang w:bidi="fa-IR"/>
        </w:rPr>
        <w:t>.</w:t>
      </w:r>
    </w:p>
    <w:p>
      <w:pPr>
        <w:pStyle w:val="Heading2"/>
        <w:numPr>
          <w:ilvl w:val="1"/>
          <w:numId w:val="1"/>
        </w:numPr>
        <w:rPr/>
      </w:pPr>
      <w:bookmarkStart w:id="290" w:name="__RefHeading___Toc3262231_2281741623"/>
      <w:bookmarkStart w:id="291" w:name="_Toc97"/>
      <w:bookmarkEnd w:id="290"/>
      <w:r>
        <w:rPr>
          <w:rtl w:val="true"/>
        </w:rPr>
        <w:t xml:space="preserve">حکومت و تخصیص </w:t>
      </w:r>
      <w:r>
        <w:rPr/>
        <w:t>90/01/14</w:t>
      </w:r>
      <w:bookmarkEnd w:id="29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تخصیص</w:t>
      </w:r>
    </w:p>
    <w:p>
      <w:pPr>
        <w:pStyle w:val="BookText"/>
        <w:rPr/>
      </w:pPr>
      <w:r>
        <w:rPr>
          <w:rFonts w:ascii="IRNazanin" w:hAnsi="IRNazanin" w:eastAsia="IRNazanin"/>
          <w:color w:val="111111"/>
          <w:sz w:val="28"/>
          <w:sz w:val="28"/>
          <w:szCs w:val="28"/>
          <w:rtl w:val="true"/>
          <w:lang w:bidi="fa-IR"/>
        </w:rPr>
        <w:t>در جلسه ی قبل حکومت را از نظر شیخ معنا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مبحث حکومت به مطلبی قائل است که مرحوم خراسانی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محکوم در جایی است که اگر محکوم نباشد جعل حاکم لغو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روایت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قبلا در شرع مقدس حکمی برای شک جعل نشده باشد و شارع نفرموده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شککت فابن علی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حکم لغو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قائل است که این شرط لازم نیست زیرا گاهی حکومت هست ولی این شرط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مولی در دلیل محکوم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المصلی صل فی ثوب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دلیل حاکم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دومی نبود معنای اول این می شد که هنگام نماز خواندن باید لباس را در کر آب بکشی تا یقین به طهارت واقعی داشته باشی و بعد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دلیل حاکم آمد می گوید حتی اگر طهارت ظاهری هم باشد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شرط شیخ موجود نیست</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شیخ می گوید که اول باید دلیل محکوم وجود داشته باشد و بعد دلیل حاکم بیاید ولی محقق خراسانی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 کان مقدما او مؤخرا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رد می کند و می گوید این شرط لازم نیست و حتی اگر دلیل محکوم مؤخر هم باشد باز می توان صورتی برای حاکم و محکوم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محقق خراسانی اضافه می کند که حاکم چیزی است که در کمیت دلیل محکوم تصرف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دلیل حاکم در کمیت موضوع تصرف می کند نه در کمیت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دلیل محکوم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حاکم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ربا بین الزوج و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حاکم در موضوع تصرف می کند و گاه در 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تصرف در محمول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اذا قمتم الی الصلاة فاغسلوا وجوهکم و ایدیکم الی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حالت عسر و حرج لازم نیست وضو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محمول همان یجب و لا یجب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میرزای نائینی در تقریرات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گاه در عقد الوضع تصرف می کند و گاه در عقد الحمل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یجب را مثلا لا یجب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حکومت این است که احد الدلیلین بر دلیل دیگر ناظر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گاه نظارت آن بر دلیل دیگر واضح و آشکار است و 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قرآن در مورد کفاره ی ظهار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شهرین متتابعین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روایتی هم هست که به این آیه نظارت دارد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عَلَی رَجُلٍ صِیَامُ شَهْرَیْنِ مُتَتَابِعَیْنِ وَ التَّتَابُعُ أَنْ یَصُومَ شَهْراً وَ یَصُومَ مِنَ الْآخَرِ شَیْئاً أَوْ أَیَّاماً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فقها می گویند اگر سی و یک روز روزه بگیرد دیگر تتابع لازم نیست</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نظارت حدیث بر آیه کاملا واضح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گاه این نظارت آشکار نیست مانند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فی لباس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خراسانی در باب حکومت اصطلاح چهارمی را هم ذکر می کند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التوفیق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مثال می زند به عناوین ثانویه نسبت به عناوین اولیه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آیه ی وضو و آیه ی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عرف این دو را با هم جمع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نیست که اصطلاح جدید جعل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عبارة اخرای حکومت است و توفیق عرفی همان حکومت است یعنی وقتی عرف می بیند که شارع چند دلیل دارد که عبارت از وضو گرفتن، روزه گرفتن و امثال آن که اطلاق دارند و هم حال ضرر را شامل می شود و هم غیر آن را بعد می بیند که ادله ی دیگری هم وجود دارد که در آن رافت و مهربانی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یابد که این ادله ادله ی اولیه را تفسیر می کند و آنها را مقید می کند به زمانیکه در آنها ضرر و حرج نباشد و این همان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در بعضی موارد سخن از حکومت نیست مانند تقدیم نص بر ظاهر همانند جایی که وجوب را بر استحباب حمل می کنیم در جایی که یک دلیل بظاهره دلالت بر وجوب کند و روایت دیگری نص در استحباب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التخصیص</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الفرق بین التخصیص و الحکومة؟ نتیجه ی هر دو یکی است زیرا تخصیص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اخراج احد الافراد عن تحت العام مع الاعتراف بانه من مصادیق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قبول داریم زید عالم است ولی به دلیل از حکم اکرام عالم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هم چیزی را از حکم خارج می کند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مورد از حرمت ربا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از ممکن است سؤال شود که پس چه فرقی بین حکومت و تخصیص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تخصیص به شکل صاف و روشن می گوید این فرد تحت عام هست ولی با این وجود از حکم عام را ندارد ولی حکومت در ظاهر می گوید این حکم موضوعا خارج است ولی در واقع می گوید حکمش را دارا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دلیل حاکم می گوید لا شک لکثیر الشک می خواهد در ظاهر بگوید که کثیر الشک اصلا شک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واقع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الشک شاک هست ولی حکم شک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چهار اصطلاح را توضیح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 ورود، تخصیص و تخصص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 آخر و آن اینکه چرا مخصص را بر عام مقدم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دنیا مخصص بر عام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گویند هر بیست ساله باید سربازی رود و بعد به آن تبصره می زنند که دانشجو لازم نیست به سربازی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وجه تقدیم تخصیص بر عام به عنوان مقدمه می گوییم با هر دلیلی که بخواهیم احتجاج کنیم باید سه شرط را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الصدور</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باید بدانیم که معصوم این کلام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خبر واحد حجت است بخشی از آن به عهده ی علم اصول است و بخشی به عهده ی علم رجال یعنی علم رجال می گوید زراره عادل است و علم اصول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العادل حجة</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الارادة الاستعمالیة فی المتکلم</w:t>
      </w:r>
    </w:p>
    <w:p>
      <w:pPr>
        <w:pStyle w:val="BookText"/>
        <w:rPr/>
      </w:pPr>
      <w:r>
        <w:rPr>
          <w:rFonts w:ascii="IRNazanin" w:hAnsi="IRNazanin" w:eastAsia="IRNazanin"/>
          <w:color w:val="111111"/>
          <w:sz w:val="28"/>
          <w:sz w:val="28"/>
          <w:szCs w:val="28"/>
          <w:rtl w:val="true"/>
          <w:lang w:bidi="fa-IR"/>
        </w:rPr>
        <w:t>انسان خواب آلود حرف می زند اراده ی استعمالیة ندارد</w:t>
      </w:r>
    </w:p>
    <w:p>
      <w:pPr>
        <w:pStyle w:val="BookText"/>
        <w:rPr/>
      </w:pPr>
      <w:r>
        <w:rPr>
          <w:rFonts w:ascii="IRNazanin" w:hAnsi="IRNazanin" w:eastAsia="IRNazanin"/>
          <w:color w:val="111111"/>
          <w:sz w:val="28"/>
          <w:sz w:val="28"/>
          <w:szCs w:val="28"/>
          <w:rtl w:val="true"/>
          <w:lang w:bidi="fa-IR"/>
        </w:rPr>
        <w:t>بله انسانی که مزاح می کند و یا کسی که توریه می کند اراده ی استعمالیه دارند ولی جدی سخن نمی گویند از این رو شرط سوم را نیز ا ضافه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تطابق الارادة الاستعمالیة مع الجدیة</w:t>
      </w:r>
    </w:p>
    <w:p>
      <w:pPr>
        <w:pStyle w:val="BookText"/>
        <w:rPr/>
      </w:pPr>
      <w:r>
        <w:rPr>
          <w:rFonts w:ascii="IRNazanin" w:hAnsi="IRNazanin" w:eastAsia="IRNazanin"/>
          <w:color w:val="111111"/>
          <w:sz w:val="28"/>
          <w:sz w:val="28"/>
          <w:szCs w:val="28"/>
          <w:rtl w:val="true"/>
          <w:lang w:bidi="fa-IR"/>
        </w:rPr>
        <w:t xml:space="preserve">این تطابق را با اصل عقلائیه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تطابق الارادة الاستعمالیة مع الارادة الجدیة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کسی در مقام اقرار بگوید که به فلانی بدهکار است و بعد ادعا کند که اراده ی استعمالیة داشته است ولی اراده ی جدیه نداشته این را از او قبول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داوری میان عام و خاص گاه می توان گفت عام نسبت به زید اراده ی استعمالیه دارد ولی اراده ی جدیه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نسبت به غیر از زید هر دو اراده در عام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خاص بر عام مقدم می شود و عام را تخصیص می زند</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می توان گفت که عام بر خاص مقدم است یعنی در خاص اراده ی استعمالیه هست ولی جدیه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کار را کسی انجام نمی دهد و همه می گویند خاص قرینه بر این است که عام در مورد زید اراده ی جدیه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قانون گزار و اصولا بشر علمش محدود است و ابتدا قانونی را وضع می کند و بعد به حدود و صغور آن اشراف پیدا می کند و تبصره و تخصیص هایی را بر آن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خاص باید بر عام مقدم شود تا اینکه اراده ی جدیه را در بعضی موارد حذف کند</w:t>
      </w:r>
      <w:r>
        <w:rPr>
          <w:rFonts w:eastAsia="IRNazanin" w:cs="IRNazanin"/>
          <w:color w:val="111111"/>
          <w:sz w:val="28"/>
          <w:szCs w:val="28"/>
          <w:rtl w:val="true"/>
          <w:lang w:bidi="fa-IR"/>
        </w:rPr>
        <w:t>.</w:t>
      </w:r>
      <w:bookmarkStart w:id="292" w:name="pg4167_24933"/>
    </w:p>
    <w:p>
      <w:pPr>
        <w:pStyle w:val="BookText"/>
        <w:rPr/>
      </w:pPr>
      <w:bookmarkEnd w:id="292"/>
      <w:r>
        <w:rPr>
          <w:rFonts w:ascii="IRNazanin" w:hAnsi="IRNazanin" w:eastAsia="IRNazanin"/>
          <w:color w:val="111111"/>
          <w:sz w:val="28"/>
          <w:sz w:val="28"/>
          <w:szCs w:val="28"/>
          <w:rtl w:val="true"/>
          <w:lang w:bidi="fa-IR"/>
        </w:rPr>
        <w:t>این کلام در مورد بشر صادق است ولی در مورد خداوند و پیغمبر که از همان اول به همه ی مصالح و مفاسد احاطه دارند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ی وجود خاص و عام این است که عمر پیغمبر اکرم محدود بود و سیزده سال آن هم در مکه بود و نمی توانست تبلیغ کند و فقط می توانست در الهیات کلیاتی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حضرت به مدینه آمد و قدرت پیدا کرد با مشکلات متعددی مانند بیست و هفت غزوه و پنجاه و پنج سریه و مشکلات دیگر به پیامبر اجازه نداد که تمام احکام را با تمام جزئیات و خصوصیات بتواند بیان کند از این رو عمومات را فرمود ولی موفق نشد مخصص ها و مقیدها را بیان کند و آنها را بر عهده ی ثقلین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در لسان ائمه هم خاص را بر عام که در لسان رسول خدا آمده است مقدم می کنیم</w:t>
      </w:r>
      <w:r>
        <w:rPr>
          <w:rFonts w:eastAsia="IRNazanin" w:cs="IRNazanin"/>
          <w:color w:val="111111"/>
          <w:sz w:val="28"/>
          <w:szCs w:val="28"/>
          <w:rtl w:val="true"/>
          <w:lang w:bidi="fa-IR"/>
        </w:rPr>
        <w:t>.</w:t>
      </w:r>
    </w:p>
    <w:p>
      <w:pPr>
        <w:pStyle w:val="Heading2"/>
        <w:numPr>
          <w:ilvl w:val="1"/>
          <w:numId w:val="1"/>
        </w:numPr>
        <w:rPr/>
      </w:pPr>
      <w:bookmarkStart w:id="293" w:name="__RefHeading___Toc3262233_2281741623"/>
      <w:bookmarkStart w:id="294" w:name="_Toc98"/>
      <w:bookmarkEnd w:id="293"/>
      <w:r>
        <w:rPr>
          <w:rtl w:val="true"/>
        </w:rPr>
        <w:t xml:space="preserve">تعارض در روایات و عوامل آن </w:t>
      </w:r>
      <w:r>
        <w:rPr/>
        <w:t>90/01/15</w:t>
      </w:r>
      <w:bookmarkEnd w:id="29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در روایات و عوامل آن</w:t>
      </w:r>
    </w:p>
    <w:p>
      <w:pPr>
        <w:pStyle w:val="BookText"/>
        <w:rPr/>
      </w:pPr>
      <w:r>
        <w:rPr>
          <w:rFonts w:ascii="IRNazanin" w:hAnsi="IRNazanin" w:eastAsia="IRNazanin"/>
          <w:color w:val="111111"/>
          <w:sz w:val="28"/>
          <w:sz w:val="28"/>
          <w:szCs w:val="28"/>
          <w:rtl w:val="true"/>
          <w:lang w:bidi="fa-IR"/>
        </w:rPr>
        <w:t>تا به حال مقدماتی را بیان کردیم و الان به سراغ مقدمه ی هشتم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است که چرا در اکثر ابواب فقهی روایات متعارض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مشکل را از دو راه می توان حل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راه اول مورد قبول ما نیست</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ائمه ی اهل بیت مانند اهل بیت اهل سنت هستند که چون ابتدا اجتهاد می کنند و بعد به قیاس و استحسان و امثال آن روی می آورند ابتدا فتواهایی می دهند و بعد نظرشان عوض می شود مانند امام شافعی که ابتدا که در عراق بود فتاوایی داشت و بعد که به مصر رفت فتاوای دیگری را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فرض در مورد ائمه ی اهل سنت صحیح است ولی در مورد ائمه ی معصومنین قطعا باطل است زیرا علم آنها علمشان علم بشری و اکتسابی نیست بلکه علمشان تعلیمی و از ناحیه ی خداوند است که در باب امامت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آنها علم لدنی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اهل سنت می گوییم علم اینها از جانب خداست آنها می گویند که پس ائمه جزء انبیاء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بین علم لدنی و علم نبوت فرق نمی گذارند زیرا ممکن است کسی علم لدنی داشته باشد ولی نبی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به مصاحب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یا فرد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فَوَجَدا عَبْداً مِنْ عِبادِنا آتَیْناهُ رَحْمَةً مِنْ عِنْدِنا وَ عَلَّمْناهُ مِنْ لَدُنَّا عِلْماً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مصاحب موسی علم لدنی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لدنا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نبی نبود زیرا وجود دو نبی در یک زمان و مکان معنا ندارد با این وجود استاد حضرت موسی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هم دارای علم لدنی هستند ولی نبی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اهل سنت هنگامی که می شوند اهل بیت معصوم هستند می گویند پس در این صورت باید نبی باشند و حال آنکه ما می گوییم این ملازمه وجود ندارد زیرا حضرت مریم هم معصوم بود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مریم ان الله اصطفاک و طهرک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طهرک به معنای طهارت از آلودگی های روحانی است و او معصوم بود ولی نبی نبود</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علم اهل بیت گاه از تعلیم الهی است و گاه از کتاب علی علیه السلام است و همچنین اهل بیت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در اصول کافی و در صحیح بخاری آمده است که کسانی هستند که ملائکه با آنها سخن می گویند ولی نبی نیز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راه بر خلاف راه قبل که بر عامل داخلی تکیه کرده بودیم در این راه بر عوامل خارجی تکیه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خارجی مخلتفی موجب تعارض بین روایات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العامل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التقطیع</w:t>
      </w:r>
    </w:p>
    <w:p>
      <w:pPr>
        <w:pStyle w:val="BookText"/>
        <w:rPr/>
      </w:pPr>
      <w:r>
        <w:rPr>
          <w:rFonts w:ascii="IRNazanin" w:hAnsi="IRNazanin" w:eastAsia="IRNazanin"/>
          <w:color w:val="111111"/>
          <w:sz w:val="28"/>
          <w:sz w:val="28"/>
          <w:szCs w:val="28"/>
          <w:rtl w:val="true"/>
          <w:lang w:bidi="fa-IR"/>
        </w:rPr>
        <w:t>یکی از عوامل تعارض این است که روایات ما قطعه قطعه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یک قطعه باشد ممکن است در آن قرائنی باشد که از تعارض جلوگیری شود ولی در صورت تقطیع، آن قرائن از دست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گاه روات، روایات را تقطعی می کردند و به آن قرائن توجه نداشتند از این رو معانی روایات مختلف و گاه بر ضد عقائد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نمونه از این موارد ذکر می کنیم</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این حدیث را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خلق آدم 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آدم را به هیکل خودش خلق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در فارسی به معنای وجه است و در عربی به معنای هیکل است هرچند قلیلا ما به معنای وجه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خدمت امام هشتم رسید و معنای این حدیث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این حدیث را تقطیع کردند و داستان از این قرار است که پیامبر اکرم دید دو نفر از مسلمانان به یکدگر فحش می دهند و یکی از آنها به دیگری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قبح الله وجهک و وجه من یشبهک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در این هنگام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مگو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خلق آدم علی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حضرت آدم را هم به شکل او خلق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حضرت آدم هم دو چشم و دو گوش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مکاسب محرمه بعضی از فقها به این حدیث که نقل می کنیم استدلال کرده اند که پدر بر اموال پسر ولایت دارد هرچند پسر بالغ باشد زیرا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و مالک لابیک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بر امام ابو الحسن عرضه کردند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و این یک مقدمه دارد و آن این است که فردی پدرش را برای محاکمه نزد پیامبر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فوت کرده است و اموالی را به ارث گذاشته است ولی این پدرم آن اموال را نابود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این هنگام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من این اموال را برای او و برای خودم خرج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اینجا محاکمه و قضاوتی نکرد و در عوض به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ها را رها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 مالک لابیک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دید که صحیح نیست برای پسر، پدر را زندانی و محاکمه کند از این رو یک توصیه ی اخلاقی به پسر کرد که دست از دعوایش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روایت متضمن یک حکم شرعی نیست که معنایش این باشد که پدر می تواند در اموال پسر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العامل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الراوی</w:t>
      </w:r>
    </w:p>
    <w:p>
      <w:pPr>
        <w:pStyle w:val="BookText"/>
        <w:rPr/>
      </w:pPr>
      <w:r>
        <w:rPr>
          <w:rFonts w:ascii="IRNazanin" w:hAnsi="IRNazanin" w:eastAsia="IRNazanin"/>
          <w:color w:val="111111"/>
          <w:sz w:val="28"/>
          <w:sz w:val="28"/>
          <w:szCs w:val="28"/>
          <w:rtl w:val="true"/>
          <w:lang w:bidi="fa-IR"/>
        </w:rPr>
        <w:t xml:space="preserve">در مسئله ی کر، گاه آن را از نظر اشبار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بحث است که بیست و هفت وجب یا چهل و دو وجب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دیگری در کر است که بر حسب میزان و وزن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 است که روایات وزن متعارض است</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که مکی است و اهل طائف می باشد از معصوم سؤال می کند کر چقدر است و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رطل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عمیر هم که عراقی و اهل بغداد است هم سؤال می کند و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اثنا عشر رطلا یعنی هزار و دویست رطل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است که رطل مکی دو برابر رطل عراقی است و امام مطابق رطل رایج در منطقه ی راوی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عرف راوی را نمی دانیم تصور می کنیم که این روایات با هم متعارض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ما هم من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تبریز هزار مثقال است ولی در غیر آن ششصد و چهل مثقال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العامل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مصلحة الراوی</w:t>
      </w:r>
    </w:p>
    <w:p>
      <w:pPr>
        <w:pStyle w:val="BookText"/>
        <w:rPr/>
      </w:pPr>
      <w:r>
        <w:rPr>
          <w:rFonts w:ascii="IRNazanin" w:hAnsi="IRNazanin" w:eastAsia="IRNazanin"/>
          <w:color w:val="111111"/>
          <w:sz w:val="28"/>
          <w:sz w:val="28"/>
          <w:szCs w:val="28"/>
          <w:rtl w:val="true"/>
          <w:lang w:bidi="fa-IR"/>
        </w:rPr>
        <w:t>عبد الله بن محرِز و سلمة بن محرز خدمت امام صادق علیه السلام رسیدند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وصی هستیم و فردی فوت کرده است و تنها ورثه ی او یک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آن را به دختر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گوید به کوفه آمدم و اصحاب ابی جعفر و امام صادق علیه السلام در آنجا بسیار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 رفتم و قضیه را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تقیه کرده است و فتوای حضرت چنین نیست و باید همه را به دختر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فتوای اهل سنت این است که فقط باید نصف ترکه را به دختر بدهند و نصف دیگر را به عصبه بدهند که یا برادرهای پدر و یا عموها هستند</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نزد امام رفتم و عرض کردم که اصحاب شما بر خلاف شما جواب دادند و گفتند که شما تقیه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تقیه نکردم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اتقیت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تقیه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در منطقه ی سنی نشین بودی و اگر همه را به دختر می دادی قاضی سنی تو را محاکمه می کرد بعد پرسید تو چه کردی؟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نصفش را دادم و بقیه نزد من است و کسی هم متوجه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دختر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با وجود طبقه ی اول دیگر نوبت به طبقه ی دوم نمی رسد و خداوند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اولوا الارحام بعضهم اولی ببعض 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تابع قرب و بعد است و دختر به متوفا تا عمو و عموزاده ها نزدیک تر است و تا او هست نوبت به آنها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فلسفه ی تقیه بیشتر به دلیل حفظ راویان بود و الا این گونه نبوده است که ائمه از یک فرد سنی مانند شبرمه و امثال آنها تقیه کنند زیرا اهل سنت همه می دانستند که فتاوای اهل بیت با آنها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العامل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الدس و التزویر</w:t>
      </w:r>
    </w:p>
    <w:p>
      <w:pPr>
        <w:pStyle w:val="BookText"/>
        <w:rPr/>
      </w:pPr>
      <w:r>
        <w:rPr>
          <w:rFonts w:ascii="IRNazanin" w:hAnsi="IRNazanin" w:eastAsia="IRNazanin"/>
          <w:color w:val="111111"/>
          <w:sz w:val="28"/>
          <w:sz w:val="28"/>
          <w:szCs w:val="28"/>
          <w:rtl w:val="true"/>
          <w:lang w:bidi="fa-IR"/>
        </w:rPr>
        <w:t>در زمان امام باقر و امام صادق غلات رشد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از بس بر شیعیان و ائمه فشار آوردند گروهی به نام غلات پدیدار شدند و در میان آنها مغیرة بن سعید و یا ابو الخطاب اسدی و حاتم بن الفارس القزوینی و امثال آنها پیروانی داشتند که آنها را می فرستادند تا با اصحاب ائمه نشست و برخاست کنند و کتاب هایی که از امام صادق و امام باقر علیهما السلام نوشته بودند را برای رونویسی و انتشار از آنها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می گرفتند و به آن غلات تحویل می دادند و آنها در آن کتب تصرف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غالبا روایات غلات که ائمه را از مقام خود برتر دانسته و به مقام ربوبیت می رساندند از این جا نشئت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هم آنها را رد و طرد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شر خلق الله البته کتب اربعه غالبا از این روایات خالی است</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به همین دلیل در سابق مرسوم بود که هر کس کتاب را بر شیخ خود می خواند تا از این طریق گرفتار این گونه روایات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وجود هنوز این روایات در کتب باقی است از این رو نمی توان وجود روایت را دلیل بر این گرفت که از معصوم صادر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العامل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النقل بالمعنی</w:t>
      </w:r>
    </w:p>
    <w:p>
      <w:pPr>
        <w:pStyle w:val="BookText"/>
        <w:rPr/>
      </w:pPr>
      <w:r>
        <w:rPr>
          <w:rFonts w:ascii="IRNazanin" w:hAnsi="IRNazanin" w:eastAsia="IRNazanin"/>
          <w:color w:val="111111"/>
          <w:sz w:val="28"/>
          <w:sz w:val="28"/>
          <w:szCs w:val="28"/>
          <w:rtl w:val="true"/>
          <w:lang w:bidi="fa-IR"/>
        </w:rPr>
        <w:t>زراره خدمت حضرت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احادیث را از شما می شنوم و بعد با الفاظ خودم آن را بیان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 ترید معانیه فلا 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بعضی از راویان افراد کم سوادی بودند اینها روایات را نقل به معنا کردند و به قرائن موجود در حدیث توجه نداشتند و در نتیجه روایات با هم متعارض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در روایات اسحاق بن عمار تعارض بسیاری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علم رجال نباید فقط به این بسنده کنیم که مثلا نجاشی در مورد یک فرد چه گفته است بلکه باید جوانب دیگری را هم در نظر بگیریم مثلا ببینیم که قلیل الروایة است یا کثیر الروایة اگر کسی قلیل الروایة باشد این علامت آن است که سر و کار او با روایت کم بوده است و هکذا باید دید که مشایخ او چند نفر بوده اند که اگر زیاد باشند علامت این است که او دنبال علم و دانش بوده و در نقل و نشر و فهم احادیث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به تلامیذ او باید نگاه کرد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راه می توان حال راوی را تشخیص داد و بعضی از تعارض ها 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اردبیلی و آیة الله بروجردی رجال را از حال تقلیدی به حالت اجتهادی در آوردند</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موارد مانند بیان خطبه ها چون مقید بودند که عین آن را نقل کنند و قلم و کاغذ در دست داشتند و عین کلام معصوم را می نوشتند می بینیم که جذابیت عبارت معصوم قابل حس است به همین دلیل خطبه های نهج البلاغه شیرین و جذاب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روایات به این امر اهتمام نداشتند و چه بسا تعارضاتی به وجود می آمد</w:t>
      </w:r>
      <w:r>
        <w:rPr>
          <w:rFonts w:eastAsia="IRNazanin" w:cs="IRNazanin"/>
          <w:color w:val="111111"/>
          <w:sz w:val="28"/>
          <w:szCs w:val="28"/>
          <w:rtl w:val="true"/>
          <w:lang w:bidi="fa-IR"/>
        </w:rPr>
        <w:t>.</w:t>
      </w:r>
      <w:bookmarkStart w:id="295" w:name="pg4167_24947"/>
    </w:p>
    <w:p>
      <w:pPr>
        <w:pStyle w:val="BookText"/>
        <w:rPr/>
      </w:pPr>
      <w:bookmarkEnd w:id="295"/>
      <w:r>
        <w:rPr>
          <w:rFonts w:ascii="IRNazanin" w:hAnsi="IRNazanin" w:eastAsia="IRNazanin"/>
          <w:color w:val="111111"/>
          <w:sz w:val="28"/>
          <w:sz w:val="28"/>
          <w:szCs w:val="28"/>
          <w:rtl w:val="true"/>
          <w:lang w:bidi="fa-IR"/>
        </w:rPr>
        <w:t>ان شاء الله فردا عامل دیگر را که عبارت از ضعف آگاهی است بررسی می کنیم</w:t>
      </w:r>
      <w:r>
        <w:rPr>
          <w:rFonts w:eastAsia="IRNazanin" w:cs="IRNazanin"/>
          <w:color w:val="111111"/>
          <w:sz w:val="28"/>
          <w:szCs w:val="28"/>
          <w:rtl w:val="true"/>
          <w:lang w:bidi="fa-IR"/>
        </w:rPr>
        <w:t>.</w:t>
      </w:r>
    </w:p>
    <w:p>
      <w:pPr>
        <w:pStyle w:val="Heading2"/>
        <w:numPr>
          <w:ilvl w:val="1"/>
          <w:numId w:val="1"/>
        </w:numPr>
        <w:rPr/>
      </w:pPr>
      <w:bookmarkStart w:id="296" w:name="__RefHeading___Toc3262235_2281741623"/>
      <w:bookmarkStart w:id="297" w:name="_Toc99"/>
      <w:bookmarkEnd w:id="296"/>
      <w:r>
        <w:rPr>
          <w:rtl w:val="true"/>
        </w:rPr>
        <w:t xml:space="preserve">عوامل تعارض </w:t>
      </w:r>
      <w:r>
        <w:rPr/>
        <w:t>90/01/16</w:t>
      </w:r>
      <w:bookmarkEnd w:id="29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تعارض</w:t>
      </w:r>
    </w:p>
    <w:p>
      <w:pPr>
        <w:pStyle w:val="BookText"/>
        <w:rPr/>
      </w:pPr>
      <w:r>
        <w:rPr>
          <w:rFonts w:ascii="IRNazanin" w:hAnsi="IRNazanin" w:eastAsia="IRNazanin"/>
          <w:color w:val="111111"/>
          <w:sz w:val="28"/>
          <w:sz w:val="28"/>
          <w:szCs w:val="28"/>
          <w:rtl w:val="true"/>
          <w:lang w:bidi="fa-IR"/>
        </w:rPr>
        <w:t>سخن در این بود که چرا در روایات، به مقدار زیاد اختلاف و تعارض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به عواملی که موجب این اختلاف می شد اشاره کردیم و گفتیم یکی از عوامل اختلاف، نقل به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جمعی از راویان حافظه ی قوی ای داشتند و یا حتی کسانی مانند زراره هنگام ضبط حدیث قلم و دوات به همراه داشتند و عین کلام امام علیه السلام را مکتوب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جمع دیگری از روات که بعضا حافظه ی قوی ای هم نداشتند روایات را نقل به معنا می کردند که چه بسا موجب می شد قرائنی که در کلام امام بود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فقه می خوانیم که اگر دختری با پسری ازدواج کند و قبل از دخول، شوهر فوت کند، زن تمام مهر را مالک می شود زیرا موت مُنَصِّف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قبل از دخول طلاق بدهد، زن فقط مالک نصف مهر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خدمت حضرت عرض می کند که زوجی قبل از دخول مرده است، همسر او تا چه مقدار از مهریه را مالک است؟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مهریه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 از شما نقل کرده اند که نصف مهر را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یحفظون عنی ذلک للمطلقة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خوب از من ضبط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گفتم در مورد مطلقه بوده است</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العامل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العرفان بالعربیة</w:t>
      </w:r>
    </w:p>
    <w:p>
      <w:pPr>
        <w:pStyle w:val="BookText"/>
        <w:rPr/>
      </w:pPr>
      <w:r>
        <w:rPr>
          <w:rFonts w:ascii="IRNazanin" w:hAnsi="IRNazanin" w:eastAsia="IRNazanin"/>
          <w:color w:val="111111"/>
          <w:sz w:val="28"/>
          <w:sz w:val="28"/>
          <w:szCs w:val="28"/>
          <w:rtl w:val="true"/>
          <w:lang w:bidi="fa-IR"/>
        </w:rPr>
        <w:t>راویان بر دو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آنها با سواد بودند و به قوانین عربی علم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که در میان آنها زراره و محمد بن مسلم و ابن ابی عمیر به چشم می خورد، در میان آنها اشکال کمتری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ی دیگر کسانی بودند که روایات کمتری از آنها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عمار بن موسی ساباطی غالبا روایاتی دارد که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از روایت او را در باب استصحاب خواندیم که مضطرب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صفان جمال کارش شتر داری بود و تنها یک روایت از او نقل شده است که مربوط به صلاة مسافر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چند روایت محدود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زراره کسی بود که روایات بسیاری از او نقل شده است و در روایتی است که او محضر امام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چهل سال خدمت شما هستم و از مسائل حج سؤال می کنم ولی هنوز این مسائل تمام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دو هزار سال قبل از طوفان نوح بنا شده است و بعد از طوفان نوح تخریب شد و ابراهیم هم آن را تعمیر کرد از این رو هر چه سؤال کنی باز جای سؤال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رواتی که نسبت به عربیت اهتمام نداشتند موجب بروز اختلاف در احادیث شدند و خصوصا کسانی که در عراق ساکن داشتند زیرا عراق مستعمره ی ایران بود و ساکنان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العامل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حال مجمتع شیعی</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نمونه برای حفظ حال راوی بود یعنی حضرت خودش تقیه نمی کرد ولی برای اینکه راوی دچار مشکل نشود حضرت به تقیه روی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جلسه ی قبل نمونه ای از این مورد را که مربوط به ارث دختر بود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تقیه ای است که برای حفظ کیان شیعه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های عباسی و اموی، در زمان اهل بیت رشد شیعه را نوعی مانع به حساب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شاهد رشد و نمو شیعه بودند جلوی آن را می گرفتند از این رو دیده می شود که امام گهگاه فتوا بر خلاف واقع می دهد و می فرمود اگر حکم واقع را بگویم و همه ی شیعیان متفق القول باشند، دشمن حساس می شود ولی اگر حکم خلاف واقع را هم به آنها بگویم و بین آنها اختلاف بیفتد دشمن احساس خطر کمتری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راوی به امام علیه السلام 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مسجد شدم و همه جزء شیعیان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نماز ظهر می خواند و یکی نماز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ظهر می خواند قائل به تفریق و عدم جمع بین ظهر و عصر بود و قائل بود حتما باید ظهر قبل از شاخص باشد و عصر بعد از 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نماز عصر می خواندند قائل به جواز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این اختلاف را در میان آنها انداختم زیرا اگر همه یکسان عمل می کردند، حکومت جور آنها را نابود می کرد</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متن روایت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عَنْ مُحَمَّدِ بْنِ الْحُسَیْنِ عَنْ عَبْدِ الرَّحْمَنِ بْنِ أَبِی هَاشِمٍ الْبَجَلِیِّ عَنْ سَالِمٍ أَبِی خَدِیجَةَ عَنْ أَبِی عَبْدِ اللَّهِ ع قَالَ سَأَلَهُ إِنْسَانٌ وَ أَنَا حَاضِرٌ فَقَالَ رُبَّمَا دَخَلْتُ الْمَسْجِدَ وَ بَعْضُ أَصْحَابِنَا یُصَلُّونَ الْعَصْرَ وَ بَعْضُهُمْ یُصَلِّی الظُّهْرَ فَقَالَ أَنَا أَمَرْتُهُمْ بِهَذَا لَوْ صَلَّوْا عَلَی وَقْتٍ وَاحِدٍ عُرِفُوا فَأُخِذُوا بِرِقَابِهِمْ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گردنشان را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گمراهی شیعه می شود چرا که شیعه به واقع راه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شاگردان متبحری داشتند که آنها می توانستند تقیه را از غیر از آن تفکیک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راوی حدیث را از امام علیه السلام می شنید و در جای دیگر آن را نقل می کرد و شاگر خصوصی حضرت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اعطاک من جراب النورة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علیه السلام به تو از کسیه ی نوره چیزی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اینکه این حدیث تقیه ای بوده و بی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اعطاک من عین صافیة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علامت این بود که محتوای حدیث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میزان حق و باطل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مقام اهل بیت بالا بود و همه ایشان را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بن الحسین علیه السلام وارد مسجد الحرام می شد همه کنار می رفتند تا حضرت بتواند استلام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ای که حضرت انجام می داد غالبا برای حفظ افراد و یا حفظ کیان شیعه بود نه از ترس خودشان</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راوی می گوید که من نزد امام علیه السلام رفتم و عرض کردم که در جماعت اهل سنت شرکت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کن و حمد و سوره را هم نخوان ولی وقتی به بصره برگشتی این جریان را به فضیل بن یسار بگو و هر چه او گفت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بصره برگشتم و جریان را به فضیل گفتم و 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از باب تقیه بود و تو نباید به اهل سنت اقتدا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أَبِی عُمَیْرٍ عَنْ عُمَرَ بْنِ أُذَیْنَةَ عَنْ عَلِیِّ بْنِ سَعْدٍ الْبَصْرِیِّ قَالَ قُلْتُ لِأَبِی عَبْدِ اللَّهِ ع إِنِّی نَازِلٌ فِی بَنِی عَدِیٍّ وَ مُؤَذِّنُهُمْ وَ إِمَامُهُمْ وَ جَمِیعُ أَهْلِ الْمَسْجِدِ عُثْمَانِیَّةٌ یَبْرَءُونَ مِنْکُمْ وَ مِنْ شِیعَتِکُمْ وَ أَنَا نَازِلٌ فِیهِمْ فَمَا تَرَی فِی الصَّلَاةِ خَلْفَ الْإِمَامِ فَقَالَ ع صَلِّ خَلْفَهُ قَالَ وَ احْتَسِبْ بِمَا تَسْمَعُ وَ لَوْ قَدِمْتَ الْبَصْرَةَ لَقَدْ سَأَلَکَ الْفُضَیْلُ بْنُ یَسَارٍ وَ أَخْبَرْتَهُ بِمَا أَفْتَیْتُکَ فَتَأْخُذُ بِقَوْلِ الْفُضَیْلِ وَ تَدَعُ قَوْلِی قَالَ عَلِیٌّ فَقَدِمْتُ الْبَصْرَةَ فَأَخْبَرْتُ فُضَیْلًا بِمَا قَالَ فَقَالَ هُوَ أَعْلَمُ بِمَا قَالَ وَ لَکِنِّی قَدْ سَمِعْتُهُ وَ سَمِعْتُ أَبَاهُ یَقُولَانِ لَا تَعْتَدَّ بِالصَّلَاةِ خَلْفَ النَّاصِبِیِّ وَ اقْرَأْ لِنَفْسِکَ کَأَنَّکَ وَحْدَکَ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 علمت هذه العوامل الثمان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التعارض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مستقر و تعارض غیر مستقر</w:t>
      </w:r>
    </w:p>
    <w:p>
      <w:pPr>
        <w:pStyle w:val="BookText"/>
        <w:rPr/>
      </w:pPr>
      <w:r>
        <w:rPr>
          <w:rFonts w:ascii="IRNazanin" w:hAnsi="IRNazanin" w:eastAsia="IRNazanin"/>
          <w:color w:val="111111"/>
          <w:sz w:val="28"/>
          <w:sz w:val="28"/>
          <w:szCs w:val="28"/>
          <w:rtl w:val="true"/>
          <w:lang w:bidi="fa-IR"/>
        </w:rPr>
        <w:t>تعارض گاه مستقر است و هر کار کنیم قابل حل نیست مثلا شیخ در مکاسب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ببیع العذرة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باب این نوع تعارض را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غیر مستقر تعارضی است که با تدبر و تفکر زائل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یکی دلیل بر دیگری وارد یا حاکم یا مخصص باشد و یا از قبیل عناوین اولیه نسبت به عناوین ثانویه، اظهر یا نص نسبت به ظاهر باشد و یا از باب ، حمل ذو القرینة بر بی قرینه باشد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اینها از باب جمع دلالی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التعارض غیر المستقر</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تعارض غیر مستقر را شروع کرده است ولی بخشی از آنها را در آخر رسائل مطرح کرده است ولی ما تبعا للکفایة همه را در همین جا مطرح می کنیم</w:t>
      </w:r>
      <w:r>
        <w:rPr>
          <w:rFonts w:eastAsia="IRNazanin" w:cs="IRNazanin"/>
          <w:color w:val="111111"/>
          <w:sz w:val="28"/>
          <w:szCs w:val="28"/>
          <w:rtl w:val="true"/>
          <w:lang w:bidi="fa-IR"/>
        </w:rPr>
        <w:t>.</w:t>
      </w:r>
      <w:bookmarkStart w:id="298" w:name="pg4167_24957"/>
    </w:p>
    <w:p>
      <w:pPr>
        <w:pStyle w:val="BookText"/>
        <w:rPr/>
      </w:pPr>
      <w:bookmarkEnd w:id="298"/>
      <w:r>
        <w:rPr>
          <w:rFonts w:ascii="IRNazanin" w:hAnsi="IRNazanin" w:eastAsia="IRNazanin"/>
          <w:color w:val="111111"/>
          <w:sz w:val="28"/>
          <w:sz w:val="28"/>
          <w:szCs w:val="28"/>
          <w:rtl w:val="true"/>
          <w:lang w:bidi="fa-IR"/>
        </w:rPr>
        <w:t>اشتهر بین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مهما امکن اولی من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این قاعده را از بعضی از بزرگان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آیا این قاعده مربوط به غیر مستقر است یا اینکه حتی مستقر را هم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است که قاعده اگر صحیح باشد مربوط به غیر مستقر است زیرا در مستقر اصلا نمی توان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که برای این قاعده آورده اند این است که اگر جمع کنیم به هر دو دلیل عمل کرده ایم ولی اگر جمع نکنیم یا باید هر دو را طرد کنیم یا یکی از آن 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را طرد کنیم در واقع حکم الهی را کنار گذاشته ایم و اگر یک طرف را اخذ کنیم این از باب ترجیح بلا مرجح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که در واقع یک دلیل عقلی است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قابل قبول است این است که سیره ی عقلای عالم بر این استوار شده است که در جایی که تعارض مستقر نیست یکی را قرینه برای اولی قرار می دهند مثلا خاص را قرینه ی عام و مقید را قرینه ی مطلق و اظهر را قرینه ی ظاهر و ظاهر را قرینه ی نص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هم محاوره ی دیگری نداشتند و مطابق همین نوع عملی که در میان مردم رایج بود عمل می کردند</w:t>
      </w:r>
      <w:r>
        <w:rPr>
          <w:rFonts w:eastAsia="IRNazanin" w:cs="IRNazanin"/>
          <w:color w:val="111111"/>
          <w:sz w:val="28"/>
          <w:szCs w:val="28"/>
          <w:rtl w:val="true"/>
          <w:lang w:bidi="fa-IR"/>
        </w:rPr>
        <w:t>.</w:t>
      </w:r>
    </w:p>
    <w:p>
      <w:pPr>
        <w:pStyle w:val="Heading2"/>
        <w:numPr>
          <w:ilvl w:val="1"/>
          <w:numId w:val="1"/>
        </w:numPr>
        <w:rPr/>
      </w:pPr>
      <w:bookmarkStart w:id="299" w:name="__RefHeading___Toc3262237_2281741623"/>
      <w:bookmarkStart w:id="300" w:name="_Toc100"/>
      <w:bookmarkEnd w:id="299"/>
      <w:r>
        <w:rPr>
          <w:rtl w:val="true"/>
        </w:rPr>
        <w:t xml:space="preserve">جمع بین متعارضین </w:t>
      </w:r>
      <w:r>
        <w:rPr/>
        <w:t>90/01/20</w:t>
      </w:r>
      <w:bookmarkEnd w:id="30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متعارضین</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جمهور احسایی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را مطرح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مهما امکن اولی من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که می شود بر این قاعده ذکر کرده این است که اگر جمع کنیم به هر دو دلیل عمل کرده ایم ولی اگر جمع نکنیم یا باید هر دو را طرد کنیم یا یکی از آن 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را طرد کنیم در واقع حکم الهی را کنار گذاشته ایم زیرا یکی از این دو روایت متضمن متضمن حکم واقع است و اگر یک طرف را اخذ کنیم این از باب ترجیح بلا مرجح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واقع یک قضیه ی منفصله است که سه شاخه دارد که دو تای آنها باطل است از این رو سومی متعین می شود که همان جمع بین آن دو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اطراف این قاعده بحث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درست است ولی کلی نیست زیرا روایات متعارض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گونه روایاتی است که بین دو روایت تباین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العذرة سحت و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ببیع العذرة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گونه روایاتی است که بین آنها عام و خاص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شیخ احسایی قاعده ی مزبور را در هر دو صورت از روایت جاری می داند معنایش این است که به بخشی از روایات باب ترجیح عمل نکنیم و حال آنکه ائمه به ما دستور داده اند که در روایات متعارض به ترجیحات روی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رها کردن روایات ترجیح خود خلاف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شیخ احسایی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تعارض غیر مستقر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جایی که تعارض بین دو روایت بدوی باشد مانند عام و خاص مطلق و امثال آن که تعارض با امعان نظر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شما بی اشکال است ولی اگر تعارض مستقر باشد دیگر نمی توان این قاعده را جاری دانست</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النکتة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جمع بسیار روشن و واضح است مانند جمع بین عام و خاص مطلق، بین مطلق و مقید، حاکم و محکوم و وارد و مورود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تفکیک بین اظهر و ظاهر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شش مورد دیگر هم هست که در آنها تشخیص اظهر از ظاهر مشخص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موارد از نظر صغروی نمی دانیم کدام اظهر است و کدام ظاهر هر چند از نظر کبروی می دانیم که باید اظهر بر ظاهر مقدم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بحث ها در رسائل در خاتمه ی کتاب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دار الامر بین التصرف فی العام او التصرفی فی 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اکرم العلماء و 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اینکه الف و لام در الفاسق برای استغراق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در عالم فاسقی مانند شریح قاضی به مشکل بر می خوریم که داخل تحت عام است یا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چون نسبت بین عام و خاص من وجه است و مطلق نیست در نتیجه به مشکل بر می خوریم ولی اگر نسبت عام و خاص مطلق بود در آنجا به راحتی می دانستیم که خاص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اکرم العلماء و لا تکرم العالم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به چند دلیل قائل شده است که عام بر مطلق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عام تصرف نمی کنیم و فقط در مطلق تصرف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دیگی می گوییم عالم و لو شریح قاضی باشد باید احرام بشود و از آن طرف در فاسق تصرف می کنیم و می گوییم که مراد فاسقی است که عالم نباشد</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عام تصرف کنیم یلزم المجازیة ولی اگر در مطلق تصرف کنیم لا یلزم المجازیة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عام با دلالت لفظیه دلالت بر عمومیت و انتشار دارد و حتی شخص فاسق را اگر عالم باشد شامل می شود و می گوید که باید او را هم اکرام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عام تصرف کنیم باید جلوی انتشارش را بگیریم در نتیجه مجاز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مطلق انتشار و عمویت نیست بلکه مطلق مهمله می باشد و هم با کلیت می سازد و هم با جزئیت از این رو اگر در آن تصرف کنیم مجازی رخ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عام و خاص و حتی در مبحث مطلق و مقید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تقیید مایه ی مجازیت است و نه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متکلم دو اراده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 استعمالیة و اراده ی جدیه و متکلم هنگامی که می خواهد تخصیص بزند و یا مقید کند در ابتدا لفظ را بالارادة الاستعمالیة در عموم و اطلاق استفاده می کند بعد که تخصیص و تقیید را ذکر می کند در آن حال این دو در اراده ی استعمالیة تصرف نمی کنند بلکه در اراده ی جدیة تصرف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 اراده ی جدیة با اراده ی استعمالیة هماهنگ است مگر اینکه قرینه ای بر خلاف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چون تخصیص بر اراده ی جدیه وارد می شود و هیچ کاری به اراده ی استعمالیة ندارد و از طرفی ملاک حقیقت و مجاز اراده ی استعمالیة است از این رو تصرف در عام به هیچ وجه مایه ی مجازیت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عام بر انتشار به دلالت لفظیه است از این رو مقتضی برای عام موجود است و در مانع شک داریم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این انتشار هست یا نه و اصل هم عدم مانع است</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اگر بخواهیم از مطلق انتشار استفاده کنیم این بستگی دارد که بیان مخالفی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اطلاق به وسیله ی مقدمات حکمت شکل می گیرد و یکی از مقدمات حکمت این است که متکلم در مقام بیان باشد و کلام مقیدی هم ذکر نکند و در ما نحن فیه ما شک داریم که عدم البیان هست یا نه زیرا احتمال دارد که عام، بیانی بر خلاف مطلق ارائه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مطلق در اصل مقتضی شک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المحقق الخراسانی رد هذا الدلیل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عدم البیان از مقدمات حکمت است ولی مراد از عدم البیان مقید، عدم البیان در مقام تخاطب است نه خارج از آن و الا اگر بگوییم مراد از عدم البیان هم در مقام تخاطب است و هم در غیر مقام تخاطب، دیگر در این صورت مطلقی در دنیا یافت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این مسئله را در قدر متیقن گفته اند یعنی قدر متیقن در مقام تخاطب مراد است نه خارج از آن و الا هیچ مطلقی در دنیا یافت نمی شود زیرا هر مطلقی بالاخره یک قدر متیقنی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در مقام تخاطب قیدی وجود ندارد زیرا متکلم گفته است لا تکرم الفاسق و سکوت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در عموم، مقتضی محرز است و شک در مانع می باشد و هم در مطلق و لا ترجیح لاحدهما علی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مطلق هم مقتضی محرز است زیرا در مقام تخاطب قیدی وجود ندارد زیرا شارع فقط گفته است لا تکرم و سکوت کرده است و قیدی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مقتضی در آن موجود است و شک در مانع است به این معنا که آیا عام مانع است یا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عام و مطلق هیچ کدام بر دیگری ترجیح ندارد</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را نمی توان با دلیل عقلی درست کرد بلکه ظهور را باید در میان مردم و عرف جستجو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مراد عرف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ظهورهایی که در فقه ادعا می شود از طریق دلیل عقلی درست شده است که اشتباه است</w:t>
      </w:r>
      <w:r>
        <w:rPr>
          <w:rFonts w:eastAsia="IRNazanin" w:cs="IRNazanin"/>
          <w:color w:val="111111"/>
          <w:sz w:val="28"/>
          <w:szCs w:val="28"/>
          <w:rtl w:val="true"/>
          <w:lang w:bidi="fa-IR"/>
        </w:rPr>
        <w:t>.</w:t>
      </w:r>
      <w:bookmarkStart w:id="301" w:name="pg4167_24968"/>
    </w:p>
    <w:p>
      <w:pPr>
        <w:pStyle w:val="Heading2"/>
        <w:numPr>
          <w:ilvl w:val="1"/>
          <w:numId w:val="1"/>
        </w:numPr>
        <w:rPr/>
      </w:pPr>
      <w:bookmarkStart w:id="302" w:name="__RefHeading___Toc3262239_2281741623"/>
      <w:bookmarkStart w:id="303" w:name="_Toc101"/>
      <w:bookmarkEnd w:id="301"/>
      <w:bookmarkEnd w:id="302"/>
      <w:r>
        <w:rPr>
          <w:rtl w:val="true"/>
        </w:rPr>
        <w:t xml:space="preserve">اذا دار الامر بین الاطلاق الشمولی و الاطلاق البدلی </w:t>
      </w:r>
      <w:r>
        <w:rPr/>
        <w:t>90/01/21</w:t>
      </w:r>
      <w:bookmarkEnd w:id="30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دار الامر بین الاطلاق الشمولی و الاطلاق البدلی</w:t>
      </w:r>
    </w:p>
    <w:p>
      <w:pPr>
        <w:pStyle w:val="BookText"/>
        <w:rPr/>
      </w:pPr>
      <w:r>
        <w:rPr>
          <w:rFonts w:ascii="IRNazanin" w:hAnsi="IRNazanin" w:eastAsia="IRNazanin"/>
          <w:color w:val="111111"/>
          <w:sz w:val="28"/>
          <w:sz w:val="28"/>
          <w:szCs w:val="28"/>
          <w:rtl w:val="true"/>
          <w:lang w:bidi="fa-IR"/>
        </w:rPr>
        <w:t>در جلسه ی قبل گفتیم اظهر بر ظاهر مقدم است ولی گاه صغری مشخص است مانند تقدیم خاص بر عام ولی در بعضی موارد صغری واضح نیست و تشخیص اظهر از ظاهر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رسائل شش مورد را در آخر باب تعادل و ترجیح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مورد اول را 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دار الامر بین تقیید المطلق و تخصیص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دار الامر بین الاطلاق الشمولی و الاطلاق البدلی</w:t>
      </w:r>
    </w:p>
    <w:p>
      <w:pPr>
        <w:pStyle w:val="BookText"/>
        <w:rPr/>
      </w:pPr>
      <w:r>
        <w:rPr>
          <w:rFonts w:ascii="IRNazanin" w:hAnsi="IRNazanin" w:eastAsia="IRNazanin"/>
          <w:color w:val="111111"/>
          <w:sz w:val="28"/>
          <w:sz w:val="28"/>
          <w:szCs w:val="28"/>
          <w:rtl w:val="true"/>
          <w:lang w:bidi="fa-IR"/>
        </w:rPr>
        <w:t xml:space="preserve">دو دلیل داریم یکی اطلاق شمولی دارد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اگر بخواهیم نهی را امتثال کنیم نباید هیچ یک از افراد را اکرام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مطلق بدلی داریم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با هم عامین من وجه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جاهل و عالم عادل محل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شریح قاضی به مشکل بر می خوریم زیرا هم عالم است و هم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آیا می توانیم شریح را اکرام کنیم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آیا باید در اطلاق شمولی تصرف کنیم و بگوییم شریح قاضی از تحت آن خارج است و می توان او را اکرام کرد یا اینکه باید در اطلاق بدلی تصرف نماییم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را شامل می شود که فرد فاسق نباشد در نتیجه شریح را نباید اکرام کرد</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نائینی در اینجا کلامی دارد که به دو بیان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آیة الله خوئی در مصباح الاصول و توسط شیخ محمد علی کاظمی در فوائد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اطلاق شمولی را حفظ کنیم و در اطلاق بدلی تصرف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نباید شریح قاضی را اکرام کرد</w:t>
      </w:r>
    </w:p>
    <w:p>
      <w:pPr>
        <w:pStyle w:val="BookText"/>
        <w:rPr/>
      </w:pPr>
      <w:r>
        <w:rPr>
          <w:rFonts w:ascii="IRNazanin" w:hAnsi="IRNazanin" w:eastAsia="IRNazanin"/>
          <w:color w:val="111111"/>
          <w:sz w:val="28"/>
          <w:sz w:val="28"/>
          <w:szCs w:val="28"/>
          <w:rtl w:val="true"/>
          <w:lang w:bidi="fa-IR"/>
        </w:rPr>
        <w:t>البیان الاول ما ذکره المحقق النائینی عن استاده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اکرام شمولی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کل فرد فرد سریان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 گفت تمام انواع را شامل می شود به این معنا که در واقع هم فاسق جاهل را شامل می شود و هم فاسق عالم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اطلاق بدلی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قدرتی ندارد که تک تک افراد را شامل شود بلکه فقط یک عالم را شامل می شود و با اکرام یک عالم دیگر امتثال محقق می شود و به تعبیر فلاسفه صرف الوجود در امتثال آن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اگر در اطلاق شمولی تصرف کنیم، تخصیص لازم می آید یعنی یا باید نوعی را از تحت عام خارج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 را خارج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افرادی را از تحت آن خارج نماییم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این فاسق عالم را خارج کنیم و آن فاسق عالم را و هکذا تک تک علمایی که فاسق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اطلاق بدلی تصرف کنیم و بگوییم اطلاق شمولی مقدم است در مقام امتثال کمی دست ما تنگ می شود به این شکل که اگر اطلاق شمولی نبود، مطابق اطلاق بدلی هم می توانستیم عالم عادل را اکرام کنیم و هم عالم فاسق را ولی در این صورت که اطلاق شمولی بر آن مقدم است فقط باید عالم عادل را اکرام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المحقق النائینی الاطلاق بالعموم</w:t>
      </w:r>
    </w:p>
    <w:p>
      <w:pPr>
        <w:pStyle w:val="BookText"/>
        <w:rPr/>
      </w:pPr>
      <w:r>
        <w:rPr>
          <w:rFonts w:ascii="IRNazanin" w:hAnsi="IRNazanin" w:eastAsia="IRNazanin"/>
          <w:color w:val="111111"/>
          <w:sz w:val="28"/>
          <w:sz w:val="28"/>
          <w:szCs w:val="28"/>
          <w:rtl w:val="true"/>
          <w:lang w:bidi="fa-IR"/>
        </w:rPr>
        <w:t>محقق نائینی اطلاق شمولی را به گونه ای تعریف کرد که ما عام را آنگونه تعریف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نتیجه ی اطلاق شمولی با عام یکی است ولی این فرق در آنها وجود دارد که عام با دلالت لفظی همه ی افراد و همه ی انواع را شامل می شود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عموم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اطلاق شمولی دلالت لفظیه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یعنی ما وقع تحت دائرة الطلب تمام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تمام الموضوع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شمولی که در اطلاق وجود دارد از لفظ استفاده نمی شود بلکه از عقل استفاده می شود زیرا عقل می گوید رفع و معدوم کردن طبیعت به رفع جمیع طبیعت محقق می شود زیرا وقتی مثلا شارع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طبیعت شرب خمر را مرتکب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وقتی محقق نائینی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اطلاق شمولی، شمول است کلام صحیحی نیست زیرا این دلالت لفظیه نیست بلکه عقلیه می باشد</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در اطلاق بدلی هم وجود دارد یعنی عقل می گوید که ما وقع تحت دائرة الطلب تمام الموضوع است و بدلیت را لفظ نمی رساند بلکه عقل می رساند زیرا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الطبیعة توجد بوجود فرد واحد و لا تنعدم الا بانعدام جمیع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شمول و هم بدلیت هر دو حکم عقل شد و هیچ یک بر دیگری ترجیحی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 نائینی چون تصور می گرد شمول از لفظ فهمیده می شود آن را بر اطلاق مقدم کرد ولی ما گفتیم که شمول در اطلاق شمولی هم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اطلاق شمولی تصرف کنیم و اکرم عالما را بر آن مقدم کنیم در واقع حکم را از روی شریح بر داشتیم ولی اگر مطلق شمولی را بر اطلاق بدلی مقدم کنیم حکم را بر نداشتیم بلکه در مقام امتثال کمی دست ما تنگ 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تنگ تر شدن خود نوعی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مولی در اطلاق شمولی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هذا الفاسق و لا تکرم ذلک الفاسق و لا تکرم ذلک الفاسق در اینجا اگر یک مورد تخصیص بخورد یکی از این واو ها از تحت اطلاق خارج می شود ولی در اطلاق بدلی مولی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هذا العالم او هذا العالم او ذلک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عالم فاسق را اکرام نکنیم یکی از او ها را از تحت اطلاق خارج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هر دو مورد بخشی از تحت اطلاق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 الثانی ما ذکره المحقق الکاظمی عن استاده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امتثال اطلاق شمولی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احتیاجی به احراز متساویة الافراد نداریم یعنی خود اطلاق می گوید همه ی فاسق ها از نظر حکم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شمولی خود انتشار را می رساند و می گوید هر یک از این افراد با یکدیگر مساوی هستند و هیچ یک بر دیگری ترجیح ندارد</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اطلاق بدلی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احراز کنیم که عالم فاسق با عالم عادل مساوی است که اگر این امر را احراز نکنیم نمی توانیم به اکرام عالم فاسق بسنده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وجود اطلاق شمولی این تساوی به هم می خورد زیرا اطلاق شمولی می گوید که عالم فاسق با عالم عادل مساوی نیست و تو نباید عالم فاسق را اکرام کنی</w:t>
      </w:r>
      <w:r>
        <w:rPr>
          <w:rFonts w:eastAsia="IRNazanin" w:cs="IRNazanin"/>
          <w:color w:val="111111"/>
          <w:sz w:val="28"/>
          <w:szCs w:val="28"/>
          <w:rtl w:val="true"/>
          <w:lang w:bidi="fa-IR"/>
        </w:rPr>
        <w:t>.</w:t>
      </w:r>
      <w:bookmarkStart w:id="304" w:name="pg4167_24976"/>
    </w:p>
    <w:p>
      <w:pPr>
        <w:pStyle w:val="BookText"/>
        <w:rPr/>
      </w:pPr>
      <w:bookmarkEnd w:id="304"/>
      <w:r>
        <w:rPr>
          <w:rFonts w:ascii="IRNazanin" w:hAnsi="IRNazanin" w:eastAsia="IRNazanin"/>
          <w:color w:val="111111"/>
          <w:sz w:val="28"/>
          <w:sz w:val="28"/>
          <w:szCs w:val="28"/>
          <w:rtl w:val="true"/>
          <w:lang w:bidi="fa-IR"/>
        </w:rPr>
        <w:t>بنابراین لا تکرم الفاسق برای اکرم عادلا بیان است و موجب می شود که اطلاق برای عام بدلی تشکیل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یکی از شرائط اطلاق و مقدمات حکمت این است که بیانی از خارج بر خلاف نباشد و حال آنکه در ما نحن فیه اطلاق شمولی بیان بر خلاف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و بدلیت جزء مدالیل لفظیه نیست و هر دو از دلالت عقل فهمیده می شود از این رو هر دو یکی هستند و هیچ یک بر دیگری مقدم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همان طور که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احراز نمی شود و عالم عادل ترجیح می یابد از آن طرف هم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تساوی فساق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نمی شود عالم فاسق نسبت به جاهل فاسق ترجیح دارد</w:t>
      </w:r>
      <w:r>
        <w:rPr>
          <w:rFonts w:eastAsia="IRNazanin" w:cs="IRNazanin"/>
          <w:color w:val="111111"/>
          <w:sz w:val="28"/>
          <w:szCs w:val="28"/>
          <w:rtl w:val="true"/>
          <w:lang w:bidi="fa-IR"/>
        </w:rPr>
        <w:t>.</w:t>
      </w:r>
    </w:p>
    <w:p>
      <w:pPr>
        <w:pStyle w:val="Heading2"/>
        <w:numPr>
          <w:ilvl w:val="1"/>
          <w:numId w:val="1"/>
        </w:numPr>
        <w:rPr/>
      </w:pPr>
      <w:bookmarkStart w:id="305" w:name="__RefHeading___Toc3262241_2281741623"/>
      <w:bookmarkStart w:id="306" w:name="_Toc102"/>
      <w:bookmarkEnd w:id="305"/>
      <w:r>
        <w:rPr>
          <w:rtl w:val="true"/>
        </w:rPr>
        <w:t xml:space="preserve">اذا دار الامر بین التخصیص و النسخ </w:t>
      </w:r>
      <w:r>
        <w:rPr/>
        <w:t>90/01/22</w:t>
      </w:r>
      <w:bookmarkEnd w:id="30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دار الامر بین التخصیص و النسخ</w:t>
      </w:r>
    </w:p>
    <w:p>
      <w:pPr>
        <w:pStyle w:val="BookText"/>
        <w:rPr/>
      </w:pPr>
      <w:r>
        <w:rPr>
          <w:rFonts w:ascii="IRNazanin" w:hAnsi="IRNazanin" w:eastAsia="IRNazanin"/>
          <w:color w:val="111111"/>
          <w:sz w:val="28"/>
          <w:sz w:val="28"/>
          <w:szCs w:val="28"/>
          <w:rtl w:val="true"/>
          <w:lang w:bidi="fa-IR"/>
        </w:rPr>
        <w:t>بحث در مواردی است که تشخیص اظهر بر ظاهر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مورد دوم را خواندیم و اکنون به سراغ قسم سوم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امر دائر بین اینکه یک دلیل یا مخصص باشد و یا ناسخ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مورد امر بر سر یک دلیل است نه دو دلیل</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قرآن کریم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لَهُنَّ الرُّبُعُ مِمَّا تَرَکْتُمْ إِنْ لَمْ یَکُنْ لَکُمْ وَلَدٌ فَإِنْ کانَ لَکُمْ وَلَدٌ فَلَهُنَّ الثُّمُنُ مِمَّا تَرَکْتُ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زنانی که شوهرشان فوت می کنند و اولاد ندارند از شوهرشان یک چهارم ارث می برند ولی اگر شوهر صاحب اولاد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این زن و چه از زن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شوهرش یک هشتم ارث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در روایات از امام صادق علیه السلام وارده شده است که حبوة، مال ولد اکبر است و یا اینکه زنان از اراضی مسکونی که به آن عقار می گویند ارث نمی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بعضی مزارع و باغات را اهم اضافه کرده اند و به نظر ما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بحث مطرح است که آیا باید کلام معصوم را مخصص آیه بگیریم یا ناسخ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مخصص است باید در همان زمان پیامبر و در لسان پیامبر باشد زیرا تاخیر بیان از وقت حاجت قبیح است ولی اگر ناسخ باشد باید مدتی به عام عمل شود و بعد ناسخ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فرائد این بخش را در خاتمه ی کتاب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شیخ سه احتمال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او همان احتمال مخصص بودن و ناسخ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احتمال بعید است زیرا اگر بگوییم مخصص بوده است باید بگوییم در لسان پیغمبر وجود داشت ولی از تمام مسلمانان مخفی بوده و بعد امام صادق علیه السلام آن را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بعیدی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بگوییم ناسخ آیه است مشکل شدیدتر می شود زیرا بعد از وفات پیامبر باب وحی بسته شد و معنا ندارد بعد از ایشان ناسخی پیدا شود</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 این است که مصلحت این بود که مردم تا زمان امام صادق علیه السلام به حکم ظاهری عمل کنند و آن اینکه همه ی زنان از همه ی چیز ارث ببرند حتی از حبوه و حتی از عقار ولی در عصر امام صادق علیه السلام مردم به حکم واقعی مکلف شدند و آن اینکه حبوه و عقار از ارث استثناء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 قابل قبول است علی الخصوص با توجه به اینکه رسول خدا به دلیل گرفتاری فراوان موفق به بیان جزئیات نشد و آنها را بر عهده ی عترت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بحث بی فایده است زیرا در هر حال باید به کلام معصوم عمل کنیم حال این کار به سبب هر یک از احتمالات ثلاثه ی فوق باشد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داریم که احتمال دارد یا یکی ناسخ باشد و یا دیگری 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مولی روز شنبه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پنج شنبه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اتفاقا زید هم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خاص متقدم است و عام متاخر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امر دائر است بین اینکه خاص که مقدم است مخصص عام باشد یا اینکه عام متاخر ناسخ خاص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الطحال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خوردن طحال در حیوان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بعدا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اجزاء الذبیحة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خاص در لسان امام باقر و متقدم است و عام در لسان امام صادق علیه السلام است که متاخر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امر دائر است که کلام امام باقر مخصص کلام امام صادق باشد و یا اینکه کلام امام صادق علیه السلام ناسخ کلام امام باقر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فرائد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بودن ترجیح دارد زیرا تخصیص فراوان است ولی نسخ کم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کفایه به کلام شیخ دو ایراد وارد کرده است</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مسئله ی تقیید و تخصیص فرموده است تخصیص بر تقیید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دلالت عام به دلالت لفظیه است و از این رو مقتضی در آن موجود است و در مانع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مطلق ما در اصل مقتضی شک داریم زیرا انعقاد اطلاق فرع عدم بیان است و حال آنکه وجود عام بیان می باشد از این رو شک داریم که اطلاق در مطلق منعقد می شود یا نه و این از باب شک در مقتضی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عام بر مطلق مقدم است و مطلق را مقید می کند ولی با مطلق نمی توان عام را تخصیص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محقق خراسانی می افزاید که کلام شیخ در اینجا با آن کلام مغایرت دارد به این بیان که شیخ در اینجا تخصیص را مقدم می داند و حال آنکه دلالت خاص بر استمرار حکم به دلالت اطلاقی است نه به دلالت لفظی زیرا ظاهر کلام این است که مضمونش مستمر است و الا شارع می فرمود که این کلام استمرار ندارد از این رو عقل می گوید چون بیان خلاف از طرف شارع صادر نشده است پس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دلالت عام بر استمرار به دلالت لفظیه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عام باید مقدم بر خاص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محقق خراسانی بر شیخ وارد است ولی نسبت به مبنای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بحث سابق در ذیل کلام شیخ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نیست زیرا سابق هم گفتیم که هم در عام و هم در خاص مقتضی موجود است و در مانع شک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التخصیص کثیر و النسخ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مرجح می باشد که در اذهان مستمعین وجود داشته باشد تا در نتیجه به روایت اقوائیت در ظهور اعطا کند ولی اگر در اذهان ایشان نباشد آنها تخصیص را بر نسخ مقدم نمی کنند و متوقف می شوند</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دو ملاک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ملاکش اقوائیت است و گاه ملاکش امر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اقوائیت باشد اشکال محقق خراسانی وارد است ولی اگر ملاکش امر خارجی باشد در این صورت لازم نیست یکی اقوی و دیگری غیر اقوی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عامل خارجی عبارت است از اینکه در شریعت اسلام به ندرت نسخ پیدا می شود و حتی آیة الله خوئی منکر است که در قرآن ناسخ و منسوخی وجود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ما یکی دو جا نسخ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وجود این عامل خارجی موجب می شود که کلام امام باقر مخصص باشد و کلام امام صادق ناسخ نباشد</w:t>
      </w:r>
      <w:r>
        <w:rPr>
          <w:rFonts w:eastAsia="IRNazanin" w:cs="IRNazanin"/>
          <w:color w:val="111111"/>
          <w:sz w:val="28"/>
          <w:szCs w:val="28"/>
          <w:rtl w:val="true"/>
          <w:lang w:bidi="fa-IR"/>
        </w:rPr>
        <w:t>.</w:t>
      </w:r>
      <w:bookmarkStart w:id="307" w:name="pg4167_24984"/>
    </w:p>
    <w:p>
      <w:pPr>
        <w:pStyle w:val="Heading2"/>
        <w:numPr>
          <w:ilvl w:val="1"/>
          <w:numId w:val="1"/>
        </w:numPr>
        <w:rPr/>
      </w:pPr>
      <w:bookmarkStart w:id="308" w:name="__RefHeading___Toc3262243_2281741623"/>
      <w:bookmarkStart w:id="309" w:name="_Toc103"/>
      <w:bookmarkEnd w:id="307"/>
      <w:bookmarkEnd w:id="308"/>
      <w:r>
        <w:rPr>
          <w:rtl w:val="true"/>
        </w:rPr>
        <w:t xml:space="preserve">مواردی که تشخیص اظهر از ظاهر مشکل است </w:t>
      </w:r>
      <w:r>
        <w:rPr/>
        <w:t>90/01/23</w:t>
      </w:r>
      <w:bookmarkEnd w:id="30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تشخیص اظهر از ظاهر مشکل است</w:t>
      </w:r>
    </w:p>
    <w:p>
      <w:pPr>
        <w:pStyle w:val="BookText"/>
        <w:rPr/>
      </w:pPr>
      <w:r>
        <w:rPr>
          <w:rFonts w:ascii="IRNazanin" w:hAnsi="IRNazanin" w:eastAsia="IRNazanin"/>
          <w:color w:val="111111"/>
          <w:sz w:val="28"/>
          <w:sz w:val="28"/>
          <w:szCs w:val="28"/>
          <w:rtl w:val="true"/>
          <w:lang w:bidi="fa-IR"/>
        </w:rPr>
        <w:t>بحث در مواردی است که نمی توان اظهر را از ظاهر تشخیص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احد الدلیلین قدر متیقن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دلین عامین من 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مولی اول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توجه داشت که اگر مولی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 من العلماء دیگر جای بحث نبود زیرا از باب عام و خاص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عالمی است که هم عالم است و هم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بحث در جایی است که احد الدلیلین قدر متیقن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یک قرینه ی خارجی است نه داخلی یعنی می دانیم مولی که این دو حکم را گفته است او از عالم فاسق بدش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 را از خارج احراز کنیم در این صورت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قرینه ی خارجی قرینه باشد که عالم فاسق را از تحت وجوب اکرام خارج کنیم و داخل در لا تکرم 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قرینه ی خارجی ظهور ساز نیست بلکه فقط سبب می شود که انسان مطمئن شود که لا تکرم الفساق بر اکرم العلماء ترجیح داشته باشد و الا این موجب نمی شود که احد الدلیلین از دیگری اقوی ظهورا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مجمع العنوانین را از تحت یک دلیل در بیاوریم این کار موجب تخصیص مستهجن می باشد</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مولی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عالم فاسق بسیار زیاد است ولی عالم عادل انگشت 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مورد اجتماع را از تحت اکرم العلماء در بیاوریم و داخل در لا تکرم الفساق کنیم، لازم می آید که فقط به تعداد انگشت شماری مصداق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قبیح است مولی به خاطر چند نفر معدود یک عبارت کلی به نام اکرم العلماء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محل اجتماع را داخل در اکرم العلماء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ی عاریه ی ذهب و فضه در رسائل مثال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دار الامر بین تقیید المطلق و حمل الامر علی الاستحباب</w:t>
      </w:r>
    </w:p>
    <w:p>
      <w:pPr>
        <w:pStyle w:val="BookText"/>
        <w:rPr/>
      </w:pPr>
      <w:r>
        <w:rPr>
          <w:rFonts w:ascii="IRNazanin" w:hAnsi="IRNazanin" w:eastAsia="IRNazanin"/>
          <w:color w:val="111111"/>
          <w:sz w:val="28"/>
          <w:sz w:val="28"/>
          <w:szCs w:val="28"/>
          <w:rtl w:val="true"/>
          <w:lang w:bidi="fa-IR"/>
        </w:rPr>
        <w:t>مولی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افطرت 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افطرت فاعتق رقبة 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آیا امر اول را مقید به رقبه ی مؤمنه کنیم و یا اینکه امر دوم را که قید مؤمنه دارد حمل بر استحباب کنیم و بگوییم همان رقبه کافی است ولی مستحب است که مؤمنه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فقهاء اولی را مقید می کنند ولی امر در دومی را بر استحباب حمل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لسان شرع، مطلق از مقید جدا شده است زیرا شریعت تدریجا به دست ما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اگر هر دو یک جا بیان شده بود و ما مقید را بعدا پیدا می کردیم می شد مقید را حمل بر استحباب کرد و الا تاخیر بیان از وقت حاجت لازم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شرع اول مطلق بیان شده است و مقید در کنارش ذکر نشده است و آیا این موجب تاخیر بیان از وقت حاجت نمی شود؟</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مصلحت در تاخیر بیان است و این مصلحت جبران کننده ی مفسده ی تاخیر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مقدس امکانات لازم را برای بیان یکجای احکام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امام قدس سره می فرمود که اگر رسول خدا همه ی احکام را یک جا بیان می فرمود این احکام اینگونه زنده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احکام را زنده نگاه داشته است تدریجی بودن احکام و اجتهاد مجتهدین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معالم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ائمه در موارد بسیاری امر بدون قرینه در استحباب به کار رفته است از این رو این موجب می شود که نتوانیم امر را بر وجوب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اینجا هم مقید را بر استحباب حمل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این کلام را رد کرده است و فرموده است هرگز ثابت نیست ائمه اوامر را بدون قرینه در استحباب به کار برده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در کلام ایشان در استحباب استعمال شده است یا قرینه ی حالیه در کار بوده است و یا مقامیه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مخفی نماند که حمل مطلق در مقید در جایی است که هر دو وحدت سبب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مثال فوق که هر دو در مورد افطار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سبب دو دلیل با هم فرق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افطرت 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ظاهرت فاعتق رقبة 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مطلق را بر مقید حمل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التعارض فی اکثر من دلیلین</w:t>
      </w:r>
    </w:p>
    <w:p>
      <w:pPr>
        <w:pStyle w:val="BookText"/>
        <w:rPr/>
      </w:pPr>
      <w:r>
        <w:rPr>
          <w:rFonts w:ascii="IRNazanin" w:hAnsi="IRNazanin" w:eastAsia="IRNazanin"/>
          <w:color w:val="111111"/>
          <w:sz w:val="28"/>
          <w:sz w:val="28"/>
          <w:szCs w:val="28"/>
          <w:rtl w:val="true"/>
          <w:lang w:bidi="fa-IR"/>
        </w:rPr>
        <w:t>این بحث را هم شیخ در آخر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دلیل داریم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العالم النحوی</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دو طریق وجود دارد یکی طریق شیخ انصاری است که در یک دست اکرم العلماء را قرار می دهد در دست دیگر دو دلیل دیگر را نگه می دارند و با دلیل اول مقایسه می کنند زیرا نسبت دو دلیل آخر با دلیل اول عام و خاص مطلق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اول عام است و دو دلیل آخر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غیر الفساق و غیر النحوی</w:t>
      </w:r>
      <w:r>
        <w:rPr>
          <w:rFonts w:eastAsia="IRNazanin" w:cs="IRNazanin"/>
          <w:color w:val="111111"/>
          <w:sz w:val="28"/>
          <w:szCs w:val="28"/>
          <w:rtl w:val="true"/>
          <w:lang w:bidi="fa-IR"/>
        </w:rPr>
        <w:t>.</w:t>
      </w:r>
      <w:bookmarkStart w:id="310" w:name="pg4167_24990"/>
    </w:p>
    <w:p>
      <w:pPr>
        <w:pStyle w:val="BookText"/>
        <w:rPr/>
      </w:pPr>
      <w:bookmarkEnd w:id="310"/>
      <w:r>
        <w:rPr>
          <w:rFonts w:ascii="IRNazanin" w:hAnsi="IRNazanin" w:eastAsia="IRNazanin"/>
          <w:color w:val="111111"/>
          <w:sz w:val="28"/>
          <w:sz w:val="28"/>
          <w:szCs w:val="28"/>
          <w:rtl w:val="true"/>
          <w:lang w:bidi="fa-IR"/>
        </w:rPr>
        <w:t>طریق دیگر طریق راه ملا احمد نراقی است که استاد شیخ انصاری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است که اول با خاص اول عام را تخصیص می زنیم و بعد حاصل آن را با خاص دوم می سنجیم که در این صورت نسبت از عام و مطلق به عموم و خصوص من وجه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العادل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قید می زنیم که نتیجه اش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 غیر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این را با خاص دوم بسنجیم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العالم النحوی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عامین من وجه پدیدار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هست که عادل می باشد او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 غیر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نحوی فاسق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العالم النحوی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هم نحوی باشد و هم عادل در اینجا دو دلیل با هم معارضه دارند زیرا اولی می گوید اکرامش واجب است زیرا هم عالم است و هم غیر فاسق ولی دومی می گوید اکرامش حرام است زیرا هر چند عالم است ولی نحوی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بین این دو طریق قضاوت می کنیم</w:t>
      </w:r>
      <w:r>
        <w:rPr>
          <w:rFonts w:eastAsia="IRNazanin" w:cs="IRNazanin"/>
          <w:color w:val="111111"/>
          <w:sz w:val="28"/>
          <w:szCs w:val="28"/>
          <w:rtl w:val="true"/>
          <w:lang w:bidi="fa-IR"/>
        </w:rPr>
        <w:t>.</w:t>
      </w:r>
    </w:p>
    <w:p>
      <w:pPr>
        <w:pStyle w:val="Heading2"/>
        <w:numPr>
          <w:ilvl w:val="1"/>
          <w:numId w:val="1"/>
        </w:numPr>
        <w:rPr/>
      </w:pPr>
      <w:bookmarkStart w:id="311" w:name="__RefHeading___Toc3262245_2281741623"/>
      <w:bookmarkStart w:id="312" w:name="_Toc104"/>
      <w:bookmarkEnd w:id="311"/>
      <w:r>
        <w:rPr>
          <w:rtl w:val="true"/>
        </w:rPr>
        <w:t xml:space="preserve">تعارض در اکثر از دو دلیل </w:t>
      </w:r>
      <w:r>
        <w:rPr/>
        <w:t>90/01/24</w:t>
      </w:r>
      <w:bookmarkEnd w:id="3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در اکثر از دو دلیل</w:t>
      </w:r>
    </w:p>
    <w:p>
      <w:pPr>
        <w:pStyle w:val="BookText"/>
        <w:rPr/>
      </w:pPr>
      <w:r>
        <w:rPr>
          <w:rFonts w:ascii="IRNazanin" w:hAnsi="IRNazanin" w:eastAsia="IRNazanin"/>
          <w:color w:val="111111"/>
          <w:sz w:val="28"/>
          <w:sz w:val="28"/>
          <w:szCs w:val="28"/>
          <w:rtl w:val="true"/>
          <w:lang w:bidi="fa-IR"/>
        </w:rPr>
        <w:t>تا حال سخن در میان تعارض بین دو روایت بود و گفتیم که اگر تعارضشان غیر مستقر باشد اقوی را بر غیر اقوی مقدم می کنیم</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بحث در این است که اگر تعارض بین سه روایت باشد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عام داریم و دو و یا سه خاص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چند صورت وجود دارد و امروز یک صورت را می خوانیم که خود اقسامی دارد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عامی داریم و دو دلیل دیگر هم داریم ولی آن دو دلیل نسبت به عام اخص مطلق هستند به عبارت دیگر هر دو خاص با هم نسبت به عام متماثل النسبة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دو خاص با هم اگر سنجیده شوند بر سه قسم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خاص با هم متباین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یک عام وجود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خاص داریم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الزوج و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خاص خود با هم متباین هستند ولی نسبت به عام خاص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ربا حرام است مگر در این دو 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قائل است که هر دو خاص را یکجا با عام می سنجیم</w:t>
      </w:r>
    </w:p>
    <w:p>
      <w:pPr>
        <w:pStyle w:val="BookText"/>
        <w:rPr/>
      </w:pPr>
      <w:r>
        <w:rPr>
          <w:rFonts w:ascii="IRNazanin" w:hAnsi="IRNazanin" w:eastAsia="IRNazanin"/>
          <w:color w:val="111111"/>
          <w:sz w:val="28"/>
          <w:sz w:val="28"/>
          <w:szCs w:val="28"/>
          <w:rtl w:val="true"/>
          <w:lang w:bidi="fa-IR"/>
        </w:rPr>
        <w:t>مرحوم نراقی استاد شیخ انصاری به عبارت دیگر می گوید اول یک خاص را با عام می سنجیم و بعد خاص دوم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 ی هر دو مسلک یکی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خاص با هم عام و خاص مطلق می باشند</w:t>
      </w:r>
      <w:r>
        <w:rPr>
          <w:rFonts w:eastAsia="IRNazanin" w:cs="IRNazanin"/>
          <w:color w:val="111111"/>
          <w:sz w:val="28"/>
          <w:szCs w:val="28"/>
          <w:rtl w:val="true"/>
          <w:lang w:bidi="fa-IR"/>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خلف کل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یک خاص داریم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خلف شارب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 دوم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خلف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بین دو خاص عام و خاص است یعنی نسبت خاص اول به دوم خاص و عام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مسلک شیخ انصاری یا مسلک مرحوم نراقی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قائل است که هر دو خاص را با هم و یکجا به عام می 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یک تخصیص بیشتر باقی نمی ماند به این معنا که شارب الخمر در فاسق ادغام می شود و فقط یک خاص باقی می ماند در نتیجه وقتی با عام سنجیده می شود عبارت می 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خلف کل مسلم الا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ابتدا یکی از خاص ها را با عام می سنجیم در نتیجه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خلف کل مسلم الا شارب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این عبارت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خلف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نسبت عام تخصیص خورده و خاص دوم عموم و خصوص من وجه می شود نه عام و خاص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نسبت به هم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داخل تحت امر است زیرا هم مسلمانی است که شارب الخمر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شارب الخمر است او هم داخل در نهی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مسلمانی که غیبت می کند، او هم مسلمانی است که شارب خمر نیست و هم فاسق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معنای عموم و خصوص من وجه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مجمع العنوانین را باید چگونه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همان بحث قبل مطرح می شود که تعارض بین دو دلیل خواهد بود</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شیخ انصاری است زیرا به چه دلیلی باید عام را با خاص اول بسنجیم و بعد با خاص دوم که مشکل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خاص نسبت به عام اخص مطلق است و چه بهتر که هر دو را با هم با عام بسنجیم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خاص، عامین من وجه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خاص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العالم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مثال نسبت بین عالم فاسق و عالم شاعر عام و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عالمی که هم فاسق است و هم شاعر محل کلام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اینجا مانند سابق عمل می کند و می گوید هر دو خاص را باید یکجا با عام سنجید یعنی اکرم العلماء غیر الفاسق و غیر الشاعر چون هر دو خاص متماثل النسبة هستند و هر دو نسبت به عام خاص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نراقی در این مورد مانند قبل عمل می کند و مانند سابق نسبت را عوض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ابتدا اکرم العلماء را با خاص اول می سنجد که در نتیجه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 غیر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این را با خاص دوم می سنجد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العالم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عموم و خصوص من وجه می شود به این معنا که گاه فقط امر است و آن جایی است که عالمی مانند شیخ انصاری وجود دارد که هم عالمی است که غیر فاسق است و فرض می کنیم که شاعر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هم هست که فقط داخل نهی است و آن جایی است که عالم فاسقی هست که شاعر هم می باشد در اینجا یقینا نباید او را اکرام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در عالمی است که هم فاسق نیست و هم شاعر است</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هنا کلیمة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است که اگر بخواهیم هر دو خاص را با هم به کمر عام بزنیم مشکل ایجاد می شود</w:t>
      </w:r>
      <w:r>
        <w:rPr>
          <w:rFonts w:eastAsia="IRNazanin" w:cs="IRNazanin"/>
          <w:color w:val="111111"/>
          <w:sz w:val="28"/>
          <w:szCs w:val="28"/>
          <w:rtl w:val="true"/>
          <w:lang w:bidi="fa-IR"/>
        </w:rPr>
        <w:t>:</w:t>
      </w:r>
      <w:bookmarkStart w:id="313" w:name="pg4167_24998"/>
    </w:p>
    <w:p>
      <w:pPr>
        <w:pStyle w:val="BookText"/>
        <w:rPr/>
      </w:pPr>
      <w:bookmarkEnd w:id="313"/>
      <w:r>
        <w:rPr>
          <w:rFonts w:ascii="IRNazanin" w:hAnsi="IRNazanin" w:eastAsia="IRNazanin"/>
          <w:color w:val="111111"/>
          <w:sz w:val="28"/>
          <w:sz w:val="28"/>
          <w:szCs w:val="28"/>
          <w:rtl w:val="true"/>
          <w:lang w:bidi="fa-IR"/>
        </w:rPr>
        <w:t xml:space="preserve">مثلا مولی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اکرام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دومی و سومی کلمه ی عالم را به کار نمی برد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اکرم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اکرام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دو خاص متباینین هستند و اگر بخواهیم هر دو را با عالم بسنجیم دیگر برای عام موضوع باقی نمی ماند یعنی اکرام عادل واجب است و اکرم فاسق حرام و افراد هم یا عادل هستند و یا فاسق در اینجا دیگر موردی باقی نمی ماند که نه عادل باشد و نه فاسق تا بر اساس عام اکرام او مستحب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نباید هر دو خاص را با عام سنجید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الصورة الاولی ان شاء الله در جلسۀ بعد صورت دوم را بررسی خواهیم کرد</w:t>
      </w:r>
      <w:r>
        <w:rPr>
          <w:rFonts w:eastAsia="IRNazanin" w:cs="IRNazanin"/>
          <w:color w:val="111111"/>
          <w:sz w:val="28"/>
          <w:szCs w:val="28"/>
          <w:rtl w:val="true"/>
          <w:lang w:bidi="fa-IR"/>
        </w:rPr>
        <w:t>.</w:t>
      </w:r>
    </w:p>
    <w:p>
      <w:pPr>
        <w:pStyle w:val="Heading2"/>
        <w:numPr>
          <w:ilvl w:val="1"/>
          <w:numId w:val="1"/>
        </w:numPr>
        <w:rPr/>
      </w:pPr>
      <w:bookmarkStart w:id="314" w:name="__RefHeading___Toc3262247_2281741623"/>
      <w:bookmarkStart w:id="315" w:name="_Toc105"/>
      <w:bookmarkEnd w:id="314"/>
      <w:r>
        <w:rPr>
          <w:rtl w:val="true"/>
        </w:rPr>
        <w:t xml:space="preserve">تعارض غیر مستقر و مستقر </w:t>
      </w:r>
      <w:r>
        <w:rPr/>
        <w:t>90/01/27</w:t>
      </w:r>
      <w:bookmarkEnd w:id="3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غیر مستقر و مستقر</w:t>
      </w:r>
    </w:p>
    <w:p>
      <w:pPr>
        <w:pStyle w:val="BookText"/>
        <w:rPr/>
      </w:pPr>
      <w:r>
        <w:rPr>
          <w:rFonts w:ascii="IRNazanin" w:hAnsi="IRNazanin" w:eastAsia="IRNazanin"/>
          <w:color w:val="111111"/>
          <w:sz w:val="28"/>
          <w:sz w:val="28"/>
          <w:szCs w:val="28"/>
          <w:rtl w:val="true"/>
          <w:lang w:bidi="fa-IR"/>
        </w:rPr>
        <w:t>سخن در تعارض غیر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تعارضی است که پابرجا نیست و می توان متعارضین را به نوعی با هم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تعارض غیر مستقر بین دو دلیل است که آن را در جلسه ی قبل مطرح کردیم که سه قسم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این تعارض بین ادله ی ثلاثه 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گاه نسبت دلیل دوم به اولی عموم و خصوص مطلق است مثلا در دلیل اول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دلیل دوم و سوم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هم مطرح کردیم</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امروز این بحث را مطرح می کنیم که نسبت سه دلیل با هم متماثل نیست مثلا دلیل اول اخص مطلق است و دلیل دوم خاص و دلیل سوم اعم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دلیل اول که عام است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دلیل دوم خاص مطلق است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فساقهم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سوم هم که عام من وجه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اکرام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گاهی فردی عالم که عادل نیست مانند شریح قاضی و گاه عالم نیست ولی عادل است مانند یک فرد عادی و گاه هم عالم است و هم عادل در اینجا دلیل 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اکرامش واجب است و دلیل سوم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اکرامش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اینجا قائل به مسیری است که مرحوم نراقی طی کرده است به این معنا که در ابتدا آنی که در آن بحث نیست را مقدم می کنم یعنی دلیل دوم را که خاص مطلق است با عام می سنجد و به راحتی عام را تخصیص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نتیجه ی آن را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غیر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دست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را با سومی می 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مشاهده می کنیم که انقلاب نسبت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قبل از این کار دلیل اول که عام بود با دلیل سوم عامین من وجه بودند ولی وقتی دلیل دوم را با عام ادغام کردیم حاصل آن با دلیل سوم عامین و خاص مطلق می شود زیرا از یک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از سوی دیگر در دلیل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اکرام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دلیل سوم عام می شود و آن عام که مخصص بود خاص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اکرام همه ی عدول مستحب است بجز عالم عادل که اکرام او واجب است نه صرف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دلیل داریم و هر سه عامین من وجه می باشند</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اکرام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یکی عالم است ولی ممکن است فاسق و یا شاعر هم باشد و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فاسق ممکن است عالم و یا شاعر باشد یا نه و شعراء هم ممکن است عالم یا فاسق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هیچ راه جمعی وجود ندارد و نمی توانیم هیچ کدام را بر دیگری مقدم کنیم از این رو این مبحث را به بحث تعارض مستقر منتقل می کنیم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التعارض غیر المستقر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مباحث در این فصل عامین من وجه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تعارض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است که اخبار را از باب طریقیت حجت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بگوییم قول زراره حجت است چون کشف از واقع می کند و 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کاشفیت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علماء این قول را قبول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این است که اماره از باب سببیت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قیام اماره مصلحتی را در سلوک، احداث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واقع را کشف کند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سببیت به تنهایی سه قول وجود دارد که شیخ آنها را در اول قول به حجیت ظن مطرح کرده است به جای سببیت به تصویب تعبیر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السببیة الاشعریة السببیة المعتزلیة السببیة الامامیة</w:t>
      </w:r>
    </w:p>
    <w:p>
      <w:pPr>
        <w:pStyle w:val="BookText"/>
        <w:rPr/>
      </w:pPr>
      <w:r>
        <w:rPr>
          <w:rFonts w:ascii="IRNazanin" w:hAnsi="IRNazanin" w:eastAsia="IRNazanin"/>
          <w:color w:val="111111"/>
          <w:sz w:val="28"/>
          <w:sz w:val="28"/>
          <w:szCs w:val="28"/>
          <w:rtl w:val="true"/>
          <w:lang w:bidi="fa-IR"/>
        </w:rPr>
        <w:t>ما دو مورد اول را در اینجا مطرح نمی کنیم زیرا آنها را در اول مبحث ظن مطرح کردیم و فقط می گوییم تصویب امامی همان قول به احداث مصلحت در سلوک و عمل به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امام معصوم این سؤال را مطرح کردند 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قول عادل موجب می شود که عدالت در جامعه ترویج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مقتضی القاعدة الاولیة علی القول بالطریقیة</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بحث می کنیم که مقتضای ادله ی حجیت خبر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این همان مقتضای قاعده ی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سراغ اخبار علاجیه می رویم که همان مقتضای قاعده ی ثانویة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حجیت خبر واحد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لسان ندارد مانند سیره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اجماع و سیره می گوید قول عادل حجت است ولی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لسان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لفظی در آن وجود ندارد و مانند متن روایت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اطلاق ندارد به آن ادله ی لبیه می گویند و در دلیل لبی باید به قدر متیقن اکتفا کنیم که می گوید در جایی این سخن صحیح است که خبرین متعارضین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خبرین با هم متعارض شدند چون سیره و اجماع آن را شامل نمی شود از این رو مقتضای آن تساقط خبرین متعارضین است زیرا این دو خبر اصلا داخل در سیره و اجماع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لسان و لفظ دارد مانند آیه ی نبأ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لفظ به این حکم دلالت می کند و هکذا آیه ی نفر و آیه ی سؤال و آیه ی کتمان که نتیجه ی همه ی آنها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هم صورت غیر متعارضین را شامل می شود و هم صورت متعارضین نیست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العادل مطلق سواء کان له معارضا او لم یکن له معارض</w:t>
      </w:r>
      <w:r>
        <w:rPr>
          <w:rFonts w:eastAsia="IRNazanin" w:cs="IRNazanin"/>
          <w:color w:val="111111"/>
          <w:sz w:val="28"/>
          <w:szCs w:val="28"/>
          <w:rtl w:val="true"/>
          <w:lang w:bidi="fa-IR"/>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اخیر باز مشکل باقی است زیرا در متعارضین اگر هر دو را اخذ کنیم امکان ندارد زیرا با هم متعارض و متناقض هستند هستند و اگر یکی را معینا اخذ کنیم ترجیح بلا مرجح می شود و اگر یکی را غیر معینا اخذ کنیم دلیل بر انجام این کار نداریم در نتیجه باید هر دو را کنار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دلیل حجیت خبر واحد اگر سیره و اجماع باشد این دو چون لفظ و لسان ندارند اصلا به صورت تعارض کاری ندارند و اگر هم بگوییم که دلیل این دو آیه و روایت است و که لسان دارد و در نتیجه اطلاق دارد در آن هم نمی توان به اطلاق عمل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یا به تناقض می رسیم و یا به ترجیح بلا مرجح و یا به عدم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بنابر قول به طریقیت نتیجه این می شود که خبرین را باید ساقط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خوئی در اینجا قائل به این است که اخذ به یکی غیر معینا اشکال ندارد زیرا دلیل بر این کار وجود دارد</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تزاحم گفتیم که انجام هر یک از دو دلیل مقید به ترک دیگر است مثلا انقذ هذا الغریق عند ترک الآخر و همچنین در مورد غریق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عبارت صدق العادل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قول زراره را عمل کن و هم قول محمد بن مسلم را و ما در صورت تعارض آن دو قول نمی توانیم هر دو را بگیریم ولی هر کدام را که اخذ کنیم در آن عند ترک هذا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الضروریات تتقدر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که نمی توانیم هر دو را اخذ کنیم و دچار این محذور شده ایم باید به آن مقدار که محذور برطرف شود بسنده کنیم و آن این است که لا اقل یکی را اخذ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اطلاق دو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هذا و صدق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تخییر در اخذ باحدهما را کشف می کنیم زیرا همان طور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الضروریات تتقدر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کدام از دو دلیل مقید می شود به ترک دیگری یعنی خذ هذا عند ترک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مقتضای اولیه عند القول بالطریقیة، تخییر است که از اطلاق دو دلیل کشف می شود</w:t>
      </w:r>
      <w:r>
        <w:rPr>
          <w:rFonts w:eastAsia="IRNazanin" w:cs="IRNazanin"/>
          <w:color w:val="111111"/>
          <w:sz w:val="28"/>
          <w:szCs w:val="28"/>
          <w:rtl w:val="true"/>
          <w:lang w:bidi="fa-IR"/>
        </w:rPr>
        <w:t>.</w:t>
      </w:r>
      <w:bookmarkStart w:id="316" w:name="pg4167_25008"/>
    </w:p>
    <w:p>
      <w:pPr>
        <w:pStyle w:val="BookText"/>
        <w:rPr/>
      </w:pPr>
      <w:bookmarkEnd w:id="316"/>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مربوط به متزاحمین است نه 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باب متزاحمین مطمئن هستیم که هر دو عمل مصلحت دارد در نتیجه عقل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الضروریات تتقدر بقدرها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متعارضین هر دو مصلحت ندارند به این معنا که یکی یقینا دروغ است و دیگری هم محتمل الصدق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عقل دیگر از اطلاق، تخییر را کشف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دلیل لا اقل حکم ظاهری دارند یعنی هم قول زراره و هم قول محمد بن مسلم دارای حکم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نمی توانی به هر دو عمل کنیم لا اقل به یکی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حکم ظاهری این است که شارع مقدس عذری برای ما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دروغ است و دیگری عذر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حکم ظاهری در عرض حکم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واقعی مصلحت دارد ولی حکم ظاهری صرفا عذر است یعنی اگر مطابق واقع باشد خداوند ثواب می دهد و اگر مخالف حکم واقعی باشد عبد نزد خداوند معذور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معنا نیست که اگر حکم، ظاهری شد مصلحت هم دارد و حال که نمی توانیم به یک حکم ظاهری عمل کنیم در نتیجه می توانیم به دیگری عمل نماییم</w:t>
      </w:r>
      <w:r>
        <w:rPr>
          <w:rFonts w:eastAsia="IRNazanin" w:cs="IRNazanin"/>
          <w:color w:val="111111"/>
          <w:sz w:val="28"/>
          <w:szCs w:val="28"/>
          <w:rtl w:val="true"/>
          <w:lang w:bidi="fa-IR"/>
        </w:rPr>
        <w:t>.</w:t>
      </w:r>
    </w:p>
    <w:p>
      <w:pPr>
        <w:pStyle w:val="Heading2"/>
        <w:numPr>
          <w:ilvl w:val="1"/>
          <w:numId w:val="1"/>
        </w:numPr>
        <w:rPr/>
      </w:pPr>
      <w:bookmarkStart w:id="317" w:name="__RefHeading___Toc3262249_2281741623"/>
      <w:bookmarkStart w:id="318" w:name="_Toc106"/>
      <w:bookmarkEnd w:id="317"/>
      <w:r>
        <w:rPr>
          <w:rtl w:val="true"/>
        </w:rPr>
        <w:t xml:space="preserve">حجیت و عدم حجیت متعارضین در دلالت التزامی </w:t>
      </w:r>
      <w:r>
        <w:rPr/>
        <w:t>90/01/31</w:t>
      </w:r>
      <w:bookmarkEnd w:id="3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و عدم حجیت متعارضین در دلالت التزامی</w:t>
      </w:r>
    </w:p>
    <w:p>
      <w:pPr>
        <w:pStyle w:val="BookText"/>
        <w:rPr/>
      </w:pPr>
      <w:r>
        <w:rPr>
          <w:rFonts w:ascii="IRNazanin" w:hAnsi="IRNazanin" w:eastAsia="IRNazanin"/>
          <w:color w:val="111111"/>
          <w:sz w:val="28"/>
          <w:sz w:val="28"/>
          <w:szCs w:val="28"/>
          <w:rtl w:val="true"/>
          <w:lang w:bidi="fa-IR"/>
        </w:rPr>
        <w:t>گفتیم در حجیت خبر واحد و در حجیت تمامی امارات دو قول وجود دارد</w:t>
      </w:r>
      <w:r>
        <w:rPr>
          <w:rFonts w:eastAsia="IRNazanin" w:cs="IRNazanin"/>
          <w:color w:val="111111"/>
          <w:sz w:val="28"/>
          <w:szCs w:val="28"/>
          <w:rtl w:val="true"/>
          <w:lang w:bidi="fa-IR"/>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قول این است که امارات فقط طریق به واقع هستند و قول دیگر این است که قائل است اماره علاوه بر اینکه ممکن است ما را به واقع برساند خودش مصلحتی را نیز احداث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فعلا در طریقیت است و هنوز وارد سببیت نشده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طریقیت گفتیم قاعده ی اولیه این است که متعارضین تساقط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مثال می زند که اگر انسان در نقطه ای از زید بپرسد که راه بغداد کجاست و دو نفر باشند و یکی بگوید سمت راست است و دیگری بگوید سمت چپ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 هیچ یک عمل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همانطور که قبلا گفتیم عمل به هر دو ممکن نیست زیرا متعارضین هستند، عمل به یکی معینا هم دلیل ندارد و هم ترجیح بلا مرجح است و عمل به یکی غیر معین هم دلیل ندارد و دلیل که محقق خوئی بیان کرده بود به نظر ما کافی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مبحث جدیدی را بنا بر طریقیت شروع می کنیم و آن اینکه آیا دو روایت متعارض که تساقط می کنند آیا فقط در مدلول مطابقی تساقط می کنند یا اینکه علاوه بر آن در مدلول التزامی هم تساقط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دو روایت داریم یکی می گوید واجب است و دیگری می گوید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دو می گوید استحباب یقینا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 تعارض این عدم استحباب هم تساقط می کند یا نه؟</w:t>
      </w:r>
    </w:p>
    <w:p>
      <w:pPr>
        <w:pStyle w:val="BookText"/>
        <w:rPr/>
      </w:pPr>
      <w:r>
        <w:rPr>
          <w:rFonts w:ascii="IRNazanin" w:hAnsi="IRNazanin" w:eastAsia="IRNazanin"/>
          <w:color w:val="111111"/>
          <w:sz w:val="28"/>
          <w:sz w:val="28"/>
          <w:szCs w:val="28"/>
          <w:rtl w:val="true"/>
          <w:lang w:bidi="fa-IR"/>
        </w:rPr>
        <w:t>در این مسئله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خراسانی و محقق نائینی و مرحوم حائری قائل هستند که هنگام تساقط فقط مدلول مطابقی از بین می رود ولی مدلول التزامی به قوت خودش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ی دیگری قائل هستند که مدلول التزامی هم از بین می رود</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قائلین به قول اول برای اثبات مدعای خود دلیل هایی ارائه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بیان دلیل اول این نکته را یادآور می شویم که این بحث که خبرین متعارضین نسبت به مدلول التزامی حجت هستند یا نه در جایی است که در میان این دو خبر علم به معلوم الصدور بودن احدهما وجود نداشته باشد و الا اگر این علم وجود داشته باشد و بدانیم که احدهما لا بعینه یقینا از معصوم صادر شده است در اینجا یقینا مدلول التزامی آن دو حجت می باشد زیرا می دانیم بالاخره یکی از معصوم صادر شده و هر کدام که باشد یعنی استحبابی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خبرین متعارضین یکی لا بعینه معلوم الکذب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کلام متناقض و متعارض از معصوم صادر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لا بعینه محتمل الصدق و الکذب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معلوم الکذب است حجت نمی باشد ولی آنی که محتمل الصدق و الکذب می باشد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آن را نمی شناسیم در نتیجه ی نمی توانیم به مدلول مطابقی هیچ کدام عمل کنیم ولی مدلول التزامی آن حجت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نماز جمعه یا حرام است و یا واجب ولی به هر حال قطعا مستحب نیست</w:t>
      </w:r>
      <w:r>
        <w:rPr>
          <w:rFonts w:eastAsia="IRNazanin" w:cs="IRNazanin"/>
          <w:color w:val="111111"/>
          <w:sz w:val="28"/>
          <w:szCs w:val="28"/>
          <w:rtl w:val="true"/>
          <w:lang w:bidi="fa-IR"/>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محتمل الصدق و الکذب است و به شکل لا بعینه حجت است ولی چون آن را نمی شناسیم در نتیجه مدلول مطابقی آن حجت نیست ولی مدلول التزامی آن حجت است چون شناختن آن لازمن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احدهما چیست؟ آیا آنی که در ذهن است یا آنی که در خارج است یا آنی که علمش نزد خداوند می باشد؟</w:t>
      </w:r>
    </w:p>
    <w:p>
      <w:pPr>
        <w:pStyle w:val="BookText"/>
        <w:rPr/>
      </w:pPr>
      <w:r>
        <w:rPr>
          <w:rFonts w:ascii="IRNazanin" w:hAnsi="IRNazanin" w:eastAsia="IRNazanin"/>
          <w:color w:val="111111"/>
          <w:sz w:val="28"/>
          <w:sz w:val="28"/>
          <w:szCs w:val="28"/>
          <w:rtl w:val="true"/>
          <w:lang w:bidi="fa-IR"/>
        </w:rPr>
        <w:t>اگر مراد احدهمایی است که در ذهن است می گوییم این حجت نمی باشد زیرا حجت باید در خارج باشد و الا چیزی که در ذهن کسی است نمی تواند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احدهمایی است که در خارج است و لا بعینه می باشد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ظرف تعین است و ظرف و فضایی برای تردد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کلی این است که در خارج تردد معنا ندارد و تردد فقط مربوط به مقام تصور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بگویید احدهمای لا بعینه نزد خداوند حجت است این کلام صحیح است ولی دیگر معنا ندارد که محتمل الصدوق و الکذب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علمش نزد خداوند است یا صادق است قطعا و یا کاذب است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دلیل محقق خراسانی تام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الالتزامیة تابعة للدلالة المطابقیة فی الوجود لا فی الحجیة</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نائینی می فرماید که دلالت التزامیة تابع دلالت مطابقیة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تا حاتم نباشد جودی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نظر حجیت تابع او نیست و این امکان است که خبری در مدلول مطابقی حجت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متعارض با خبر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مدلول التزامی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نفی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بین دلالت التزامی در مقام تصور و بین دلالت التزامی در مقام تصدیق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بهتر، ایشان بین دلالت تصوریه ی التزام و دلالت تصدیقیه ی التزام خلط کرده است</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مطابقیه ی تضمنیة و التزامیة هر کدام گاه تصوریة است و گاه تصدیقیة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در دلالت تصدیقیة اراده کردن وجود دارد ولی در دلالت تصوریة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از یک بلبل کلمه ی حاتم را بشنویم سریعا به جود منتقل می شویم و این همان دلالت تصوریة در دلالت التزامیة است هر چند بلبل لفظ حاتم را بدون اراده تلفظ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دلالت تصدیقیة چنین نیست و در آن اراده کردن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دلالت اگر لفظ در مدلول مطابقی حجت نباشد قطعا در مدلول التزامی هم حجت نخواهد بود زیرا مراد از حجیت این است که بتوانیم آن را به متکلم نسبت بدهیم و متکلم آن را اراده کرده باشد بنابراین اگر من نتوانم از نظر مطابقی مضمون یک خبر را به امام علیه السلام حجت بدهم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متعارض است و حجت نیست و معلوم نیست امام کدام خبر متعارض 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واقع مدلول التزامی را هم نمی توانم به امام علیه السلام نسبت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نمی توانم بگویم که امام صادق علیه السلام وجوب را اراده کرده است یا حرمت را در این صورت نمی توانم دلالت التزامیة که نفی استحباب است را هم به امام علیه السلام نسبت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معتقد هستیم که خبرین متعارضین علی القول بالطریقیة هم از نظر مطابقیة و هم تضمنیة و هم التزامیة تساقط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المبحث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به اینکه امارات از باب سببیت حجت هستند نه طریقیت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سببیت این است که عمل به اماره مصلحت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مصلحت یا در مؤدای اماره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اشاعره و معتزلة به آن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قول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شروع بحث می گوییم که در معنای سببیت چهار معنا و تفسیر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 للاشاعرة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قائل هستند در جایی که قرآن و سنت وجود دارد در آن بحثی نیست ولی فروعات بسیاری هست که حکم آن در قرآن و سنت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مجتهد سعی و تلاش خود را به کار می گیرد و از طریق تعدادی از قواعد مانند قیاس، استحسان، سد الذاریع و فتح الذرایع به حکم ظن پیدا می کند و وقتی ظن پیدا کرد آن حکم در لوح محفوظ ثبت می شود و از این پس، مجتهد به حکم خدا قطع پیدا می کند زیرا می داند که آنچه به او رسیده است در لوح محفوظ ثبت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اینکه اشاعره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 خداوند تابع رأی مجتهد است این در مواردی است که حکمی در کتاب و سنت وجود نداشته باشد</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مستلزم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می گویید مجتهد دنبال حکم خداوند می گردد از این رو باید ابتدا حکمی باشد تا من دنبال آن بگردم ولی بعد می گویید که حکمی از ناحیه ی خداوند وجود ندارد و بعد که مجتهد به ظن رسیده است حکم در لوح محفوظ و نزد خداوند ثبت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 للمعتزلة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معتزلة قائل هستند که حکمی نزد خداوند وجود دارد که بین عالم و جاهل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کتاب و سنت ذکر شده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حکم انشائی است و تا زمانی باقی است که مجتهد به خلاف آن نرسد ولی اگر مجتهد در مواردی بر خلاف آن دست یابد در این صورت در حکم خداوند تغییر و انقلاب ایجاد می شود و حکم خداوند در لوح محفوظ مطابق رای مجتهد تغییر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معتزله با این قول از مشکل دور فرار کرده اند زیرا قائل هستند که قبل از اجتهاد مجتهد حکمی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یلاحظ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قول خلاف قرآن است زیرا در قرآن در دو جا در سوره ی یوسف می فرماید که حکم مخصوص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ی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الْحُکْمُ إِلاَّ لِلَّهِ أَمَرَ أَلاَّ تَعْبُدُوا إِلاَّ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آیه ی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الْحُکْمُ إِلاَّ لِلَّهِ عَلَیْهِ تَوَکَّلْت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بنابراین حکم را فقط خداوند صادر می کند نه مجتهد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حتی شیخ صدوق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بعضی از ما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معصوم شارع می می گوییم این کلامی است غلط زیرا شارع، فقط خداوند است و معصومین فقط مبین حکم خداوند هستند نه تشریع کننده ی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 التصویب الامامی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این قول را در اول رسائل در مبحث ظن بیان می کند و آن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المصلحة السلوکیة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 زند</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قول می گوید که حکم الله بین عالم و جاهل مشترک است و بر اساس رأی مجتهد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اماره بر خلاف واقع اقامه شد در این صورت حکم به عمل به اماره موجب فوات مصلحت و یا وقوع در مفسده می شود و شارع باید این را جبران کند و جبران آن بدین گونه است که در عمل به اماره و سلوک بر اساس مفاد اماره خود مصلحتی دارد که اگر مخالف واقع باشد آن مصلحت را جبران می کند</w:t>
      </w:r>
      <w:r>
        <w:rPr>
          <w:rFonts w:eastAsia="IRNazanin" w:cs="IRNazanin"/>
          <w:color w:val="111111"/>
          <w:sz w:val="28"/>
          <w:szCs w:val="28"/>
          <w:rtl w:val="true"/>
          <w:lang w:bidi="fa-IR"/>
        </w:rPr>
        <w:t>.</w:t>
      </w:r>
      <w:bookmarkStart w:id="319" w:name="pg4167_25019"/>
    </w:p>
    <w:p>
      <w:pPr>
        <w:pStyle w:val="BookText"/>
        <w:rPr/>
      </w:pPr>
      <w:bookmarkEnd w:id="319"/>
      <w:r>
        <w:rPr>
          <w:rFonts w:ascii="IRNazanin" w:hAnsi="IRNazanin" w:eastAsia="IRNazanin"/>
          <w:color w:val="111111"/>
          <w:sz w:val="28"/>
          <w:sz w:val="28"/>
          <w:szCs w:val="28"/>
          <w:rtl w:val="true"/>
          <w:lang w:bidi="fa-IR"/>
        </w:rPr>
        <w:t>به قول حضرت امام قدس سره، همین که به قول عادل در جامعه عمل می شود خود مصلحتی ایجاد می شود و آن اینکه به قول عادل عمل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مصلحت سلوکیه این است که اسلام به شکل نرم و راحت معرفی می شود زیرا اگر لازم بود هر کس سراغ علم قطعی برود در این صورت تحصیل علم سخت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 التصویب الامامی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این قول را مبحث تعادل و ترجیح مطرح کرده است و آن اینکه اماره علاوه بر اینکه مصلحت سلوکیه دارد، جعل مؤدی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شارع مضمون اماره را قبول می کند ولی به شکل حکم ظاهری و نه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شیخ قائل است که اگر اماره خلاف واقع باشد، شارع حکم مماثلی مطابق مؤدای اماره جعل می کند که همان حکم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قول این اندیشه پیدا شده است که خداوند دو حکم دارد یکی حکم واقعی که در لوح محفوظ است و دیگر حکم ظاهری که مطابق مؤدای اماره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قول مختار را در میان این چهار قول بیان می کنیم</w:t>
      </w:r>
      <w:r>
        <w:rPr>
          <w:rFonts w:eastAsia="IRNazanin" w:cs="IRNazanin"/>
          <w:color w:val="111111"/>
          <w:sz w:val="28"/>
          <w:szCs w:val="28"/>
          <w:rtl w:val="true"/>
          <w:lang w:bidi="fa-IR"/>
        </w:rPr>
        <w:t>.</w:t>
      </w:r>
    </w:p>
    <w:p>
      <w:pPr>
        <w:pStyle w:val="Heading2"/>
        <w:numPr>
          <w:ilvl w:val="1"/>
          <w:numId w:val="1"/>
        </w:numPr>
        <w:rPr/>
      </w:pPr>
      <w:bookmarkStart w:id="320" w:name="__RefHeading___Toc3262251_2281741623"/>
      <w:bookmarkStart w:id="321" w:name="_Toc107"/>
      <w:bookmarkEnd w:id="320"/>
      <w:r>
        <w:rPr>
          <w:rtl w:val="true"/>
        </w:rPr>
        <w:t xml:space="preserve">مقتضای قاعده ی اولیة در متعارضین علی القول بالسببیة </w:t>
      </w:r>
      <w:r>
        <w:rPr/>
        <w:t>90/02/03</w:t>
      </w:r>
      <w:bookmarkEnd w:id="3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ی اولیة در متعارضین علی القول بالسببیة</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گاه حجیت خبر واحد از باب طریقیت است و گاه از باب سببیت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باب طریقیت باشد قاعده ی اولیة در باب طریقیت تساقط می باشد زیرا از نظر عقلاء هیچ یک از دو خبر نمی تواند طریق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قائل به سببیت شویم باید حکم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از نظر اشعری و معتزلی برای ما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سببیت امامی که همان تصویب امامی است محل بحث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گفتیم که شیخ انصاری این تصویب را به دو گونه تفسیر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قیام اماره مصلحتی را در مؤدایش احداث می کند ولی طبق مؤدی حکمی جعل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قیام اماره نه تنها در مؤدی مصلحتی ایجاد می کند ولی شرعا هم حکمی ظاهری مطابق مؤدای اماره جعل می شود که به آن جعل مماثل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مقام این هستیم که قاعده ی اولیة را مطابق تفسیر دوم شیخ پیگیری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این مقام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سببیت شویم مقتضای قاعده ی اولیة عند التعارض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یک از دو خبر متعارض، متضمن حکم شرعی هستند و نمی توانیم به هر دو عمل کنیم ولی می توانیم به یکی عمل کنیم و دیگری را ترک 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مورد شبیه نجات غریقین است که فقط می توانیم یکی را نجات دهیم و دیگری را ترک کنیم</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فرمایش شیخ صحیح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تخییر روی آوریم بلکه باید اقوی ملاکا را اخذ کنیم و اگر هیچ یک از دیگری اقوی نباشد در آنجا مخیر هستیم همان گونه که اگر در میان غریقین یکی مسلمان باشد و یکی ذمی در اینجا باید مسلمان را نجات دهیم هر چند ذمی هم از نظر جان محترم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المحقق خراسانی در این مورد پنج صورت را در ضمن عباراتی مغلق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بیان صور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شویم سببیت در جایی باشد که علم به کذب احدهما معلوم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خبرین متعارضین هیچ وقت تحت متزاحمین داخل نمی شود و همواره متعارضین می باشد زیرا نمی شود معصوم هم بگوید یجب و هم بگوید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سلوکیه در جایی است که علم به کذب احدهما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شویم مصلحت سلوکیه هم در جای که به کذب احدهما علم داشته باشیم و هم در جایی که علم نداشته باشیم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می توان گفت خبرین متعارضین از تحت تعارض خارج می شوند و داخل در تحت تزاحم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قبیل متضادین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بگوید یجب و دیگری بگوید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قبیل متناقضین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می گوید واجب است و دیگری می گوید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خبرین متعارضین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اباحة به دو معنا می آید یکی اباحه ای است که به معنای لا اقتضا است یعنی نه اقتضای وجوب در آن است نه وجوب و نه کراهت و نه استحباب و حتی اقتضای اباحه هم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اباحه به این معنا باشد دیگر خبرین متزاحمین نیستند زیرا هرگز دلیل بی اقتضا نمی تواند با دلیل ذو اقتضا تعارض کند</w:t>
      </w:r>
      <w:r>
        <w:rPr>
          <w:rFonts w:eastAsia="IRNazanin" w:cs="IRNazanin"/>
          <w:color w:val="111111"/>
          <w:sz w:val="28"/>
          <w:szCs w:val="28"/>
          <w:rtl w:val="true"/>
          <w:lang w:bidi="fa-IR"/>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صورت فوق به این تفاوت که اباحه به معنای ذو اقتضا است و مساوات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داخل در تحت متزاحمین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اینجا مصلحت در مؤدی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صورت می گوییم قیام اماره در اعتقاد قلبی مصلحتی ایجاد می کند یعنی همین که معتقد بشویم خبر مزبور حرام است یا واجب این خود ایجاد مصلحت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تمامی شقوق در متزاحمین داخل می شود و حتی اباحه ای که لا اقتضا بود آن هم در متزاحمین داخل می شود زیرا دو عقیده ی مختلف قابل جمع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انصاری می گوییم که ایشان در اول رسائل مصلحت سلوکیه را جایی تصویر کرده بود که احتمال بدهیم خبر واحدی که معارض ندارد مخالف واقع باشد که در این صورت را مفوت مصلحت است و لا موجب وقوع در مفسده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مصلحت سلوکیه برای اشکالی عقلی بود که ابن قبه مطرح کرده بود و آن اینکه چون خبر واحد اگر دروغ باشد یا مفوت مصلحت است و یا موجب وقوع در مصلحت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مقام جواب بر آمد و مصلحت سلوکیه را مطرح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نکته نیز باید توجه داشت که در مسائل عقلی وقوع احتمال کافی است و کلام ابن قبه به صرف احتمال اینکه در عمل به اماره مصلحت باشد 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مصلحت در مورد خبری است که معارض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شیخ آن را در باب خبرین متعارضین مطرح کرده است؟</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سابقا گفتیم فرق بین تعارض و تزاحم در این است که در تعارض، تکاذب در مقام جعل است و در مقام جعل نمی شود شارع هر دو خبر را جعل کرده باشد ولی در تزاحم، تنافی در مقام امتثال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 توانم هر دو غریق را نجات دهم</w:t>
      </w:r>
      <w:r>
        <w:rPr>
          <w:rFonts w:eastAsia="IRNazanin" w:cs="IRNazanin"/>
          <w:color w:val="111111"/>
          <w:sz w:val="28"/>
          <w:szCs w:val="28"/>
          <w:rtl w:val="true"/>
          <w:lang w:bidi="fa-IR"/>
        </w:rPr>
        <w:t>)</w:t>
      </w:r>
      <w:bookmarkStart w:id="322" w:name="pg4167_25027"/>
    </w:p>
    <w:p>
      <w:pPr>
        <w:pStyle w:val="BookText"/>
        <w:rPr/>
      </w:pPr>
      <w:bookmarkEnd w:id="322"/>
      <w:r>
        <w:rPr>
          <w:rFonts w:ascii="IRNazanin" w:hAnsi="IRNazanin" w:eastAsia="IRNazanin"/>
          <w:color w:val="111111"/>
          <w:sz w:val="28"/>
          <w:sz w:val="28"/>
          <w:szCs w:val="28"/>
          <w:rtl w:val="true"/>
          <w:lang w:bidi="fa-IR"/>
        </w:rPr>
        <w:t>با این بیان خبرین متعارضین مطلقا از باب متعارض است نه از باب متزاحمین زیرا در همه ی این موارد تکاذب دو خبر در مقام جعل است نه در مقام امتثال و هر یک از دو خبر به دلالت التزامی دیگری را تکذیب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دلالت مطابقی تکاذب وجود ندارد زیرا هر یک از دو دلیل از دیگری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تکاذب به دلالت التزامی است به این معنا که آنی که می گوید یجب، به دلالت التزامی می گوید یعنی حرام نیست در نتیجه با دیگری که می گوید یحرم متعارض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علی القول بالسببیة بنابر قاعده ی اولیة باید قائل به تساقط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سابقا هم گفتیم حتی بنابر قول به طریقیت هم نتیجه قاعده ی اولیة تساقط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وارد مقصد چهارم می شویم که مقتضای قاعده ی ثانویه را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روایات در مورد خبرین متعارضین وارد شده است چرا مقتضای قاعده ی اولیه که حکم عقل است را بررسی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ممکن است اخبار علاجیة دلالتش کافی نباشد در این موارد باید به قاعده ی اولیة عمل کرد</w:t>
      </w:r>
      <w:r>
        <w:rPr>
          <w:rFonts w:eastAsia="IRNazanin" w:cs="IRNazanin"/>
          <w:color w:val="111111"/>
          <w:sz w:val="28"/>
          <w:szCs w:val="28"/>
          <w:rtl w:val="true"/>
          <w:lang w:bidi="fa-IR"/>
        </w:rPr>
        <w:t>.</w:t>
      </w:r>
    </w:p>
    <w:p>
      <w:pPr>
        <w:pStyle w:val="Heading2"/>
        <w:numPr>
          <w:ilvl w:val="1"/>
          <w:numId w:val="1"/>
        </w:numPr>
        <w:rPr/>
      </w:pPr>
      <w:bookmarkStart w:id="323" w:name="__RefHeading___Toc3262253_2281741623"/>
      <w:bookmarkStart w:id="324" w:name="_Toc108"/>
      <w:bookmarkEnd w:id="323"/>
      <w:r>
        <w:rPr>
          <w:rtl w:val="true"/>
        </w:rPr>
        <w:t xml:space="preserve">مقتضای قاعده ی ثانویة در خبرین متعارضین </w:t>
      </w:r>
      <w:r>
        <w:rPr/>
        <w:t>90/02/04</w:t>
      </w:r>
      <w:bookmarkEnd w:id="3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قاعده ی ثانویة در خبرین متعارضین</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ی قبل مقتضای قاعده ی اولیه در متعارضین را خواندیم و گفتیم علی القول بالطریقیة و السببیة این است که هر دو تساقط می کنند هر چند مشهور در میان اصولیین این است که علی القول بالسببیة باید قائل به تخییر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قاعده ی ثانویة می پردازیم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همان طور که تذکر دادیم با وجود قاعده ی ثانویة به سراغ قاعده ی اولیة نمی رویم ولی اگر در جایی قاعده ی ثانویة اجمال داشته باشد و یا از بیان موردی ساکت باشد به سراغ قاعده ی اولیة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مورد خبرین متعارضین وارد شده است بر چند طائفه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ان الاصل هو التخییر</w:t>
      </w:r>
    </w:p>
    <w:p>
      <w:pPr>
        <w:pStyle w:val="BookText"/>
        <w:rPr/>
      </w:pPr>
      <w:r>
        <w:rPr>
          <w:rFonts w:ascii="IRNazanin" w:hAnsi="IRNazanin" w:eastAsia="IRNazanin"/>
          <w:color w:val="111111"/>
          <w:sz w:val="28"/>
          <w:sz w:val="28"/>
          <w:szCs w:val="28"/>
          <w:rtl w:val="true"/>
          <w:lang w:bidi="fa-IR"/>
        </w:rPr>
        <w:t>این روایت مطلق است و دیگر نمی گوید که روایتی مرجح داشته باشد یا نه در هر حال به تخییر حکم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فرائد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تخییر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قدس سره قائل است این روایات متواتر نیست ولی متضافر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این دو در این است که تواتر مفید علم است ولی متضافر شاید مفید علم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مرجحی در کار نباشد، دلیلی نداریم که قائل به تخییر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روایاتی که دلالت بر تخییر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هشت روایت برای این طائفه پیدا کرده ایم که بعضی از آنها مرسل هستند و یا مربوط به دو خبر متعارض که در باب مستحبات وارد شده است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روایت هم مربوط به مواردی است که مربوط به مستحبات نباشد و صحیحه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در وسائل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قاضی آمده است</w:t>
      </w:r>
      <w:r>
        <w:rPr>
          <w:rFonts w:eastAsia="IRNazanin" w:cs="IRNazanin"/>
          <w:color w:val="111111"/>
          <w:sz w:val="28"/>
          <w:szCs w:val="28"/>
          <w:rtl w:val="true"/>
          <w:lang w:bidi="fa-IR"/>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الْجَهْمِ عَنِ الرِّضَا ع قَالَ قُلْتُ لَهُ تَجِیئُنَا الْأَحَادِیثُ عَنْکُمْ مُخْتَلِفَةً فَقَالَ مَا جَاءَکَ عَنَّا فَقِسْ عَلَی کِتَابِ اللَّهِ عَزَّ وَ جَلَّ وَ أَحَادِیثِنَا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احادیث صحیح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یُشْبِهُهُمَا فَهُوَ مِنَّا وَ إِنْ لَمْ یَکُنْ یُشْبِهُهُمَا فَلَیْسَ مِنَّا قُلْتُ یَجِیئُنَا الرَّجُلَانِ وَ کِلَاهُمَا ثِقَةٌ بِحَدِیثَیْنِ مُخْتَلِفَیْنِ وَ لَا نَعْلَمُ أَیُّهُمَا الْحَقُّ قَالَ فَإِذَا لَمْ تَعْلَمْ فَمُوَسَّعٌ عَلَیْکَ بِأَیِّهِمَا أَخَذْتَ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روایت دو مشکل وجود دارد یکی این است که مرسل می باشد زیرا صاحب وسائل این روایت را از کتاب احتجاج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و سند ندارد و کتاب احتجاج بجز روایاتی که از امام حسن عسکری علیه السلام نقل می کند بقیه اکثرا مرسل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دیگر این است که بحث ما در روایاتی که مطلقا دلالت بر تخییر می کند ولی این روایت عند فقد المرجح دلالت بر تخییر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فقد برای رد نظر محقق خوئی دلالت می کند که قائل بودند روایاتی که دلالت بر تخییر عند فقد المرجح باشد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این مشکل باقی است که این روایت مرسله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الْمُغِیرَةِ عَنْ أَبِی عَبْدِ اللَّهِ ع قَالَ إِذَا سَمِعْتَ مِنْ أَصْحَابِکَ الْحَدِیثَ وَ کُلُّهُمْ ثِقَةٌ فَمُوَسَّعٌ عَلَیْکَ حَتَّی تَرَی الْقَائِمَ ع فَتَرُدَّ إِلَیْهِ این روایت مرسله است زیرا این روایت هم از احتجاج نقل شده است و سند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الللهم الا ان یقال که اتقان روایت دلالت بر این دارد که این روایت از معصوم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روایت مطلقا دلالت بر تخییر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ارتباطی به خبرین متعارضین ندارد بلکه حجیت خبر واحد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فموسع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قبلی تکرار شده بود دلالت بر تعارض می کند</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دارد که دو خبر است که راویان هر دو ثقه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واحد کلهم ثقه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تَرَی الْقَائِمَ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خبرین متعارضین دارد زیرا اگر این روایت مربوط به حجیت خبر واحد باشد واضح است که خبر واحد تا روز قیامت حجت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أَحْمَدَ بْنِ مُحَمَّدٍ عَنِ الْعَبَّاسِ بْنِ مَعْرُوفٍ عَنْ عَلِیِّ بْنِ مَهْزِیَارَ قَالَ قَرَأْتُ فِی کِتَابٍ لِعَبْدِ اللَّهِ بْنِ مُحَمَّدٍ إِلَی أَبِی الْحَسَنِ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هادی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أَصْحَابُنَا فِی رِوَایَاتِهِمْ عَنْ أَبِی عَبْدِ اللَّهِ ع فِی رَکْعَتَیِ الْفَجْرِ فِی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نافله ی فجر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فَرَوَی بَعْضُهُمْ صَلِّهَا فِی الْمَحْمِلِ وَ رَوَی بَعْضُهُمْ لَا تُصَلِّهَا إِلَّا عَلَی الْأَرْضِ فَوَقَّعَ ع مُوَسَّعٌ عَلَیْکَ بِأَیَّةٍ عَمِلْتَ</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روایات قبل آمده بود و مربوط به خبرین متعارضین بود متوجه می شویم که این روایت هم مربوط به خبرین متعارضین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خوئی و شیخ در برائت به این روایت اشکالی وارد می کنند و آن اینکه این روایت مربوط به بیان حکم واقعی است نه بیان حکم خبرین 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نافله ی فجر را فی الواقع هم می توان بر محمل خواند و هم بر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اشکال دیگر به این روایت نمی شود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روایات با روایات قبلی یکی است و در همه از عبارت موسع بودن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وحدت لسان دلیل بر این است که امام علیه السلام در مقام بیان حکم ظاهری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 عند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واقعی</w:t>
      </w:r>
      <w:r>
        <w:rPr>
          <w:rFonts w:eastAsia="IRNazanin" w:cs="IRNazanin"/>
          <w:color w:val="111111"/>
          <w:sz w:val="28"/>
          <w:szCs w:val="28"/>
          <w:rtl w:val="true"/>
          <w:lang w:bidi="fa-IR"/>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دیگری که در این روایت این است که مورد این روایت مستحبات است نه واجبات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مستحبات چون الزامی نیستند از این رو در آن با مشکل مواجه نمی 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عَلِیِّ بْنِ أَبِی طَالِبٍ الطَّبْرِسِیُّ فِی الْإِحْتِجَاجِ فِی جَوَابِ مُکَاتَبَةِ مُحَمَّدِ بْنِ عَبْدِ اللَّهِ بْنِ جَعْفَرٍ الْحِمْیَرِیِّ إِلَی صَاحِبِ الزَّمَانِ ع إِلَی أَنْ قَالَ ع فِی الْجَوَابِ عَنْ ذَلِکَ حَدِیثَانِ أَمَّا أَحَدُهُمَا فَإِذَا انْتَقَلَ مِنْ حَالَةٍ إِلَی أُخْرَی فَعَلَیْهِ التَّکْبِیرُ وَ أَمَّا الْآخَرُ فَإِنَّهُ رُوِیَ أَنَّهُ إِذَا رَفَعَ رَأْسَهُ مِنَ السَّجْدَةِ الثَّانِیَةِ وَ کَبَّرَ ثُمَّ جَلَسَ ثُمَّ قَامَ فَلَیْسَ عَلَیْهِ فِی الْقِیَامِ بَعْدَ الْقُعُودِ تَکْبِیرٌ وَ کَذَلِکَ التَّشَهُّدُ الْأَوَّلُ یَجْرِی هَذَا الْمَجْرَی وَ بِأَیِّهِمَا أَخَذْتَ مِنْ بَابِ التَّسْلِیمِ کَانَ صَوَاباً امام قدس سره در درس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حدیث در مقام بیان حکم واقعی است نه حکم ظاهری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نظیر همان اشکالی که در حدیث قبلی مطرح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علیه السلام در مقام بیان حکم واقعی است در این صورت می بایست اولی را با دومی تخصیص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اولی می گوفت که در هر زمان که از حالتی به حالت دیگر منتقل می شوید و روایت دیگر یک مورد را استثناء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حضرت با خاص، عام را تخصیص نزد علامت این است که دو خبر متعارض بودند و امام در مقام بیان حکم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علیه السلام در روایت فوق ابتدا دو روایت را ذکر می کند و بعد می فرماید که بین این دو مخیر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در مقام بیان حکم واقعی بود دیگر لازم نبود که دو روایت را نقل کند بلکه فقط حکم به تخییر می کرد</w:t>
      </w:r>
      <w:r>
        <w:rPr>
          <w:rFonts w:eastAsia="IRNazanin" w:cs="IRNazanin"/>
          <w:color w:val="111111"/>
          <w:sz w:val="28"/>
          <w:szCs w:val="28"/>
          <w:rtl w:val="true"/>
          <w:lang w:bidi="fa-IR"/>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فِی عُیُونِ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بن بابویه متوفای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الْحَسَنِ بْنِ أَحْمَدَ بْنِ الْوَلِیدِ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استاد صدوق متوفای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جَمِیعاً عَنْ سَعْدِ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عبد الله قمی اشعری متوفای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 اللَّهِ الْمِسْمَعِیِّ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وفات او در دست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الْحَسَنِ الْمِیثَمِی ِّ أَنَّهُ سَأَلَ الرِّضَا ع یَوْماً وَ قَدِ اجْتَمَعَ عِنْدَهُ قَوْمٌ مِنْ أَصْحَابِهِ وَ قَدْ کَانُوا یَتَنَازَعُونَ فِی الْحَدِیثَیْنِ الْمُخْتَلِفَیْنِ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روایت بسیار طولانی است و ما ان شاء الله بخشی از آن را در جلسه ی بعد می خوانیم</w:t>
      </w:r>
      <w:r>
        <w:rPr>
          <w:rFonts w:eastAsia="Amiri" w:cs="Amiri" w:ascii="Amiri" w:hAnsi="Amiri"/>
          <w:color w:val="111111"/>
          <w:sz w:val="28"/>
          <w:szCs w:val="28"/>
          <w:rtl w:val="true"/>
          <w:lang w:bidi="ar-SA"/>
        </w:rPr>
        <w:t>.</w:t>
      </w:r>
      <w:bookmarkStart w:id="325" w:name="pg4167_25038"/>
    </w:p>
    <w:p>
      <w:pPr>
        <w:pStyle w:val="Heading2"/>
        <w:numPr>
          <w:ilvl w:val="1"/>
          <w:numId w:val="1"/>
        </w:numPr>
        <w:rPr/>
      </w:pPr>
      <w:bookmarkStart w:id="326" w:name="__RefHeading___Toc3262255_2281741623"/>
      <w:bookmarkStart w:id="327" w:name="_Toc109"/>
      <w:bookmarkEnd w:id="325"/>
      <w:bookmarkEnd w:id="326"/>
      <w:r>
        <w:rPr>
          <w:rtl w:val="true"/>
        </w:rPr>
        <w:t xml:space="preserve">قسم اول از روایات علاجیه </w:t>
      </w:r>
      <w:r>
        <w:rPr/>
        <w:t>90/02/05</w:t>
      </w:r>
      <w:bookmarkEnd w:id="3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از روایات علاجیه</w:t>
      </w:r>
    </w:p>
    <w:p>
      <w:pPr>
        <w:pStyle w:val="BookText"/>
        <w:rPr/>
      </w:pPr>
      <w:r>
        <w:rPr>
          <w:rFonts w:ascii="IRNazanin" w:hAnsi="IRNazanin" w:eastAsia="IRNazanin"/>
          <w:color w:val="111111"/>
          <w:sz w:val="28"/>
          <w:sz w:val="28"/>
          <w:szCs w:val="28"/>
          <w:rtl w:val="true"/>
          <w:lang w:bidi="fa-IR"/>
        </w:rPr>
        <w:t>بحث در مورد روایات علاجیه است که در حقیقت در مقام این است که مشکل خبرین متعارضین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این روایات بر سه قسم است و اکنون بحث ما در قسم اول است یعنی روایاتی که می گوید شما بین دو خبر مخیر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از مرجح سخنی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قسم هشت روایت داریم که یا ضعیف السند هستند و یا ضعیف الدلالة و یا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گذشته بخشی از این روایات را خواندیم و امروز به ما بقی آنها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قاضی</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عُیُونِ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بابویه متوفای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الْحَسَنِ بْنِ أَحْمَدَ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صدوق متوفای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عَنْ سَعْدِ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عبد الله قمی اشعری متوفای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عَبْدِ اللَّهِ الْمِسْمَعِیِّ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او در دست نیست ولی از اینکه ابن ولید از او نقل کرده است معلوم می شود که ثقه بوده است چون ابن ولید از غیر ثقه کمتر روایت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ابن ولید از کتاب رواة نوادر الحکمة که تالیف قمی است بیست و هفت نفر را استثناء کرده است که ثقه نیستند ولی او را استثناء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الْحَسَنِ الْمِیثَمِی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الرِّضَا ع یَوْماً وَ قَدِ اجْتَمَعَ عِنْدَهُ قَوْمٌ مِنْ أَصْحَابِهِ وَ قَدْ کَانُوا یَتَنَازَعُونَ فِی الْحَدِیثَیْنِ الْمُخْتَلِفَیْنِ عَنْ رَسُولِ اللَّه ص فِی الشَّیْ‌ءِ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وَرَدَ عَلَیْکُمْ مِنْ خَبَرَیْنِ مُخْتَلِفَیْنِ فَاعْرِضُوهُمَا عَلَی کِتَابِ اللَّهِ فَمَا کَانَ فِی کِتَابِ اللَّهِ مَوْجُوداً حَلَالًا أَوْ حَرَاماً فَاتَّبِعُوا مَا وَافَقَ الْکِتَابَ وَ مَا لَمْ یَکُنْ فِی الْکِتَابِ فَاعْرِضُوهُ عَلَی سُنَنِ رَسُولِ اللَّهِ ص فَمَا کَانَ فِی السُّنَّةِ مَوْجُوداً مَنْهِیّاً عَنْهُ نَهْیَ حَرَامٍ وَ مَأْمُوراً بِهِ عَنْ رَسُولِ اللَّهِ ص أَمْرَ إِلْزَامٍ فَاتَّبِعُوا مَا وَافَقَ نَهْیَ رَسُولِ اللَّهِ ص وَ أَمْرَهُ وَ مَا کَانَ فِی السُّنَّةِ نَهْیَ إِعَافَةٍ أَوْ کَرَاهَةٍ ثُمَّ کَانَ الْخَبَرُ الْأَخِیرُ خِلَافَهُ فَذَلِکَ رُخْصَةٌ فِیمَا عَافَهُ رَسُولُ اللَّهِ ص وَ کَرِهَهُ وَ لَمْ یُحَرِّمْهُ فَذَلِکَ الَّذِی یَسَعُ الْأَخْذُ بِهِمَا جَمِیعاً وَ بِأَیِّهِمَا شِئْتَ وَسِعَکَ الِاخْتِیَارُ مِنْ بَابِ التَّسْلِیمِ وَ الِاتِّبَاعِ وَ الرَّدِّ إِلَی رَسُولِ اللَّهِ ص وَ مَا لَمْ تَجِدُوهُ فِی شَیْ‌ءٍ مِنْ هَذِهِ الْوُجُوهِ فَرُدُّوا إِلَیْنَا عِلْمَهُ فَنَحْنُ أَوْلَی بِذَلِکَ وَ لَا تَقُولُوا فِیهِ بِآرَائِکُمْ وَ عَلَیْکُمْ بِالْکَفِّ وَ التَّثَبُّتِ وَ الْوُقُوفِ وَ أَنْتُمْ طَالِبُونَ بَاحِثُونَ حَتَّی یَأْتِیَکُمُ الْبَیَانُ مِنْ عِنْدِنَا در این روایت برای حل تعارض سه مرحله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کتاب الله حکم تحریم قاطعانه آمده است آنی که با کتاب خدا موافق است را اخذ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سنت پیامبر حکم تحریم قاطعانه بیان شده است آنیکه با آن موافق است را اخذ کن و اگر در سنت پیامبر نهیش کراهتی است و روایت دیگر می گوید مباح است در این صورت هر دو را می شود عمل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صورت سوم شاهد است که همان تخییر بین خبرین متعارضین است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الَّذِی یَسَعُ الْأَخْذُ بِهِمَا جَمِیعاً وَ بِأَیِّهِمَا شِئْتَ وَسِعَکَ الِاخْتِیَارُ مِنْ بَابِ التَّسْلِیمِ وَ الِاتِّبَاعِ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نمی شود تمسک کند زیرا این روایت در بیان تخییر واقعی است ولی بحث ما در تخییر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الْکُلَیْنِیُّ وَ فِی رِوَایَةٍ أُخْرَی بِأَیِّهِمَا أَخَذْتَ مِنْ بَابِ التَّسْلِیمِ وَسِعَکَ ما قبل این روایت، روایتی است که از سماعة نقل شده است که در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خبر متعارض به دست شما رسید توقف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آمره به توقف را در طائفه ی بعدی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کلینی می فرماید که در روایتی آمده است که می توانید مخیر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روایت مستقل نیست بلکه همان روایت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مکاتبه ی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برخاستن از تشهد بود و در ذیل آن روایت شبیه همین عبارت تکرار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ع وَ النُّفَسَاءُ تَدَعُ الصَّلَاةَ أَکْثَرَهُ مِثْلَ أَیَّامِ حَیْضِهَا إِلَی أَنْ قَالَ وَ قَدْ رُوِیَ ثَمَانِیَةَ عَشَرَ یَوْماً وَ رُوِیَ ثَلَاثَةٌ وَ عِشْرُونَ یَوْماً وَ بِأَیِّ هَذِهِ الْأَحَادِیثِ أُخِذَ مِنْ جِهَةِ التَّسْلِیمِ جَازَ فقه رضوی کتابی است که علی بن بابویه آن را تالیف کرده است و تالیف امام رضا علیه السلام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زنی که زایمان می کند و نماز را باید ترک کند مشهور می گوید باید به اندازه ی ایام حیضش نماز را ترک کند ولی اگر تجاوز کرد و در ده روز قطع شد همه را حیض حساب کند ولی مرحوم صدوق می گوید باید هجده روز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هر دو روایت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خوب است ولی مشکل آن این است که روایت نیست بلکه فتوا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عَوَالِی اللآَّلِی، رَوَی الْعَلَّامَةُ مَرْفُوعاً إِلَی زُرَارَةَ بْنِ أَعْیَنَ قَالَ سَأَلْتُ الْبَاقِرَ ع فَقُلْتُ جُعِلْتُ فِدَاکَ یَأْتِی عَنْکُمُ الْخَبَرَانِ أَوِ الْحَدِیثَانِ الْمُتَعَارِضَانِ فَبِأَیِّهِمَا آخُذُ فَقَالَ ع یَا زُرَارَةُ خُذْ بِمَا اشْتَهَرَ بَیْنَ أَصْحَابِکَ وَ دَعِ الشَّاذَّ النَّادِرَ فَقُلْتُ یَا سَیِّدِی إِنَّهُمَا مَعاً مَشْهُورَانِ مَرْوِیَّانِ مَأْثُورَانِ عَنْکُمْ فَقَالَ ع خُذْ بِقَوْلِ أَعْدَلِهِمَا عِنْدَکَ وَ أَوْثَقِهِمَا فِی نَفْسِکَ فَقُلْتُ إِنَّهُمَا مَعاً عَدْلَانِ مَرْضِیَّانِ مُوَثَّقَانِ فَقَالَ ع انْظُرْ مَا وَافَقَ مِنْهُمَا مَذْهَبَ الْعَامَّةِ فَاتْرُکْهُ وَ خُذْ بِمَا خَالَفَهُمْ قُلْتُ رُبَّمَا کَانَا مَعاً مُوَافِقَیْنِ لَهُمْ أَوِ مُخَالِفَیْنِ فَکَیْفَ أَصْنَعُ فَقَالَ إِذَنْ فَخُذْ بِمَا فِیهِ الْحَائِطَةُ لِدِینِکَ وَ اتْرُکْ مَا خَالَفَ الِاحْتِیَاطَ فَقُلْتُ إِنَّهُمَا مَعاً مُوَافِقَانِ لِلِاحْتِیَاطِ أَوْ مُخَالِفَانِ لَهُ فَکَیْفَ أَصْنَعُ فَقَالَ ع إِذَنْ فَتَخَیَّرْ أَحَدَهُمَا فَتَأْخُذَ بِهِ وَ تَدَعَ الْأَخِیرَ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غوالی اللئالی نوشته ی ابن ابی جمهور احسائی است که متوفای </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او و علام سه قرن فاصله است زیرا علامه در سال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فوت کرده است و علامه هم از زراره نقل کرده است که متوفای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این رو سند این روایت مخدوش می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امام قدس سره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خود روایتی مستقل نیست بلکه کسی آن را از مجموع روایات استخراج کرده است زیرا در متن این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روایتان متعارضان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در اصطلاح ائمه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روایتان المختلفان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تعجب از این است که چطور شیخ انصاری قائل به تواتر و مرحوم امام قائل به تضافر این دسته از روایات شده اند و حال آنکه این روایات یا ضعیف السند هستند و یا ضعیف الدلالة و یا در مورد مستحباتند و یا تخییر واقعی را می رسانند نه تخییر در متعارضین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روایت اخیر تخییر بعد از مرجح را ثابت می کرد ولی بحث ما در تخییر از ابتدا است چه مرجح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حق با مرحوم خویی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ندیدیم که علماء در خبرین متعارضین به تخییر فتوا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ان یقال که مجموع من حیث المجموع ممکن است تخییر ظاهری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 الکلام فی الطائفة الاولی که دلالت بر تخییر می کرد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مرجح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خبر متعارض به دست شما رسید توقف کنید و به هیچ یک عمل نکنید تا محضر امام علیه السلام برسید و مسئله را از او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قاضی</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عَلِیِّ بْنِ إِبْرَاهِیمَ عَنْ أَبِیهِ عَنْ عُثْمَانَ بْنِ عِیسَی وَ الْحَسَنِ بْنِ مَحْبُوبٍ جَمِیعاً عَنْ سَمَاعَةَ عَنْ أَبِی عَبْدِ اللَّهِ ع قَالَ سَأَلْتُهُ عَنْ رَجُلٍ اخْتَلَفَ عَلَیْهِ رَجُلَانِ مِنْ أَهْلِ دِینِهِ فِی أَمْرٍ کِلَاهُمَا یَرْوِیهِ أَحَدُهُمَا یَأْمُرُ بِأَخْذِهِ وَ الْآخَرُ یَنْهَاهُ عَنْهُ کَیْفَ یَصْنَعُ قَالَ یُرْجِئُهُ حَتَّی یَلْقَی مَنْ یُخْبِرُهُ فَهُوَ فِی سَعَةٍ حَتَّی یَلْقَاهُسماعة واقفی است از این رو روایت موثقه است و سایر رجال حدیث همه ثقه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یرجئه به معنای تاخیر انداختن است و به گروه مرجئة به این دلیل مرجئة می گفتند که آنها ایمان را مقدم دانستند ولی عمل را تاخیر انداختند و می گفتند ایمان کافی است و عمل مهم نمی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سَمَاعَةَ بْنِ مِهْرَانَ عَنْ أَبِی عَبْدِ اللَّهِ ع قُلْتُ یَرِدُ عَلَیْنَا حَدِیثَانِ وَاحِدٌ یَأْمُرُنَا بِالْأَخْذِ بِهِ وَ الْآخَرُ یَنْهَانَا عَنْهُ قَالَ لَا تَعْمَلْ بِوَاحِدٍ مِنْهُمَا حَتَّی تَلْقَی صَاحِبَکَ فَتَسْأَلَهُ قُلْتُ لَا بُدَّ أَنْ نَعْمَلَ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خُذْ بِمَا فِیهِ خِلَافُ الْعَامَّةِ این روایت، روایت مستقلی نیست و همان روایت قبلی است و عبارت هر دو روایت هم قریب المضمون است و علت اینکه صاحب وسائل دو روایت حساب کرده است این است که روایت قبلی از کتب اربعه است ولی این روایت از کتاب احتجاج نقل شده است</w:t>
      </w:r>
      <w:r>
        <w:rPr>
          <w:rFonts w:eastAsia="Amiri" w:cs="Amiri" w:ascii="Amiri" w:hAnsi="Amiri"/>
          <w:color w:val="111111"/>
          <w:sz w:val="28"/>
          <w:szCs w:val="28"/>
          <w:rtl w:val="true"/>
          <w:lang w:bidi="ar-SA"/>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مُحَمَّدِ بْنِ یَحْیَی عَنْ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الخطاب متوفای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عبید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دَاوُدَ بْنِ الْحُصَیْنِ عَنْ عُمَرَ بْنِ حَنْظَلَةَ قَالَ سَأَلْتُ أَبَا عَبْدِ اللَّهِ ع عَنْ رَجُلَیْنِ مِنْ أَصْحَابِنَا بَیْنَهُمَا مُنَازَعَةٌ فِی دَیْنٍ أَوْ مِیرَاثٍ فَتَحَاکَمَا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قاضی به یک روایت استناد کرد که حبوة مال ولد اکبر است و قاضی دیگر هم به روایت دیگری استناد کرد که حبوة مال جمیع ورثه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وَجَدْنَا أَحَدَ الْخَبَرَیْنِ مُوَافِقاً لِلْعَامَّةِ وَ الْآخَرَ مُخَالِفاً لَهُمْ بِأَیِّ الْخَبَرَیْنِ یُؤْخَذُ فَقَالَ مَا خَالَفَ الْعَامَّةَ فَفِیهِ الرَّشَادُ فَقُلْتُ جُعِلْتُ فِدَاکَ فَإِنْ وَافَقَهُمَا الْخَبَرَانِ جَمِیعاً قَالَ یُنْظَرُ إِلَی مَا هُمْ إِلَیْهِ أَمْیَلُ حُکَّامُهُمْ وَ قُضَاتُهُمْ فَیُتْرَکُ وَ یُؤْخَذُ بِالْآخَرِ قُلْتُ فَإِنْ وَافَقَ حُکَّامُهُمْ الْخَبَرَیْنِ جَمِیعاً قَالَ إِذَا کَانَ ذَلِکَ فَأَرْجِئْهُ حَتَّی تَلْقَی إِمَامَکَ فَإِنَّ الْوُقُوفَ عِنْدَ الشُّبُهَاتِ خَیْرٌ مِنَ الِاقْتِحَامِ فِی الْهَلَکَاتِ در عمرو بن حنظلة بحث است که آیا ثقه است یا نه ولی ظاهرا ثقه است و علماء هم روایت مزبور را تلقی به قبول کرده اند</w:t>
      </w:r>
      <w:r>
        <w:rPr>
          <w:rFonts w:eastAsia="IRNazanin" w:cs="IRNazanin"/>
          <w:color w:val="111111"/>
          <w:sz w:val="28"/>
          <w:szCs w:val="28"/>
          <w:rtl w:val="true"/>
          <w:lang w:bidi="fa-IR"/>
        </w:rPr>
        <w:t>.</w:t>
      </w:r>
      <w:bookmarkStart w:id="328" w:name="pg4167_25049"/>
    </w:p>
    <w:p>
      <w:pPr>
        <w:pStyle w:val="BookText"/>
        <w:rPr/>
      </w:pPr>
      <w:bookmarkEnd w:id="328"/>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إِدْرِیسَ فِی آخِرِ السَّرَائِرِ نَقْلًا مِنْ کِتَابِ مَسَائِلِ الرِّجَالِ لِعَلِیِّ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 بْنَ عَلِیِّ بْنِ عِیسَی کَتَبَ إِلَیْهِ یَسْأَلُهُ عَنِ الْعِلْمِ الْمَنْقُولِ إِلَیْنَا عَنْ آبَائِکَ وَ أَجْدَادِکَ ع قَدِ اخْتُلِفَ عَلَیْنَا فِیهِ فَکَیْفَ الْعَمَلُ بِهِ عَلَی اخْتِلَافِهِ أَوِ الرَّدُّ إِلَیْکَ فِیمَا اخْتُلِفَ فِیهِ فَکَتَبَ ع مَا عَلِمْتُمْ أَنَّهُ قَوْلُنَا فَالْزَمُوهُ وَ مَا لَمْ تَعْلَمُوا فَرُدُّوهُ إِلَیْنَا صاحب سرائر کتابی نوشت و بعد تعدادی از اصول اربعمائة و کتب دیگر را پیدا کرد که اختیار مشایخ ثلاث نبود و در آخر کتاب سرائر آنها را ضمیمه کرد و روایت مزبور از آن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روایت آمده است که باید توقف کنید و آن را به ما رد کنید تا تفسیر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بعدی همان روایت زراره که در مستدرک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عَوَالِی اللآَّلِی ذکر شده بود و ما در روایات تخییر آن را ذکر کردیم در آن روایت ابتدا امام دستور به توقف داده بود و بعد که راوی گفت مجبور هستیم به روایت عمل کنیم حضرت دستور به تخییر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وجه جمع بین این دو طائفة از دو روایت را بیان می کنیم</w:t>
      </w:r>
      <w:r>
        <w:rPr>
          <w:rFonts w:eastAsia="IRNazanin" w:cs="IRNazanin"/>
          <w:color w:val="111111"/>
          <w:sz w:val="28"/>
          <w:szCs w:val="28"/>
          <w:rtl w:val="true"/>
          <w:lang w:bidi="fa-IR"/>
        </w:rPr>
        <w:t>.</w:t>
      </w:r>
    </w:p>
    <w:p>
      <w:pPr>
        <w:pStyle w:val="Heading2"/>
        <w:numPr>
          <w:ilvl w:val="1"/>
          <w:numId w:val="1"/>
        </w:numPr>
        <w:rPr/>
      </w:pPr>
      <w:bookmarkStart w:id="329" w:name="__RefHeading___Toc3262257_2281741623"/>
      <w:bookmarkStart w:id="330" w:name="_Toc110"/>
      <w:bookmarkEnd w:id="329"/>
      <w:r>
        <w:rPr>
          <w:rtl w:val="true"/>
        </w:rPr>
        <w:t xml:space="preserve">سه بحث مربوط به روایات داله بر تخییر یا توقف </w:t>
      </w:r>
      <w:r>
        <w:rPr/>
        <w:t>90/02/06</w:t>
      </w:r>
      <w:bookmarkEnd w:id="3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بحث مربوط به روایات داله بر تخییر یا توقف</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گروه از روایات علاجیه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دلالت بر تخییر می کرد و گروه دوم دلالت بر توقف و اکنون به سه بحث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جمع بین این دو 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وجوهی بیان شده است ولی ما آن وجهی را که مختار خود ماست متذکر می شویم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تخییر در جایی است که عرفا دسترسی به امام علیه السلام سخت باشد و یا امکان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انسانی است که در نیشابور زندگی می کند و امام علیه السلام در مدینه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روایاتی که می گوید باید توقف کرد در مواردی است که دسترسی به امام علیه السلام آسان است که باید دست نگه دارند تا از خود امام 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جمع نباید تبرعی باشد و باید شاهد جمع داشته باشد از این رو می گوییم عباراتی که در روایات توقف وارد شده است ناظر به جایی است که فرد تمکن عرفی از وصول به امام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 سماعه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تعمل بواحد منهما حتی تلقی صاحبک فتساله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عمرو بن حنظله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فارجئه حتی تلقی امامک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مسائل الرجال هم قریب به این مضمون وجود 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قدس سره به این جمع که مختار ماست اشکالی وارد کرده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توقف مربوط به انسانی است که تمکن از ملاقات امام داشته باشد آیا مراد تمکن فعلی است یا اعم از فعلی و استقبالی</w:t>
      </w:r>
      <w:r>
        <w:rPr>
          <w:rFonts w:eastAsia="IRNazanin" w:cs="IRNazanin"/>
          <w:color w:val="111111"/>
          <w:sz w:val="28"/>
          <w:szCs w:val="28"/>
          <w:rtl w:val="true"/>
          <w:lang w:bidi="fa-IR"/>
        </w:rPr>
        <w:t>.</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 تمکن فعلی باشد این با روایت سماعة تطبیق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امام علیه السلام به سماعه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کن و سماعة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توقف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فرمود پس به آنچه مخالف عامه است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روایت سماعه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سَمَاعَةَ بْنِ مِهْرَانَ عَنْ أَبِی عَبْدِ اللَّهِ ع قُلْتُ یَرِدُ عَلَیْنَا حَدِیثَانِ وَاحِدٌ یَأْمُرُنَا بِالْأَخْذِ بِهِ وَ الْآخَرُ یَنْهَانَا عَنْهُ قَالَ لَا تَعْمَلْ بِوَاحِدٍ مِنْهُمَا حَتَّی تَلْقَی صَاحِبَکَ فَتَسْأَلَهُ قُلْتُ لَا بُدَّ أَنْ نَعْمَلَ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خُذْ بِمَا فِیهِ خِلَافُ الْعَامَّةِ امام قدس سره به این روایت تمسک کرد 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 فعلی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امام قدس سره اضافه می کند که اگر مراد از تمکن اعم از فعلی و استقبالی باشد این موجب می شود که روایات تخییر موردشان نادر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افراد در زمان ائمه یا تمکن فعلی داشتند و یا تمکن استقبالی</w:t>
      </w:r>
      <w:r>
        <w:rPr>
          <w:rFonts w:eastAsia="IRNazanin" w:cs="IRNazanin"/>
          <w:color w:val="111111"/>
          <w:sz w:val="28"/>
          <w:szCs w:val="28"/>
          <w:rtl w:val="true"/>
          <w:lang w:bidi="fa-IR"/>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اشکال معادله را عوض می کنیم یعنی امام قدس سره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تمکن یا فعلی است یا اعم از فعلی و استقبالی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تمکن عرفی و عدم تمکن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تمکن عرفی باشد باید توقف است و الا مخیر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هم چون تمکن عرفی داشت امام او را به توقف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 تخییر مربوط به جایی است که تمکن عرفی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 علی بن مسیب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 شُقَّتِی بَعِیدَةٌ وَ لَسْتُ أَصِلُ إِلَیْکَ فِی کُلِّ وَقْتٍ فَمِمَّنْ آخُذُ مَعَالِمَ دِینِی فَقَالَ مِنْ زَکَرِیَّا بْنِ آدَمَ الْمَأْمُونِ عَلَی الدِّینِ وَ الدُّنْیَا قَالَ ابْنُ الْمُسَیَّبِ فَلَمَّا انْصَرَفْتُ قَدِمْتُ عَلَی زَکَرِیَّا بْنِ آدَمَ فَسَأَلْتُهُ عَمَّا احْتَجْتُ إِلَیْهِ در این روایت علی بن مسیب تمکن عقلی از ملاقات امام علیه السلام داشت ولی تمکن عرفی نداشت زیرا رفتن به سوی امام برای او سخت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که به اخبار تخییر اخذ کنیم این بحث مطرح می شود که هل الاخذ باحد الخبرین عزیمة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رخصة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بخواهیم می توانیم از هر دو خبر دست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گفته می شود که اخبار تخییر از باب رخصت است زیرا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بایهما اخذت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بایهما شئت فموسع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فموسع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ی ترخیص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فموسع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توهم حذر است و امر در این مقام دلالت بر اباحه نمی کند بلکه دلالت می کند حذر مرتفع شده است و بس و دیگر بیان نمی کند حکمش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خبرین متعارضین این توهم وجود داشته که عمل به این دو خبر حرام است در نتیجه امام علیه السلام با عبارت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حرام نیست و شما در وسعت هستید که به هر کدام خواستید عمل کنید و دیگر در مقام بیان رخصت و یا عزمیت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کلی این است که روایاتی که در مقام توهم حذر است فقط حرمت را بر می دارد ولی دیگر در مقام بیان اینکه حکم چیست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روایات 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بگوییم که حجیت آنها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حجیت در خبرین متعارضین است تا بگوید تا آنجا که امکان دارد باید مکلف به واقع دست یابد زیرا یکی از این دو خبر محتمل الصدق است از این رو باید به یکی عمل کرد و هر دو را کنار نگذاشت</w:t>
      </w:r>
      <w:r>
        <w:rPr>
          <w:rFonts w:eastAsia="IRNazanin" w:cs="IRNazanin"/>
          <w:color w:val="111111"/>
          <w:sz w:val="28"/>
          <w:szCs w:val="28"/>
          <w:rtl w:val="true"/>
          <w:lang w:bidi="fa-IR"/>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التخییر فی المسئلة الاصولیة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کار به مقلد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التخییر فی المسئلة الفرعیة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مقلد هم می تواند مخیر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را به سه شکل می توان عنوان کرد یکی همان است که در عنوان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هل التخییر فی الحجیة او التخییر فی المضمون</w:t>
      </w:r>
    </w:p>
    <w:p>
      <w:pPr>
        <w:pStyle w:val="BookText"/>
        <w:rPr/>
      </w:pPr>
      <w:r>
        <w:rPr>
          <w:rFonts w:ascii="IRNazanin" w:hAnsi="IRNazanin" w:eastAsia="IRNazanin"/>
          <w:color w:val="111111"/>
          <w:sz w:val="28"/>
          <w:sz w:val="28"/>
          <w:szCs w:val="28"/>
          <w:rtl w:val="true"/>
          <w:lang w:bidi="fa-IR"/>
        </w:rPr>
        <w:t>سوم اینکه هل التخییر للمجتهد او التخییر للاعم من المجتهد و المقلد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هر سه عنوان به یک بحث بر می گردد و آن این است که وقتی مجتهد دو خبر متعارض را دید در این حال او یکی را می گیرد و دیگری را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مجتهد باید در توضیح المسائل آن روایت را که اخذ کرده است بنویسد و آن روایتی که رها کرده است یا ننویسد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مجتهد باید بنویسد که ای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بین این روایت و آن روایت مخیر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ههنا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این است که تخییر در مسئله ی اصولیة است زیرا این روایات ناظر به متحیر است و مجتهد است که متحیر می باشد از این رو مجتهد، مخاطب در روایات تخییر است و او هر کدام را که انتخاب کرد در رساله می نویسد</w:t>
      </w:r>
      <w:r>
        <w:rPr>
          <w:rFonts w:eastAsia="IRNazanin" w:cs="IRNazanin"/>
          <w:color w:val="111111"/>
          <w:sz w:val="28"/>
          <w:szCs w:val="28"/>
          <w:rtl w:val="true"/>
          <w:lang w:bidi="fa-IR"/>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خطاب مربوط به متحیر است ولی مجتهد از طرف مقلد مجتهد نائل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مجتهد استصحاب می کند ولی مقلد نمی تواند زیرا مقلد نمی داند که شک در مقتضی است یا مانع و یا ارکان استصحاب باقی است یا نه تا بتواند استصحاب کند مجتهد است که از طرف او نیابت می کند و استصحاب را اجرا می کند در ما نحن فیه هم مجتهد باید هر دو روایت را بنویسد تا مکلف به هر کدام که خواست عمل کند</w:t>
      </w:r>
      <w:r>
        <w:rPr>
          <w:rFonts w:eastAsia="IRNazanin" w:cs="IRNazanin"/>
          <w:color w:val="111111"/>
          <w:sz w:val="28"/>
          <w:szCs w:val="28"/>
          <w:rtl w:val="true"/>
          <w:lang w:bidi="fa-IR"/>
        </w:rPr>
        <w:t>.</w:t>
      </w:r>
      <w:bookmarkStart w:id="331" w:name="pg4167_25058"/>
    </w:p>
    <w:p>
      <w:pPr>
        <w:pStyle w:val="BookText"/>
        <w:rPr/>
      </w:pPr>
      <w:bookmarkEnd w:id="331"/>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زراره خوانیدم که یکی را اخذ کن و دیگری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این روایت برداشت شود که تخییر در مسئله ی اصولیه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سند این روایت مخدوش است نمی توان به آن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در مقام افاضه ی حجیت بر خبرین متعارضین است و واضح است که مخاطب این روایات مجتهد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مقلد متوجه نمی شود که این روایات در مقام افاضه ی حجیت بر خبرین متعارضین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تخییر اصولی می باشد و یا تخییر از باب تخییر در حجیت است و به عبارت سوم تخییر منحصر در مجتهد است و او هر کدام را که اخذ کرد به همان فتوا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بحث چهارمی را مطرح می کنیم که آیا تخییر بدوی است یا استمراری</w:t>
      </w:r>
      <w:r>
        <w:rPr>
          <w:rFonts w:eastAsia="IRNazanin" w:cs="IRNazanin"/>
          <w:color w:val="111111"/>
          <w:sz w:val="28"/>
          <w:szCs w:val="28"/>
          <w:rtl w:val="true"/>
          <w:lang w:bidi="fa-IR"/>
        </w:rPr>
        <w:t>.</w:t>
      </w:r>
    </w:p>
    <w:p>
      <w:pPr>
        <w:pStyle w:val="Heading2"/>
        <w:numPr>
          <w:ilvl w:val="1"/>
          <w:numId w:val="1"/>
        </w:numPr>
        <w:rPr/>
      </w:pPr>
      <w:bookmarkStart w:id="332" w:name="__RefHeading___Toc3262259_2281741623"/>
      <w:bookmarkStart w:id="333" w:name="_Toc111"/>
      <w:bookmarkEnd w:id="332"/>
      <w:r>
        <w:rPr>
          <w:rtl w:val="true"/>
        </w:rPr>
        <w:t xml:space="preserve">بررسی روایات علاجیة </w:t>
      </w:r>
      <w:r>
        <w:rPr/>
        <w:t>90/02/07</w:t>
      </w:r>
      <w:bookmarkEnd w:id="3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روایات علاجیة</w:t>
      </w:r>
    </w:p>
    <w:p>
      <w:pPr>
        <w:pStyle w:val="BookText"/>
        <w:rPr/>
      </w:pPr>
      <w:r>
        <w:rPr>
          <w:rFonts w:ascii="IRNazanin" w:hAnsi="IRNazanin" w:eastAsia="IRNazanin"/>
          <w:color w:val="111111"/>
          <w:sz w:val="28"/>
          <w:sz w:val="28"/>
          <w:szCs w:val="28"/>
          <w:rtl w:val="true"/>
          <w:lang w:bidi="fa-IR"/>
        </w:rPr>
        <w:t>سخن در این است که اگر در جمع بین روایات متعارض قائل به تخییر شویم آیا تخییر استمراری است یا 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بحث مربوط به مجتهد است به این معنا که مجتهدی که به یک طرف فتوا داد آیا باید تا آخر عمر در توضیح المسائل همان را بنویسد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می تواند در یک سال به یک حدیث فتوا بدهد و در سال بعد به حدیث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 استمراری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ههنا اقوال ثلاثة</w:t>
      </w:r>
      <w:r>
        <w:rPr>
          <w:rFonts w:eastAsia="Amiri" w:cs="Amiri" w:ascii="Amiri" w:hAnsi="Amiri"/>
          <w:color w:val="111111"/>
          <w:sz w:val="28"/>
          <w:szCs w:val="28"/>
          <w:rtl w:val="true"/>
          <w:lang w:bidi="ar-SA"/>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قائل است که تخییر بدوی است و بعد از انتخاب یک طرف دیگر نمی شود آن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است که تخییر استمراری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نائینی این بحث را به بحث دیروز مربوط دانسته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تخییر اجتهادی باشد یعنی تخییر در مسئله ی اصولیة باشد در این صورت تخییر بدوی است ولی اگر تخییر در مسئله ی فقهیة باشد در این صورت تخییر استمراری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الشیخ الانصاری علی ان التخییر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رسائل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فموسع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متحیر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یک طرف از دو خبر را اخذ کردیم دیگر از تحیر خارج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تخییر چه از اخبار به دست آمده باشد و یا از استصحاب در هر دو حال حکم همان است که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تخییر را از اخبار به دست آورده باشیم چون بعد از اخذ به یک طرف از تحیر در می آییم از این رو دیگر مخاطب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نیستیم و اگر استصحاب کنیم که سابقا مجتهد مخیر بود و الان هم که شک داریم مخیر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جاری نمی شود زیرا یشترط فی جریان الاستصحاب بقاء الموضوع و حال آنکه موضوع در ما نحن فیه باقی نیست زیرا موضوع تحیر بود و فرد در ما نحن فیه دیگر محیر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فرد متحیر باشد حق با شیخ است ولی از ایشان می پرسیم که از از کجا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فرد متحیر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حضر عنده خبران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موضوع، فردی است که دو خبر متعارض به دست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موضوع در هر حال باقی است چه به احد الطرفین اخذ کرده باشد چه نکرده باشد</w:t>
      </w:r>
      <w:r>
        <w:rPr>
          <w:rFonts w:eastAsia="IRNazanin" w:cs="IRNazanin"/>
          <w:color w:val="111111"/>
          <w:sz w:val="28"/>
          <w:szCs w:val="28"/>
          <w:rtl w:val="true"/>
          <w:lang w:bidi="fa-IR"/>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به جای شیخ انصاری بودیم به گونه ی دیگری استدلال می کردیم و دلیل متقنی می آوردیم و آن اینکه اگر تخییر استمراری باشد لازم می آید که عملا مخالفت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مجتهدی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واجب است و او و مقلدینش یک سال به آن عمل کردند و سال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یقین حاصل می شود که با حکم واقعی مخالفت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مشخص می شود که نه تنها مخالفت دفعی جایز نیست بلکه مخالفت تدریجی هم جایز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انائین مشتبهین، یکی کردن هر دو اناء و نوشیدن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یک ظرف را امروز بنوشیم و ظرف دیگر را هفته ی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مزبور در هر مرحله یک حکم ظاهری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حکم ظاهری او وجوب نماز جمعه است و سال بعد که شق دیگر را اخذ می کند حکم ظاهری او حرمت نماز جمعه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اساس این حکم ظاهری او به حجت شرعی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در هر حال حرام است چه عن حجة باشد و چه عن لا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قول به تفصیل که محقق نائینی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شق دوم روشن است و آن اینکه اگر تخییر فقهی باشد معنای فقهی این است که مسئله ی نماز جمعه مانند نماز در اماکن اربعه است که در آن موارد می توان هم قصر خواند و هم 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مکه یک روز می شود نماز را قصر خواند و روز دیگر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مانند خصال کفاره است که تخییر بین آنها استمراری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در این است که اگر تخییر اصولی باشد حتما باید تخییر بدوی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ایشان ارائه می کن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مؤداه هو الحکم الکلی الواقعی المتعلق بافعال المکلفین فلا معنا لاختیار غیره</w:t>
      </w:r>
      <w:r>
        <w:rPr>
          <w:rFonts w:eastAsia="IRNazanin" w:cs="IRNazanin"/>
          <w:color w:val="111111"/>
          <w:sz w:val="28"/>
          <w:szCs w:val="28"/>
          <w:rtl w:val="true"/>
          <w:lang w:bidi="fa-IR"/>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این صورت که تخییر اصولی است معنایش است آنی که اخذ کرده اید مؤدی و مضمون آن را حکم واقعی قرار بده همان حکم واقعی که به افعال مکلفین تعلق گرفته است در این حال وقتی مجتهد یک طرف را اخذ می کند و به عنوان حکم واقعی معرفی می کند دیگر نمی تواند از حرفش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می پرسیم که از کجا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در معنای اصولیة معنایش آن است که حکم کلی واقعی است که به افعال مکلفین تعلق گرفته است؟</w:t>
      </w:r>
    </w:p>
    <w:p>
      <w:pPr>
        <w:pStyle w:val="BookText"/>
        <w:rPr/>
      </w:pPr>
      <w:r>
        <w:rPr>
          <w:rFonts w:ascii="IRNazanin" w:hAnsi="IRNazanin" w:eastAsia="IRNazanin"/>
          <w:color w:val="111111"/>
          <w:sz w:val="28"/>
          <w:sz w:val="28"/>
          <w:szCs w:val="28"/>
          <w:rtl w:val="true"/>
          <w:lang w:bidi="fa-IR"/>
        </w:rPr>
        <w:t>معنای تخییر در مسئله ی اصولیة فقط این است که مجتهد می تواند به یک طرف فتوا بدهد و بس نه اینکه مؤدای آن را به منزله ی حکم واقعی که به افعال مکلفین تعلق می گیرد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تخلص مما ذکرناه که مختار شیخ انصاری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کلام محقق خراسانی را اخذ کنیم لازم می آید که مخالفت عملیه به وقوع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دلالت بر ترتیب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مختر هستی و نه باید توقف کنی بلکه باید به مرجحات عمل کرد و آن هم به ترتیب خاصی که در این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ی چهارمی هم است که می گوید آن خبری را اخذ کن که موافق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طائفه ی پنجمی داریم که امر می کند که آنی که جدیدتر و احدث است را اخذ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طائفة چیز جدیدی نیست بلکه داخل همان طائفه ی سوم است که یعنی خبری که موافق احتیاط است و آن خبری که احدث است هر دو یکی از مرجحات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طائفه بعد از آنکه روایات را خواندییم سه نوع بحث را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مرجحات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شش تا است که عبارتند از</w:t>
      </w:r>
      <w:r>
        <w:rPr>
          <w:rFonts w:eastAsia="IRNazanin" w:cs="IRNazanin"/>
          <w:color w:val="111111"/>
          <w:sz w:val="28"/>
          <w:szCs w:val="28"/>
          <w:rtl w:val="true"/>
          <w:lang w:bidi="fa-IR"/>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اعلمیت، اوثقیت، افقهیت و امثالهم شهرت عملیة موافقة الکتاب موافقة السنة مخالفة العامة الاحدث و الاحوط</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اخذ به مرجحات واجب است یا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 قائل است اخذ به آنها واجب است ولی محقق خراسانی قائل است که اخذ به آنها فضیلت دارد و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ما حق با شیخ انصاری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عمل به مرجحات باید محدود به مرجحات منصوصه باشد یا آنکه می توانیم از منصوصة به غیر آنها ترقی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 قائل است که می توانیم ترقی کنیم ولی محقق خراسانی این کار را مجاز نمی شمارد و به نظر ما حق با محقق خراسانی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شناسایی مرجحات یک روایت مهم وجود دارد که همان روایت عمر بن حنظلة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زراره که ابن ابی جمهو از علامه از زراره نقل کرده بود چون سند ندارد نباید به سراغ آن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شیخ حر عاملی این روایت را تقسیم کرده و در ابواب مختلف آن را پخش کرده است و حال آنکه حقش این بود که همه را یکجا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این روایت را از کتاب کافی نقل می کنیم</w:t>
      </w:r>
      <w:r>
        <w:rPr>
          <w:rFonts w:eastAsia="IRNazanin" w:cs="IRNazanin"/>
          <w:color w:val="111111"/>
          <w:sz w:val="28"/>
          <w:szCs w:val="28"/>
          <w:rtl w:val="true"/>
          <w:lang w:bidi="fa-IR"/>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بیان روایت سند روایت را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هیچ اشکالی ندارد تا اینکه به عمر بن حنظلة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ایشان، در کتب رجالی توثیقی در مورد او وارد نشده است ولی از دو جا می توان وثاقت او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روایت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مُحَمَّدِ بْنِ عِیسَی عَنْ یُونُسَ عَنْ یَزِیدَ بْنِ خَلِیفَةَ قَالَ قُلْتُ لِأَبِی عَبْدِ اللَّهِ ع إِنَّ عُمَرَ بْنَ حَنْظَلَةَ أَتَانَا عَنْکَ بِوَقْتٍ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وقت یا میقات است یا وقت نماز یعنی او وقت نماز را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 إِذاً لَا یَکْذِبُ عَلَیْنَا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علیه ما دروغ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در کتاب معجم سند را اشتباهی ذکر کرده است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یُونُسَ بنْ یَزِیدَ بْنِ خَلِیفَةَ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عَلِیِّ بْنِ الْحَکَمِ عَنْ عُمَرَ بْنِ حَنْظَلَةَ عَنْ أَبِی عَبْدِ اللَّهِ ع قَالَ یَا عُمَرُ لَا تَحْمِلُوا عَلَی شِیعَتِنَا وَ ارْفُقُوا بِهِمْ فَإِنَّ النَّاسَ لَا یَحْتَمِلُونَ مَا تَحْمِلُونَ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امام علیه السلام به عمر بن حنظلة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بر شیعیان ما تکلیف را سنگنین نکنید زیرا اینها تحمل این اوامر شما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امام علیه السلام با ابن حنظلة چنین سخن می گوید معلوم می شود که او یکی از رازداران امام صادق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 روایت نمی تواند دلیل بر وثاقت باشد زیرا راوی این روایت خود عمر بن حنظلة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حدیث خود دلیل مستقلی باشد مستلزم دور است زیرا وثاقت این خبر مستلزم این است که عمر بن حنظلة موثق باشد و حال آنکه ما با این روایت در صدد این هستیم که وثاقت او را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امام قدس سره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خودش تعریف کند هر چند علامت بی دینی نیست ولی علامت کم عقلی است زیرا انسان های عاقل از خودشان تعریف نمی کنند بلکه می گذارند که دیگران از آنها تعریف کنند</w:t>
      </w:r>
      <w:r>
        <w:rPr>
          <w:rFonts w:eastAsia="IRNazanin" w:cs="IRNazanin"/>
          <w:color w:val="111111"/>
          <w:sz w:val="28"/>
          <w:szCs w:val="28"/>
          <w:rtl w:val="true"/>
          <w:lang w:bidi="fa-IR"/>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اصل روایت عمر بن حنظلة این است که خدمت امام علیه السلام عرض می کند که دو نفر از شیعیان شما با هم نزاع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گوید که حبوة از آن ولد اکبر است و دیگری می گوید که حبوة باید بین همه ی ورثه تقسیم شود و یا یک شیعه می گوید که اگر کسی فوت کند و فقط یک دختر داشته باشد باید همه ی میراث را به او بدهند و دیگری می گوید نصف ما ترک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حاکم جور و قاضی ای که در تحت فرمان او کار می کند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اشتباه است و باید به فقیهی مراجعه کنند که دارای این صفات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یَنْظُرَانِ إِلَی مَنْ کَانَ مِنْکُمْ مِمَّنْ قَدْ رَوَی حَدِیثَنَا وَ نَظَرَ فِی حَلَالِنَا وَ حَرَامِنَا وَ عَرَفَ أَحْکَامَنَا</w:t>
      </w:r>
      <w:r>
        <w:rPr>
          <w:rFonts w:eastAsia="IRNazanin" w:cs="IRNazanin"/>
          <w:color w:val="111111"/>
          <w:sz w:val="28"/>
          <w:szCs w:val="28"/>
          <w:rtl w:val="true"/>
          <w:lang w:bidi="fa-IR"/>
        </w:rPr>
        <w:t>)</w:t>
      </w:r>
      <w:bookmarkStart w:id="334" w:name="pg4167_25070"/>
    </w:p>
    <w:p>
      <w:pPr>
        <w:pStyle w:val="BookText"/>
        <w:rPr/>
      </w:pPr>
      <w:bookmarkEnd w:id="334"/>
      <w:r>
        <w:rPr>
          <w:rFonts w:ascii="IRNazanin" w:hAnsi="IRNazanin" w:eastAsia="IRNazanin"/>
          <w:color w:val="111111"/>
          <w:sz w:val="28"/>
          <w:sz w:val="28"/>
          <w:szCs w:val="28"/>
          <w:rtl w:val="true"/>
          <w:lang w:bidi="fa-IR"/>
        </w:rPr>
        <w:t xml:space="preserve">امام علیه السلام در این کلام به سه صفت اشاره می کند و آن اینکه با حدیث سر و کار داشته باشد دوم اینکه حلال و حرام را بشناسد و مجتهد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یعنی مجتهد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احکام ما را بشناسد یعنی تقیه را از غیر آن تمییز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این صفات را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قَدْ جَعَلْتُهُ عَلَیْکُمْ حَاکِماً فَإِذَا حَکَمَ بِحُکْمِنَا فَلَمْ یَقْبَلْهُ مِنْهُ فَإِنَّمَا اسْتَخَفَّ بِحُکْمِ اللَّهِ وَ عَلَیْنَا رَدَّ وَ الرَّادُّ عَلَیْنَا الرَّادُّ عَلَی اللَّهِ وَ هُوَ عَلَی حَدِّ الشِّرْکِ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عبارت ولایت فقیه تا حدی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ابن حنظله وارد بحثی می شود که مربوط به خبرین متعارضین است که امام علیه السلام مرجحاتی را بیان می فرماید و ابتدا به صفات ارجاع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این حدیث را در جلسه ی بعدی مورد بررسی قرار می دهیم</w:t>
      </w:r>
      <w:r>
        <w:rPr>
          <w:rFonts w:eastAsia="IRNazanin" w:cs="IRNazanin"/>
          <w:color w:val="111111"/>
          <w:sz w:val="28"/>
          <w:szCs w:val="28"/>
          <w:rtl w:val="true"/>
          <w:lang w:bidi="fa-IR"/>
        </w:rPr>
        <w:t>.</w:t>
      </w:r>
    </w:p>
    <w:p>
      <w:pPr>
        <w:pStyle w:val="Heading2"/>
        <w:numPr>
          <w:ilvl w:val="1"/>
          <w:numId w:val="1"/>
        </w:numPr>
        <w:rPr/>
      </w:pPr>
      <w:bookmarkStart w:id="335" w:name="__RefHeading___Toc3262261_2281741623"/>
      <w:bookmarkStart w:id="336" w:name="_Toc112"/>
      <w:bookmarkEnd w:id="335"/>
      <w:r>
        <w:rPr>
          <w:rtl w:val="true"/>
        </w:rPr>
        <w:t xml:space="preserve">مرجحات به صفات راوی </w:t>
      </w:r>
      <w:r>
        <w:rPr/>
        <w:t>90/02/10</w:t>
      </w:r>
      <w:bookmarkEnd w:id="3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به صفات راوی</w:t>
      </w:r>
    </w:p>
    <w:p>
      <w:pPr>
        <w:pStyle w:val="BookText"/>
        <w:rPr/>
      </w:pPr>
      <w:r>
        <w:rPr>
          <w:rFonts w:ascii="IRNazanin" w:hAnsi="IRNazanin" w:eastAsia="IRNazanin"/>
          <w:color w:val="111111"/>
          <w:sz w:val="28"/>
          <w:sz w:val="28"/>
          <w:szCs w:val="28"/>
          <w:rtl w:val="true"/>
          <w:lang w:bidi="fa-IR"/>
        </w:rPr>
        <w:t>بحث در مرجحات دو خبر متعارض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مرجحات بر چند قسم تقسیم می شود و اکنون به بحث مرجحات به صفات راوی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راوی عبارتند از اعدلیت، اوثقیت، افقهیت، اصدقیت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روایت این دسته از مرجحات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قاضی</w:t>
      </w:r>
      <w:r>
        <w:rPr>
          <w:rFonts w:eastAsia="IRNazanin" w:cs="IRNazanin"/>
          <w:color w:val="111111"/>
          <w:sz w:val="28"/>
          <w:szCs w:val="28"/>
          <w:rtl w:val="true"/>
          <w:lang w:bidi="fa-IR"/>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یَحْیَی عَنْ مُحَمَّدِ بْنِ الْحُسَیْنِ عَنْ مُحَمَّدِ بْنِ عِیسَی عَنْ صَفْوَانَ بْنِ یَحْیَی عَنْ دَاوُدَ بْنِ الْحُصَیْنِ عَنْ عُمَرَ بْنِ حَنْظَلَةَ قَالَ سَأَلْتُ أَبَا عَبْدِ اللَّهِ ع عَنْ رَجُلَیْنِ مِنْ أَصْحَابِنَا بَیْنَهُمَا مُنَازَعَةٌ فِی دَیْنٍ أَوْ مِیرَاثٍ فَتَحَاکَمَا إِلَی أَنْ قَالَ فَإِنْ کَانَ کُلُّ وَاحِدٍ اخْتَارَ رَجُلًا مِنْ أَصْحَابِنَا فَرَضِیَا أَنْ یَکُونَا النَّاظِرَیْنِ فِی حَقِّهِمَا وَ اخْتَلَفَا فِیمَا حَکَمَا وَ کِلَاهُمَا اخْتَلَفَا فِی حَدِیثِکُمْ فَقَالَ الْحُکْمُ مَا حَکَمَ بِهِ أَعْدَلُهُمَا وَ أَفْقَهُهُمَا وَ أَصْدَقُهُمَا فِی الْحَدِیثِ وَ أَوْرَعُهُمَا وَ لَا یُلْتَفَتُ إِلَی مَا یَحْکُمُ بِهِ الْآخَرُ قَالَ فَقُلْتُ فَإِنَّهُمَا عَدْلَانِ مَرْضِیَّانِ عِنْدَ أَصْحَابِنَا لَا یُفَضَّلُ وَاحِدٌ مِنْهُمَا عَلَی صَاحِبِهِ قَالَ فَقَالَ یُنْظَرُ إِلَی مَا کَانَ مِنْ رِوَایَاتِهِمَا عَنَّا فِی ذَلِکَ الَّذِی حَکَمَا بِهِ الْمُجْمَعُ عَلَیْهِ عِنْدَ أَصْحَابِکَ فَیُؤْخَذُ بِهِ مِنْ حُکْمِنَا وَ یُتْرَکُ الشَّاذُّ الَّذِی لَیْسَ بِمَشْهُورٍ عِنْدَ أَصْحَابِکَ فَإِنَّ الْمُجْمَعَ عَلَیْهِ لَا رَیْبَ فِیهِ إِلَی أَنْ قَالَ فَإِنْ کَانَ الْخَبَرَانِ عَنْکُمْ مَشْهُورَیْنِ قَدْ رَوَاهُمَا الثِّقَاتُ عَنْکُمْ قَالَ یُنْظَرُ فَمَا وَافَقَ حُکْمُهُ حُکْمَ الْکِتَابِ وَ السُّنَّةِ وَ خَالَفَ الْعَامَّةَ فَیُؤْخَذُ بِهِ وَ یُتْرَکُ مَا خَالَفَ حُکْمُهُ حُکْمَ الْکِتَابِ وَ السُّنَّةِ وَ وَافَقَ الْعَامَّةَ قُلْتُ جُعِلْتُ فِدَاکَ أَ رَأَیْتَ إِنْ کَانَ الْفَقِیهَانِ عَرَفَا حُکْمَهُ مِنَ الْکِتَابِ وَ السُّنَّةِ وَ وَجَدْنَا أَحَدَ الْخَبَرَیْنِ مُوَافِقاً لِلْعَامَّةِ وَ الْآخَرَ مُخَالِفاً لَهُمْ بِأَیِّ الْخَبَرَیْنِ یُؤْخَذُ فَقَالَ مَا خَالَفَ الْعَامَّةَ فَفِیهِ الرَّشَادُ فَقُلْتُ جُعِلْتُ فِدَاکَ فَإِنْ وَافَقَهُمَا الْخَبَرَانِ جَمِیعاً قَالَ یُنْظَرُ إِلَی مَا هُمْ إِلَیْهِ أَمْیَلُ حُکَّامُهُمْ وَ قُضَاتُهُمْ فَیُتْرَکُ وَ یُؤْخَذُ بِالْآخَرِ قُلْتُ فَإِنْ وَافَقَ حُکَّامُهُمْ الْخَبَرَیْنِ جَمِیعاً قَالَ إِذَا کَانَ ذَلِکَ فَأَرْجِئْهُ حَتَّی تَلْقَی إِمَامَکَ فَإِنَّ الْوُقُوفَ عِنْدَ الشُّبُهَاتِ خَیْرٌ مِنَ الِاقْتِحَامِ فِی الْهَلَکَاتِ</w:t>
      </w:r>
    </w:p>
    <w:p>
      <w:pPr>
        <w:pStyle w:val="BookText"/>
        <w:rPr/>
      </w:pPr>
      <w:r>
        <w:rPr>
          <w:rFonts w:ascii="IRNazanin" w:hAnsi="IRNazanin" w:eastAsia="IRNazanin"/>
          <w:color w:val="111111"/>
          <w:sz w:val="28"/>
          <w:sz w:val="28"/>
          <w:szCs w:val="28"/>
          <w:rtl w:val="true"/>
          <w:lang w:bidi="fa-IR"/>
        </w:rPr>
        <w:t>حاصل این روایت این است که راوی می پرسد دو نفر از شیعیان شما در میراث یا دین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نباید سراغ قضات طاغوت بروند بلکه باید به سراغ یکی از مجتهدین شیعه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راوی اضافه می کند که این دو نفر که اختلاف دارند هر کدام به سراغ یک قاضی می روند و این دو قاضی با هم اختلاف دارند در این حال باید چه کرد؟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آن قاضی را بگیرید که اصدق و اوثق و افقه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قاضی</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بِإِسْنَادِهِ عَنْ دَاوُدَ بْنِ الْحُصَیْنِ عَنْ أَبِی عَبْدِ اللَّهِ ع فِی رَجُلَیْنِ اتَّفَقَا عَلَی عَدْلَیْنِ جَعَلَاهُمَا بَیْنَهُمَا فِی حُکْمٍ وَقَعَ بَیْنَهُمَا فِیهِ خِلَافٌ فَرَضِیَا بِالْعَدْلَیْنِ فَاخْتَلَفَ الْعَدْلَانِ بَیْنَهُمَا عَنْ قَوْلِ أَیِّهِمَا یَمْضِی الْحُکْمُ قَالَ یُنْظَرُ إِلَی أَفْقَهِهِمَا وَ أَعْلَمِهِمَا بِأَحَادِیثِنَا وَ أَوْرَعِهِمَا فَیُنْفَذُ حُکْمُهُ وَ لَا یُلْتَفَتُ إِلَی الْآخَرِ این روایت کالصحیح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قاضی</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عَلِیِّ بْنِ مَحْبُوبٍ عَنْ مُحَمَّدِ بْنِ الْحُسَیْنِ عَنْ ذُبْیَانَ بْنِ حَکِیمٍ عَنْ مُوسَی بْنِ أُکَیْلٍ عَنْ أَبِی عَبْدِ اللَّهِ ع قَالَ سُئِلَ عَنْ رَجُلٍ یَکُونُ بَیْنَهُ وَ بَیْنَ أَخٍ مُنَازَعَةٌ فِی حَقٍّ فَیَتَّفِقَانِ عَلَی رَجُلَیْنِ یَکُونَانِ بَیْنَهُمَا فَحَکَمَا فَاخْتَلَفَا فِیمَا حَکَمَا قَالَ وَ کَیْفَ یَخْتَلِفَانِ قُلْتُ حَکَمَ کُلُّ وَاحِدٍ مِنْهُمَا لِلَّذِی اخْتَارَهُ الْخَصْمَانِ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نفع کسی رای دارد که او را انتخاب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یُنْظَرُ إِلَی أَعْدَلِهِمَا وَ أَفْقَهِهِمَا فِی دِینِ اللَّهِ فَیَمْضِی حُکْمُهُذبیان توثیق نشده است ولی چون از مشایخ ابن ابی عمیر است و مشایخ او همه ثقه می باشند از این مشکلی از این ناحیه در سند حدیث وارد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وارده به روایت عمرو بن حنظلة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عمرو بن حنظلة دوازده اشکال وارد شده است که ما چند اشکالی را که به بحث ما مربوط است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اشکال به هر سه روایت 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تعدد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قاضی باید یک نفر باشد تا حکمش قاطع و حاسم باشد و اگر دو نفر باشند قضاوت متحقق نخواهد شد و هر کس به دنبال رایی می رود که به نفع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چگونه عمرو بن حنظله دو قاضی را فرض کرده است و امام علیه السلام هم آن را امضا کرده است که دو قاضی اشکال ندارد ولی باید قول افقه و اعدل را اخذ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رسائل گفته است که این قاضی، قاضی رسمی نیست بلکه قاضی تحکیم است و به شکل کدخدا منشی می خواهد قضیه را حل و فصل کند و هر یک از متخاصمین یک نفر را جداگانه حَکَم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جواب دیگری می دهیم و آن اینکه وحدت قاضی در جایی است که یکی مدعی و دیگری منکر باشند ولی اگر هر دو نفر متداعی شدند در آنجا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فرض در اختیار بکر است و زید و عمرو هر کدام مدعی هستند که فرش مال آنها است و هیچ یک ید ندارد و بکر هم اقرار نمی کند که این فرش مال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قاضی می تواند متعدد باشد</w:t>
      </w:r>
      <w:r>
        <w:rPr>
          <w:rFonts w:eastAsia="IRNazanin" w:cs="IRNazanin"/>
          <w:color w:val="111111"/>
          <w:sz w:val="28"/>
          <w:szCs w:val="28"/>
          <w:rtl w:val="true"/>
          <w:lang w:bidi="fa-IR"/>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دو نفر قاضی هستند ولی از دلیل و رای دیگری غافل هستند مخصوصا که شبهه حکمیه است و بعید است که دو نفر قاضی و مجتهد باشند ولی از دلیل فرد دیگر غافل باشد و حکم به خلاف هم بدهند؟</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حکم یکدگر غافل نبودند ولی مدرک قاضی دیگر را صحیح نمی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قضاوتی است که اختیارش به عهده ی متشاکیین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قاضی رای دادند ولی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که با هم اختلاف دارند ببینند که کدام قاضی اعلم و اوثق است و رای او را اخذ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دیده نشده که قاضی رای بدهد و اختیار آن به عهده ی شکایت کنندگان باشد زیرا هر کدام از شکایت کنندگان نفع خود را در نظر می گیرد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 النار الی قرصته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اند قاضی حکمش نافذ است در جایی است که متشاکیین یکی مدعی و دیگر منکر باشد ولی اگر هر دو نفر مدعی باشند در اینجا چه مانعی دارد که آنها بتوانند بین حکم دو قاضی نگاه کنند که آنی که افقه و اعدل است آن را اخذ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توانیم جواب شیخ انصاری را مطرح کنیم که چون قاضی در این مورد قاضی تحکیم است و هر یک از قاضی ها حَکَم است در این صورت می توان بین اخذ رای دو قاضی اختیار داشت و قول اعدل و اوثق را اخذ کرد</w:t>
      </w:r>
      <w:r>
        <w:rPr>
          <w:rFonts w:eastAsia="IRNazanin" w:cs="IRNazanin"/>
          <w:color w:val="111111"/>
          <w:sz w:val="28"/>
          <w:szCs w:val="28"/>
          <w:rtl w:val="true"/>
          <w:lang w:bidi="fa-IR"/>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پرونده دو قاضی رای داد رای قاضی اول را اخذ می کنند زیرا نقض حکم قاضی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در روایات فوق دو قاضی با هم رای داده اند زیرا رای دومی بی ارزش است و اگر هر دو دفعة واحدة رای صادر کرده اند باید حکم به تساقط کرد ولی حضرت می فرماید باید بین آن دو قول افقه و اعدل را اخذ کرد</w:t>
      </w:r>
      <w:r>
        <w:rPr>
          <w:rFonts w:eastAsia="IRNazanin" w:cs="IRNazanin"/>
          <w:color w:val="111111"/>
          <w:sz w:val="28"/>
          <w:szCs w:val="28"/>
          <w:rtl w:val="true"/>
          <w:lang w:bidi="fa-IR"/>
        </w:rPr>
        <w:t>.</w:t>
      </w:r>
      <w:bookmarkStart w:id="337" w:name="pg4167_25079"/>
    </w:p>
    <w:p>
      <w:pPr>
        <w:pStyle w:val="BookText"/>
        <w:rPr/>
      </w:pPr>
      <w:bookmarkEnd w:id="337"/>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شق اول را انتخاب می کنیم که یکی جلو تر و دیگری دیرتر رای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گوییم این در جایی است که قاضی اول مورد رضایت هر دو نفر باشد ولی در ما نحن فی هر یک از شکایت کنندگان رای یک قاضی را انتخاب می کنند از این رو چون طرفین نسبت به قاضی دیگری راضی نیست از این رو مانع ندارد که هر کدام به رای قاضی خودش اعتنا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مرجحات مربوط به باب قضاوت است یعنی اگر دو قاضی بر خلاف دیگر رای دادند حکم آن قاضی نافذ است که افقه و اوثق و اعدل باشد ولی بحث ما در مقام دو خبر است که متعارض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الغاء خصوصیت می کنیم یعنی اگر مرجحات مزبور در باب قضاوت جاری است در دو خبر متعارض هم باید جاری باشند یعنی آن خبر که راوی اش اصدق و اوثق است را باید اخذ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صحیح نیست زیرا قضاوت فوری و فوتی است و باید بین دو نفر که اختلاف دارند سریعا قضاوت کرد ولی در خبر چنین نیست و می توان فرصت زیادی را برای ترجیح یک خبر 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اشکال پنجم به قوت خودش باقی است و حق این است که در مورد قضاوت وارد شده است و ارتباطی به خبرین متعارضین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نظر ما در خبرین متعارضین صفات راوی جزء مرجحات به حساب نمی آید</w:t>
      </w:r>
      <w:r>
        <w:rPr>
          <w:rFonts w:eastAsia="IRNazanin" w:cs="IRNazanin"/>
          <w:color w:val="111111"/>
          <w:sz w:val="28"/>
          <w:szCs w:val="28"/>
          <w:rtl w:val="true"/>
          <w:lang w:bidi="fa-IR"/>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38" w:name="__RefHeading___Toc3262263_2281741623"/>
      <w:bookmarkStart w:id="339" w:name="_Toc113"/>
      <w:bookmarkEnd w:id="338"/>
      <w:r>
        <w:rPr>
          <w:rtl w:val="true"/>
        </w:rPr>
        <w:t xml:space="preserve">مرجحات روایات متعارضین </w:t>
      </w:r>
      <w:r>
        <w:rPr/>
        <w:t>90/02/11</w:t>
      </w:r>
      <w:bookmarkEnd w:id="3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روایات متعارضین</w:t>
      </w:r>
    </w:p>
    <w:p>
      <w:pPr>
        <w:pStyle w:val="BookText"/>
        <w:rPr/>
      </w:pPr>
      <w:r>
        <w:rPr>
          <w:rFonts w:ascii="IRNazanin" w:hAnsi="IRNazanin" w:eastAsia="IRNazanin"/>
          <w:color w:val="111111"/>
          <w:sz w:val="28"/>
          <w:sz w:val="28"/>
          <w:szCs w:val="28"/>
          <w:rtl w:val="true"/>
          <w:lang w:bidi="fa-IR"/>
        </w:rPr>
        <w:t>بحث در روایت ابن حنظله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این روایت ترجیح به صفات راوی ذکر شده بود که گفتیم ظاهرا این صفات مربوط به قاضی است نه 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مرجح دوم می پردازیم که مربوط به شهرت روایی یا شهرت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روایی این است که روایت راوی مشهور است چه به آن عمل شده باشد یا نه ولی شهرت عملی عبارت است از روایتی که اصحاب به آن روایت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عمرو بن حنظله می خوانیم که او به امام علیه السلام عرض می کند که هر دو راوی اعدل و اوثق و عادل هستند حال باید کدام یک را مقدم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مصدر و مدرک حکم آنها رجوع کرد و مدرک هر کدام که مجمع علیه است آن را باید اخذ شود و قول کسی که مدرکش خبر شاذ است باید کنار گذاشته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فَقُلْتُ فَإِنَّهُمَا عَدْلَانِ مَرْضِیَّانِ عِنْدَ أَصْحَابِنَا لَا یُفَضَّلُ وَاحِدٌ مِنْهُمَا عَلَی صَاحِبِهِ قَالَ فَقَالَ یُنْظَرُ إِلَی مَا کَانَ مِنْ رِوَایَاتِهِمَا عَنَّا فِی ذَلِکَ الَّذِی حَکَمَا بِهِ الْمُجْمَعُ عَلَیْهِ عِنْدَ أَصْحَابِکَ فَیُؤْخَذُ بِهِ مِنْ حُکْمِنَا وَ یُتْرَکُ الشَّاذُّ الَّذِی لَیْسَ بِمَشْهُورٍ عِنْدَ أَصْحَابِکَ فَإِنَّ الْمُجْمَعَ عَلَیْهِ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آیا این برای مرجحات قاضی است یا مرجحات روایت</w:t>
      </w:r>
      <w:r>
        <w:rPr>
          <w:rFonts w:eastAsia="IRNazanin" w:cs="IRNazanin"/>
          <w:color w:val="111111"/>
          <w:sz w:val="28"/>
          <w:szCs w:val="28"/>
          <w:rtl w:val="true"/>
          <w:lang w:bidi="fa-IR"/>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آید که هرچند مرجح اول که در این روایت به آن اشاره شد مربوط به صفات قاضی بود نه صفات راوی ولی این مرجح مربوط به خود روایت است نه خصوص مسئله ی قضاوت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مواردی را در این روایت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ی اول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فوق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مراد از آن متفق علیه است که به این معنا است که هیچ مخالفی با آن وجود ندارد یا مراد از آن مشهور است به این معنا که اکثرا با آن موافق باشند هرچند مخالفی هم ممکن است داشته باشد؟</w:t>
      </w:r>
    </w:p>
    <w:p>
      <w:pPr>
        <w:pStyle w:val="BookText"/>
        <w:rPr/>
      </w:pPr>
      <w:r>
        <w:rPr>
          <w:rFonts w:ascii="Amiri" w:hAnsi="Amiri" w:eastAsia="Amiri" w:cs="Amiri"/>
          <w:color w:val="111111"/>
          <w:sz w:val="28"/>
          <w:sz w:val="28"/>
          <w:szCs w:val="28"/>
          <w:rtl w:val="true"/>
          <w:lang w:bidi="ar-SA"/>
        </w:rPr>
        <w:t>واضح است که مراد مشهور است زیرا ذیل همین روایت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یُتْرَکُ الشَّاذُّ الَّذِی لَیْسَ بِمَشْهُورٍ عِنْدَ أَصْحَابِکَ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عبارت نشان می دهد که قول خلاف هم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نکته ی دوم این است که مراد از مجمع علیه آیا شهرت روایی است یا علاوه بر روایت باید مطابق آن عمل هم باید بکنند؟</w:t>
      </w:r>
    </w:p>
    <w:p>
      <w:pPr>
        <w:pStyle w:val="BookText"/>
        <w:rPr/>
      </w:pPr>
      <w:r>
        <w:rPr>
          <w:rFonts w:ascii="IRNazanin" w:hAnsi="IRNazanin" w:eastAsia="IRNazanin"/>
          <w:color w:val="111111"/>
          <w:sz w:val="28"/>
          <w:sz w:val="28"/>
          <w:szCs w:val="28"/>
          <w:rtl w:val="true"/>
          <w:lang w:bidi="fa-IR"/>
        </w:rPr>
        <w:t>حتما باید مطابق روایت عمل هم بکنند و الا اگر روایت باشد ولی کسی مطابق آن عمل نکرده باشد این عیبی بر روایت است و نشان می دهد که روایت مشکلی داشت که مطابق آن عمل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سوم این است که امام علیه السلام در آخر این بخش از روایت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الکتاب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حقیقت هیچ شکی در آن وجود ندارد یا اینکه مراد از آن نسبی است یعنی اشکالی که در شاذ است در این نیست</w:t>
      </w:r>
      <w:r>
        <w:rPr>
          <w:rFonts w:eastAsia="IRNazanin" w:cs="IRNazanin"/>
          <w:color w:val="111111"/>
          <w:sz w:val="28"/>
          <w:szCs w:val="28"/>
          <w:rtl w:val="true"/>
          <w:lang w:bidi="fa-IR"/>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لای نفی جنس برای نفی جنس ریب است نشان می دهد که واقعا و حقیقتا هیچ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مشهور چیزی که لا ریب فی صحته است و شاذ هم چیزی است که لا ریب فی 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یک طرف یک قضیه قطعی شود طرف دیگرش قطعی البطلان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الاربعة زوج قضیه ای است که شکی در صحتش نیست از این رو الاربعة فرد نیز شکی در بطلانش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بررسی این مطالب به اشکالی که داریم می پردازیم و آن این است که رواتی که مطابق مشهور است حجت است و شکی در صحتش نیست ولی شاذ شکی در بطلانش نیست و این از باب تمییز حجت از لا حجت می باشد و حال آنکه ما در مقام این است هستیم که حجتی را بر حجت دیگر مقدم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 روایت متعارض ظاهرا هر دو حجت هستند ولی این روایت یکی را از حجیت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روایت ما را از باب تعادل و ترجیح خارج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مرجح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الکتاب و السنة</w:t>
      </w:r>
    </w:p>
    <w:p>
      <w:pPr>
        <w:pStyle w:val="BookText"/>
        <w:rPr/>
      </w:pPr>
      <w:r>
        <w:rPr>
          <w:rFonts w:ascii="Amiri" w:hAnsi="Amiri" w:eastAsia="Amiri" w:cs="Amiri"/>
          <w:color w:val="111111"/>
          <w:sz w:val="28"/>
          <w:sz w:val="28"/>
          <w:szCs w:val="28"/>
          <w:rtl w:val="true"/>
          <w:lang w:bidi="ar-SA"/>
        </w:rPr>
        <w:t>در این فقره از روایت عمرو بن حنظلة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فَإِنْ کَانَ الْخَبَرَانِ عَنْکُمْ مَشْهُورَیْنِ قَدْ رَوَاهُمَا الثِّقَاتُ عَنْکُمْ قَالَ یُنْظَرُ فَمَا وَافَقَ حُکْمُهُ حُکْمَ الْکِتَابِ وَ السُّنَّةِ وَ خَالَفَ الْعَامَّةَ فَیُؤْخَذُ بِهِ وَ یُتْرَکُ مَا خَالَفَ حُکْمُهُ حُکْمَ الْکِتَابِ وَ السُّنَّةِ وَ وَافَقَ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فقره عمرو بن حنظلة عرض می کند که اگر مدرک خبر هر دو قاضی مشهور باید چه کنیم و حکم کدام قاضی را اخذ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این فقره از مرجحات دیگر سخن مستقیما روی مرجحات روایت است نه حکم 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سؤال مطرح می شود که چگونه می شود که هر دو خبر مشهور باشد؟</w:t>
      </w:r>
    </w:p>
    <w:p>
      <w:pPr>
        <w:pStyle w:val="BookText"/>
        <w:rPr/>
      </w:pPr>
      <w:r>
        <w:rPr>
          <w:rFonts w:ascii="IRNazanin" w:hAnsi="IRNazanin" w:eastAsia="IRNazanin"/>
          <w:color w:val="111111"/>
          <w:sz w:val="28"/>
          <w:sz w:val="28"/>
          <w:szCs w:val="28"/>
          <w:rtl w:val="true"/>
          <w:lang w:bidi="fa-IR"/>
        </w:rPr>
        <w:t>در جواب می گوییم که مثلا متقدمین بر یک خبر و متاخرین بر خبر دوم عمل کرده باشند و یا در یک زمان، علماء دو دسته باشند و هر کدام به یک خبر جداگانه عمل بکنند</w:t>
      </w:r>
      <w:r>
        <w:rPr>
          <w:rFonts w:eastAsia="IRNazanin" w:cs="IRNazanin"/>
          <w:color w:val="111111"/>
          <w:sz w:val="28"/>
          <w:szCs w:val="28"/>
          <w:rtl w:val="true"/>
          <w:lang w:bidi="fa-IR"/>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 مخالفت عامة را در مرجح بعدی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در این مرجح است این است که محقق خراسانی در کفایه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روایات دیگر را ضمیمه ی این روایت کنیم معلوم می شود که موافقت کتاب هم از مقوله ی ممیز الحجة عن اللا حجة است نه ترجیح بین دو حجت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در این روایت این نکته مشخص نیست که موافقت کتاب مرجح است یا ممیز ولی در روایات دیگر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خالف کتاب الله فهو 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فاضربوا علی ارض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کتاب الله لم 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دلالت بر این دارند که مخالف کتاب اصلا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مخالف قرآن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خبر است که مخالف قرآن می باشد ولی گاه دو خبر است که یکی از آنها مخالف قرآن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فرقی بین آن دو نیست و هر دو قسم داخل در لا حجت می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در یک روایت 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أَبِی عَبْدِ اللَّهِ قَالَ قَالَ الصَّادِقُ ع إِذَا وَرَدَ عَلَیْکُمْ حَدِیثَانِ مُخْتَلِفَانِ فَاعْرِضُوهُمَا عَلَی کِتَابِ اللَّهِ فَمَا وَافَقَ کِتَابَ اللَّهِ فَخُذُوهُ وَ مَا خَالَفَ کِتَابَ اللَّهِ فَرُدُّوهُ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آنی که مخالف کتاب الله است را باید در ظرف بطلان بیندازید</w:t>
      </w:r>
      <w:r>
        <w:rPr>
          <w:rFonts w:eastAsia="Amiri" w:cs="Amiri" w:ascii="Amiri" w:hAnsi="Amiri"/>
          <w:color w:val="111111"/>
          <w:sz w:val="28"/>
          <w:szCs w:val="28"/>
          <w:rtl w:val="true"/>
          <w:lang w:bidi="ar-SA"/>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در حدیث دیگر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الْجَهْمِ عَنِ الرِّضَا ع قَالَ قُلْتُ لَهُ تَجِیئُنَا الْأَحَادِیثُ عَنْکُمْ مُخْتَلِفَةً فَقَالَ مَا جَاءَکَ عَنَّا فَقِسْ عَلَی کِتَابِ اللَّهِ عَزَّ وَ جَلَّ وَ أَحَادِیثِنَا فَإِنْ کَانَ یُشْبِهُهُمَا فَهُوَ مِنَّا وَ إِنْ لَمْ یَکُنْ یُشْبِهُهُمَا فَلَیْسَ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الْجَهْمِ عَنِ الْعَبْدِ الصَّالِحِ ع قَالَ إِذَا جَاءَکَ الْحَدِیثَانِ الْمُخْتَلِفَانِ فَقِسْهُمَا عَلَی کِتَابِ اللَّهِ وَ أَحَادِیثِنَا فَإِنْ أَشْبَهَهَا فَهُوَ حَقٌّ وَ إِنْ لَمْ یُشْبِهْهَا فَهُوَ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همان طور که گفتیم این الفاظ در همه ی روایات نیست مثلا در روایت عمرو بن حنظلة و یا روایت میثمی چنین نیست ولی در سایر روایاتی که این مرجح را ذکر می کند می بینیم که در آنها تمییز حجت از لا حجت مطرح است نه ترجیح بین دو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اشکالاتی که بر روایت ابن حنظله است این است که اگر آنچه در این روایت آمده است را اخذ کنیم لازم می آید که روایات تخییر بر فرد نادر حمل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انصاری قائل بود روایات تخییر متواتر است و امام قدس سره قائل بود که این روایات متضافر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نفر تمامی روایات متعارضین را جمع کند و ببیند که چه مقدار از آنها به گونه ای هستند که هیچ یک از مرجحات در آنها راه ندارد و در آنها نوبت به تخییر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تعداد این روایات بسیار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در این اشکال ادعایی می کند که معلوم نیست واقعیت داشته باشد یعنی از کجا معلوم که روایات ترجیح موجب شود که روایات تخییر حمل بر فرد نادر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دیگری که بر روایت عمرو بن حنظله وارد کرده اند این است که این مرجحات مربوط به زمان حضور ائمه است زیرا در آخر روایت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فارجئه حتی تلقی امامک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هم روشن است زیرا جایی که در زمان حضور و زمانی که دسترسی به امام علیه السلام هست در آن زمان عمل به مرجحات واجب باشد در زمان غیبت به طریق اولی باید به مرجحات عمل کرد</w:t>
      </w:r>
      <w:r>
        <w:rPr>
          <w:rFonts w:eastAsia="IRNazanin" w:cs="IRNazanin"/>
          <w:color w:val="111111"/>
          <w:sz w:val="28"/>
          <w:szCs w:val="28"/>
          <w:rtl w:val="true"/>
          <w:lang w:bidi="fa-IR"/>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ان شاء الله به سراغ این مسئله می رویم که مراد از مخالفت کتاب چیست آیا مخالفت به شکل تباین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و 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مخالفت به شکل عام و خاص مثلا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یُوصیکُمُ اللَّهُ فی أَوْلادِکُمْ لِلذَّکَرِ مِثْلُ حَظِّ الْأُنْثَیَیْن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یک روایت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الحبوة لعامة الوراث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الحبوة للولد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روایت دوم مخالف کتاب است ولی به شکل عام و خاص</w:t>
      </w:r>
      <w:r>
        <w:rPr>
          <w:rFonts w:eastAsia="IRNazanin" w:cs="IRNazanin"/>
          <w:color w:val="111111"/>
          <w:sz w:val="28"/>
          <w:szCs w:val="28"/>
          <w:rtl w:val="true"/>
          <w:lang w:bidi="fa-IR"/>
        </w:rPr>
        <w:t>.</w:t>
      </w:r>
      <w:bookmarkStart w:id="340" w:name="pg4167_25091"/>
    </w:p>
    <w:p>
      <w:pPr>
        <w:pStyle w:val="Heading2"/>
        <w:numPr>
          <w:ilvl w:val="1"/>
          <w:numId w:val="1"/>
        </w:numPr>
        <w:rPr/>
      </w:pPr>
      <w:bookmarkStart w:id="341" w:name="__RefHeading___Toc3262265_2281741623"/>
      <w:bookmarkStart w:id="342" w:name="_Toc114"/>
      <w:bookmarkEnd w:id="340"/>
      <w:bookmarkEnd w:id="341"/>
      <w:r>
        <w:rPr>
          <w:rtl w:val="true"/>
        </w:rPr>
        <w:t xml:space="preserve">مرجحات خبرین متعارضین </w:t>
      </w:r>
      <w:r>
        <w:rPr/>
        <w:t>90/02/12</w:t>
      </w:r>
      <w:bookmarkEnd w:id="3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خبرین متعارضین</w:t>
      </w:r>
    </w:p>
    <w:p>
      <w:pPr>
        <w:pStyle w:val="BookText"/>
        <w:rPr/>
      </w:pPr>
      <w:r>
        <w:rPr>
          <w:rFonts w:ascii="IRNazanin" w:hAnsi="IRNazanin" w:eastAsia="IRNazanin"/>
          <w:color w:val="111111"/>
          <w:sz w:val="28"/>
          <w:sz w:val="28"/>
          <w:szCs w:val="28"/>
          <w:rtl w:val="true"/>
          <w:lang w:bidi="fa-IR"/>
        </w:rPr>
        <w:t>تا به حال سه مرجح را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که راجع به اوصاف راوی بود گفتیم که در روایت ابن حنظلة این مرجح مخصوص صفات قاضی است نه صفات 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مرجح مربوط به شهرت عملی بود که گفتیم این مرجح مربوط به روایت است ولی در عین حال از قبیل تمییز الحجة عن اللاحجة است نه ترجیح یک حجت بر حجت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مرجح مربوط به موافقة و مخالفت 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به این نتیجه رسیدیم که این هم از باب تمییز حجت از لا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در خاتمه این بحث را مطرح کردیم که مراد از مخالفت کتاب چیست آیا مخالفت به شکل تباین است یا به شکل عام و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گاه مباین است مثلا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 الله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مخالفت به شکل عام و خاص مثلا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الربا و روایت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ربا بین الولد و الوالد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بر دو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مربوط به روایاتی است که معارض ندارد بلکه ناظر به تک روایاتی است که فقط مخالف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چند روایات اشاره می کنیم که در تمام اینها این تعبیر وجود دارد که این روایت ها به درد نمی خورند و باید کنار گذاشته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قاضی</w:t>
      </w:r>
      <w:r>
        <w:rPr>
          <w:rFonts w:eastAsia="IRNazanin" w:cs="IRNazanin"/>
          <w:color w:val="111111"/>
          <w:sz w:val="28"/>
          <w:szCs w:val="28"/>
          <w:rtl w:val="true"/>
          <w:lang w:bidi="fa-IR"/>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النَّوْفَلِیِّ عَنِ السَّکُونِیِّ عَنْ أَبِی عَبْدِ اللَّهِ ع قَالَ قَالَ رَسُولُ اللَّهِ ص إِنَّ عَلَی کُلِّ حَقٍّ حَقِیقَةً وَ عَلَی کُلِّ صَوَابٍ نُوراً فَمَا وَافَقَ کِتَابَ اللَّهِ فَخُذُوهُ وَ مَا خَالَفَ کِتَابَ اللَّهِ فَدَعُوهُ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عِیسَی عَنِ ابْنِ فَضَّالٍ عَنْ عَلِیِّ بْنِ عُقْبَةَ عَنْ أَیُّوبَ بْنِ رَاشِدٍ عَنْ أَبِی عَبْدِ اللَّهِ ع قَالَ مَا لَمْ یُوَافِقْ مِنَ الْحَدِیثِ الْقُرْآنَ فَهُوَ 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 یعنی چیزی که ظاهرش زیبا است و باطنش نازیبا</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أَصْحَابِنَا عَنْ أَحْمَدَ بْنِ مُحَمَّدِ بْنِ خَالِدٍ عَنْ أَبِیهِ عَنِ النَّضْرِ بْنِ سُوَیْدٍ عَنْ یَحْیَی الْحَلَبِیِّ عَنْ أَیُّوبَ بْنِ الْحُرِّ قَالَ سَمِعْتُ أَبَا عَبْدِ اللَّهِ ع یَقُولُ کُلُّ شَیْ‌ءٍ مَرْدُودٌ إِلَی الْکِتَابِ وَ السُّنَّةِ وَ کُلُّ حَدِیثٍ لَا یُوَافِقُ کِتَابَ اللَّهِ فَهُوَ زُخْرُف</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إِسْمَاعِیلَ عَنِ الْفَضْلِ بْنِ شَاذَانَ عَنِ ابْنِ أَبِی عُمَیْرٍ عَنْ هِشَامِ بْنِ الْحَکَمِ وَ غَیْرِهِ عَنْ أَبِی عَبْدِ اللَّهِ ع قَالَ خَطَبَ النَّبِیُّ ص بِمِنًی فَقَالَ أَیُّهَا النَّاسُ مَا جَاءَکُمْ عَنِّی یُوَافِقُ کِتَابَ اللَّهِ فَأَنَا قُلْتُهُ وَ مَا جَاءَکُمْ یُخَالِفُ کِتَابَ اللَّهِ فَلَمْ أَقُلْهُ</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الْعَیَّاشِیُّ فِی تَفْسِیرِهِ عَنْ سَدِیرٍ قَالَ قَالَ أَبُو جَعْفَرٍ وَ أَبُو عَبْدِ اللَّهِ ع لَا تُصَدِّقْ عَلَیْنَا إِلَّا مَا وَافَقَ کِتَابَ اللَّهِ وَ سُنَّةَ نَبِیِّهِ</w:t>
      </w:r>
    </w:p>
    <w:p>
      <w:pPr>
        <w:pStyle w:val="BookText"/>
        <w:rPr/>
      </w:pPr>
      <w:r>
        <w:rPr>
          <w:rFonts w:ascii="Amiri" w:hAnsi="Amiri" w:eastAsia="Amiri" w:cs="Amiri"/>
          <w:color w:val="111111"/>
          <w:sz w:val="28"/>
          <w:sz w:val="28"/>
          <w:szCs w:val="28"/>
          <w:rtl w:val="true"/>
          <w:lang w:bidi="ar-SA"/>
        </w:rPr>
        <w:t>قسم دوم روایاتی است که ناظر به مقام متعارضین است در این قسم لحن روایات تغییر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مهمترین روایات این باب روایت ابن حنظلة و روایت عبد الرحمان بن ابی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 ابن حنظلة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یُنْظَرُ فَمَا وَافَقَ حُکْمُهُ حُکْمَ الْکِتَابِ وَ السُّنَّةِ وَ خَالَفَ الْعَامَّةَ فَیُؤْخَذُ بِهِ وَ یُتْرَکُ مَا خَالَفَ حُکْمُهُ حُکْمَ الْکِتَابِ وَ السُّنَّةِ وَ وَافَقَ الْعَامَّة</w:t>
      </w:r>
      <w:r>
        <w:rPr>
          <w:rFonts w:eastAsia="Amiri" w:cs="Amiri" w:ascii="Amiri" w:hAnsi="Amiri"/>
          <w:color w:val="111111"/>
          <w:sz w:val="28"/>
          <w:szCs w:val="28"/>
          <w:rtl w:val="true"/>
          <w:lang w:bidi="ar-SA"/>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واضح است لحن این روایات تند نیست و نمی گوید آنی که مخالف با قرآن است باطل و زخرف است و یا ما نگفته ایم بلکه این روایت می گوید باید روایت مخالف با قرآن کنار گذاشته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روایت عبد الرحمان بن ابی عبد الله که روایت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عَنْ مُحَمَّدِ بْنِ أَبِی عُمَیْرٍ عَنْ عَبْدِ الرَّحْمَنِ بْنِ أَبِی عَبْدِ اللَّهِ قَالَ قَالَ الصَّادِقُ ع إِذَا وَرَدَ عَلَیْکُمْ حَدِیثَانِ مُخْتَلِفَانِ فَاعْرِضُوهُمَا عَلَی کِتَابِ اللَّهِ فَمَا وَافَقَ کِتَابَ اللَّهِ فَخُذُوهُ وَ مَا خَالَفَ کِتَابَ اللَّهِ فَرُدُّوه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با توجه به این دو دسته از روایات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روایاتی که لحنش تند است و از روایت مخالف کتاب تحاشی می کند مربوط به تک روایاتی است که مخالف کتاب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روایاتی که در مورد غلو اهل بیت وارد شده است و یا مربوط به تشبیه و امثال آن است و غالب این روایات در معارف است و در مورد احکام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قهرا در مورد تمییز حجت از لا حجت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روایایت که لحنش تند نیست مربوط به جایی است که عام و خاص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تک روایت باشد می تواند قرآن را تخصیص بزند کما اینکه ما هم قائل هستیم روایتی که می گوید بین والد و ولد ربا وجود ندارد، عموم حرمت ربا را تخصیص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بین دو روایت متعارض باشد باید آنی را اخذ کنیم که موافق عموم قرآن و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تفسیر موافقت قرآن از قبیل مرجحات می شود نه از باب تمییز حجت از لا حجت</w:t>
      </w:r>
      <w:r>
        <w:rPr>
          <w:rFonts w:eastAsia="IRNazanin" w:cs="IRNazanin"/>
          <w:color w:val="111111"/>
          <w:sz w:val="28"/>
          <w:szCs w:val="28"/>
          <w:rtl w:val="true"/>
          <w:lang w:bidi="fa-IR"/>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در موافقت کتاب قائل به تفصیل شده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کتاب در باب تباین، ممیز حجت از لا حجت است و در باب عموم و خصوص مرجح احد الحجتین عن الاخری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فقها در فقه اگر به دو روایت برخورد کنند که یکی مخصص و یا مقید قرآن باشد با آن قرآن را تخصیص و تقیید می زنند ولی اگر دو روایت باشد که با هم متعارض باشند آنی را اخذ می کنند که موافق قرآن است و دیگری را کنار می 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المرجح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العامة و موافقتها</w:t>
      </w:r>
    </w:p>
    <w:p>
      <w:pPr>
        <w:pStyle w:val="BookText"/>
        <w:rPr/>
      </w:pPr>
      <w:r>
        <w:rPr>
          <w:rFonts w:ascii="Amiri" w:hAnsi="Amiri" w:eastAsia="Amiri" w:cs="Amiri"/>
          <w:color w:val="111111"/>
          <w:sz w:val="28"/>
          <w:sz w:val="28"/>
          <w:szCs w:val="28"/>
          <w:rtl w:val="true"/>
          <w:lang w:bidi="ar-SA"/>
        </w:rPr>
        <w:t>در روایت عمرو بن حنظلة در این مورد خواندیم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فَإِنْ کَانَ الْخَبَرَانِ عَنْکُمْ مَشْهُورَیْنِ قَدْ رَوَاهُمَا الثِّقَاتُ عَنْکُمْ قَالَ یُنْظَرُ فَمَا وَافَقَ حُکْمُهُ حُکْمَ الْکِتَابِ وَ السُّنَّةِ وَ خَالَفَ الْعَامَّةَ فَیُؤْخَذُ بِهِ وَ یُتْرَکُ مَا خَالَفَ حُکْمُهُ حُکْمَ الْکِتَابِ وَ السُّنَّةِ وَ وَافَقَ الْعَامَّةَ قُلْتُ جُعِلْتُ فِدَاکَ أَ رَأَیْتَ إِنْ کَانَ الْفَقِیهَانِ عَرَفَا حُکْمَهُ مِنَ الْکِتَابِ وَ السُّنَّةِ وَ وَجَدْنَا أَحَدَ الْخَبَرَیْنِ مُوَافِقاً لِلْعَامَّةِ وَ الْآخَرَ مُخَالِفاً لَهُمْ بِأَیِّ الْخَبَرَیْنِ یُؤْخَذُ فَقَالَ مَا خَالَفَ الْعَامَّةَ فَفِیهِ الرَّشَادُ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مرجح از اهل بیت متضافرا وارد شده است که اگر دو خبر با هم متعارض شدند باید موافق عامه را رها کرد و مخالف آن را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دیگری از قبیل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قاضی</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أَبِی عُمَیْرٍ عَنْ عَبْدِ الرَّحْمَنِ بْنِ أَبِی عَبْدِ اللَّهِ قَالَ قَالَ الصَّادِقُ ع إِذَا وَرَدَ عَلَیْکُمْ حَدِیثَانِ مُخْتَلِفَانِ فَاعْرِضُوهُمَا عَلَی کِتَابِ اللَّهِ فَمَا وَافَقَ کِتَابَ اللَّهِ فَخُذُوهُ وَ مَا خَالَفَ کِتَابَ اللَّهِ فَرُدُّوهُ فَإِنْ لَمْ تَجِدُوهُمَا فِی کِتَابِ اللَّهِ فَاعْرِضُوهُمَا عَلَی أَخْبَارِ الْعَامَّةِ فَمَا وَافَقَ أَخْبَارَهُمْ فَذَرُوهُ وَ مَا خَالَفَ أَخْبَارَهُمْ فَخُذُوه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این خبر میزان مخالفت و موافقت اخبار عامه است ولی در بعضی از روایات موافقت و مخالفت با فتوای عامه ملاک قرار داده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یُونُسَ بْنِ عَبْدِ الرَّحْمَنِ عَنِ الْحُسَیْنِ بْنِ السَّرِیِّ قَالَ قَالَ أَبُو عَبْدِ اللَّهِ ع إِذَا وَرَدَ عَلَیْکُمْ حَدِیثَانِ مُخْتَلِفَانِ فَخُذُوا بِمَا خَالَفَ الْقَوْم</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الْحَسَنِ بْنِ الْجَهْمِ قَالَ قُلْتُ لِلْعَبْدِ الصَّالِحِ ع هَلْ یَسَعُنَا فِیمَا وَرَدَ عَلَیْنَا مِنْکُمْ إِلَّا التَّسْلِیمُ لَکُمْ فَقَالَ لَا وَ اللَّهِ لَا یَسَعُکُمْ إِلَّا التَّسْلِیمُ لَنَا فَقُلْتُ فَیُرْوَی عَنْ أَبِی عَبْدِ اللَّهِ ع شَیْ‌ءٌ وَ یُرْوَی عَنْهُ خِلَافُهُ فَبِأَیِّهِمَا نَأْخُذُ فَقَالَ خُذْ بِمَا خَالَفَ الْقَوْمَ وَ مَا وَافَقَ الْقَوْمَ فَاجْتَنِبْهُ</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مُوسَی بْنِ الْمُتَوَکِّلِ عَنِ السَّعْدَآبَادِیِّ عَنْ أَحْمَدَ بْنِ أَبِی عَبْدِ اللَّهِ عَنْ أَبِیهِ عَنْ مُحَمَّدِ بْنِ عَبْدِ اللَّهِ قَالَ قُلْتُ لِلرِّضَا ع کَیْفَ نَصْنَعُ بِالْخَبَرَیْنِ الْمُخْتَلِفَیْنِ فَقَالَ إِذَا وَرَدَ عَلَیْکُمْ خَبَرَانِ مُخْتَلِفَانِ فَانْظُرُوا إِلَی مَا یُخَالِفُ مِنْهُمَا الْعَامَّةَ فَخُذُوهُ وَ انْظُرُوا إِلَی مَا یُوَافِقُ أَخْبَارَهُمْ فَدَعُوهُ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همگان متفق القول هستند که مخالفت عامة و موافقت آن جزء مرجحات است نه ممیزات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که این مرجحات، ممیز حجت از لا حجت است یا مرجح چه فایده ی عملی دارد؟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ممیز الحجة عن اللاحجة باشد اگر دهها مرجح در طرف دیگر باشد نمی تواند آن را به زمین بزند ولی اگر از قبیل مرجح باشد در این صورت باید ببینیم که مرجحات کدام طرف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در ذهن است که امام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خالف العامة ففیه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سبب نمی شود که بگوییم این هم از قبیل ممیز الحجة عن اللاحجة می باشد؟</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علی الظاهر مخالف عامة هم جزء ممیزات است نه مرجح</w:t>
      </w:r>
      <w:r>
        <w:rPr>
          <w:rFonts w:eastAsia="IRNazanin" w:cs="IRNazanin"/>
          <w:color w:val="111111"/>
          <w:sz w:val="28"/>
          <w:szCs w:val="28"/>
          <w:rtl w:val="true"/>
          <w:lang w:bidi="fa-IR"/>
        </w:rPr>
        <w:t>.</w:t>
      </w:r>
      <w:bookmarkStart w:id="343" w:name="pg4167_25100"/>
    </w:p>
    <w:p>
      <w:pPr>
        <w:pStyle w:val="BookText"/>
        <w:rPr/>
      </w:pPr>
      <w:bookmarkEnd w:id="343"/>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مخالفت عامه ممیز باشد باید در تک روایت هم بگوییم که اگر موافق عامه است آن هم حجت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بگوییم که مخالفت عامه در صورت تعارض ممیز است نه در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المرجح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الاخذ بالاحدث</w:t>
      </w:r>
    </w:p>
    <w:p>
      <w:pPr>
        <w:pStyle w:val="BookText"/>
        <w:rPr/>
      </w:pPr>
      <w:r>
        <w:rPr>
          <w:rFonts w:ascii="IRNazanin" w:hAnsi="IRNazanin" w:eastAsia="IRNazanin"/>
          <w:color w:val="111111"/>
          <w:sz w:val="28"/>
          <w:sz w:val="28"/>
          <w:szCs w:val="28"/>
          <w:rtl w:val="true"/>
          <w:lang w:bidi="fa-IR"/>
        </w:rPr>
        <w:t>مثلا دو روایت است که یکی از امام صادق علیه السلام است و دیگری از امام عسگری علیه السلام که گفته شده است آنی که متاخر است را اخذ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فردا این مرجح را بحث خواهیم کرد</w:t>
      </w:r>
      <w:r>
        <w:rPr>
          <w:rFonts w:eastAsia="IRNazanin" w:cs="IRNazanin"/>
          <w:color w:val="111111"/>
          <w:sz w:val="28"/>
          <w:szCs w:val="28"/>
          <w:rtl w:val="true"/>
          <w:lang w:bidi="fa-IR"/>
        </w:rPr>
        <w:t>.</w:t>
      </w:r>
    </w:p>
    <w:p>
      <w:pPr>
        <w:pStyle w:val="Heading2"/>
        <w:numPr>
          <w:ilvl w:val="1"/>
          <w:numId w:val="1"/>
        </w:numPr>
        <w:rPr/>
      </w:pPr>
      <w:bookmarkStart w:id="344" w:name="__RefHeading___Toc3262267_2281741623"/>
      <w:bookmarkStart w:id="345" w:name="_Toc115"/>
      <w:bookmarkEnd w:id="344"/>
      <w:r>
        <w:rPr>
          <w:rtl w:val="true"/>
        </w:rPr>
        <w:t xml:space="preserve">بررسی مرجحات </w:t>
      </w:r>
      <w:r>
        <w:rPr/>
        <w:t>90/02/13</w:t>
      </w:r>
      <w:bookmarkEnd w:id="3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مرجحات</w:t>
      </w:r>
    </w:p>
    <w:p>
      <w:pPr>
        <w:pStyle w:val="BookText"/>
        <w:rPr/>
      </w:pPr>
      <w:r>
        <w:rPr>
          <w:rFonts w:ascii="IRNazanin" w:hAnsi="IRNazanin" w:eastAsia="IRNazanin"/>
          <w:color w:val="111111"/>
          <w:sz w:val="28"/>
          <w:sz w:val="28"/>
          <w:szCs w:val="28"/>
          <w:rtl w:val="true"/>
          <w:lang w:bidi="fa-IR"/>
        </w:rPr>
        <w:t>آخرین مرجحاتی که در روایات است این است که باید به الاحدث اخذ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سه روایت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قاضی</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إِسْمَاعِیلَ بْنِ مَرَّارٍ عَنْ یُونُسَ عَنْ دَاوُدَ بْنِ فَرْقَدٍ عَنِ الْمُعَلَّی بْنِ خُنَیْسٍ قَالَ قُلْتُ لِأَبِی عَبْدِ اللَّهِ ع إِذَا جَاءَ حَدِیثٌ عَنْ أَوَّلِکُمْ وَ حَدِیثٌ عَنْ آخِرِکُمْ بِأَیِّهِمَا نَأْخُذُ فَقَالَ خُذُوا بِهِ حَتَّی یَبْلُغَکُمْ عَنِ الْحَیِّ فَإِنْ بَلَغَکُمْ عَنِ الْحَیِّ فَخُذُوا بِقَوْلِهِ قَالَ ثُمَّ قَالَ أَبُو عَبْدِ اللَّهِ ع إِنَّا وَ اللَّهِ لَا نُدْخِلُکُمْ إِلَّا فِیمَا یَسَعُکُمْ راوی در این حدیث عرض می کند که از یکی از ائمه ی پیشین روایتی نقل شده است و از امام متاخر هم روایت متعارضی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باید به کدام اخذ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روایت حی عمل کنید</w:t>
      </w:r>
      <w:r>
        <w:rPr>
          <w:rFonts w:eastAsia="IRNazanin" w:cs="IRNazanin"/>
          <w:color w:val="111111"/>
          <w:sz w:val="28"/>
          <w:szCs w:val="28"/>
          <w:rtl w:val="true"/>
          <w:lang w:bidi="fa-IR"/>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الْکُلَیْنِیُّ وَ فِی حَدِیثٍ آخَرَ خُذُوا بِالْأَحْدَثِ یعنی باید روایت جدید را اخذ کنیم و قدیمی را رها کنیم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مُحَمَّدِ بْنِ یَحْیَی عَنْ أَحْمَدَ بْنِ مُحَمَّدِ بْنِ عِیسَی عَنِ الْحَسَنِ بْنِ مَحْبُوبٍ عَنْ هِشَامِ بْنِ سَالِمٍ عَنْ أَبِی عَمْرٍو الْکِنَانِیِّ قَالَ قَالَ لِی أَبُو عَبْدِ اللَّهِ ع یَا بَا عَمْرٍو أَ رَأَیْتَ لَوْ حَدَّثْتُکَ بِحَدِیثٍ أَوْ أَفْتَیْتُکَ بِفُتْیًا ثُمَّ جِئْتَنِی بَعْدَ ذَلِکَ فَسَأَلْتَنِی عَنْهُ فَأَخْبَرْتُکَ بِخِلَافِ مَا کُنْتُ أَخْبَرْتُکَ أَوْ أَفْتَیْتُکَ بِخِلَافِ ذَلِکَ بِأَیِّهِمَا کُنْتَ تَأْخُذُ قُلْتُ بِأَحْدَثِهِمَا وَ أَدَعُ الْآخَرَ فَقَالَ قَدْ أَصَبْتَ یَا بَا عَمْرٍو أَبَی اللَّهُ إِلَّا أَنْ یُعْبَدَ سِرّاً أَمَا وَ اللَّهِ لَئِنْ فَعَلْتُمْ ذَلِکَ إِنَّهُ لَخَیْرٌ لِی وَ لَکُمْ أَبَی اللَّهُ عَزَّ وَ جَلَّ لَنَا فِی دِینِهِ إِلَّا التَّقِیَّةَ در این روایت دیگر خود راوی چیزی سؤال نمی کند بلکه امام علیه السلام خودش این حکم را مطرح می کند که باید به روایت احدث اخذ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بحثان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این دو روایت متعارض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روایت از ایشان در اول هجرت نقل شده است و دیگری که با اولی معارض است در دهم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حتما روایت دوم را می گیرند زیرا دومی ناسخ خبر اول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دو روایت در لسان دو امام علیهما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نمی توانیم بگوییم روایت دوم ناسخ روایت اول است زیرا نسخ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و بعد از رحلت ایشان باب نسخ بسته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مرحوم صدوق قائل است که حدیث دوم ناسخ حدیث اول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با مبانی ما سازگار نیست</w:t>
      </w:r>
      <w:r>
        <w:rPr>
          <w:rFonts w:eastAsia="IRNazanin" w:cs="IRNazanin"/>
          <w:color w:val="111111"/>
          <w:sz w:val="28"/>
          <w:szCs w:val="28"/>
          <w:rtl w:val="true"/>
          <w:lang w:bidi="fa-IR"/>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 دو امام، دو حدیث متعارض نقل کرده اند این است که ائمه در دوران سخت زندگی کرده و در حال تقیه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روایت دوم را اخذ کنیم زیرا ائمه به مصالح شیعه اعلم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صورت معلوم نیست که کدام روایت متضمن حکم واقعی است و کدام متضمن حکم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این مرجح در این حد است که امام حی حکمی که در زمان حاضر لازم است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 مرجح مربوط به زمان حضور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زمان غیبت هستیم نمی توانیم به این مرجح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بین ما و امام دوم حدود هزار سال فاصله است و مصلحتی که در زمان امام دوم بوده برای ما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المرجحات المنصوصة و ما پنج مرجح را 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العمل بالمرجح و عدمه</w:t>
      </w:r>
    </w:p>
    <w:p>
      <w:pPr>
        <w:pStyle w:val="BookText"/>
        <w:rPr/>
      </w:pPr>
      <w:r>
        <w:rPr>
          <w:rFonts w:ascii="IRNazanin" w:hAnsi="IRNazanin" w:eastAsia="IRNazanin"/>
          <w:color w:val="111111"/>
          <w:sz w:val="28"/>
          <w:sz w:val="28"/>
          <w:szCs w:val="28"/>
          <w:rtl w:val="true"/>
          <w:lang w:bidi="fa-IR"/>
        </w:rPr>
        <w:t xml:space="preserve">در این فصل به این بحث می پردازیم که آیا عمل به این مرجحات منصوصه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مشهور و شیخ انصاری قائل به این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عمل به آنها مستحب و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کلینی تا زمان محقق خراسانی همه ی علماء معتقد بودند که عمل به مرجحات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اسم آن را مرجح بگذاریم و چه 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محقق خراسانی قائل است که عمل به آنها جنبه ی استحبابی و افضلیت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قائل به لزوم عمل هستند برای مدعای خود پنج دلیل آورده اند که در کفایه ذکر شده است و محقق خراسانی همه را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ادله اجماع است و دیگری این است که اگر عمل به راجح نکنیم لازم می آید که مرجوح بر راجح مقدم شود</w:t>
      </w:r>
      <w:r>
        <w:rPr>
          <w:rFonts w:eastAsia="IRNazanin" w:cs="IRNazanin"/>
          <w:color w:val="111111"/>
          <w:sz w:val="28"/>
          <w:szCs w:val="28"/>
          <w:rtl w:val="true"/>
          <w:lang w:bidi="fa-IR"/>
        </w:rPr>
        <w:t>.</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محقق خراسانی خراسانی می گوییم بهتر این است که به خود روایات مراجعه کنیم نه اینکه ادله ی سست را ذکر کنیم و 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ما به سراغ روایات می رویم تا ببینیم از آنها لزوم استفاده می شود یا 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شهرت عملی 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از این استفاده می شود که آنی که در مقابل آن است لا ریب فی بطلانه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شاذ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حدیثی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الْأُمُورُ ثَلَاثَةٌ أَمْرٌ بَیِّنٌ رُشْدُهُ فَمُتَّبَعٌ وَ أَمْرٌ بَیِّنٌ غَیُّهُ فَمُجْتَنَبٌ وَ أَمْرٌ مُشْکِلٌ یُرَدُّ حُکْمُهُ إِلَی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ظاهر این مرجح این است که باید به آن عمل کنیم نه اینکه عمل مطابق آن مستحب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عملی از قبیل ممیز الحجة عن اللا حجة می باشد نه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ممیز باشد یا مرجح در هر صورت باید مطابق آن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مخالفت عامه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خالف العامة ففیه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مقابل آن می شود ما وافق العامة ففیه الضلال و این علامت این است که باید آن را کنار بگذاریم و حتما به این مرجح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مرجح بعدی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خالف القوم فاجتنبه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عبارت هم نهی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ظاهر این روایات این است که حتما باید مطابق این مرجحات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محقق خراسانی چهار دلیل می آورد که عمل به مرجحات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مرجحات را ذکر می کنیم و بررسی می نمائیم</w:t>
      </w:r>
      <w:r>
        <w:rPr>
          <w:rFonts w:eastAsia="IRNazanin" w:cs="IRNazanin"/>
          <w:color w:val="111111"/>
          <w:sz w:val="28"/>
          <w:szCs w:val="28"/>
          <w:rtl w:val="true"/>
          <w:lang w:bidi="fa-IR"/>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مرجحات یا مرسله ی زراره است و یا مقبوله ی عمر بن 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ی زراره ارزشی ندارد زیرا بی سند است و در سند آن سه راوی ذکر شده است که بین هر سه قرن ها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مقبوله ی عمر بن حنظلة هم مربوط به قضات است نه روات و 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بحث مقبوله مطرح کردیم در مورد صفات راوی، اشکال محقق خراسانی صحیح است و این مرجحات برای صفات قاضی است نه صفات راوی ولی در مورد سایر مرجحات این کلام صادق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آن را در بررسی مقبوله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مقبوله ی عمر بن حنظله به تمامه مربوط به عصر حضور است زیرا در آخر آن روایت وقتی راوی می پرسد تمام این مرجحات در هر دو روایت است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فارجئه حتی تلقی امامک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قانون اشتراک ما که در عصر غیبت هستیم با کسانی که در عصر حضور هستند در تکلیف مشترک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آنچه در زمان حضور جاری است در زمان غیبت هم جاری و 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اگر در زمان حضور که دسترسی به امام علیه السلام وجود دارد باید به این مرجحات عمل کنیم در زمان غیبت که دسترسی به امام وجود ندارد به طریق اولی باید به این مرجحات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مرجحات عمل کنیم لازم می آید که اخبار تخییر را بر فرد نادر حمل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هشت روایت داشتیم که دلالت بر تخییر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قبلا مطرح کردیم و رد کردیم و گفتیم این صرف یک ادعا است و باید یک نفر تمامی روایات متعارضه را بررسی کند و بعد حکم کند که در صورت عمل به مرجحات باید اخبار تخییر را کنار بگذاریم</w:t>
      </w:r>
      <w:r>
        <w:rPr>
          <w:rFonts w:eastAsia="IRNazanin" w:cs="IRNazanin"/>
          <w:color w:val="111111"/>
          <w:sz w:val="28"/>
          <w:szCs w:val="28"/>
          <w:rtl w:val="true"/>
          <w:lang w:bidi="fa-IR"/>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دیگر این است که اگر از مرجحات منصوصه به مرجحات غیر منصوصه تجاوز کنیم و به همه عمل کنیم ممکن است دیگر موردی برای اخبار تخییر باقی نماند</w:t>
      </w:r>
      <w:r>
        <w:rPr>
          <w:rFonts w:eastAsia="IRNazanin" w:cs="IRNazanin"/>
          <w:color w:val="111111"/>
          <w:sz w:val="28"/>
          <w:szCs w:val="28"/>
          <w:rtl w:val="true"/>
          <w:lang w:bidi="fa-IR"/>
        </w:rPr>
        <w:t>.</w:t>
      </w:r>
      <w:bookmarkStart w:id="346" w:name="pg4167_25111"/>
    </w:p>
    <w:p>
      <w:pPr>
        <w:pStyle w:val="BookText"/>
        <w:rPr/>
      </w:pPr>
      <w:bookmarkEnd w:id="346"/>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به مرجحات لازم باشد مجبوریم مقبوله را مقید کنیم و حال آنکه لسان مقبوله آبی از تقیید است و قابل تقیید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مفاد مقبوله شهرت، موافقت کتاب، مخالفت عامة و الاحدث باید ترجیح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روایتی داریم مشهور که مخالف کتاب است و روایت دیگری است شاذ که موافق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طبق مفاد مقبوله باید مشهور را اخذ کنیم زیرا رتبه ی شهرت مقدم بر موافقت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ترجیح دوم که موافقت و مخالفت کتاب است را مقید کنیم یعنی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ما وافق الکتاب الا اذا کان المخالف مشهورا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لحن مقبوله تقیید بردار نیست و همچنین امکان ندارد امام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مخالف کتاب است هر چند زخرف و باطل است ولی چون موافق مشهور است باید آن را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کلام باطل و ناصحیح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عمل به مرجحات الزام آور نیست و الا می بایست مقبوله را تقیید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جواب این اشکال را مطرح می کنیم</w:t>
      </w:r>
      <w:r>
        <w:rPr>
          <w:rFonts w:eastAsia="IRNazanin" w:cs="IRNazanin"/>
          <w:color w:val="111111"/>
          <w:sz w:val="28"/>
          <w:szCs w:val="28"/>
          <w:rtl w:val="true"/>
          <w:lang w:bidi="fa-IR"/>
        </w:rPr>
        <w:t>.</w:t>
      </w:r>
    </w:p>
    <w:p>
      <w:pPr>
        <w:pStyle w:val="Heading2"/>
        <w:numPr>
          <w:ilvl w:val="1"/>
          <w:numId w:val="1"/>
        </w:numPr>
        <w:rPr/>
      </w:pPr>
      <w:bookmarkStart w:id="347" w:name="__RefHeading___Toc3262269_2281741623"/>
      <w:bookmarkStart w:id="348" w:name="_Toc116"/>
      <w:bookmarkEnd w:id="347"/>
      <w:r>
        <w:rPr>
          <w:rtl w:val="true"/>
        </w:rPr>
        <w:t xml:space="preserve">مباحثی پیرامون مرجحات </w:t>
      </w:r>
      <w:r>
        <w:rPr/>
        <w:t>90/02/14</w:t>
      </w:r>
      <w:bookmarkEnd w:id="3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پیرامون مرجحات</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علماء فرموده اند عمل به مرجحات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مرجح باشد چه 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محقق خراسانی در این میان قائل است که عمل به آنها مستحب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مدعای خود چهار دلیل اقامه کرده بود و در جلسه ی قبل به سه مورد آن پرداختیم و امروز به اشکال چهارم می پردازیم که بیان محقق خراسانی در بیان این اشکال بسیار مجمل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استدلال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در جلسه ی قبل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عمل به مرجحات واجب باشد باید در دلیل مرجح کتاب تخصیص بزنیم و حال آنکه لسان دلیل آبی از تخصیص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مفاد مقبوله مرجحات طبق ترتیب خاصی ذکر شده اند و رعایت این ترتیب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مقبوله اول صفات راوی ذکر شده است و بعد به ترتیب شهرت، موافقت کتاب، مخالفت عامة و الاحدث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روایتی داریم که مشهور است و مخالف کتاب است و روایت دیگری هم هست که شاذ است ولی موافق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طبق مفاد مقبوله باید مشهوری که مخالف کتاب است را اخذ کنیم زیرا رتبه ی شهرت مقدم بر موافقت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ترجیح دوم که موافقت و مخالفت کتاب است را مقید کنیم یعنی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ما وافق الکتاب الا اذا کان المخالف مشهورا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لحن مقبوله تقیید بردار نیست و همچنین امکان ندارد امام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مخالف کتاب است هر چند زخرف و باطل است ولی چون موافق مشهور است باید آن را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این کلام باطل و ناصحیح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عمل به مرجحات الزام آور نیست و الا می بایست مقبوله را تقیید بزنیم</w:t>
      </w:r>
      <w:r>
        <w:rPr>
          <w:rFonts w:eastAsia="IRNazanin" w:cs="IRNazanin"/>
          <w:color w:val="111111"/>
          <w:sz w:val="28"/>
          <w:szCs w:val="28"/>
          <w:rtl w:val="true"/>
          <w:lang w:bidi="fa-IR"/>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استدلال محقق خراسانی در این است که این ترتیبی که در روایت وجود دارد لازم الاجراء می باشد ولی ما از ایشان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فرماید این ترتیب لازم العمل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ترتیب در کلام امام علیه السلام بود می شد چنین گفت ولی این ترتیب در واقع ترتیب سؤالاتی است که سائل می 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فرضیه که خبر مشهوری وجود داشته باشد و همه به آن عمل کنند در حالی که مخالف کتاب باشد و از آن طرف خبری که موافق کتاب است در مقابل آن قرار داشته باشد و شاذ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اصلا واقعیت خارجی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مرجحات مستقلا یا مرجح است و یا ممیز و در فرضی که محقق خراسانی بیان کرده است هر دو مرجح از ارزش می افتد یعنی مشهوری که مخالف کتاب است به خاطر مخالفت کتاب بی ارزش می شود و شاذی که موافق کتاب است به دلیل شاذ بودن بی ارزش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هذا ما قائل هستیم که عمل به مرجحات واجب است نه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یقتصر علی المنصوص او یتعدی من المنصوص الی غیرها؟</w:t>
      </w:r>
    </w:p>
    <w:p>
      <w:pPr>
        <w:pStyle w:val="BookText"/>
        <w:rPr/>
      </w:pPr>
      <w:r>
        <w:rPr>
          <w:rFonts w:ascii="IRNazanin" w:hAnsi="IRNazanin" w:eastAsia="IRNazanin"/>
          <w:color w:val="111111"/>
          <w:sz w:val="28"/>
          <w:sz w:val="28"/>
          <w:szCs w:val="28"/>
          <w:rtl w:val="true"/>
          <w:lang w:bidi="fa-IR"/>
        </w:rPr>
        <w:t>ما چهار مرجح منصوص داریم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راوی، شهرت عملیة، موافقت کتاب، مخالفت 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احدث بودن را هم جزء مرجحات ندانستیم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سؤال این است که آیا باید به همین چهار مورد اکتفاء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ما به این اعتقاد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می توانیم از این موارد به موارد دیگر هم تعدی کنیم</w:t>
      </w:r>
      <w:r>
        <w:rPr>
          <w:rFonts w:eastAsia="IRNazanin" w:cs="IRNazanin"/>
          <w:color w:val="111111"/>
          <w:sz w:val="28"/>
          <w:szCs w:val="28"/>
          <w:rtl w:val="true"/>
          <w:lang w:bidi="fa-IR"/>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یک خبر منقول به معنا است و خبر دیگر منقول به لفظ است و یا یک خبر در سندش واسطه های بیشتری وجود دارد و دیگر کمتر که آنی که کمتر است را اخذ کنیم و یا یکی از راویان ضبط بیشتری از راوی در روایت دیگر دارد و یا لفظ یک روایت فصیح تر از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این مورد بحث مفصلی را مطرح کرده است و حضرت امام هم این بحث را مشروحا بحث کرده است و همچنین سایر علماء</w:t>
      </w:r>
    </w:p>
    <w:p>
      <w:pPr>
        <w:pStyle w:val="BookText"/>
        <w:rPr/>
      </w:pPr>
      <w:r>
        <w:rPr>
          <w:rFonts w:ascii="IRNazanin" w:hAnsi="IRNazanin" w:eastAsia="IRNazanin"/>
          <w:color w:val="111111"/>
          <w:sz w:val="28"/>
          <w:sz w:val="28"/>
          <w:szCs w:val="28"/>
          <w:rtl w:val="true"/>
          <w:lang w:bidi="fa-IR"/>
        </w:rPr>
        <w:t xml:space="preserve">مشهور قائل به تعدی است و شیخ انصاری سعی کرده است که چند دلیل برای قول مشهور درست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ادله در کلام مشهور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فی المقبولة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الاوثقیة و الاصدقیة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وصف در مقبوله و روایت زراره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مقبوله صفات دیگری هم مانند اعدلیت و افقهیت ذکر شده است ولی شیخ روی آنها تکیه نمی کند و دلیل آن این است که ممکن است اعدلیت خصوصیت داشته باشد زیرا اعدلیت صفتی است قائم به نفس و هکذا افقهیت ولی اصدقیت و اوثقیت خصوصیتی ندارد و علت اینکه شارع مقدس این دو را مرجح قرار داده است برای این است که کسی که اوثق و اصدق است اینها از ثقه و صادق اقرب به واقع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ملاک اقربیت به واقع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قاعده ی العلة تعمم و التخصص، هر صفتی که موجب اقربیت به واقع است را اخذ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یک روایت منقول به لفظ است و دیگری منقول به معنا در اینجا ما اولی را اخذ می کنیم زیرا آنی که مطابق لفظ امام علیه السلام است به واقع نزدیک تر است</w:t>
      </w:r>
      <w:r>
        <w:rPr>
          <w:rFonts w:eastAsia="IRNazanin" w:cs="IRNazanin"/>
          <w:color w:val="111111"/>
          <w:sz w:val="28"/>
          <w:szCs w:val="28"/>
          <w:rtl w:val="true"/>
          <w:lang w:bidi="fa-IR"/>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قدس سره این اشکال را به شیخ وارد کرده بود که اتفاقا افهیت هم برای این است که قول افقه به واقع نزدیک تر از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اعدل و عادل که قول اعدل به واقع نزدک تر است زیرا او دقت بیشتری در ذکر ریزه کاری 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نمی توانیم الغاء خصوصیت کنیم زیرا ممکن است مرجح بودن این دو صفت به خاطر اقربیت به واقع نباشد بلکه برای چیز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شاید برای این باشد که در قضاوت باید سریعا اقدام کرد و نمی شود آن را به تاخیر انداخت به این دلیل وقتی دو قاضی با هم اختلاف می کنند، امام علیه السلام برای حذف ماده ی خلاف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اوثق و اصدق و اعدل و افقه را اخذ کنیم این بدین دلیل است که سریعا باید حکم را مشخص کرد تا اختلاف بین افراد پایان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مقام فتوا دادن چون این امر فوری و فوتی نیست می توان در آن صبر کرد تا بعد به نتیجه ای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عبارت مراد رفع ریب نسبی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اینکه مراد از مجمع علیه چیست دو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مراد از آن متواتر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صحیح نیست زیرا در عبارت بعدی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کانا مشهورین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است که مراد از مجمع علیه خبر واحدی باشد که روات آن را نقل کرده اند و غیر مجمع علیه خبری است که روات آن را نقل نکرده باشند</w:t>
      </w:r>
      <w:r>
        <w:rPr>
          <w:rFonts w:eastAsia="IRNazanin" w:cs="IRNazanin"/>
          <w:color w:val="111111"/>
          <w:sz w:val="28"/>
          <w:szCs w:val="28"/>
          <w:rtl w:val="true"/>
          <w:lang w:bidi="fa-IR"/>
        </w:rPr>
        <w:t>.</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مراد خبر واحد است که بر دو قسم می باشد یکی روات آن را نقل کرده اند که مجمع علیه می باشد و دیگر بر خلاف آن، شیخ انصاری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علیه السلام در مورد روایت 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فیه، مراد او لا ریب فیه حقیقی است یا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نسبی است زیرا فقط در صورتی که متواتر بود حقیقی می شد ولی چون خبر واحد است نسبی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معنای آن این نیست که مجمع علیه مانند آفتاب بی عیب و نقص است بلکه مراد آن این است که آن ریبی که در شاذ است در این خبر مجمع علیه نیست ولی در عین حالی که مجمع علیه لا ریب فیه است ممکن است در آن ریب های دیگری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مراد لا ریب فیه نسبی است می گوییم این صفت قابل تسری است و اگر مثلا دو روایت داریم که یکی منقول به لفظ است و دیگری منقول به معنا،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نسبی است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شیخ انصاری دو شاهد بر این استدلال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اول این است که راوی بعد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کانا مشهورین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 متواتر بود دیگر محال بود راوی فرض کند که هر دو خبر مشهور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دوم این است که اگر لا ریب حقیقی بود این امر خلاف عقل بود زیرا صفات راوی از مرجحات ظنیه است و اگر مجمع علیه لا ریب فیه حقیقی باشد چرا امام علیه السلام مرجح ظنی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صفات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اول ذکر کرده است و مرجح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مجمع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بعدا ذکر کرده است؟</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انصاری خلاف قواعد عربی است زیرا لا نفی جنس، جنس را نفی می کند نه فرد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جنس مرد در 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ریبی در مجمع علیه نیست و این همان نفی ریب حقیقی است نه نسبی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اول فرمود که یا خبر واحدی که روات آن را نقل کرده اند است و یا خبر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هیچ کدام مراد نیست بلکه مراد خبر واحدی است که مشهور به آن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 خبر می شود لا ریب فیه اصلا و دیگری می شود فیه کل ریب و لا ریب فی بطلانه</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شاهدی که شیخ انصاری به آن تمسک کرده است را از دست او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شاهد اول ایشان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کانا مشهورین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کنیم و بگوییم که مراد از مشهورین به این معنا نیست که هر دو متواتر هستند تا اشکال پیش آید بلکه مراد این است که هیچ کدام بر دیگری مزیت ندارد</w:t>
      </w:r>
      <w:r>
        <w:rPr>
          <w:rFonts w:eastAsia="IRNazanin" w:cs="IRNazanin"/>
          <w:color w:val="111111"/>
          <w:sz w:val="28"/>
          <w:szCs w:val="28"/>
          <w:rtl w:val="true"/>
          <w:lang w:bidi="fa-IR"/>
        </w:rPr>
        <w:t>.</w:t>
      </w:r>
      <w:bookmarkStart w:id="349" w:name="pg4167_25123"/>
    </w:p>
    <w:p>
      <w:pPr>
        <w:pStyle w:val="BookText"/>
        <w:rPr/>
      </w:pPr>
      <w:bookmarkEnd w:id="349"/>
      <w:r>
        <w:rPr>
          <w:rFonts w:ascii="IRNazanin" w:hAnsi="IRNazanin" w:eastAsia="IRNazanin"/>
          <w:color w:val="111111"/>
          <w:sz w:val="28"/>
          <w:sz w:val="28"/>
          <w:szCs w:val="28"/>
          <w:rtl w:val="true"/>
          <w:lang w:bidi="fa-IR"/>
        </w:rPr>
        <w:t>اما در مورد شاهد دوم ایشان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مقدم کردن مرجح ظنی بر قطعی این است که مرجح اول طبق نظر ما مربوط به قاضی است ولی مرجح بعدی مربوط به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هر دو مربوط به روایت بود حق با شیخ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دو دلیل دیگر شیخ انصاری را ذکر می کنیم</w:t>
      </w:r>
      <w:r>
        <w:rPr>
          <w:rFonts w:eastAsia="IRNazanin" w:cs="IRNazanin"/>
          <w:color w:val="111111"/>
          <w:sz w:val="28"/>
          <w:szCs w:val="28"/>
          <w:rtl w:val="true"/>
          <w:lang w:bidi="fa-IR"/>
        </w:rPr>
        <w:t>.</w:t>
      </w:r>
    </w:p>
    <w:p>
      <w:pPr>
        <w:pStyle w:val="Heading2"/>
        <w:numPr>
          <w:ilvl w:val="1"/>
          <w:numId w:val="1"/>
        </w:numPr>
        <w:rPr/>
      </w:pPr>
      <w:bookmarkStart w:id="350" w:name="__RefHeading___Toc3262271_2281741623"/>
      <w:bookmarkStart w:id="351" w:name="_Toc117"/>
      <w:bookmarkEnd w:id="350"/>
      <w:r>
        <w:rPr>
          <w:rtl w:val="true"/>
        </w:rPr>
        <w:t xml:space="preserve">جواز و عدم جواز تعدی از مرحجات منصوصه به غیر منصوصه </w:t>
      </w:r>
      <w:r>
        <w:rPr/>
        <w:t>90/02/18</w:t>
      </w:r>
      <w:bookmarkEnd w:id="3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و عدم جواز تعدی از مرحجات منصوصه به غیر منصوصه</w:t>
      </w:r>
    </w:p>
    <w:p>
      <w:pPr>
        <w:pStyle w:val="BookText"/>
        <w:rPr/>
      </w:pPr>
      <w:r>
        <w:rPr>
          <w:rFonts w:ascii="IRNazanin" w:hAnsi="IRNazanin" w:eastAsia="IRNazanin"/>
          <w:color w:val="111111"/>
          <w:sz w:val="28"/>
          <w:sz w:val="28"/>
          <w:szCs w:val="28"/>
          <w:rtl w:val="true"/>
          <w:lang w:bidi="fa-IR"/>
        </w:rPr>
        <w:t>سخن در این است که آیا می توانیم از مرجحات منصوصه به غیر منصوصه تعدی کنیم؟</w:t>
      </w:r>
    </w:p>
    <w:p>
      <w:pPr>
        <w:pStyle w:val="BookText"/>
        <w:rPr/>
      </w:pPr>
      <w:r>
        <w:rPr>
          <w:rFonts w:ascii="IRNazanin" w:hAnsi="IRNazanin" w:eastAsia="IRNazanin"/>
          <w:color w:val="111111"/>
          <w:sz w:val="28"/>
          <w:sz w:val="28"/>
          <w:szCs w:val="28"/>
          <w:rtl w:val="true"/>
          <w:lang w:bidi="fa-IR"/>
        </w:rPr>
        <w:t>منصوص عبارت است از صفات راوی، شهرت، موافقت کتاب و مخالفت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منصوص مواردی غیر از این چهار مورد است مثلا منقول به لفظ را در صورت تعارض بر منقول به معنا ترجیح دهیم و یا روایتی که واسطه اش تا امام علیه السلام کم را بر روایتی که واسطه اش زیاد است مقدم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واسطه کم باشد اشتباه در آن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طرفدار جواز تعدی است و دلائلی بر این امر اقامه کرده است که دو مورد را خواندیم و اکنون به سراغ دلیل سوم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روایت آمده است که رشد در مخالفت عامه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 علی بن اسباط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 مَا وَافَقَ الْقَوْمَ فَإِنَّ الرُّشْدَ فِی خِلَافِهِم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ابواب صفات قاضی حدیث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مقبوله ی عمر بن حنظله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خَالَفَ الْعَامَّةَ فَفِیهِ الرَّشَاد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استدلال به این نحو است که العلة تعمم و 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در این دو روایت معمم است زیرا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عامه را اخذ کن زیرا رشاد در مخالفت آن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واضح است که نمی شود گفت که عامه هر چه می گویند باطل و ضلالت است و هر چه ما می گوییم صحیح و هدایت زیرا ما مشترکات زیادی با عامه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آنچه امام علیه السلام فرموده است کلی نیست بلکه نسبی است یعنی اگر دو خبر باشد که با هم متعارض باشند و یکی موافق عامه باشد و یکی مخالف در این صورت آن ریب و احتمال خلاف و بطلانی که در موافق عامه است در مخالف عامه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استفاده می شود که هر چه کمی رشدش بیشتر باشد باید آن را اخذ کنیم چه منصوصه باشد و چه منصوصه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سند روایت اول ضعیف است زیرا در سندش احمد بن محمد سیاری است که هم فاسد المذهب است و هم ضعیف الروایة و بسیاری از روایات تحریف قرآن از ایشان نقل شده است که تعداد آنها به بیش از هشتصد روایت بالغ می شود</w:t>
      </w:r>
      <w:r>
        <w:rPr>
          <w:rFonts w:eastAsia="IRNazanin" w:cs="IRNazanin"/>
          <w:color w:val="111111"/>
          <w:sz w:val="28"/>
          <w:szCs w:val="28"/>
          <w:rtl w:val="true"/>
          <w:lang w:bidi="fa-IR"/>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روایت دوم مقبوله است و مورد قبول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گوییم که اگر مرجح غیر منصوصی باشد که دلالتش قوی باشد و از نظر قدرت مانند عبارت امام در این روایت باشد که تصریحا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مخالف عامه است در آن رشاد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توان به آن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چنین چیزی وجود ندارد مثلا در مورد خبری که واسطه اش کم است و دیگری واسطه اش زیاد است آیا در مورد آن می توانیم با اطمینان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واسطه اش کم است ففیه الرشاد ولی آنی که واسطه اش زیاد است ففیه الضلال؟ هیچ یک از مرجحات غیر منصوصه چنین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ما یریبک الی ما لا یریبک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آنکه که مشکوک است را رها کن و آنی که شک در آن نیست آن را باید اخذ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 بدین گونه است که 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ریب در این روایت حقیقی نیست بلکه نسبی است و الا اگر ریب حقیقی باشد این روایت از باب توضیح واضحات می باشد زیرا همه می دانند که آنی که صد در صد مشکوک است را باید در مقابل چیزی که صد در صد یقینی است کنار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امام علیه السلام در مقام بیان چیز جدیدی است و آن اینکه چیزی که در آن به جهتی اندکی شک وجود دارد آن را در مقابل چیزی که در آن، آن جهت از شک نیست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به مرجحات غیر منصوصه می توان تعدی کرد زیرا اگر دو روایت متعارض بودند که یکی نقل به معنا بود و یکی نقل به لفظ در اینجا آن روایتی که نقل به معنا است حاوی درصد کمی از شک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نقل به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روایت که عین عبارت امام علیه السلام است در آن، آن شکی که از ناحیه ی نقل به معنا ممکن است وجود داشته باشد، وجود ندارد، </w:t>
      </w:r>
      <w:r>
        <w:rPr>
          <w:rFonts w:eastAsia="IRNazanin" w:cs="IRNazanin"/>
          <w:color w:val="111111"/>
          <w:sz w:val="28"/>
          <w:szCs w:val="28"/>
          <w:rtl w:val="true"/>
          <w:lang w:bidi="fa-IR"/>
        </w:rPr>
        <w:t>.</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بر این، روایت فوق سند ندارد و شهید آن را در کتاب ذکری بدون سند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مرحوم کراجکی آن را با سند نقل کرده است و صاحب وسائل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صفات قاضی حدیث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مَا یُرِیبُکَ إِلَی مَا لَا یُرِیبُکَ فَإِنَّکَ لَنْ تَجِدَ فَقْدَ شَیْ‌ءٍ تَرَکْتَهُ لِلَّهِ عَزَّ وَ جَلَّ ولی این روایت اصلا ربطی به مسئله ی ما ندارد بلکه ناظر به شبهه ی تحریمیه است زیرا ذیل این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نمی دانستی چیزی حلال است یا حرام و مشتبه بود اگر آن را ترک کنی چیزی از تو 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ارتباطی به دو روایت متعارض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ادلة الشیخ الانصاری</w:t>
      </w:r>
    </w:p>
    <w:p>
      <w:pPr>
        <w:pStyle w:val="BookText"/>
        <w:rPr/>
      </w:pPr>
      <w:r>
        <w:rPr>
          <w:rFonts w:ascii="IRNazanin" w:hAnsi="IRNazanin" w:eastAsia="IRNazanin"/>
          <w:color w:val="111111"/>
          <w:sz w:val="28"/>
          <w:sz w:val="28"/>
          <w:szCs w:val="28"/>
          <w:rtl w:val="true"/>
          <w:lang w:bidi="fa-IR"/>
        </w:rPr>
        <w:t xml:space="preserve">ثم ان هنا دلیل آخر ذکره الامام قدس سره و آن اینکه در علم اصول در باب اوامر ثابت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دار الامر بین التعیین و التخییر فالتعیین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 دانم برای کفاره باید شصت روز روزه بگیرم و لا غیر یا اینکه بین آن و بین اطعام مسکین مخیر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همه می گویند که باید آنی که معین است را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علم به برائت یقینا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امام قدس سره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قاعده در ما نحن فیه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خبر است یکی منقول به لفظ است و دیگری که با آن معارض است منقول به معنا و من نمی دانم آیا باید معینا منقول به لفظ را اخذ کنم یا اینکه بین آن و منقول به معنا مخیر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 که باید منقول به لفظ را اخذ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در تمامی مواردی که مرجحی غیر منصوص وجود داشته باشد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در صورتی خوب است که اخبار تخییر وجود نداشته باشد و حال اینکه بعد فقد مرجحات منصوصه اخبار کثیره ای دلالت بر جواز تخییر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عند فقد مرجحات منصوصه نمی توانیم سراغ غیر منصوصه برویم بلکه در این حال بین دو خبر مخیر هستیم</w:t>
      </w:r>
      <w:r>
        <w:rPr>
          <w:rFonts w:eastAsia="IRNazanin" w:cs="IRNazanin"/>
          <w:color w:val="111111"/>
          <w:sz w:val="28"/>
          <w:szCs w:val="28"/>
          <w:rtl w:val="true"/>
          <w:lang w:bidi="fa-IR"/>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حضرت امام اخبار تخییر را سالم نمی دانست و بین آنها فقط روایت حسن به جهم را سالم می دانست ولی به نظر ما بیش از آن روایت هم روایت صحیح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القائل بعدم التعدی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دلیل ارائه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بنا بود از منصوص به غیر منصوص تعدی کنیم چرا اصولیین این همه بین مرجحات بحث کرده اند که اول باید اوثقیت و اصدقیت باشد بعد شهرت، بعد موافقت کتاب و بعد مخالفت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اول می بایست می گفتند که هر خبری که مزیتی در آن باشد را باید ترجیح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فقط باید به منصوصه بسنده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اصولیین به صرف اینکه باید ذی المزیة را اخذ کرد بسنده می کردند ما چگونه می توانستیم مرجحات را بشناسیم؟</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اخذ به ذی المزیة لازم بود دیگر حضرت در خاتمه نمی فرمود که اگر دو روایت از نظر تمامی آنی مرجحات چهار گانه مساوی شدند در این صورت توقف کن تا امامت را ملاقت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مزیتی که در یکی وجود دارد می توانی اخذ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بحث جدیدی است و در اکثر تقریرات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مرحوم مظفر این بحث را مطرح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 بین الخبرین من النسب الاربع عموم و خصوص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دو خبر چهار حالت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خبر با هم مساوی بودند هیچ بحثی در آن نیست زیرا هر دو یک مضمون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دو خبر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صلاة الجمعه</w:t>
      </w:r>
      <w:r>
        <w:rPr>
          <w:rFonts w:eastAsia="IRNazanin" w:cs="IRNazanin"/>
          <w:color w:val="111111"/>
          <w:sz w:val="28"/>
          <w:szCs w:val="28"/>
          <w:rtl w:val="true"/>
          <w:lang w:bidi="fa-IR"/>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 خبر متباین بودند در اینجا باید به مرجحات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خبر عام و خاص مطلق بودند در این صورت عام را با خاص تخصیص می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عموم و خصوص من وجه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خبر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عذرة کل ما لا یؤکل لحمه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عذرة کل طائر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عذره ی روباه و خرگوش نجس است یقینا و خبر دوم به آن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پرنده ای مانند مرغ خانگی که گوشتش را می خورند عذره ی آن یقینا پاک است و خبر اول به آن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در پرنده ای مانند عقاب است که هم گوشتش را نمی خورند که خبر اول می گوید عذره اش نجس است و از طرف دیگر چون پرنده است خبر دوم می گوید عذره اش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قول مختار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دلیل در ماده ی افتراق عمل می کنیم ولی در آن قسمت که با هم معارض می شوند هر دو را کنار می گذاریم و به هیچ یک عمل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به سراغ ادله ی اجتهادیه ی دیگر می رویم و به اطلاق یا عموم ادله ی دیگر عمل می کنیم و اگر چنین دلیلی هم نبود به اصول عملیة عمل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که مختار شیخ انصاری است این است که در مجمع به مرجحات مراجعه می کنیم و می بینم کدام موافق کتاب است و یا مخالف عامه و هکذا</w:t>
      </w:r>
      <w:r>
        <w:rPr>
          <w:rFonts w:eastAsia="IRNazanin" w:cs="IRNazanin"/>
          <w:color w:val="111111"/>
          <w:sz w:val="28"/>
          <w:szCs w:val="28"/>
          <w:rtl w:val="true"/>
          <w:lang w:bidi="fa-IR"/>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فردا این بحث را مطرح خواهیم کرد</w:t>
      </w:r>
      <w:r>
        <w:rPr>
          <w:rFonts w:eastAsia="IRNazanin" w:cs="IRNazanin"/>
          <w:color w:val="111111"/>
          <w:sz w:val="28"/>
          <w:szCs w:val="28"/>
          <w:rtl w:val="true"/>
          <w:lang w:bidi="fa-IR"/>
        </w:rPr>
        <w:t>.</w:t>
      </w:r>
      <w:bookmarkStart w:id="352" w:name="pg4167_25135"/>
    </w:p>
    <w:p>
      <w:pPr>
        <w:pStyle w:val="Heading2"/>
        <w:numPr>
          <w:ilvl w:val="1"/>
          <w:numId w:val="1"/>
        </w:numPr>
        <w:rPr/>
      </w:pPr>
      <w:bookmarkStart w:id="353" w:name="__RefHeading___Toc3262273_2281741623"/>
      <w:bookmarkStart w:id="354" w:name="_Toc118"/>
      <w:bookmarkEnd w:id="352"/>
      <w:bookmarkEnd w:id="353"/>
      <w:r>
        <w:rPr>
          <w:rtl w:val="true"/>
        </w:rPr>
        <w:t xml:space="preserve">جواز و عدم جواز تعدی از مرحجات منصوصه به غیر منصوصه </w:t>
      </w:r>
      <w:r>
        <w:rPr/>
        <w:t>90/02/19</w:t>
      </w:r>
      <w:bookmarkEnd w:id="3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دو دلیل به شکل عام و خاص من وجه</w:t>
      </w:r>
    </w:p>
    <w:p>
      <w:pPr>
        <w:pStyle w:val="BookText"/>
        <w:rPr/>
      </w:pPr>
      <w:r>
        <w:rPr>
          <w:rFonts w:ascii="IRNazanin" w:hAnsi="IRNazanin" w:eastAsia="IRNazanin"/>
          <w:color w:val="111111"/>
          <w:sz w:val="28"/>
          <w:sz w:val="28"/>
          <w:szCs w:val="28"/>
          <w:rtl w:val="true"/>
          <w:lang w:bidi="fa-IR"/>
        </w:rPr>
        <w:t>بحث در جایی است که بین دو خبر عموم و خصوص من 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مثال فقهی آن را بیان کردیم و در این جلسه مثالی عامیانه را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عالمی که فاسق است با هم تعارض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اول که مختار ماست این است که در مجمع العنوانین هر دو را کنار می گذاریم بعد ابتدا به ادله ی فوقانیة که عمومات و اطلاقات است که ادله ی اجتهادیة است مراجعه می کنیم و اگر چیزی یافت نشد به ادله ی تحتانیة که اصول می باشد مراجعه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هر دو روایت در مورد افتراق عمل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دوم که مختار شیخ انصاری است این است که در مجمع العنوانین به سراغ مرجحات می رویم</w:t>
      </w:r>
      <w:r>
        <w:rPr>
          <w:rFonts w:eastAsia="IRNazanin" w:cs="IRNazanin"/>
          <w:color w:val="111111"/>
          <w:sz w:val="28"/>
          <w:szCs w:val="28"/>
          <w:rtl w:val="true"/>
          <w:lang w:bidi="fa-IR"/>
        </w:rPr>
        <w:t>.</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ما این است که ادله ی علاجیه لسانش از این قبیل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سَمَاعَةَ بْنِ مِهْرَانَ عَنْ أَبِی عَبْدِ اللَّهِ ع قُلْتُ یَرِدُ عَلَیْنَا حَدِیثَانِ وَاحِدٌ یَأْمُرُنَا بِالْأَخْذِ بِهِ وَ الْآخَرُ یَنْهَانَا عَنْهُ قَالَ لَا تَعْمَلْ بِوَاحِدٍ مِنْهُمَا حَتَّی تَلْقَی صَاحِبَکَ فَتَسْأَلَهُ قُلْتُ لَا بُدَّ أَنْ نَعْمَلَ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خُذْ بِمَا فِیهِ خِلَافُ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این حدیث مشاهده می شود، روایات علاجیه در جایی است که یکی را به تمام معنا اخذ کنیم و دیگری را بتمامه رها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در دو خبر که متباینین هستند متصور است ولی در عامین من وجه نه زیرا در آنها به هر دو در ماده ی افتراق عمل می کنیم و یکی را به تمامه رد نمی کنیم و دیگری را هم بتمامه اخذ نمی کنیم بلکه فقط در محل تنازع می خواهیم یکی را رد و دیگری را اخذ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عامین من وجه جای اجرای اخبار علاجیه نیست و باید در مجمع العنوانین به ادله ی فوقانیه و یا تحتانیه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ادعای شیخ که در مجمع العنوانین باید به مرجحات مراجعه کرد خلاف ظاهر است زیرا همان طور که گفتیم روایات علاجیه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فقط یک روایت را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جایی است که یکی را به تمامه اخذ کنیم و دیگری را به تمامه کنار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ادله ی ظهور وجدانیة است و برهانیه نیست هر کس باید خودش به این روایات نظر کند و ببیند متبادر از این روایات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دلالت لفظ کوتاه است ولی ملاک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می توان گفت که دلالت روایات علاجیة قاصر است و ظاهرش فقط این است که یکی را به تمامه اخذ کنیم و دیگری را به تمامه 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ملاک آن قابل تعمیم است و آن این است در هر جا که متحیر هستیم با مراجعه به این مرجحات خود را از تحیر در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این ملاک همان طور که در متبایین جاری است با الغاء خصوصیت در عام و خاص هم در مجمع العنوانین جاری می باشد</w:t>
      </w:r>
      <w:r>
        <w:rPr>
          <w:rFonts w:eastAsia="IRNazanin" w:cs="IRNazanin"/>
          <w:color w:val="111111"/>
          <w:sz w:val="28"/>
          <w:szCs w:val="28"/>
          <w:rtl w:val="true"/>
          <w:lang w:bidi="fa-IR"/>
        </w:rPr>
        <w:t>.</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الغاء خصوصیت در جایی است که طرفین در حد واحد باشند و از نظر مخالفت و تعارض با هم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چنین نیست زیرا متباینین و عامین من وجه در یک حد نیستند زیرا متباینین با هم صد در صد مخالف هستند ولی عامین من وجه با هم در چند در صد که مجمع العنوانین است با هم درگیر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این است که از اضعف می شود به اقوی رفت یعنی اگر اف گفتن به ابوین حرام باشد یقینا سیلی زدن هم حرام است ولی از اقوی نمی شود به اضعف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روایات در مورد اقوی است که همان متباینین می باشد دیگر نمی شود به عامین من وجه که اضعف است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به نظر ما باید در عامین من وجه، نمی شود به مرجحات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به نظر ما می شود هر دو را کنار گذاشت و به سراغ کتاب الله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ما کتاب الله مرجع است نه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ههنا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سؤالی است که مدتها در ذهن ما وجود داشت بعد دیدیم که مرحوم مظفر هم این را مطرح کرده است و آن اینکه دیده شده است اصولیین یک مسئله ی واحد که عبارت است از عامین من وجه را در دو جا مطرح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در بحث اجتماع امر و نهی می گویند در عامین من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صل و 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قائل به اجتماع می شویم و یا 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هم عامین من وجه را در باب مرجحات در مسئله ی مورد نظر مطرح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در بحث امر و نهی این بحث را مطرح می کنند هرگز سخن از این نیست که آیا هر دو در مجمع العنوانین تساقط می کنند و باید به ادله ی فوقانی و یا تحتانی مراجعه کرد یا اینکه باید به مرجحات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فقط بحثی عقلی مطرح می کنند که آیا تعدد عنوان موجب تعدد معنون هست یا نه</w:t>
      </w:r>
      <w:r>
        <w:rPr>
          <w:rFonts w:eastAsia="IRNazanin" w:cs="IRNazanin"/>
          <w:color w:val="111111"/>
          <w:sz w:val="28"/>
          <w:szCs w:val="28"/>
          <w:rtl w:val="true"/>
          <w:lang w:bidi="fa-IR"/>
        </w:rPr>
        <w: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وقتی به مسئله ی مورد نظر است می رسند اصلا این بحث را مطرح نمی کنند که آیا امر و نهی با هم جمع می شود یا نه و فقط بحث می کنند که در مجمع آیا باید هر دو تساقط کنند یا اینکه باید به مرجحات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سؤال باقی است که بین این دو مسئله چه فرقی است؟</w:t>
      </w:r>
    </w:p>
    <w:p>
      <w:pPr>
        <w:pStyle w:val="BookText"/>
        <w:rPr/>
      </w:pPr>
      <w:r>
        <w:rPr>
          <w:rFonts w:ascii="IRNazanin" w:hAnsi="IRNazanin" w:eastAsia="IRNazanin"/>
          <w:color w:val="111111"/>
          <w:sz w:val="28"/>
          <w:sz w:val="28"/>
          <w:szCs w:val="28"/>
          <w:rtl w:val="true"/>
          <w:lang w:bidi="fa-IR"/>
        </w:rPr>
        <w:t>مرحوم مظفر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در این است که اگر دو دلیل عمومشان بدلی باشد آن در مسئله ی اجتماع و امتناع امر و نهی مطرح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و 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جایی که بین دلیلین عموم استغراقی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اکرم العلماء و 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بحث تعادل و ترجیح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گاه بدلی است و گاه استغراقی</w:t>
      </w:r>
    </w:p>
    <w:p>
      <w:pPr>
        <w:pStyle w:val="BookText"/>
        <w:rPr/>
      </w:pPr>
      <w:r>
        <w:rPr>
          <w:rFonts w:ascii="IRNazanin" w:hAnsi="IRNazanin" w:eastAsia="IRNazanin"/>
          <w:color w:val="111111"/>
          <w:sz w:val="28"/>
          <w:sz w:val="28"/>
          <w:szCs w:val="28"/>
          <w:rtl w:val="true"/>
          <w:lang w:bidi="fa-IR"/>
        </w:rPr>
        <w:t>در عموم بدلی، شارع همه ی افراد را با هم ملاحظه نمی کند و فقط به یکی اکتفاء می کند ولی در عموم استغراقی، شارع همه ی افراد را با هم زیر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عموم استغراقی باشد شارع همه ی افراد را با هم در نظر گرفته است و یکی از آنها هم شریح قاضی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اکرم العلماء همه را شامل می شود و هکذا در لا تکرم الفساق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ایشان جامع الافراد و مانع الاغیار نمی باشد زیرا در بعضی موارد عام، بدلی است ولی با این وجود در مبحث تعادل و ترجیح آن را بحث می کنند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ی اصولیین این دو مثال را در تعادل و ترجیح بحث می کنند</w:t>
      </w:r>
      <w:r>
        <w:rPr>
          <w:rFonts w:eastAsia="IRNazanin" w:cs="IRNazanin"/>
          <w:color w:val="111111"/>
          <w:sz w:val="28"/>
          <w:szCs w:val="28"/>
          <w:rtl w:val="true"/>
          <w:lang w:bidi="fa-IR"/>
        </w:rPr>
        <w: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طرف هم گاه عام استغراقی را در مبحث امتناع و اجتماع مطرح می نمایند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هرچند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 است ولی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استغراقی است زیرا معنای آن این است که لا تغصب ابدا</w:t>
      </w:r>
      <w:r>
        <w:rPr>
          <w:rFonts w:eastAsia="IRNazanin" w:cs="IRNazanin"/>
          <w:color w:val="111111"/>
          <w:sz w:val="28"/>
          <w:szCs w:val="28"/>
          <w:rtl w:val="true"/>
          <w:lang w:bidi="fa-IR"/>
        </w:rPr>
        <w:t>.</w:t>
      </w:r>
      <w:bookmarkStart w:id="355" w:name="pg4167_25143"/>
    </w:p>
    <w:p>
      <w:pPr>
        <w:pStyle w:val="BookText"/>
        <w:rPr/>
      </w:pPr>
      <w:bookmarkEnd w:id="355"/>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مانند محقق خراسانی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اجتماع و امتناع بحث می کنیم در جایی است که ملاک را در هر دو عنوان احراز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 غصب و نماز، ملاک هر دو را می دانیم مثلا نماز معراج المؤمن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مبحث تعادل و ترجیح در موردی است که ملاک در دو خبر احراز نشده است زیرا احتمال دارد هر دو خبر باطل باشد و شاید یکی درست و دیگری باطل باشد آن هم معلوم نیست کدام صحیح است و کدام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اجتماع و امتناع امر و نهی هر دو حکم باید قطعی باشد زیرا اگر حکم قطعی نباشد، ملاک را هم نمی توانیم احراز کنیم ولی در باب تعادل و ترجیح در جایی بحث است که حکم در دو خبر قطعی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محقق خراسانی در بحث اجتماع و امتناع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الدلیلین قطعیا او ظنا</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صحیح نیست زیرا ظنی بودن موجب می شود که دلیلین وارد در بحث تعادل و ترجیح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وارد بحث اجتهاد و تقلید می شویم</w:t>
      </w:r>
      <w:r>
        <w:rPr>
          <w:rFonts w:eastAsia="IRNazanin" w:cs="IRNazanin"/>
          <w:color w:val="111111"/>
          <w:sz w:val="28"/>
          <w:szCs w:val="28"/>
          <w:rtl w:val="true"/>
          <w:lang w:bidi="fa-IR"/>
        </w:rPr>
        <w:t>.</w:t>
      </w:r>
    </w:p>
    <w:p>
      <w:pPr>
        <w:pStyle w:val="Heading2"/>
        <w:numPr>
          <w:ilvl w:val="1"/>
          <w:numId w:val="1"/>
        </w:numPr>
        <w:rPr/>
      </w:pPr>
      <w:bookmarkStart w:id="356" w:name="__RefHeading___Toc3262275_2281741623"/>
      <w:bookmarkStart w:id="357" w:name="_Toc119"/>
      <w:bookmarkEnd w:id="356"/>
      <w:r>
        <w:rPr>
          <w:rtl w:val="true"/>
        </w:rPr>
        <w:t xml:space="preserve">الاجتهاد و التقلید </w:t>
      </w:r>
      <w:r>
        <w:rPr/>
        <w:t>90/02/20</w:t>
      </w:r>
      <w:bookmarkEnd w:id="3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و التقلید</w:t>
      </w:r>
    </w:p>
    <w:p>
      <w:pPr>
        <w:pStyle w:val="BookText"/>
        <w:rPr/>
      </w:pPr>
      <w:r>
        <w:rPr>
          <w:rFonts w:ascii="IRNazanin" w:hAnsi="IRNazanin" w:eastAsia="IRNazanin"/>
          <w:color w:val="111111"/>
          <w:sz w:val="28"/>
          <w:sz w:val="28"/>
          <w:szCs w:val="28"/>
          <w:rtl w:val="true"/>
          <w:lang w:bidi="fa-IR"/>
        </w:rPr>
        <w:t>الکلام فی الاجتهاد و التقلید</w:t>
      </w:r>
    </w:p>
    <w:p>
      <w:pPr>
        <w:pStyle w:val="BookText"/>
        <w:rPr/>
      </w:pPr>
      <w:r>
        <w:rPr>
          <w:rFonts w:ascii="IRNazanin" w:hAnsi="IRNazanin" w:eastAsia="IRNazanin"/>
          <w:color w:val="111111"/>
          <w:sz w:val="28"/>
          <w:sz w:val="28"/>
          <w:szCs w:val="28"/>
          <w:rtl w:val="true"/>
          <w:lang w:bidi="fa-IR"/>
        </w:rPr>
        <w:t>این بحث جزء علم اصول نیست ولی با علم اصول بی ارتباط هم نمی باشد از این محقق خراسانی این بحث را جزء خاتمه قرار داده است</w:t>
      </w:r>
      <w:r>
        <w:rPr>
          <w:rFonts w:eastAsia="IRNazanin" w:cs="IRNazanin"/>
          <w:color w:val="111111"/>
          <w:sz w:val="28"/>
          <w:szCs w:val="28"/>
          <w:rtl w:val="true"/>
          <w:lang w:bidi="fa-IR"/>
        </w:rPr>
        <w:t>.</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مباحثی را حول اجتهاد مطرح می کنیم و بعد ان شاء الله به سراغ تقلید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لغوی اجتهاد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ی جَهد و یا جُهد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در عربی به معنای 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جَهد به معنای سعی و مشقت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که از باب افتعال است از یکی از آن دو مشتق شده است اگر از جُهد گرفته شده باشد، اجتهد یعنی توان خود را سعی کرد و اگر از جَهد گرفته شده باشد به این معنا است که با مشقت کاری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برداشتن یک ورق کاغذ از لفظ اجتهد استفاده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اصطلاحی 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تعریف برای اجتهاد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المجتهد وسعه فی طلب العلم باحکام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تعریف چند اشکال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دور است زیرا او در مقام بیان اجتهاد است ولی در تعریف او از لفظ مجتهد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در هر حال علم به اخبار پیدا نمی کند زیرا علم در جایی است که خبر متواتر باشد و یا متضافر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در بسیاری از موارد به خبر واحد تکیه می کند و همیشه دنبال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کرد این اشکال مرتفع می شد</w:t>
      </w:r>
      <w:r>
        <w:rPr>
          <w:rFonts w:eastAsia="IRNazanin" w:cs="IRNazanin"/>
          <w:color w:val="111111"/>
          <w:sz w:val="28"/>
          <w:szCs w:val="28"/>
          <w:rtl w:val="true"/>
          <w:lang w:bidi="fa-IR"/>
        </w:rPr>
        <w:t>.</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الاحکام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استفراغ الوسع فی طلب الظن بشیء من الاحکام الشرعیة علی وجه یحس من النفس العجز عن المزید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گونه ای که احساس کند بیش از این دیگر توان فحص و بذل وسع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تعریف او اشکال اولی که بر غزالی بار شده است بار نیست ولی اشکال دیگری بر آن بار است و آن اینکه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یا حجت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ظن حجت نیست باید آن را رها کرد و اگر حجت است چرا از ظن تعبیر می کنید چرا که باید از حجت تعبیر کنید و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طلب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حاجب متوفای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استفراغ الفقیه الوسع لتحصیل الظن بحکم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تعریف همان تعریف غزالی است با این فرق که به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 تا دچار دور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اصول اهل سنت کار کرده اند می دانند که اساس غالب کتاب های اصولیین به کتاب المصطفی، تالیف غزالی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از آن کتاب استفاده کرده است و حاجبی هم از آمدی استفاده کرده است و اساس همه به کتاب غزالی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اشکالی که به آمدی کردیم به او هم بار می شود و آن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تعریف بالاتر و بهتری ارائه کرده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ملکة یقتدر بها علی استباط الحکم الشرعی الفرعی من الاصل فعلا او قوة قریبة</w:t>
      </w:r>
      <w:r>
        <w:rPr>
          <w:rFonts w:eastAsia="IRNazanin" w:cs="IRNazanin"/>
          <w:color w:val="111111"/>
          <w:sz w:val="28"/>
          <w:szCs w:val="28"/>
          <w:rtl w:val="true"/>
          <w:lang w:bidi="fa-IR"/>
        </w:rPr>
        <w:t>.</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یک نوع ملکه ی نفسانی است که احتیاج به ممارست دارد و از قبیل احوال نیست تا احتیاج به ممارست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مجتهد ملکه ای دارد که هر وقت اراده کند می تواند با استفاده از آن احکام را استنباط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مسائل مستحدثه ای که مطرح می شود حکم همه را می تواند استنباط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ایشان همان کتاب و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او قوة در تعریف فوق قید ملکه نیست زیرا ملکه همیشه باید فعلی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قید استباط می باشد یعنی یا فعلا استنباط کند یعنی در کتاب خانه است و ادوات و وسائل و کتب لازمه در اختیار اوست و می تواند مراجعه کند و استنباط بالقوة یعنی الان ابزار و ادوات در اختیار او نیست ولی هر وقت به آنها دسترسی پیدا کرد می تواند استنباط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تعریف این است مجتهد همیشه حکم شرعی را استنباط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گاهی وظیفه را استنباط می کند مثلا در جایی که به سراغ اصول می رود او حکم شرعی را بیان نمی کند بلکه می گوید هنگام تحیر، وظیفه ی شرعی عبارت از عمل به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تعریف محقق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استخراج الوظیفة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شود تعریف او تکمیل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خود در اول کفایه به این نکته اشعار دارد که در بسیاری از موارد مجتهد وظیفه را استنباط می کند نه حکم واقعی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الشرعی و این هم حکم واقعی را شامل می شود و هم اصول را که احکام ظاهریة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خیلی موارد اصلا حکمی وجود ندارد مثلا برائت در جایی است که حکمی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ما وجود حکم ظاهری را منکر شدیم و گفتیم امارات اگر ما را به واقع برساند منجز است و الا عذر می باشد</w:t>
      </w:r>
      <w:r>
        <w:rPr>
          <w:rFonts w:eastAsia="IRNazanin" w:cs="IRNazanin"/>
          <w:color w:val="111111"/>
          <w:sz w:val="28"/>
          <w:szCs w:val="28"/>
          <w:rtl w:val="true"/>
          <w:lang w:bidi="fa-IR"/>
        </w:rPr>
        <w:t>.</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محقق خراسانی در کفایه مطلبی دارد و آن اینکه ایشان معتقد هستند که این تعاریف، تعاریف حقیقی نیست و قابل نقد و ابرام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تعاریف از قبیل تعاریف لفظی و شرح الاسمی می باشد از این رو نباید به این تعاریف اشکال کنیم که جامع و مانع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تعاریف برای این است که توضیحی برای موضوع ارائه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این کلام را قبول داریم ولی باید این نکات دقیق را متذکر شویم که اولا دچار دور نشویم و اینکه اجتهاد از قبیل ملکه است و اینکه اصول عملیة هم باید در تعریف اجتهاد گنجانده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تعاریف دیگری هم وجود داریم که به آن نمی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 تقسیم الاجتهاد الی مطلق و متجز</w:t>
      </w:r>
    </w:p>
    <w:p>
      <w:pPr>
        <w:pStyle w:val="BookText"/>
        <w:rPr/>
      </w:pPr>
      <w:r>
        <w:rPr>
          <w:rFonts w:ascii="IRNazanin" w:hAnsi="IRNazanin" w:eastAsia="IRNazanin"/>
          <w:color w:val="111111"/>
          <w:sz w:val="28"/>
          <w:sz w:val="28"/>
          <w:szCs w:val="28"/>
          <w:rtl w:val="true"/>
          <w:lang w:bidi="fa-IR"/>
        </w:rPr>
        <w:t>اجتهاد مطلق این است که فرد دارای این ملکه است که تمام احکام از طهارت تا دیات را استنباط کند و اجتهاد متجزی به این است که مثلا در باب طهارت می تواند چند حکم را استخراج کند ولی مثلا در باب معاملات دچار مشکل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ملکه خود دارای مراتب است از این رو گاه ملکه ی اجتهاد قوی نیست و فرد فقط مجتهد متجزی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ملکه ی شعر و یا خطابه</w:t>
      </w:r>
    </w:p>
    <w:p>
      <w:pPr>
        <w:pStyle w:val="BookText"/>
        <w:rPr/>
      </w:pPr>
      <w:r>
        <w:rPr>
          <w:rFonts w:ascii="IRNazanin" w:hAnsi="IRNazanin" w:eastAsia="IRNazanin"/>
          <w:color w:val="111111"/>
          <w:sz w:val="28"/>
          <w:sz w:val="28"/>
          <w:szCs w:val="28"/>
          <w:rtl w:val="true"/>
          <w:lang w:bidi="fa-IR"/>
        </w:rPr>
        <w:t>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مطلق موضوع چهار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یجوز العمل برایه یحرم علیه التقلید و الرجوع الی الغیر یجوز للعامی ان یرجع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مقلد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قضائه فی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قاضی شد رایش نافذ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قبیل قضایا قیاساتها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زیرا وقتی کسی عالم به حکم شده است واضح است که به علم خود عمل می کند و خداوند هم در قرآن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لِمَ تَقُولُونَ ما لا تَفْعَلُونَ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بحث چون واضح است دیگر بیش از این به آن نمی پردازیم</w:t>
      </w:r>
      <w:r>
        <w:rPr>
          <w:rFonts w:eastAsia="IRNazanin" w:cs="IRNazanin"/>
          <w:color w:val="111111"/>
          <w:sz w:val="28"/>
          <w:szCs w:val="28"/>
          <w:rtl w:val="true"/>
          <w:lang w:bidi="fa-IR"/>
        </w:rPr>
        <w:t>.</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تواند به دیگری مراجعه کند چون خودش را عالم می داند و غیر را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غیر هم مجتهد باشد، این مجتهد او را تخطئه می کند از این رو اگر به دیگری مراجعه کند این از باب رجوع عالم به جاهل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بحر العلوم هم در منظومه ی مشهور خود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التقلید ممن اجتهد و فی اصول الدین من کل احد</w:t>
      </w:r>
    </w:p>
    <w:p>
      <w:pPr>
        <w:pStyle w:val="BookText"/>
        <w:rPr/>
      </w:pPr>
      <w:r>
        <w:rPr>
          <w:rFonts w:ascii="IRNazanin" w:hAnsi="IRNazanin" w:eastAsia="IRNazanin"/>
          <w:color w:val="111111"/>
          <w:sz w:val="28"/>
          <w:sz w:val="28"/>
          <w:szCs w:val="28"/>
          <w:rtl w:val="true"/>
          <w:lang w:bidi="fa-IR"/>
        </w:rPr>
        <w:t>انما الکلام فی 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عامی می تواند به او مراجعه کند و از او تقلید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ثابت کنیم که آیا قول ما برای او حجت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 ها می گویند اصلا چیزی به نام تقلید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نزاع لفظی است زیرا بالاخره عوام الناس به عالم مراجعه می کنند و آن عالم هم فهمیده ی خودش را از کتاب و سنت به آن عوام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و مقلد هم همین کار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مجتهد اصولی با مجتهد اخباری فرق کند و آن اینکه مجتهد اصولی به اصل برائت و غیره عمل کند و اخباری نه ولی هر دو به کتاب و سنت مراجعه می کنند و نظر خود را به مردم می گویند و این همان اجتهاد و تقلید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این بحث مطرح می شود که مجتهد گاهی انسدادی است و گاه انفتاحی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انسدادی کسی است که قائل است باب علم منسد است و باید به ظن عمل کرد ولی انفتاحی قائل به این است که باب علم بسته است ولی باب علمی 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علمی چیزی است که بر حجیت آن دلیل قطعی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ببینیم که آیا مجتهد انسدادی می تواند توضیح المسائل بنویسد تا مردم به آن مراجعه کنند یا فقط مجتهد انفتاحی می تواند این کار را انجام دهد</w:t>
      </w:r>
      <w:r>
        <w:rPr>
          <w:rFonts w:eastAsia="IRNazanin" w:cs="IRNazanin"/>
          <w:color w:val="111111"/>
          <w:sz w:val="28"/>
          <w:szCs w:val="28"/>
          <w:rtl w:val="true"/>
          <w:lang w:bidi="fa-IR"/>
        </w:rPr>
        <w:t>.</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مجتهد انسدادی هم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ظن را در انسداد از باب حکومت حجت می داند و گاه ظن را از باب کشف حجت می داند</w:t>
      </w:r>
      <w:r>
        <w:rPr>
          <w:rFonts w:eastAsia="IRNazanin" w:cs="IRNazanin"/>
          <w:color w:val="111111"/>
          <w:sz w:val="28"/>
          <w:szCs w:val="28"/>
          <w:rtl w:val="true"/>
          <w:lang w:bidi="fa-IR"/>
        </w:rPr>
        <w:t>.</w:t>
      </w:r>
      <w:bookmarkStart w:id="358" w:name="pg4167_25155"/>
    </w:p>
    <w:p>
      <w:pPr>
        <w:pStyle w:val="BookText"/>
        <w:rPr/>
      </w:pPr>
      <w:bookmarkEnd w:id="358"/>
      <w:r>
        <w:rPr>
          <w:rFonts w:ascii="IRNazanin" w:hAnsi="IRNazanin" w:eastAsia="IRNazanin"/>
          <w:color w:val="111111"/>
          <w:sz w:val="28"/>
          <w:sz w:val="28"/>
          <w:szCs w:val="28"/>
          <w:rtl w:val="true"/>
          <w:lang w:bidi="fa-IR"/>
        </w:rPr>
        <w:t>ان شاء الله فردا این بحث ها را مطرح می کنیم</w:t>
      </w:r>
      <w:r>
        <w:rPr>
          <w:rFonts w:eastAsia="IRNazanin" w:cs="IRNazanin"/>
          <w:color w:val="111111"/>
          <w:sz w:val="28"/>
          <w:szCs w:val="28"/>
          <w:rtl w:val="true"/>
          <w:lang w:bidi="fa-IR"/>
        </w:rPr>
        <w:t>.</w:t>
      </w:r>
    </w:p>
    <w:p>
      <w:pPr>
        <w:pStyle w:val="Heading2"/>
        <w:numPr>
          <w:ilvl w:val="1"/>
          <w:numId w:val="1"/>
        </w:numPr>
        <w:rPr/>
      </w:pPr>
      <w:bookmarkStart w:id="359" w:name="__RefHeading___Toc3262277_2281741623"/>
      <w:bookmarkStart w:id="360" w:name="_Toc120"/>
      <w:bookmarkEnd w:id="359"/>
      <w:r>
        <w:rPr>
          <w:rtl w:val="true"/>
        </w:rPr>
        <w:t xml:space="preserve">الاجتهاد و التقلید </w:t>
      </w:r>
      <w:r>
        <w:rPr/>
        <w:t>90/02/21</w:t>
      </w:r>
      <w:bookmarkEnd w:id="3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و التقلید</w:t>
      </w:r>
    </w:p>
    <w:p>
      <w:pPr>
        <w:pStyle w:val="BookText"/>
        <w:rPr/>
      </w:pPr>
      <w:r>
        <w:rPr>
          <w:rFonts w:ascii="IRNazanin" w:hAnsi="IRNazanin" w:eastAsia="IRNazanin"/>
          <w:color w:val="111111"/>
          <w:sz w:val="28"/>
          <w:sz w:val="28"/>
          <w:szCs w:val="28"/>
          <w:rtl w:val="true"/>
          <w:lang w:bidi="fa-IR"/>
        </w:rPr>
        <w:t>گفتیم مجتهد موضوع برای چند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یجوز العمل برایه یحرم علیه التقلید و الرجوع الی الغیر یجوز للعامی ان یرجع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مقلد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قضائه فی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قاضی شد رایش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اولی را دیروز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دومی را محقق خراسانی به اجمال مطرح کرده است و ما هم آن را مختصرا بحث کردیم و امروز توضیح بیشتری در این بحث ارائه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ملکه ی اجتهاد دارد ولی هنوز استنباط نکرده است گاه ملکه ی اجتهاد دارد ولی استنباط هم کرده است و حکم مسئله را استخراج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دومی حرام است به دیگری مراجعه کند زیرا او به حکم دست یافته است و دیگران را تخطئه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به دیگری مراجعه کند این از باب رجوع عالم به جاهل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اول که هنوز احکام را استنباط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هم حرام است به دیگری مراجعه کند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و آیة الله خوئی قائل به حرمت هستند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ملکه ی اجتهاد دارد او حتی اگر استنباط هم نکرده است نباید به رساله ی دیگران عمل کند بلکه باید سعی و تلاش نماید و حکم را استخراج کند</w:t>
      </w:r>
      <w:r>
        <w:rPr>
          <w:rFonts w:eastAsia="IRNazanin" w:cs="IRNazanin"/>
          <w:color w:val="111111"/>
          <w:sz w:val="28"/>
          <w:szCs w:val="28"/>
          <w:rtl w:val="true"/>
          <w:lang w:bidi="fa-IR"/>
        </w:rPr>
        <w:t>.</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عده دلیل محکمی ارائه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بر فرد مزبور که مجتهد است ولی استنباط نکرده است منجز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آیات قرآن و کتب حدیث در اختیار اوست و اشتغال یقینی هم برائت یقینیة می خواهد و اگر مجتهد مزبور استنباط کند و به آراء خودش عمل کند یقینا ذمه ی او بری می شود ولی اگر کاهلی کند و به رساله ی دیگری عمل کنند شک در برائت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دوران امر بین تعیین و تخییر است زیرا نمی دانیم آیا او باید معینا به استنباط خودش عمل کند یا اینکه بین استنباط و بین عمل به رساله ی دیگری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امر بین احتمال تعیین و احتمال تخییر باید تعیین را اخذ کنیم زیرا در آن برائت یقینیة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دید دلیل حجیت تقلید چیست؟ بعضی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فاسئلوا 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الحوادث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مهمترین دلیل برای تقلید سیره ی عملیه ی عقلاء است که جاهل به عالم مراجعه می کند و شارع هم این سیره را امضا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اخبار و روایات نوعی تایید این سیره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مدرک تقلید سیره است این در رجوع یک عالم به عالم دیگر هم جاری است که یک عالم می تواند به عالم افقه و اعلم مراجعه کند بلکه اگر هر دو مساوی باشند و یا دومی ادون باشد فرد بالاتر نمی تواند به او مراجعه کند زیرا سیره در اینجا بر رجوع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آیا رجوع به عالم موضوعیت دارد و یا اینکه طریقیت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عالم مراجعه می کنیم چون می خواهیم به واقع دست یابیم اگر رجوع به عالم طریقیت است واضح است که کسی که اعلم و افقه است به واقع بیشتر دست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للعامی ان یرجع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مقلد او شود</w:t>
      </w:r>
      <w:r>
        <w:rPr>
          <w:rFonts w:eastAsia="IRNazanin" w:cs="IRNazanin"/>
          <w:color w:val="111111"/>
          <w:sz w:val="28"/>
          <w:szCs w:val="28"/>
          <w:rtl w:val="true"/>
          <w:lang w:bidi="fa-IR"/>
        </w:rPr>
        <w:t>)</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عامی به او مراجعه می کند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انفتاحی است و قائل به انفتاح باب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انسدادی است و قائل به حجیت ظن از باب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انسدادی است و قائل به حجیت ظن از باب کشف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انفتاحی کسی است که قائل به این است که باب علم باز است ولی باب علم کمتر و باب علمی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چیزی است که هر چند خودشان ظنی هستند ولی بر حجیت آن دلیل قطعی وجود دارد مانند خبر واحد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قائل به انفتاح شویم و بگوییم در کتاب و سنت و اجماع و عقل به قدری ادله داریم که می توانیم پاسخ مردم را بگوییم و به احکام شرع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خراسانی سریعا از این بحث رد می شود و می گوید که واضح است در این صورت عامی می تواند به مجتهد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انسدادی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انسدادی می گوید باب علم و علمی منسد است و ما برای استنباط احکام شرع، دلیل کافی نداریم از این رو چاره ای جز این نیست که بگوییم ظن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کسی که به ظن پناه می برد گاه از باب حکومت است و گاه از باب 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 انسدادی می گوید</w:t>
      </w:r>
      <w:r>
        <w:rPr>
          <w:rFonts w:eastAsia="IRNazanin" w:cs="IRNazanin"/>
          <w:color w:val="111111"/>
          <w:sz w:val="28"/>
          <w:szCs w:val="28"/>
          <w:rtl w:val="true"/>
          <w:lang w:bidi="fa-IR"/>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مکلف به احکام شرع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علم و علمی به روی من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سه چیز مواجه هستم که عبارتند از مظنونات، مشکوکات و موهومات عقل می گوید در مقابل این سه چیز احتیاط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در هر سه مورد احتیاط کنیم نظام زندگی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در هر سه نمی توانی احتیاط کنی لا اقل در احتیاط به تبعیض عمل کن یعنی مظنون را اخذ کن و آنجا که ظن داری مطابق آن عمل کن و دو تای دیگر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 گویند انسدادی قائل به حکومت است یعنی عقل حاکم است که در این حالت که برای مجتهد انسدادی پیش آمده است باید به مظنون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فاعلم که 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 انسدادی باشد و قائل به حجیت ظن از باب حکومت باشد به دو جهت نمی شود از او تقلید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عالم نیست زیرا او احتیاط می کند و شارع گفته است که جاهل باید به عالم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انسدادی که مقدمات انسداد را اجرا کرد نتیجه ی آنها برای خود او حجت است نه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ان یقال که عوام هم خودش مثل مجتهد این مقدمات را بسنجد و به این نتیجه برسد که باب علم و علمی مسدود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واضح است که او نمی تواند در این مسائل به نتیجه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کلام صاحب الکفایة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انسدادی این مقدمات را هر چند در حق خودش اجرا کرد ولی نتیجه، وظیفه ی شخصی نیست بلکه وظیفه ای عمومی است یعنی وظیفه ی همه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در آزمایشگاه یک نوع آنتی بیوتیک را کشف می کند هر چند خودش کشف کرده است اما نتیجه ی کشف او برای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وقتی مجتهد به این نتیجه رسید که باید به ظن عمل کرد در این حال همه باید به ظن عمل کنند</w:t>
      </w:r>
      <w:r>
        <w:rPr>
          <w:rFonts w:eastAsia="IRNazanin" w:cs="IRNazanin"/>
          <w:color w:val="111111"/>
          <w:sz w:val="28"/>
          <w:szCs w:val="28"/>
          <w:rtl w:val="true"/>
          <w:lang w:bidi="fa-IR"/>
        </w:rPr>
        <w:t>.</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 دیگر هم همین حالت جاری است مثلا مجتهد با استصحاب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بالشک و استصحاب را جاری می کند ولی آنچه به دست می آید حکم عموم است نه خصوص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در این مورد فرموده بود که مجتهد که استصحاب می کند حکم شخصی را استصحاب نمی کند بلکه حکم عمومی را استصحاب می کند</w:t>
      </w:r>
      <w:r>
        <w:rPr>
          <w:rFonts w:eastAsia="IRNazanin" w:cs="IRNazanin"/>
          <w:color w:val="111111"/>
          <w:sz w:val="28"/>
          <w:szCs w:val="28"/>
          <w:rtl w:val="true"/>
          <w:lang w:bidi="fa-IR"/>
        </w:rPr>
        <w:t>.</w:t>
      </w:r>
      <w:bookmarkStart w:id="361" w:name="pg4167_25162"/>
    </w:p>
    <w:p>
      <w:pPr>
        <w:pStyle w:val="BookText"/>
        <w:rPr/>
      </w:pPr>
      <w:bookmarkEnd w:id="361"/>
      <w:r>
        <w:rPr>
          <w:rFonts w:ascii="IRNazanin" w:hAnsi="IRNazanin" w:eastAsia="IRNazanin"/>
          <w:color w:val="111111"/>
          <w:sz w:val="28"/>
          <w:sz w:val="28"/>
          <w:szCs w:val="28"/>
          <w:rtl w:val="true"/>
          <w:lang w:bidi="fa-IR"/>
        </w:rPr>
        <w:t>ان شاء الله فردا این شق را بحث می کنیم که مجتهد انسدادی است ولی قائل به کشف می باشد</w:t>
      </w:r>
      <w:r>
        <w:rPr>
          <w:rFonts w:eastAsia="IRNazanin" w:cs="IRNazanin"/>
          <w:color w:val="111111"/>
          <w:sz w:val="28"/>
          <w:szCs w:val="28"/>
          <w:rtl w:val="true"/>
          <w:lang w:bidi="fa-IR"/>
        </w:rPr>
        <w:t>.</w:t>
      </w:r>
    </w:p>
    <w:p>
      <w:pPr>
        <w:pStyle w:val="Heading2"/>
        <w:numPr>
          <w:ilvl w:val="1"/>
          <w:numId w:val="1"/>
        </w:numPr>
        <w:rPr/>
      </w:pPr>
      <w:bookmarkStart w:id="362" w:name="__RefHeading___Toc3262279_2281741623"/>
      <w:bookmarkStart w:id="363" w:name="_Toc121"/>
      <w:bookmarkEnd w:id="362"/>
      <w:r>
        <w:rPr>
          <w:rtl w:val="true"/>
        </w:rPr>
        <w:t xml:space="preserve">اجتهاد و تقلید </w:t>
      </w:r>
      <w:r>
        <w:rPr/>
        <w:t>90/02/24</w:t>
      </w:r>
      <w:bookmarkEnd w:id="3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و تقلید</w:t>
      </w:r>
    </w:p>
    <w:p>
      <w:pPr>
        <w:pStyle w:val="BookText"/>
        <w:rPr/>
      </w:pPr>
      <w:r>
        <w:rPr>
          <w:rFonts w:ascii="IRNazanin" w:hAnsi="IRNazanin" w:eastAsia="IRNazanin"/>
          <w:color w:val="111111"/>
          <w:sz w:val="28"/>
          <w:sz w:val="28"/>
          <w:szCs w:val="28"/>
          <w:rtl w:val="true"/>
          <w:lang w:bidi="fa-IR"/>
        </w:rPr>
        <w:t>سخن در مورد این است که آیا عامی می تواند به مجتهد انسدادی مراجعه 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می تواند به مجتهد انفتاحی مراجعه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مجتهدی که می گوید باید علم و علمی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 انسدادی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قائل به انسداد است و ظن را از باب حکومت حجت می داند و گاه قائل بر انسداد است و ظن را از باب کشف حجت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مقدمات قول به انسداد را گفتیم و بیان کردیم که قائل به انسداد به این نتیجه می رسد که باب علم بسته است و اطراف علم اجمالی هم عبارت است از مظنونات، موهومات و مشکوکات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در هر سه مورد احتیاط کند لازمه اش اختلاف نظام و یا عسر و حرج است از این رو عقل حاکم می شود بر اینکه باید در احتیاط قائل به تبعیض شد و فقط در مظنونات احتیاط کرد</w:t>
      </w:r>
      <w:r>
        <w:rPr>
          <w:rFonts w:eastAsia="IRNazanin" w:cs="IRNazanin"/>
          <w:color w:val="111111"/>
          <w:sz w:val="28"/>
          <w:szCs w:val="28"/>
          <w:rtl w:val="true"/>
          <w:lang w:bidi="fa-IR"/>
        </w:rPr>
        <w:t>.</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قائل به انسداد راه دیگری را طی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علم اجمالی فراوان است و احتیاط در جمیع هم موجب اختلال نظام می شود از این رو عقل کشف می کند که شرع مقدس ما را یله و رها به حال خود وا نگذاشته است و بین ما و خداوند حججی قرار دارد و آن حجج نمی تواند مشکوکات و موهومات باشد از این رو خداوند مظنونات را در حق ما حجت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اولی قائل به تبعیض در احتیاط است ولی دومی قائل به حجیت مظنوناتم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گفتیم که محقق خراسانی قائل است که عوام نمی توانند به مجتهد انسدادی که قائل به حکومت است مراجعه کنند و جواب کلام ایشان را هم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به سراغ مجتهد انسدادی که قائل به کشف است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این قول با قائل به نوع قبلی فرق دارد و آن این است که اولی نمی تواند قائل باشد که محتوای اماره مجعول شارع است اما روی کشف می توانیم بگوید که محتوای اماره مجعول حکم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در این مورد هم قائل است که عامی نمی تواند به انسدادی کشفی مراجعه کند و همان دلیل ها را در اینجا هم پیاده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مجتهد عالم نیست بلکه جاهل است و احتیاط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دلیل انسداد در مورد خود مجتهد اثر بخش است نه در حق مقلد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در جواب همان جواب را در اینجا تکرار می کنیم و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مجتهد به وظیفه ی خود عمل می کند و حتی انسداد کشفی از انسداد حکومتی بالاتر است زیرا در کشف، مجتهد علم دارد که عمل به ظن برای او از طرف شارع حجت می باشد اگر مصیب باشد همان واقع منجز است و اگر خطا باشد ما معذور هستیم</w:t>
      </w:r>
      <w:r>
        <w:rPr>
          <w:rFonts w:eastAsia="IRNazanin" w:cs="IRNazanin"/>
          <w:color w:val="111111"/>
          <w:sz w:val="28"/>
          <w:szCs w:val="28"/>
          <w:rtl w:val="true"/>
          <w:lang w:bidi="fa-IR"/>
        </w:rPr>
        <w:t>.</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ممکن است گفته شود که این مجتهد قائل به حکم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این کلام را قبول نداریم زیرا قول به وجود حکم ظاهری نزد ما مخدوش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دلیل انسداد شخصی نیست بلکه نتیجه ی آن عمومی است برای اینکه مجتهد و عوام هر دو در تکلیف مشترک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الامر الثالث</w:t>
      </w:r>
    </w:p>
    <w:p>
      <w:pPr>
        <w:pStyle w:val="BookText"/>
        <w:rPr/>
      </w:pPr>
      <w:r>
        <w:rPr>
          <w:rFonts w:ascii="IRNazanin" w:hAnsi="IRNazanin" w:eastAsia="IRNazanin"/>
          <w:color w:val="111111"/>
          <w:sz w:val="28"/>
          <w:sz w:val="28"/>
          <w:szCs w:val="28"/>
          <w:rtl w:val="true"/>
          <w:lang w:bidi="fa-IR"/>
        </w:rPr>
        <w:t>اما چهارمین چیزی که مجتهد موضوع آن است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حکمه</w:t>
      </w:r>
    </w:p>
    <w:p>
      <w:pPr>
        <w:pStyle w:val="BookText"/>
        <w:rPr/>
      </w:pPr>
      <w:r>
        <w:rPr>
          <w:rFonts w:ascii="IRNazanin" w:hAnsi="IRNazanin" w:eastAsia="IRNazanin"/>
          <w:color w:val="111111"/>
          <w:sz w:val="28"/>
          <w:sz w:val="28"/>
          <w:szCs w:val="28"/>
          <w:rtl w:val="true"/>
          <w:lang w:bidi="fa-IR"/>
        </w:rPr>
        <w:t>یعنی اگر مجتهد قضاوتی کرد، حکمش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به جای اینکه بحث کند که قاضی انفتاحی حکمش نافذ است ،به سراغ قاضی انسدادی رفته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و لا اشکال فی نفوذ حکم المجتهد المطلق اذا کان باب العلم او العلمی له مفتوحا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اول کلام است و باید بحث آن را مطرح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این بحث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قرآن مجید استفاده می شود که حکومت و نفوذ قول از آن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الْحُکْمُ إِلاَّ لِلَّهِ یَقُصُّ الْحَقَّ وَ هُوَ خَیْرُ الْفاصِلین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آیه ی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قضاوت و داوری و فصل خصومت از آن خداوند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الْحُکْمُ إِلاَّ لِلَّهِ أَمَرَ أَلاَّ تَعْبُدُوا إِلاَّ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آیه ی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حکم، حکم تشریعی نیست بلکه مراد حکم تکوینی است یعنی در عالم آفرینش، اراده و حکم خداوند نافذ است؛ خداوند امر می کند که خورشید و ماه گردش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ارتباطی به حکم تشریعی و اینکه مثلا در دادگاه باشیم و حکم خداوند نافذ باشد ندارد</w:t>
      </w:r>
      <w:r>
        <w:rPr>
          <w:rFonts w:eastAsia="IRNazanin" w:cs="IRNazanin"/>
          <w:color w:val="111111"/>
          <w:sz w:val="28"/>
          <w:szCs w:val="28"/>
          <w:rtl w:val="true"/>
          <w:lang w:bidi="fa-IR"/>
        </w:rPr>
        <w:t>.</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ذیل آیه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أَلاَّ تَعْبُدُوا إِلاَّ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علامت این است که مراد از حکم، حکم تشریعی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ممکن است دلیلی عقلی هم ارائه شود و آن اینکه کسی که قاضی است در جان و مال مردم تصرف می کند و مثلا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زندان رود و یا فلانی را باید قصاص کنند و یا اموال او را از او بگیرند و به دیگری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تصرف در جان و مال مردم ولایت می خواهد و کسی این ولایت را ندارد مگر خداوند زیرا او خالق آنها است و ولایت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اگر قاضی بخواهد در میان بشر قضاوت کند باید همجنس بشر باشد تا بتواند از او استنطاق کند و پرونده تشکیل دهد و مدعی و منکر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نمی تواند جنس باشد از این این ولایت به ائمه و انبیاء از طرف او داده شده است و آنها نائب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ی قرآن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 إِنَّا جَعَلْناکَ خَلیفَةً فِی الْأَرْضِ فَاحْکُمْ بَیْنَ النَّاسِ بِالْحَقِّ وَ لا تَتَّبِعِ الْهَوی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آیه ی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ی شریفه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داوند خلیفه و نائب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ی دیگر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رَسُولٍ إِلاَّ لِیُطاعَ بِإِذْنِ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آیه ی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ارتباطی به دادگاه و قضاوت ندارند بلکه مربوط به اوامر شرعیه مانند نماز و روزه و سایر تکالیف است</w:t>
      </w:r>
      <w:r>
        <w:rPr>
          <w:rFonts w:eastAsia="IRNazanin" w:cs="IRNazanin"/>
          <w:color w:val="111111"/>
          <w:sz w:val="28"/>
          <w:szCs w:val="28"/>
          <w:rtl w:val="true"/>
          <w:lang w:bidi="fa-IR"/>
        </w:rPr>
        <w:t>.</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در احکام شرعیه اطاعتی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مورد احکام مبلغ و پیام رسان هستند و من اگر نماز نخوانم فقط یک گناه مرتکب شده ام و آن اینکه امر خداوند را عمل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به دلیل گوش نکردن به فرمان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عقاب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آیه به صراحت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پیامبر هم علاوه بر خدا اطاعت دارد و این مربوط به جایی است که انبیاء دارای مقام و منصبی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ی سوم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 رَبِّکَ لا یُؤْمِنُونَ حَتَّی یُحَکِّمُوکَ فیما شَجَرَ بَیْنَهُمْ ثُمَّ لا یَجِدُوا فی أَنْفُسِهِمْ حَرَجاً مِمَّا قَضَیْتَ وَ یُسَلِّمُوا تَسْلیماً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آیه ی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کسانی که به تو ایمان آورده اند اگر در جایی که برای آنها قضاوت کردی به آن ایمان آوردند و در دلشان حرجی ایجاد نشود آنها مؤمن هستند و الا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همه حاکی از این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مبلغ احکام بود دارای منصب قضاوت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ائمه ی اطهار منتقل شده است زیرا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خود ما را به ثقلین توصیه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استفاده می شود که در زمان غیبت و حتی در زمان حضور از امام معصوم در دسترس نباشد فقهاء این مقام را دارا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ولایت فقیه هم مقام سومی است که ما فعلا در مقام بیان آن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سه روایت اشاره می کنیم که در زمان معصومین هم ائمه دارای مقام قضاوت بوند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باب قضا روایات بسیاری در این مورد وجود دارد</w:t>
      </w:r>
      <w:r>
        <w:rPr>
          <w:rFonts w:eastAsia="IRNazanin" w:cs="IRNazanin"/>
          <w:color w:val="111111"/>
          <w:sz w:val="28"/>
          <w:szCs w:val="28"/>
          <w:rtl w:val="true"/>
          <w:lang w:bidi="fa-IR"/>
        </w:rPr>
        <w:t>)</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مقبوله ی عمر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عن محمد بن یحیی عن محمد بن الحسین ابی الخطاب عن محمد بن عیسی العبیدی عن صفوان بن یحیی عن داود بن الحصین عن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 عَنْ رَجُلَیْنِ مِنْ أَصْحَابِنَا بَیْنَهُمَا مُنَازَعَةٌ فِی دَیْنٍ أَوْ مِیرَاثٍ فَتَحَاکَمَا إِلَی السُّلْطَانِ وَ إِلَی الْقُضَاةِ أَ یَحِلُّ ذَلِکَ قَالَ مَنْ تَحَاکَمَ إِلَیْهِمْ فِی حَقٍّ أَوْ بَاطِلٍ فَإِنَّمَا تَحَاکَمَ إِلَی الطَّاغُوتِ وَ مَا یُحْکَمُ لَهُ فَإِنَّمَا یَأْخُذُ سُحْتاً وَ إِنْ کَانَ حَقّاً ثَابِتاً لَهُ لِأَنَّهُ أَخَذَهُ بِحُکْمِ الطَّاغُوتِ وَ مَا أَمَرَ اللَّهُ أَنْ یُکْفَرَ بِهِ قَالَ اللَّهُ تَعَالَی یُرِیدُونَ أَنْ یَتَحاکَمُوا إِلَی الطَّاغُوتِ وَ قَدْ أُمِرُوا أَنْ یَکْفُرُوا بِهِ قُلْتُ فَکَیْفَ یَصْنَعَانِ قَالَ یَنْظُرَانِ مَنْ کَانَ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قَدْ رَوَی حَدِیثَنَا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ابواب فقهی حدیث ما را روایت کند نه اینکه فقط چند حدیث حفظ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فِی حَلَالِنَا وَ حَرَامِنَا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بتواند حلال و حرام را جدا کند و مجتهد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 أَحْکَامَنَا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کدام حکم تقیه است و کدام نیست واژه ی عرف در جایی استفاده می شود که برای تشخیص اشتباه از غیر اشتباه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چیزی از عبارت علم استفاه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فَلْیَرْضَوْا بِهِ حَکَماً فَإِنِّی قَدْ جَعَلْتُهُ عَلَیْکُمْ حَاکِماً فَإِذَا حَکَمَ بِحُکْمِنَا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ما حکم کند نه به حکم فقهای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یُقْبَلُ مِنْهُ فَإِنَّمَا اسْتُخِفَّ بِحُکْمِ اللَّهِ</w:t>
      </w:r>
      <w:r>
        <w:rPr>
          <w:rFonts w:eastAsia="IRNazanin" w:cs="IRNazanin"/>
          <w:color w:val="111111"/>
          <w:sz w:val="28"/>
          <w:szCs w:val="28"/>
          <w:rtl w:val="true"/>
          <w:lang w:bidi="fa-IR"/>
        </w:rPr>
        <w:t>.</w:t>
      </w:r>
      <w:bookmarkStart w:id="364" w:name="pg4167_25172"/>
    </w:p>
    <w:p>
      <w:pPr>
        <w:pStyle w:val="BookText"/>
        <w:rPr/>
      </w:pPr>
      <w:bookmarkEnd w:id="364"/>
      <w:r>
        <w:rPr>
          <w:rFonts w:ascii="IRNazanin" w:hAnsi="IRNazanin" w:eastAsia="IRNazanin"/>
          <w:color w:val="111111"/>
          <w:sz w:val="28"/>
          <w:sz w:val="28"/>
          <w:szCs w:val="28"/>
          <w:rtl w:val="true"/>
          <w:lang w:bidi="fa-IR"/>
        </w:rPr>
        <w:t>این روایت را در باب تعادل و ترجیح خواندیم و سند آن را در آنجا بحث کردیم و دیگر اینجا تکرار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روایت، قضاوت از آن مجتهد مطلق است نه مجتهد متجزی زیرا آن پنج صفتی که امام علیه السلام ذکر کرده است در مجتهد مطلق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روایات دیگر را بحث می کنیم</w:t>
      </w:r>
      <w:r>
        <w:rPr>
          <w:rFonts w:eastAsia="IRNazanin" w:cs="IRNazanin"/>
          <w:color w:val="111111"/>
          <w:sz w:val="28"/>
          <w:szCs w:val="28"/>
          <w:rtl w:val="true"/>
          <w:lang w:bidi="fa-IR"/>
        </w:rPr>
        <w:t>.</w:t>
      </w:r>
    </w:p>
    <w:p>
      <w:pPr>
        <w:pStyle w:val="Heading2"/>
        <w:numPr>
          <w:ilvl w:val="1"/>
          <w:numId w:val="1"/>
        </w:numPr>
        <w:rPr/>
      </w:pPr>
      <w:bookmarkStart w:id="365" w:name="__RefHeading___Toc3262281_2281741623"/>
      <w:bookmarkStart w:id="366" w:name="_Toc122"/>
      <w:bookmarkEnd w:id="365"/>
      <w:r>
        <w:rPr>
          <w:rtl w:val="true"/>
        </w:rPr>
        <w:t xml:space="preserve">حجیت قضاوت مجتهد </w:t>
      </w:r>
      <w:r>
        <w:rPr/>
        <w:t>90/02/25</w:t>
      </w:r>
      <w:bookmarkEnd w:id="3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قضاوت مجتهد</w:t>
      </w:r>
    </w:p>
    <w:p>
      <w:pPr>
        <w:pStyle w:val="BookText"/>
        <w:rPr/>
      </w:pPr>
      <w:r>
        <w:rPr>
          <w:rFonts w:ascii="IRNazanin" w:hAnsi="IRNazanin" w:eastAsia="IRNazanin"/>
          <w:color w:val="111111"/>
          <w:sz w:val="28"/>
          <w:sz w:val="28"/>
          <w:szCs w:val="28"/>
          <w:rtl w:val="true"/>
          <w:lang w:bidi="fa-IR"/>
        </w:rPr>
        <w:t>گفتیم مجتهد موضوع چهار حکم است که عبارتند از اینکه باید به رای خودش عمل کند، اگر استنباط کرده باشد حرام است به دیگری مراجعه کند، عامی می تواند از او تقلید کند چه انفتاحی باشد و چه انسدادی و آخر اینکه رای و قضاوت او بر عامی حجت است و حتی بر فقیه هم حجت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مسئله را در مورد قضاوت مجتهدی که قائل به انسداد است برده است و حال آنکه اول خوب بود آن را در مورد قائل به انفتاح بحث می کرد و ما این بحث را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به سه روایاتی که در این مورد وجود دارد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مقبوله ی عمر بن حنظلة را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حدیث دوم</w:t>
      </w:r>
      <w:r>
        <w:rPr>
          <w:rFonts w:eastAsia="IRNazanin" w:cs="IRNazanin"/>
          <w:color w:val="111111"/>
          <w:sz w:val="28"/>
          <w:szCs w:val="28"/>
          <w:rtl w:val="true"/>
          <w:lang w:bidi="fa-IR"/>
        </w:rPr>
        <w:t>:</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رواه الشیخ باسناده از محمد بن علی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روایت را از کتاب او اخذ کرده است و چون بین شیخ و او صد و پنجاه سال فاصله است او سندش را به آن کتاب در آخر تهذیب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عیسی است یا ابن خالد و هر دو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الاهوازی متوفای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اصحاب امام هادی علیه السلام است و امام جواد علیه السلام را هم دیده و مقداری هم امام رضا علیه السلام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الجهم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بکیر بن اعین برادر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با طبقات آشنا هستند می دانند که سند افتادگی دارد زیرا ابی الجهم قبل از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زمان فوت امام صادق است فوت کرده است ما اسانید حسین بن سعید از ابی الجهم را در غیر این روایت بررسی کردیم و متوجه شدیم که گاه واسطه اش ابن ابی عمیر عن عمر بن اذینه عن ابی الجهم است در بعضی موارد هم از حماد بن عیسی عن عمر بن اذینة عن ابی الجهم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سند افتادگی را می توانیم متوجه شویم که یا ابن ابی عمیر عن عمر بن اذینه است و یا حماد بن عیسی از ابن اذینه است و هر دو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الخدیجه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مکرم که ثقة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بَعَثَنِی أَبُو عَبْدِ اللَّهِ ع إِلَی أَصْحَابِنَا فَقَالَ قُلْ لَهُمْ إِیَّاکُمْ إِذَا وَقَعَتْ بَیْنَکُمْ خُصُومَةٌ أَوْ تَدَارَی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خصومت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شَیْ‌ءٍ مِنَ الْأَخْذِ وَ الْعَطَاءِ أَنْ تَحَاکَمُوا إِلَی أَحَدٍ مِنْ هَؤُلَاءِ الْفُسَّاقِ اجْعَلُوا بَیْنَکُمْ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انثی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 حَلَالَنَا وَ حَرَامَنَا فَإِنِّی قَدْ جَعَلْتُهُ عَلَیْکُمْ قَاضِیاً وَ إِیَّاکُمْ أَنْ یُخَاصِمَ بَعْضُکُمْ بَعْضاً إِلَی السُّلْطَانِ الْجَائِرِ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با تصحیحی که ما انجام دادیم بسیار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دو قید بیشتر ذکر نشده است و قیود پنج گانه ای که در مقبول است در این روایت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هم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 حَلَالَنَا وَ حَرَامَنَا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مجتهد متجزی صدق نمی کند بلکه بر مجتهد مطلق صادق است زیرا متجزی که فقط احکام چند باب را استخراج کرده است بر او صدق نمی کند که حلال و حرام را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ی این عبارت در این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صدق می کند که شناخت وجود داشته باشد و مسئله مشتبه باشد و حق و باطل با هم مخلوط شده باشد و او بتواند حق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جزئیات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دانستن است در کلیات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نمی باشد</w:t>
      </w:r>
      <w:r>
        <w:rPr>
          <w:rFonts w:eastAsia="IRNazanin" w:cs="IRNazanin"/>
          <w:color w:val="111111"/>
          <w:sz w:val="28"/>
          <w:szCs w:val="28"/>
          <w:rtl w:val="true"/>
          <w:lang w:bidi="fa-IR"/>
        </w:rPr>
        <w:t>.</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عن سعد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این روایت را از کتاب سعد اخذ کرده است از این رو باید سند او با سعد را بررسی کرد صدوق 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سعد متوفای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سند او به سعد صحیح می باشد و سعد ثقه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احمد بن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قمی ها و ثقه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علی الوشاء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لفظ ثقه وارد نشده است ولی از آن بالاتر وارد شده است و در مورد او گفته شده است که از چهره های امامیه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احمد بن عائذ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بودن او را هم می توان به دست آورد و آن اینکه مشایخ و بزرگان از او روایت نقل می کنند از این رو بر او اعتماد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أَبُو عَبْدِ اللَّهِ جَعْفَرُ بْنُ مُحَمَّدٍ الصَّادِقُ ع إِیَّاکُمْ أَنْ یُحَاکِمَ بَعْضُکُمْ بَعْضاً إِلَی أَهْلِ الْجَوْرِ وَ لَکِنِ انْظُرُوا إِلَی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انثی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شَیْئاً مِنْ قَضَایَانَا فَاجْعَلُوهُ بَیْنَکُمْ فَإِنِّی قَدْ جَعَلْتُهُ قَاضِیاً فَتَحَاکَمُوا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روایت با روایت قبلی این است که در قبلی می خوانیم که راوی می گوید امام علیه السلام من را اعزام کرد ولی در این روایت سخنی از اعزام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امام علیه السلام مضمون این روایت را در دو مقام بیان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دیگر بین این روایت و روایت قبلی این است که در روایت قبلی فرد می باشد حلال و حرام را بشناسد و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مجتهد مطلق باشد ولی در این روایت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شَیْئاً مِنْ قَضَایَانَا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مجتهد متجزی هم می تواند قاضی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فرد متجزی هم باید دوره ی قضاوت را ببیند زیرا قضاوت کاری است فنی و شناسایی منکر از مدعی و امثال آن احتیاج به تمرین و مدارست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مطابق این روایت باید مقداری از اخبار اهل بیت هم در اختیار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امام علیه السلام او را بر ما قاضی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قائل هستند قاضی باید مجتهد مطلق باشد به این روایت دو اشکال وارد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علیه السلام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شَیْئاً مِنْ قَضَایَانَا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به علم قاضی در مقایسه با علم ائمه است و ممکن است فی نفسه علم قضات بسیار زیاد باشد و مجتهد مطلق باشند ولی چون با علم ائمه مقایسه می شود کم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مقام این است که مشکل شیعیان را حل کند از این رو می گوید کسی که مقداری درس بخواند و روایات ما را بداند او می تواند در مقام قضاوت مشکل شما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آنی که مستشکل می گوید صحیح باشد، مشکل مردم حل نمی شود زیرا این گونه افراد که خودشان مجتهد مطلق هستند افراد کمی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که همه ی مجتهدین مطلق به مقام قضاوت روی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از اجتهاد مطلق به متجزی تنزل کنیم تا مشکل مردم حل شود و لازم نباشد که برای حل مشکل خود به سراغ قضات فاسق و ظلمه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روایت قاضی تحکیم است یعنی کسی که به شکل کدخدا منشی می خواهد مشکل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این عبارت امام علیه السلام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فَاجْعَلُوهُ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هم به کار آن راضی شوید</w:t>
      </w:r>
      <w:r>
        <w:rPr>
          <w:rFonts w:eastAsia="IRNazanin" w:cs="IRNazanin"/>
          <w:color w:val="111111"/>
          <w:sz w:val="28"/>
          <w:szCs w:val="28"/>
          <w:rtl w:val="true"/>
          <w:lang w:bidi="fa-IR"/>
        </w:rPr>
        <w:t>.</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رسمی وقتی رای می دهد حکمش لازم الاجراء است زیرا دائره ی اجرای احکام، حکم او را اجرا می کند ولی قاضی غیر رسمی هنگامی حکمش اجرا می شود که طرفین حکم او را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حکم او را قبول کنند به سبب این نیست که قاضی تحکیم است بلکه برای این است که حکمش نافذ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قضات جور چون در حکومت مشغول بودند بعد از صدور حکم آن را اجرا می کردند ولی قضات شیعه چون رسمیت نداشتند و حکومت در دست شیعیان نبود، اجرای حکم آنها در صورتی محقق می شد که طرفین حکم او را قبول کنند تا به این شکل رسمیت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جمهوری اسلام هم جمهوریت شرط مقبولیت نیست بلکه شرط اجرا شدن است یعنی اگر حکم اسلام بخواهد اجرا شود باید مردم آن را قبول کنند و الا آن حکم اجرا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 بر خلاف مبنای امام قدس سره در مقام قضاوت حکم قاضی مطلق و متجزی هر دو را نافذ می دانیم ولی امام قدس سره اصرار داشت که قاضی باید مجتهد مطلق باشد ولی بعد که ایشان رهبریت را به دست گرفت قضات متجزی را هم منصوب کرد و می فرمود چاره ای جز این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ما تحت عنوان اولی قائل هستیم که مجتهد متجزی هم کافی است ولی امام قدس سره تحت عنوان ثانوی این امر را مجاز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قائل است که مجتهد انسدادی نمی تواند قاضی باشد بعد اضافه می کند که از دو راه می شود قاضی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کنیم بر جواز این امر اجماع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قابل تحقق نیست زیرا مسئله ی انسداد و انفتاح بین قدما نبوده است و از زمان شیخ انصاری تحقق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عدم قول به فصل شویم زیرا کسی که می گوید مجتهد حق قضاوت دارد دیگر بین انفتاحی و انسدادی فرق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خودش ایرادی وارد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واقع از باب عدم القول بعدم القول بالفصل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عدم القول بالفصل و عدم القول بعدم الفصل فرق است</w:t>
      </w:r>
      <w:r>
        <w:rPr>
          <w:rFonts w:eastAsia="IRNazanin" w:cs="IRNazanin"/>
          <w:color w:val="111111"/>
          <w:sz w:val="28"/>
          <w:szCs w:val="28"/>
          <w:rtl w:val="true"/>
          <w:lang w:bidi="fa-IR"/>
        </w:rPr>
        <w:t>.)</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استنباط احکام بر کتاب و سنت و اجماع و عقل تکیه می کنند چه قائل به انفتاح باشند و چه 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انفتاحی می تواند تکیه کند و قولش حجت است ولی در انسدادی به مشکل بر می خورند؟</w:t>
      </w:r>
      <w:bookmarkStart w:id="367" w:name="pg4167_25181"/>
    </w:p>
    <w:p>
      <w:pPr>
        <w:pStyle w:val="BookText"/>
        <w:rPr/>
      </w:pPr>
      <w:bookmarkEnd w:id="367"/>
      <w:r>
        <w:rPr>
          <w:rFonts w:ascii="IRNazanin" w:hAnsi="IRNazanin" w:eastAsia="IRNazanin"/>
          <w:color w:val="111111"/>
          <w:sz w:val="28"/>
          <w:sz w:val="28"/>
          <w:szCs w:val="28"/>
          <w:rtl w:val="true"/>
          <w:lang w:bidi="fa-IR"/>
        </w:rPr>
        <w:t>علاوه بر این در زمان ائمه هم باب علم مفتوح نبوده است زیرا باب علم فقط برای کسی که در مدینه بوده است مفتوح بوده ولی برای کسانی که دور بودند باب علم مفتوح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گونه نبوده است که شرایط انفتاح در هر زمانی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همه ی قضات چه انسدادی باشند و چه انفتاحی و چه مطلق و یا متجزی می توانند قضاوت کنند</w:t>
      </w:r>
      <w:r>
        <w:rPr>
          <w:rFonts w:eastAsia="IRNazanin" w:cs="IRNazanin"/>
          <w:color w:val="111111"/>
          <w:sz w:val="28"/>
          <w:szCs w:val="28"/>
          <w:rtl w:val="true"/>
          <w:lang w:bidi="fa-IR"/>
        </w:rPr>
        <w:t>.</w:t>
      </w:r>
    </w:p>
    <w:p>
      <w:pPr>
        <w:pStyle w:val="Heading2"/>
        <w:numPr>
          <w:ilvl w:val="1"/>
          <w:numId w:val="1"/>
        </w:numPr>
        <w:rPr/>
      </w:pPr>
      <w:bookmarkStart w:id="368" w:name="__RefHeading___Toc3262283_2281741623"/>
      <w:bookmarkStart w:id="369" w:name="_Toc123"/>
      <w:bookmarkEnd w:id="368"/>
      <w:r>
        <w:rPr>
          <w:rtl w:val="true"/>
        </w:rPr>
        <w:t xml:space="preserve">اجتهاد مطلق و متجزی </w:t>
      </w:r>
      <w:r>
        <w:rPr/>
        <w:t>90/02/26</w:t>
      </w:r>
      <w:bookmarkEnd w:id="3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مطلق و متجزی</w:t>
      </w:r>
    </w:p>
    <w:p>
      <w:pPr>
        <w:pStyle w:val="BookText"/>
        <w:rPr/>
      </w:pPr>
      <w:r>
        <w:rPr>
          <w:rFonts w:ascii="IRNazanin" w:hAnsi="IRNazanin" w:eastAsia="IRNazanin"/>
          <w:color w:val="111111"/>
          <w:sz w:val="28"/>
          <w:sz w:val="28"/>
          <w:szCs w:val="28"/>
          <w:rtl w:val="true"/>
          <w:lang w:bidi="fa-IR"/>
        </w:rPr>
        <w:t>اجتهاد مطلق این است که یک فرد توانایی استنباط تمام مسائل را دارد یعنی از اول طهارت تا آخر دیات را می تواند 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او، مجتهد متجزی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قادر به استنباط تمام احکام نیست ولی نسبت به برخی از ابواب فقهی می تواند استنباط مثلا در کتاب طهارت کار کرده است و می تواند مسائل مربوط به آن را استنباط کند ولی در بعضی از ابواب نمی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امکان التجزی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علمای اهل سنت غزالی در کتاب المستصفی و آمدی در کتاب الاحکام معتقدند که تجزی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حنفیة قائل به عدم امکان آن هستند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اجتهاد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ما قائل هستند که حق با غزالی و آمدی است و تجزی 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ادلة المانعین</w:t>
      </w:r>
      <w:r>
        <w:rPr>
          <w:rFonts w:eastAsia="IRNazanin" w:cs="IRNazanin"/>
          <w:color w:val="111111"/>
          <w:sz w:val="28"/>
          <w:szCs w:val="28"/>
          <w:rtl w:val="true"/>
          <w:lang w:bidi="fa-IR"/>
        </w:rPr>
        <w:t>:</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از ملکات نفسانیه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رانندگی و خیاطی و خطیب بودن یک نوع ملکه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ملکات هم بسیط هستند از این رو امرشان دائر مدار وجود و عدم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اجتهاد یا وجود دارد و یا نه و نمی توان گفت که یک مقدار اجتهاد هست و یک مقدار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این قول از فلسفه بی خبر بوده است زیرا واضح است که ملکات قابل شدت و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ملکه ی فصاحت و بلاغت را دارا است ولی این ملکه خود دارای درجاتی است یکی مانند امیر مؤمنان علیه السلام از مرحله ی عالی فصاحت بر خوردار است که می گویند کلامش دون کلام قرآن و فوق کلام بشر است و یکی هم آن ملکه را در حد مقالات حریری دارای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است که بسیار مسجع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یک فرد می تواند در یک باب دارای ملکه باشد ولی در باب دیگر دارای ملکه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دیگر این است که می توانیم ملکه را نسبت به ابواب قسمت کنیم یعنی در یک باب که ساده تر است ملکه دارد ولی در بابی که پیچیده است ملکه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متجزی چگونه در کتاب طهارت اجتهاد می کند و حال آنکه احتمال می دهد که در کتاب دیات قول و یا روایتی باشد که در کتاب طهارت مدخلیت داشته باشد؟</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که در مسائل اجتهاد می کنیم اولین کسی نیستیم که وارد این میدان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سابق این مسائل به به تمامه بحث کردند و اگر مسئله و یا روایتی در سایر ابواب باشد که در بابی که مجتهد متجزی اجتهاد می کند مدخلیت داشته باشد در این ده قرن بالاخره در کلام علماء ذکر شده است</w:t>
      </w:r>
      <w:r>
        <w:rPr>
          <w:rFonts w:eastAsia="IRNazanin" w:cs="IRNazanin"/>
          <w:color w:val="111111"/>
          <w:sz w:val="28"/>
          <w:szCs w:val="28"/>
          <w:rtl w:val="true"/>
          <w:lang w:bidi="fa-IR"/>
        </w:rPr>
        <w:t>.</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جواب از دلیل دوم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مزبور به مقدار کافی فحص می کند و بعد اطمینان پیدا می کند که چیزی در کتاب دیات نیست که به کارش در باب طهارت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ادلة القائلین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هیچ گاه درجه ی کامل بدون درجه ی ناقص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کسانی که در درجه ی بالای اجتهاد هستند اینگونه نبوده که یک روزه به آن مقام برسند بلکه در ظرف حدود بیست سال به این مقام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از اجتهاد تجزی تا مطلق بیست درجه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الان مجتهد مطلق است در روز اول مجتهد متجزی بوده و در مسائل دیگر مقلد بوده است و به تدریج احکام را استنباط کرد تا مجتهد مطلق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المتجزی یقع موضوعا 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 برایه</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علیه الرجوع الی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مسائلی که استنباط نکرده است می تواند به اعلم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رجوع العامی الیه 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رجوع عامی به این فرد باید مستند به مدرکی باشد یا عامی خود باید مجتهد باشد که نیست و یا باید به اجازه ی یک مجتهد دیگر باشد که در این صورت اگر مجتهدی باشد که بگوید تقلید از اعلم واجب نیست در این صورت می شود به متجزی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مجتهد متجزی بگوید که من تقلید از متجزی را جایز می دانم در این صورت باز هم نمی شود به او مراجعه کرد زیرا عامی بدون مدرک و جواز نمی تواند به متجزی مراجعه کند و مدرک رجوع به او نمی تواند خود او باشد و مسلتزم دور است</w:t>
      </w:r>
      <w:r>
        <w:rPr>
          <w:rFonts w:eastAsia="IRNazanin" w:cs="IRNazanin"/>
          <w:color w:val="111111"/>
          <w:sz w:val="28"/>
          <w:szCs w:val="28"/>
          <w:rtl w:val="true"/>
          <w:lang w:bidi="fa-IR"/>
        </w:rPr>
        <w:t>.)</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قضائه و 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مقبوله و روایت اول ابو خدیجه باشد مطابق این دو روایت فقط مجتهد مطلق می تواند قاضی باشد و رایش نافذ باشد ولی طبق روایت دوم ابو خدیجه همان طور که گفتیم مجتهد متجزی هم می تواند قاضی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شیئا من قضایانا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رفع خصومات به او مراجعه می کنیم در مسائل فرعی هم در آنجا که حکم را استنباط کرده است می توانیم به او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 روایت خاص داریم ولی در مسائل فرعی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قضاوت مسائل فوری و فوتی است و دو نفر که با هم متخاصم هستند سریعا باید به تخاصمشان خاتمه داد و اگر قرار باشد فقط اجتهاد مطلق در آن شرط باشد، تعداد قضات کم می شوند و حل و فصل امور به تاخیر می افتد از این رو باید به سراغ مجتهد متجزی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 مقدمات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خراسانی این فصل را بسیار مختصر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قائل است که مجتهد به چهار چیز احتیاج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 نحو و صرف را نداند نمی تواند از کتاب و سنت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ما قرآن است و حدیث که هر دو عربی هستند و کلید فهم آن هم ادبیات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علاوه نحو و صرف علم لغت را هم اضافه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آیات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باید آیاتی که درباره ی احکام شرع است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اذا قمتم الی الصلاة فاغسلوا وجوهکم</w:t>
      </w:r>
      <w:r>
        <w:rPr>
          <w:rFonts w:eastAsia="IRNazanin" w:cs="IRNazanin"/>
          <w:color w:val="111111"/>
          <w:sz w:val="28"/>
          <w:szCs w:val="28"/>
          <w:rtl w:val="true"/>
          <w:lang w:bidi="fa-IR"/>
        </w:rPr>
        <w:t>...)</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قائل است که هیچ مسئله ی فرعی نیست مگر اینکه مبتنی بر اصول فقه است و تا کسی اصول فقه را نداند نمی تواند اجتهاد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هر باب به خبر واحد استدلال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در علم اصول فقه به این نتیجه برسند که خبر واحد حجت است تا بتوان به آن استناد کرد</w:t>
      </w:r>
      <w:r>
        <w:rPr>
          <w:rFonts w:eastAsia="IRNazanin" w:cs="IRNazanin"/>
          <w:color w:val="111111"/>
          <w:sz w:val="28"/>
          <w:szCs w:val="28"/>
          <w:rtl w:val="true"/>
          <w:lang w:bidi="fa-IR"/>
        </w:rPr>
        <w:t>.</w:t>
      </w:r>
      <w:bookmarkStart w:id="370" w:name="pg4167_25189"/>
    </w:p>
    <w:p>
      <w:pPr>
        <w:pStyle w:val="BookText"/>
        <w:rPr/>
      </w:pPr>
      <w:bookmarkEnd w:id="370"/>
      <w:r>
        <w:rPr>
          <w:rFonts w:ascii="IRNazanin" w:hAnsi="IRNazanin" w:eastAsia="IRNazanin"/>
          <w:color w:val="111111"/>
          <w:sz w:val="28"/>
          <w:sz w:val="28"/>
          <w:szCs w:val="28"/>
          <w:rtl w:val="true"/>
          <w:lang w:bidi="fa-IR"/>
        </w:rPr>
        <w:t>بعد اضافه می کند که اخبارییون قائل هستند که علم اصول بدعت است و در عصر امام صادق و امام باقر این علم مدون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اشکالی ندارد زیرا علم صرف و نحو و علم لغت هم اول مدون نبوده است و بعد مدون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ما با شما در این است که ما علم اصول را جداگانه نوشتیم ولی شما اخبارییون علم اصول را در مقدمه ی فقه 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صاحب حدائق در جلد اول دوازده مقدمه بیان کرده است که اکثر آنها مربوط به علم اصول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رئیس اخباریها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بهتر بود علوم دیگری را هم اضافه می کرد و یکی از آنها ریاضیات است که در علم ارث بسیار به کار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قواعد بسیاری از مسائل را با جبر حل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علم هیئت هم برای فقیه مهم است زیرا کسی که می خواهد مسائل وقت و قبله را حل کند تا از مسائل عمومی هیئت با خبر نباشد نمی تواند حکم را استنباط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فردا این مباحث را مبسوط تر بحث خواهیم کرد</w:t>
      </w:r>
      <w:r>
        <w:rPr>
          <w:rFonts w:eastAsia="IRNazanin" w:cs="IRNazanin"/>
          <w:color w:val="111111"/>
          <w:sz w:val="28"/>
          <w:szCs w:val="28"/>
          <w:rtl w:val="true"/>
          <w:lang w:bidi="fa-IR"/>
        </w:rPr>
        <w:t>.</w:t>
      </w:r>
    </w:p>
    <w:p>
      <w:pPr>
        <w:pStyle w:val="Heading2"/>
        <w:numPr>
          <w:ilvl w:val="1"/>
          <w:numId w:val="1"/>
        </w:numPr>
        <w:rPr/>
      </w:pPr>
      <w:bookmarkStart w:id="371" w:name="__RefHeading___Toc3262285_2281741623"/>
      <w:bookmarkStart w:id="372" w:name="_Toc124"/>
      <w:bookmarkEnd w:id="371"/>
      <w:r>
        <w:rPr>
          <w:rtl w:val="true"/>
        </w:rPr>
        <w:t xml:space="preserve">علوم پیش نیاز برای اجتهاد </w:t>
      </w:r>
      <w:r>
        <w:rPr/>
        <w:t>90/02/27</w:t>
      </w:r>
      <w:bookmarkEnd w:id="3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پیش نیاز برای اجتهاد</w:t>
      </w:r>
    </w:p>
    <w:p>
      <w:pPr>
        <w:pStyle w:val="BookText"/>
        <w:rPr/>
      </w:pPr>
      <w:r>
        <w:rPr>
          <w:rFonts w:ascii="IRNazanin" w:hAnsi="IRNazanin" w:eastAsia="IRNazanin"/>
          <w:color w:val="111111"/>
          <w:sz w:val="28"/>
          <w:sz w:val="28"/>
          <w:szCs w:val="28"/>
          <w:rtl w:val="true"/>
          <w:lang w:bidi="fa-IR"/>
        </w:rPr>
        <w:t>بحث در این است که چه چیزهایی برای اجتهاد به عنوان پیش نیاز احتیاج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کلام محقق خراسانی را نقل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بحث را مختصر بیان کرده است</w:t>
      </w:r>
      <w:r>
        <w:rPr>
          <w:rFonts w:eastAsia="IRNazanin" w:cs="IRNazanin"/>
          <w:color w:val="111111"/>
          <w:sz w:val="28"/>
          <w:szCs w:val="28"/>
          <w:rtl w:val="true"/>
          <w:lang w:bidi="fa-IR"/>
        </w:rPr>
        <w:t>.</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علمی که مجتهد باید بیاموزد قواعد عربیه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کلید اجتهاد کتاب و سنت است و آن هم به زبان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علم، علم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قرآن کریم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فامسحوا برؤوسکم و ارجلکم الی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باید بداند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است آیا به معنای بلندی پشت پا است یا دو استخوانی که در سمت راست و چپ پا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باید معنای کلماتی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را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فهم لغت باید به کتاب منبع و مادر مراجعه کرد که به بعضی از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العین نوشته ی خلیل بن احمد فراهی لسان العرب که برای معانی و مفردات کتاب بسیار خوبی است</w:t>
      </w:r>
    </w:p>
    <w:p>
      <w:pPr>
        <w:pStyle w:val="BookText"/>
        <w:rPr/>
      </w:pPr>
      <w:r>
        <w:rPr>
          <w:rFonts w:ascii="IRNazanin" w:hAnsi="IRNazanin" w:eastAsia="IRNazanin"/>
          <w:color w:val="111111"/>
          <w:sz w:val="28"/>
          <w:sz w:val="28"/>
          <w:szCs w:val="28"/>
          <w:rtl w:val="true"/>
          <w:lang w:bidi="fa-IR"/>
        </w:rPr>
        <w:t>کتاب هایی که مخصوص کتاب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النهایة که کتابی است از اهل سنت مجمع البحرین که کتابی است از شیعه مصباح المنیر</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دیگر این است که گاه که به قاموس مراجعه می کنیم می بینیم که برای یک کلمه معانی متعددی ذکر شده است مثلا برای قضاء حدود ده معنا ذکر شده است در حالی که این کلمه یک معنا بیشتر ندارد و بقیة صور و اشتقاق این معنا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باید ریشه ی اصلی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کتاب برای ریشه یابی، کتاب مقاییس تالیف ابن فارس است که در پنج جلد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مقاییس برای قضاء یک معنا بیشتر ذکر نشده است و آن اینکه عرب به هر کار محکم قضا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ی معانی به همین معنا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قرآن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رَبُّکَ أَلاَّ تَعْبُدُوا إِلاَّ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پرستش و دوری از شرک چیزی است که اراده ی قاطع خداوند بر آن تحقق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دیگری که برای مجتهد ضرروی است مسائل و قواعد اصولیه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اصول همچون ابزاری در دست مجتهد است همانطور که منطق ابزار محکمی در دست فیلسوف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علم اصول بسیار منتفخ و مبسوط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اوائل اصول یکسری مسائل ادبی را وارد علم اصول کرده است مسائلی چون اقسام وضع، استعمال لفظ واحد در اکثر از معنا و مسائل بسیار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باید حذف شود و به جای آن مسائل دیگری جایگزین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چون حسن و قبح عقلی که در کتاب فصول هست ولی در کفایه نیست و حال آنکه از مسائل مهم علم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بحث از هفت قاعده ای که اهل سنت حجت می دانند و ما حجت نمی دانیم مانند قیاس، استحسان، سد الذرایع، فتح الذرایع و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این مسائل را بحث می کردند مثلا سید مرتضی در الذریعة و شیخ انصاری خدر عُده اینها را بحث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بعد از خواندن هر قاعده ی اصولی باید چند فرع فقهی برای تمرین عملی در کنار آن ذکر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علم ریاضیات چنین می کنند که در کنار هر قانون ریاضی چندین مسئله برای حل ذکر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است که علم اصول ما از این حالت خشکی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علم اصول علم خشکی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کتاب الموجز را بر این اساس نوشته ایم و در آن بعد از هر اصل اصولی فروعات فقهی متعددی را ذکر کرده ایم</w:t>
      </w:r>
      <w:r>
        <w:rPr>
          <w:rFonts w:eastAsia="IRNazanin" w:cs="IRNazanin"/>
          <w:color w:val="111111"/>
          <w:sz w:val="28"/>
          <w:szCs w:val="28"/>
          <w:rtl w:val="true"/>
          <w:lang w:bidi="fa-IR"/>
        </w:rPr>
        <w:t>.</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دیگر علم الرجال و الدرایة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رجال ما را از ثقه و غیر ثقه آشنا می کند و علم درایه ما را به اقسام حدیث آشنا می سازد و بیان می کند چه حدیثی صحیح است و چه حدیثی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خویی قائل بود که هر روایتی که مشهور به آن عمل کردند حتی اگر سندش ضعیف باشد می توان به آن عمل کرد و هر روایتی که مشهور به آن عمل نکرده اند حتی اگر سندش قوی باشد نباید به آن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تام نیست زیرا در فقه حدود پنجاه هزار مسئله داریم و فقط اندکی از آنها مطابق و یا مخالف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ایشان بعدها از این مبنا عدول کردند و کتاب معجم رجال الحدیث را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را به دو شکل می توان پی 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گاه رجال را به شکل تقلیدی دنبال می کند مثلا می بیند کشی و نجاشی در مورد افراد چه گفته اند و همان را تبعیت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شود رجال را به شکل اجتهادی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رجالی است که مبنایش را مرحوم بروجردی و ملا محمد اردبیلی بنیان نهاده اند و آن اینکه زندگی راوی را مطالعه کنیم و ببینیم تعداد روایاتش چقدر است و یا چقدر استاد و یا شاگرد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مطالعه ی این امور می شود فهمید که این راوی چقدر در احادیث غور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راوی روایت کمی داشته باشد یک استاد و یا شاگرد داشته باشد علامت این است که او در حدیث کار نکرده است</w:t>
      </w:r>
      <w:r>
        <w:rPr>
          <w:rFonts w:eastAsia="IRNazanin" w:cs="IRNazanin"/>
          <w:color w:val="111111"/>
          <w:sz w:val="28"/>
          <w:szCs w:val="28"/>
          <w:rtl w:val="true"/>
          <w:lang w:bidi="fa-IR"/>
        </w:rPr>
        <w:t>.</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نکته ای که در مورد رجال ذکر می کنیم این است که در حجیت خبر واحد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این است که قول ثقه حجت است و راوی باید ثقه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این است که خبر موثوق الصدور باشد حجت می باشد یعنی خبری که اعتماد داریم خبر از معصوم صادر شده است هرچند راوی اش ضعیف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 هستیم که دومی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هر دو علم رجال لازم است در اولی صغری را نشان می دهد و در دومی ما را به موثوق الصدور بودن راهنمایی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درایه هم ما را به اقسام خبر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مبنای ما این باشد که خبر موثق حجت است باید بدانیم که خبر موثق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اهمیت درایه مانند رجال نیست</w:t>
      </w:r>
      <w:r>
        <w:rPr>
          <w:rFonts w:eastAsia="IRNazanin" w:cs="IRNazanin"/>
          <w:color w:val="111111"/>
          <w:sz w:val="28"/>
          <w:szCs w:val="28"/>
          <w:rtl w:val="true"/>
          <w:lang w:bidi="fa-IR"/>
        </w:rPr>
        <w:t>.</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دیگری که فقیه باید به آن آشنا باشد علم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حاوی شش هزار و دویست و اندی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آیات معارف است و بخشی از آن قصص قرآن است که با فقیه کاری ندارد ولی بخشی از آن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به دو گونه است بعضی از آیات مستقیما در فقه بحث می کنند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یُوصیکُمُ اللَّهُ فی أَوْلادِکُمْ لِلذَّکَرِ مِثْلُ حَظِّ الْأُنْثَیَیْن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آیاتی هم هست که مستقیما در مورد فقه نیست ولی فقیه می تواند از آن بهره برداری کند مانند داستان موسی و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خسته وارد مدین شد دید بر سر چاه مشغول آب کشیدن هستند و دو دختر در کنار چاه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دخترها پرسید که چرا اینجا ایستاده اند و فهمید آب می خواهند و برایشان آب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دید دخترها زودتر به خانه آمدند و موضوع را پرسید و آنها جریان را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به دنبال موسی فرستاد تا مزد او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که دید فهمید نیکوکار 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إِنِّی أُریدُ أَنْ أُنْکِحَکَ إِحْدَی ابْنَتَیَّ هاتَیْنِ عَلی أَنْ تَأْجُرَنی ثَمانِیَ حِجَجٍ فَإِنْ أَتْمَمْتَ عَشْراً فَمِنْ عِنْدِکَ وَ ما أُریدُ أَنْ أَشُقَّ عَلَیْکَ سَتَجِدُنی إِنْ شاءَ اللَّهُ مِنَ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ذلِکَ بَیْنی وَ بَیْنَکَ أَیَّمَا الْأَجَلَیْنِ قَضَیْتُ فَلا عُدْوانَ عَلَیَّ وَ اللَّهُ عَلی ما نَقُولُ وَکیلٌ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قصص 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می تواند از این آیات چند نکته استفاده کند یکی اینکه در نکاح دختران تعیین لازم نیست می توان یکی از دختران را عقد ببندند و بعد آن را معین کنند و حال آنکه فقها می گویند اول باید مشخص کنند و بعد عقد او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لازم نیست اول مهریه مشخص شود بلکه می توان عقد را خواند و بعد مهریه را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داستان هم اول عقد بسته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إِنِّی أُریدُ أَنْ أُنْکِحَکَ إِحْدَی ابْنَتَیَّ هاتَیْنِ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شرط که یا هشت سال چوپانی کند و یا ده سال و بعد حضرت موسی یکی را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مشایخ گفته اند که از سوره ی مسد سه چهار تا فرع فقهی استفاده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عباسی در مجلسی نشسته بود و یک نفر مسیحی ذمی را آوردند که به زن مسلمانی تجاوز کرده بود و گفتند که چون به قاعده ی ذمی عمل نکرده است 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گفت ابتدا به من آبی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که به او دادند شهادتین را جاری کرد و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در محضر متوکل دو دسته شدند جمعی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او خوفی است و بی اثر است و جمعی دیگر گفتند که او مسلمان شده است و نباید او را کشت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 آن زمان در خانه اش محبوس بود نزد او رفتند و مسئله را از او پرسیدند و حضرت حکم به قتل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دلیل را از حضرت تقاضا کردند و حضرت این آیه را مرقوم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رَأَوْا بَأْسَنا قالُوا آمَنَّا بِاللَّهِ وَحْدَهُ وَ کَفَرْنا بِما کُنَّا بِهِ مُشْرِکینَ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مشمول عذاب شدند گفتند به خداوند ایمان می آوریم بعد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یَکُ یَنْفَعُهُمْ إیمانُهُمْ لَمَّا رَأَوْا بَأْسَنا</w:t>
      </w:r>
      <w:r>
        <w:rPr>
          <w:rFonts w:eastAsia="IRNazanin" w:cs="IRNazanin"/>
          <w:color w:val="111111"/>
          <w:sz w:val="28"/>
          <w:szCs w:val="28"/>
          <w:rtl w:val="true"/>
          <w:lang w:bidi="fa-IR"/>
        </w:rPr>
        <w:t>)</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دیگری که فقیه باید از آنها باخبر باشد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باید نسبت به احادیث احاطه داشته باشد و با آنها مانوس باشد و در هر مسئله تمام روایات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این رسم را در قم پایه گذاری کرد آیة الله بروجردی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دیگر معرفة المذاهب الفقهیة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نیست که آراء ابو حنیفه و مالک و اینها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زمان خودشان مشهور نبودند و بعد 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ابو حنیفه در زندان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مذاهب فقهی آرایی اهل سنتی است که در زمان اهل بیت صاحب نام بودند کسانی مانند اوزاعی، شعبی، نخعی و امثال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باید از آراء ایشان با خبر باشد تا بتواند روایات تقیه را از غیر تقیه تشخیص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کتاب رای شناسائی آراء ائمه ی مذاهب کتاب خلاف شیخ طوسی است و در میان اهل سنت هم کتاب مغنی ابن قدامه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دیگر معرفة الشهرات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مجتهد باید شهرت های فتوایی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در بحث شهرت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روایی، عملی و فتوایی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فتوایی یعنی فتوا هست ولی حدیثی بر آن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شهرت ها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شهرت متوجه می شویم که حتما مسئله ی مورد نظر حدیثی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کتاب ارث بسیاری از آراء دلیلی در کتاب و سنت ندارد ولی بین فقهاء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بروجردی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مسئله در فقه داریم که فتوا مطابق آن هست ولی دلیلی از آن در آیات و روایات نیست</w:t>
      </w:r>
      <w:r>
        <w:rPr>
          <w:rFonts w:eastAsia="IRNazanin" w:cs="IRNazanin"/>
          <w:color w:val="111111"/>
          <w:sz w:val="28"/>
          <w:szCs w:val="28"/>
          <w:rtl w:val="true"/>
          <w:lang w:bidi="fa-IR"/>
        </w:rPr>
        <w:t>.</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دیگری که فقیه باید انجام دهد عبارت است از ممارسة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باید مدتی با فروع ممارست کند تا استاد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صد بار آئین رانندگی را بخواند راننده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کسی بعد از فراگیری اصول، نزد استاد بنشیند تا پیچ و خم رانندگی را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دیگر ممارسة القواعد الفقیه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باید قواعد فقهیه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قواعد فقهیه مانند علم اصول تدریس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نراقی کتابی در قواعد فقهیه نوشته به نام العناوین نوشته است و هکذا کتابی که مرحوم بجنوردی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نکته ممارسة القواعد الریاضیه است و علم هیئت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حتما باید ریاضیات را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در سطح کسر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تا کسی هندسه را نداند نمی تواند کر را حساب کند و یا تا علم هیئت را نداند نمی تواند وقت و قبله را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علوم را فرا گرفتیم و می خواهیم استنباط را شروع کنیم باید نکاتی را مطرح کنیم</w:t>
      </w:r>
      <w:r>
        <w:rPr>
          <w:rFonts w:eastAsia="IRNazanin" w:cs="IRNazanin"/>
          <w:color w:val="111111"/>
          <w:sz w:val="28"/>
          <w:szCs w:val="28"/>
          <w:rtl w:val="true"/>
          <w:lang w:bidi="fa-IR"/>
        </w:rPr>
        <w:t>.</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ی آغازین این است که مسئله را که نگاه می کنیم ابتدا آراء علماء را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بررسی این مسئله که آیا حبوه مال ولد اکبر است یا مال همه ی ورثه ابتدا باید آراء علماء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می توان به کتاب خلاف شیخ، مختلف علامه، مفتاح الکرامه و کتبی نظیر اینها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باید صور مسئله را ترسیم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کاظم یزدی صاحب عروة الوثقی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الاحاطة بصور المسئله نصف الاستنباط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باید به سراغ کتاب و سنت 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بعضی در این مقام به سراغ تاسیس اصل می روند و مقتضای قاعده ی اولیه را بررسی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در همه ی مسائل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ی بعد باید ادله ی طرفین را از کتاب و سنت استخراج کنیم و بعد درباره ی آنها قضاوت کنیم</w:t>
      </w:r>
      <w:r>
        <w:rPr>
          <w:rFonts w:eastAsia="IRNazanin" w:cs="IRNazanin"/>
          <w:color w:val="111111"/>
          <w:sz w:val="28"/>
          <w:szCs w:val="28"/>
          <w:rtl w:val="true"/>
          <w:lang w:bidi="fa-IR"/>
        </w:rPr>
        <w:t>.</w:t>
      </w:r>
      <w:bookmarkStart w:id="373" w:name="pg4167_25205"/>
    </w:p>
    <w:p>
      <w:pPr>
        <w:pStyle w:val="Heading2"/>
        <w:numPr>
          <w:ilvl w:val="1"/>
          <w:numId w:val="1"/>
        </w:numPr>
        <w:rPr/>
      </w:pPr>
      <w:bookmarkStart w:id="374" w:name="__RefHeading___Toc3262287_2281741623"/>
      <w:bookmarkStart w:id="375" w:name="_Toc125"/>
      <w:bookmarkEnd w:id="373"/>
      <w:bookmarkEnd w:id="374"/>
      <w:r>
        <w:rPr>
          <w:rtl w:val="true"/>
        </w:rPr>
        <w:t xml:space="preserve">التخطئه و التصویب </w:t>
      </w:r>
      <w:r>
        <w:rPr/>
        <w:t>90/02/28</w:t>
      </w:r>
      <w:bookmarkEnd w:id="3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التخطئه و التصویب</w:t>
      </w:r>
    </w:p>
    <w:p>
      <w:pPr>
        <w:pStyle w:val="BookText"/>
        <w:rPr/>
      </w:pPr>
      <w:r>
        <w:rPr>
          <w:rFonts w:ascii="IRNazanin" w:hAnsi="IRNazanin" w:eastAsia="IRNazanin"/>
          <w:color w:val="111111"/>
          <w:sz w:val="28"/>
          <w:sz w:val="28"/>
          <w:szCs w:val="28"/>
          <w:rtl w:val="true"/>
          <w:lang w:bidi="fa-IR"/>
        </w:rPr>
        <w:t>فصل فی التخطئة و التصویب</w:t>
      </w:r>
    </w:p>
    <w:p>
      <w:pPr>
        <w:pStyle w:val="BookText"/>
        <w:rPr/>
      </w:pPr>
      <w:r>
        <w:rPr>
          <w:rFonts w:ascii="IRNazanin" w:hAnsi="IRNazanin" w:eastAsia="IRNazanin"/>
          <w:color w:val="111111"/>
          <w:sz w:val="28"/>
          <w:sz w:val="28"/>
          <w:szCs w:val="28"/>
          <w:rtl w:val="true"/>
          <w:lang w:bidi="fa-IR"/>
        </w:rPr>
        <w:t>محقق خراسانی این فصل را در کفایه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فصل این است که قائلان به تخطئه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تمام موارد حکمی دارد که در لوح محفوظ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مسائل مستحدثه ای که پیش می آید خداوند حکمی واقعی برای آن ثبت کرده است همچنین خداوند در هر مسئله یک حکم بیشتر ندارد و آن حکم بین عالم و جاهل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قول مجتهد مطابق آن باشد فبها و الا قولشان خطا می باشد از این رو به آنها مخطئه می گویند یعنی ادله ی مجتهدین را اگر مخالف واقع باشد تخطئه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دسته مصوبه هستند و آن اینکه اینگونه نیست که خداوند متعال در تمام موارد حکم مشترکی بین عالم و جاهل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خداوند تابع آراء مجتهدین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تمام مجتهدین قولشان صواب و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خطا در صورتی متصور است که خداوند حکمی داشته باشد تا قول مجتهد با آن سنجیده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حکم خداوند به تعداد اقوال مجتهدین متفاوت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محقق خراسانی اشکال معروفی به این دسته وارد می کند و آن اینکه مجتهد تلاش می کند تا گمشده ای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حکم مشترکی ندارد از این مجتهد دنبال چه چیزی می گردد؟</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در ادامه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سه معنا دارد یکی غلط است و یکی محال و سومی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آنی که غلط است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منان قبل از اجتهاد مجتهدین آراء آنها را نوشته است بنابراین آراء همه مطابق واقع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غلط و اشتباه است زیرا خداوند متعال حکم مشترک دارد و اگر قرار باشد قبل از اجتهاد ما آراء ما را بنویسد در واقع حکم مشترکی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آنی که محال است این است که بعد از اجتهاد مجتهد، آن حکم در لوح محفوظ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محال است زیرا اگر قبل از اجتهاد من حکمی در واقع نباشد مجتهد دنبال چه چیزی باید بگردد تا بعد از اجتهاد به آن دست یابد؟</w:t>
      </w:r>
    </w:p>
    <w:p>
      <w:pPr>
        <w:pStyle w:val="BookText"/>
        <w:rPr/>
      </w:pPr>
      <w:r>
        <w:rPr>
          <w:rFonts w:ascii="IRNazanin" w:hAnsi="IRNazanin" w:eastAsia="IRNazanin"/>
          <w:color w:val="111111"/>
          <w:sz w:val="28"/>
          <w:sz w:val="28"/>
          <w:szCs w:val="28"/>
          <w:rtl w:val="true"/>
          <w:lang w:bidi="fa-IR"/>
        </w:rPr>
        <w:t>سپس محقق خراسانی احتمال سومی را مطرح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تصویب مانعی ندارد و آن اینکه حکم واقعی انشایی باشد و بین عالم و جاهل مشترک باشد ولی حکم فعلی مختص به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در حکم فعلی به صواب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یک مجتهد به وجوب برسد و مجتهد دیگر به استحباب هر دو بین حکم فعلی صواب دست یافته اند ولی حکم انشایی که شاید وجوب باشد بین عالم و جاهل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ما افاده صاحب الکفایة</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بایست آراء عامه که قائل به تصویب هستند را مطالعه کند و ببیند آنها در واقع چه نوع تصویبی را ترسیم می کنند نه اینکه به تصویر فروضی بسنده کند</w:t>
      </w:r>
      <w:r>
        <w:rPr>
          <w:rFonts w:eastAsia="IRNazanin" w:cs="IRNazanin"/>
          <w:color w:val="111111"/>
          <w:sz w:val="28"/>
          <w:szCs w:val="28"/>
          <w:rtl w:val="true"/>
          <w:lang w:bidi="fa-IR"/>
        </w:rPr>
        <w:t>.</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برای معنای تصویب باید به المستصفی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کنیم و احکام آمدی و یا عُده ی شیخ طوسی و یا ذریعه ی سید مرتضی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مراجعه به این کتب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علمای اسلام در عقائد قائل به تصویب نیست و همه در آن قائل به تخطئه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این مسئله که خداوند دیده می شود یا نه فقط یکی درست است و دیگری غلط می باشد و محال است هر دو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سَتَفَرَّقُ أُمَّتِی عَلَی ثَلَاثٍ وَ سَبْعِینَ مِلَّةً تَزِیدُ عَلَیْهِمْ وَاحِدَةً کُلُّهَا فِی النَّارِ غَیْرَ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فقط یک فرقه به واقع دست می یابد و راه حق را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حسن و قبح هم تصویب بردار نیست زیرا ظلم نزد همگان قبیح است و عدل نزد همه حسن است و هکذا وفای به عهد و نمونه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مسائل عقلانی هم قابل تصویب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قطعیه ی اسلام هم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احکامی مانند اقامه ی نماز و ایتاء زکات و امثال آن و امثال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خارجیه هم قابل تصویب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بینه ای بگوید مالک زید است و بینه ی دیگر بگوید مالک عمرو است در این حالت امکان ندارد بگوییم که هر دو بینه به صواب رسیده اند</w:t>
      </w:r>
      <w:r>
        <w:rPr>
          <w:rFonts w:eastAsia="IRNazanin" w:cs="IRNazanin"/>
          <w:color w:val="111111"/>
          <w:sz w:val="28"/>
          <w:szCs w:val="28"/>
          <w:rtl w:val="true"/>
          <w:lang w:bidi="fa-IR"/>
        </w:rPr>
        <w:t>.</w:t>
      </w:r>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الکلام در این است که همان طور که غزالی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در تصویب در مسائلی است که نصی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مواردی که به دلیل عدم نص به سراغ قیاس، استحسان و یا سد ذرایع می روند در این موارد بحث تصویب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لا نص فیه در نوع اهل سنت دو قول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است که خداوند در این مورد حکمی ندارد و حکم او تابع آراء مجتهدین و هر مجتهدی هر چه بگوید خداوند آن را امضا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قول اکثر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ما لا نص فیه خداوند حکمی واقعی دارد ولی ما ملزم نیستیم که حتما به آن قول دست یابیم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اقلیت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احکام حکومتی هم می گویند که خداوند حکمی ندارد و حکم او تابع رأی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میرزای شیرازی گفت که الیوم استعمال تنباکو حرام است این همان قول خداوند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قائل هستیم که احکام حکومتی غیر از احکام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احکام شرع حتما حکمی دارد و مجتهد ممکن است به آن دست نیابد ولی احکام حکومتی به گونه ای است که نمی تواند در واقع حکمی داشته باشد زیرا این احکام جزئی است و لازم نیست در احکام جزئی حکمی واقعی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ما لا نص فیه ما قائل هستیم که در واقع حکمی هست ولی ما به آن دست نیافته ایم</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اهل سنت قائل هستند که احکام واقعی تابع آراء مجتهدین است حتی در فی ما لا نص فیه و حال آنکه بخاری روایتی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للمصیب عدلین و للمخطیء عدل واحد</w:t>
      </w:r>
    </w:p>
    <w:p>
      <w:pPr>
        <w:pStyle w:val="BookText"/>
        <w:rPr/>
      </w:pPr>
      <w:r>
        <w:rPr>
          <w:rFonts w:ascii="IRNazanin" w:hAnsi="IRNazanin" w:eastAsia="IRNazanin"/>
          <w:color w:val="111111"/>
          <w:sz w:val="28"/>
          <w:sz w:val="28"/>
          <w:szCs w:val="28"/>
          <w:rtl w:val="true"/>
          <w:lang w:bidi="fa-IR"/>
        </w:rPr>
        <w:t>مطابق این روایت اگر کسی مصیب باشد دو اجر دارد و الا یک 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واقع محفوظی نیست چگونه مصیب بودن و مخطئ بودن معنا می یابد</w:t>
      </w:r>
      <w:r>
        <w:rPr>
          <w:rFonts w:eastAsia="IRNazanin" w:cs="IRNazanin"/>
          <w:color w:val="111111"/>
          <w:sz w:val="28"/>
          <w:szCs w:val="28"/>
          <w:rtl w:val="true"/>
          <w:lang w:bidi="fa-IR"/>
        </w:rPr>
        <w:t>.</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اهل سنت وقتی با این اشکالات مواجه شدند معنای جدیدی برای تصویب ارائه کردند و آن اینکه شوکانی که زیدی مذهب مورد احترام اهل سنت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و تخطئه مربوط به این نیست که مطابق واقع است یا نه بلکه مربوط به ثواب و عقاب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مجتهدی مصیب است به این معنا که خداوند به او اجر می دهد و او را عقاب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قولش مخالف واقع باشد او هم مصیب است یعنی عقاب نمی شود</w:t>
      </w:r>
      <w:r>
        <w:rPr>
          <w:rFonts w:eastAsia="IRNazanin" w:cs="IRNazanin"/>
          <w:color w:val="111111"/>
          <w:sz w:val="28"/>
          <w:szCs w:val="28"/>
          <w:rtl w:val="true"/>
          <w:lang w:bidi="fa-IR"/>
        </w:rPr>
        <w:t>)</w:t>
      </w:r>
      <w:bookmarkStart w:id="376" w:name="pg4167_25214"/>
    </w:p>
    <w:p>
      <w:pPr>
        <w:pStyle w:val="BookText"/>
        <w:rPr/>
      </w:pPr>
      <w:bookmarkEnd w:id="376"/>
      <w:r>
        <w:rPr>
          <w:rFonts w:ascii="IRNazanin" w:hAnsi="IRNazanin" w:eastAsia="IRNazanin"/>
          <w:color w:val="111111"/>
          <w:sz w:val="28"/>
          <w:sz w:val="28"/>
          <w:szCs w:val="28"/>
          <w:rtl w:val="true"/>
          <w:lang w:bidi="fa-IR"/>
        </w:rPr>
        <w:t>عقیده 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 که احکام خداوند بین عالم و جاهل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واقع دست یابد دو اجر دارد و الا یک اجر البته به این شرط که در رسیدن به واقع مقصر نباشد</w:t>
      </w:r>
      <w:r>
        <w:rPr>
          <w:rFonts w:eastAsia="IRNazanin" w:cs="IRNazanin"/>
          <w:color w:val="111111"/>
          <w:sz w:val="28"/>
          <w:szCs w:val="28"/>
          <w:rtl w:val="true"/>
          <w:lang w:bidi="fa-IR"/>
        </w:rPr>
        <w:t>.</w:t>
      </w:r>
    </w:p>
    <w:p>
      <w:pPr>
        <w:pStyle w:val="Heading2"/>
        <w:numPr>
          <w:ilvl w:val="1"/>
          <w:numId w:val="1"/>
        </w:numPr>
        <w:rPr/>
      </w:pPr>
      <w:bookmarkStart w:id="377" w:name="__RefHeading___Toc3262289_2281741623"/>
      <w:bookmarkStart w:id="378" w:name="_Toc126"/>
      <w:bookmarkEnd w:id="377"/>
      <w:r>
        <w:rPr>
          <w:rtl w:val="true"/>
        </w:rPr>
        <w:t xml:space="preserve">اذا تبدل اجتهاد المجتهد </w:t>
      </w:r>
      <w:r>
        <w:rPr/>
        <w:t>90/02/31</w:t>
      </w:r>
      <w:bookmarkEnd w:id="3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تبدل اجتهاد المجتهد</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تبدل اجتهاد المجتهد</w:t>
      </w:r>
    </w:p>
    <w:p>
      <w:pPr>
        <w:pStyle w:val="BookText"/>
        <w:rPr/>
      </w:pPr>
      <w:r>
        <w:rPr>
          <w:rFonts w:ascii="IRNazanin" w:hAnsi="IRNazanin" w:eastAsia="IRNazanin"/>
          <w:color w:val="111111"/>
          <w:sz w:val="28"/>
          <w:sz w:val="28"/>
          <w:szCs w:val="28"/>
          <w:rtl w:val="true"/>
          <w:lang w:bidi="fa-IR"/>
        </w:rPr>
        <w:t>مجتهدی در زمانی استنباط کرده است و رایش بر امری محقق شده است و بعد از مدتی دوباره استنباط کرد و رایش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این است که حکم اعمال سابقه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نسبت به خود مجتهد و هم نسبت به مقلدین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واضح است که از این به بعد باید طبق اجتهاد دوم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آنکه وارد بحث شویم چند مطلب را به عنوان مقدمه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تبدل اجتهاد</w:t>
      </w:r>
    </w:p>
    <w:p>
      <w:pPr>
        <w:pStyle w:val="BookText"/>
        <w:rPr/>
      </w:pPr>
      <w:r>
        <w:rPr>
          <w:rFonts w:ascii="IRNazanin" w:hAnsi="IRNazanin" w:eastAsia="IRNazanin"/>
          <w:color w:val="111111"/>
          <w:sz w:val="28"/>
          <w:sz w:val="28"/>
          <w:szCs w:val="28"/>
          <w:rtl w:val="true"/>
          <w:lang w:bidi="fa-IR"/>
        </w:rPr>
        <w:t>اول اینکه تبدل اجتهاد گاه در عبادات است مثلا مجتهدی در اجتهاد اول قائل بود سوره ی کامله لازم نیست ولی در اجتهاد دوم به این نتیجه رسید که سوره ی کامله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در معاملات بالمعنی الاخص است مثلا در ابتدا قائل بود که تقدیم قبول بر ایجاب بلا اشکال است و در اجتهاد بعدی قائل شد که باید ایجاب مقدم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در معاملات بالمعنی الاعم است مثلا در باب نکاح در ابتدا قائل بود عقد فارسی کافی می باشد اما بعد به این نتیجه رسید که عقد، حتما باید عربی باشد</w:t>
      </w:r>
      <w:r>
        <w:rPr>
          <w:rFonts w:eastAsia="IRNazanin" w:cs="IRNazanin"/>
          <w:color w:val="111111"/>
          <w:sz w:val="28"/>
          <w:szCs w:val="28"/>
          <w:rtl w:val="true"/>
          <w:lang w:bidi="fa-IR"/>
        </w:rPr>
        <w:t>.</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در باب طهارات و نجاسات است مثلا سابقا تصور می کرد عرق جنب از حرام پاک است و بعد نظرش بر این شد که نجس می باشد و یا اینکه اول تصور می کرد اجتناب از اطراف شبهه ی محصوره واجب نیست و بعد به این نتیجه رسید که باید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در اینکه اگر اجتهاد مجتهد عوض شود تکلیفش چیست، در صورتی است که فتوای اول مخالف احتیاط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مثال های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فتوای اولش موافق احتیاط باشد و فتوای دومش مخالف احتیاط دیگر مشکلی وجود ندارد و قطعا اعمال اولش درست است و حتی در آینده هم می تواند طبق فتوای اول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اصول در دو جا مطرح می شود یکی در مبحث اوامر در بحث اجزاءبحث می کنند که آیا امتثال امر مجزی هست یا نه خصوصا جایی که بعد از امتثال خلاف آن واضح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هم در ما نحن فیه است که اگر نظر مجتهد عوض شد تکلیف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نسبت بین این دو مسئله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که در باب تبدل رای مجتهد گاه بحث اخص است و فقط در امتثال امر ظاهری است که آیا امتثال امر ظاهری کافی است یا نه و حال آنکه گاه در با اجزاء بحث اعم است و امر ظاهری، واقعی و اضطراری همه را بحث می کنند</w:t>
      </w:r>
      <w:r>
        <w:rPr>
          <w:rFonts w:eastAsia="IRNazanin" w:cs="IRNazanin"/>
          <w:color w:val="111111"/>
          <w:sz w:val="28"/>
          <w:szCs w:val="28"/>
          <w:rtl w:val="true"/>
          <w:lang w:bidi="fa-IR"/>
        </w:rPr>
        <w:t>.</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بحث در باب اجزاء اخص است و در بحث ما اعم و آن اینکه در ما نحن فیه هم از احکام تکلیفیة بحث می کنیم و هم از احکام وضعیه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نماز را بدون سوره ی کامله خواندم آیا نمازم صحیح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بحث اجزاء بحث فقط در احکام تکلیفیه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مخفی نیست که احکام تکلیفیة عبارت است از احکام خمسه ولی وضعیه همان صحت و فساد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اقوال در مسئلة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به دست آوردن اقوال این مسئله به عروة الوثقی مراجعه می کنیم که در بحث الاجتهاد و التقلید این مسئله را مطرح می کند که لو تبدل رأی المجتهد الی رأی آخر و شروح عروة هم مفصل است و به راحتی می توان به اقوال در مسئله دست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خصوصا شرح آیة الله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اقوال را عمدة از کفایه و عروة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 رأیش عوش شود در آینده به رای دوم عمل می کند و عمل سابق او و عمل مقلدینش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الاجزاء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قائل این قول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تفصیل را هم در این مسئله و هم در مسئله ی اجزاء مطرح می کند و آن اینکه مجتهدی که به چیزی عمل کرده است باید دید مدرک فتوای اولش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مدرک فتوای اول او عقل است و قطع پیدا کرده که خداوند چنان بوده است و یا اگر مدرک فتوای اول او اماره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طریقیت دارد مانند خبر واحد و یا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هم برای او و هم برای مقلدین او قائل به عدم اجزاء می شویم ولی اگر مدرک فتوای او اصول عملیه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برائت،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خلاف آن کشف شود اشکالی ندارد</w:t>
      </w:r>
      <w:r>
        <w:rPr>
          <w:rFonts w:eastAsia="IRNazanin" w:cs="IRNazanin"/>
          <w:color w:val="111111"/>
          <w:sz w:val="28"/>
          <w:szCs w:val="28"/>
          <w:rtl w:val="true"/>
          <w:lang w:bidi="fa-IR"/>
        </w:rPr>
        <w:t>.</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لصاحب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بین ظهور خطا در حکم و ظهور خطا در متعلق فرق می گذارد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رای مجتهد در حکم عوض شد در آن قائل به عدم اجزاء می شویم ولی در متعلق قائل به اجزاء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 تبدل در حکم است مثلا مجتهد تصور می کرد نماز جمعه از ظهر کفایت می کند و بعد متوجه شد که در زمان غیبت جمعه از ظهر کفایت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 و مقلدینش باید تمام نمازها را از سر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تبدل در متعلق باشد مانند تبدل در شرطیت و جزئیت مثلا مجتهد تصور می کرد سوره در نماز واجب نیست و بعد متوجه شد واجب بوده است در این صورت اعمال سابق همه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فصول برای این نظریه چهار دلیل ذکر کرده است و صاحب کفایه هر چهار دلیل را اشاره کرده و رد کرده است و آنقدر این مطالب را فشرده نقل کرده است که به سختی می شود آنها را از هم تفکیک کرد باید ابتدا به فصول مراجعه کرد و بعد با کفایه تطبیق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صاحب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موضوع باقی نیست اعمال گذشته صحیح است مثلا نماز را بدون سوره خوانده است ولی اگر موضوع باقی است مثلا گوسفند را به غیر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با سنگ تیز یا استیل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کرده است و بعد فتوای او عوض شد در این هنگام اگر نعش گوسفند باقی است باید گفت که غیر مذکی است و نجس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قول اول معتقدیم و آن اینکه فتوای قبلی مجتهد علی ای حال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قول دلائل مختلفی وجود دارد ولی ما به اهم آن اشاره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کفایه گاه به اجماع و گاه به سیره ی علماء و سیره ی متشرعه استدلال می شود 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متشرعه بر این بود که وقتی مجتهدی از دنیا می رفت و مجتهد دیگری روی کار می آمد مردم اعمال قبلی را تکرار نمی کردند و گاه می گویند اگر مجزی نباشد عسر و حرج لازم می آید و گاه می گویند اگر مجزی نباشد مردم دیگر سراغ تقلید نمی روند و مرجعیت سست می شود و مردم به قول مجتهد اعتنا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دلائل قوی و مهم نیست</w:t>
      </w:r>
      <w:r>
        <w:rPr>
          <w:rFonts w:eastAsia="IRNazanin" w:cs="IRNazanin"/>
          <w:color w:val="111111"/>
          <w:sz w:val="28"/>
          <w:szCs w:val="28"/>
          <w:rtl w:val="true"/>
          <w:lang w:bidi="fa-IR"/>
        </w:rPr>
        <w:t>.)</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دلیل مهم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الملازمة العرفیة بین الامر بالعمل و الاجزاء عند کشف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اگر مولی به عبدش بگوید برای من معجونی درست کن و اجزایش را از آن عطار بپرس و هر چه او گفت به همان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کارگر به همان چیزهایی که عطار گفت عمل کند و معجون را درست کند و بعد معلوم شود که عطار اشتباه کرده است و یک قلم کالا را اشتباه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همه می گویند که کارگر مامور به را به تمام و کمال انجام داده است و از همان طریقی جلو رفته است که مولی به او دستور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اگر مولی به شیئی امر کند و طریق امتثال آن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طبق آن دستور عمل کنم عملم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غرض مولی حاصل نشده است به ما ارتباطی ندارد زیرا ما تابع امر مولی و طریق او هستم نه غرض 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خانه ای بسازیم و به بنا می سپاریم که در کیفیت ساخت به دستور فلان معمار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معلوم شود که معمار در چند جا اشتباه کرده است در این صورت به بنا کاری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موارد حتی عمل مجتهد هم مجزی است زیرا او در مقام امتثال امر خداوند است و به همان طریقی که خداوند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روایت قرآن اجماع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کرده است و در این طریق کوتاهی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عقلاء عمل او را هم مجزی می دانند</w:t>
      </w:r>
      <w:r>
        <w:rPr>
          <w:rFonts w:eastAsia="IRNazanin" w:cs="IRNazanin"/>
          <w:color w:val="111111"/>
          <w:sz w:val="28"/>
          <w:szCs w:val="28"/>
          <w:rtl w:val="true"/>
          <w:lang w:bidi="fa-IR"/>
        </w:rPr>
        <w:t>.</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محقق خراسانی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بین قطع و اماره و بین اصول فرق گذاشته بود و در اولی قائل به عدم اجزاء و در اصول قائل به اجزاء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هم به این قول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کفایة در دلیل 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که اماره را حجت کرده است برای این بوده است که اماره، واقع را کشف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میزان واقع است از این رو اگر تخلف از واقع کشف شد دیگر عمل ما نمی تواند مجزی باشد و اگر بگوییم مفاد اماره مجزی است این موجب تناقض می شود زیرا از یک طرف 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اماره طریق است که معنای آن این است واقع مجزی می باشد و از طرف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طبق مفاد اماره مجزی است و اگر کشف خلاف شد اشکال ندارد</w:t>
      </w:r>
      <w:r>
        <w:rPr>
          <w:rFonts w:eastAsia="IRNazanin" w:cs="IRNazanin"/>
          <w:color w:val="111111"/>
          <w:sz w:val="28"/>
          <w:szCs w:val="28"/>
          <w:rtl w:val="true"/>
          <w:lang w:bidi="fa-IR"/>
        </w:rPr>
        <w:t>.</w:t>
      </w:r>
      <w:bookmarkStart w:id="379" w:name="pg4167_25224"/>
    </w:p>
    <w:p>
      <w:pPr>
        <w:pStyle w:val="BookText"/>
        <w:rPr/>
      </w:pPr>
      <w:bookmarkEnd w:id="379"/>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کاشفیت علت نیست بلکه حکمت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علت باشد حق با تفصیل محقق خراسانی است زیرا حکم دائر مدار علت است مانند لا تشرب الخمر لانه مسکرا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تا سکر باقی است حرمت هم هست و 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بعضی موارد علت نیست بلکه حکمت است یعنی در نود درصد چنین است و 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زنی که مطلقه است باید عده نگه دارد و حکمت آن این است که شاید زن آبستن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این امر حکمت است نه علت باز هم اگر زن عقیم باشد و یا اینکه مدتی از شوهرش جدا باشد باز هم باید عده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کاشفیت حکمت است نه علت زیرا در ده یا بیست درصد اماره مطابق واقع نیست ولی با این وجود به امارات در همه جا عمل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تخلف آن مضر نیست از این رو ممکن است حکمت حجیت اماره کاشفیت باشد ولی معنای آن این نیست که واقع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گوییم واقع در نود درصد ملاک است نه صد در 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تفصیل قول صاحب عروة را بررسی می کنیم</w:t>
      </w:r>
      <w:r>
        <w:rPr>
          <w:rFonts w:eastAsia="IRNazanin" w:cs="IRNazanin"/>
          <w:color w:val="111111"/>
          <w:sz w:val="28"/>
          <w:szCs w:val="28"/>
          <w:rtl w:val="true"/>
          <w:lang w:bidi="fa-IR"/>
        </w:rPr>
        <w:t>.</w:t>
      </w:r>
    </w:p>
    <w:p>
      <w:pPr>
        <w:pStyle w:val="Heading2"/>
        <w:numPr>
          <w:ilvl w:val="1"/>
          <w:numId w:val="1"/>
        </w:numPr>
        <w:rPr/>
      </w:pPr>
      <w:bookmarkStart w:id="380" w:name="__RefHeading___Toc3262291_2281741623"/>
      <w:bookmarkStart w:id="381" w:name="_Toc127"/>
      <w:bookmarkEnd w:id="380"/>
      <w:r>
        <w:rPr>
          <w:rtl w:val="true"/>
        </w:rPr>
        <w:t xml:space="preserve">تبدل رای مجتهد و اجزاء و مسئله ی تقلید </w:t>
      </w:r>
      <w:r>
        <w:rPr/>
        <w:t>90/03/01</w:t>
      </w:r>
      <w:bookmarkEnd w:id="3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رای مجتهد و اجزاء و مسئله ی تقلید</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این است که مجتهدی مطابق رایی شد و مدتی خود و مقلدش به آن عمل کردند و بعد رایش عوض شد، تکلیف اعمال گذشته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شکی در این نیست که باید اعمال آینده را باید طبق فتوای جدید انجام دهد و بحث فقط در مورد اعمال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ی قبل اقوال را نقل کردیم و نظر خود را هم گفتیم و امروز بحث را تکمیل تر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 دلیل داریم که اعمال گذشته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را دیروز تحت قاعده ی الملازمه شرح دادیم و آن این بود که اگر مولی به عبد دستوری بدهد و بگوید برای کیفیت امر به فلانی مراجعه کند و عبد هم همان کار را انجام دهد و بعد بفهمد که فلانی در بیان حکم اشتباه کرده بود در این صورت عبد را مؤاخذه نمی کنند و عمل او را صحیح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شارع دیده است که اگر مردم را به تحصیل علم امر کند، این کار موجب عسر و حرج می شود از این رو در مورد ما به مسائل اطمینان بخش اکتفا کرده است و فرموده است که قول ثقه را حجت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قول ثقه نود درصد موافق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دلیل بر اجزاء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با تصویف چه فرقی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مصوبه قائل هستند ما حکم الله مشترک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مورد اکتفا کنیم هرچند خلاف واقع باشد و بعد اگر کشف خلاف شود لازم نیست عمل را اعاده کنیم و این نشان می دهد که همان خلاف واقع برای ما کافی است و ما محکوم به واقع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مصوبه می گویند</w:t>
      </w:r>
      <w:r>
        <w:rPr>
          <w:rFonts w:eastAsia="IRNazanin" w:cs="IRNazanin"/>
          <w:color w:val="111111"/>
          <w:sz w:val="28"/>
          <w:szCs w:val="28"/>
          <w:rtl w:val="true"/>
          <w:lang w:bidi="fa-IR"/>
        </w:rPr>
        <w:t>.</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مصوبه می گویند اصلا حکم الله مشترکی بین عالم و جاهل وجود ندارد ولی قائل به اجزاء می گوید حکم الله مشترک است ولی شارع مقدس به خاطر عسر و حرج در این مورد رفع ید کرده است و به همان حکم که خلاف واقع است بسنده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حکم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توان به قاعده ی لا تعاد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تُعَادُ الصَّلَاةُ إِلَّا مِنْ خَمْسَةٍ الطَّهُورِ وَ الْوَقْتِ وَ الْقِبْلَةِ وَ الرُّکُوعِ وَ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نماز به این پنج مورد خلل واقع شود باید نماز را اعاده کرد و در غیر آنها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قاعده هم خداوند به بندگان ارفاق کرده است هر چند حکم الله مشترک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اشتراک در حکم و گذشتن و عفو کردن یک مسئله است و وجود نداشتن اشتراک حکم از اول مسئله 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الله مشترک در صورت جهل انشائی است از این رو فعلیت ندارد و در نتیجه اگر مخالف آن عمل شود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قائل به انشائی بودن هستیم یعنی قائل هستیم حکم الله بین عالم و جاهل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بر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می گوید به اماره ی دوم عمل کن آیا ناظر به گذشته است یا ناظر به حال و استقبال می باشد؟ واضح است که حال و آینده را می گیرد و امر مولی به عمل به اماره، منصرف به حال و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از امر به اماره این را نمی فهمد که عمل گذشته را هم طبق مفاد اماره درست کن بلکه فقط متوجه می شود که از الان به بعد باید مطابق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امر به شیء یعنی از الان به بعد به آن عمل کن</w:t>
      </w:r>
      <w:r>
        <w:rPr>
          <w:rFonts w:eastAsia="IRNazanin" w:cs="IRNazanin"/>
          <w:color w:val="111111"/>
          <w:sz w:val="28"/>
          <w:szCs w:val="28"/>
          <w:rtl w:val="true"/>
          <w:lang w:bidi="fa-IR"/>
        </w:rPr>
        <w:t>.</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ما قائل به اجزاء هستیم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آنچه بعد استثناء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بروجردی هم در فتوا همین قول را اختیار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صاحب کفایة و حضرت امام که قائل بودند بین عمل به اماره و بین عمل به اصول عملیه فرق است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اماره عمل کردیم و بعد کشف خلاف شد باید اعمال گذشته را تکرار کنیم زیرا اماره کاشف از واقع و اگر به واقع نرسیدیم باید عمل را تکرار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جلسه ی قبل جواب این قول را دادیم و اکنون می گوییم که مراد از کشف، کشف صد در صد نیست بلکه کشف نود در صد است و این همان چیزی است که دیروز از آن به حکمت تعبیر کردیم و گفتیم کاشفیت در اماره علت نیست تا صد در صد باشد بلکه حکمت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کشف نود در 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واضح شد که قول سوم که قول به عدم اجزاء است مطلقا مردود می باشد</w:t>
      </w:r>
      <w:r>
        <w:rPr>
          <w:rFonts w:eastAsia="IRNazanin" w:cs="IRNazanin"/>
          <w:color w:val="111111"/>
          <w:sz w:val="28"/>
          <w:szCs w:val="28"/>
          <w:rtl w:val="true"/>
          <w:lang w:bidi="fa-IR"/>
        </w:rPr>
        <w:t>.</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رابع که مربوط است به تفصیل صاحب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کتاب عروة در این بحث که اگر مجتهدی فوت کرد و به مجتهد دیگری رجوع کردیم و فتوای او با مجتهد اول مخالف بود چه باید کرد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گذشته است همه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مورد حاضر باشد باید مطابق رای مجتهد جدید عمل کرد مثلا مجتهد قبلی قائل بود که گوسفند را می توان با استیل ذبح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گوشت گوسفند وجود دارد که به مجتهددوم مراجعه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مجتهد دوم بگوید که ذبح با استیل جایز نیست در این صورت گوشت موجود، میته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مثلا پیراهنی است که در آن عرق جنب از حرام است و مجتهد قبلی قائل به پاک بودن او بود و می گفت مانع از نماز است ولی مجتهد دوم می گوید نجس است و مانع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پیراهن موجود که عرق بر آن است نجس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موضوع موجود است و نمی توان آن را به سابق متصل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عقد را مثلا فرد به زبان فارسی و مطابق مجتهد اول بیان کرده باشد و بعد به مجتهد دوم مراجعه کرده باشد و او حکم کند که حتما باید به عربی خوانده شود در این صورت عقد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مثال به عقد به زبان فارسی و مسئله ی ذبح چه فرقی است؟ همان طور که گوشت حیوان مذبوح که مسبَب است وجود دارد و سبب آن که ذبح است وقتش گذشته است در مسئله ی عقد هم سبب که عقد است گذشته است و مسبَب که عقد است باقی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ما استفاده از این گوشت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یک جا به مشکل بر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حوضی ساختیم که از نظر مساحت بیست و هفت وجب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ضرب در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مجتهد قبلی آن را کافی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مجتهد دوم قائل بود که باید چهل و سه وجب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و نیم ضرب در 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دیگر نمی توانیم به حکم مجتهد اول عمل کنیم زیرا هم سبب موجود است و هم مسبب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در عقد و ذبح سبب گذشته است و مسبب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در مثال عرق جنب از حرام هم چون سبب و مسبب هر دو جدید است قائل به عدم اجزاء هستیم</w:t>
      </w:r>
      <w:r>
        <w:rPr>
          <w:rFonts w:eastAsia="IRNazanin" w:cs="IRNazanin"/>
          <w:color w:val="111111"/>
          <w:sz w:val="28"/>
          <w:szCs w:val="28"/>
          <w:rtl w:val="true"/>
          <w:lang w:bidi="fa-IR"/>
        </w:rPr>
        <w:t>.</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دیگر این است که ما بحث ما کلی بود ولی در مواردی دلیلی خاص بر اجزاء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 صلاة دلیل لا تعاد از باب دلیل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بعضی از ابواب دلیل خاص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 حج در بعضی از موارد چیزی از انسان فوت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عالما باشد مبطل است و اگر جاهلا باشد مبطل نیست ولی بعضی کفاره دارد و بعضی نه مثلا کسی از وقوف فقط وقوف اضطراری مشعر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علماء قائل به کفایت آن هستند و قائل به اجزاء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اجتهاد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اجتهاد را بر مبنای طریقیت بحث کردیم و بحث سببیت را مطرح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سببیت یک فرضیه است و نباید روی آن وقت را تلف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اگر قائل به سببیت شدیم واضح است که مسلما عمل مجزی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مخفی نماند که سببیت به سه گونه است، سببیت اشعری، معتزلی و امامی و ما این بحث ها را تکرار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 التقلید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آویزان کردن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گردنبند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آویختن چیزی بر گردن انسان یا حیوانی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باب تفعل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انسان خودش چیزی را بر گردنش بیاویزد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تقلد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انسان شمشیر را حمایل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باب تفعیل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را به گردن دیگری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قَلَّدَ الفرس یعنی چیزی را بر گردن اسب انداخت و قلد العروس یعنی گردنبند را به گردن عروس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ما هم فردی که مقلد است مسئولیت عمل را به گردن مجتهد می اندازد</w:t>
      </w:r>
      <w:r>
        <w:rPr>
          <w:rFonts w:eastAsia="IRNazanin" w:cs="IRNazanin"/>
          <w:color w:val="111111"/>
          <w:sz w:val="28"/>
          <w:szCs w:val="28"/>
          <w:rtl w:val="true"/>
          <w:lang w:bidi="fa-IR"/>
        </w:rPr>
        <w:t>.</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شنیده می شود که به اشتباه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به این معنا است که مقلِد عمل به رساله ی مجتهد را بر گردن خودش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مقبوله ی عمر بن حنظله 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العوام ان یقلدوه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عوام باید مجتهد را تقلید کنند و مسئولیت خود را به گردن او بیندازند نه اینکه عوام تقلید کردن از مجتهد را به گردن خود بیندازند</w:t>
      </w:r>
      <w:r>
        <w:rPr>
          <w:rFonts w:eastAsia="IRNazanin" w:cs="IRNazanin"/>
          <w:color w:val="111111"/>
          <w:sz w:val="28"/>
          <w:szCs w:val="28"/>
          <w:rtl w:val="true"/>
          <w:lang w:bidi="fa-IR"/>
        </w:rPr>
        <w:t>.</w:t>
      </w:r>
      <w:bookmarkStart w:id="382" w:name="pg4167_25237"/>
    </w:p>
    <w:p>
      <w:pPr>
        <w:pStyle w:val="BookText"/>
        <w:rPr/>
      </w:pPr>
      <w:bookmarkEnd w:id="382"/>
      <w:r>
        <w:rPr>
          <w:rFonts w:ascii="IRNazanin" w:hAnsi="IRNazanin" w:eastAsia="IRNazanin"/>
          <w:color w:val="111111"/>
          <w:sz w:val="28"/>
          <w:sz w:val="28"/>
          <w:szCs w:val="28"/>
          <w:rtl w:val="true"/>
          <w:lang w:bidi="fa-IR"/>
        </w:rPr>
        <w:t>این بحث ما را در مبحث بعدی کمک می کند و آن اینکه در معنای اصطلاحی تقلید سه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تعلم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که تقلید سومی است و این معنا با معنای لغوی ملازم می باشد یعنی مقلد عمل می کند و آن را به حکم مجتهد مستند می کند و مسئولیت عمل را به گردن مجتهد می افکند</w:t>
      </w:r>
      <w:r>
        <w:rPr>
          <w:rFonts w:eastAsia="IRNazanin" w:cs="IRNazanin"/>
          <w:color w:val="111111"/>
          <w:sz w:val="28"/>
          <w:szCs w:val="28"/>
          <w:rtl w:val="true"/>
          <w:lang w:bidi="fa-IR"/>
        </w:rPr>
        <w:t>.</w:t>
      </w:r>
    </w:p>
    <w:p>
      <w:pPr>
        <w:pStyle w:val="Heading2"/>
        <w:numPr>
          <w:ilvl w:val="1"/>
          <w:numId w:val="1"/>
        </w:numPr>
        <w:rPr/>
      </w:pPr>
      <w:bookmarkStart w:id="383" w:name="__RefHeading___Toc3262293_2281741623"/>
      <w:bookmarkStart w:id="384" w:name="_Toc128"/>
      <w:bookmarkEnd w:id="383"/>
      <w:r>
        <w:rPr>
          <w:rtl w:val="true"/>
        </w:rPr>
        <w:t xml:space="preserve">معنای اصطلاحی تقلید </w:t>
      </w:r>
      <w:r>
        <w:rPr/>
        <w:t>90/03/02</w:t>
      </w:r>
      <w:bookmarkEnd w:id="3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اصطلاحی تقلید</w:t>
      </w:r>
    </w:p>
    <w:p>
      <w:pPr>
        <w:pStyle w:val="BookText"/>
        <w:rPr/>
      </w:pPr>
      <w:r>
        <w:rPr>
          <w:rFonts w:ascii="IRNazanin" w:hAnsi="IRNazanin" w:eastAsia="IRNazanin"/>
          <w:color w:val="111111"/>
          <w:sz w:val="28"/>
          <w:sz w:val="28"/>
          <w:szCs w:val="28"/>
          <w:rtl w:val="true"/>
          <w:lang w:bidi="fa-IR"/>
        </w:rPr>
        <w:t>الکلام فی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تقلید را از نظر لغوی معنا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اصطلاحی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تقلید معنای بسیاری ارائه شده است که ما بعضی از آنها را متعرض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قول الغیر و رایه للعمل به فی الفرعیات او الالتزام به فی الاعتقادیات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قول و رای یک فرد در فرعیات است و التزام در اعتقادیات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در اعتقادیات تقلید جایز نیست مسئله 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در مقام تعریف تقلید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تقلید در نظر محقق خراسانی عبارت است از تعلم قول الغیر است و اینکه ایشان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 قول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دیگر همان است</w:t>
      </w:r>
      <w:r>
        <w:rPr>
          <w:rFonts w:eastAsia="IRNazanin" w:cs="IRNazanin"/>
          <w:color w:val="111111"/>
          <w:sz w:val="28"/>
          <w:szCs w:val="28"/>
          <w:rtl w:val="true"/>
          <w:lang w:bidi="fa-IR"/>
        </w:rPr>
        <w:t>.</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محقق خراسانی اضافه می کند که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عین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التقلید هو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عوام هم تقلید همان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محاسنش را شبیه فرد دیگری اصلاح می کند و یا در حرف زدن مانند فرد دیگری سخن می گوید، عوام در این موارد می گویند او دارد از دیگری تقلید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اشکال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عمل نیست و الا اگر تقلید عمل باشد پس باید گفت که عمل اول بی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مقلد باید قبل از عمل مقلد باشد بعد تقلید با عمل محقق می شود و تا عمل تمام نشود تقلید نیست از این عمل اول بدون تقلید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صحیح نیست و بعدا به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التقلید، الالتزام بالعمل بقول مجتهد معین و لو لم یتعلم او یتعلم و لم یعمل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قائل بود که تقلید همان تعلم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می گفت که تقلید خود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صاحب عروة قائل است هیچ کدام از این دو قول صحیح نیست بلکه تقلید فقط التزام است و بس یعنی همین که تصمیم می گیرند از فلانی تقلید کنند اگر چه هنوز چیزی نیاموخته باشند باعث می شود که تقلید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تعریف سوم اعم است نه محدود به تعلم است و نه محدود به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چهارم و هو مختارنا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الاستناد الی فتوی الغیر فی مقام العمل</w:t>
      </w:r>
    </w:p>
    <w:p>
      <w:pPr>
        <w:pStyle w:val="BookText"/>
        <w:rPr/>
      </w:pPr>
      <w:r>
        <w:rPr>
          <w:rFonts w:ascii="IRNazanin" w:hAnsi="IRNazanin" w:eastAsia="IRNazanin"/>
          <w:color w:val="111111"/>
          <w:sz w:val="28"/>
          <w:sz w:val="28"/>
          <w:szCs w:val="28"/>
          <w:rtl w:val="true"/>
          <w:lang w:bidi="fa-IR"/>
        </w:rPr>
        <w:t>یعنی موقعی که مقلد عمل می کند به این سبب باشد که به قول مرجع استناد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مقلد نماز را بدون قنوت می خواند می گوید چون مرجع من به من چنین گفته است</w:t>
      </w:r>
      <w:r>
        <w:rPr>
          <w:rFonts w:eastAsia="IRNazanin" w:cs="IRNazanin"/>
          <w:color w:val="111111"/>
          <w:sz w:val="28"/>
          <w:szCs w:val="28"/>
          <w:rtl w:val="true"/>
          <w:lang w:bidi="fa-IR"/>
        </w:rPr>
        <w:t>.</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عمل، دیگر تقلید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مرکب از دو چیز است و آن استناد در مقام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تعریف حتی در عمل اول هم تقلید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ما تعریف دوم را اصلاح کردیم و گفتیم تقلید فقط عمل نیست بلکه عملی است که هنگام آن استناد هم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بر اینکه تقلید به معنای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راه می توانیم این امر را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تقلید بین باب تفعل و باب تفعیل فرق است یعنی تقلید به این معنا است که مقلد قلاده را به گردن مجتهد می اندازد و مسئولیت را به عهده ی مجتهد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فوق با معنای لغوی 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تعریف محقق خراسانی چنین نیست زیرا ایشان تقلید را به معنای تعلم می گیرد و تعلم به معنای افکندن مسئولیت به عهده ی مجتهد نیست هکذا</w:t>
      </w:r>
    </w:p>
    <w:p>
      <w:pPr>
        <w:pStyle w:val="BookText"/>
        <w:rPr/>
      </w:pPr>
      <w:r>
        <w:rPr>
          <w:rFonts w:ascii="IRNazanin" w:hAnsi="IRNazanin" w:eastAsia="IRNazanin"/>
          <w:color w:val="111111"/>
          <w:sz w:val="28"/>
          <w:sz w:val="28"/>
          <w:szCs w:val="28"/>
          <w:rtl w:val="true"/>
          <w:lang w:bidi="fa-IR"/>
        </w:rPr>
        <w:t>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محقق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تعریف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به عمل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تقلّد می سازد نه با تقلید ولی با تعریفی که ما ارائه کرده ایم مسئولیت به دوش مجتهد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امام صادق علیه السلام در حلقة ربیعة الرأی نشسته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ربیعة الرأی در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 و از مفتی های مدینه بوده است و در مسجد حلقه های بحثی ترتیب می داده است و در یک جلسه حضرت هم حضور داشت و گفته شده است که حضرت در آنجا نماز می خواند و دیگران حلقه ی بحث را تشکیل دادند و حضرت هم در آن حضور یافت</w:t>
      </w:r>
      <w:r>
        <w:rPr>
          <w:rFonts w:eastAsia="IRNazanin" w:cs="IRNazanin"/>
          <w:color w:val="111111"/>
          <w:sz w:val="28"/>
          <w:szCs w:val="28"/>
          <w:rtl w:val="true"/>
          <w:lang w:bidi="fa-IR"/>
        </w:rPr>
        <w:t>.)</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أَبُو عَبْدِ اللَّهِ ع قَاعِداً فِی حَلْقَةِ رَبِیعَةِ الرَّأْیِ فَجَاءَ أَعْرَابِیٌّ فَسَأَلَ رَبِیعَةَ الرَّأْیِ عَنْ مَسْأَلَةٍ فَأَجَابَهُ فَلَمَّا سَکَتَ قَالَ لَهُ الْأَعْرَابِیُّ أَ هُوَ فِی عُنُقِکَ فَسَکَتَ عَنْهُ رَبِیعَةُ وَ لَمْ یَرُدَّ عَلَیْهِ شَیْئاً فَأَعَادَ عَلَیْهِ الْمَسْأَلَةَ فَأَجَابَهُ بِمِثْلِ ذَلِکَ فَقَالَ لَهُ الْأَعْرَابِیُّ أَ هُوَ فِی عُنُقِکَ فَسَکَتَ رَبِیعَةُ فَقَالَ لَهُ أَبُو عَبْدِ اللَّهِ ع هُوَ فِی عُنُقِهِ قَالَ أَوْ 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مسئولیت را بپذیرد و چه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مُفْتٍ ضَامِنٌ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هُوَ فِی عُنُقِک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این است که تقلید به معنای افکندن مسئولیت بر گردن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علیه السلام هم بیان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فِی عُنُقِهِ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نکتة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کلمه ی تقلید در قرآن و روایات موضوع اثر نیست تا بررسی کنیم تقلید آیا آموزش است یا عمل و یا التزام و یا عمل توأم با استناد به 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در تفسیر امام حسن عسکری آمده است که بعد از آنکه ایشان در مورد علمای فساق صحبت می کند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کَانَ مِنَ الْفُقَهَاءِ صَائِناً لِنَفْسِهِ حَافِظاً لِدِینِهِ مُخَالِفاً عَلَی هَوَاهُ مُطِیعاً لِأَمْرِ مَوْلَاهُ فَلِلْعَوَامِّ أَنْ یُقَلِّدُوهُ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این حال تفسیر امام حسن عسکری به ایشان منسوب است و این نسبت هم ثابت نیست و کسی که این تفسیر را مطالعه کند متوجه می شود که این کتاب تالیف شاگردان ایشان است که از ایشان در مجلس درس مطالبی را ثبت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روایت قابل استناد نیست و شیخ حر عاملی این روایت را تضعیف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مورد تقلید موضوع اثر می باشد از این رو چرا شما می گویید کلمه ی تقلید موضوع اثر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مورد در عروة الوثقی ذکر شده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علی کل مکلف ان یکون فی جمیع عباداته و معاملاته و عاداته ان یکون مجتهدا او مقلدا او محتاطا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مقلد در اینجا موضوع حکم وجوب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العامی بلا تقلید و لا احتیاط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عمل المقلد اذا عدل المجتهد عن رایه 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رجوع المقلد من الحی الی الحی المساوی حکم بقاء بر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در این عبارت عنوان مشیر است</w:t>
      </w:r>
      <w:r>
        <w:rPr>
          <w:rFonts w:eastAsia="IRNazanin" w:cs="IRNazanin"/>
          <w:color w:val="111111"/>
          <w:sz w:val="28"/>
          <w:szCs w:val="28"/>
          <w:rtl w:val="true"/>
          <w:lang w:bidi="fa-IR"/>
        </w:rPr>
        <w:t>.</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در این مورد موضوع نیست بلکه اشاره به چیز دیگر است مثلا می گویند عمامه به سر را باید احترام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نیست که هر کس عمامه دارد را باید احترام کرد و اگر عمامه بر سر ندارد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عمامه اشاره به عالم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تقلید عنوان مشیر است و اشاره به این دارد که باید به متخصص مراجعه کرد کانه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ان یکون مجتهدا او محتاطا او راجعا الی المتخصص</w:t>
      </w:r>
      <w:r>
        <w:rPr>
          <w:rFonts w:eastAsia="IRNazanin" w:cs="IRNazanin"/>
          <w:color w:val="111111"/>
          <w:sz w:val="28"/>
          <w:szCs w:val="28"/>
          <w:rtl w:val="true"/>
          <w:lang w:bidi="fa-IR"/>
        </w:rPr>
        <w:t>.</w:t>
      </w:r>
      <w:bookmarkStart w:id="385" w:name="pg4167_25246"/>
    </w:p>
    <w:p>
      <w:pPr>
        <w:pStyle w:val="BookText"/>
        <w:rPr/>
      </w:pPr>
      <w:bookmarkEnd w:id="385"/>
      <w:r>
        <w:rPr>
          <w:rFonts w:ascii="IRNazanin" w:hAnsi="IRNazanin" w:eastAsia="IRNazanin"/>
          <w:color w:val="111111"/>
          <w:sz w:val="28"/>
          <w:sz w:val="28"/>
          <w:szCs w:val="28"/>
          <w:rtl w:val="true"/>
          <w:lang w:bidi="fa-IR"/>
        </w:rPr>
        <w:t>جواب از 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قبلی در اینجا هم راه دارد یعنی عمل عامی بدون رجوع به متخصص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یعنی اگر عامی به متخصص مراجعه کند و رای متخصص عوض شود حکمش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حجیت قول متخصص فیما التزم واجب است دیگر او بعد از التزام نمی تواند آن را کنار بگذارد ولی اگر بگوییم حجیت او فیما یتعلم است او فقط در فیما لا یتعلم می تواند به دیگری مراجعه کند و اگر بگوییم حجیت قول متخصص فقط در آنچه عمل کرده است می باشد او در غیر آنچه عمل نکرده است می تواند به دیگری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مورد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داریم تقلید از میت و رجوع به میت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مطلقا باطل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چه ابتدایی باشد و چه استدامه ای هر دو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فبها و اگر بگوییم فقط تقلید ابتدایی باطل است کسی نمی تواند ابتداء از مجتهد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تقلید کاری نداریم تقلید به هر معنای که باشد بحث در این است که تقلید از میت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در اینجا هم به معنای رجوع به متخصص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ان شاء الله دلیل تقلید و لزوم رجوع به مجتهد را بیان می کنیم</w:t>
      </w:r>
      <w:r>
        <w:rPr>
          <w:rFonts w:eastAsia="IRNazanin" w:cs="IRNazanin"/>
          <w:color w:val="111111"/>
          <w:sz w:val="28"/>
          <w:szCs w:val="28"/>
          <w:rtl w:val="true"/>
          <w:lang w:bidi="fa-IR"/>
        </w:rPr>
        <w:t>.</w:t>
      </w:r>
    </w:p>
    <w:p>
      <w:pPr>
        <w:pStyle w:val="Heading2"/>
        <w:numPr>
          <w:ilvl w:val="1"/>
          <w:numId w:val="1"/>
        </w:numPr>
        <w:rPr/>
      </w:pPr>
      <w:bookmarkStart w:id="386" w:name="__RefHeading___Toc3262295_2281741623"/>
      <w:bookmarkStart w:id="387" w:name="_Toc129"/>
      <w:bookmarkEnd w:id="386"/>
      <w:r>
        <w:rPr>
          <w:rtl w:val="true"/>
        </w:rPr>
        <w:t xml:space="preserve">دلیل عامی و مجتهد بر جواز تقلید </w:t>
      </w:r>
      <w:r>
        <w:rPr/>
        <w:t>90/03/04</w:t>
      </w:r>
      <w:bookmarkEnd w:id="3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عامی و مجتهد بر جواز تقلید</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تقلید در اصطلاح همان عمل است که به فتوای غیر مستند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گفتیم تقلید موضوع حکم نیست و مسائلی که ادعا شده است که در آنها تقلید موضوع حکم است در آنها هر چند از تقلید نام برده شده است ولی اختلاف در معنای تقلید اثری در آن مسائل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مسئله ی جدیدی وارد می شویم و آن اینکه انسان یا باید مجتهد باشد یا مقلد و یا محتاط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در دو مقام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عامی بر جواز تقلید و دلیل مجتهد بر جواز تقلید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تقلید عامی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روشن تر عوام باید در این مسئله که تقلید جایز است مجتهد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العامی علی جواز التقلید</w:t>
      </w:r>
    </w:p>
    <w:p>
      <w:pPr>
        <w:pStyle w:val="BookText"/>
        <w:rPr/>
      </w:pPr>
      <w:r>
        <w:rPr>
          <w:rFonts w:ascii="IRNazanin" w:hAnsi="IRNazanin" w:eastAsia="IRNazanin"/>
          <w:color w:val="111111"/>
          <w:sz w:val="28"/>
          <w:sz w:val="28"/>
          <w:szCs w:val="28"/>
          <w:rtl w:val="true"/>
          <w:lang w:bidi="fa-IR"/>
        </w:rPr>
        <w:t>عامی در اینکه تقلید لازم است نمی تواند مقلد باشد و باید در این مسئله مجتهد باشد و الا دور لازم می آید زیرا اگر عامی بخواهد در مسئله ی جواز تقلید خود از دیگری تقلید کند این جواز، متوقف بر تقلید است در حالی که تقلید، خود متوقف بر جواز است و این دور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باید مجتهد باشد نیز بسیار آسان و قابل فهم است و این مسئله فطری و جبلیّ است و خداوند در نهاد هر کسی قرار داده است که اگر کسی جاهل بود باید به عالم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انسان هنگام گرسنگی از نظر فطری به سراغ غذا می رود در ما نحن فیه هم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سیره ی عقلاء هم بر این امر اقامه شده است که جاهل به عالم مراجعه می کند آن هم بر گرفته از فطرت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مجتهدین و دانشمندان هم در غیر رشته ی خود به متخصص مراجعه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ی انسان ها غیر از معصومین به نحوی مقلد می باشند و این امری است فطری</w:t>
      </w:r>
      <w:r>
        <w:rPr>
          <w:rFonts w:eastAsia="IRNazanin" w:cs="IRNazanin"/>
          <w:color w:val="111111"/>
          <w:sz w:val="28"/>
          <w:szCs w:val="28"/>
          <w:rtl w:val="true"/>
          <w:lang w:bidi="fa-IR"/>
        </w:rPr>
        <w:t>.</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این است که آیة الله خویی علاوه بر دلیل فوق، دلیل دیگری هم اقامه کرده است و اینکه باید عوام دلیل انسداد را هم برای خودش اقامه کند یعنی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الله مکلف هستم و خداوند من را رها و آزاد به حال خود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تکالیف در کتاب و سنت است ولی من نمی توانم به آنها مراجعه کنم و حکم خدا را در بیاورم از این رو یا باید به مظنونات و یا مشکوکات و یا موهومات روی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هر سه مراجعه کنم نظام مختل می شود از این رو باید فقط به مظنون مراجعه کنم و مظنون در فتوای مجتهد خوابیده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عامی این مقدمات را برای خود چید و این اجتهاد را انجام داد ه این نتیجه می رسد که باید تقلید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کی می تواند چنین قانونی را در حق خودش اجرا کند؟ دلیل انسداد را کسی می تواند اجرا کند که با علماء حشر و نشر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دیگری هم توسط متجددین مطرح شده است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یعنی کسی که ادای دیگری را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تقلید کرد بلکه باید فکر کرد تا آگاه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اشکالی می کند خارج از گود قضاوت می کند و واضح است که هر کسی این توانایی را ندارد که از کتاب و سنت احکام را استنباط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چرا فقط در خصوص مسئله ی دین و فقه این حرف را می زنید؟ بگویید که در طب هم هر کس باید متخصص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دیگری که اخباری ها مطرح می کنند و متاسفانه صاحب وسائل هم در عناوین ابواب به آن اشاره دارد این است که می گوید تقلید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نزاع ما با ایشان لفظی است و همه این امر را مسلم می دانند که جاهل به عالم مراجعه می کند</w:t>
      </w:r>
      <w:r>
        <w:rPr>
          <w:rFonts w:eastAsia="IRNazanin" w:cs="IRNazanin"/>
          <w:color w:val="111111"/>
          <w:sz w:val="28"/>
          <w:szCs w:val="28"/>
          <w:rtl w:val="true"/>
          <w:lang w:bidi="fa-IR"/>
        </w:rPr>
        <w:t>.</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ما این است که ما این احکام را به شکل روشن و شفاف در توضیح المسائل مندرج می کنیم ولی اخباری ها چنین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اخباری ها هم نمی توانند منکر شوند که مردم عوام نمی توانند احکام را از اخبار متوجه شوند و حتی عوام به خود آنها مراجعه می کنند و مسائلی را می پرسند و این همان تقلید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مجتهد بر تقلید عامی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نوع استدلال بر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نفر و آیه ی 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چون در مبحث حجیت خبر واحد مفصلا از این دو آیه بحث کردیم دیگر آن بحث ها را در اینجا تکرار نمی کنیم و فقط به شکل مختصر از آن می 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آیه ی نفر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الْمُؤْمِنُونَ لِیَنْفِرُوا کَافَّةً فَلَوْ لا نَفَرَ مِنْ کُلِّ فِرْقَةٍ مِنْهُمْ طائِفَةٌ لِیَتَفَقَّهُوا فِی الدِّینِ وَ لِیُنْذِرُوا قَوْمَهُمْ إِذا رَجَعُوا إِلَیْهِمْ لَعَلَّهُمْ یَحْذَرُونَ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گروهی باید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کنند و کسب علم کنند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محلشان برگردند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انذار کنند 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مخاطبین هم انذار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نفر واجب باشد باید همه ی توالی آن هم واجب باشند زیرا معنا ندارد نفر از باب مقدمه واجب باشد ولی ذی المقدمه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نشان می دهد که قول منذر حجت است و الا انذار او بی معنا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مخاطب هم باید از قول او انذار شود و در مقام عمل از آن انذار 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قول منذر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آیه ی مزبور در مورد روات است ولی واضح است که مجتهدین هم حکم حاصل از روایات را برای مردم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خوب است ولی دو اشکال بر استدلال بر آن بار است</w:t>
      </w:r>
      <w:r>
        <w:rPr>
          <w:rFonts w:eastAsia="IRNazanin" w:cs="IRNazanin"/>
          <w:color w:val="111111"/>
          <w:sz w:val="28"/>
          <w:szCs w:val="28"/>
          <w:rtl w:val="true"/>
          <w:lang w:bidi="fa-IR"/>
        </w:rPr>
        <w:t>.</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اینکه علی الظاهر این آیه ارشاد به سیره ی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این آیه مردم دنیا به مفاد این آیه عمل می کردند زیرا همه نمی توانستند عالم باشند از این رو عده ای درس می خواندند و به دیگران منتقل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سیره حجت است و آن هم به همان مسئله ی فطرت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اینکه آیه در مقام بیان کیفیت انذار نیست یعنی آیا انذار در جایی که مفید علم باشد یا ظن یا شک در همه جا حجت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مقام بیان این نیست از این رو شاید آیه مقید به جایی باشد که مفید علم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ی 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قَبْلِکَ إِلاَّ رِجالاً نُوحی إِلَیْهِمْ فَسْئَلُوا أَهْلَ الذِّکْرِ إِنْ کُنْتُمْ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اشکال اول در اینجا هم جاری می شود و آن اینکه این آیه ارشاد به سیره ی عقلاء است و متضمن حکم مولوی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امم پیشین هم جاهل ها به علماء مراجعه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هم در این آیه جاری است یعنی شاید آیه فقط در جایی حجت باشد که قول مرجعه تقلید و کسی که از او سؤال می کنند مفید علم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بر روایات ارجاعیة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دلیل مجتهد که می گوید عوام می تواند تقلید کند، استدلال به این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در ابواب صفات قاضی از 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مُحَمَّدٍ الْقُتَیْبِیِّ عَنِ 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امام حسن عسکری در مورد او گفته بود افتخار می کنم در میان مردم خراسان چنین فقیهی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الْعَزِیزِ بْنِ الْمُهْتَدِی وَ کَانَ خَیْرَ قُمِّیٍّ رَأَیْتُهُ وَ کَانَ وَکِیلَ الرِّضَا ع وَ خَاصَّتَهُ قَالَ سَأَلْتُ الرِّضَا ع فَقُلْتُ إِنِّی لَا أَلْقَاکَ فِی کُلِّ وَقْتٍ فَعَمَّنْ آخُذُ مَعَالِمَ دِینِی فَقَالَ خُذْ عَنْ یُونُسَ بْنِ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شاذان متوفای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یونس بن عبد الرحمان در سال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ابن شاذان از او به واسطه ی عبد العزیز بن مهتدی روایت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سَعْدٍ عَنْ مُحَمَّدِ بْنِ عِیسَی عَنْ أَحْمَدَ بْنِ الْوَلِیدِ عَنْ عَلِیِّ بْنِ الْمُسَیَّبِ الْهَمْدَانِیِّ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منطقه ای از یمن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لِلرِّضَا ع شُقَّتِی بَعِیدَةٌ وَ لَسْتُ أَصِلُ إِلَیْکَ فِی کُلِّ وَقْتٍ فَمِمَّنْ آخُذُ مَعَالِمَ دِینِی قَالَ مِنْ زَکَرِیَّا بْنِ آدَمَ الْقُمِّیِّ الْمَأْمُونِ عَلَی الدِّینِ وَ الدُّنْیَا قَالَ عَلِیُّ بْنُ الْمُسَیَّبِ فَلَمَّا انْصَرَفْتُ قَدِمْنَا عَلَی زَکَرِیَّا بْنِ آدَمَ فَسَأَلْتُهُ عَمَّا احْتَجْتُ إِلَیْهِ</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حَمْدَوَیْهِ وَ إِبْرَاهِیمَ ابْنَیْ نُصَیْرٍ عَنْ یَعْقُوبَ بْنِ یَزِیدَ عَنِ ابْنِ أَبِی عُمَیْرٍ عَنْ حُسَیْنِ بْنِ مُعَاذٍ عَنْ أَبِیهِ مُعَاذِ بْنِ مُسْلِمٍ النَّحْوِیِّ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علم نحو را پایگذاری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 قَالَ بَلَغَنِی أَنَّکَ تَقْعُدُ فِی 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فَتُفْتِی النَّاسَ قُلْتُ نَعَمْ وَ أَرَدْتُ أَنْ أَسْأَلَکَ عَنْ ذَلِکَ قَبْلَ أَنْ أَخْرُجَ إِنِّی أَقْعُدُ فِی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این کار من که در مسجد می نشینیم و فتوا می دهم کار خوبی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فَیَجِی‌ءُ الرَّجُلُ فَیَسْأَلُنِی عَنِ الشَّیْ‌ءِ فَإِذَا عَرَفْتُهُ بِالْخِلَافِ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بدانم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أَخْبَرْتُهُ بِمَا یَفْعَلُونَ وَ یَجِی‌ءُ الرَّجُلُ أَعْرِفُهُ بِمَوَدَّتِکُمْ وَ حُبِّکُمْ فَأُخْبِرُهُ بِمَا جَاءَ عَنْکُمْ وَ یَجِی‌ءُ الرَّجُلُ لَا أَعْرِفُهُ وَ لَا أَدْرِی مَنْ هُوَ فَأَقُولُ جَاءَ عَنْ فُلَانٍ کَذَا وَ جَاءَ عَنْ فُلَانٍ کَذَا فَأُدْخِلُ قَوْلَکُمْ فِیمَا بَیْنَ ذَلِکَ فَقَالَ لِی اصْنَعْ کَذَا فَإِنِّی کَذَا أَصْنَعُ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نشان می دهد که این سیره در زمان امام علیه السلام هم بوده است و حضرت هم آن را تایید کرده است</w:t>
      </w:r>
      <w:r>
        <w:rPr>
          <w:rFonts w:eastAsia="IRNazanin" w:cs="IRNazanin"/>
          <w:color w:val="111111"/>
          <w:sz w:val="28"/>
          <w:szCs w:val="28"/>
          <w:rtl w:val="true"/>
          <w:lang w:bidi="fa-IR"/>
        </w:rPr>
        <w:t>.</w:t>
      </w:r>
      <w:bookmarkStart w:id="388" w:name="pg4167_25260"/>
    </w:p>
    <w:p>
      <w:pPr>
        <w:pStyle w:val="BookText"/>
        <w:rPr/>
      </w:pPr>
      <w:bookmarkEnd w:id="388"/>
      <w:r>
        <w:rPr>
          <w:rFonts w:ascii="IRNazanin" w:hAnsi="IRNazanin" w:eastAsia="IRNazanin"/>
          <w:color w:val="111111"/>
          <w:sz w:val="28"/>
          <w:sz w:val="28"/>
          <w:szCs w:val="28"/>
          <w:rtl w:val="true"/>
          <w:lang w:bidi="fa-IR"/>
        </w:rPr>
        <w:t>در روایت دیگر می خوانیم که ابو جعفر علیه السلام به ابان بن تغلب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فِی مَسْجِدِ الْمَدِینَةِ وَ أَفْتِ النَّاسَ فَإِنِّی أُحِبُّ أَنْ یُرَی فِی شِیعَتِی مِثْلُکَ</w:t>
      </w:r>
    </w:p>
    <w:p>
      <w:pPr>
        <w:pStyle w:val="BookText"/>
        <w:rPr/>
      </w:pPr>
      <w:r>
        <w:rPr>
          <w:rFonts w:ascii="IRNazanin" w:hAnsi="IRNazanin" w:eastAsia="IRNazanin"/>
          <w:color w:val="111111"/>
          <w:sz w:val="28"/>
          <w:sz w:val="28"/>
          <w:szCs w:val="28"/>
          <w:rtl w:val="true"/>
          <w:lang w:bidi="fa-IR"/>
        </w:rPr>
        <w:t>ابان بن تغلب از علماء بزرگ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کتابی دارد در احوال علماء و وقتی به ابان می 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هر چند شیعه است ولی اگر ما روایات شیعیان را کنار بگذاریم در واقع بخش عظیمی از سنت را کنار گذاشته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قُولَوَیْهِ عَنْ سَعْدِ بْنِ عَبْدِ اللَّهِ عَنْ أَحْمَدَ بْنِ مُحَمَّدِ بْنِ عِیسَی عَنْ عَبْدِ اللَّهِ بْنِ مُحَمَّدٍ الْحَجَّالِ عَنِ الْعَلَاءِ بْنِ رَزِینٍ عَنْ عَبْدِ اللَّهِ بْنِ أَبِی یَعْفُورٍ قَالَ قُلْتُ لِأَبِی عَبْدِ اللَّهِ ع إِنَّهُ لَیْسَ کُلَّ سَاعَةٍ أَلْقَاکَ وَ لَا یُمْکِنُ الْقُدُومُ وَ یَجِی‌ءُ الرَّجُلُ مِنْ أَصْحَابِنَا فَیَسْأَلُنِی وَ لَیْسَ عِنْدِی کُلُّ مَا یَسْأَلُنِی عَنْهُ فَقَالَ مَا یَمْنَعُکَ مِنْ مُحَمَّدِ بْنِ مُسْلِمٍ الثَّقَفِیِّ فَإِنَّهُ سَمِعَ مِنْ أَبِی وَ کَانَ عِنْدَهُ وَجِیهاً</w:t>
      </w:r>
    </w:p>
    <w:p>
      <w:pPr>
        <w:pStyle w:val="BookText"/>
        <w:rPr/>
      </w:pPr>
      <w:r>
        <w:rPr>
          <w:rFonts w:ascii="IRNazanin" w:hAnsi="IRNazanin" w:eastAsia="IRNazanin"/>
          <w:color w:val="111111"/>
          <w:sz w:val="28"/>
          <w:sz w:val="28"/>
          <w:szCs w:val="28"/>
          <w:rtl w:val="true"/>
          <w:lang w:bidi="fa-IR"/>
        </w:rPr>
        <w:t>از این قبیل روایات بسیار است</w:t>
      </w:r>
    </w:p>
    <w:p>
      <w:pPr>
        <w:pStyle w:val="BookText"/>
        <w:rPr/>
      </w:pPr>
      <w:r>
        <w:rPr>
          <w:rFonts w:ascii="IRNazanin" w:hAnsi="IRNazanin" w:eastAsia="IRNazanin"/>
          <w:color w:val="111111"/>
          <w:sz w:val="28"/>
          <w:sz w:val="28"/>
          <w:szCs w:val="28"/>
          <w:rtl w:val="true"/>
          <w:lang w:bidi="fa-IR"/>
        </w:rPr>
        <w:t>ان شاء الله فردا دلیل مخالفین را بیان می کنیم کسانی که می گویند نباید تقلید کرد و به آیات ناهیه از پیروی از ظن تمسک می کنند</w:t>
      </w:r>
      <w:r>
        <w:rPr>
          <w:rFonts w:eastAsia="IRNazanin" w:cs="IRNazanin"/>
          <w:color w:val="111111"/>
          <w:sz w:val="28"/>
          <w:szCs w:val="28"/>
          <w:rtl w:val="true"/>
          <w:lang w:bidi="fa-IR"/>
        </w:rPr>
        <w:t>.</w:t>
      </w:r>
    </w:p>
    <w:p>
      <w:pPr>
        <w:pStyle w:val="Heading2"/>
        <w:numPr>
          <w:ilvl w:val="1"/>
          <w:numId w:val="1"/>
        </w:numPr>
        <w:rPr/>
      </w:pPr>
      <w:bookmarkStart w:id="389" w:name="__RefHeading___Toc3262297_2281741623"/>
      <w:bookmarkStart w:id="390" w:name="_Toc130"/>
      <w:bookmarkEnd w:id="389"/>
      <w:r>
        <w:rPr>
          <w:rtl w:val="true"/>
        </w:rPr>
        <w:t xml:space="preserve">دلیل مخالفان تقلید و تقلید از اعلم </w:t>
      </w:r>
      <w:r>
        <w:rPr/>
        <w:t>90/03/07</w:t>
      </w:r>
      <w:bookmarkEnd w:id="3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مخالفان تقلید و تقلید از اعلم</w:t>
      </w:r>
    </w:p>
    <w:p>
      <w:pPr>
        <w:pStyle w:val="BookText"/>
        <w:rPr/>
      </w:pPr>
      <w:r>
        <w:rPr>
          <w:rFonts w:ascii="IRNazanin" w:hAnsi="IRNazanin" w:eastAsia="IRNazanin"/>
          <w:color w:val="111111"/>
          <w:sz w:val="28"/>
          <w:sz w:val="28"/>
          <w:szCs w:val="28"/>
          <w:rtl w:val="true"/>
          <w:lang w:bidi="fa-IR"/>
        </w:rPr>
        <w:t>کسانی که با تقلید مخالف هستند دو نوع استدلال را ارائه می دهند</w:t>
      </w:r>
      <w:r>
        <w:rPr>
          <w:rFonts w:eastAsia="IRNazanin" w:cs="IRNazanin"/>
          <w:color w:val="111111"/>
          <w:sz w:val="28"/>
          <w:szCs w:val="28"/>
          <w:rtl w:val="true"/>
          <w:lang w:bidi="fa-IR"/>
        </w:rPr>
        <w:t>.</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اینکه تقلید شیعیان و یا مسلمانان از مراجع تقلید، عینا مانند تقلید مشرکان از اجداد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اجداد خود تقلید کرده بت ها را مانند آنها پرستش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آنها می گفتند چرا بتها را عبادت می کنید در جواب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وَجَدْنا آباءَنا عَلی أُمَّةٍ وَ إِنَّا عَلی آثارِهِمْ مُقْتَدُون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مسئله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مشرکین از اجداد خود بدون دلیل بود آنها به دلیل تعصب نسبت به روش گذشتگان خود از آنها تقلید می کردند ولی تقلید عامی از مجتهد از روی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رجوع جاهل به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همان طور که محقق خراسانی در کفایه مطرح می کند آیاتی است که ما را از پیروی از غیر علم منع کرده است مثلا در سوره ی اسراء آیه 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تَقْفُ ما لَیْسَ لَکَ بِهِ عِلْمٌ إِنَّ السَّمْعَ وَ الْبَصَرَ وَ الْفُؤادَ کُلُّ أُولئِکَ کانَ عَنْهُ مَسْؤُلاً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عامی از مجتهد یکی از مصادیق تقلید بدون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است آیاتی که انسان را از تقلید از ظن باز می دارند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لَهُمْ بِهِ مِنْ عِلْمٍ إِنْ یَتَّبِعُونَ إِلاَّ الظَّنَّ وَ إِنَّ الظَّنَّ لا 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مقلد هم در عمل خود نه تنها ظن بلکه حتی گاهی شک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خراسانی خراسانی جوابی از این آیات بیان کرده است که ما آن را نمی پسندیم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گوید این آیات تخصیص خورده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الظَّنَّ لا 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در این مورد که عامی از مجتهد تقلید می کند همچنین آیات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دلائلی که بر جواز تقلید دلالت می کند این آیات را تخصیص می زند و اطلاق آنها را تقیید می کند</w:t>
      </w:r>
      <w:r>
        <w:rPr>
          <w:rFonts w:eastAsia="IRNazanin" w:cs="IRNazanin"/>
          <w:color w:val="111111"/>
          <w:sz w:val="28"/>
          <w:szCs w:val="28"/>
          <w:rtl w:val="true"/>
          <w:lang w:bidi="fa-IR"/>
        </w:rPr>
        <w:t>.</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قابل تخصیص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چیزها هست که لسانش آبی از تخصیص است 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حرف مزخرف گوشت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دیگری قابل تخصیص نیست و نمی توان گفت الا در فلان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فوق هم قابل تخصیص نیستند زیرا مثلا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هیچ گاه نمی تواند جای حق و واقعیت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نمی توان گفت الا در فلان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نباید در زندگی به حرف بی پایه و اساس گوش کند مگر در فلان مورد و یا نباید از ظالم پشتیبانی کرد الا در فلان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عقلاء نمی پسندند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علم به معنای حجت است و ظن به معنای ظنون بی پایه است که حجت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قرآن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یَتَّبِعُونَ إِلاَّ الظَّنَّ وَ إِنْ هُمْ إِلاَّ یَخْرُصُون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ظن همراه خرص که گمان زدن است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مقلد در تقلیدش حجت قاطع دارد و حجت آن همان دلیل رجوع جاهل به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در جواب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مربوط به عقائد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طور کلی با پیروی از غیر علم مخالف است چه در قلمرو عقائد باشد چه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ما اشکال می کنند که ائمه ی اهل بیت که شیعیان را به علماء ارجاع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علماء فقیه نبودند بلکه راوی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راوی این است که فقط الفاظ امام علیه السلام را نقل می کند و این ارتباطی به مرجع تقلید ندارد زیرا او در توضیح المسائل رای خود را می نویسد و روایت را نقل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روات همه فقیه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ابان بن تغلب و یونس بن عبد الرحمان همه فقیه بودند و راوی مطلق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راوی مجرب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 است که مرحوم شیخ حر عاملی مخالف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باب را به روایاتی اختصاص داده است که از آنها استفاده می شود تقلید حرام است</w:t>
      </w:r>
      <w:r>
        <w:rPr>
          <w:rFonts w:eastAsia="IRNazanin" w:cs="IRNazanin"/>
          <w:color w:val="111111"/>
          <w:sz w:val="28"/>
          <w:szCs w:val="28"/>
          <w:rtl w:val="true"/>
          <w:lang w:bidi="fa-IR"/>
        </w:rPr>
        <w:t>.</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دو باب را مطالعه کند متوجه می شود که مخاطب امام علیه السلام علماء اهل سنت هستند کسانی مانند سفیان سوری، ابو حنیفه و ابن شبرمه و امثال آنها که بدون علم فتوا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عناوینی که صاحب وسائل برای روایات گذاشته است برداشت خود ایشان از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فی وجوب تقلید الاعلم او الافقه</w:t>
      </w:r>
    </w:p>
    <w:p>
      <w:pPr>
        <w:pStyle w:val="BookText"/>
        <w:rPr/>
      </w:pPr>
      <w:r>
        <w:rPr>
          <w:rFonts w:ascii="IRNazanin" w:hAnsi="IRNazanin" w:eastAsia="IRNazanin"/>
          <w:color w:val="111111"/>
          <w:sz w:val="28"/>
          <w:sz w:val="28"/>
          <w:szCs w:val="28"/>
          <w:rtl w:val="true"/>
          <w:lang w:bidi="fa-IR"/>
        </w:rPr>
        <w:t>صور مسئلة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فاضل است و غیر اعلم مفضول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فتوای فاضل با مفضول مطالق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داریم فتوای فاضل با مفضول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داریم موافق است یا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از محل نزاع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تفصیلا می دانیم فتاوای فاضل با مفضول مخالف است مثلا توضیح المسائل هر دو را کنار هم می گذاریم و می بینیم فتاوای آن دو مخالفت است و گاه اجمالا می دانیم فتاوای این دو با هم مخالف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اقوال در مسئلة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سنت غالبا قائل به جواز تقلید مفضول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ی اول ابو بکر باقلانی در این دسته قرار دارد او متوفای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علماء اشاعره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قاضی عبد الجبار هم قائل به تقلید مفضول است ولی او معتزلی می باشد و ما اقوال معتزله را نقل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باقلانی در مقام دلیل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درجه ی واحد نبودند و در میان آنها اعلم و غیر اعلم بود و مردم به همه مراجعه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باقلانی حاجبی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حاجب که کتابش در علم اصول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ازدیجی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 شهری در اطراف شیراز است</w:t>
      </w:r>
      <w:r>
        <w:rPr>
          <w:rFonts w:eastAsia="IRNazanin" w:cs="IRNazanin"/>
          <w:color w:val="111111"/>
          <w:sz w:val="28"/>
          <w:szCs w:val="28"/>
          <w:rtl w:val="true"/>
          <w:lang w:bidi="fa-IR"/>
        </w:rPr>
        <w:t>.)</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کسی از علماء اهل سنت که قائل است با وجود فاضل نمی شود به مفضول مراجعه کرد غزالی در مستصفی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رساله ای در مورد تقلید دارد که در آن اقوال علمای شیعه را در مورد تقلید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قائل است مشهور در میان علماء شیعه عدم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قول را از یازده نفر نقل می کند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در الذریعه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در معارج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ی حلی در کتاب نهایة الاصول و تهذیب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زاده ی علامه ضیاء الدین در منیة اللبیب فی شرح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به اشتباه مؤلف را امین الدین ذکر می کند او در سال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در ذکری و دروس محقق ثانی در جامع المقاصد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در مسالک صاحب المعالم فرزند شهید ثانی شیخ بهاء الدین در کتاب زبدة الاصول ملا صالح مازندرانی در حاشیه ی خود بر معالم صاحب ریاض</w:t>
      </w:r>
    </w:p>
    <w:p>
      <w:pPr>
        <w:pStyle w:val="BookText"/>
        <w:rPr/>
      </w:pPr>
      <w:r>
        <w:rPr>
          <w:rFonts w:ascii="IRNazanin" w:hAnsi="IRNazanin" w:eastAsia="IRNazanin"/>
          <w:color w:val="111111"/>
          <w:sz w:val="28"/>
          <w:sz w:val="28"/>
          <w:szCs w:val="28"/>
          <w:rtl w:val="true"/>
          <w:lang w:bidi="fa-IR"/>
        </w:rPr>
        <w:t>باید در دو مقام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تکلیف عامی چیست که دو مجتهد در برابر اوست و از کدام باید تقلید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مجتهدین از کتاب و سنت چه استفاده ای می کنند و به چه دلیلی تمسک می کنند</w:t>
      </w:r>
      <w:r>
        <w:rPr>
          <w:rFonts w:eastAsia="IRNazanin" w:cs="IRNazanin"/>
          <w:color w:val="111111"/>
          <w:sz w:val="28"/>
          <w:szCs w:val="28"/>
          <w:rtl w:val="true"/>
          <w:lang w:bidi="fa-IR"/>
        </w:rPr>
        <w:t>.</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عامی عقل خود را قاضی کنند می بیند که اصل عدم حجیت مفضول است و در حجیت مفضول شک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گفتیم در مواردی شک در حجیت مساوی با عدم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 این مقدار را درک می کند که فاضل متیقن الحجیة است ولی مفضول مشکوک الحجیة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الحجیة را باید اخذ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آسان تر اگر دو توضیح المسائل به دست عامی بدهند که یکی مربوط به اعلم و افقه باشد و دیگری مربوط به غیر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عامی درک می کند که باید به رساله ی افقه و اعلم عمل کند و عقل او به او می گوید اعلم قطعی الحجیة است و نباید آن را به مشکوک الحجیة ترجیح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نظیر این امر در مورد دو پزشک جاری است که یکی داناتر است و تشخیصی داده است و دیگری که به اندازه ی او دانا نیست تشخیص دیگری داده است عقل می گوید باید به سخن داناتر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یستدل بوجه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دائر است بین تعیین و تخییر که در این هنگام باید تعیین را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کفاره ی ظهار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یُظاهِرُونَ مِنْ نِسائِهِمْ ثُمَّ یَعُودُونَ لِما قالُوا فَتَحْریرُ رَقَبَةٍ مِنْ قَبْلِ أَنْ یَتَمَاسَّا ذلِکُمْ تُوعَظُونَ بِهِ وَ اللَّهُ بِما تَعْمَلُونَ خَبیرٌ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نمی دانم در کفاره ی ظهار بین سه مورد مخیر هستیم و یا اینکه باید اولی را انجام دهم اگر نشد دومی و اگر نشد سومی در این حالت همان اولی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این استدلال در ما نحن فیه جاری است به این گونه که برای عامی یک واجبی وجود دارد ولی معلوم نیست تعیینی است یا تخییری او یا باید حتما از اعلم تقلید کند یا اینکه بین افضل و مفضول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حتما باید اعلم را تعیینا انتخاب کند</w:t>
      </w:r>
      <w:r>
        <w:rPr>
          <w:rFonts w:eastAsia="IRNazanin" w:cs="IRNazanin"/>
          <w:color w:val="111111"/>
          <w:sz w:val="28"/>
          <w:szCs w:val="28"/>
          <w:rtl w:val="true"/>
          <w:lang w:bidi="fa-IR"/>
        </w:rPr>
        <w:t>.</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در اینجا صحیح نیست زیرا مسئله ی تعیین و تخییر در جایی است که دو خطاب وجود داشته باشد ولی ندانیم آن دو تخییری است یا تعیینی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در آیه ی ظهار هر سه کفاره خطاب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 نحن فیه یک خطاب بیشتر نیست و آن این است که ای جاهل به عالم رجوع کن</w:t>
      </w:r>
      <w:r>
        <w:rPr>
          <w:rFonts w:eastAsia="IRNazanin" w:cs="IRNazanin"/>
          <w:color w:val="111111"/>
          <w:sz w:val="28"/>
          <w:szCs w:val="28"/>
          <w:rtl w:val="true"/>
          <w:lang w:bidi="fa-IR"/>
        </w:rPr>
        <w:t>.</w:t>
      </w:r>
      <w:bookmarkStart w:id="391" w:name="pg4167_25279"/>
    </w:p>
    <w:p>
      <w:pPr>
        <w:pStyle w:val="BookText"/>
        <w:rPr/>
      </w:pPr>
      <w:bookmarkEnd w:id="391"/>
      <w:r>
        <w:rPr>
          <w:rFonts w:ascii="IRNazanin" w:hAnsi="IRNazanin" w:eastAsia="IRNazanin"/>
          <w:color w:val="111111"/>
          <w:sz w:val="28"/>
          <w:sz w:val="28"/>
          <w:szCs w:val="28"/>
          <w:rtl w:val="true"/>
          <w:lang w:bidi="fa-IR"/>
        </w:rPr>
        <w:t>از این رو باید از همان دلیل اول استفاده کنیم و آن اینکه فاضل قطعی الحجیة است و مفضول مشکوک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ثابت شد عامی منهای مجتهد می تواند به این نتیجه برسد که باید از فاضل تقلید کرد نه از مفضول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یک جا مقلد می تواند از غیر اعلم تقلید کند و آن جایی است که اول از اعلم تقلید کند و بعد اعلم اجازه دهد که تقلید مفضول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الکلام فی المقام الاول</w:t>
      </w:r>
    </w:p>
    <w:p>
      <w:pPr>
        <w:pStyle w:val="Heading2"/>
        <w:numPr>
          <w:ilvl w:val="1"/>
          <w:numId w:val="1"/>
        </w:numPr>
        <w:rPr/>
      </w:pPr>
      <w:bookmarkStart w:id="392" w:name="__RefHeading___Toc3262299_2281741623"/>
      <w:bookmarkStart w:id="393" w:name="_Toc131"/>
      <w:bookmarkEnd w:id="392"/>
      <w:r>
        <w:rPr>
          <w:rtl w:val="true"/>
        </w:rPr>
        <w:t xml:space="preserve">دلیل مجتهد بر تقلید از اعلم </w:t>
      </w:r>
      <w:r>
        <w:rPr/>
        <w:t>90/03/08</w:t>
      </w:r>
      <w:bookmarkEnd w:id="3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مجتهد بر تقلید از اعلم</w:t>
      </w:r>
    </w:p>
    <w:p>
      <w:pPr>
        <w:pStyle w:val="BookText"/>
        <w:rPr/>
      </w:pPr>
      <w:r>
        <w:rPr>
          <w:rFonts w:ascii="IRNazanin" w:hAnsi="IRNazanin" w:eastAsia="IRNazanin"/>
          <w:color w:val="111111"/>
          <w:sz w:val="28"/>
          <w:sz w:val="28"/>
          <w:szCs w:val="28"/>
          <w:rtl w:val="true"/>
          <w:lang w:bidi="fa-IR"/>
        </w:rPr>
        <w:t>بحث در تقلید اعلم است که آیا تقلید از فاضل واجب است یا اینکه ما بین تقلید از فاضل و مفضول مخیر هستیم</w:t>
      </w:r>
    </w:p>
    <w:p>
      <w:pPr>
        <w:pStyle w:val="BookText"/>
        <w:rPr/>
      </w:pPr>
      <w:r>
        <w:rPr>
          <w:rFonts w:ascii="IRNazanin" w:hAnsi="IRNazanin" w:eastAsia="IRNazanin"/>
          <w:color w:val="111111"/>
          <w:sz w:val="28"/>
          <w:sz w:val="28"/>
          <w:szCs w:val="28"/>
          <w:rtl w:val="true"/>
          <w:lang w:bidi="fa-IR"/>
        </w:rPr>
        <w:t>در جلسه ی قبل تکلیف عامی را مطرح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 باید در این مسئله نوعی اجتهاد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رسیدیم که عامی با عقل خود درک می کند که قول فاضل متیقن الحجیة است و قول مفضول مشکوک الحجیة می باشد در نتیجه باید از فاضل تقلید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بحث می کنیم که مجتهد در این مسئله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باید در دو محور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مقتضای اصول عقلیه چیست و دوم اینکه مقتضای ادله ی اجتهادیه چه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الاصول العقلیة</w:t>
      </w:r>
    </w:p>
    <w:p>
      <w:pPr>
        <w:pStyle w:val="BookText"/>
        <w:rPr/>
      </w:pPr>
      <w:r>
        <w:rPr>
          <w:rFonts w:ascii="IRNazanin" w:hAnsi="IRNazanin" w:eastAsia="IRNazanin"/>
          <w:color w:val="111111"/>
          <w:sz w:val="28"/>
          <w:sz w:val="28"/>
          <w:szCs w:val="28"/>
          <w:rtl w:val="true"/>
          <w:lang w:bidi="fa-IR"/>
        </w:rPr>
        <w:t>مراد از اصل، حکم عقل است نه اصول عملیه مانند برائت</w:t>
      </w:r>
      <w:r>
        <w:rPr>
          <w:rFonts w:eastAsia="IRNazanin" w:cs="IRNazanin"/>
          <w:color w:val="111111"/>
          <w:sz w:val="28"/>
          <w:szCs w:val="28"/>
          <w:rtl w:val="true"/>
          <w:lang w:bidi="fa-IR"/>
        </w:rPr>
        <w:t>.</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حکم عقلی که در مورد عامی به آن اشاره کردیم برای مجتهد هم راهگشا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مجتهد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 رای و قول هیچ کس بر هیچ فرد دیگری حجت نیست زیرا حجیت ولایت می خواهد و هیچ کس بر دیگری ولایت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رای و حکم خداوند بر دیگران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تحت این اصل قول فاضل که اعلم است خارج شده است ولی غیر او که مفضول است تحت عدم حجیت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القائل بالجواز یقرر الاصل علی 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قائل است که تقلید از مفضول جایز است به سه شکل دلیل عقلی دیگری ارائه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مجتهد با هم مساوی باشند واضح است که عامی در تقلید از هر دو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یکی از آنها کمی از درس فاصله گرفت و دیگری به تحصیل ادامه داد و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همان جواز تخییر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می گوییم هر کس در اینجا قائل به تخییر شده است در صور دیگر هم قائل به تخییر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عدم قول به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رد این قول هم دلیل نقضی وجود دارد و هم دلیل حلی</w:t>
      </w:r>
    </w:p>
    <w:p>
      <w:pPr>
        <w:pStyle w:val="BookText"/>
        <w:rPr/>
      </w:pPr>
      <w:r>
        <w:rPr>
          <w:rFonts w:ascii="IRNazanin" w:hAnsi="IRNazanin" w:eastAsia="IRNazanin"/>
          <w:color w:val="111111"/>
          <w:sz w:val="28"/>
          <w:sz w:val="28"/>
          <w:szCs w:val="28"/>
          <w:rtl w:val="true"/>
          <w:lang w:bidi="fa-IR"/>
        </w:rPr>
        <w:t>اما دلیل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مسئله را اینگونه تصور کنیم که اگر این دو مجتهد از اول با هم فرق داشتند و یکی اعلم بود و دیگری غیر اعلم در این صورت باید از اعلم تقلید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اگر فرد اعلم از درس کناره گرفت و غیر اعلم به درس روی آورد به گونه ای که با هم مساوی شدند در این صورت استصحاب می کنیم که از همان اعلم باید تقلید کنیم</w:t>
      </w:r>
      <w:r>
        <w:rPr>
          <w:rFonts w:eastAsia="IRNazanin" w:cs="IRNazanin"/>
          <w:color w:val="111111"/>
          <w:sz w:val="28"/>
          <w:szCs w:val="28"/>
          <w:rtl w:val="true"/>
          <w:lang w:bidi="fa-IR"/>
        </w:rPr>
        <w:t>.</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شرط است که موضوع باقی باشد و حال آنکه در فرض مزبور چنین نیست زیرا مستصحب در ابتدا در جایی بود که هر دو مساوی باشند ولی بعد این تساوی به هم خورد و ما نمی توانیم حکم تساوی را در جایی که تساوی به هم خورده است سرایت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کنیم که آیا رقبة باید مؤمنة هم باشد یا اینکه مطلق رقبة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در قید زائد برائت جاری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هم از این قبیل است زیرا مولی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قلِّد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نمی دانم آیا از مجتهد اعلم باید تقلید کنم یا نه در این صورت با اجرای برائت قید اعلم را حذف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قرآن و سنت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قلِّد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شما بود ولی چنین جمله 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داریم حکم عقل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خداوند رای هیچ کس بر دیگری نافذ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لفظ در روایات آمده است حق با شماست و می توان هنگام شک در قید زائد برائت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در قرآن و سنت لفظ داریم زیرا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فاسئلوا 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دانیم اهل ذکر مطلق مراد است یا اهل ذکر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ناظر به حال تعارض نیست بلکه ناظر به جایی است که اهل ذکر مخالف نداشته باشد و اما اگر در میان اهل ذکر مخالف باشد، دیگر آیه ی مزبور و آیات دیگر از قبیل آیه ی نفر و سؤال ناظر به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دارم آیا اعلمیت مرجح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اصل، عدم مرجحیت است</w:t>
      </w:r>
      <w:r>
        <w:rPr>
          <w:rFonts w:eastAsia="IRNazanin" w:cs="IRNazanin"/>
          <w:color w:val="111111"/>
          <w:sz w:val="28"/>
          <w:szCs w:val="28"/>
          <w:rtl w:val="true"/>
          <w:lang w:bidi="fa-IR"/>
        </w:rPr>
        <w:t>.</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مزبور یک اصل ضعیف است و در مقابل آن دلیلی عقلی که بسیار قوی است وجود دارد که عبارت است از اینکه اصل این است که رأی هیچ کس در حق دیگری نافذ نیست مگر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ادله ی اجتهادیه</w:t>
      </w:r>
    </w:p>
    <w:p>
      <w:pPr>
        <w:pStyle w:val="BookText"/>
        <w:rPr/>
      </w:pPr>
      <w:r>
        <w:rPr>
          <w:rFonts w:ascii="IRNazanin" w:hAnsi="IRNazanin" w:eastAsia="IRNazanin"/>
          <w:color w:val="111111"/>
          <w:sz w:val="28"/>
          <w:sz w:val="28"/>
          <w:szCs w:val="28"/>
          <w:rtl w:val="true"/>
          <w:lang w:bidi="fa-IR"/>
        </w:rPr>
        <w:t>آیات و روایات ارجاعیه به کار طرفین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سؤال و نفر و دیگر آیات و روایات ارجاعیه که امام افراد را به فقهاء ارجاع می داد نه به کمک کسی می آید که قائل به وجوب تقلید از اعلم است و نه به کمک کسی می آید که قائل به تخییر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این آیات ناظر به مقام تعارض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روایاتی وجود دارد که از آنها استفاده می شود که باید از اعلم تقلید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روایات ناظر به مقام قضاوت است که اگر دو قاضی هست باید به اعلم و اورع و اصدق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بخواهیم از این روایات در ما نحن فیه استفاده کنیم باید الغاء خصوصیت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صفات قاضی</w:t>
      </w:r>
    </w:p>
    <w:p>
      <w:pPr>
        <w:pStyle w:val="BookText"/>
        <w:rPr/>
      </w:pPr>
      <w:r>
        <w:rPr>
          <w:rFonts w:ascii="IRNazanin" w:hAnsi="IRNazanin" w:eastAsia="IRNazanin"/>
          <w:color w:val="111111"/>
          <w:sz w:val="28"/>
          <w:sz w:val="28"/>
          <w:szCs w:val="28"/>
          <w:rtl w:val="true"/>
          <w:lang w:bidi="fa-IR"/>
        </w:rPr>
        <w:t>مقبولة عمر بن حنظلة وفیها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ما حکم به أعدلهما و أصدقهما فی الحدیث و أورعهما و لایلتفت إلی ما یحکم به الآخر</w:t>
      </w:r>
    </w:p>
    <w:p>
      <w:pPr>
        <w:pStyle w:val="BookText"/>
        <w:rPr/>
      </w:pPr>
      <w:r>
        <w:rPr>
          <w:rFonts w:ascii="IRNazanin" w:hAnsi="IRNazanin" w:eastAsia="IRNazanin"/>
          <w:color w:val="111111"/>
          <w:sz w:val="28"/>
          <w:sz w:val="28"/>
          <w:szCs w:val="28"/>
          <w:rtl w:val="true"/>
          <w:lang w:bidi="fa-IR"/>
        </w:rPr>
        <w:t>در این روایت از افقه سخن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قضا فوری و فوتی است امام علیه السلام فرموده است هر کس عادل تر و صادق تر است باید به قول او اخذ کرد</w:t>
      </w:r>
      <w:r>
        <w:rPr>
          <w:rFonts w:eastAsia="IRNazanin" w:cs="IRNazanin"/>
          <w:color w:val="111111"/>
          <w:sz w:val="28"/>
          <w:szCs w:val="28"/>
          <w:rtl w:val="true"/>
          <w:lang w:bidi="fa-IR"/>
        </w:rPr>
        <w:t>.</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مارواه الصّدوق عن داود بن الحصین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رجلین اتفقا علی عدلین جعلاهما بینهما فی حکم وقع بینهما فیه خلاف، فرضیا بالعدلین فاختلف العدلان بینهما، عن قول أیّهما یمضی الحکم؟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إلی أفقههما و أعلمهما بأحادیثنا و أورعهما فینفذ حکمه و لایلتفت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تصریح شده است که باید به قول افقه و اعلم به احادیث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روایت مربوط به باب قضا است و فقط با الغاء خصوصیت می توان از آن در باب افتاء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موسی بن أکیل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اختلاف الحکمین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إلی أعدلهما وأفقههما فی دین اللّه فیمضی حکم</w:t>
      </w:r>
    </w:p>
    <w:p>
      <w:pPr>
        <w:pStyle w:val="BookText"/>
        <w:rPr/>
      </w:pPr>
      <w:r>
        <w:rPr>
          <w:rFonts w:ascii="IRNazanin" w:hAnsi="IRNazanin" w:eastAsia="IRNazanin"/>
          <w:color w:val="111111"/>
          <w:sz w:val="28"/>
          <w:sz w:val="28"/>
          <w:szCs w:val="28"/>
          <w:rtl w:val="true"/>
          <w:lang w:bidi="fa-IR"/>
        </w:rPr>
        <w:t xml:space="preserve">نهج البلاغه، نامه 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ی امام علیه السلام به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اختر للحکم بین النّاس أفضل رعیّتک فی نفسک ممّن لا تضیق به الأُمور و لاتمحکه الخصوم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طرفین او را خسته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یتمادی فی الزلّة و لا یحصر من الفی‌ء إلی الحقّ إذا عرفه و لاتشرف نفسه علی طمع و لایکتفی بأدنی فهم دون أقصاه، و أوقفهم فی الشّبهات و آخذهم بالحجج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 روایت این مشکل وجود دارد که مربوط به باب قضا است و چه بسا چون در قضاوت، باید سریع عمل کرد از این رو امام به افقه و اعدل ارجاع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اینکه با الغاء خصوصیت در ما نحن فیه هم بشود از آنها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تعلّم علماً لیماری به السّفهاء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فخرفروشی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لیباهی به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مجالس علماء خودنمایی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یصرف به النّاس إلی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خودش متوجه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رئیسکم فلیتبوّأ مقعده من النّار إنّ الرّئاسة لاتصلح إلّا لأهلها فمن دعی النّاس إلی نفسه و فیهم من هو أعلم منه لم ینظر اللّه إلیه یوم القیامة</w:t>
      </w:r>
      <w:r>
        <w:rPr>
          <w:rFonts w:eastAsia="IRNazanin" w:cs="IRNazanin"/>
          <w:color w:val="111111"/>
          <w:sz w:val="28"/>
          <w:szCs w:val="28"/>
          <w:rtl w:val="true"/>
          <w:lang w:bidi="fa-IR"/>
        </w:rPr>
        <w:t>.</w:t>
      </w:r>
      <w:bookmarkStart w:id="394" w:name="pg4167_25295"/>
    </w:p>
    <w:p>
      <w:pPr>
        <w:pStyle w:val="BookText"/>
        <w:rPr/>
      </w:pPr>
      <w:bookmarkEnd w:id="394"/>
      <w:r>
        <w:rPr>
          <w:rFonts w:ascii="IRNazanin" w:hAnsi="IRNazanin" w:eastAsia="IRNazanin"/>
          <w:color w:val="111111"/>
          <w:sz w:val="28"/>
          <w:sz w:val="28"/>
          <w:szCs w:val="28"/>
          <w:rtl w:val="true"/>
          <w:lang w:bidi="fa-IR"/>
        </w:rPr>
        <w:t>مشکل این حدیث این است که سند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رئاست در این روایت به معنای امامت است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اهل بیت دیگران حق امامت ندارند ولی می توان از آن الغاء خصوصیت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لعمرو بن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آخره،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ضرب النّاس بسیفه ودعاهم إلی نفسه وفی المسلمین من هو أعلم منه، فهو ضالّ متکلّف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ائمه ی اهل بیت دیگر نوبت به دیگران نمی رسد</w:t>
      </w:r>
      <w:r>
        <w:rPr>
          <w:rFonts w:eastAsia="IRNazanin" w:cs="IRNazanin"/>
          <w:color w:val="111111"/>
          <w:sz w:val="28"/>
          <w:szCs w:val="28"/>
          <w:rtl w:val="true"/>
          <w:lang w:bidi="fa-IR"/>
        </w:rPr>
        <w:t>.</w:t>
      </w:r>
    </w:p>
    <w:p>
      <w:pPr>
        <w:pStyle w:val="Heading2"/>
        <w:numPr>
          <w:ilvl w:val="1"/>
          <w:numId w:val="1"/>
        </w:numPr>
        <w:rPr/>
      </w:pPr>
      <w:bookmarkStart w:id="395" w:name="__RefHeading___Toc3262301_2281741623"/>
      <w:bookmarkStart w:id="396" w:name="_Toc132"/>
      <w:bookmarkEnd w:id="395"/>
      <w:r>
        <w:rPr>
          <w:rtl w:val="true"/>
        </w:rPr>
        <w:t xml:space="preserve">لزوم تقلید از اعلم </w:t>
      </w:r>
      <w:r>
        <w:rPr/>
        <w:t>90/03/09</w:t>
      </w:r>
      <w:bookmarkEnd w:id="3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تقلید از اعلم</w:t>
      </w:r>
    </w:p>
    <w:p>
      <w:pPr>
        <w:pStyle w:val="BookText"/>
        <w:rPr/>
      </w:pPr>
      <w:r>
        <w:rPr>
          <w:rFonts w:ascii="IRNazanin" w:hAnsi="IRNazanin" w:eastAsia="IRNazanin"/>
          <w:color w:val="111111"/>
          <w:sz w:val="28"/>
          <w:sz w:val="28"/>
          <w:szCs w:val="28"/>
          <w:rtl w:val="true"/>
          <w:lang w:bidi="fa-IR"/>
        </w:rPr>
        <w:t>قائلان به اینکه تقلید اعلم واجب است به سه دلیل 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اصل عقلی است و آن اینکه رای هیچ کس برای هیچ کس حجت نیست و از این اصل قول فاضل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سیره ی عقلاء است زیرا عقلاء در امور مهم آنجا که بدانند بین فاضل و مفضول اختلاف است به سراغ فاضل می روند و با وجود فاضل به مفضول مراجعه نمی کنند و شارع هم این سیره را رد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جایی که دو پزشک که یکی بالاتر است و یکی پائین تر دو تشخیص متفاوت در مورد یک بیماری مهم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باید به این دو قید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مهام امور باشد و بین آن دو اختلاف باشد</w:t>
      </w:r>
      <w:r>
        <w:rPr>
          <w:rFonts w:eastAsia="IRNazanin" w:cs="IRNazanin"/>
          <w:color w:val="111111"/>
          <w:sz w:val="28"/>
          <w:szCs w:val="28"/>
          <w:rtl w:val="true"/>
          <w:lang w:bidi="fa-IR"/>
        </w:rPr>
        <w:t>.)</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قدس سره بر این دلیل اشکالی وارد کرده اند و آن اینکه رجوع به افضل از باب احتیاط است و از این رو الزامی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افضل از این باب نیست که عقل حاکم است که با وجود فاضل نوبت به مفضول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 کند که عقلاء در حالی که این سیره را دارند در بسیاری از موارد به این سیره عمل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مسیر دکتر فاضل دور است ولی مفضول در همسایگی ما است در این هنگام به فاضل مراجعه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این است که رجوع به افضل از باب احتیاط است که صرفا راجح و مستحب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از باب احتیاط نیست بلکه از باب الزام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موارد که می بینیم به خاطر اعذار مختلف به سراغ مفضول می روند به خاطر یکی از این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مسئله از مسائل مهمی نیست و از مسائلی که خطا در آنجا به انسان صدمه ی قابل توجهی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 می خواهد خانه ای بسازد و دو مهندی که یکی خبره تر است وجود دارند ولی خانه اش محقر است زیاد به نوع ساخت آن اهمیت نمی دهد و یا اینکه علم به خلاف ندارد مثلا علم ندارد که پزشکی که مفضول است نظرش با پزشکی که فاضل است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جایی که هر دو مورد وجود داشته باشند کسی مفضول را به فاضل ترجیح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دلیل خیلی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قول اعلم اقرب به واقع است</w:t>
      </w:r>
      <w:r>
        <w:rPr>
          <w:rFonts w:eastAsia="IRNazanin" w:cs="IRNazanin"/>
          <w:color w:val="111111"/>
          <w:sz w:val="28"/>
          <w:szCs w:val="28"/>
          <w:rtl w:val="true"/>
          <w:lang w:bidi="fa-IR"/>
        </w:rPr>
        <w:t>.</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مخالفین به عدم وجوب تقلید از اعلم این دلیل را رد کرده است و گفته است گاه ممکن است قول مفضول اقرب به واقع باشد چون ممکن است قول او با یکی از علماء اسلام موافق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قول مفضول با قول علامه ی حلی موافق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نیست زیرا بحث ما در اقربیت داخلی است یعنی اقربیتی که با خود مفتی قائم است ولی اینکه قول او چون موافق با یکی از فقهاء بزرگ هماهنگ است دیگر خارج از بحث است زیرا این مورد اقربیت خارجی است نه 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ما اشکال مستشکل را رد کردیم ولی با این حال دلیل سوم را قبول نداریم زیرا این اقربیت جزئی است و به آن اعتنا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این اقربیت به حدی باشد که قول او را تبدیل به قول مشهور کند در این صورت باید به آن اهمیت داد ولی اگر این اقربیت جزئی باشد نمی توان گفت الزام آور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قائلان به تخییر بین فاضل و مفضول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آیات، روایات ارجاعیه، ارجاع ائمه و سیره ی اصحاب ائمه استدلال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استدلال به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فاسئلوا اهل الذکر ان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اطلاق دارد و نمی گوید از اهل ذکری که اعلم باشند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آیه ی نفر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فلینذروا برزگ قومهم اذا رجعوا الیهم لعلهم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نمی گوید انذار فقط باید از قول فاضل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به صورت معارضه ی قول اعلم با غیر اعلم نظارت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منظور به جایی است که اهل ذکر با هم اختلاف ندارند</w:t>
      </w:r>
      <w:r>
        <w:rPr>
          <w:rFonts w:eastAsia="IRNazanin" w:cs="IRNazanin"/>
          <w:color w:val="111111"/>
          <w:sz w:val="28"/>
          <w:szCs w:val="28"/>
          <w:rtl w:val="true"/>
          <w:lang w:bidi="fa-IR"/>
        </w:rPr>
        <w:t>.</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به روایات ارجاعیه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عین همین استدلال را در ارجاع امام علیه السلام به اصحاب خود کرده اند و گفته اند که امام علیه السلام به چند نفر از اصحاب ارجاع داده است و حال آنکه از آنها اعلم هم وجود داشت اصحاب ائمه درجات مختلف داشتند و امام علیه السلام به همه ارجاع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جواب قبلی در اینجا هم پیاده می شود و آن اینکه روایات ارجاعیه ناظر به مقام تعارض به دو نفر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این روایات مطلق نیست که بشود به آنها استدلال کرد که حتی اگر بین فاضل و مفضول اختلاف بود باز هم می توان به مفضول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در مقام بیان صورت تعارض نیست تا اطلاق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سیره ی ائمه و ارجاع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ائمه این بود که افراد را به شاگردان خود ارجاع می دادند که دیگران از آنها سؤالات خود را از آنها بپرسند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غیر از دلیل دوم است در دلیل دوم به روایات ارجاعیه تمسک می کردیم و در این دلیل به سیره ی ائمه تمسک می کنیم که مردم را به اصحاب خود ارجاع می دادند و هرگز نمی گفتند که حتما باید به سراغ اعلم روید</w:t>
      </w:r>
      <w:r>
        <w:rPr>
          <w:rFonts w:eastAsia="IRNazanin" w:cs="IRNazanin"/>
          <w:color w:val="111111"/>
          <w:sz w:val="28"/>
          <w:szCs w:val="28"/>
          <w:rtl w:val="true"/>
          <w:lang w:bidi="fa-IR"/>
        </w:rPr>
        <w:t>.)</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که ارجاع می دادند آیا در جایی بود که خود اصحابش با هم اختلاف دارند و با این حال به آنها ارجاع می دادند یا نه؟ لعل ارجاع ائمه علیهم السلام مربوط به طبیعت قضیه بود یعنی برای سؤال نزد علماء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اخبار به این نتیجه می رسیم که نظر ائمه به این بود که افراد دنبال طاغوت نروند و در عوض به شاگردان خودشان مراجعه کنند و این سیره ناظر به مقام تعارض بین اصحاب نبود تا به آن استدلال شود که به غیر اعلم هم ارجاع می دادند و در نتیجه با وجود اعلم تقلید از او هم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استدلال به سیره ی اصحاب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مردم با وجود فاضل به افضل مراجعه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در صورت علم به اختلاف و در مهام امور هم به مفضول مراجعه می کردند؟ این امر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پنجمی هم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اعلم مشکل است و عمل به تقلید از اعلم مشکل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تشخیص اعلم بعدا بحث می کنیم و خواهیم دید تشخیص او مشکل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عمل به تقلید از اعلم چون در زمان های قبل تلگراف و دسترسی به مجتهد اعلم سخت بود و هر کس به عالم شهر خود علم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قدیم می شد به این استدلال تمسک کرد ولی در زمان ما تقلید از اعلم هیچ عسری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مشکل نبودن تشخیص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اعلم به معنای اکثر علما نیست بلکه اعلم عبارت است از کسی که خبرویت بیشتری در فقه دارد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ملکة، اکثر خبرة، اعرف بدقائق الفقه و مبانی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فوت کرده است و اولادی ندارد و یک شوهر و دو خواهر دارد که از او ارث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نصف می برد و دو خواهر هم دو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ثلث می شود چهار ثلث و نصف ما ترک هم می شود سه ثلث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مالی وجود ندارد که هفت ثلث و نیم بشود</w:t>
      </w:r>
      <w:r>
        <w:rPr>
          <w:rFonts w:eastAsia="IRNazanin" w:cs="IRNazanin"/>
          <w:color w:val="111111"/>
          <w:sz w:val="28"/>
          <w:szCs w:val="28"/>
          <w:rtl w:val="true"/>
          <w:lang w:bidi="fa-IR"/>
        </w:rPr>
        <w:t>.</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مسئله را دست انسان خبره ندهیم می گوید از هر دو طرف این مقدار ما زاد را 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عمر بن خطاب به همین عمل کرد و گفت مال شش ثلث دارد و ما زاد را بر خواهران و بر زوج کم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به سراغ ابن عباس رفتند که خبرویت بیشتری داشت او گفت قرآن مجید دو نوع وارث معرفی کرده است یکی وارثی است که در یک حالت یک چیز ارث می برد و در حالت دوم چیز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وارثانی داریم که اگر از درجه ی خود پایین آیند باز برای آنها سهمی هست مانند زوج که اگر زوجه فرزند ندارد نصف می برد و اگر دارد ربع او اگر نصف پائین آید باز فریضه اش در قرآن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اسلام برای زوج اهتمام بیشتری دارد که دو فرض برای او معین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وارثی هم داریم که در قرآن فقط یک فرض دارد مانند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خواهر نصف می برد و دو خواهر ثلثان و فریضه ی دیگری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اینها از باقیمانده ارث نمی برند ولی زوج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معنای اعلم واضح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می گوید شناخت اعلم مشکل است می گوییم پس از کجا امام معصوم را 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وسائلی در کار نیست تا انسان سراسر جهان را بگردد و اعلم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گوییم اگر چنین است می توان به اعلم منطقه ی خود مراجعه کرد هر چند در ما نحن فیه جهان به شکل یک دهکده شده و شناخت اعلم راحت است و اگر دسترسی به اعلم سخت است می گوییم به راحتی می توان به توضیح المسائل او مراجعه کرد</w:t>
      </w:r>
      <w:r>
        <w:rPr>
          <w:rFonts w:eastAsia="IRNazanin" w:cs="IRNazanin"/>
          <w:color w:val="111111"/>
          <w:sz w:val="28"/>
          <w:szCs w:val="28"/>
          <w:rtl w:val="true"/>
          <w:lang w:bidi="fa-IR"/>
        </w:rPr>
        <w:t>.</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بقیت هنا کلیمة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در زمان ائمه اجتهادی در 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که از امام قدس سره تحت عنوان الرسائل چاپ شده است دلائل بسیاری برای وجود اجتهاد در زمان ائمه ارائه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ابن ابی یعفور از امام علیه السلام سؤال می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أَیْنَ عَلِمْتَ وَ قُلْتَ إِنَّ الْمَسْحَ بِبَعْضِ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علیه السلام در جواب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لمکان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زیرا 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 برؤسکم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امسحوا خود متعدی است و برای تعدی به باء احتیاج ندارد و مراد از باء تبعیضیه است یعنی باید بعضی از سر را مسح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راوی از امام علیه السلام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کجا می فرمایید قصر واجب است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ضَرَبْتُمْ فِی الْأَرْضِ فَلَیْسَ عَلَیْکُمْ جُناحٌ أَنْ تَقْصُرُوا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جناح دلالت بر استحباب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حَجَّ الْبَیْتَ أَوِ اعْتَمَرَ فَلا جُناحَ عَلَیْهِ أَنْ یَطَّوَّفَ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همه قائل هستند سعی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ارث کافی در عرض چند صفحه فتاوای زراره در مورد ارث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اجتهاد از زمان اهل بیت بوده و تا به امروز همچنان تکامل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سایر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 این است که چرا ائمه یک فقه از اول طهارت تا آخر دیات ننوشتند تا مردم راحت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این سؤال را از امام قدس سره پرسید و ایشان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علیه السلام این کار را می کرد اسلام خاموش می شد و فقه از بین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علم را زنده کرده است همین مباحث فقهی و ان قلت و ان قلت ها است</w:t>
      </w:r>
      <w:r>
        <w:rPr>
          <w:rFonts w:eastAsia="IRNazanin" w:cs="IRNazanin"/>
          <w:color w:val="111111"/>
          <w:sz w:val="28"/>
          <w:szCs w:val="28"/>
          <w:rtl w:val="true"/>
          <w:lang w:bidi="fa-IR"/>
        </w:rPr>
        <w:t>.</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فردا به بحث تقلید ابتدایی و استدامه ای از میت می پردازیم</w:t>
      </w:r>
      <w:r>
        <w:rPr>
          <w:rFonts w:eastAsia="IRNazanin" w:cs="IRNazanin"/>
          <w:color w:val="111111"/>
          <w:sz w:val="28"/>
          <w:szCs w:val="28"/>
          <w:rtl w:val="true"/>
          <w:lang w:bidi="fa-IR"/>
        </w:rPr>
        <w:t>.</w:t>
      </w:r>
      <w:bookmarkStart w:id="397" w:name="pg4167_25317"/>
    </w:p>
    <w:p>
      <w:pPr>
        <w:pStyle w:val="Heading2"/>
        <w:numPr>
          <w:ilvl w:val="1"/>
          <w:numId w:val="1"/>
        </w:numPr>
        <w:rPr/>
      </w:pPr>
      <w:bookmarkStart w:id="398" w:name="__RefHeading___Toc3262303_2281741623"/>
      <w:bookmarkStart w:id="399" w:name="_Toc133"/>
      <w:bookmarkEnd w:id="397"/>
      <w:bookmarkEnd w:id="398"/>
      <w:r>
        <w:rPr>
          <w:rtl w:val="true"/>
        </w:rPr>
        <w:t xml:space="preserve">تقلید از اعلم </w:t>
      </w:r>
      <w:r>
        <w:rPr/>
        <w:t>90/03/10</w:t>
      </w:r>
      <w:bookmarkEnd w:id="3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از اعلم</w:t>
      </w:r>
    </w:p>
    <w:p>
      <w:pPr>
        <w:pStyle w:val="BookText"/>
        <w:rPr/>
      </w:pPr>
      <w:r>
        <w:rPr>
          <w:rFonts w:ascii="IRNazanin" w:hAnsi="IRNazanin" w:eastAsia="IRNazanin"/>
          <w:color w:val="111111"/>
          <w:sz w:val="28"/>
          <w:sz w:val="28"/>
          <w:szCs w:val="28"/>
          <w:rtl w:val="true"/>
          <w:lang w:bidi="fa-IR"/>
        </w:rPr>
        <w:t>گفتیم تقلید از اعلم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این است علم داریم فتاوای اعلم با عالم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جای بحث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جایی است که فتاوای آن دو با هم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قائل شدیم که باید از اعلم تقلید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آن است که نمی دانیم فتاوای آن دو با هم فرق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صورت سوم معتقد هستیم تقلید از اعلم واجب نیست و می توان به عالم هم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عقلی در مسئله ی قبلی این بود که رأی هیچ کس بر دیگری واجب نیست مکه رأی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اصل تقلید از علم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عقلی در صورت سوم هم جاری می شود زیرا قول عالم مشکوک الحجیة است و قول اعلم قطعی الحجیة و عقل می گوید اذا دار الامر بینهما باید قطعی الحجیة را اخذ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تقلید اعلم یقینا عند الله عذر می باشد ولی در تقلید از غیر اعلم به این علم پیدا نمی کنیم</w:t>
      </w:r>
      <w:r>
        <w:rPr>
          <w:rFonts w:eastAsia="IRNazanin" w:cs="IRNazanin"/>
          <w:color w:val="111111"/>
          <w:sz w:val="28"/>
          <w:szCs w:val="28"/>
          <w:rtl w:val="true"/>
          <w:lang w:bidi="fa-IR"/>
        </w:rPr>
        <w:t>.</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نظر حکم عقلی این مسئله با مسئله ی قبل یکسان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جهت دیگری بین این دو مسئله فرق است و آن اینکه اطلاقات آیات سؤال و نفر هرچند شامل صورت مخالفت قول عالم با اعلم نیست اما صورتی که علم به مخالفت نداریم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آیات صورت سوم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گفته شده است که در مسئله ی دوم مقتضی وجود ندارد ولی در مسئله ی سوم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همان اطلاق آیات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آیات، روایات ارجاعیه هم به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که می گوید به سراغ محمد بن مسلم و دیگران بروید ناظر به صورتی که علم به مخالفت داریم نیست ولی صورتی که علم به مخالفت نداریم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در منطقه ای عالم و اعلم وجود دارد و ما علم به مخالفت بین فتاوای آن دو نداریم و به عبارت دیگر شک در مخالفت داریم به نظر ما می شود از عالم هم تقلید کرد و مقتضی در تقلید از هر دو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عقلاء این بود که در مهام الامور این بود که به افضل مراجعه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هم مانند آیات و روایات است و در جایی است که بین عالم و اعلم به اختلاف داشته باشیم که در این صورت به اعلم مراجعه می کنند ولی اگر این علم نباشد سیره ای بر رجوع به اعلم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باشد مردم در همه ی موارد به اعلم مراجعه کنند لازم می آید که مثلا تمام دکترهای غیر متخصص و مفضول بی کار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بین مهندس ها فقط به یک نفر مراجعه کنند و بقیه را کنار بگذارند</w:t>
      </w:r>
      <w:r>
        <w:rPr>
          <w:rFonts w:eastAsia="IRNazanin" w:cs="IRNazanin"/>
          <w:color w:val="111111"/>
          <w:sz w:val="28"/>
          <w:szCs w:val="28"/>
          <w:rtl w:val="true"/>
          <w:lang w:bidi="fa-IR"/>
        </w:rPr>
        <w:t>.</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ائمه علیهم السلام هم افراد را به کسانی ارجاع می دانند که از آنها عالم تر هم بود ولی چون علم به اختلاف بین آنها نبود این کار بلا مانع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الفحص عن الاعلم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در این است که آیا فحص از اعلم واجب است یا نه؟ از آنجا که در مسئله ی دوم قائل به تقلید از اعلم شدیم این بحث مطرح می شود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ههنا صور اربع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العلم بالتفاضل و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نداریم که در میان آنها عالم و عالمی وجود دارد یا اینکه همه عالم و در یک سطح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علم به اختلاف بین آنها هم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تقلید از اعلم واجب نیست و فحص هم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است که علم به برتری و اختلاف نداریم از این رو فحص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 در جایی است که حکم منجزی در کار باشد و ما در این صورت علم به حکم منجز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علم به برتری یکی بر دیگران داریم و هم علم به اختلاف در فتوا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واضح است که فحص واجب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اشتغال در لزوم فحص و عدم آن خواندیم که فحص در شبهه ی بدویه لازم نیست ولی در اطراف علم اجمالی واجب است زیرا در اولی حکم منجز نیست ولی در اطراف علم اجمالی حکم منجز وجود دارد در نتیجه فحص هم واجب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برتری داریم اما علم به اختلاف فتوا در میان آنها نداریم</w:t>
      </w:r>
      <w:r>
        <w:rPr>
          <w:rFonts w:eastAsia="IRNazanin" w:cs="IRNazanin"/>
          <w:color w:val="111111"/>
          <w:sz w:val="28"/>
          <w:szCs w:val="28"/>
          <w:rtl w:val="true"/>
          <w:lang w:bidi="fa-IR"/>
        </w:rPr>
        <w:t>.</w: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صورت همان صورت سومی است که در ابتدای بحث امروز مطرح کردیم و گفتیم تقلید از اعلم در آن واجب نیست از این رو پس فحص از اعلم هم واجب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برتری نداریم اما علم به اختلاف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بعید نیست قائل به وجوب فحص شویم زیرا آن دو نفر که با هم اختلاف دارند اگر هر دو متساوی باشند تقلید از هر جایز است ولی اگر یکی از آنها اعلم باشد تقلید از آن واجب می باشد و چون واقع بین تساوی و برتری مردد است عقل می گوید باید فحص کنی تا به حکم منجز دست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مجتهد اعلم تقلید کرده است ولی متاسفانه به دلائلی اعلم، عالم شد و مجتهد عالم، اعلم شد آیا من باید به تقلید خودم باقی بمانم یا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ههنا اقوال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مجتهد اعلم که الان عالم شده است باقی باشد زیرا استصحاب می کنیم و می گوییم سابقا قول او حجت بود الان هم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عالم که الان اعلم شده است مراجعه کرد زیرا همان دلیلی که می گفت باید از اعلم تقلید کرد الان هم می گوید باید از اعلم تقلید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تخییر می شویم زیرا این از باب دوران امر بین المحذورین است یعنی نمی دانیم بقاء واجب است یا بقاء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مخیر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 دوم را انتخاب می کنیم زیرا دلیل اول به استصحاب روی می آورد و حال آنکه استصحاب در جایی است که دلیل اجتهادی در کار نباشد و حال آنکه دلیل اجتهادی وجود دارد</w:t>
      </w:r>
      <w:r>
        <w:rPr>
          <w:rFonts w:eastAsia="IRNazanin" w:cs="IRNazanin"/>
          <w:color w:val="111111"/>
          <w:sz w:val="28"/>
          <w:szCs w:val="28"/>
          <w:rtl w:val="true"/>
          <w:lang w:bidi="fa-IR"/>
        </w:rPr>
        <w:t>.</w: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 هم گفت این از باب دوران امر بین المحذورین است و ما می گوییم چنین نیست زیرا دلیل بر تقلید از اعلم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مجتهد اعلم جدید رجوع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 است که آیا می توان به تبعیض در تقلید قائل شد یعنی از یک مجتهد در باب معاملات تقلید کنیم و از مجتهد دیگر در باب عبادات و از مجتهد سوم در مورد احوال شخصی مانند طلاق و عتاق و از مجتهد چهارمی در مورد احکام سیاسی اسلام مانند حقوق و دیات و غیره؟</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مجتهدین الان با مجتهدین زمان سابق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مجتهدین سابق با این همه اختلافات فرهنگی و محیطی و وسائل گوناگون که هر یکی از آنها احتیاج به مطالعه دارد مواجه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یک انسان نمی تواند در همه ی این مسائل اعلم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اینها گذشته ذوق اجتهاد در عبادات و معاملات و سایر موارد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ابواب عبادات فرد باید روایات را ببیند، رجال سند را بشناسد و اموری از این قبیل ولی در باب معاملات نه احتیاج چندانی به رجال و درایه است و نه روایات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فقیهی که به تمامی مبنای لازمه در همه ی این موارد قوی و اعلم باشد به سختی پیدا می شود از این رو بعید نیست که تبعیض در تقلید جایز باشد</w:t>
      </w:r>
      <w:r>
        <w:rPr>
          <w:rFonts w:eastAsia="IRNazanin" w:cs="IRNazanin"/>
          <w:color w:val="111111"/>
          <w:sz w:val="28"/>
          <w:szCs w:val="28"/>
          <w:rtl w:val="true"/>
          <w:lang w:bidi="fa-IR"/>
        </w:rPr>
        <w:t>.</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به مسئله ی دیگری هم توجه داشت و آن اینکه قدرت نظام با مراجع قائم است و اگر مرجع واحد باشد و همه متوجه او باشند او از نفوذ بیشتری برخوردار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زمان مرحوم بروجردی یک رای بیشتر نبود و شاه هم نمی توانست تخلف کند مثلا شاه می خواست تقسیم اراضی را اعمال کند و آیة الله بروجردی نامه ای به مرحوم بهبهانی نوشت که این کار خلاف شرع است</w:t>
      </w:r>
      <w:r>
        <w:rPr>
          <w:rFonts w:eastAsia="IRNazanin" w:cs="IRNazanin"/>
          <w:color w:val="111111"/>
          <w:sz w:val="28"/>
          <w:szCs w:val="28"/>
          <w:rtl w:val="true"/>
          <w:lang w:bidi="fa-IR"/>
        </w:rPr>
        <w:t>.</w:t>
      </w:r>
      <w:bookmarkStart w:id="400" w:name="pg4167_25332"/>
    </w:p>
    <w:p>
      <w:pPr>
        <w:pStyle w:val="BookText"/>
        <w:rPr/>
      </w:pPr>
      <w:bookmarkEnd w:id="400"/>
      <w:r>
        <w:rPr>
          <w:rFonts w:ascii="IRNazanin" w:hAnsi="IRNazanin" w:eastAsia="IRNazanin"/>
          <w:color w:val="111111"/>
          <w:sz w:val="28"/>
          <w:sz w:val="28"/>
          <w:szCs w:val="28"/>
          <w:rtl w:val="true"/>
          <w:lang w:bidi="fa-IR"/>
        </w:rPr>
        <w:t>بنابراین اگر ما در تقلید قائل به تبعیض شویم هم کار مجتهد کمتر می شود و هم ما در آن فصل از اعلم تقلید کرده ایم ولی این نکته را که ذکر کردیم هم باید در نظر گرفت که اگر یک مجتهد وجود باشد که مردم همه از او تقلید کنند او از نفوذ بیشتری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تقلید از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باید تقلید ابتدایی از میت و هم تقلید استدامه ای از او را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امر اول اجماعی است که تقلید ابتدایی از میت جایز نیست مثلا کسی نمی تواند الان از شیخ انصاری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استدامه ای به این معنا است که بعد از فوت مجتهد به مجتهد حی مراجعه می کنیم و اگر او اجازه داد می توان از میتی که سابقا از او تقلید می کردیم کما فی السابق تقلید کنیم و این در واقع خود نوعی تقلید از حی است زیرا مجتهد حی به ما اجازه می دهد که در تقلید بر میت باقی باشیم</w:t>
      </w:r>
      <w:r>
        <w:rPr>
          <w:rFonts w:eastAsia="IRNazanin" w:cs="IRNazanin"/>
          <w:color w:val="111111"/>
          <w:sz w:val="28"/>
          <w:szCs w:val="28"/>
          <w:rtl w:val="true"/>
          <w:lang w:bidi="fa-IR"/>
        </w:rPr>
        <w:t>.</w:t>
      </w:r>
    </w:p>
    <w:p>
      <w:pPr>
        <w:pStyle w:val="Heading2"/>
        <w:numPr>
          <w:ilvl w:val="1"/>
          <w:numId w:val="1"/>
        </w:numPr>
        <w:rPr/>
      </w:pPr>
      <w:bookmarkStart w:id="401" w:name="__RefHeading___Toc3262305_2281741623"/>
      <w:bookmarkStart w:id="402" w:name="_Toc134"/>
      <w:bookmarkEnd w:id="401"/>
      <w:r>
        <w:rPr>
          <w:rtl w:val="true"/>
        </w:rPr>
        <w:t xml:space="preserve">تقلید بدوی از میت </w:t>
      </w:r>
      <w:r>
        <w:rPr/>
        <w:t>90/03/11</w:t>
      </w:r>
      <w:bookmarkEnd w:id="4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بدوی از میت</w:t>
      </w:r>
    </w:p>
    <w:p>
      <w:pPr>
        <w:pStyle w:val="BookText"/>
        <w:rPr/>
      </w:pPr>
      <w:r>
        <w:rPr>
          <w:rFonts w:ascii="IRNazanin" w:hAnsi="IRNazanin" w:eastAsia="IRNazanin"/>
          <w:color w:val="111111"/>
          <w:sz w:val="28"/>
          <w:sz w:val="28"/>
          <w:szCs w:val="28"/>
          <w:rtl w:val="true"/>
          <w:lang w:bidi="fa-IR"/>
        </w:rPr>
        <w:t>فصل فی تقلید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فصلی که صاحب کفایة دارد بحث تقلید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میت گاه بدوی است و گاه استمراری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تقلید بدوی از میت این است که انسان که بالغ می شود ابتداء از شیخ مفید مثلا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سنی ها از ابو حنیفه و شافعی و امثال او تقلید می کنند</w:t>
      </w:r>
      <w:r>
        <w:rPr>
          <w:rFonts w:eastAsia="IRNazanin" w:cs="IRNazanin"/>
          <w:color w:val="111111"/>
          <w:sz w:val="28"/>
          <w:szCs w:val="28"/>
          <w:rtl w:val="true"/>
          <w:lang w:bidi="fa-IR"/>
        </w:rPr>
        <w:t>.</w:t>
      </w:r>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تقلید استمراری آن است که فرد از مجتهدی تقلید می کرد و او فوت کرد او بعد از فوت او به یک مجتهد حی مراجعه می کند و اگر او اجازه داد، مقلد به تقلید خود بر میت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 مربوط به تقلید بدوی از 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آنجا که ما بررسی کرده ایم، در میان علماء امامیه کسی این مسئله را قبل از علامه ی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نکرده است ولی بعد از او این مسئله در کلمات اصحاب معنون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علامه در نهایة الاصول و تهذیب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این است که تقلید ابتدایی از میت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اقرب بودن در مقابل اهل سنت است یعنی اقرب در نظر ما و قریب در نظر غیر شیعه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در میان شیعه چند قول است تا اقرب قول به عدم جواز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علامه ی حلی پسر خواهر او امین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وفاتش حدود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منیة اللبیب فی شرح التهذیب قائل است به عدم جواز تقلید از 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فخر المحققین پسر علامه در کتاب ایضاح القواعد قائل به عدم جواز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اول هم در کتاب ذکری قائل به عدم جواز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او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مقاصد قائل به عدم جواز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او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مسالک به عدم جواز فتوی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او فرزندش شیخ حسن صاحب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کتابش به عدم جواز فتوی داده است</w:t>
      </w:r>
      <w:r>
        <w:rPr>
          <w:rFonts w:eastAsia="IRNazanin" w:cs="IRNazanin"/>
          <w:color w:val="111111"/>
          <w:sz w:val="28"/>
          <w:szCs w:val="28"/>
          <w:rtl w:val="true"/>
          <w:lang w:bidi="fa-IR"/>
        </w:rPr>
        <w:t>.</w:t>
      </w:r>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ایشان هم مقدس اردبیلی و محقق سبزواری و مرحوم بهبانی همه این مسئله را عنوان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از این اقوال استفاده می کند که از علامه به بعد اصولیون اجماع بر عدم جواز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اجماع مدرکی است زیرا میت رأی و قولی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اجماع هر چند مؤید است ولی نمی شود به آن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در مقابل اجماع اصولیون اخباری ها همه قائل به جواز تقلید از میت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چون محمد استرآبادی و صاحب وافیه، فیض کاشانی و دیگران قائل به جواز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آنها که می گویند تقلید از میت جایز است به این دلیل است که آنها اصل تقلید را منکر هستند و می گویند هر کس که الفاظ امام علیه السلام را نقل کند می توان از او تقلید کرد چه زنده باشد و یا مرحوم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الفاظ امام است و بس و هر کس آن را نقل کند فرقی ندارد و باید به کلام امام علیه السلام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به اخبارییون می گوییم که آنها لفظا قائل به عدم جواز تقلید هستند ولی عملا آنها هم تقلید را قبول دارند زیرا همان اخباری که روایات امام علیه السلام را نقل می کند عام و خاص را می بیند و مطلق و مقید را می بیند و کارهایی از این قبیل که همان اجتهاد است را انجام می دهد و بعد برای مردم نقل می کند و این همان اجتهاد کردن و تقلید نمودن دیگران از آنها است</w:t>
      </w:r>
      <w:r>
        <w:rPr>
          <w:rFonts w:eastAsia="IRNazanin" w:cs="IRNazanin"/>
          <w:color w:val="111111"/>
          <w:sz w:val="28"/>
          <w:szCs w:val="28"/>
          <w:rtl w:val="true"/>
          <w:lang w:bidi="fa-IR"/>
        </w:rPr>
        <w:t>.</w:t>
      </w:r>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برای عدم جواز تقلید از میت همان اصل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عقلی می گوید رأی هیچ کس بر دیگری حجت نیست مگر حکم خداوند و کسانی که خداوند قول آنها را نافذ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تحت این اصل قول مجتهد حی خارج شده است اما تقلید میت چنین نیست زیرا شک داریم از تحت اصل در آمده است یا نه از این رو باید در مورد آن به اصل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رسائل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 در حجیت نتیجه اش قطع به عدم حجیت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این مورد قطع به عدم حجیت از میت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واضح است که این اصل، عقلی است نه عملی و ارتباطی به اصل برائت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همان حکم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دلیل المجوزین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اخباریون که قائل به جواز تقلید ابتدایی از میت هستند به آیه ی سؤال و نفر استدلال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فاسئلوا اهل الذکر ان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ندارد اهل ذکر حی باشد و یا مرحوم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اهل ذکر کتابی در دست باشد و خودش فوت کرده باشد همان انذار که در زمان حیات وجود داشت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آیه ی نفر دلالت دارد که قول منذر حجت است چه زنده باشد و چه متوفی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اصولیون هم مرحوم میرزای قمی تقلید از میت را جایز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خوئی به این استدلال اشکال کرده است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لینذروا 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 دهد که هم منذِر و هم منذَر زنده باشند و این دلیل بر تقلید از حی است نه دلیل بر تقلید از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ظاهر آیه همان است که آیة الله 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الغاء خصوصیت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منذِر خصوصیتی ندارد، آنی که ارزشمند است کلام و پیام انذار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بین حی و میت فرقی نیست</w:t>
      </w:r>
      <w:r>
        <w:rPr>
          <w:rFonts w:eastAsia="IRNazanin" w:cs="IRNazanin"/>
          <w:color w:val="111111"/>
          <w:sz w:val="28"/>
          <w:szCs w:val="28"/>
          <w:rtl w:val="true"/>
          <w:lang w:bidi="fa-IR"/>
        </w:rPr>
        <w:t>.</w:t>
      </w:r>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قول ما این است که در سوره ی انعام آیه 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أَیُّ شَیْ‌ءٍ أَکْبَرُ شَهادَةً قُلِ اللَّهُ شَهیدٌ بَیْنی وَ بَیْنَکُمْ وَ أُوحِیَ إِلَیَّ هذَا الْقُرْآنُ لِأُنْذِرَکُمْ بِهِ وَ 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که انذار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حاضرین است و هم برای کسانی که بعد از وفات پیامبر هستند و تا روز قیامت پیام حضرت به آنها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هر چند ما استدلال آیة الله خویی را نپذیرفتیم با این حال می گوییم استدلال اخباریون صحیح نیست و می گوییم اگر این اخبار اطلاق داشته باشد و هم حی را شامل شود و هم میت را این در جایی است که بین منذرین، اختلاف و تعارض نباشد و الا اگر تعارض باشد آیه از آن منصرف است و مخفی نیست که بین اقوال مراجع اختلاف فراوانی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 تعادل و ترجیح خواندیم که ادله ی قول ثقه جایی را شامل می شود که قول او معارض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رسائل مثال می زند که فردی در مسیر از دو راننده راه بغداد را می پرسد و هر کدام یک مسیر جداگانه ای را به او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حالت نمی تواند قول هیچ کدام را حجت بداند و به آن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مجوزین تقلید از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عقلاء</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ی عقلاء بر این جاری است که علم و دانش را هم از حی می گیرند و هم از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کتب گذشتگان عمل می کنند و به آن عمل می کنند</w:t>
      </w:r>
      <w:r>
        <w:rPr>
          <w:rFonts w:eastAsia="IRNazanin" w:cs="IRNazanin"/>
          <w:color w:val="111111"/>
          <w:sz w:val="28"/>
          <w:szCs w:val="28"/>
          <w:rtl w:val="true"/>
          <w:lang w:bidi="fa-IR"/>
        </w:rPr>
        <w:t>.</w:t>
      </w:r>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علوم و بین اخذ فتوا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اخذ علم مشکلی نیست زیرا در آن مؤاخذه ای وجود ندارد و من حتی می توانم علم را از نصرانی هم اخذ کند و از حی و یا میت و اگر خلاف واقع باشد مسئولیتی به گردن من نیست زیرا با اخذ علم فقط در صدد این هستم که دانش خود را بالا ببرم ولی در احکام، مسئله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می خواهم با فراگیری احکام در نزد خداوند معذور باشم و نمی دانم آیا با اخذ قول میت می توانم این عذر را تحصیل کنم یا نه</w:t>
      </w:r>
      <w:r>
        <w:rPr>
          <w:rFonts w:eastAsia="IRNazanin" w:cs="IRNazanin"/>
          <w:color w:val="111111"/>
          <w:sz w:val="28"/>
          <w:szCs w:val="28"/>
          <w:rtl w:val="true"/>
          <w:lang w:bidi="fa-IR"/>
        </w:rPr>
        <w:t>.</w:t>
      </w:r>
      <w:bookmarkStart w:id="403" w:name="pg4167_25348"/>
    </w:p>
    <w:p>
      <w:pPr>
        <w:pStyle w:val="BookText"/>
        <w:rPr/>
      </w:pPr>
      <w:bookmarkEnd w:id="403"/>
      <w:r>
        <w:rPr>
          <w:rFonts w:ascii="IRNazanin" w:hAnsi="IRNazanin" w:eastAsia="IRNazanin"/>
          <w:color w:val="111111"/>
          <w:sz w:val="28"/>
          <w:sz w:val="28"/>
          <w:szCs w:val="28"/>
          <w:rtl w:val="true"/>
          <w:lang w:bidi="fa-IR"/>
        </w:rPr>
        <w:t>دلیل سوم مجوزین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جواز</w:t>
      </w:r>
    </w:p>
    <w:p>
      <w:pPr>
        <w:pStyle w:val="BookText"/>
        <w:rPr/>
      </w:pPr>
      <w:r>
        <w:rPr>
          <w:rFonts w:ascii="IRNazanin" w:hAnsi="IRNazanin" w:eastAsia="IRNazanin"/>
          <w:color w:val="111111"/>
          <w:sz w:val="28"/>
          <w:sz w:val="28"/>
          <w:szCs w:val="28"/>
          <w:rtl w:val="true"/>
          <w:lang w:bidi="fa-IR"/>
        </w:rPr>
        <w:t>محقق خراسانی در بحث تقلید از میت از همین جا شروع کرده است و مسائل قبلی را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این گونه است که قول رای شیخ طوسی در حال حیاتش برای مردم حجت بود و بعد از فوت او شک داریم که قول او هنوز حجت است یا نه در این حال استصحاب، بقاء حجیت او را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کفایة در جوای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حکم، به حیات فرد قائم است زیرا رأی به معنای فکر و اندیشه و تصدیق است و همه قائم به فردی است که حی باشد و هنگامی که فرد از دنیا می رود دیگر رأیی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استصحاب در اینجا جاری نمی شود زیرا موضوع دیگر باقی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باید روی آن فکر کرد این است که آیا ما قائل به نفس مجرد نیستیم؟ زیرا انسان در این بدن خلاصه نمی شود و ما اعتقاد داریم این بدن لباس است و واقعیت هر انسان روح و روان مجرد انسان است و تمام علوم ما در روان مجرد محفوظ است و علماء هم در روز قیامت عالم محشور می شوند و تقوا و ایمان آنها با آنها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آیا صحیح است بگوییم که مجتهد وقتی از دنیا می رود علم و رای و ایمان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بین می رود؟</w:t>
      </w:r>
    </w:p>
    <w:p>
      <w:pPr>
        <w:pStyle w:val="Heading2"/>
        <w:numPr>
          <w:ilvl w:val="1"/>
          <w:numId w:val="1"/>
        </w:numPr>
        <w:rPr/>
      </w:pPr>
      <w:bookmarkStart w:id="404" w:name="__RefHeading___Toc3262307_2281741623"/>
      <w:bookmarkStart w:id="405" w:name="_Toc135"/>
      <w:bookmarkEnd w:id="404"/>
      <w:r>
        <w:rPr>
          <w:rtl w:val="true"/>
        </w:rPr>
        <w:t xml:space="preserve">تقلید ابتدایی از میت </w:t>
      </w:r>
      <w:r>
        <w:rPr/>
        <w:t>90/03/17</w:t>
      </w:r>
      <w:bookmarkEnd w:id="4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ابتدایی از میت</w:t>
      </w:r>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ی قبل تا حدودی بحث تقلید میت را مطرح کردیم و گفتیم عقل می گوید تقلید از حی مقطوع الحجیة است ولی تقلید از میت مشکوک الحجیة می باشد از این رو امر بین مقطوع و مشکوک الحجیة دایر است و عقل حکم به اخذ مقطوع الحجیة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رأی هیچ کس در حق دیگری حجت نیست مگر حکم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کلی رأی مجتهد حی استثناء شده است اما مرجع میت تحت همان اصل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دلائل کسانی که قائل به جواز تقلید از میت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اطلاقات آیات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می گویند آیاتی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فاسئلوا اهل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به حی نیست همچنین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فلینذروا قومهم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را در جلسه ی قبل مطرح کردیم و گفتیم این آیات و روایات در جایی است که بین منذرها اختلاف نباشد و واضح است بین مراجع اختلاف بسیاری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p>
    <w:p>
      <w:pPr>
        <w:pStyle w:val="BookText"/>
        <w:rPr/>
      </w:pPr>
      <w:r>
        <w:rPr>
          <w:rFonts w:ascii="IRNazanin" w:hAnsi="IRNazanin" w:eastAsia="IRNazanin"/>
          <w:color w:val="111111"/>
          <w:sz w:val="28"/>
          <w:sz w:val="28"/>
          <w:szCs w:val="28"/>
          <w:rtl w:val="true"/>
          <w:lang w:bidi="fa-IR"/>
        </w:rPr>
        <w:t>این استصحاب به چند صورت تقریر شده است و همه ی آنها به یک اصل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مرجع میت در زمان حیاتش جایز بود و بعد از فوت او نمی دانیم رجوع به او جایز است یا نه اصل جواز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تقریر عنایت به مجتهد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تقلید می کنم اگر در زمان او موجود بودم می توانستم از او تقلید کنم حال که بعدا به وجود آمدم همان جواز اخذ را استصحاب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تقریر عنایت به مقلد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فتوای مجتهد حجت بود و الآن هم اصل بر حجتیت فتوای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تقریر عنایت به فتوا است</w:t>
      </w:r>
      <w:r>
        <w:rPr>
          <w:rFonts w:eastAsia="IRNazanin" w:cs="IRNazanin"/>
          <w:color w:val="111111"/>
          <w:sz w:val="28"/>
          <w:szCs w:val="28"/>
          <w:rtl w:val="true"/>
          <w:lang w:bidi="fa-IR"/>
        </w:rPr>
        <w:t>)</w:t>
      </w:r>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حکم ظاهری همان بود که مجتهد در زمان حیاتش فرموده بود و الآن همان حکم ظاهری را استصحاب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تقریر عنایت به حکم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 هر چهار تقریر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قول مجتهد حجت بود و الآن هم همان را استصحاب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شده است که در استصحاب یقین به حدوث و شک در بقاء باید وجود داشته باشد و حال آنکه در استصحاب ها فوق هر دو رکن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یقین به حدوث نیست زیرا می گویید قول مجتهد در زمان حیاتش حجت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پرسیم این قضیه، تعلیقی است یا تنجیزی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تعلیقی باشد شرطش این است که ما در زمان آن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باشیم زیرا قضایا تا وجود پیدا نکند منجز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بگویید این قضیه هم منجز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موجودین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معلق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غیر موجودین به شرط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استصحاب تعلیقی است که در آن اگر معلق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عقلی باشد علماء قائل به عدم حجیت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عقل می گوید تا وجودی نباشد حکم در مورد کسی منجز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مورد با استصحاب تعلیقی مانند العصیر العنبی اذا غلی یحرم اشتباه نشود چرا که استصحاب در این موردحجت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من هیچ زمان در تحت پوشش حجیت قول مفید نبودم تا یقین به حدوث حاصل باشد تا بعد در بقاء شک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ما روزی در تحت پوشش حجیت قول مفید بودیم</w:t>
      </w:r>
      <w:r>
        <w:rPr>
          <w:rFonts w:eastAsia="IRNazanin" w:cs="IRNazanin"/>
          <w:color w:val="111111"/>
          <w:sz w:val="28"/>
          <w:szCs w:val="28"/>
          <w:rtl w:val="true"/>
          <w:lang w:bidi="fa-IR"/>
        </w:rPr>
        <w:t>:</w: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علی الناس حج البیت من استطاع الیه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شک دارم این آیه منسوخ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علماء می گویند ما این آیه را استصحاب می کنیم و حال آنکه اشکالی که مستشکل بیان کرده است در مورد این آیه نیز مطرح است و آن اینکه اگر این آیه من را شامل شود منجزا در جواب می گویم که من زمان نزول آیه نبودم و اگر مراد تعلیقا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شرط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استصحاب تعلیقی در این مورد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اشکال مستشکل صحیح باشد باید تمام استصحاب های حکمیه را کنار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قول مفید در حق هر مکلف حجت است به نحو قضایای حقیقه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حقیقه قضایایی است که تدریجا وجود پیدا می کند و حکم هم برای آنها حجت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حکم روی مکلف رفته است و هر زمان که مکلفی باشد حکم در مورد او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موارد حکم جزئی را استصحاب نمی کنیم بلکه حکم کلی را استصحاب می کنیم و می گوییم قول مفید بر هر مکلفی حجت است همانطور که حج برای هر مستطیعی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حکم جزئی را استصحاب می کردیم این سؤال مطرح می شد که منجز است یا معلق و همان اشکال سابق مطرح می شد ولی در استصحاب حکم کلی این مشکل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اشکال دومی که مستشکل بیان کرده است و گفته است استصحاب مزبور شک در بقاء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 فتوای شیخ مفید قائم به خود مفید و قائم به حیات اوست و وقتی او از دنیا رفت حکم و قول او هم از بین رفته است از این رو یقین به عدم بقاء داریم نه شک در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موضوعاتی است که حکم در آن قائم به موضوع است و اگر موضوع برود حکم هم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حکم حرمت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دامی که خمر موجود است شرب آن حرام است و وقتی خمریت از بین رفت و سرکه شد حرمت هم از بین می رود</w:t>
      </w:r>
      <w:r>
        <w:rPr>
          <w:rFonts w:eastAsia="IRNazanin" w:cs="IRNazanin"/>
          <w:color w:val="111111"/>
          <w:sz w:val="28"/>
          <w:szCs w:val="28"/>
          <w:rtl w:val="true"/>
          <w:lang w:bidi="fa-IR"/>
        </w:rPr>
        <w:t>.</w:t>
      </w:r>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گاه موضوعاتی است که وجود موضوع حدوثا کافی است که حکم بار شود هر چند بقاء موضوع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و السارقة فاقطعوا ایدیهما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فقط یک لحظه است و همان موجب می شود که حتی اگر دو سال هم بگذرد حکم قطع ید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خلف المحدود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حد بر او جاری شده است نباید پشت سرش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محدود کسی است که یک بار حد بر او جاری شده است اما تا آخر عمر نباید پشت سر او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نحن فیه از قبیل قسم دوم است زیرا جزم المفید یوما بالمسئلة موجب می شود که حکم تا آخر باقی باشد هر چند خودش دیگر در قید حیات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زراره یک روایت را جزما از امام علیه السلام نقل می کند و بعد فوت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قول او تا روز قیامت بر ما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آنجه موجب حجیت قول مفید است ظن و رأی نیست بلکه جزم او به این است که آن، حکم خداوند است و به بیان دیگر یقین که پیدا کرد مثلا غساله پاک است قول او به واقع طریقیت دارد و واقع بر ما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مورد تقلید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 تبدل رأی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دچار نسیان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دچار جنون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میزان رأی و حکم است نه یک آن جزم به واقع پیدا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اول نمی توان از حکم اول او تقلید کرد زیرا فتوای مجتهد طریق است ما دامی که طریق بر خلاف نباشد و در موردی که حکم او عوض شده است واضح است که حکم اول دیگر طریقیت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نسیان و جنون برای این است که مقام رهبری مقام رفیعی است و نباید ناسی یا مجنون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اگر در این دو مورد اگر تقلید از او جایز نیست به این دلیل نیست که رأی و حکمی برای او نیست</w:t>
      </w:r>
      <w:r>
        <w:rPr>
          <w:rFonts w:eastAsia="IRNazanin" w:cs="IRNazanin"/>
          <w:color w:val="111111"/>
          <w:sz w:val="28"/>
          <w:szCs w:val="28"/>
          <w:rtl w:val="true"/>
          <w:lang w:bidi="fa-IR"/>
        </w:rPr>
        <w:t>.</w:t>
      </w:r>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اینجا به نظر ما مشکلی در استصحاب نیست</w:t>
      </w:r>
      <w:r>
        <w:rPr>
          <w:rFonts w:eastAsia="IRNazanin" w:cs="IRNazanin"/>
          <w:color w:val="111111"/>
          <w:sz w:val="28"/>
          <w:szCs w:val="28"/>
          <w:rtl w:val="true"/>
          <w:lang w:bidi="fa-IR"/>
        </w:rPr>
        <w:t>.</w:t>
      </w:r>
      <w:bookmarkStart w:id="406" w:name="pg4167_25362"/>
    </w:p>
    <w:p>
      <w:pPr>
        <w:pStyle w:val="BookText"/>
        <w:rPr/>
      </w:pPr>
      <w:bookmarkEnd w:id="406"/>
      <w:r>
        <w:rPr>
          <w:rFonts w:ascii="IRNazanin" w:hAnsi="IRNazanin" w:eastAsia="IRNazanin"/>
          <w:color w:val="111111"/>
          <w:sz w:val="28"/>
          <w:sz w:val="28"/>
          <w:szCs w:val="28"/>
          <w:rtl w:val="true"/>
          <w:lang w:bidi="fa-IR"/>
        </w:rPr>
        <w:t>با این حال اجماع قائم شده است که تقلید ابتدایی از میت باطل است حتی سیره هم بر آن جاری شده است از این رو باید استصحاب مزبور را کنار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تقلید ابتدایی از میت آثار بدی دارد زیرا اول فقه از پویایی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بینیم فقه شیعه پویا بوده است علت آن این بود که همه همواره از مرجع حی تقلید می کردند و مجتهدها هم هر لحظه خود را موظف می دیدند احکام را استنباط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همواره از همان علماء قدیم تقلید کنند، فقه از پویایی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اهل سنت تا قرن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 بود ولی از آن به بعد همه ی مذاهب را الغاء کردند و به چهار مذهب بسنده کردند و فقه ایشان دچار رکود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دوباره در فکر افتادند باب اجتهاد را باز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مقتضیات زمان در هر زمان فرق می کند و اگر قرار بود از مجتهد میت تقلید کنیم او از مقتضیات امروز با خبر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بیع دم در زمان معصوم منفعت محلله نداشته است ولی الآن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از مراجع سابق تقلید کنیم او فقط حکم به حرمت بیع دم می کرد و از منفعت های امروز بی خبر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جلسه ی بعد به تقلید استمراری از میت می پردازیم</w:t>
      </w:r>
      <w:r>
        <w:rPr>
          <w:rFonts w:eastAsia="IRNazanin" w:cs="IRNazanin"/>
          <w:color w:val="111111"/>
          <w:sz w:val="28"/>
          <w:szCs w:val="28"/>
          <w:rtl w:val="true"/>
          <w:lang w:bidi="fa-IR"/>
        </w:rPr>
        <w:t>.</w:t>
      </w:r>
    </w:p>
    <w:p>
      <w:pPr>
        <w:pStyle w:val="Heading2"/>
        <w:numPr>
          <w:ilvl w:val="1"/>
          <w:numId w:val="1"/>
        </w:numPr>
        <w:rPr/>
      </w:pPr>
      <w:bookmarkStart w:id="407" w:name="__RefHeading___Toc3262309_2281741623"/>
      <w:bookmarkStart w:id="408" w:name="_Toc136"/>
      <w:bookmarkEnd w:id="407"/>
      <w:r>
        <w:rPr>
          <w:rtl w:val="true"/>
        </w:rPr>
        <w:t xml:space="preserve">بقاء بر میت </w:t>
      </w:r>
      <w:r>
        <w:rPr/>
        <w:t>90/03/18</w:t>
      </w:r>
      <w:bookmarkEnd w:id="4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بر میت</w:t>
      </w:r>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ی قبل تقلید ابتدایی از میت را بحث کردیم و به این نتیجه رسیدیم که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مورد بقاء بر میت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کتب فقهی و اصولی سابقه ای ندارد و از زمان صاحب جواهر به بعد تا حدی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بحث در این است که اگر کسی از مجتهدی تقلید کند و بعد آن مجتهد از دنیا برود آیا مقلد می تواند همچنان در تقلید از او باقی بماند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سابقین این امر را مجاز نمی دانستند ولی متاخرین و متعاصرین همه قائل به جواز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مرحوم آیة الله خوئی قائل است که اگر میت از حی اعلم است بقاء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مسئله در میان قدماء مطرح نبوده است دیگر به بررسی اقوال نمی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نمی توانیم بگوییم که ممکن است ادله ای به دست قدماء رسیده باشد که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باید مسئله را مطابق قواعد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قواعد عقلی بقاء بر میت مانند تقلید ابتدایی از میت است و جایز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هیچ کس در مورد فرد دیگر حجت نیست الا 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از حی خرج بالدلیل ولی تقلید میت چه ابتدایی باشد چه بقائی تحت این اصل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دلیل عقلی تا آنجا حجت است که دلیلی از شرع بر خلاف آن نباشد، باید شرع را بررسی کنیم تا ببینیم دلیلی بر خلاف دلیل عقل وجود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ارجاعیه</w:t>
      </w:r>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سائلین را به افرادی مانند یونس بن عبد الرحمان، اسدی و زکریا بن آدم ارجاع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سائلین هم رفتند و مسائل را از آنها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آن افراد فوت کردند، در این حال هرگز سائل به ذهنش خطور نمی کرد که قول آنها تا زمانی حجت بود که زنده باشند و وقتی که فوت کردند دیگر قولشان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هیچ روایتی نمی بینیم که مراجعه کنندگان تا زمانی که آن افراد زنده بودند احکام را از آنها اخذ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امام علیه السلام هم ارجاع آنها را مقید به حیات آنها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امام به ایشان ارجاع می داد فقط راوی بودند نه 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علاوه بر راوی روایات مجتهد هم بودند و عام و خاص و مطلق و مقید و امثال آن را می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کفایه این دلیل را ذکر کرده است و سعی در ابطال آن دارد و آن عبارت است از استصحاب حجیت مرجع پیشین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کفایة قائل است در استصحاب، هم علم به حدوث شرط است و هم شک در 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همان اشکالی که ایشان در تقریر استصحاب در تقلید ابتدایی مطرح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کفایة ابتدا می پرسد که مراد شما از مستصحب چیست؟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نوع مستصحب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جواز الرجوع الی المجتهد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التقلید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او را استصحاب می کنیم یعنی در رساله ی او نوشته است غساله نجس است و همان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حجیت قول است یعنی قول او سابق حجت بود الآن هم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صاحب کفایة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اینها قابل استصحاب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استصحاب جواز الرجوع الی المجتهد الذی مات صحیح نیست زیرا این حکم از عقل است چون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یا باید مجتهد باشد و یا محتاط و یا 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باید حکم شرعی باشد و حال آنکه در این قسم مستصحب حکم عقل است</w:t>
      </w:r>
      <w:r>
        <w:rPr>
          <w:rFonts w:eastAsia="IRNazanin" w:cs="IRNazanin"/>
          <w:color w:val="111111"/>
          <w:sz w:val="28"/>
          <w:szCs w:val="28"/>
          <w:rtl w:val="true"/>
          <w:lang w:bidi="fa-IR"/>
        </w:rPr>
        <w:t>.</w:t>
      </w:r>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استصحاب احکام مجتهدی که فوت کرده است نیز صحیح نیست زیرا احکام مجتهد احکام واقعیة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احکام شرعیه هم نیست بلکه واقعیت این است که احکام او اگر مطابق واقع باشد همان واقع حجت است و اگر مخالف واقع باشد عذر می باشد و فی نفسه ارزشی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ما قائل به تصویب نیستیم تا بگوییم اگر مجتهد فتوا داد مماثل آن هم جعل می شود در نتیجه یقین به حکم سابق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فتوای مجتهد مسبب جعل مماثل نیست تا یقین به حکم سابق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استصحاب یقین سابق وجود ندارد و استصحاب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استصحاب حجیت قول مجتهد هم مواجه با همان اشکالی است که در سابق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حجیت این است که اگر قول مجتهد مصیب باید منجز است و الا عذر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حکم مجتهد، حکم مماثلی در لوح محفوظ نوشته نمی شود تا یقین به حکم او باشد تا بتوان آن را استصحاب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تقریر ما افاده صاحب الکفایة</w:t>
      </w:r>
    </w:p>
    <w:p>
      <w:pPr>
        <w:pStyle w:val="BookText"/>
        <w:rPr/>
      </w:pPr>
      <w:r>
        <w:rPr>
          <w:rFonts w:ascii="IRNazanin" w:hAnsi="IRNazanin" w:eastAsia="IRNazanin"/>
          <w:color w:val="111111"/>
          <w:sz w:val="28"/>
          <w:sz w:val="28"/>
          <w:szCs w:val="28"/>
          <w:rtl w:val="true"/>
          <w:lang w:bidi="fa-IR"/>
        </w:rPr>
        <w:t>یلاحظ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قائل هستیم که رجوع به مجتهد از باب قسم سوم است یعنی رجوع به مجتهد از باب حجیت است و مستصحب ما حجیت قول مجتهد است ولی اشکال محقق خراسانی را صحیح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هر چند حجیت قول مجتهد به معنای جعل قول مماثل نیست ولی استصحاب حجیت را صحیح می دانیم و می گوییم این کلام نا تمام است که می گویند یشترط فی المستصحب اما این یکون حکما شرعیا او یکون موضوعا لحکم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باید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یکون التعبد به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مجتهد فوت کرد شارع می تواند من را متعبد کند که قول مجتهد متوفی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این تعبد لغو نیست و اثر شرعی دارد کافی است که بتوان آن را استصحاب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قول مجتهد متوفی عمل می کنم، اگر صحیح بود منجز است و اگر مخالف بود عذر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بقاء بر میت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تعاصر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عصر بودن با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w:t>
      </w:r>
      <w:r>
        <w:rPr>
          <w:rFonts w:eastAsia="IRNazanin" w:cs="IRNazanin"/>
          <w:color w:val="111111"/>
          <w:sz w:val="28"/>
          <w:szCs w:val="28"/>
          <w:rtl w:val="true"/>
          <w:lang w:bidi="fa-IR"/>
        </w:rPr>
        <w:t>.</w:t>
      </w:r>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هم گفته اند صرف معاصرت کافی نیست بلکه باید التزام داشته باشید که به احکام او عمل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همین که رساله ی مجتهد را خریدم و خانه آوردم و ملتزم شدم به فتوای او عمل کنم کافی است که بعد از فوتش هم از او تقلید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 اند تعلم فتوای مجتهد هم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خرید رساله باید فتاوای او را فرا بگیرم تا بتوانم بعد از وفات، از او تقلید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اضافه کرده اند که عمل به فتوای مجتهد هم باید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 مانند تقلید ابتدایی است که به آن قائل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 هم شبیه تقلید ابتدایی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شرط سوم به نظر ما در بقاء کافی است زیرا این دیگر از باب تقلید ابتدایی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شرط چهارم، صرف احتیاط است که عمل به آن ضرورت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تقلید گفتیم معنای تقلید در این مسئله مؤثر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تقلید به معنای التزام باشد و چه تعلم و یا به معنای عملی که به رأی مجتهد مستند باشد در هر حال معنای تقلید تاثیری در این مسئله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به هر معنا که باشد مهم نیست ما در این مسئله در مقام این هستیم که بقاء را از تقلید ابتدایی جدا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تقلید صرف معاصرت و یا صرف التزام باشد این همانند تقلید ابتدایی می شود ولی فراگیری آن و التزام به عمل در آن هرگز به معنای تقلید ابتدایی نیست و روایات ارجاعیه و استصحاب حجیت دلیل است که بقاء بر تقلید از میت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مسائل دیگری هم در بحث تقلید وجود دارد که می توان به کتاب الرسائل الاربع مراجعه کرد</w:t>
      </w:r>
      <w:r>
        <w:rPr>
          <w:rFonts w:eastAsia="IRNazanin" w:cs="IRNazanin"/>
          <w:color w:val="111111"/>
          <w:sz w:val="28"/>
          <w:szCs w:val="28"/>
          <w:rtl w:val="true"/>
          <w:lang w:bidi="fa-IR"/>
        </w:rPr>
        <w:t>.</w:t>
      </w:r>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بحث دوره ی ششم اصول ما 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مسئله طرح می کنیم تا در ایام تعطیلی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المسئلة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 خیارات چهارده گانه لا ضرر است یا هر خیاری دلیل مستقلی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کار باید هر چهارده خیار را بررسی کرد</w:t>
      </w:r>
      <w:r>
        <w:rPr>
          <w:rFonts w:eastAsia="IRNazanin" w:cs="IRNazanin"/>
          <w:color w:val="111111"/>
          <w:sz w:val="28"/>
          <w:szCs w:val="28"/>
          <w:rtl w:val="true"/>
          <w:lang w:bidi="fa-IR"/>
        </w:rPr>
        <w:t>)</w:t>
      </w:r>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المسئلة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غسل الجمعة یکفی عن الوضوء او لا؟ همچنین آیا هر غسل مستحبی از وضو کافی است یا 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image" Target="media/image2.jpeg"/><Relationship Id="rId690" Type="http://schemas.openxmlformats.org/officeDocument/2006/relationships/image" Target="media/image2.jpeg"/><Relationship Id="rId691" Type="http://schemas.openxmlformats.org/officeDocument/2006/relationships/footer" Target="footer684.xml"/><Relationship Id="rId692" Type="http://schemas.openxmlformats.org/officeDocument/2006/relationships/numbering" Target="numbering.xml"/><Relationship Id="rId693" Type="http://schemas.openxmlformats.org/officeDocument/2006/relationships/fontTable" Target="fontTable.xml"/><Relationship Id="rId694" Type="http://schemas.openxmlformats.org/officeDocument/2006/relationships/settings" Target="settings.xml"/><Relationship Id="rId6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689</Pages>
  <Words>192804</Words>
  <Characters>674183</Characters>
  <CharactersWithSpaces>862648</CharactersWithSpaces>
  <Paragraphs>4340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2026-08-18T10:18:31Z</dcterms:created>
  <dc:creator>ghaemiyeh.com</dc:creator>
  <dc:description/>
  <dc:language>en-US</dc:language>
  <cp:lastModifiedBy/>
  <dcterms:modified xsi:type="dcterms:W3CDTF">2026-08-18T13:48:45Z</dcterms:modified>
  <cp:revision>1</cp:revision>
  <dc:subject/>
  <dc:title>آرشیو دروس خارج اصول آیت الله سبحانی90-89</dc:title>
</cp:coreProperties>
</file>

<file path=docProps/custom.xml><?xml version="1.0" encoding="utf-8"?>
<Properties xmlns="http://schemas.openxmlformats.org/officeDocument/2006/custom-properties" xmlns:vt="http://schemas.openxmlformats.org/officeDocument/2006/docPropsVTypes"/>
</file>