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خبر و اخلاق خبرنگاری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789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8789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87899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387901_228174162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387903_2281741623">
            <w:r>
              <w:rPr>
                <w:webHidden/>
                <w:rStyle w:val="IndexLink"/>
                <w:rtl w:val="true"/>
              </w:rPr>
              <w:t>فصل اول</w:t>
            </w:r>
            <w:r>
              <w:rPr>
                <w:rStyle w:val="IndexLink"/>
                <w:rtl w:val="true"/>
              </w:rPr>
              <w:t xml:space="preserve">: </w:t>
            </w:r>
            <w:r>
              <w:rPr>
                <w:rStyle w:val="IndexLink"/>
                <w:rtl w:val="true"/>
              </w:rPr>
              <w:t>خبر و خبرنگاری</w:t>
            </w:r>
            <w:r>
              <w:rPr>
                <w:rStyle w:val="IndexLink"/>
                <w:rtl w:val="true"/>
              </w:rPr>
              <w:tab/>
            </w:r>
            <w:r>
              <w:rPr>
                <w:rStyle w:val="IndexLink"/>
              </w:rPr>
              <w:t>18</w:t>
            </w:r>
          </w:hyperlink>
        </w:p>
        <w:p>
          <w:pPr>
            <w:pStyle w:val="Contents3"/>
            <w:tabs>
              <w:tab w:val="clear" w:pos="8459"/>
              <w:tab w:val="right" w:pos="9026" w:leader="dot"/>
            </w:tabs>
            <w:rPr/>
          </w:pPr>
          <w:hyperlink w:anchor="__RefHeading___Toc2387905_2281741623">
            <w:r>
              <w:rPr>
                <w:webHidden/>
                <w:rStyle w:val="IndexLink"/>
                <w:rtl w:val="true"/>
              </w:rPr>
              <w:t>اهمیت خبر</w:t>
            </w:r>
            <w:r>
              <w:rPr>
                <w:rStyle w:val="IndexLink"/>
                <w:rtl w:val="true"/>
              </w:rPr>
              <w:tab/>
            </w:r>
            <w:r>
              <w:rPr>
                <w:rStyle w:val="IndexLink"/>
              </w:rPr>
              <w:t>18</w:t>
            </w:r>
          </w:hyperlink>
        </w:p>
        <w:p>
          <w:pPr>
            <w:pStyle w:val="Contents3"/>
            <w:tabs>
              <w:tab w:val="clear" w:pos="8459"/>
              <w:tab w:val="right" w:pos="9026" w:leader="dot"/>
            </w:tabs>
            <w:rPr/>
          </w:pPr>
          <w:hyperlink w:anchor="__RefHeading___Toc2387907_2281741623">
            <w:r>
              <w:rPr>
                <w:webHidden/>
                <w:rStyle w:val="IndexLink"/>
                <w:rtl w:val="true"/>
              </w:rPr>
              <w:t>تعریف خبر</w:t>
            </w:r>
            <w:r>
              <w:rPr>
                <w:rStyle w:val="IndexLink"/>
                <w:rtl w:val="true"/>
              </w:rPr>
              <w:tab/>
            </w:r>
            <w:r>
              <w:rPr>
                <w:rStyle w:val="IndexLink"/>
              </w:rPr>
              <w:t>22</w:t>
            </w:r>
          </w:hyperlink>
        </w:p>
        <w:p>
          <w:pPr>
            <w:pStyle w:val="Contents3"/>
            <w:tabs>
              <w:tab w:val="clear" w:pos="8459"/>
              <w:tab w:val="right" w:pos="9026" w:leader="dot"/>
            </w:tabs>
            <w:rPr/>
          </w:pPr>
          <w:hyperlink w:anchor="__RefHeading___Toc2387909_2281741623">
            <w:r>
              <w:rPr>
                <w:webHidden/>
                <w:rStyle w:val="IndexLink"/>
                <w:rtl w:val="true"/>
              </w:rPr>
              <w:t>عناصر خبر</w:t>
            </w:r>
            <w:r>
              <w:rPr>
                <w:rStyle w:val="IndexLink"/>
                <w:rtl w:val="true"/>
              </w:rPr>
              <w:tab/>
            </w:r>
            <w:r>
              <w:rPr>
                <w:rStyle w:val="IndexLink"/>
              </w:rPr>
              <w:t>25</w:t>
            </w:r>
          </w:hyperlink>
        </w:p>
        <w:p>
          <w:pPr>
            <w:pStyle w:val="Contents3"/>
            <w:tabs>
              <w:tab w:val="clear" w:pos="8459"/>
              <w:tab w:val="right" w:pos="9026" w:leader="dot"/>
            </w:tabs>
            <w:rPr/>
          </w:pPr>
          <w:hyperlink w:anchor="__RefHeading___Toc2387911_2281741623">
            <w:r>
              <w:rPr>
                <w:webHidden/>
                <w:rStyle w:val="IndexLink"/>
                <w:rtl w:val="true"/>
              </w:rPr>
              <w:t>ارزش های خبری</w:t>
            </w:r>
            <w:r>
              <w:rPr>
                <w:rStyle w:val="IndexLink"/>
                <w:rtl w:val="true"/>
              </w:rPr>
              <w:tab/>
            </w:r>
            <w:r>
              <w:rPr>
                <w:rStyle w:val="IndexLink"/>
              </w:rPr>
              <w:t>26</w:t>
            </w:r>
          </w:hyperlink>
        </w:p>
        <w:p>
          <w:pPr>
            <w:pStyle w:val="Contents4"/>
            <w:tabs>
              <w:tab w:val="clear" w:pos="8176"/>
              <w:tab w:val="right" w:pos="9026" w:leader="dot"/>
            </w:tabs>
            <w:rPr/>
          </w:pPr>
          <w:hyperlink w:anchor="__RefHeading___Toc2387913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387915_2281741623">
            <w:r>
              <w:rPr>
                <w:webHidden/>
                <w:rStyle w:val="IndexLink"/>
              </w:rPr>
              <w:t>1</w:t>
            </w:r>
            <w:r>
              <w:rPr>
                <w:rStyle w:val="IndexLink"/>
                <w:rtl w:val="true"/>
              </w:rPr>
              <w:t xml:space="preserve">. </w:t>
            </w:r>
            <w:r>
              <w:rPr>
                <w:rStyle w:val="IndexLink"/>
                <w:rtl w:val="true"/>
              </w:rPr>
              <w:t>دربرگیری</w:t>
            </w:r>
            <w:r>
              <w:rPr>
                <w:rStyle w:val="IndexLink"/>
                <w:rtl w:val="true"/>
              </w:rPr>
              <w:tab/>
            </w:r>
            <w:r>
              <w:rPr>
                <w:rStyle w:val="IndexLink"/>
              </w:rPr>
              <w:t>27</w:t>
            </w:r>
          </w:hyperlink>
        </w:p>
        <w:p>
          <w:pPr>
            <w:pStyle w:val="Contents4"/>
            <w:tabs>
              <w:tab w:val="clear" w:pos="8176"/>
              <w:tab w:val="right" w:pos="9026" w:leader="dot"/>
            </w:tabs>
            <w:rPr/>
          </w:pPr>
          <w:hyperlink w:anchor="__RefHeading___Toc2387917_2281741623">
            <w:r>
              <w:rPr>
                <w:webHidden/>
                <w:rStyle w:val="IndexLink"/>
              </w:rPr>
              <w:t>2</w:t>
            </w:r>
            <w:r>
              <w:rPr>
                <w:rStyle w:val="IndexLink"/>
                <w:rtl w:val="true"/>
              </w:rPr>
              <w:t xml:space="preserve">. </w:t>
            </w:r>
            <w:r>
              <w:rPr>
                <w:rStyle w:val="IndexLink"/>
                <w:rtl w:val="true"/>
              </w:rPr>
              <w:t>شهرت</w:t>
            </w:r>
            <w:r>
              <w:rPr>
                <w:rStyle w:val="IndexLink"/>
                <w:rtl w:val="true"/>
              </w:rPr>
              <w:tab/>
            </w:r>
            <w:r>
              <w:rPr>
                <w:rStyle w:val="IndexLink"/>
              </w:rPr>
              <w:t>28</w:t>
            </w:r>
          </w:hyperlink>
        </w:p>
        <w:p>
          <w:pPr>
            <w:pStyle w:val="Contents4"/>
            <w:tabs>
              <w:tab w:val="clear" w:pos="8176"/>
              <w:tab w:val="right" w:pos="9026" w:leader="dot"/>
            </w:tabs>
            <w:rPr/>
          </w:pPr>
          <w:hyperlink w:anchor="__RefHeading___Toc2387919_2281741623">
            <w:r>
              <w:rPr>
                <w:webHidden/>
                <w:rStyle w:val="IndexLink"/>
              </w:rPr>
              <w:t>3</w:t>
            </w:r>
            <w:r>
              <w:rPr>
                <w:rStyle w:val="IndexLink"/>
                <w:rtl w:val="true"/>
              </w:rPr>
              <w:t xml:space="preserve">. </w:t>
            </w:r>
            <w:r>
              <w:rPr>
                <w:rStyle w:val="IndexLink"/>
                <w:rtl w:val="true"/>
              </w:rPr>
              <w:t>برخوردها، اختلاف ها و تضادهای جسمانی و فکری</w:t>
            </w:r>
            <w:r>
              <w:rPr>
                <w:rStyle w:val="IndexLink"/>
                <w:rtl w:val="true"/>
              </w:rPr>
              <w:tab/>
            </w:r>
            <w:r>
              <w:rPr>
                <w:rStyle w:val="IndexLink"/>
              </w:rPr>
              <w:t>28</w:t>
            </w:r>
          </w:hyperlink>
        </w:p>
        <w:p>
          <w:pPr>
            <w:pStyle w:val="Contents4"/>
            <w:tabs>
              <w:tab w:val="clear" w:pos="8176"/>
              <w:tab w:val="right" w:pos="9026" w:leader="dot"/>
            </w:tabs>
            <w:rPr/>
          </w:pPr>
          <w:hyperlink w:anchor="__RefHeading___Toc2387921_2281741623">
            <w:r>
              <w:rPr>
                <w:webHidden/>
                <w:rStyle w:val="IndexLink"/>
              </w:rPr>
              <w:t>4</w:t>
            </w:r>
            <w:r>
              <w:rPr>
                <w:rStyle w:val="IndexLink"/>
                <w:rtl w:val="true"/>
              </w:rPr>
              <w:t xml:space="preserve">. </w:t>
            </w:r>
            <w:r>
              <w:rPr>
                <w:rStyle w:val="IndexLink"/>
                <w:rtl w:val="true"/>
              </w:rPr>
              <w:t>استثناها و شگفتی ها</w:t>
            </w:r>
            <w:r>
              <w:rPr>
                <w:rStyle w:val="IndexLink"/>
                <w:rtl w:val="true"/>
              </w:rPr>
              <w:tab/>
            </w:r>
            <w:r>
              <w:rPr>
                <w:rStyle w:val="IndexLink"/>
              </w:rPr>
              <w:t>29</w:t>
            </w:r>
          </w:hyperlink>
        </w:p>
        <w:p>
          <w:pPr>
            <w:pStyle w:val="Contents4"/>
            <w:tabs>
              <w:tab w:val="clear" w:pos="8176"/>
              <w:tab w:val="right" w:pos="9026" w:leader="dot"/>
            </w:tabs>
            <w:rPr/>
          </w:pPr>
          <w:hyperlink w:anchor="__RefHeading___Toc2387923_2281741623">
            <w:r>
              <w:rPr>
                <w:webHidden/>
                <w:rStyle w:val="IndexLink"/>
              </w:rPr>
              <w:t>5</w:t>
            </w:r>
            <w:r>
              <w:rPr>
                <w:rStyle w:val="IndexLink"/>
                <w:rtl w:val="true"/>
              </w:rPr>
              <w:t xml:space="preserve">. </w:t>
            </w:r>
            <w:r>
              <w:rPr>
                <w:rStyle w:val="IndexLink"/>
                <w:rtl w:val="true"/>
              </w:rPr>
              <w:t>بزرگی و فراوانی تعداد و مقدار</w:t>
            </w:r>
            <w:r>
              <w:rPr>
                <w:rStyle w:val="IndexLink"/>
                <w:rtl w:val="true"/>
              </w:rPr>
              <w:tab/>
            </w:r>
            <w:r>
              <w:rPr>
                <w:rStyle w:val="IndexLink"/>
              </w:rPr>
              <w:t>29</w:t>
            </w:r>
          </w:hyperlink>
        </w:p>
        <w:p>
          <w:pPr>
            <w:pStyle w:val="Contents4"/>
            <w:tabs>
              <w:tab w:val="clear" w:pos="8176"/>
              <w:tab w:val="right" w:pos="9026" w:leader="dot"/>
            </w:tabs>
            <w:rPr/>
          </w:pPr>
          <w:hyperlink w:anchor="__RefHeading___Toc2387925_2281741623">
            <w:r>
              <w:rPr>
                <w:webHidden/>
                <w:rStyle w:val="IndexLink"/>
              </w:rPr>
              <w:t>6</w:t>
            </w:r>
            <w:r>
              <w:rPr>
                <w:rStyle w:val="IndexLink"/>
                <w:rtl w:val="true"/>
              </w:rPr>
              <w:t xml:space="preserve">. </w:t>
            </w:r>
            <w:r>
              <w:rPr>
                <w:rStyle w:val="IndexLink"/>
                <w:rtl w:val="true"/>
              </w:rPr>
              <w:t>مجاورت جغرافیایی و معنوی</w:t>
            </w:r>
            <w:r>
              <w:rPr>
                <w:rStyle w:val="IndexLink"/>
                <w:rtl w:val="true"/>
              </w:rPr>
              <w:tab/>
            </w:r>
            <w:r>
              <w:rPr>
                <w:rStyle w:val="IndexLink"/>
              </w:rPr>
              <w:t>29</w:t>
            </w:r>
          </w:hyperlink>
        </w:p>
        <w:p>
          <w:pPr>
            <w:pStyle w:val="Contents4"/>
            <w:tabs>
              <w:tab w:val="clear" w:pos="8176"/>
              <w:tab w:val="right" w:pos="9026" w:leader="dot"/>
            </w:tabs>
            <w:rPr/>
          </w:pPr>
          <w:hyperlink w:anchor="__RefHeading___Toc2387927_2281741623">
            <w:r>
              <w:rPr>
                <w:webHidden/>
                <w:rStyle w:val="IndexLink"/>
              </w:rPr>
              <w:t>7</w:t>
            </w:r>
            <w:r>
              <w:rPr>
                <w:rStyle w:val="IndexLink"/>
                <w:rtl w:val="true"/>
              </w:rPr>
              <w:t xml:space="preserve">. </w:t>
            </w:r>
            <w:r>
              <w:rPr>
                <w:rStyle w:val="IndexLink"/>
                <w:rtl w:val="true"/>
              </w:rPr>
              <w:t>تازگی و زمان رویداد</w:t>
            </w:r>
            <w:r>
              <w:rPr>
                <w:rStyle w:val="IndexLink"/>
                <w:rtl w:val="true"/>
              </w:rPr>
              <w:tab/>
            </w:r>
            <w:r>
              <w:rPr>
                <w:rStyle w:val="IndexLink"/>
              </w:rPr>
              <w:t>30</w:t>
            </w:r>
          </w:hyperlink>
        </w:p>
        <w:p>
          <w:pPr>
            <w:pStyle w:val="Contents3"/>
            <w:tabs>
              <w:tab w:val="clear" w:pos="8459"/>
              <w:tab w:val="right" w:pos="9026" w:leader="dot"/>
            </w:tabs>
            <w:rPr/>
          </w:pPr>
          <w:hyperlink w:anchor="__RefHeading___Toc2387929_2281741623">
            <w:r>
              <w:rPr>
                <w:webHidden/>
                <w:rStyle w:val="IndexLink"/>
                <w:rtl w:val="true"/>
              </w:rPr>
              <w:t>خبرنویسی</w:t>
            </w:r>
            <w:r>
              <w:rPr>
                <w:rStyle w:val="IndexLink"/>
                <w:rtl w:val="true"/>
              </w:rPr>
              <w:tab/>
            </w:r>
            <w:r>
              <w:rPr>
                <w:rStyle w:val="IndexLink"/>
              </w:rPr>
              <w:t>31</w:t>
            </w:r>
          </w:hyperlink>
        </w:p>
        <w:p>
          <w:pPr>
            <w:pStyle w:val="Contents3"/>
            <w:tabs>
              <w:tab w:val="clear" w:pos="8459"/>
              <w:tab w:val="right" w:pos="9026" w:leader="dot"/>
            </w:tabs>
            <w:rPr/>
          </w:pPr>
          <w:hyperlink w:anchor="__RefHeading___Toc2387931_2281741623">
            <w:r>
              <w:rPr>
                <w:webHidden/>
                <w:rStyle w:val="IndexLink"/>
                <w:rtl w:val="true"/>
              </w:rPr>
              <w:t>مراحل خبرنویسی</w:t>
            </w:r>
            <w:r>
              <w:rPr>
                <w:rStyle w:val="IndexLink"/>
                <w:rtl w:val="true"/>
              </w:rPr>
              <w:tab/>
            </w:r>
            <w:r>
              <w:rPr>
                <w:rStyle w:val="IndexLink"/>
              </w:rPr>
              <w:t>34</w:t>
            </w:r>
          </w:hyperlink>
        </w:p>
        <w:p>
          <w:pPr>
            <w:pStyle w:val="Contents4"/>
            <w:tabs>
              <w:tab w:val="clear" w:pos="8176"/>
              <w:tab w:val="right" w:pos="9026" w:leader="dot"/>
            </w:tabs>
            <w:rPr/>
          </w:pPr>
          <w:hyperlink w:anchor="__RefHeading___Toc2387933_2281741623">
            <w:r>
              <w:rPr>
                <w:webHidden/>
                <w:rStyle w:val="IndexLink"/>
              </w:rPr>
              <w:t>1</w:t>
            </w:r>
            <w:r>
              <w:rPr>
                <w:rStyle w:val="IndexLink"/>
                <w:rtl w:val="true"/>
              </w:rPr>
              <w:t xml:space="preserve">. </w:t>
            </w:r>
            <w:r>
              <w:rPr>
                <w:rStyle w:val="IndexLink"/>
                <w:rtl w:val="true"/>
              </w:rPr>
              <w:t>مرحله اول، گزارشگری است</w:t>
            </w:r>
            <w:r>
              <w:rPr>
                <w:rStyle w:val="IndexLink"/>
                <w:rtl w:val="true"/>
              </w:rPr>
              <w:tab/>
            </w:r>
            <w:r>
              <w:rPr>
                <w:rStyle w:val="IndexLink"/>
              </w:rPr>
              <w:t>34</w:t>
            </w:r>
          </w:hyperlink>
        </w:p>
        <w:p>
          <w:pPr>
            <w:pStyle w:val="Contents4"/>
            <w:tabs>
              <w:tab w:val="clear" w:pos="8176"/>
              <w:tab w:val="right" w:pos="9026" w:leader="dot"/>
            </w:tabs>
            <w:rPr/>
          </w:pPr>
          <w:hyperlink w:anchor="__RefHeading___Toc2387935_2281741623">
            <w:r>
              <w:rPr>
                <w:webHidden/>
                <w:rStyle w:val="IndexLink"/>
              </w:rPr>
              <w:t>2</w:t>
            </w:r>
            <w:r>
              <w:rPr>
                <w:rStyle w:val="IndexLink"/>
                <w:rtl w:val="true"/>
              </w:rPr>
              <w:t xml:space="preserve">. </w:t>
            </w:r>
            <w:r>
              <w:rPr>
                <w:rStyle w:val="IndexLink"/>
                <w:rtl w:val="true"/>
              </w:rPr>
              <w:t>مرحله دوم، اندیشیدن است</w:t>
            </w:r>
            <w:r>
              <w:rPr>
                <w:rStyle w:val="IndexLink"/>
                <w:rtl w:val="true"/>
              </w:rPr>
              <w:tab/>
            </w:r>
            <w:r>
              <w:rPr>
                <w:rStyle w:val="IndexLink"/>
              </w:rPr>
              <w:t>34</w:t>
            </w:r>
          </w:hyperlink>
        </w:p>
        <w:p>
          <w:pPr>
            <w:pStyle w:val="Contents4"/>
            <w:tabs>
              <w:tab w:val="clear" w:pos="8176"/>
              <w:tab w:val="right" w:pos="9026" w:leader="dot"/>
            </w:tabs>
            <w:rPr/>
          </w:pPr>
          <w:hyperlink w:anchor="__RefHeading___Toc2387937_2281741623">
            <w:r>
              <w:rPr>
                <w:webHidden/>
                <w:rStyle w:val="IndexLink"/>
              </w:rPr>
              <w:t>3</w:t>
            </w:r>
            <w:r>
              <w:rPr>
                <w:rStyle w:val="IndexLink"/>
                <w:rtl w:val="true"/>
              </w:rPr>
              <w:t xml:space="preserve">. </w:t>
            </w:r>
            <w:r>
              <w:rPr>
                <w:rStyle w:val="IndexLink"/>
                <w:rtl w:val="true"/>
              </w:rPr>
              <w:t>مرحله سوم، سازمان دهی است</w:t>
            </w:r>
            <w:r>
              <w:rPr>
                <w:rStyle w:val="IndexLink"/>
                <w:rtl w:val="true"/>
              </w:rPr>
              <w:tab/>
            </w:r>
            <w:r>
              <w:rPr>
                <w:rStyle w:val="IndexLink"/>
              </w:rPr>
              <w:t>34</w:t>
            </w:r>
          </w:hyperlink>
        </w:p>
        <w:p>
          <w:pPr>
            <w:pStyle w:val="Contents4"/>
            <w:tabs>
              <w:tab w:val="clear" w:pos="8176"/>
              <w:tab w:val="right" w:pos="9026" w:leader="dot"/>
            </w:tabs>
            <w:rPr/>
          </w:pPr>
          <w:hyperlink w:anchor="__RefHeading___Toc2387939_2281741623">
            <w:r>
              <w:rPr>
                <w:webHidden/>
                <w:rStyle w:val="IndexLink"/>
              </w:rPr>
              <w:t>4</w:t>
            </w:r>
            <w:r>
              <w:rPr>
                <w:rStyle w:val="IndexLink"/>
                <w:rtl w:val="true"/>
              </w:rPr>
              <w:t xml:space="preserve">. </w:t>
            </w:r>
            <w:r>
              <w:rPr>
                <w:rStyle w:val="IndexLink"/>
                <w:rtl w:val="true"/>
              </w:rPr>
              <w:t>مرحله چهارم، ساز و کار موضوع است</w:t>
            </w:r>
            <w:r>
              <w:rPr>
                <w:rStyle w:val="IndexLink"/>
                <w:rtl w:val="true"/>
              </w:rPr>
              <w:tab/>
            </w:r>
            <w:r>
              <w:rPr>
                <w:rStyle w:val="IndexLink"/>
              </w:rPr>
              <w:t>35</w:t>
            </w:r>
          </w:hyperlink>
        </w:p>
        <w:p>
          <w:pPr>
            <w:pStyle w:val="Contents4"/>
            <w:tabs>
              <w:tab w:val="clear" w:pos="8176"/>
              <w:tab w:val="right" w:pos="9026" w:leader="dot"/>
            </w:tabs>
            <w:rPr/>
          </w:pPr>
          <w:hyperlink w:anchor="__RefHeading___Toc2387941_2281741623">
            <w:r>
              <w:rPr>
                <w:webHidden/>
                <w:rStyle w:val="IndexLink"/>
              </w:rPr>
              <w:t>5</w:t>
            </w:r>
            <w:r>
              <w:rPr>
                <w:rStyle w:val="IndexLink"/>
                <w:rtl w:val="true"/>
              </w:rPr>
              <w:t xml:space="preserve">. </w:t>
            </w:r>
            <w:r>
              <w:rPr>
                <w:rStyle w:val="IndexLink"/>
                <w:rtl w:val="true"/>
              </w:rPr>
              <w:t>مرحله پنجم، طراحی سبک و سیاق است</w:t>
            </w:r>
            <w:r>
              <w:rPr>
                <w:rStyle w:val="IndexLink"/>
                <w:rtl w:val="true"/>
              </w:rPr>
              <w:tab/>
            </w:r>
            <w:r>
              <w:rPr>
                <w:rStyle w:val="IndexLink"/>
              </w:rPr>
              <w:t>35</w:t>
            </w:r>
          </w:hyperlink>
        </w:p>
        <w:p>
          <w:pPr>
            <w:pStyle w:val="Contents4"/>
            <w:tabs>
              <w:tab w:val="clear" w:pos="8176"/>
              <w:tab w:val="right" w:pos="9026" w:leader="dot"/>
            </w:tabs>
            <w:rPr/>
          </w:pPr>
          <w:hyperlink w:anchor="__RefHeading___Toc2387943_2281741623">
            <w:r>
              <w:rPr>
                <w:webHidden/>
                <w:rStyle w:val="IndexLink"/>
              </w:rPr>
              <w:t>6</w:t>
            </w:r>
            <w:r>
              <w:rPr>
                <w:rStyle w:val="IndexLink"/>
                <w:rtl w:val="true"/>
              </w:rPr>
              <w:t xml:space="preserve">. </w:t>
            </w:r>
            <w:r>
              <w:rPr>
                <w:rStyle w:val="IndexLink"/>
                <w:rtl w:val="true"/>
              </w:rPr>
              <w:t>لید، مخاطب را درگیر می کند</w:t>
            </w:r>
            <w:r>
              <w:rPr>
                <w:rStyle w:val="IndexLink"/>
                <w:rtl w:val="true"/>
              </w:rPr>
              <w:tab/>
            </w:r>
            <w:r>
              <w:rPr>
                <w:rStyle w:val="IndexLink"/>
              </w:rPr>
              <w:t>35</w:t>
            </w:r>
          </w:hyperlink>
        </w:p>
        <w:p>
          <w:pPr>
            <w:pStyle w:val="Contents4"/>
            <w:tabs>
              <w:tab w:val="clear" w:pos="8176"/>
              <w:tab w:val="right" w:pos="9026" w:leader="dot"/>
            </w:tabs>
            <w:rPr/>
          </w:pPr>
          <w:hyperlink w:anchor="__RefHeading___Toc2387945_2281741623">
            <w:r>
              <w:rPr>
                <w:webHidden/>
                <w:rStyle w:val="IndexLink"/>
              </w:rPr>
              <w:t>7</w:t>
            </w:r>
            <w:r>
              <w:rPr>
                <w:rStyle w:val="IndexLink"/>
                <w:rtl w:val="true"/>
              </w:rPr>
              <w:t xml:space="preserve">. </w:t>
            </w:r>
            <w:r>
              <w:rPr>
                <w:rStyle w:val="IndexLink"/>
                <w:rtl w:val="true"/>
              </w:rPr>
              <w:t>بدنه خبر، رگه های اصلی را عرضه می کند</w:t>
            </w:r>
            <w:r>
              <w:rPr>
                <w:rStyle w:val="IndexLink"/>
                <w:rtl w:val="true"/>
              </w:rPr>
              <w:tab/>
            </w:r>
            <w:r>
              <w:rPr>
                <w:rStyle w:val="IndexLink"/>
              </w:rPr>
              <w:t>35</w:t>
            </w:r>
          </w:hyperlink>
        </w:p>
        <w:p>
          <w:pPr>
            <w:pStyle w:val="Contents4"/>
            <w:tabs>
              <w:tab w:val="clear" w:pos="8176"/>
              <w:tab w:val="right" w:pos="9026" w:leader="dot"/>
            </w:tabs>
            <w:rPr/>
          </w:pPr>
          <w:hyperlink w:anchor="__RefHeading___Toc2387947_2281741623">
            <w:r>
              <w:rPr>
                <w:webHidden/>
                <w:rStyle w:val="IndexLink"/>
              </w:rPr>
              <w:t>8</w:t>
            </w:r>
            <w:r>
              <w:rPr>
                <w:rStyle w:val="IndexLink"/>
                <w:rtl w:val="true"/>
              </w:rPr>
              <w:t xml:space="preserve">. </w:t>
            </w:r>
            <w:r>
              <w:rPr>
                <w:rStyle w:val="IndexLink"/>
                <w:rtl w:val="true"/>
              </w:rPr>
              <w:t>پایان خبر باید پایان خوبی باشد</w:t>
            </w:r>
            <w:r>
              <w:rPr>
                <w:rStyle w:val="IndexLink"/>
                <w:rtl w:val="true"/>
              </w:rPr>
              <w:tab/>
            </w:r>
            <w:r>
              <w:rPr>
                <w:rStyle w:val="IndexLink"/>
              </w:rPr>
              <w:t>35</w:t>
            </w:r>
          </w:hyperlink>
        </w:p>
        <w:p>
          <w:pPr>
            <w:pStyle w:val="Contents4"/>
            <w:tabs>
              <w:tab w:val="clear" w:pos="8176"/>
              <w:tab w:val="right" w:pos="9026" w:leader="dot"/>
            </w:tabs>
            <w:rPr/>
          </w:pPr>
          <w:hyperlink w:anchor="__RefHeading___Toc2387949_2281741623">
            <w:r>
              <w:rPr>
                <w:webHidden/>
                <w:rStyle w:val="IndexLink"/>
              </w:rPr>
              <w:t>9</w:t>
            </w:r>
            <w:r>
              <w:rPr>
                <w:rStyle w:val="IndexLink"/>
                <w:rtl w:val="true"/>
              </w:rPr>
              <w:t xml:space="preserve">. </w:t>
            </w:r>
            <w:r>
              <w:rPr>
                <w:rStyle w:val="IndexLink"/>
                <w:rtl w:val="true"/>
              </w:rPr>
              <w:t>مرحله نهم، ارزیابی تولید است</w:t>
            </w:r>
            <w:r>
              <w:rPr>
                <w:rStyle w:val="IndexLink"/>
                <w:rtl w:val="true"/>
              </w:rPr>
              <w:tab/>
            </w:r>
            <w:r>
              <w:rPr>
                <w:rStyle w:val="IndexLink"/>
              </w:rPr>
              <w:t>36</w:t>
            </w:r>
          </w:hyperlink>
        </w:p>
        <w:p>
          <w:pPr>
            <w:pStyle w:val="Contents4"/>
            <w:tabs>
              <w:tab w:val="clear" w:pos="8176"/>
              <w:tab w:val="right" w:pos="9026" w:leader="dot"/>
            </w:tabs>
            <w:rPr/>
          </w:pPr>
          <w:hyperlink w:anchor="__RefHeading___Toc2387951_2281741623">
            <w:r>
              <w:rPr>
                <w:webHidden/>
                <w:rStyle w:val="IndexLink"/>
              </w:rPr>
              <w:t>10</w:t>
            </w:r>
            <w:r>
              <w:rPr>
                <w:rStyle w:val="IndexLink"/>
                <w:rtl w:val="true"/>
              </w:rPr>
              <w:t xml:space="preserve">. </w:t>
            </w:r>
            <w:r>
              <w:rPr>
                <w:rStyle w:val="IndexLink"/>
                <w:rtl w:val="true"/>
              </w:rPr>
              <w:t>دوباره گزارشگری کنید، دوباره بنویسید</w:t>
            </w:r>
            <w:r>
              <w:rPr>
                <w:rStyle w:val="IndexLink"/>
                <w:rtl w:val="true"/>
              </w:rPr>
              <w:tab/>
            </w:r>
            <w:r>
              <w:rPr>
                <w:rStyle w:val="IndexLink"/>
              </w:rPr>
              <w:t>36</w:t>
            </w:r>
          </w:hyperlink>
        </w:p>
        <w:p>
          <w:pPr>
            <w:pStyle w:val="Contents3"/>
            <w:tabs>
              <w:tab w:val="clear" w:pos="8459"/>
              <w:tab w:val="right" w:pos="9026" w:leader="dot"/>
            </w:tabs>
            <w:rPr/>
          </w:pPr>
          <w:hyperlink w:anchor="__RefHeading___Toc2387953_2281741623">
            <w:r>
              <w:rPr>
                <w:webHidden/>
                <w:rStyle w:val="IndexLink"/>
                <w:rtl w:val="true"/>
              </w:rPr>
              <w:t>خبرنویسی برای رادیو و تلویزیون</w:t>
            </w:r>
            <w:r>
              <w:rPr>
                <w:rStyle w:val="IndexLink"/>
                <w:rtl w:val="true"/>
              </w:rPr>
              <w:tab/>
            </w:r>
            <w:r>
              <w:rPr>
                <w:rStyle w:val="IndexLink"/>
              </w:rPr>
              <w:t>36</w:t>
            </w:r>
          </w:hyperlink>
        </w:p>
        <w:p>
          <w:pPr>
            <w:pStyle w:val="Contents3"/>
            <w:tabs>
              <w:tab w:val="clear" w:pos="8459"/>
              <w:tab w:val="right" w:pos="9026" w:leader="dot"/>
            </w:tabs>
            <w:rPr/>
          </w:pPr>
          <w:hyperlink w:anchor="__RefHeading___Toc2387955_2281741623">
            <w:r>
              <w:rPr>
                <w:webHidden/>
                <w:rStyle w:val="IndexLink"/>
                <w:rtl w:val="true"/>
              </w:rPr>
              <w:t>اهمیت خبرنگاری</w:t>
            </w:r>
            <w:r>
              <w:rPr>
                <w:rStyle w:val="IndexLink"/>
                <w:rtl w:val="true"/>
              </w:rPr>
              <w:tab/>
            </w:r>
            <w:r>
              <w:rPr>
                <w:rStyle w:val="IndexLink"/>
              </w:rPr>
              <w:t>39</w:t>
            </w:r>
          </w:hyperlink>
        </w:p>
        <w:p>
          <w:pPr>
            <w:pStyle w:val="Contents3"/>
            <w:tabs>
              <w:tab w:val="clear" w:pos="8459"/>
              <w:tab w:val="right" w:pos="9026" w:leader="dot"/>
            </w:tabs>
            <w:rPr/>
          </w:pPr>
          <w:hyperlink w:anchor="__RefHeading___Toc2387957_2281741623">
            <w:r>
              <w:rPr>
                <w:webHidden/>
                <w:rStyle w:val="IndexLink"/>
                <w:rtl w:val="true"/>
              </w:rPr>
              <w:t>ویژگی ها و مهارت های خبرنگاری</w:t>
            </w:r>
            <w:r>
              <w:rPr>
                <w:rStyle w:val="IndexLink"/>
                <w:rtl w:val="true"/>
              </w:rPr>
              <w:tab/>
            </w:r>
            <w:r>
              <w:rPr>
                <w:rStyle w:val="IndexLink"/>
              </w:rPr>
              <w:t>40</w:t>
            </w:r>
          </w:hyperlink>
        </w:p>
        <w:p>
          <w:pPr>
            <w:pStyle w:val="Contents4"/>
            <w:tabs>
              <w:tab w:val="clear" w:pos="8176"/>
              <w:tab w:val="right" w:pos="9026" w:leader="dot"/>
            </w:tabs>
            <w:rPr/>
          </w:pPr>
          <w:hyperlink w:anchor="__RefHeading___Toc2387959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87961_2281741623">
            <w:r>
              <w:rPr>
                <w:webHidden/>
                <w:rStyle w:val="IndexLink"/>
              </w:rPr>
              <w:t>1</w:t>
            </w:r>
            <w:r>
              <w:rPr>
                <w:rStyle w:val="IndexLink"/>
                <w:rtl w:val="true"/>
              </w:rPr>
              <w:t xml:space="preserve">. </w:t>
            </w:r>
            <w:r>
              <w:rPr>
                <w:rStyle w:val="IndexLink"/>
                <w:rtl w:val="true"/>
              </w:rPr>
              <w:t>شمّ خبری</w:t>
            </w:r>
            <w:r>
              <w:rPr>
                <w:rStyle w:val="IndexLink"/>
                <w:rtl w:val="true"/>
              </w:rPr>
              <w:tab/>
            </w:r>
            <w:r>
              <w:rPr>
                <w:rStyle w:val="IndexLink"/>
              </w:rPr>
              <w:t>41</w:t>
            </w:r>
          </w:hyperlink>
        </w:p>
        <w:p>
          <w:pPr>
            <w:pStyle w:val="Contents4"/>
            <w:tabs>
              <w:tab w:val="clear" w:pos="8176"/>
              <w:tab w:val="right" w:pos="9026" w:leader="dot"/>
            </w:tabs>
            <w:rPr/>
          </w:pPr>
          <w:hyperlink w:anchor="__RefHeading___Toc2387963_2281741623">
            <w:r>
              <w:rPr>
                <w:webHidden/>
                <w:rStyle w:val="IndexLink"/>
              </w:rPr>
              <w:t>2</w:t>
            </w:r>
            <w:r>
              <w:rPr>
                <w:rStyle w:val="IndexLink"/>
                <w:rtl w:val="true"/>
              </w:rPr>
              <w:t xml:space="preserve">. </w:t>
            </w:r>
            <w:r>
              <w:rPr>
                <w:rStyle w:val="IndexLink"/>
                <w:rtl w:val="true"/>
              </w:rPr>
              <w:t>در مسیر خبر بودن</w:t>
            </w:r>
            <w:r>
              <w:rPr>
                <w:rStyle w:val="IndexLink"/>
                <w:rtl w:val="true"/>
              </w:rPr>
              <w:tab/>
            </w:r>
            <w:r>
              <w:rPr>
                <w:rStyle w:val="IndexLink"/>
              </w:rPr>
              <w:t>41</w:t>
            </w:r>
          </w:hyperlink>
        </w:p>
        <w:p>
          <w:pPr>
            <w:pStyle w:val="Contents4"/>
            <w:tabs>
              <w:tab w:val="clear" w:pos="8176"/>
              <w:tab w:val="right" w:pos="9026" w:leader="dot"/>
            </w:tabs>
            <w:rPr/>
          </w:pPr>
          <w:hyperlink w:anchor="__RefHeading___Toc2387965_2281741623">
            <w:r>
              <w:rPr>
                <w:webHidden/>
                <w:rStyle w:val="IndexLink"/>
              </w:rPr>
              <w:t>3</w:t>
            </w:r>
            <w:r>
              <w:rPr>
                <w:rStyle w:val="IndexLink"/>
                <w:rtl w:val="true"/>
              </w:rPr>
              <w:t xml:space="preserve">. </w:t>
            </w:r>
            <w:r>
              <w:rPr>
                <w:rStyle w:val="IndexLink"/>
                <w:rtl w:val="true"/>
              </w:rPr>
              <w:t>تخصص</w:t>
            </w:r>
            <w:r>
              <w:rPr>
                <w:rStyle w:val="IndexLink"/>
                <w:rtl w:val="true"/>
              </w:rPr>
              <w:tab/>
            </w:r>
            <w:r>
              <w:rPr>
                <w:rStyle w:val="IndexLink"/>
              </w:rPr>
              <w:t>42</w:t>
            </w:r>
          </w:hyperlink>
        </w:p>
        <w:p>
          <w:pPr>
            <w:pStyle w:val="Contents4"/>
            <w:tabs>
              <w:tab w:val="clear" w:pos="8176"/>
              <w:tab w:val="right" w:pos="9026" w:leader="dot"/>
            </w:tabs>
            <w:rPr/>
          </w:pPr>
          <w:hyperlink w:anchor="__RefHeading___Toc2387967_2281741623">
            <w:r>
              <w:rPr>
                <w:webHidden/>
                <w:rStyle w:val="IndexLink"/>
              </w:rPr>
              <w:t>4</w:t>
            </w:r>
            <w:r>
              <w:rPr>
                <w:rStyle w:val="IndexLink"/>
                <w:rtl w:val="true"/>
              </w:rPr>
              <w:t xml:space="preserve">. </w:t>
            </w:r>
            <w:r>
              <w:rPr>
                <w:rStyle w:val="IndexLink"/>
                <w:rtl w:val="true"/>
              </w:rPr>
              <w:t>ارتباط با مردم</w:t>
            </w:r>
            <w:r>
              <w:rPr>
                <w:rStyle w:val="IndexLink"/>
                <w:rtl w:val="true"/>
              </w:rPr>
              <w:tab/>
            </w:r>
            <w:r>
              <w:rPr>
                <w:rStyle w:val="IndexLink"/>
              </w:rPr>
              <w:t>42</w:t>
            </w:r>
          </w:hyperlink>
        </w:p>
        <w:p>
          <w:pPr>
            <w:pStyle w:val="Contents4"/>
            <w:tabs>
              <w:tab w:val="clear" w:pos="8176"/>
              <w:tab w:val="right" w:pos="9026" w:leader="dot"/>
            </w:tabs>
            <w:rPr/>
          </w:pPr>
          <w:hyperlink w:anchor="__RefHeading___Toc2387969_2281741623">
            <w:r>
              <w:rPr>
                <w:webHidden/>
                <w:rStyle w:val="IndexLink"/>
              </w:rPr>
              <w:t>5</w:t>
            </w:r>
            <w:r>
              <w:rPr>
                <w:rStyle w:val="IndexLink"/>
                <w:rtl w:val="true"/>
              </w:rPr>
              <w:t xml:space="preserve">. </w:t>
            </w:r>
            <w:r>
              <w:rPr>
                <w:rStyle w:val="IndexLink"/>
                <w:rtl w:val="true"/>
              </w:rPr>
              <w:t>تعهد در قبال مردم و مصالح جامعه</w:t>
            </w:r>
            <w:r>
              <w:rPr>
                <w:rStyle w:val="IndexLink"/>
                <w:rtl w:val="true"/>
              </w:rPr>
              <w:tab/>
            </w:r>
            <w:r>
              <w:rPr>
                <w:rStyle w:val="IndexLink"/>
              </w:rPr>
              <w:t>42</w:t>
            </w:r>
          </w:hyperlink>
        </w:p>
        <w:p>
          <w:pPr>
            <w:pStyle w:val="Contents4"/>
            <w:tabs>
              <w:tab w:val="clear" w:pos="8176"/>
              <w:tab w:val="right" w:pos="9026" w:leader="dot"/>
            </w:tabs>
            <w:rPr/>
          </w:pPr>
          <w:hyperlink w:anchor="__RefHeading___Toc2387971_2281741623">
            <w:r>
              <w:rPr>
                <w:webHidden/>
                <w:rStyle w:val="IndexLink"/>
              </w:rPr>
              <w:t>6</w:t>
            </w:r>
            <w:r>
              <w:rPr>
                <w:rStyle w:val="IndexLink"/>
                <w:rtl w:val="true"/>
              </w:rPr>
              <w:t xml:space="preserve">. </w:t>
            </w:r>
            <w:r>
              <w:rPr>
                <w:rStyle w:val="IndexLink"/>
                <w:rtl w:val="true"/>
              </w:rPr>
              <w:t>روابط اجتماعی مناسب</w:t>
            </w:r>
            <w:r>
              <w:rPr>
                <w:rStyle w:val="IndexLink"/>
                <w:rtl w:val="true"/>
              </w:rPr>
              <w:tab/>
            </w:r>
            <w:r>
              <w:rPr>
                <w:rStyle w:val="IndexLink"/>
              </w:rPr>
              <w:t>43</w:t>
            </w:r>
          </w:hyperlink>
        </w:p>
        <w:p>
          <w:pPr>
            <w:pStyle w:val="Contents4"/>
            <w:tabs>
              <w:tab w:val="clear" w:pos="8176"/>
              <w:tab w:val="right" w:pos="9026" w:leader="dot"/>
            </w:tabs>
            <w:rPr/>
          </w:pPr>
          <w:hyperlink w:anchor="__RefHeading___Toc2387973_2281741623">
            <w:r>
              <w:rPr>
                <w:webHidden/>
                <w:rStyle w:val="IndexLink"/>
              </w:rPr>
              <w:t>7</w:t>
            </w:r>
            <w:r>
              <w:rPr>
                <w:rStyle w:val="IndexLink"/>
                <w:rtl w:val="true"/>
              </w:rPr>
              <w:t xml:space="preserve">. </w:t>
            </w:r>
            <w:r>
              <w:rPr>
                <w:rStyle w:val="IndexLink"/>
                <w:rtl w:val="true"/>
              </w:rPr>
              <w:t>تکمیل معلومات عمومی</w:t>
            </w:r>
            <w:r>
              <w:rPr>
                <w:rStyle w:val="IndexLink"/>
                <w:rtl w:val="true"/>
              </w:rPr>
              <w:tab/>
            </w:r>
            <w:r>
              <w:rPr>
                <w:rStyle w:val="IndexLink"/>
              </w:rPr>
              <w:t>43</w:t>
            </w:r>
          </w:hyperlink>
        </w:p>
        <w:p>
          <w:pPr>
            <w:pStyle w:val="Contents4"/>
            <w:tabs>
              <w:tab w:val="clear" w:pos="8176"/>
              <w:tab w:val="right" w:pos="9026" w:leader="dot"/>
            </w:tabs>
            <w:rPr/>
          </w:pPr>
          <w:hyperlink w:anchor="__RefHeading___Toc2387975_2281741623">
            <w:r>
              <w:rPr>
                <w:webHidden/>
                <w:rStyle w:val="IndexLink"/>
              </w:rPr>
              <w:t>8</w:t>
            </w:r>
            <w:r>
              <w:rPr>
                <w:rStyle w:val="IndexLink"/>
                <w:rtl w:val="true"/>
              </w:rPr>
              <w:t xml:space="preserve"> . </w:t>
            </w:r>
            <w:r>
              <w:rPr>
                <w:rStyle w:val="IndexLink"/>
                <w:rtl w:val="true"/>
              </w:rPr>
              <w:t>جمع آوری اطلاعات تکمیلی</w:t>
            </w:r>
            <w:r>
              <w:rPr>
                <w:rStyle w:val="IndexLink"/>
                <w:rtl w:val="true"/>
              </w:rPr>
              <w:tab/>
            </w:r>
            <w:r>
              <w:rPr>
                <w:rStyle w:val="IndexLink"/>
              </w:rPr>
              <w:t>44</w:t>
            </w:r>
          </w:hyperlink>
        </w:p>
        <w:p>
          <w:pPr>
            <w:pStyle w:val="Contents4"/>
            <w:tabs>
              <w:tab w:val="clear" w:pos="8176"/>
              <w:tab w:val="right" w:pos="9026" w:leader="dot"/>
            </w:tabs>
            <w:rPr/>
          </w:pPr>
          <w:hyperlink w:anchor="__RefHeading___Toc2387977_2281741623">
            <w:r>
              <w:rPr>
                <w:webHidden/>
                <w:rStyle w:val="IndexLink"/>
              </w:rPr>
              <w:t>9</w:t>
            </w:r>
            <w:r>
              <w:rPr>
                <w:rStyle w:val="IndexLink"/>
                <w:rtl w:val="true"/>
              </w:rPr>
              <w:t xml:space="preserve">. </w:t>
            </w:r>
            <w:r>
              <w:rPr>
                <w:rStyle w:val="IndexLink"/>
                <w:rtl w:val="true"/>
              </w:rPr>
              <w:t>سرعت عمل</w:t>
            </w:r>
            <w:r>
              <w:rPr>
                <w:rStyle w:val="IndexLink"/>
                <w:rtl w:val="true"/>
              </w:rPr>
              <w:tab/>
            </w:r>
            <w:r>
              <w:rPr>
                <w:rStyle w:val="IndexLink"/>
              </w:rPr>
              <w:t>44</w:t>
            </w:r>
          </w:hyperlink>
        </w:p>
        <w:p>
          <w:pPr>
            <w:pStyle w:val="Contents4"/>
            <w:tabs>
              <w:tab w:val="clear" w:pos="8176"/>
              <w:tab w:val="right" w:pos="9026" w:leader="dot"/>
            </w:tabs>
            <w:rPr/>
          </w:pPr>
          <w:hyperlink w:anchor="__RefHeading___Toc2387979_2281741623">
            <w:r>
              <w:rPr>
                <w:webHidden/>
                <w:rStyle w:val="IndexLink"/>
              </w:rPr>
              <w:t>10</w:t>
            </w:r>
            <w:r>
              <w:rPr>
                <w:rStyle w:val="IndexLink"/>
                <w:rtl w:val="true"/>
              </w:rPr>
              <w:t xml:space="preserve">. </w:t>
            </w:r>
            <w:r>
              <w:rPr>
                <w:rStyle w:val="IndexLink"/>
                <w:rtl w:val="true"/>
              </w:rPr>
              <w:t>خلاقیت و به گزینی</w:t>
            </w:r>
            <w:r>
              <w:rPr>
                <w:rStyle w:val="IndexLink"/>
                <w:rtl w:val="true"/>
              </w:rPr>
              <w:tab/>
            </w:r>
            <w:r>
              <w:rPr>
                <w:rStyle w:val="IndexLink"/>
              </w:rPr>
              <w:t>45</w:t>
            </w:r>
          </w:hyperlink>
        </w:p>
        <w:p>
          <w:pPr>
            <w:pStyle w:val="Contents4"/>
            <w:tabs>
              <w:tab w:val="clear" w:pos="8176"/>
              <w:tab w:val="right" w:pos="9026" w:leader="dot"/>
            </w:tabs>
            <w:rPr/>
          </w:pPr>
          <w:hyperlink w:anchor="__RefHeading___Toc2387981_2281741623">
            <w:r>
              <w:rPr>
                <w:webHidden/>
                <w:rStyle w:val="IndexLink"/>
              </w:rPr>
              <w:t>11</w:t>
            </w:r>
            <w:r>
              <w:rPr>
                <w:rStyle w:val="IndexLink"/>
                <w:rtl w:val="true"/>
              </w:rPr>
              <w:t xml:space="preserve">. </w:t>
            </w:r>
            <w:r>
              <w:rPr>
                <w:rStyle w:val="IndexLink"/>
                <w:rtl w:val="true"/>
              </w:rPr>
              <w:t>رفتار اجتماعی مناسب</w:t>
            </w:r>
            <w:r>
              <w:rPr>
                <w:rStyle w:val="IndexLink"/>
                <w:rtl w:val="true"/>
              </w:rPr>
              <w:tab/>
            </w:r>
            <w:r>
              <w:rPr>
                <w:rStyle w:val="IndexLink"/>
              </w:rPr>
              <w:t>45</w:t>
            </w:r>
          </w:hyperlink>
        </w:p>
        <w:p>
          <w:pPr>
            <w:pStyle w:val="Contents3"/>
            <w:tabs>
              <w:tab w:val="clear" w:pos="8459"/>
              <w:tab w:val="right" w:pos="9026" w:leader="dot"/>
            </w:tabs>
            <w:rPr/>
          </w:pPr>
          <w:hyperlink w:anchor="__RefHeading___Toc2387983_2281741623">
            <w:r>
              <w:rPr>
                <w:webHidden/>
                <w:rStyle w:val="IndexLink"/>
                <w:rtl w:val="true"/>
              </w:rPr>
              <w:t>منابع خبری</w:t>
            </w:r>
            <w:r>
              <w:rPr>
                <w:rStyle w:val="IndexLink"/>
                <w:rtl w:val="true"/>
              </w:rPr>
              <w:tab/>
            </w:r>
            <w:r>
              <w:rPr>
                <w:rStyle w:val="IndexLink"/>
              </w:rPr>
              <w:t>46</w:t>
            </w:r>
          </w:hyperlink>
        </w:p>
        <w:p>
          <w:pPr>
            <w:pStyle w:val="Contents4"/>
            <w:tabs>
              <w:tab w:val="clear" w:pos="8176"/>
              <w:tab w:val="right" w:pos="9026" w:leader="dot"/>
            </w:tabs>
            <w:rPr/>
          </w:pPr>
          <w:hyperlink w:anchor="__RefHeading___Toc2387985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387987_2281741623">
            <w:r>
              <w:rPr>
                <w:webHidden/>
                <w:rStyle w:val="IndexLink"/>
              </w:rPr>
              <w:t>1</w:t>
            </w:r>
            <w:r>
              <w:rPr>
                <w:rStyle w:val="IndexLink"/>
                <w:rtl w:val="true"/>
              </w:rPr>
              <w:t xml:space="preserve">. </w:t>
            </w:r>
            <w:r>
              <w:rPr>
                <w:rStyle w:val="IndexLink"/>
                <w:rtl w:val="true"/>
              </w:rPr>
              <w:t>گزارش های اختصاصی خبرنگاران</w:t>
            </w:r>
            <w:r>
              <w:rPr>
                <w:rStyle w:val="IndexLink"/>
                <w:rtl w:val="true"/>
              </w:rPr>
              <w:tab/>
            </w:r>
            <w:r>
              <w:rPr>
                <w:rStyle w:val="IndexLink"/>
              </w:rPr>
              <w:t>47</w:t>
            </w:r>
          </w:hyperlink>
        </w:p>
        <w:p>
          <w:pPr>
            <w:pStyle w:val="Contents4"/>
            <w:tabs>
              <w:tab w:val="clear" w:pos="8176"/>
              <w:tab w:val="right" w:pos="9026" w:leader="dot"/>
            </w:tabs>
            <w:rPr/>
          </w:pPr>
          <w:hyperlink w:anchor="__RefHeading___Toc2387989_2281741623">
            <w:r>
              <w:rPr>
                <w:webHidden/>
                <w:rStyle w:val="IndexLink"/>
              </w:rPr>
              <w:t>2</w:t>
            </w:r>
            <w:r>
              <w:rPr>
                <w:rStyle w:val="IndexLink"/>
                <w:rtl w:val="true"/>
              </w:rPr>
              <w:t xml:space="preserve">. </w:t>
            </w:r>
            <w:r>
              <w:rPr>
                <w:rStyle w:val="IndexLink"/>
                <w:rtl w:val="true"/>
              </w:rPr>
              <w:t>رسانه های داخلی</w:t>
            </w:r>
            <w:r>
              <w:rPr>
                <w:rStyle w:val="IndexLink"/>
                <w:rtl w:val="true"/>
              </w:rPr>
              <w:tab/>
            </w:r>
            <w:r>
              <w:rPr>
                <w:rStyle w:val="IndexLink"/>
              </w:rPr>
              <w:t>49</w:t>
            </w:r>
          </w:hyperlink>
        </w:p>
        <w:p>
          <w:pPr>
            <w:pStyle w:val="Contents4"/>
            <w:tabs>
              <w:tab w:val="clear" w:pos="8176"/>
              <w:tab w:val="right" w:pos="9026" w:leader="dot"/>
            </w:tabs>
            <w:rPr/>
          </w:pPr>
          <w:hyperlink w:anchor="__RefHeading___Toc2387991_2281741623">
            <w:r>
              <w:rPr>
                <w:webHidden/>
                <w:rStyle w:val="IndexLink"/>
              </w:rPr>
              <w:t>3</w:t>
            </w:r>
            <w:r>
              <w:rPr>
                <w:rStyle w:val="IndexLink"/>
                <w:rtl w:val="true"/>
              </w:rPr>
              <w:t xml:space="preserve">. </w:t>
            </w:r>
            <w:r>
              <w:rPr>
                <w:rStyle w:val="IndexLink"/>
                <w:rtl w:val="true"/>
              </w:rPr>
              <w:t>شبکه های خبری بین المللی</w:t>
            </w:r>
            <w:r>
              <w:rPr>
                <w:rStyle w:val="IndexLink"/>
                <w:rtl w:val="true"/>
              </w:rPr>
              <w:tab/>
            </w:r>
            <w:r>
              <w:rPr>
                <w:rStyle w:val="IndexLink"/>
              </w:rPr>
              <w:t>49</w:t>
            </w:r>
          </w:hyperlink>
        </w:p>
        <w:p>
          <w:pPr>
            <w:pStyle w:val="Contents4"/>
            <w:tabs>
              <w:tab w:val="clear" w:pos="8176"/>
              <w:tab w:val="right" w:pos="9026" w:leader="dot"/>
            </w:tabs>
            <w:rPr/>
          </w:pPr>
          <w:hyperlink w:anchor="__RefHeading___Toc2387993_2281741623">
            <w:r>
              <w:rPr>
                <w:webHidden/>
                <w:rStyle w:val="IndexLink"/>
              </w:rPr>
              <w:t>4</w:t>
            </w:r>
            <w:r>
              <w:rPr>
                <w:rStyle w:val="IndexLink"/>
                <w:rtl w:val="true"/>
              </w:rPr>
              <w:t xml:space="preserve">. </w:t>
            </w:r>
            <w:r>
              <w:rPr>
                <w:rStyle w:val="IndexLink"/>
                <w:rtl w:val="true"/>
              </w:rPr>
              <w:t>خبرگزاری های جهانی</w:t>
            </w:r>
            <w:r>
              <w:rPr>
                <w:rStyle w:val="IndexLink"/>
                <w:rtl w:val="true"/>
              </w:rPr>
              <w:tab/>
            </w:r>
            <w:r>
              <w:rPr>
                <w:rStyle w:val="IndexLink"/>
              </w:rPr>
              <w:t>50</w:t>
            </w:r>
          </w:hyperlink>
        </w:p>
        <w:p>
          <w:pPr>
            <w:pStyle w:val="Contents3"/>
            <w:tabs>
              <w:tab w:val="clear" w:pos="8459"/>
              <w:tab w:val="right" w:pos="9026" w:leader="dot"/>
            </w:tabs>
            <w:rPr/>
          </w:pPr>
          <w:hyperlink w:anchor="__RefHeading___Toc2387995_2281741623">
            <w:r>
              <w:rPr>
                <w:webHidden/>
                <w:rStyle w:val="IndexLink"/>
                <w:rtl w:val="true"/>
              </w:rPr>
              <w:t>عوامل مؤثر بر شکل گیری و انتشار اخبار</w:t>
            </w:r>
            <w:r>
              <w:rPr>
                <w:rStyle w:val="IndexLink"/>
                <w:rtl w:val="true"/>
              </w:rPr>
              <w:tab/>
            </w:r>
            <w:r>
              <w:rPr>
                <w:rStyle w:val="IndexLink"/>
              </w:rPr>
              <w:t>52</w:t>
            </w:r>
          </w:hyperlink>
        </w:p>
        <w:p>
          <w:pPr>
            <w:pStyle w:val="Contents4"/>
            <w:tabs>
              <w:tab w:val="clear" w:pos="8176"/>
              <w:tab w:val="right" w:pos="9026" w:leader="dot"/>
            </w:tabs>
            <w:rPr/>
          </w:pPr>
          <w:hyperlink w:anchor="__RefHeading___Toc2387997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387999_2281741623">
            <w:r>
              <w:rPr>
                <w:webHidden/>
                <w:rStyle w:val="IndexLink"/>
              </w:rPr>
              <w:t>1</w:t>
            </w:r>
            <w:r>
              <w:rPr>
                <w:rStyle w:val="IndexLink"/>
                <w:rtl w:val="true"/>
              </w:rPr>
              <w:t xml:space="preserve">. </w:t>
            </w:r>
            <w:r>
              <w:rPr>
                <w:rStyle w:val="IndexLink"/>
                <w:rtl w:val="true"/>
              </w:rPr>
              <w:t>دروازه بانی</w:t>
            </w:r>
            <w:r>
              <w:rPr>
                <w:rStyle w:val="IndexLink"/>
                <w:rtl w:val="true"/>
              </w:rPr>
              <w:tab/>
            </w:r>
            <w:r>
              <w:rPr>
                <w:rStyle w:val="IndexLink"/>
              </w:rPr>
              <w:t>52</w:t>
            </w:r>
          </w:hyperlink>
        </w:p>
        <w:p>
          <w:pPr>
            <w:pStyle w:val="Contents4"/>
            <w:tabs>
              <w:tab w:val="clear" w:pos="8176"/>
              <w:tab w:val="right" w:pos="9026" w:leader="dot"/>
            </w:tabs>
            <w:rPr/>
          </w:pPr>
          <w:hyperlink w:anchor="__RefHeading___Toc2388001_2281741623">
            <w:r>
              <w:rPr>
                <w:webHidden/>
                <w:rStyle w:val="IndexLink"/>
              </w:rPr>
              <w:t>2</w:t>
            </w:r>
            <w:r>
              <w:rPr>
                <w:rStyle w:val="IndexLink"/>
                <w:rtl w:val="true"/>
              </w:rPr>
              <w:t xml:space="preserve">. </w:t>
            </w:r>
            <w:r>
              <w:rPr>
                <w:rStyle w:val="IndexLink"/>
                <w:rtl w:val="true"/>
              </w:rPr>
              <w:t>سانسور و خودسانسوری</w:t>
            </w:r>
            <w:r>
              <w:rPr>
                <w:rStyle w:val="IndexLink"/>
                <w:rtl w:val="true"/>
              </w:rPr>
              <w:tab/>
            </w:r>
            <w:r>
              <w:rPr>
                <w:rStyle w:val="IndexLink"/>
              </w:rPr>
              <w:t>56</w:t>
            </w:r>
          </w:hyperlink>
        </w:p>
        <w:p>
          <w:pPr>
            <w:pStyle w:val="Contents4"/>
            <w:tabs>
              <w:tab w:val="clear" w:pos="8176"/>
              <w:tab w:val="right" w:pos="9026" w:leader="dot"/>
            </w:tabs>
            <w:rPr/>
          </w:pPr>
          <w:hyperlink w:anchor="__RefHeading___Toc2388003_2281741623">
            <w:r>
              <w:rPr>
                <w:webHidden/>
                <w:rStyle w:val="IndexLink"/>
              </w:rPr>
              <w:t>3</w:t>
            </w:r>
            <w:r>
              <w:rPr>
                <w:rStyle w:val="IndexLink"/>
                <w:rtl w:val="true"/>
              </w:rPr>
              <w:t xml:space="preserve">. </w:t>
            </w:r>
            <w:r>
              <w:rPr>
                <w:rStyle w:val="IndexLink"/>
                <w:rtl w:val="true"/>
              </w:rPr>
              <w:t>ایدئولوژی</w:t>
            </w:r>
            <w:r>
              <w:rPr>
                <w:rStyle w:val="IndexLink"/>
                <w:rtl w:val="true"/>
              </w:rPr>
              <w:tab/>
            </w:r>
            <w:r>
              <w:rPr>
                <w:rStyle w:val="IndexLink"/>
              </w:rPr>
              <w:t>59</w:t>
            </w:r>
          </w:hyperlink>
        </w:p>
        <w:p>
          <w:pPr>
            <w:pStyle w:val="Contents4"/>
            <w:tabs>
              <w:tab w:val="clear" w:pos="8176"/>
              <w:tab w:val="right" w:pos="9026" w:leader="dot"/>
            </w:tabs>
            <w:rPr/>
          </w:pPr>
          <w:hyperlink w:anchor="__RefHeading___Toc2388005_2281741623">
            <w:r>
              <w:rPr>
                <w:webHidden/>
                <w:rStyle w:val="IndexLink"/>
              </w:rPr>
              <w:t>4</w:t>
            </w:r>
            <w:r>
              <w:rPr>
                <w:rStyle w:val="IndexLink"/>
                <w:rtl w:val="true"/>
              </w:rPr>
              <w:t xml:space="preserve">. </w:t>
            </w:r>
            <w:r>
              <w:rPr>
                <w:rStyle w:val="IndexLink"/>
                <w:rtl w:val="true"/>
              </w:rPr>
              <w:t>قانون</w:t>
            </w:r>
            <w:r>
              <w:rPr>
                <w:rStyle w:val="IndexLink"/>
                <w:rtl w:val="true"/>
              </w:rPr>
              <w:tab/>
            </w:r>
            <w:r>
              <w:rPr>
                <w:rStyle w:val="IndexLink"/>
              </w:rPr>
              <w:t>62</w:t>
            </w:r>
          </w:hyperlink>
        </w:p>
        <w:p>
          <w:pPr>
            <w:pStyle w:val="Contents4"/>
            <w:tabs>
              <w:tab w:val="clear" w:pos="8176"/>
              <w:tab w:val="right" w:pos="9026" w:leader="dot"/>
            </w:tabs>
            <w:rPr/>
          </w:pPr>
          <w:hyperlink w:anchor="__RefHeading___Toc2388007_2281741623">
            <w:r>
              <w:rPr>
                <w:webHidden/>
                <w:rStyle w:val="IndexLink"/>
              </w:rPr>
              <w:t>5</w:t>
            </w:r>
            <w:r>
              <w:rPr>
                <w:rStyle w:val="IndexLink"/>
                <w:rtl w:val="true"/>
              </w:rPr>
              <w:t xml:space="preserve">. </w:t>
            </w:r>
            <w:r>
              <w:rPr>
                <w:rStyle w:val="IndexLink"/>
                <w:rtl w:val="true"/>
              </w:rPr>
              <w:t>اخلاق</w:t>
            </w:r>
            <w:r>
              <w:rPr>
                <w:rStyle w:val="IndexLink"/>
                <w:rtl w:val="true"/>
              </w:rPr>
              <w:tab/>
            </w:r>
            <w:r>
              <w:rPr>
                <w:rStyle w:val="IndexLink"/>
              </w:rPr>
              <w:t>64</w:t>
            </w:r>
          </w:hyperlink>
        </w:p>
        <w:p>
          <w:pPr>
            <w:pStyle w:val="Contents5"/>
            <w:tabs>
              <w:tab w:val="clear" w:pos="7892"/>
              <w:tab w:val="right" w:pos="9026" w:leader="dot"/>
            </w:tabs>
            <w:rPr/>
          </w:pPr>
          <w:hyperlink w:anchor="__RefHeading___Toc2388009_228174162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388011_2281741623">
            <w:r>
              <w:rPr>
                <w:webHidden/>
                <w:rStyle w:val="IndexLink"/>
                <w:rtl w:val="true"/>
              </w:rPr>
              <w:t>اصل اول</w:t>
            </w:r>
            <w:r>
              <w:rPr>
                <w:rStyle w:val="IndexLink"/>
                <w:rtl w:val="true"/>
              </w:rPr>
              <w:t xml:space="preserve">: </w:t>
            </w:r>
            <w:r>
              <w:rPr>
                <w:rStyle w:val="IndexLink"/>
                <w:rtl w:val="true"/>
              </w:rPr>
              <w:t>حق مردم در دست یابی به اطلاعات حقیقی</w:t>
            </w:r>
            <w:r>
              <w:rPr>
                <w:rStyle w:val="IndexLink"/>
                <w:rtl w:val="true"/>
              </w:rPr>
              <w:tab/>
            </w:r>
            <w:r>
              <w:rPr>
                <w:rStyle w:val="IndexLink"/>
              </w:rPr>
              <w:t>66</w:t>
            </w:r>
          </w:hyperlink>
        </w:p>
        <w:p>
          <w:pPr>
            <w:pStyle w:val="Contents5"/>
            <w:tabs>
              <w:tab w:val="clear" w:pos="7892"/>
              <w:tab w:val="right" w:pos="9026" w:leader="dot"/>
            </w:tabs>
            <w:rPr/>
          </w:pPr>
          <w:hyperlink w:anchor="__RefHeading___Toc2388013_2281741623">
            <w:r>
              <w:rPr>
                <w:webHidden/>
                <w:rStyle w:val="IndexLink"/>
                <w:rtl w:val="true"/>
              </w:rPr>
              <w:t>اصل دوم</w:t>
            </w:r>
            <w:r>
              <w:rPr>
                <w:rStyle w:val="IndexLink"/>
                <w:rtl w:val="true"/>
              </w:rPr>
              <w:t xml:space="preserve">: </w:t>
            </w:r>
            <w:r>
              <w:rPr>
                <w:rStyle w:val="IndexLink"/>
                <w:rtl w:val="true"/>
              </w:rPr>
              <w:t>روزنامه نگار وقف واقعیت عینی است</w:t>
            </w:r>
            <w:r>
              <w:rPr>
                <w:rStyle w:val="IndexLink"/>
                <w:rtl w:val="true"/>
              </w:rPr>
              <w:tab/>
            </w:r>
            <w:r>
              <w:rPr>
                <w:rStyle w:val="IndexLink"/>
              </w:rPr>
              <w:t>66</w:t>
            </w:r>
          </w:hyperlink>
        </w:p>
        <w:p>
          <w:pPr>
            <w:pStyle w:val="Contents5"/>
            <w:tabs>
              <w:tab w:val="clear" w:pos="7892"/>
              <w:tab w:val="right" w:pos="9026" w:leader="dot"/>
            </w:tabs>
            <w:rPr/>
          </w:pPr>
          <w:hyperlink w:anchor="__RefHeading___Toc2388015_2281741623">
            <w:r>
              <w:rPr>
                <w:webHidden/>
                <w:rStyle w:val="IndexLink"/>
                <w:rtl w:val="true"/>
              </w:rPr>
              <w:t>اصل سوم</w:t>
            </w:r>
            <w:r>
              <w:rPr>
                <w:rStyle w:val="IndexLink"/>
                <w:rtl w:val="true"/>
              </w:rPr>
              <w:t xml:space="preserve">: </w:t>
            </w:r>
            <w:r>
              <w:rPr>
                <w:rStyle w:val="IndexLink"/>
                <w:rtl w:val="true"/>
              </w:rPr>
              <w:t>مسئولیت اجتماعی روزنامه نگار</w:t>
            </w:r>
            <w:r>
              <w:rPr>
                <w:rStyle w:val="IndexLink"/>
                <w:rtl w:val="true"/>
              </w:rPr>
              <w:tab/>
            </w:r>
            <w:r>
              <w:rPr>
                <w:rStyle w:val="IndexLink"/>
              </w:rPr>
              <w:t>66</w:t>
            </w:r>
          </w:hyperlink>
        </w:p>
        <w:p>
          <w:pPr>
            <w:pStyle w:val="Contents5"/>
            <w:tabs>
              <w:tab w:val="clear" w:pos="7892"/>
              <w:tab w:val="right" w:pos="9026" w:leader="dot"/>
            </w:tabs>
            <w:rPr/>
          </w:pPr>
          <w:hyperlink w:anchor="__RefHeading___Toc2388017_2281741623">
            <w:r>
              <w:rPr>
                <w:webHidden/>
                <w:rStyle w:val="IndexLink"/>
                <w:rtl w:val="true"/>
              </w:rPr>
              <w:t>اصل چهارم</w:t>
            </w:r>
            <w:r>
              <w:rPr>
                <w:rStyle w:val="IndexLink"/>
                <w:rtl w:val="true"/>
              </w:rPr>
              <w:t xml:space="preserve">: </w:t>
            </w:r>
            <w:r>
              <w:rPr>
                <w:rStyle w:val="IndexLink"/>
                <w:rtl w:val="true"/>
              </w:rPr>
              <w:t>شرافت حرفه ای روزنامه نگار</w:t>
            </w:r>
            <w:r>
              <w:rPr>
                <w:rStyle w:val="IndexLink"/>
                <w:rtl w:val="true"/>
              </w:rPr>
              <w:tab/>
            </w:r>
            <w:r>
              <w:rPr>
                <w:rStyle w:val="IndexLink"/>
              </w:rPr>
              <w:t>67</w:t>
            </w:r>
          </w:hyperlink>
        </w:p>
        <w:p>
          <w:pPr>
            <w:pStyle w:val="Contents5"/>
            <w:tabs>
              <w:tab w:val="clear" w:pos="7892"/>
              <w:tab w:val="right" w:pos="9026" w:leader="dot"/>
            </w:tabs>
            <w:rPr/>
          </w:pPr>
          <w:hyperlink w:anchor="__RefHeading___Toc2388019_2281741623">
            <w:r>
              <w:rPr>
                <w:webHidden/>
                <w:rStyle w:val="IndexLink"/>
                <w:rtl w:val="true"/>
              </w:rPr>
              <w:t>اصل پنجم</w:t>
            </w:r>
            <w:r>
              <w:rPr>
                <w:rStyle w:val="IndexLink"/>
                <w:rtl w:val="true"/>
              </w:rPr>
              <w:t xml:space="preserve">: </w:t>
            </w:r>
            <w:r>
              <w:rPr>
                <w:rStyle w:val="IndexLink"/>
                <w:rtl w:val="true"/>
              </w:rPr>
              <w:t>دسترسی همگانی و مشارکت</w:t>
            </w:r>
            <w:r>
              <w:rPr>
                <w:rStyle w:val="IndexLink"/>
                <w:rtl w:val="true"/>
              </w:rPr>
              <w:tab/>
            </w:r>
            <w:r>
              <w:rPr>
                <w:rStyle w:val="IndexLink"/>
              </w:rPr>
              <w:t>67</w:t>
            </w:r>
          </w:hyperlink>
        </w:p>
        <w:p>
          <w:pPr>
            <w:pStyle w:val="Contents5"/>
            <w:tabs>
              <w:tab w:val="clear" w:pos="7892"/>
              <w:tab w:val="right" w:pos="9026" w:leader="dot"/>
            </w:tabs>
            <w:rPr/>
          </w:pPr>
          <w:hyperlink w:anchor="__RefHeading___Toc2388021_2281741623">
            <w:r>
              <w:rPr>
                <w:webHidden/>
                <w:rStyle w:val="IndexLink"/>
                <w:rtl w:val="true"/>
              </w:rPr>
              <w:t>اصل ششم</w:t>
            </w:r>
            <w:r>
              <w:rPr>
                <w:rStyle w:val="IndexLink"/>
                <w:rtl w:val="true"/>
              </w:rPr>
              <w:t xml:space="preserve">: </w:t>
            </w:r>
            <w:r>
              <w:rPr>
                <w:rStyle w:val="IndexLink"/>
                <w:rtl w:val="true"/>
              </w:rPr>
              <w:t>احترام به حریم خصوصی و شئون انسانی</w:t>
            </w:r>
            <w:r>
              <w:rPr>
                <w:rStyle w:val="IndexLink"/>
                <w:rtl w:val="true"/>
              </w:rPr>
              <w:tab/>
            </w:r>
            <w:r>
              <w:rPr>
                <w:rStyle w:val="IndexLink"/>
              </w:rPr>
              <w:t>67</w:t>
            </w:r>
          </w:hyperlink>
        </w:p>
        <w:p>
          <w:pPr>
            <w:pStyle w:val="Contents5"/>
            <w:tabs>
              <w:tab w:val="clear" w:pos="7892"/>
              <w:tab w:val="right" w:pos="9026" w:leader="dot"/>
            </w:tabs>
            <w:rPr/>
          </w:pPr>
          <w:hyperlink w:anchor="__RefHeading___Toc2388023_2281741623">
            <w:r>
              <w:rPr>
                <w:webHidden/>
                <w:rStyle w:val="IndexLink"/>
                <w:rtl w:val="true"/>
              </w:rPr>
              <w:t>اصل هفتم</w:t>
            </w:r>
            <w:r>
              <w:rPr>
                <w:rStyle w:val="IndexLink"/>
                <w:rtl w:val="true"/>
              </w:rPr>
              <w:t xml:space="preserve">: </w:t>
            </w:r>
            <w:r>
              <w:rPr>
                <w:rStyle w:val="IndexLink"/>
                <w:rtl w:val="true"/>
              </w:rPr>
              <w:t>احترام به منافع عمومی</w:t>
            </w:r>
            <w:r>
              <w:rPr>
                <w:rStyle w:val="IndexLink"/>
                <w:rtl w:val="true"/>
              </w:rPr>
              <w:tab/>
            </w:r>
            <w:r>
              <w:rPr>
                <w:rStyle w:val="IndexLink"/>
              </w:rPr>
              <w:t>67</w:t>
            </w:r>
          </w:hyperlink>
        </w:p>
        <w:p>
          <w:pPr>
            <w:pStyle w:val="Contents5"/>
            <w:tabs>
              <w:tab w:val="clear" w:pos="7892"/>
              <w:tab w:val="right" w:pos="9026" w:leader="dot"/>
            </w:tabs>
            <w:rPr/>
          </w:pPr>
          <w:hyperlink w:anchor="__RefHeading___Toc2388025_2281741623">
            <w:r>
              <w:rPr>
                <w:webHidden/>
                <w:rStyle w:val="IndexLink"/>
                <w:rtl w:val="true"/>
              </w:rPr>
              <w:t>اصل هشتم</w:t>
            </w:r>
            <w:r>
              <w:rPr>
                <w:rStyle w:val="IndexLink"/>
                <w:rtl w:val="true"/>
              </w:rPr>
              <w:t xml:space="preserve">: </w:t>
            </w:r>
            <w:r>
              <w:rPr>
                <w:rStyle w:val="IndexLink"/>
                <w:rtl w:val="true"/>
              </w:rPr>
              <w:t>احترام به ارزش های جهانی و تنوع فرهنگ ها</w:t>
            </w:r>
            <w:r>
              <w:rPr>
                <w:rStyle w:val="IndexLink"/>
                <w:rtl w:val="true"/>
              </w:rPr>
              <w:tab/>
            </w:r>
            <w:r>
              <w:rPr>
                <w:rStyle w:val="IndexLink"/>
              </w:rPr>
              <w:t>68</w:t>
            </w:r>
          </w:hyperlink>
        </w:p>
        <w:p>
          <w:pPr>
            <w:pStyle w:val="Contents5"/>
            <w:tabs>
              <w:tab w:val="clear" w:pos="7892"/>
              <w:tab w:val="right" w:pos="9026" w:leader="dot"/>
            </w:tabs>
            <w:rPr/>
          </w:pPr>
          <w:hyperlink w:anchor="__RefHeading___Toc2388027_2281741623">
            <w:r>
              <w:rPr>
                <w:webHidden/>
                <w:rStyle w:val="IndexLink"/>
                <w:rtl w:val="true"/>
              </w:rPr>
              <w:t>اصل نهم</w:t>
            </w:r>
            <w:r>
              <w:rPr>
                <w:rStyle w:val="IndexLink"/>
                <w:rtl w:val="true"/>
              </w:rPr>
              <w:t xml:space="preserve">: </w:t>
            </w:r>
            <w:r>
              <w:rPr>
                <w:rStyle w:val="IndexLink"/>
                <w:rtl w:val="true"/>
              </w:rPr>
              <w:t>امحای جنگ و دیگر مصیبت های فراروی بشر</w:t>
            </w:r>
            <w:r>
              <w:rPr>
                <w:rStyle w:val="IndexLink"/>
                <w:rtl w:val="true"/>
              </w:rPr>
              <w:tab/>
            </w:r>
            <w:r>
              <w:rPr>
                <w:rStyle w:val="IndexLink"/>
              </w:rPr>
              <w:t>68</w:t>
            </w:r>
          </w:hyperlink>
        </w:p>
        <w:p>
          <w:pPr>
            <w:pStyle w:val="Contents3"/>
            <w:tabs>
              <w:tab w:val="clear" w:pos="8459"/>
              <w:tab w:val="right" w:pos="9026" w:leader="dot"/>
            </w:tabs>
            <w:rPr/>
          </w:pPr>
          <w:hyperlink w:anchor="__RefHeading___Toc2388029_2281741623">
            <w:r>
              <w:rPr>
                <w:webHidden/>
                <w:rStyle w:val="IndexLink"/>
                <w:rtl w:val="true"/>
              </w:rPr>
              <w:t>میثاق اخلاق حرفه ای در روزنامه نگاری</w:t>
            </w:r>
            <w:r>
              <w:rPr>
                <w:rStyle w:val="IndexLink"/>
                <w:rtl w:val="true"/>
              </w:rPr>
              <w:tab/>
            </w:r>
            <w:r>
              <w:rPr>
                <w:rStyle w:val="IndexLink"/>
              </w:rPr>
              <w:t>69</w:t>
            </w:r>
          </w:hyperlink>
        </w:p>
        <w:p>
          <w:pPr>
            <w:pStyle w:val="Contents2"/>
            <w:tabs>
              <w:tab w:val="clear" w:pos="8743"/>
              <w:tab w:val="right" w:pos="9026" w:leader="dot"/>
            </w:tabs>
            <w:rPr/>
          </w:pPr>
          <w:hyperlink w:anchor="__RefHeading___Toc2388031_2281741623">
            <w:r>
              <w:rPr>
                <w:webHidden/>
                <w:rStyle w:val="IndexLink"/>
                <w:rtl w:val="true"/>
              </w:rPr>
              <w:t>فصل دوم</w:t>
            </w:r>
            <w:r>
              <w:rPr>
                <w:rStyle w:val="IndexLink"/>
                <w:rtl w:val="true"/>
              </w:rPr>
              <w:t xml:space="preserve">: </w:t>
            </w:r>
            <w:r>
              <w:rPr>
                <w:rStyle w:val="IndexLink"/>
                <w:rtl w:val="true"/>
              </w:rPr>
              <w:t>اخلاق اسلامی و خبرنگاری</w:t>
            </w:r>
            <w:r>
              <w:rPr>
                <w:rStyle w:val="IndexLink"/>
                <w:rtl w:val="true"/>
              </w:rPr>
              <w:tab/>
            </w:r>
            <w:r>
              <w:rPr>
                <w:rStyle w:val="IndexLink"/>
              </w:rPr>
              <w:t>80</w:t>
            </w:r>
          </w:hyperlink>
        </w:p>
        <w:p>
          <w:pPr>
            <w:pStyle w:val="Contents3"/>
            <w:tabs>
              <w:tab w:val="clear" w:pos="8459"/>
              <w:tab w:val="right" w:pos="9026" w:leader="dot"/>
            </w:tabs>
            <w:rPr/>
          </w:pPr>
          <w:hyperlink w:anchor="__RefHeading___Toc2388033_2281741623">
            <w:r>
              <w:rPr>
                <w:webHidden/>
                <w:rStyle w:val="IndexLink"/>
                <w:rtl w:val="true"/>
              </w:rPr>
              <w:t>اخلاق اسلامی و نقش آن در فرآیند اطلاع رسانی</w:t>
            </w:r>
            <w:r>
              <w:rPr>
                <w:rStyle w:val="IndexLink"/>
                <w:rtl w:val="true"/>
              </w:rPr>
              <w:tab/>
            </w:r>
            <w:r>
              <w:rPr>
                <w:rStyle w:val="IndexLink"/>
              </w:rPr>
              <w:t>80</w:t>
            </w:r>
          </w:hyperlink>
        </w:p>
        <w:p>
          <w:pPr>
            <w:pStyle w:val="Contents4"/>
            <w:tabs>
              <w:tab w:val="clear" w:pos="8176"/>
              <w:tab w:val="right" w:pos="9026" w:leader="dot"/>
            </w:tabs>
            <w:rPr/>
          </w:pPr>
          <w:hyperlink w:anchor="__RefHeading___Toc2388035_228174162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388037_2281741623">
            <w:r>
              <w:rPr>
                <w:webHidden/>
                <w:rStyle w:val="IndexLink"/>
              </w:rPr>
              <w:t>1</w:t>
            </w:r>
            <w:r>
              <w:rPr>
                <w:rStyle w:val="IndexLink"/>
                <w:rtl w:val="true"/>
              </w:rPr>
              <w:t xml:space="preserve">. </w:t>
            </w:r>
            <w:r>
              <w:rPr>
                <w:rStyle w:val="IndexLink"/>
                <w:rtl w:val="true"/>
              </w:rPr>
              <w:t>احساس مسئولیت اجتماعی</w:t>
            </w:r>
            <w:r>
              <w:rPr>
                <w:rStyle w:val="IndexLink"/>
                <w:rtl w:val="true"/>
              </w:rPr>
              <w:tab/>
            </w:r>
            <w:r>
              <w:rPr>
                <w:rStyle w:val="IndexLink"/>
              </w:rPr>
              <w:t>93</w:t>
            </w:r>
          </w:hyperlink>
        </w:p>
        <w:p>
          <w:pPr>
            <w:pStyle w:val="Contents4"/>
            <w:tabs>
              <w:tab w:val="clear" w:pos="8176"/>
              <w:tab w:val="right" w:pos="9026" w:leader="dot"/>
            </w:tabs>
            <w:rPr/>
          </w:pPr>
          <w:hyperlink w:anchor="__RefHeading___Toc2388039_2281741623">
            <w:r>
              <w:rPr>
                <w:webHidden/>
                <w:rStyle w:val="IndexLink"/>
              </w:rPr>
              <w:t>2</w:t>
            </w:r>
            <w:r>
              <w:rPr>
                <w:rStyle w:val="IndexLink"/>
                <w:rtl w:val="true"/>
              </w:rPr>
              <w:t xml:space="preserve">. </w:t>
            </w:r>
            <w:r>
              <w:rPr>
                <w:rStyle w:val="IndexLink"/>
                <w:rtl w:val="true"/>
              </w:rPr>
              <w:t>صداقت و واقع نمایی</w:t>
            </w:r>
            <w:r>
              <w:rPr>
                <w:rStyle w:val="IndexLink"/>
                <w:rtl w:val="true"/>
              </w:rPr>
              <w:tab/>
            </w:r>
            <w:r>
              <w:rPr>
                <w:rStyle w:val="IndexLink"/>
              </w:rPr>
              <w:t>94</w:t>
            </w:r>
          </w:hyperlink>
        </w:p>
        <w:p>
          <w:pPr>
            <w:pStyle w:val="Contents4"/>
            <w:tabs>
              <w:tab w:val="clear" w:pos="8176"/>
              <w:tab w:val="right" w:pos="9026" w:leader="dot"/>
            </w:tabs>
            <w:rPr/>
          </w:pPr>
          <w:hyperlink w:anchor="__RefHeading___Toc2388041_2281741623">
            <w:r>
              <w:rPr>
                <w:webHidden/>
                <w:rStyle w:val="IndexLink"/>
              </w:rPr>
              <w:t>3</w:t>
            </w:r>
            <w:r>
              <w:rPr>
                <w:rStyle w:val="IndexLink"/>
                <w:rtl w:val="true"/>
              </w:rPr>
              <w:t xml:space="preserve">. </w:t>
            </w:r>
            <w:r>
              <w:rPr>
                <w:rStyle w:val="IndexLink"/>
                <w:rtl w:val="true"/>
              </w:rPr>
              <w:t>خبر برای همه</w:t>
            </w:r>
            <w:r>
              <w:rPr>
                <w:rStyle w:val="IndexLink"/>
                <w:rtl w:val="true"/>
              </w:rPr>
              <w:tab/>
            </w:r>
            <w:r>
              <w:rPr>
                <w:rStyle w:val="IndexLink"/>
              </w:rPr>
              <w:t>100</w:t>
            </w:r>
          </w:hyperlink>
        </w:p>
        <w:p>
          <w:pPr>
            <w:pStyle w:val="Contents4"/>
            <w:tabs>
              <w:tab w:val="clear" w:pos="8176"/>
              <w:tab w:val="right" w:pos="9026" w:leader="dot"/>
            </w:tabs>
            <w:rPr/>
          </w:pPr>
          <w:hyperlink w:anchor="__RefHeading___Toc2388043_2281741623">
            <w:r>
              <w:rPr>
                <w:webHidden/>
                <w:rStyle w:val="IndexLink"/>
              </w:rPr>
              <w:t>4</w:t>
            </w:r>
            <w:r>
              <w:rPr>
                <w:rStyle w:val="IndexLink"/>
                <w:rtl w:val="true"/>
              </w:rPr>
              <w:t xml:space="preserve">. </w:t>
            </w:r>
            <w:r>
              <w:rPr>
                <w:rStyle w:val="IndexLink"/>
                <w:rtl w:val="true"/>
              </w:rPr>
              <w:t>رعایت عدالت و انصاف</w:t>
            </w:r>
            <w:r>
              <w:rPr>
                <w:rStyle w:val="IndexLink"/>
                <w:rtl w:val="true"/>
              </w:rPr>
              <w:tab/>
            </w:r>
            <w:r>
              <w:rPr>
                <w:rStyle w:val="IndexLink"/>
              </w:rPr>
              <w:t>101</w:t>
            </w:r>
          </w:hyperlink>
        </w:p>
        <w:p>
          <w:pPr>
            <w:pStyle w:val="Contents4"/>
            <w:tabs>
              <w:tab w:val="clear" w:pos="8176"/>
              <w:tab w:val="right" w:pos="9026" w:leader="dot"/>
            </w:tabs>
            <w:rPr/>
          </w:pPr>
          <w:hyperlink w:anchor="__RefHeading___Toc2388045_2281741623">
            <w:r>
              <w:rPr>
                <w:webHidden/>
                <w:rStyle w:val="IndexLink"/>
              </w:rPr>
              <w:t>5</w:t>
            </w:r>
            <w:r>
              <w:rPr>
                <w:rStyle w:val="IndexLink"/>
                <w:rtl w:val="true"/>
              </w:rPr>
              <w:t xml:space="preserve">. </w:t>
            </w:r>
            <w:r>
              <w:rPr>
                <w:rStyle w:val="IndexLink"/>
                <w:rtl w:val="true"/>
              </w:rPr>
              <w:t>سودمندی و فایده رسانی</w:t>
            </w:r>
            <w:r>
              <w:rPr>
                <w:rStyle w:val="IndexLink"/>
                <w:rtl w:val="true"/>
              </w:rPr>
              <w:tab/>
            </w:r>
            <w:r>
              <w:rPr>
                <w:rStyle w:val="IndexLink"/>
              </w:rPr>
              <w:t>103</w:t>
            </w:r>
          </w:hyperlink>
        </w:p>
        <w:p>
          <w:pPr>
            <w:pStyle w:val="Contents4"/>
            <w:tabs>
              <w:tab w:val="clear" w:pos="8176"/>
              <w:tab w:val="right" w:pos="9026" w:leader="dot"/>
            </w:tabs>
            <w:rPr/>
          </w:pPr>
          <w:hyperlink w:anchor="__RefHeading___Toc2388047_2281741623">
            <w:r>
              <w:rPr>
                <w:webHidden/>
                <w:rStyle w:val="IndexLink"/>
              </w:rPr>
              <w:t>6</w:t>
            </w:r>
            <w:r>
              <w:rPr>
                <w:rStyle w:val="IndexLink"/>
                <w:rtl w:val="true"/>
              </w:rPr>
              <w:t xml:space="preserve">. </w:t>
            </w:r>
            <w:r>
              <w:rPr>
                <w:rStyle w:val="IndexLink"/>
                <w:rtl w:val="true"/>
              </w:rPr>
              <w:t>توجه به مصالح عمومی جامعه</w:t>
            </w:r>
            <w:r>
              <w:rPr>
                <w:rStyle w:val="IndexLink"/>
                <w:rtl w:val="true"/>
              </w:rPr>
              <w:tab/>
            </w:r>
            <w:r>
              <w:rPr>
                <w:rStyle w:val="IndexLink"/>
              </w:rPr>
              <w:t>105</w:t>
            </w:r>
          </w:hyperlink>
        </w:p>
        <w:p>
          <w:pPr>
            <w:pStyle w:val="Contents4"/>
            <w:tabs>
              <w:tab w:val="clear" w:pos="8176"/>
              <w:tab w:val="right" w:pos="9026" w:leader="dot"/>
            </w:tabs>
            <w:rPr/>
          </w:pPr>
          <w:hyperlink w:anchor="__RefHeading___Toc2388049_2281741623">
            <w:r>
              <w:rPr>
                <w:webHidden/>
                <w:rStyle w:val="IndexLink"/>
              </w:rPr>
              <w:t>7</w:t>
            </w:r>
            <w:r>
              <w:rPr>
                <w:rStyle w:val="IndexLink"/>
                <w:rtl w:val="true"/>
              </w:rPr>
              <w:t xml:space="preserve">. </w:t>
            </w:r>
            <w:r>
              <w:rPr>
                <w:rStyle w:val="IndexLink"/>
                <w:rtl w:val="true"/>
              </w:rPr>
              <w:t>آرامش بخشی و امیدآفرینی</w:t>
            </w:r>
            <w:r>
              <w:rPr>
                <w:rStyle w:val="IndexLink"/>
                <w:rtl w:val="true"/>
              </w:rPr>
              <w:tab/>
            </w:r>
            <w:r>
              <w:rPr>
                <w:rStyle w:val="IndexLink"/>
              </w:rPr>
              <w:t>106</w:t>
            </w:r>
          </w:hyperlink>
        </w:p>
        <w:p>
          <w:pPr>
            <w:pStyle w:val="Contents4"/>
            <w:tabs>
              <w:tab w:val="clear" w:pos="8176"/>
              <w:tab w:val="right" w:pos="9026" w:leader="dot"/>
            </w:tabs>
            <w:rPr/>
          </w:pPr>
          <w:hyperlink w:anchor="__RefHeading___Toc2388051_2281741623">
            <w:r>
              <w:rPr>
                <w:webHidden/>
                <w:rStyle w:val="IndexLink"/>
              </w:rPr>
              <w:t>8</w:t>
            </w:r>
            <w:r>
              <w:rPr>
                <w:rStyle w:val="IndexLink"/>
                <w:rtl w:val="true"/>
              </w:rPr>
              <w:t xml:space="preserve">. </w:t>
            </w:r>
            <w:r>
              <w:rPr>
                <w:rStyle w:val="IndexLink"/>
                <w:rtl w:val="true"/>
              </w:rPr>
              <w:t>استقلال و بی طرفی</w:t>
            </w:r>
            <w:r>
              <w:rPr>
                <w:rStyle w:val="IndexLink"/>
                <w:rtl w:val="true"/>
              </w:rPr>
              <w:tab/>
            </w:r>
            <w:r>
              <w:rPr>
                <w:rStyle w:val="IndexLink"/>
              </w:rPr>
              <w:t>108</w:t>
            </w:r>
          </w:hyperlink>
        </w:p>
        <w:p>
          <w:pPr>
            <w:pStyle w:val="Contents4"/>
            <w:tabs>
              <w:tab w:val="clear" w:pos="8176"/>
              <w:tab w:val="right" w:pos="9026" w:leader="dot"/>
            </w:tabs>
            <w:rPr/>
          </w:pPr>
          <w:hyperlink w:anchor="__RefHeading___Toc2388053_2281741623">
            <w:r>
              <w:rPr>
                <w:webHidden/>
                <w:rStyle w:val="IndexLink"/>
              </w:rPr>
              <w:t>9</w:t>
            </w:r>
            <w:r>
              <w:rPr>
                <w:rStyle w:val="IndexLink"/>
                <w:rtl w:val="true"/>
              </w:rPr>
              <w:t xml:space="preserve">. </w:t>
            </w:r>
            <w:r>
              <w:rPr>
                <w:rStyle w:val="IndexLink"/>
                <w:rtl w:val="true"/>
              </w:rPr>
              <w:t>نرم گویی و بیان نیکو</w:t>
            </w:r>
            <w:r>
              <w:rPr>
                <w:rStyle w:val="IndexLink"/>
                <w:rtl w:val="true"/>
              </w:rPr>
              <w:tab/>
            </w:r>
            <w:r>
              <w:rPr>
                <w:rStyle w:val="IndexLink"/>
              </w:rPr>
              <w:t>110</w:t>
            </w:r>
          </w:hyperlink>
        </w:p>
        <w:p>
          <w:pPr>
            <w:pStyle w:val="Contents4"/>
            <w:tabs>
              <w:tab w:val="clear" w:pos="8176"/>
              <w:tab w:val="right" w:pos="9026" w:leader="dot"/>
            </w:tabs>
            <w:rPr/>
          </w:pPr>
          <w:hyperlink w:anchor="__RefHeading___Toc2388055_2281741623">
            <w:r>
              <w:rPr>
                <w:webHidden/>
                <w:rStyle w:val="IndexLink"/>
              </w:rPr>
              <w:t>10</w:t>
            </w:r>
            <w:r>
              <w:rPr>
                <w:rStyle w:val="IndexLink"/>
                <w:rtl w:val="true"/>
              </w:rPr>
              <w:t xml:space="preserve">. </w:t>
            </w:r>
            <w:r>
              <w:rPr>
                <w:rStyle w:val="IndexLink"/>
                <w:rtl w:val="true"/>
              </w:rPr>
              <w:t>پرهیز از افترا زدن و اتهام بستن</w:t>
            </w:r>
            <w:r>
              <w:rPr>
                <w:rStyle w:val="IndexLink"/>
                <w:rtl w:val="true"/>
              </w:rPr>
              <w:tab/>
            </w:r>
            <w:r>
              <w:rPr>
                <w:rStyle w:val="IndexLink"/>
              </w:rPr>
              <w:t>112</w:t>
            </w:r>
          </w:hyperlink>
        </w:p>
        <w:p>
          <w:pPr>
            <w:pStyle w:val="Contents4"/>
            <w:tabs>
              <w:tab w:val="clear" w:pos="8176"/>
              <w:tab w:val="right" w:pos="9026" w:leader="dot"/>
            </w:tabs>
            <w:rPr/>
          </w:pPr>
          <w:hyperlink w:anchor="__RefHeading___Toc2388057_2281741623">
            <w:r>
              <w:rPr>
                <w:webHidden/>
                <w:rStyle w:val="IndexLink"/>
              </w:rPr>
              <w:t>11</w:t>
            </w:r>
            <w:r>
              <w:rPr>
                <w:rStyle w:val="IndexLink"/>
                <w:rtl w:val="true"/>
              </w:rPr>
              <w:t xml:space="preserve">. </w:t>
            </w:r>
            <w:r>
              <w:rPr>
                <w:rStyle w:val="IndexLink"/>
                <w:rtl w:val="true"/>
              </w:rPr>
              <w:t>پرهیز از تحقیر و توهین</w:t>
            </w:r>
            <w:r>
              <w:rPr>
                <w:rStyle w:val="IndexLink"/>
                <w:rtl w:val="true"/>
              </w:rPr>
              <w:tab/>
            </w:r>
            <w:r>
              <w:rPr>
                <w:rStyle w:val="IndexLink"/>
              </w:rPr>
              <w:t>113</w:t>
            </w:r>
          </w:hyperlink>
        </w:p>
        <w:p>
          <w:pPr>
            <w:pStyle w:val="Contents4"/>
            <w:tabs>
              <w:tab w:val="clear" w:pos="8176"/>
              <w:tab w:val="right" w:pos="9026" w:leader="dot"/>
            </w:tabs>
            <w:rPr/>
          </w:pPr>
          <w:hyperlink w:anchor="__RefHeading___Toc2388059_2281741623">
            <w:r>
              <w:rPr>
                <w:webHidden/>
                <w:rStyle w:val="IndexLink"/>
              </w:rPr>
              <w:t>12</w:t>
            </w:r>
            <w:r>
              <w:rPr>
                <w:rStyle w:val="IndexLink"/>
                <w:rtl w:val="true"/>
              </w:rPr>
              <w:t xml:space="preserve">. </w:t>
            </w:r>
            <w:r>
              <w:rPr>
                <w:rStyle w:val="IndexLink"/>
                <w:rtl w:val="true"/>
              </w:rPr>
              <w:t>پرهیز از ورود به حیطه زندگی خصوصی افراد</w:t>
            </w:r>
            <w:r>
              <w:rPr>
                <w:rStyle w:val="IndexLink"/>
                <w:rtl w:val="true"/>
              </w:rPr>
              <w:tab/>
            </w:r>
            <w:r>
              <w:rPr>
                <w:rStyle w:val="IndexLink"/>
              </w:rPr>
              <w:t>114</w:t>
            </w:r>
          </w:hyperlink>
        </w:p>
        <w:p>
          <w:pPr>
            <w:pStyle w:val="Contents4"/>
            <w:tabs>
              <w:tab w:val="clear" w:pos="8176"/>
              <w:tab w:val="right" w:pos="9026" w:leader="dot"/>
            </w:tabs>
            <w:rPr/>
          </w:pPr>
          <w:hyperlink w:anchor="__RefHeading___Toc2388061_2281741623">
            <w:r>
              <w:rPr>
                <w:webHidden/>
                <w:rStyle w:val="IndexLink"/>
              </w:rPr>
              <w:t>13</w:t>
            </w:r>
            <w:r>
              <w:rPr>
                <w:rStyle w:val="IndexLink"/>
                <w:rtl w:val="true"/>
              </w:rPr>
              <w:t xml:space="preserve">. </w:t>
            </w:r>
            <w:r>
              <w:rPr>
                <w:rStyle w:val="IndexLink"/>
                <w:rtl w:val="true"/>
              </w:rPr>
              <w:t>پرهیز از تلقین و تحمیل</w:t>
            </w:r>
            <w:r>
              <w:rPr>
                <w:rStyle w:val="IndexLink"/>
                <w:rtl w:val="true"/>
              </w:rPr>
              <w:tab/>
            </w:r>
            <w:r>
              <w:rPr>
                <w:rStyle w:val="IndexLink"/>
              </w:rPr>
              <w:t>114</w:t>
            </w:r>
          </w:hyperlink>
        </w:p>
        <w:p>
          <w:pPr>
            <w:pStyle w:val="Contents4"/>
            <w:tabs>
              <w:tab w:val="clear" w:pos="8176"/>
              <w:tab w:val="right" w:pos="9026" w:leader="dot"/>
            </w:tabs>
            <w:rPr/>
          </w:pPr>
          <w:hyperlink w:anchor="__RefHeading___Toc2388063_2281741623">
            <w:r>
              <w:rPr>
                <w:webHidden/>
                <w:rStyle w:val="IndexLink"/>
              </w:rPr>
              <w:t>14</w:t>
            </w:r>
            <w:r>
              <w:rPr>
                <w:rStyle w:val="IndexLink"/>
                <w:rtl w:val="true"/>
              </w:rPr>
              <w:t xml:space="preserve">. </w:t>
            </w:r>
            <w:r>
              <w:rPr>
                <w:rStyle w:val="IndexLink"/>
                <w:rtl w:val="true"/>
              </w:rPr>
              <w:t>پرهیز از تفرقه افکنی و تشتت</w:t>
            </w:r>
            <w:r>
              <w:rPr>
                <w:rStyle w:val="IndexLink"/>
                <w:rtl w:val="true"/>
              </w:rPr>
              <w:tab/>
            </w:r>
            <w:r>
              <w:rPr>
                <w:rStyle w:val="IndexLink"/>
              </w:rPr>
              <w:t>116</w:t>
            </w:r>
          </w:hyperlink>
        </w:p>
        <w:p>
          <w:pPr>
            <w:pStyle w:val="Contents4"/>
            <w:tabs>
              <w:tab w:val="clear" w:pos="8176"/>
              <w:tab w:val="right" w:pos="9026" w:leader="dot"/>
            </w:tabs>
            <w:rPr/>
          </w:pPr>
          <w:hyperlink w:anchor="__RefHeading___Toc2388065_2281741623">
            <w:r>
              <w:rPr>
                <w:webHidden/>
                <w:rStyle w:val="IndexLink"/>
              </w:rPr>
              <w:t>15</w:t>
            </w:r>
            <w:r>
              <w:rPr>
                <w:rStyle w:val="IndexLink"/>
                <w:rtl w:val="true"/>
              </w:rPr>
              <w:t xml:space="preserve">. </w:t>
            </w:r>
            <w:r>
              <w:rPr>
                <w:rStyle w:val="IndexLink"/>
                <w:rtl w:val="true"/>
              </w:rPr>
              <w:t>پرهیز از بدآموزی</w:t>
            </w:r>
            <w:r>
              <w:rPr>
                <w:rStyle w:val="IndexLink"/>
                <w:rtl w:val="true"/>
              </w:rPr>
              <w:tab/>
            </w:r>
            <w:r>
              <w:rPr>
                <w:rStyle w:val="IndexLink"/>
              </w:rPr>
              <w:t>117</w:t>
            </w:r>
          </w:hyperlink>
        </w:p>
        <w:p>
          <w:pPr>
            <w:pStyle w:val="Contents2"/>
            <w:tabs>
              <w:tab w:val="clear" w:pos="8743"/>
              <w:tab w:val="right" w:pos="9026" w:leader="dot"/>
            </w:tabs>
            <w:rPr/>
          </w:pPr>
          <w:hyperlink w:anchor="__RefHeading___Toc2388067_2281741623">
            <w:r>
              <w:rPr>
                <w:webHidden/>
                <w:rStyle w:val="IndexLink"/>
                <w:rtl w:val="true"/>
              </w:rPr>
              <w:t>فصل سوم</w:t>
            </w:r>
            <w:r>
              <w:rPr>
                <w:rStyle w:val="IndexLink"/>
                <w:rtl w:val="true"/>
              </w:rPr>
              <w:t xml:space="preserve">: </w:t>
            </w:r>
            <w:r>
              <w:rPr>
                <w:rStyle w:val="IndexLink"/>
                <w:rtl w:val="true"/>
              </w:rPr>
              <w:t>خبرنگاری در صدا و سیما</w:t>
            </w:r>
            <w:r>
              <w:rPr>
                <w:rStyle w:val="IndexLink"/>
                <w:rtl w:val="true"/>
              </w:rPr>
              <w:tab/>
            </w:r>
            <w:r>
              <w:rPr>
                <w:rStyle w:val="IndexLink"/>
              </w:rPr>
              <w:t>119</w:t>
            </w:r>
          </w:hyperlink>
        </w:p>
        <w:p>
          <w:pPr>
            <w:pStyle w:val="Contents3"/>
            <w:tabs>
              <w:tab w:val="clear" w:pos="8459"/>
              <w:tab w:val="right" w:pos="9026" w:leader="dot"/>
            </w:tabs>
            <w:rPr/>
          </w:pPr>
          <w:hyperlink w:anchor="__RefHeading___Toc2388069_2281741623">
            <w:r>
              <w:rPr>
                <w:webHidden/>
                <w:rStyle w:val="IndexLink"/>
                <w:rtl w:val="true"/>
              </w:rPr>
              <w:t>اهمیت نقش صدا و سیما در عرصه انتشار اخبار</w:t>
            </w:r>
            <w:r>
              <w:rPr>
                <w:rStyle w:val="IndexLink"/>
                <w:rtl w:val="true"/>
              </w:rPr>
              <w:tab/>
            </w:r>
            <w:r>
              <w:rPr>
                <w:rStyle w:val="IndexLink"/>
              </w:rPr>
              <w:t>119</w:t>
            </w:r>
          </w:hyperlink>
        </w:p>
        <w:p>
          <w:pPr>
            <w:pStyle w:val="Contents4"/>
            <w:tabs>
              <w:tab w:val="clear" w:pos="8176"/>
              <w:tab w:val="right" w:pos="9026" w:leader="dot"/>
            </w:tabs>
            <w:rPr/>
          </w:pPr>
          <w:hyperlink w:anchor="__RefHeading___Toc2388071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388073_2281741623">
            <w:r>
              <w:rPr>
                <w:webHidden/>
                <w:rStyle w:val="IndexLink"/>
              </w:rPr>
              <w:t>1</w:t>
            </w:r>
            <w:r>
              <w:rPr>
                <w:rStyle w:val="IndexLink"/>
                <w:rtl w:val="true"/>
              </w:rPr>
              <w:t xml:space="preserve">. </w:t>
            </w:r>
            <w:r>
              <w:rPr>
                <w:rStyle w:val="IndexLink"/>
                <w:rtl w:val="true"/>
              </w:rPr>
              <w:t>تمرکز بر محور تثبیت و تقویت دین و جهان بینی اسلامی</w:t>
            </w:r>
            <w:r>
              <w:rPr>
                <w:rStyle w:val="IndexLink"/>
                <w:rtl w:val="true"/>
              </w:rPr>
              <w:tab/>
            </w:r>
            <w:r>
              <w:rPr>
                <w:rStyle w:val="IndexLink"/>
              </w:rPr>
              <w:t>124</w:t>
            </w:r>
          </w:hyperlink>
        </w:p>
        <w:p>
          <w:pPr>
            <w:pStyle w:val="Contents4"/>
            <w:tabs>
              <w:tab w:val="clear" w:pos="8176"/>
              <w:tab w:val="right" w:pos="9026" w:leader="dot"/>
            </w:tabs>
            <w:rPr/>
          </w:pPr>
          <w:hyperlink w:anchor="__RefHeading___Toc2388075_2281741623">
            <w:r>
              <w:rPr>
                <w:webHidden/>
                <w:rStyle w:val="IndexLink"/>
              </w:rPr>
              <w:t>2</w:t>
            </w:r>
            <w:r>
              <w:rPr>
                <w:rStyle w:val="IndexLink"/>
                <w:rtl w:val="true"/>
              </w:rPr>
              <w:t xml:space="preserve">. </w:t>
            </w:r>
            <w:r>
              <w:rPr>
                <w:rStyle w:val="IndexLink"/>
                <w:rtl w:val="true"/>
              </w:rPr>
              <w:t>تبلور و تجلی آموزه های اسلام و حکومت اسلامی</w:t>
            </w:r>
            <w:r>
              <w:rPr>
                <w:rStyle w:val="IndexLink"/>
                <w:rtl w:val="true"/>
              </w:rPr>
              <w:tab/>
            </w:r>
            <w:r>
              <w:rPr>
                <w:rStyle w:val="IndexLink"/>
              </w:rPr>
              <w:t>126</w:t>
            </w:r>
          </w:hyperlink>
        </w:p>
        <w:p>
          <w:pPr>
            <w:pStyle w:val="Contents4"/>
            <w:tabs>
              <w:tab w:val="clear" w:pos="8176"/>
              <w:tab w:val="right" w:pos="9026" w:leader="dot"/>
            </w:tabs>
            <w:rPr/>
          </w:pPr>
          <w:hyperlink w:anchor="__RefHeading___Toc2388077_2281741623">
            <w:r>
              <w:rPr>
                <w:webHidden/>
                <w:rStyle w:val="IndexLink"/>
              </w:rPr>
              <w:t>3</w:t>
            </w:r>
            <w:r>
              <w:rPr>
                <w:rStyle w:val="IndexLink"/>
                <w:rtl w:val="true"/>
              </w:rPr>
              <w:t xml:space="preserve">. </w:t>
            </w:r>
            <w:r>
              <w:rPr>
                <w:rStyle w:val="IndexLink"/>
                <w:rtl w:val="true"/>
              </w:rPr>
              <w:t>اعتمادسازی و استمرار آن</w:t>
            </w:r>
            <w:r>
              <w:rPr>
                <w:rStyle w:val="IndexLink"/>
                <w:rtl w:val="true"/>
              </w:rPr>
              <w:tab/>
            </w:r>
            <w:r>
              <w:rPr>
                <w:rStyle w:val="IndexLink"/>
              </w:rPr>
              <w:t>129</w:t>
            </w:r>
          </w:hyperlink>
        </w:p>
        <w:p>
          <w:pPr>
            <w:pStyle w:val="Contents5"/>
            <w:tabs>
              <w:tab w:val="clear" w:pos="7892"/>
              <w:tab w:val="right" w:pos="9026" w:leader="dot"/>
            </w:tabs>
            <w:rPr/>
          </w:pPr>
          <w:hyperlink w:anchor="__RefHeading___Toc2388079_228174162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388081_2281741623">
            <w:r>
              <w:rPr>
                <w:webHidden/>
                <w:rStyle w:val="IndexLink"/>
                <w:rtl w:val="true"/>
              </w:rPr>
              <w:t>الف</w:t>
            </w:r>
            <w:r>
              <w:rPr>
                <w:rStyle w:val="IndexLink"/>
                <w:rtl w:val="true"/>
              </w:rPr>
              <w:t xml:space="preserve">) </w:t>
            </w:r>
            <w:r>
              <w:rPr>
                <w:rStyle w:val="IndexLink"/>
                <w:rtl w:val="true"/>
              </w:rPr>
              <w:t>صداقت نداشتن در فرآیند انتشار خبر</w:t>
            </w:r>
            <w:r>
              <w:rPr>
                <w:rStyle w:val="IndexLink"/>
                <w:rtl w:val="true"/>
              </w:rPr>
              <w:tab/>
            </w:r>
            <w:r>
              <w:rPr>
                <w:rStyle w:val="IndexLink"/>
              </w:rPr>
              <w:t>130</w:t>
            </w:r>
          </w:hyperlink>
        </w:p>
        <w:p>
          <w:pPr>
            <w:pStyle w:val="Contents5"/>
            <w:tabs>
              <w:tab w:val="clear" w:pos="7892"/>
              <w:tab w:val="right" w:pos="9026" w:leader="dot"/>
            </w:tabs>
            <w:rPr/>
          </w:pPr>
          <w:hyperlink w:anchor="__RefHeading___Toc2388083_2281741623">
            <w:r>
              <w:rPr>
                <w:webHidden/>
                <w:rStyle w:val="IndexLink"/>
                <w:rtl w:val="true"/>
              </w:rPr>
              <w:t>ب</w:t>
            </w:r>
            <w:r>
              <w:rPr>
                <w:rStyle w:val="IndexLink"/>
                <w:rtl w:val="true"/>
              </w:rPr>
              <w:t xml:space="preserve">) </w:t>
            </w:r>
            <w:r>
              <w:rPr>
                <w:rStyle w:val="IndexLink"/>
                <w:rtl w:val="true"/>
              </w:rPr>
              <w:t>تناقض گویی</w:t>
            </w:r>
            <w:r>
              <w:rPr>
                <w:rStyle w:val="IndexLink"/>
                <w:rtl w:val="true"/>
              </w:rPr>
              <w:tab/>
            </w:r>
            <w:r>
              <w:rPr>
                <w:rStyle w:val="IndexLink"/>
              </w:rPr>
              <w:t>130</w:t>
            </w:r>
          </w:hyperlink>
        </w:p>
        <w:p>
          <w:pPr>
            <w:pStyle w:val="Contents5"/>
            <w:tabs>
              <w:tab w:val="clear" w:pos="7892"/>
              <w:tab w:val="right" w:pos="9026" w:leader="dot"/>
            </w:tabs>
            <w:rPr/>
          </w:pPr>
          <w:hyperlink w:anchor="__RefHeading___Toc2388085_2281741623">
            <w:r>
              <w:rPr>
                <w:webHidden/>
                <w:rStyle w:val="IndexLink"/>
                <w:rtl w:val="true"/>
              </w:rPr>
              <w:t>ج</w:t>
            </w:r>
            <w:r>
              <w:rPr>
                <w:rStyle w:val="IndexLink"/>
                <w:rtl w:val="true"/>
              </w:rPr>
              <w:t xml:space="preserve">) </w:t>
            </w:r>
            <w:r>
              <w:rPr>
                <w:rStyle w:val="IndexLink"/>
                <w:rtl w:val="true"/>
              </w:rPr>
              <w:t>مبالغه و اغراق در فرآیند انتشار خبر</w:t>
            </w:r>
            <w:r>
              <w:rPr>
                <w:rStyle w:val="IndexLink"/>
                <w:rtl w:val="true"/>
              </w:rPr>
              <w:tab/>
            </w:r>
            <w:r>
              <w:rPr>
                <w:rStyle w:val="IndexLink"/>
              </w:rPr>
              <w:t>130</w:t>
            </w:r>
          </w:hyperlink>
        </w:p>
        <w:p>
          <w:pPr>
            <w:pStyle w:val="Contents5"/>
            <w:tabs>
              <w:tab w:val="clear" w:pos="7892"/>
              <w:tab w:val="right" w:pos="9026" w:leader="dot"/>
            </w:tabs>
            <w:rPr/>
          </w:pPr>
          <w:hyperlink w:anchor="__RefHeading___Toc2388087_2281741623">
            <w:r>
              <w:rPr>
                <w:webHidden/>
                <w:rStyle w:val="IndexLink"/>
                <w:rtl w:val="true"/>
              </w:rPr>
              <w:t>د</w:t>
            </w:r>
            <w:r>
              <w:rPr>
                <w:rStyle w:val="IndexLink"/>
                <w:rtl w:val="true"/>
              </w:rPr>
              <w:t xml:space="preserve">) </w:t>
            </w:r>
            <w:r>
              <w:rPr>
                <w:rStyle w:val="IndexLink"/>
                <w:rtl w:val="true"/>
              </w:rPr>
              <w:t>تحریف</w:t>
            </w:r>
            <w:r>
              <w:rPr>
                <w:rStyle w:val="IndexLink"/>
                <w:rtl w:val="true"/>
              </w:rPr>
              <w:tab/>
            </w:r>
            <w:r>
              <w:rPr>
                <w:rStyle w:val="IndexLink"/>
              </w:rPr>
              <w:t>131</w:t>
            </w:r>
          </w:hyperlink>
        </w:p>
        <w:p>
          <w:pPr>
            <w:pStyle w:val="Contents5"/>
            <w:tabs>
              <w:tab w:val="clear" w:pos="7892"/>
              <w:tab w:val="right" w:pos="9026" w:leader="dot"/>
            </w:tabs>
            <w:rPr/>
          </w:pPr>
          <w:hyperlink w:anchor="__RefHeading___Toc2388089_2281741623">
            <w:r>
              <w:rPr>
                <w:webHidden/>
                <w:rStyle w:val="IndexLink"/>
                <w:rtl w:val="true"/>
              </w:rPr>
              <w:t xml:space="preserve">ه </w:t>
            </w:r>
            <w:r>
              <w:rPr>
                <w:rStyle w:val="IndexLink"/>
                <w:rtl w:val="true"/>
              </w:rPr>
              <w:t xml:space="preserve">) </w:t>
            </w:r>
            <w:r>
              <w:rPr>
                <w:rStyle w:val="IndexLink"/>
                <w:rtl w:val="true"/>
              </w:rPr>
              <w:t>سانسور</w:t>
            </w:r>
            <w:r>
              <w:rPr>
                <w:rStyle w:val="IndexLink"/>
                <w:rtl w:val="true"/>
              </w:rPr>
              <w:tab/>
            </w:r>
            <w:r>
              <w:rPr>
                <w:rStyle w:val="IndexLink"/>
              </w:rPr>
              <w:t>131</w:t>
            </w:r>
          </w:hyperlink>
        </w:p>
        <w:p>
          <w:pPr>
            <w:pStyle w:val="Contents5"/>
            <w:tabs>
              <w:tab w:val="clear" w:pos="7892"/>
              <w:tab w:val="right" w:pos="9026" w:leader="dot"/>
            </w:tabs>
            <w:rPr/>
          </w:pPr>
          <w:hyperlink w:anchor="__RefHeading___Toc2388091_2281741623">
            <w:r>
              <w:rPr>
                <w:webHidden/>
                <w:rStyle w:val="IndexLink"/>
                <w:rtl w:val="true"/>
              </w:rPr>
              <w:t>و</w:t>
            </w:r>
            <w:r>
              <w:rPr>
                <w:rStyle w:val="IndexLink"/>
                <w:rtl w:val="true"/>
              </w:rPr>
              <w:t xml:space="preserve">) </w:t>
            </w:r>
            <w:r>
              <w:rPr>
                <w:rStyle w:val="IndexLink"/>
                <w:rtl w:val="true"/>
              </w:rPr>
              <w:t>موثق نبودن خبر</w:t>
            </w:r>
            <w:r>
              <w:rPr>
                <w:rStyle w:val="IndexLink"/>
                <w:rtl w:val="true"/>
              </w:rPr>
              <w:tab/>
            </w:r>
            <w:r>
              <w:rPr>
                <w:rStyle w:val="IndexLink"/>
              </w:rPr>
              <w:t>132</w:t>
            </w:r>
          </w:hyperlink>
        </w:p>
        <w:p>
          <w:pPr>
            <w:pStyle w:val="Contents5"/>
            <w:tabs>
              <w:tab w:val="clear" w:pos="7892"/>
              <w:tab w:val="right" w:pos="9026" w:leader="dot"/>
            </w:tabs>
            <w:rPr/>
          </w:pPr>
          <w:hyperlink w:anchor="__RefHeading___Toc2388093_2281741623">
            <w:r>
              <w:rPr>
                <w:webHidden/>
                <w:rStyle w:val="IndexLink"/>
                <w:rtl w:val="true"/>
              </w:rPr>
              <w:t>ز</w:t>
            </w:r>
            <w:r>
              <w:rPr>
                <w:rStyle w:val="IndexLink"/>
                <w:rtl w:val="true"/>
              </w:rPr>
              <w:t xml:space="preserve">) </w:t>
            </w:r>
            <w:r>
              <w:rPr>
                <w:rStyle w:val="IndexLink"/>
                <w:rtl w:val="true"/>
              </w:rPr>
              <w:t>عینی و واقعی نبودن خبر</w:t>
            </w:r>
            <w:r>
              <w:rPr>
                <w:rStyle w:val="IndexLink"/>
                <w:rtl w:val="true"/>
              </w:rPr>
              <w:tab/>
            </w:r>
            <w:r>
              <w:rPr>
                <w:rStyle w:val="IndexLink"/>
              </w:rPr>
              <w:t>133</w:t>
            </w:r>
          </w:hyperlink>
        </w:p>
        <w:p>
          <w:pPr>
            <w:pStyle w:val="Contents5"/>
            <w:tabs>
              <w:tab w:val="clear" w:pos="7892"/>
              <w:tab w:val="right" w:pos="9026" w:leader="dot"/>
            </w:tabs>
            <w:rPr/>
          </w:pPr>
          <w:hyperlink w:anchor="__RefHeading___Toc2388095_2281741623">
            <w:r>
              <w:rPr>
                <w:webHidden/>
                <w:rStyle w:val="IndexLink"/>
                <w:rtl w:val="true"/>
              </w:rPr>
              <w:t>ح</w:t>
            </w:r>
            <w:r>
              <w:rPr>
                <w:rStyle w:val="IndexLink"/>
                <w:rtl w:val="true"/>
              </w:rPr>
              <w:t xml:space="preserve">) </w:t>
            </w:r>
            <w:r>
              <w:rPr>
                <w:rStyle w:val="IndexLink"/>
                <w:rtl w:val="true"/>
              </w:rPr>
              <w:t>بی طرف نبودن در ارائه اخبار</w:t>
            </w:r>
            <w:r>
              <w:rPr>
                <w:rStyle w:val="IndexLink"/>
                <w:rtl w:val="true"/>
              </w:rPr>
              <w:tab/>
            </w:r>
            <w:r>
              <w:rPr>
                <w:rStyle w:val="IndexLink"/>
              </w:rPr>
              <w:t>133</w:t>
            </w:r>
          </w:hyperlink>
        </w:p>
        <w:p>
          <w:pPr>
            <w:pStyle w:val="Contents5"/>
            <w:tabs>
              <w:tab w:val="clear" w:pos="7892"/>
              <w:tab w:val="right" w:pos="9026" w:leader="dot"/>
            </w:tabs>
            <w:rPr/>
          </w:pPr>
          <w:hyperlink w:anchor="__RefHeading___Toc2388097_2281741623">
            <w:r>
              <w:rPr>
                <w:webHidden/>
                <w:rStyle w:val="IndexLink"/>
                <w:rtl w:val="true"/>
              </w:rPr>
              <w:t>ط</w:t>
            </w:r>
            <w:r>
              <w:rPr>
                <w:rStyle w:val="IndexLink"/>
                <w:rtl w:val="true"/>
              </w:rPr>
              <w:t xml:space="preserve">) </w:t>
            </w:r>
            <w:r>
              <w:rPr>
                <w:rStyle w:val="IndexLink"/>
                <w:rtl w:val="true"/>
              </w:rPr>
              <w:t>جذابیت نداشتن در ارائه اخبار</w:t>
            </w:r>
            <w:r>
              <w:rPr>
                <w:rStyle w:val="IndexLink"/>
                <w:rtl w:val="true"/>
              </w:rPr>
              <w:tab/>
            </w:r>
            <w:r>
              <w:rPr>
                <w:rStyle w:val="IndexLink"/>
              </w:rPr>
              <w:t>134</w:t>
            </w:r>
          </w:hyperlink>
        </w:p>
        <w:p>
          <w:pPr>
            <w:pStyle w:val="Contents6"/>
            <w:tabs>
              <w:tab w:val="clear" w:pos="7609"/>
              <w:tab w:val="right" w:pos="9026" w:leader="dot"/>
            </w:tabs>
            <w:rPr/>
          </w:pPr>
          <w:hyperlink w:anchor="__RefHeading___Toc2388099_228174162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2388101_2281741623">
            <w:r>
              <w:rPr>
                <w:webHidden/>
                <w:rStyle w:val="IndexLink"/>
                <w:rtl w:val="true"/>
              </w:rPr>
              <w:t>اول ـ شکل ارائه اخبار</w:t>
            </w:r>
            <w:r>
              <w:rPr>
                <w:rStyle w:val="IndexLink"/>
                <w:rtl w:val="true"/>
              </w:rPr>
              <w:tab/>
            </w:r>
            <w:r>
              <w:rPr>
                <w:rStyle w:val="IndexLink"/>
              </w:rPr>
              <w:t>134</w:t>
            </w:r>
          </w:hyperlink>
        </w:p>
        <w:p>
          <w:pPr>
            <w:pStyle w:val="Contents6"/>
            <w:tabs>
              <w:tab w:val="clear" w:pos="7609"/>
              <w:tab w:val="right" w:pos="9026" w:leader="dot"/>
            </w:tabs>
            <w:rPr/>
          </w:pPr>
          <w:hyperlink w:anchor="__RefHeading___Toc2388103_2281741623">
            <w:r>
              <w:rPr>
                <w:webHidden/>
                <w:rStyle w:val="IndexLink"/>
                <w:rtl w:val="true"/>
              </w:rPr>
              <w:t>دوم ـ قابل درک بودن</w:t>
            </w:r>
            <w:r>
              <w:rPr>
                <w:rStyle w:val="IndexLink"/>
                <w:rtl w:val="true"/>
              </w:rPr>
              <w:tab/>
            </w:r>
            <w:r>
              <w:rPr>
                <w:rStyle w:val="IndexLink"/>
              </w:rPr>
              <w:t>135</w:t>
            </w:r>
          </w:hyperlink>
        </w:p>
        <w:p>
          <w:pPr>
            <w:pStyle w:val="Contents6"/>
            <w:tabs>
              <w:tab w:val="clear" w:pos="7609"/>
              <w:tab w:val="right" w:pos="9026" w:leader="dot"/>
            </w:tabs>
            <w:rPr/>
          </w:pPr>
          <w:hyperlink w:anchor="__RefHeading___Toc2388105_2281741623">
            <w:r>
              <w:rPr>
                <w:webHidden/>
                <w:rStyle w:val="IndexLink"/>
                <w:rtl w:val="true"/>
              </w:rPr>
              <w:t>سوم ـ ارضای نیازهای خبری مخاطبان</w:t>
            </w:r>
            <w:r>
              <w:rPr>
                <w:rStyle w:val="IndexLink"/>
                <w:rtl w:val="true"/>
              </w:rPr>
              <w:tab/>
            </w:r>
            <w:r>
              <w:rPr>
                <w:rStyle w:val="IndexLink"/>
              </w:rPr>
              <w:t>136</w:t>
            </w:r>
          </w:hyperlink>
        </w:p>
        <w:p>
          <w:pPr>
            <w:pStyle w:val="Contents2"/>
            <w:tabs>
              <w:tab w:val="clear" w:pos="8743"/>
              <w:tab w:val="right" w:pos="9026" w:leader="dot"/>
            </w:tabs>
            <w:rPr/>
          </w:pPr>
          <w:hyperlink w:anchor="__RefHeading___Toc2388107_2281741623">
            <w:r>
              <w:rPr>
                <w:webHidden/>
                <w:rStyle w:val="IndexLink"/>
                <w:rtl w:val="true"/>
              </w:rPr>
              <w:t>چکیده و نتیجه گیری</w:t>
            </w:r>
            <w:r>
              <w:rPr>
                <w:rStyle w:val="IndexLink"/>
                <w:rtl w:val="true"/>
              </w:rPr>
              <w:tab/>
            </w:r>
            <w:r>
              <w:rPr>
                <w:rStyle w:val="IndexLink"/>
              </w:rPr>
              <w:t>139</w:t>
            </w:r>
          </w:hyperlink>
        </w:p>
        <w:p>
          <w:pPr>
            <w:pStyle w:val="Contents3"/>
            <w:tabs>
              <w:tab w:val="clear" w:pos="8459"/>
              <w:tab w:val="right" w:pos="9026" w:leader="dot"/>
            </w:tabs>
            <w:rPr/>
          </w:pPr>
          <w:hyperlink w:anchor="__RefHeading___Toc2388109_228174162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388111_2281741623">
            <w:r>
              <w:rPr>
                <w:webHidden/>
                <w:rStyle w:val="IndexLink"/>
              </w:rPr>
              <w:t>1</w:t>
            </w:r>
            <w:r>
              <w:rPr>
                <w:rStyle w:val="IndexLink"/>
                <w:rtl w:val="true"/>
              </w:rPr>
              <w:t xml:space="preserve">. </w:t>
            </w:r>
            <w:r>
              <w:rPr>
                <w:rStyle w:val="IndexLink"/>
                <w:rtl w:val="true"/>
              </w:rPr>
              <w:t>توجه به مصالح مسلمانان</w:t>
            </w:r>
            <w:r>
              <w:rPr>
                <w:rStyle w:val="IndexLink"/>
                <w:rtl w:val="true"/>
              </w:rPr>
              <w:tab/>
            </w:r>
            <w:r>
              <w:rPr>
                <w:rStyle w:val="IndexLink"/>
              </w:rPr>
              <w:t>142</w:t>
            </w:r>
          </w:hyperlink>
        </w:p>
        <w:p>
          <w:pPr>
            <w:pStyle w:val="Contents3"/>
            <w:tabs>
              <w:tab w:val="clear" w:pos="8459"/>
              <w:tab w:val="right" w:pos="9026" w:leader="dot"/>
            </w:tabs>
            <w:rPr/>
          </w:pPr>
          <w:hyperlink w:anchor="__RefHeading___Toc2388113_2281741623">
            <w:r>
              <w:rPr>
                <w:webHidden/>
                <w:rStyle w:val="IndexLink"/>
              </w:rPr>
              <w:t>2</w:t>
            </w:r>
            <w:r>
              <w:rPr>
                <w:rStyle w:val="IndexLink"/>
                <w:rtl w:val="true"/>
              </w:rPr>
              <w:t xml:space="preserve">. </w:t>
            </w:r>
            <w:r>
              <w:rPr>
                <w:rStyle w:val="IndexLink"/>
                <w:rtl w:val="true"/>
              </w:rPr>
              <w:t>مفید بودن</w:t>
            </w:r>
            <w:r>
              <w:rPr>
                <w:rStyle w:val="IndexLink"/>
                <w:rtl w:val="true"/>
              </w:rPr>
              <w:tab/>
            </w:r>
            <w:r>
              <w:rPr>
                <w:rStyle w:val="IndexLink"/>
              </w:rPr>
              <w:t>142</w:t>
            </w:r>
          </w:hyperlink>
        </w:p>
        <w:p>
          <w:pPr>
            <w:pStyle w:val="Contents3"/>
            <w:tabs>
              <w:tab w:val="clear" w:pos="8459"/>
              <w:tab w:val="right" w:pos="9026" w:leader="dot"/>
            </w:tabs>
            <w:rPr/>
          </w:pPr>
          <w:hyperlink w:anchor="__RefHeading___Toc2388115_2281741623">
            <w:r>
              <w:rPr>
                <w:webHidden/>
                <w:rStyle w:val="IndexLink"/>
              </w:rPr>
              <w:t>3</w:t>
            </w:r>
            <w:r>
              <w:rPr>
                <w:rStyle w:val="IndexLink"/>
                <w:rtl w:val="true"/>
              </w:rPr>
              <w:t xml:space="preserve">. </w:t>
            </w:r>
            <w:r>
              <w:rPr>
                <w:rStyle w:val="IndexLink"/>
                <w:rtl w:val="true"/>
              </w:rPr>
              <w:t>انتقاد سالم</w:t>
            </w:r>
            <w:r>
              <w:rPr>
                <w:rStyle w:val="IndexLink"/>
                <w:rtl w:val="true"/>
              </w:rPr>
              <w:tab/>
            </w:r>
            <w:r>
              <w:rPr>
                <w:rStyle w:val="IndexLink"/>
              </w:rPr>
              <w:t>142</w:t>
            </w:r>
          </w:hyperlink>
        </w:p>
        <w:p>
          <w:pPr>
            <w:pStyle w:val="Contents3"/>
            <w:tabs>
              <w:tab w:val="clear" w:pos="8459"/>
              <w:tab w:val="right" w:pos="9026" w:leader="dot"/>
            </w:tabs>
            <w:rPr/>
          </w:pPr>
          <w:hyperlink w:anchor="__RefHeading___Toc2388117_2281741623">
            <w:r>
              <w:rPr>
                <w:webHidden/>
                <w:rStyle w:val="IndexLink"/>
              </w:rPr>
              <w:t>4</w:t>
            </w:r>
            <w:r>
              <w:rPr>
                <w:rStyle w:val="IndexLink"/>
                <w:rtl w:val="true"/>
              </w:rPr>
              <w:t xml:space="preserve">. </w:t>
            </w:r>
            <w:r>
              <w:rPr>
                <w:rStyle w:val="IndexLink"/>
                <w:rtl w:val="true"/>
              </w:rPr>
              <w:t>پرهیز از تکرار بی مورد</w:t>
            </w:r>
            <w:r>
              <w:rPr>
                <w:rStyle w:val="IndexLink"/>
                <w:rtl w:val="true"/>
              </w:rPr>
              <w:tab/>
            </w:r>
            <w:r>
              <w:rPr>
                <w:rStyle w:val="IndexLink"/>
              </w:rPr>
              <w:t>143</w:t>
            </w:r>
          </w:hyperlink>
        </w:p>
        <w:p>
          <w:pPr>
            <w:pStyle w:val="Contents3"/>
            <w:tabs>
              <w:tab w:val="clear" w:pos="8459"/>
              <w:tab w:val="right" w:pos="9026" w:leader="dot"/>
            </w:tabs>
            <w:rPr/>
          </w:pPr>
          <w:hyperlink w:anchor="__RefHeading___Toc2388119_2281741623">
            <w:r>
              <w:rPr>
                <w:webHidden/>
                <w:rStyle w:val="IndexLink"/>
              </w:rPr>
              <w:t>5</w:t>
            </w:r>
            <w:r>
              <w:rPr>
                <w:rStyle w:val="IndexLink"/>
                <w:rtl w:val="true"/>
              </w:rPr>
              <w:t xml:space="preserve">. </w:t>
            </w:r>
            <w:r>
              <w:rPr>
                <w:rStyle w:val="IndexLink"/>
                <w:rtl w:val="true"/>
              </w:rPr>
              <w:t>انتشار اخبار مربوط به مردم</w:t>
            </w:r>
            <w:r>
              <w:rPr>
                <w:rStyle w:val="IndexLink"/>
                <w:rtl w:val="true"/>
              </w:rPr>
              <w:tab/>
            </w:r>
            <w:r>
              <w:rPr>
                <w:rStyle w:val="IndexLink"/>
              </w:rPr>
              <w:t>143</w:t>
            </w:r>
          </w:hyperlink>
        </w:p>
        <w:p>
          <w:pPr>
            <w:pStyle w:val="Contents3"/>
            <w:tabs>
              <w:tab w:val="clear" w:pos="8459"/>
              <w:tab w:val="right" w:pos="9026" w:leader="dot"/>
            </w:tabs>
            <w:rPr/>
          </w:pPr>
          <w:hyperlink w:anchor="__RefHeading___Toc2388121_2281741623">
            <w:r>
              <w:rPr>
                <w:webHidden/>
                <w:rStyle w:val="IndexLink"/>
              </w:rPr>
              <w:t>6</w:t>
            </w:r>
            <w:r>
              <w:rPr>
                <w:rStyle w:val="IndexLink"/>
                <w:rtl w:val="true"/>
              </w:rPr>
              <w:t xml:space="preserve">. </w:t>
            </w:r>
            <w:r>
              <w:rPr>
                <w:rStyle w:val="IndexLink"/>
                <w:rtl w:val="true"/>
              </w:rPr>
              <w:t>آگاه کردن مردم</w:t>
            </w:r>
            <w:r>
              <w:rPr>
                <w:rStyle w:val="IndexLink"/>
                <w:rtl w:val="true"/>
              </w:rPr>
              <w:tab/>
            </w:r>
            <w:r>
              <w:rPr>
                <w:rStyle w:val="IndexLink"/>
              </w:rPr>
              <w:t>144</w:t>
            </w:r>
          </w:hyperlink>
        </w:p>
        <w:p>
          <w:pPr>
            <w:pStyle w:val="Contents3"/>
            <w:tabs>
              <w:tab w:val="clear" w:pos="8459"/>
              <w:tab w:val="right" w:pos="9026" w:leader="dot"/>
            </w:tabs>
            <w:rPr/>
          </w:pPr>
          <w:hyperlink w:anchor="__RefHeading___Toc2388123_2281741623">
            <w:r>
              <w:rPr>
                <w:webHidden/>
                <w:rStyle w:val="IndexLink"/>
              </w:rPr>
              <w:t>7</w:t>
            </w:r>
            <w:r>
              <w:rPr>
                <w:rStyle w:val="IndexLink"/>
                <w:rtl w:val="true"/>
              </w:rPr>
              <w:t xml:space="preserve">. </w:t>
            </w:r>
            <w:r>
              <w:rPr>
                <w:rStyle w:val="IndexLink"/>
                <w:rtl w:val="true"/>
              </w:rPr>
              <w:t>توجه به اهمیت خبر</w:t>
            </w:r>
            <w:r>
              <w:rPr>
                <w:rStyle w:val="IndexLink"/>
                <w:rtl w:val="true"/>
              </w:rPr>
              <w:tab/>
            </w:r>
            <w:r>
              <w:rPr>
                <w:rStyle w:val="IndexLink"/>
              </w:rPr>
              <w:t>144</w:t>
            </w:r>
          </w:hyperlink>
        </w:p>
        <w:p>
          <w:pPr>
            <w:pStyle w:val="Contents3"/>
            <w:tabs>
              <w:tab w:val="clear" w:pos="8459"/>
              <w:tab w:val="right" w:pos="9026" w:leader="dot"/>
            </w:tabs>
            <w:rPr/>
          </w:pPr>
          <w:hyperlink w:anchor="__RefHeading___Toc2388125_2281741623">
            <w:r>
              <w:rPr>
                <w:webHidden/>
                <w:rStyle w:val="IndexLink"/>
              </w:rPr>
              <w:t>8</w:t>
            </w:r>
            <w:r>
              <w:rPr>
                <w:rStyle w:val="IndexLink"/>
                <w:rtl w:val="true"/>
              </w:rPr>
              <w:t xml:space="preserve"> . </w:t>
            </w:r>
            <w:r>
              <w:rPr>
                <w:rStyle w:val="IndexLink"/>
                <w:rtl w:val="true"/>
              </w:rPr>
              <w:t>در خدمت اسلام بودن</w:t>
            </w:r>
            <w:r>
              <w:rPr>
                <w:rStyle w:val="IndexLink"/>
                <w:rtl w:val="true"/>
              </w:rPr>
              <w:tab/>
            </w:r>
            <w:r>
              <w:rPr>
                <w:rStyle w:val="IndexLink"/>
              </w:rPr>
              <w:t>145</w:t>
            </w:r>
          </w:hyperlink>
        </w:p>
        <w:p>
          <w:pPr>
            <w:pStyle w:val="Contents3"/>
            <w:tabs>
              <w:tab w:val="clear" w:pos="8459"/>
              <w:tab w:val="right" w:pos="9026" w:leader="dot"/>
            </w:tabs>
            <w:rPr/>
          </w:pPr>
          <w:hyperlink w:anchor="__RefHeading___Toc2388127_2281741623">
            <w:r>
              <w:rPr>
                <w:webHidden/>
                <w:rStyle w:val="IndexLink"/>
              </w:rPr>
              <w:t>9</w:t>
            </w:r>
            <w:r>
              <w:rPr>
                <w:rStyle w:val="IndexLink"/>
                <w:rtl w:val="true"/>
              </w:rPr>
              <w:t xml:space="preserve">. </w:t>
            </w:r>
            <w:r>
              <w:rPr>
                <w:rStyle w:val="IndexLink"/>
                <w:rtl w:val="true"/>
              </w:rPr>
              <w:t>تجهیز و توجیه مردم</w:t>
            </w:r>
            <w:r>
              <w:rPr>
                <w:rStyle w:val="IndexLink"/>
                <w:rtl w:val="true"/>
              </w:rPr>
              <w:tab/>
            </w:r>
            <w:r>
              <w:rPr>
                <w:rStyle w:val="IndexLink"/>
              </w:rPr>
              <w:t>145</w:t>
            </w:r>
          </w:hyperlink>
        </w:p>
        <w:p>
          <w:pPr>
            <w:pStyle w:val="Contents3"/>
            <w:tabs>
              <w:tab w:val="clear" w:pos="8459"/>
              <w:tab w:val="right" w:pos="9026" w:leader="dot"/>
            </w:tabs>
            <w:rPr/>
          </w:pPr>
          <w:hyperlink w:anchor="__RefHeading___Toc2388129_2281741623">
            <w:r>
              <w:rPr>
                <w:webHidden/>
                <w:rStyle w:val="IndexLink"/>
              </w:rPr>
              <w:t>10</w:t>
            </w:r>
            <w:r>
              <w:rPr>
                <w:rStyle w:val="IndexLink"/>
                <w:rtl w:val="true"/>
              </w:rPr>
              <w:t xml:space="preserve">. </w:t>
            </w:r>
            <w:r>
              <w:rPr>
                <w:rStyle w:val="IndexLink"/>
                <w:rtl w:val="true"/>
              </w:rPr>
              <w:t>روشن سازی افکار عمومی</w:t>
            </w:r>
            <w:r>
              <w:rPr>
                <w:rStyle w:val="IndexLink"/>
                <w:rtl w:val="true"/>
              </w:rPr>
              <w:tab/>
            </w:r>
            <w:r>
              <w:rPr>
                <w:rStyle w:val="IndexLink"/>
              </w:rPr>
              <w:t>145</w:t>
            </w:r>
          </w:hyperlink>
        </w:p>
        <w:p>
          <w:pPr>
            <w:pStyle w:val="Contents3"/>
            <w:tabs>
              <w:tab w:val="clear" w:pos="8459"/>
              <w:tab w:val="right" w:pos="9026" w:leader="dot"/>
            </w:tabs>
            <w:rPr/>
          </w:pPr>
          <w:hyperlink w:anchor="__RefHeading___Toc2388131_2281741623">
            <w:r>
              <w:rPr>
                <w:webHidden/>
                <w:rStyle w:val="IndexLink"/>
              </w:rPr>
              <w:t>11</w:t>
            </w:r>
            <w:r>
              <w:rPr>
                <w:rStyle w:val="IndexLink"/>
                <w:rtl w:val="true"/>
              </w:rPr>
              <w:t xml:space="preserve">. </w:t>
            </w:r>
            <w:r>
              <w:rPr>
                <w:rStyle w:val="IndexLink"/>
                <w:rtl w:val="true"/>
              </w:rPr>
              <w:t>انتشار اخبار مهم و باارزش</w:t>
            </w:r>
            <w:r>
              <w:rPr>
                <w:rStyle w:val="IndexLink"/>
                <w:rtl w:val="true"/>
              </w:rPr>
              <w:tab/>
            </w:r>
            <w:r>
              <w:rPr>
                <w:rStyle w:val="IndexLink"/>
              </w:rPr>
              <w:t>146</w:t>
            </w:r>
          </w:hyperlink>
        </w:p>
        <w:p>
          <w:pPr>
            <w:pStyle w:val="Contents3"/>
            <w:tabs>
              <w:tab w:val="clear" w:pos="8459"/>
              <w:tab w:val="right" w:pos="9026" w:leader="dot"/>
            </w:tabs>
            <w:rPr/>
          </w:pPr>
          <w:hyperlink w:anchor="__RefHeading___Toc2388133_2281741623">
            <w:r>
              <w:rPr>
                <w:webHidden/>
                <w:rStyle w:val="IndexLink"/>
              </w:rPr>
              <w:t>12</w:t>
            </w:r>
            <w:r>
              <w:rPr>
                <w:rStyle w:val="IndexLink"/>
                <w:rtl w:val="true"/>
              </w:rPr>
              <w:t xml:space="preserve">. </w:t>
            </w:r>
            <w:r>
              <w:rPr>
                <w:rStyle w:val="IndexLink"/>
                <w:rtl w:val="true"/>
              </w:rPr>
              <w:t>انتشار ندادن اخبار زیان بار</w:t>
            </w:r>
            <w:r>
              <w:rPr>
                <w:rStyle w:val="IndexLink"/>
                <w:rtl w:val="true"/>
              </w:rPr>
              <w:tab/>
            </w:r>
            <w:r>
              <w:rPr>
                <w:rStyle w:val="IndexLink"/>
              </w:rPr>
              <w:t>147</w:t>
            </w:r>
          </w:hyperlink>
        </w:p>
        <w:p>
          <w:pPr>
            <w:pStyle w:val="Contents3"/>
            <w:tabs>
              <w:tab w:val="clear" w:pos="8459"/>
              <w:tab w:val="right" w:pos="9026" w:leader="dot"/>
            </w:tabs>
            <w:rPr/>
          </w:pPr>
          <w:hyperlink w:anchor="__RefHeading___Toc2388135_2281741623">
            <w:r>
              <w:rPr>
                <w:webHidden/>
                <w:rStyle w:val="IndexLink"/>
              </w:rPr>
              <w:t>13</w:t>
            </w:r>
            <w:r>
              <w:rPr>
                <w:rStyle w:val="IndexLink"/>
                <w:rtl w:val="true"/>
              </w:rPr>
              <w:t xml:space="preserve">. </w:t>
            </w:r>
            <w:r>
              <w:rPr>
                <w:rStyle w:val="IndexLink"/>
                <w:rtl w:val="true"/>
              </w:rPr>
              <w:t>جانب داری نکردن</w:t>
            </w:r>
            <w:r>
              <w:rPr>
                <w:rStyle w:val="IndexLink"/>
                <w:rtl w:val="true"/>
              </w:rPr>
              <w:tab/>
            </w:r>
            <w:r>
              <w:rPr>
                <w:rStyle w:val="IndexLink"/>
              </w:rPr>
              <w:t>147</w:t>
            </w:r>
          </w:hyperlink>
        </w:p>
        <w:p>
          <w:pPr>
            <w:pStyle w:val="Contents3"/>
            <w:tabs>
              <w:tab w:val="clear" w:pos="8459"/>
              <w:tab w:val="right" w:pos="9026" w:leader="dot"/>
            </w:tabs>
            <w:rPr/>
          </w:pPr>
          <w:hyperlink w:anchor="__RefHeading___Toc2388137_2281741623">
            <w:r>
              <w:rPr>
                <w:webHidden/>
                <w:rStyle w:val="IndexLink"/>
              </w:rPr>
              <w:t>14</w:t>
            </w:r>
            <w:r>
              <w:rPr>
                <w:rStyle w:val="IndexLink"/>
                <w:rtl w:val="true"/>
              </w:rPr>
              <w:t xml:space="preserve">. </w:t>
            </w:r>
            <w:r>
              <w:rPr>
                <w:rStyle w:val="IndexLink"/>
                <w:rtl w:val="true"/>
              </w:rPr>
              <w:t>توجه به جذابیت خبر</w:t>
            </w:r>
            <w:r>
              <w:rPr>
                <w:rStyle w:val="IndexLink"/>
                <w:rtl w:val="true"/>
              </w:rPr>
              <w:tab/>
            </w:r>
            <w:r>
              <w:rPr>
                <w:rStyle w:val="IndexLink"/>
              </w:rPr>
              <w:t>147</w:t>
            </w:r>
          </w:hyperlink>
        </w:p>
        <w:p>
          <w:pPr>
            <w:pStyle w:val="Contents3"/>
            <w:tabs>
              <w:tab w:val="clear" w:pos="8459"/>
              <w:tab w:val="right" w:pos="9026" w:leader="dot"/>
            </w:tabs>
            <w:rPr/>
          </w:pPr>
          <w:hyperlink w:anchor="__RefHeading___Toc2388139_2281741623">
            <w:r>
              <w:rPr>
                <w:webHidden/>
                <w:rStyle w:val="IndexLink"/>
              </w:rPr>
              <w:t>15</w:t>
            </w:r>
            <w:r>
              <w:rPr>
                <w:rStyle w:val="IndexLink"/>
                <w:rtl w:val="true"/>
              </w:rPr>
              <w:t xml:space="preserve">. </w:t>
            </w:r>
            <w:r>
              <w:rPr>
                <w:rStyle w:val="IndexLink"/>
                <w:rtl w:val="true"/>
              </w:rPr>
              <w:t>توجه به ظرافت ها و زیبایی های ادبی</w:t>
            </w:r>
            <w:r>
              <w:rPr>
                <w:rStyle w:val="IndexLink"/>
                <w:rtl w:val="true"/>
              </w:rPr>
              <w:tab/>
            </w:r>
            <w:r>
              <w:rPr>
                <w:rStyle w:val="IndexLink"/>
              </w:rPr>
              <w:t>148</w:t>
            </w:r>
          </w:hyperlink>
        </w:p>
        <w:p>
          <w:pPr>
            <w:pStyle w:val="Contents2"/>
            <w:tabs>
              <w:tab w:val="clear" w:pos="8743"/>
              <w:tab w:val="right" w:pos="9026" w:leader="dot"/>
            </w:tabs>
            <w:rPr/>
          </w:pPr>
          <w:hyperlink w:anchor="__RefHeading___Toc2388141_2281741623">
            <w:r>
              <w:rPr>
                <w:webHidden/>
                <w:rStyle w:val="IndexLink"/>
                <w:rtl w:val="true"/>
              </w:rPr>
              <w:t>کتاب نامه</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2_21112"/>
      <w:bookmarkStart w:id="1" w:name="pg4062_21112"/>
      <w:bookmarkEnd w:id="1"/>
    </w:p>
    <w:p>
      <w:pPr>
        <w:pStyle w:val="Heading2"/>
        <w:numPr>
          <w:ilvl w:val="1"/>
          <w:numId w:val="1"/>
        </w:numPr>
        <w:rPr/>
      </w:pPr>
      <w:bookmarkStart w:id="2" w:name="pg4062_21112"/>
      <w:bookmarkStart w:id="3" w:name="__RefHeading___Toc238789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اخلاق 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مکتبی؛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استان قم،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و خبرنگاری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۴۷۸۱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۰۷۰</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۳۹۸۵۹۰۵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789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مکتبی، محمد،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خبر و اخلاق خبرنگاری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964-8606-94-3</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خبرنگاران و خبرنگاری ـ اخلاق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و خبرنگاری ـ اخلاق حرفه‌ای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گروهی ـ جنبه‌های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ـ جنبه‌های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w:t>
      </w:r>
    </w:p>
    <w:p>
      <w:pPr>
        <w:pStyle w:val="BookText"/>
        <w:rPr/>
      </w:pP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4781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PN43 / 070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 و اخلاق خبرنگاری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مکتبی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964-8606-94-3</w:t>
      </w:r>
      <w:r>
        <w:rPr>
          <w:rFonts w:eastAsia="Times New Roman" w:cs="Times New Roman" w:ascii="Times New Roman" w:hAnsi="Times New Roman"/>
          <w:color w:val="111111"/>
          <w:sz w:val="28"/>
          <w:szCs w:val="28"/>
          <w:rtl w:val="true"/>
          <w:lang w:val="en-US" w:bidi="en-US"/>
        </w:rPr>
        <w:t xml:space="preserve">   </w:t>
      </w:r>
      <w:bookmarkStart w:id="7" w:name="pg4062_21118"/>
    </w:p>
    <w:p>
      <w:pPr>
        <w:pStyle w:val="Heading2"/>
        <w:numPr>
          <w:ilvl w:val="1"/>
          <w:numId w:val="1"/>
        </w:numPr>
        <w:rPr/>
      </w:pPr>
      <w:bookmarkStart w:id="8" w:name="__RefHeading___Toc2387899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خبر فرآیندی است که در طول زمان شکل می‌گیرد و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گزینش‌گری خبر، یکی از مراحل مهم برای تنظیم خبر است که بر اساس عناصر خبر و ارزش‌های خبری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درون سازمانی و برون سازمانی در فرآیند تولید و انتشار خبر نقشی انکارناپذیر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خبر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فرآیند ارزش‌گذاری عناصر رویداد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منافع فرستند و نیاز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خبرنگاری را نیز می‌توان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عینی، تشریحی، تحقیقی و توسعه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یکی از مسئولیت‌های مهم رسانه‌های خبری، ارائه اطلاعات درست 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درستی مطالب از ضرورت‌های حرفه خبرنگاری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باید رویداد را آن گونه اتفاق افتاده، نه آن‌گونه که می‌خواهد اتفاق افتاده باشد، به آگاهی مخاطبان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مطالب نادرست اعتماد مردم را از رسانه خبری سلب و آنان را به سوی دیگر منابع خبری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درباره یک رویداد کاملاً تحقیق کرد و اطلاعات به دست آمده را با منابع دیگر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نباید درستی خبر را فدای سرعت انتشار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باید جامع و کامل باشد و به پرسش‌هایی که برای مخاطبان خبر به وجود می‌آید، پاسخ گوید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خبری نیز به جریانی اشاره دارد که به انتخاب، ساخت و ارائه مناسب خبر در رادیو ـ تلویزیون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رعایت ارزش‌ها و اخلاق خبرنگاری در رسانه ملی ـ دینی بسیار اهمیت دارد؛ زیرا این رسانه از موقعیت ممتازی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اخلاقی خبرنگار مسلمان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اجتماعی، صداقت و واقع‌نمایی، رعایت عدالت و انصاف، آرامش بخشی و امیدآفرینی، پرهیز از تفرقه‌افکنی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بیش از پیش به وظایف خطیر خود آشنا شود و به آن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ارجمند جناب آقای </w:t>
      </w:r>
      <w:r>
        <w:rPr>
          <w:rFonts w:ascii="IRNazanin" w:hAnsi="IRNazanin" w:eastAsia="IRNazanin"/>
          <w:i/>
          <w:i/>
          <w:iCs/>
          <w:color w:val="111111"/>
          <w:sz w:val="28"/>
          <w:sz w:val="28"/>
          <w:szCs w:val="28"/>
          <w:rtl w:val="true"/>
          <w:lang w:bidi="fa-IR"/>
        </w:rPr>
        <w:t>سیدمحمد مکتبی</w:t>
      </w:r>
      <w:r>
        <w:rPr>
          <w:rFonts w:ascii="IRNazanin" w:hAnsi="IRNazanin" w:eastAsia="IRNazanin"/>
          <w:color w:val="111111"/>
          <w:sz w:val="28"/>
          <w:sz w:val="28"/>
          <w:szCs w:val="28"/>
          <w:rtl w:val="true"/>
          <w:lang w:bidi="fa-IR"/>
        </w:rPr>
        <w:t xml:space="preserve"> کوشیده است تا درباره خبر، عوامل مؤثر در شکل‌گیری و انتشار خبر همچنین رعایت اخلاق اسلامی و نقش ارزنده آن در فرآیند خبرنگاری، اطلاعات قابل استفاده‌ای برای اصحاب رسانه آماده کند، امید که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4062_21122"/>
    </w:p>
    <w:p>
      <w:pPr>
        <w:pStyle w:val="Heading2"/>
        <w:numPr>
          <w:ilvl w:val="1"/>
          <w:numId w:val="1"/>
        </w:numPr>
        <w:rPr/>
      </w:pPr>
      <w:bookmarkStart w:id="11" w:name="__RefHeading___Toc2387901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توجه به اخلاق رسانه‌ها، نسبت به اخلاق در دیگر حرفه‌ها اهمیت بیشتری دارد؛ زیرا حرفه‌های دیگر بُرد محدودی دارند و کارهای غیر اخلاقی آنها به افراد و صنف‌های دیگر منتقل نمی‌شود، ولی رسانه‌ها، واسطه میان مردم هستند و بخش زیادی از وقت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عامل پیوستگی افراد در یک جامعه به شمار می‌روند و غیر اخلاقی یا غیر اصولی عمل کردن آنها، نه فقط بر تک تک افراد، بلکه بر روابط میان آنها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خبری، کتاب‌های منتشر شده، فیلم‌ها، برنامه‌های تلویزیونی کابلی، نامه‌ها، مواد تبلیغاتی و فعالیت‌های دیگر ارتباطی، بر همه جنبه‌های زندگی اجتماعی، اقتصادی، فرهنگی و سیاسی افراد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افرادی که در رسانه‌ها کار می‌کنند، باید چارچوبی اخلاقی فراتر از اخلاق جاری در خانواده‌ها، کلیساها یا مدرسه‌ها را در نظر بگیرند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شاید بتوان اخلاق در حیطه حرفه خبرنگاری را یکی از مهم‌ترین زمینه‌های اخلاق رسانه‌ای دانست؛ زیرا امروزه، خبر به صورت یکی از مهم‌ترین و ضروری‌ترین نیازهای بشر در آمده است که هیچ‌گونه گریزی از </w:t>
      </w:r>
    </w:p>
    <w:p>
      <w:pPr>
        <w:pStyle w:val="BookText"/>
        <w:rPr/>
      </w:pPr>
      <w:r>
        <w:rPr>
          <w:rFonts w:ascii="IRNazanin" w:hAnsi="IRNazanin" w:eastAsia="IRNazanin"/>
          <w:color w:val="111111"/>
          <w:sz w:val="28"/>
          <w:sz w:val="28"/>
          <w:szCs w:val="28"/>
          <w:rtl w:val="true"/>
          <w:lang w:bidi="fa-IR"/>
        </w:rPr>
        <w:t>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شبکه‌های اطلاع‌رسانی و پیشرفت چشم‌گیر فن‌آوری ارتباطات نیز بر اهمیت این موضوع افزوده و مصرف کنندگان این محصول را به شکلی گسترده، به همه افراد بشر تعمیم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عجیب نخواهد بود که اهمیت رعایت ضوابط اخلاقی در این حوزه را با اهمیت رعایت بهداشت و سلامت مواد غذایی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حتی می‌توان مدعی شد که اهمیت آن، به مراتب از رعایت بهداشت بیشتر است؛ زیرا خبر، هرچند تقریباً مانند غذا مورد استفاده همگان قرار می‌گیرد، ولی دامنه خسارت‌های احتمالی آن به انسان‌ها و بلکه به انسانیت، به مراتب بیشتر و گسترده‌تر از لطمه‌های ناشی از فاسد یا غیر بهداشتی بودن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اطلاعات و اخبار نادرست حتی می‌تواند سبب شود که مردم یک کشور به فردی خودباخته روی آورند و زمام امور خود را به دست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اطلاعات مغرضانه و ساختگی ممکن است سبب روی‌گردانی مردم از افراد دل‌سوز و باکفایت شود و به طرد و نفی آنها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پی‌آمدهای چنین مسائلی برای یک کشور، بسیار سنگین و تعیین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مثالی از عوارض خطرناک کارکرد نادرست دستگاه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بحث از اخلاق در این حوزه، در سطحی بالاتر قابل طرح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صاحب‌نظران بر این عقیده‌اند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حرفه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جمله اموری دانست که اصولاً با رفتار اخلاقی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هم عملی دیگرخواهانه است و هم ارزش‌گرایانه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تمامی قواعد و رفتارهای روزنامه‌نگاران، در قالب اجبارهای اجتماعی و قانون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کارهای خود </w:t>
      </w:r>
    </w:p>
    <w:p>
      <w:pPr>
        <w:pStyle w:val="BookText"/>
        <w:rPr/>
      </w:pPr>
      <w:r>
        <w:rPr>
          <w:rFonts w:ascii="IRNazanin" w:hAnsi="IRNazanin" w:eastAsia="IRNazanin"/>
          <w:color w:val="111111"/>
          <w:sz w:val="28"/>
          <w:sz w:val="28"/>
          <w:szCs w:val="28"/>
          <w:rtl w:val="true"/>
          <w:lang w:bidi="fa-IR"/>
        </w:rPr>
        <w:t>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درونی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مواقع، بیش و پیش از الزام‌های قانونی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اخلاق روزنامه‌نگاری به عنوان مقوله‌ای مستقل و حتی به عنوان مکمّل و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کارآمدی خاص دارد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در نظر داشتن اصول اخلاقی روزنامه‌نگاری است که حد و مرز آزادی بیان و انتقاد، مشخص و از حریم قانونی، حقوقی و اجتماعی افراد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چارچوب اصول اخلاقی روزنامه‌نگاری، خبرنگار بدون آلوده شدن به برخی مسائل غیراخلاقی می‌تواند در حیطه روزنامه‌نگاری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اصول اخلاقی، هم خبرنگاران و روزنامه‌نگاران و هم خوانندگان، احساس امنیت و آرامش خاطر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خوانندگان یقین دارند که اخبار و اطلاعات بدون هیچ زد و بند غیراخلاقی، در اختیار میلیون‌ها خواننده روزنامه، نشریه و مجله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رعایت امنیت اخلاقی در مطبوعات و دیگر رسانه‌های خبری، همه می‌توانند به درستی یا نادرستی اطلاعات، اخبار، مطالب، مقاله‌ها، گزارش‌ها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رعایت اخلاق است که اشخاص حقیقی و حقوقی می‌توانند اطمینان داشته باشند که هویت اجتماعی و شخصیت مدنی آنان در مطبوعات و دیگر رسانه‌های خبری مخدوش نخواهد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بدین ترتیب، اخلاق حرفه‌ای، جزو جدایی‌ناپذیر حرفه روزنامه‌نگاری و خبرنگاری است و باید راهگشا و راهنمای روزنامه‌نگار در زمینه‌های گوناگون تهیه، تنظیم و نشر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اصولاً اخلاق، متأثر از باورها، رسوم و عرف جوامع است، ناگزیر، اخلاق حرفه‌ای روزنامه نگاری نیز در هر حوزه جغرافیایی، ویژگی‌های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چارچوبی مشخص، میزان آزادی و میدان عمل روزنامه‌نگار در هر جامعه‌ای را تعیین می‌کند که جنبه‌ها و چارچوب آن را اصول و ضوابط اخلاقی همان جامعه معین کرده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در یک جامعه اسلامی، افزون بر معیارهای کلی اخلاقی در حرفه خبرنگاری می‌توان از معیارهای دیگری نیز یاد کرد که به مراتب بنیادی‌تر، فراگیرتر و کارآمدتر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معیارها با برخی معیارهای معمول و متداول،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نباید تصور کرد که آنچه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خبرنگار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در پی زیر و رو کردن فنون و تجربه‌های حرفه‌ای است، بلکه اصولاً یکی از مبانی مهم اخلاق اسلامی در عرصه‌های گوناگون فعالیت و تلاش اجتماعی، ضرورت احاطه و تخصص کامل افراد نسبت به زمینه‌های فعالیت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اخلاق و بینش اسلامی ایجاب می‌کند که فرد مسلمان، بدون آگاهی کامل، به </w:t>
      </w:r>
    </w:p>
    <w:p>
      <w:pPr>
        <w:pStyle w:val="BookText"/>
        <w:rPr/>
      </w:pPr>
      <w:r>
        <w:rPr>
          <w:rFonts w:ascii="IRNazanin" w:hAnsi="IRNazanin" w:eastAsia="IRNazanin"/>
          <w:color w:val="111111"/>
          <w:sz w:val="28"/>
          <w:sz w:val="28"/>
          <w:szCs w:val="28"/>
          <w:rtl w:val="true"/>
          <w:lang w:bidi="fa-IR"/>
        </w:rPr>
        <w:t>مقوله‌هایی که زندگی مادی و معنوی دیگران در گرو آن است، نپردازد تا مایه زیان و گمراهی مردم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هم بر اهمیت بهره‌مندی از تخصص‌های لازم برای همه شغل‌ها، از جمله خبرنگاری تأکید دارد و افراد را در این‌باره مسئول می‌داند و هم دستورها و سفارش‌هایی برای هدایت فعالیت‌ها در مسیر درست،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 به کار بستن این سفارش‌ها، تمام امور در چارچوب مصالح واقعی انسان اجرا می‌شود و در نتیجه، تأثیر مثبتی بر سعادت و نیک‌بختی او ـ در دنیا و آخرت ـ خواهد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کوشیده‌ایم با تعیین نقش و اهمیت اخلاق در حرفه خبرنگاری، تأثیر اخلاق اسلامی بر فرآیند اطلاع‌رسانی نیز در حد توان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معیارها و اصول اخلاقی را که اهمیت بیشتری دارند،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موقعیت ویژه صدا و سیمای جمهوری اسلامی ایران را در زمینه خبررسانی و مهم‌ترین نکاتی که باید مورد توجه دست‌اندرکاران این نهاد تبلیغی قرار گیرد،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ماهیت خبر و خبرنگاری و عوامل مؤثر بر جریان خبررسانی بحث شده است که افزون بر اینکه، زمینه بهره‌مندی غیر خبرنگاران را از مطالب دیگر بخش‌ها فراهم می‌آورد، برای تبیین بهتر نقش اخلاق در حرفه خبرنگاری نیز مفید خواهد بود؛ زیرا در این مباحث درمی‌یابیم که جریان خبررسانی به میزان فراوانی، از ویژگی‌های </w:t>
      </w:r>
    </w:p>
    <w:p>
      <w:pPr>
        <w:pStyle w:val="BookText"/>
        <w:rPr/>
      </w:pPr>
      <w:r>
        <w:rPr>
          <w:rFonts w:ascii="IRNazanin" w:hAnsi="IRNazanin" w:eastAsia="IRNazanin"/>
          <w:color w:val="111111"/>
          <w:sz w:val="28"/>
          <w:sz w:val="28"/>
          <w:szCs w:val="28"/>
          <w:rtl w:val="true"/>
          <w:lang w:bidi="fa-IR"/>
        </w:rPr>
        <w:t>عامل انسانی،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خبردهنده، صاحبان رسانه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یقین باید گفت رعایت کردن یا نکردن اصول اخلاقی از سوی این افراد، اثر بسیاری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یادآوری دو نکته دیگر مفید است؛ اول اینکه به دلیل پرهیز از طولانی‌تر شدن مطالب برخی قسمت‌ها، توضیح‌های بیشتر در پاورقی‌ها آمده است که مطالعه آنها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برخی نقل قول‌ها از منابعی است که با عنوان روزنامه‌نگاری به این موضوع پرداخته‌اند و به منظور حفظ امانت،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نیافته است، در حالی که منظور نویسنده را می‌توان با این واژه منطبق کرد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062_21136"/>
      <w:bookmarkStart w:id="14" w:name="pg4062_21136"/>
      <w:bookmarkEnd w:id="14"/>
    </w:p>
    <w:p>
      <w:pPr>
        <w:pStyle w:val="Heading2"/>
        <w:numPr>
          <w:ilvl w:val="1"/>
          <w:numId w:val="1"/>
        </w:numPr>
        <w:rPr/>
      </w:pPr>
      <w:bookmarkStart w:id="15" w:name="pg4062_21136"/>
      <w:bookmarkStart w:id="16" w:name="__RefHeading___Toc2387903_2281741623"/>
      <w:bookmarkStart w:id="17" w:name="_Toc5"/>
      <w:bookmarkEnd w:id="15"/>
      <w:bookmarkEnd w:id="16"/>
      <w:r>
        <w:rPr>
          <w:rtl w:val="true"/>
        </w:rPr>
        <w:t>فصل اول</w:t>
      </w:r>
      <w:r>
        <w:rPr>
          <w:rtl w:val="true"/>
        </w:rPr>
        <w:t xml:space="preserve">: </w:t>
      </w:r>
      <w:r>
        <w:rPr>
          <w:rtl w:val="true"/>
        </w:rPr>
        <w:t>خبر و خبرنگاری</w:t>
      </w:r>
      <w:bookmarkEnd w:id="17"/>
    </w:p>
    <w:p>
      <w:pPr>
        <w:pStyle w:val="Heading3"/>
        <w:numPr>
          <w:ilvl w:val="2"/>
          <w:numId w:val="1"/>
        </w:numPr>
        <w:rPr/>
      </w:pPr>
      <w:bookmarkStart w:id="18" w:name="__RefHeading___Toc2387905_2281741623"/>
      <w:bookmarkStart w:id="19" w:name="_Toc6"/>
      <w:bookmarkEnd w:id="18"/>
      <w:r>
        <w:rPr>
          <w:rtl w:val="true"/>
        </w:rPr>
        <w:t>اهمیت خبر</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ماده اولیه ارتباطات 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زبان فارسی‌به کار می‌رود، از عربی گرفته شده و معادل آن در زبان‌های اروپایی، واژه </w:t>
      </w: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گفت‌وگوهای عمومی، خبر، شامل آگاهی‌ها و اطلاعاتی است که افراد درباره زندگی مشترک خویش به دست می‌آورند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واقع انسان معاصر، برای انجام دادن فعالیت‌های فردی و اجتماعی خود، به اطلاعاتی نیاز دارد که محیط زندگی و دنیای پیرامون وی را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باید از اخبار جهانی که در آن زندگی می‌کنند و محیطی که در آن به تکاپو می‌پردازند، آگاه باشند و نیازهای اطلاعاتی خود را نیز همچون نیازهای دیگر زندگی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انسان برای دست‌یابی به زندگی بهتر، انتخاب راه مناسب‌ترِ فعالیت در صحنه اجتماع و پرداختن آگاهانه‌تر به مسئولیت‌های </w:t>
      </w:r>
    </w:p>
    <w:p>
      <w:pPr>
        <w:pStyle w:val="BookText"/>
        <w:rPr/>
      </w:pPr>
      <w:r>
        <w:rPr>
          <w:rFonts w:ascii="IRNazanin" w:hAnsi="IRNazanin" w:eastAsia="IRNazanin"/>
          <w:color w:val="111111"/>
          <w:sz w:val="28"/>
          <w:sz w:val="28"/>
          <w:szCs w:val="28"/>
          <w:rtl w:val="true"/>
          <w:lang w:bidi="fa-IR"/>
        </w:rPr>
        <w:t>فردی و اجتماعی، همواره باید از حوادث و اتفاق‌هایی که در دنیای اطراف او روی می‌دهد، باخبر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حتی در آیه‌های قرآن کریم نیز 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ascii="IRNazanin" w:hAnsi="IRNazanin" w:eastAsia="IRNazanin"/>
          <w:i/>
          <w:i/>
          <w:iCs/>
          <w:color w:val="111111"/>
          <w:sz w:val="28"/>
          <w:sz w:val="28"/>
          <w:szCs w:val="28"/>
          <w:rtl w:val="true"/>
          <w:lang w:bidi="fa-IR"/>
        </w:rPr>
        <w:t>علامه طباطبایی</w:t>
      </w:r>
      <w:r>
        <w:rPr>
          <w:rFonts w:ascii="IRNazanin" w:hAnsi="IRNazanin" w:eastAsia="IRNazanin"/>
          <w:color w:val="111111"/>
          <w:sz w:val="28"/>
          <w:sz w:val="28"/>
          <w:szCs w:val="28"/>
          <w:rtl w:val="true"/>
          <w:lang w:bidi="fa-IR"/>
        </w:rPr>
        <w:t xml:space="preserve"> در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Style w:val="FootnoteAnchor"/>
          <w:rtl w:val="true"/>
        </w:rPr>
        <w:footnoteReference w:id="8"/>
      </w:r>
      <w:r>
        <w:rPr>
          <w:rFonts w:ascii="IRNazanin" w:hAnsi="IRNazanin" w:eastAsia="IRNazanin"/>
          <w:color w:val="111111"/>
          <w:sz w:val="28"/>
          <w:sz w:val="28"/>
          <w:szCs w:val="28"/>
          <w:rtl w:val="true"/>
          <w:lang w:bidi="fa-IR"/>
        </w:rPr>
        <w:t>که اعتماد نکردن به اخبار افراد غیر موثق را مطرح می‌کند، در توجیه اهمیت و کارکرد خبر برای انسان چنین 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آدمی، حیاتی است علمی و انسان، سلوک طریق زندگی‌اش را بر این اساس بنا نهاده که آنچه به چشم خود می‌بیند، به همان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خیر باشد و نافع و چه شر باشد و مضرّ و چون مایحتاج زندگی‌اش و آنچه مربوط و متعلق به زندگی اوست، منحصر در دیدنی‌ها و شنیدنی‌های خودش نیست، بلکه بیشتر آنها از حیطه دید و علم او غایب است، ناگزیر می‌شود که بقیه حوایج خود را ـ که گفتیم از حیطه علم او غایب است ـ از راه علم دیگران تکمیل و تتمیم کند؛ علمی که دیگران با مشاهده یا با گوش خود به دست آورده‌اند و این همان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اعتماد به خبر، به این معناست که عملاً ترتیب اثر به آن بدهیم و با مضمون آن تا حدی معامله علمی بکنیم که خود از راه مشاهده به دست آورده‌ایم و این، همان طوری که گفتیم، لازمه زندگی اجتماعی انسان است و احتیاج ابتدایی اوست و بنای عقلا و مدار عملکرد آنان </w:t>
      </w:r>
    </w:p>
    <w:p>
      <w:pPr>
        <w:pStyle w:val="BookText"/>
        <w:rPr/>
      </w:pPr>
      <w:r>
        <w:rPr>
          <w:rFonts w:ascii="IRNazanin" w:hAnsi="IRNazanin" w:eastAsia="IRNazanin"/>
          <w:color w:val="111111"/>
          <w:sz w:val="28"/>
          <w:sz w:val="28"/>
          <w:szCs w:val="28"/>
          <w:rtl w:val="true"/>
          <w:lang w:bidi="fa-IR"/>
        </w:rPr>
        <w:t>بر قبول خبر دیگران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همین روست که انسان در طول تاریخ، همواره درصدد رشد قدرت دریافتِ خود و جذب اطلاعات از محیط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هم‌زمان می‌کوشد تا سرعت، صراحت و تنوع شیوه‌های انتقال این اطلاعات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اطلاعات در سایه دست‌یابی بشر به ابزار و تجهیزات کارآمد ارتباطی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انسان همه تلاش خود را به کار می‌گیرد تا انتقال اطلاعات در کوتاه‌ترین زمان و بهترین شکل ممکن انجام شود که این، خود، سبب اختراع روزافزون وسایل ارتباطات جمعی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نقش اطلاعات و ارتباطات به عنوان یک منبع ثروت و قدرت تأکید دارد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نوین، با اختراع چاپ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که قرن هشتم میلادی در چین و قرن پانزدهم در اروپا به وجود آمد، سبب شد تا تعداد زیادی از نسخه‌های یک کتاب، بدون استفاده از جریان دشوار نسخه برداری دستی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در پی روند چاپ کتاب، جزوه و سپس روزنامه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رادیو در نخستین دهه قرن بیستم، انقلابی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مطبوعات، رادیو نیازمند افراد باسواد نبود و اجباری هم </w:t>
      </w:r>
    </w:p>
    <w:p>
      <w:pPr>
        <w:pStyle w:val="BookText"/>
        <w:rPr/>
      </w:pPr>
      <w:r>
        <w:rPr>
          <w:rFonts w:ascii="IRNazanin" w:hAnsi="IRNazanin" w:eastAsia="IRNazanin"/>
          <w:color w:val="111111"/>
          <w:sz w:val="28"/>
          <w:sz w:val="28"/>
          <w:szCs w:val="28"/>
          <w:rtl w:val="true"/>
          <w:lang w:bidi="fa-IR"/>
        </w:rPr>
        <w:t>نداشت که برای رساندن پیام به مخاطبان، به حمل و نقل زمینی متکی 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پس از آن، تلویزیون با بهره‌گیری از قابلیت‌های رسانه‌های نوشتاری و شنیداری، به بزرگ‌ترین وسیله ارتباط جمعی تبدیل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انسان‌ها به یافته‌های جدید علمی و فن‌آوری ارتباطی در قرن اخیر، به‌ویژه نیمه دوم آن، تحولات بزرگی را در حرکت تمدن بشری ایجاد کرد که این تحولات، آثار گسترده و تعیین کننده‌ای برای جوامع در پی داشته است، به‌گونه‌ای که با اختراع ماهواره، اکنون بشر می‌تواند اطلاعات وسیعی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تا افزون بر گسترش تسلط خود بر کره زمین، بر فضا نیز هرچه بیشتر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با ایجاد دگرگونی در جهان، سبب افزایش سرسام‌آور اطلاعات و گردش سریع آن و توسعه روزافزون دانش بشری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است که با افزایش گستره دانش بشری به‌ویژه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وجود آمدن پدیده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شاهدیم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به موازات این تحولات چشم‌گیر، شاخه جدیدی از روزنامه نگاری،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وجود آمد</w:t>
      </w:r>
      <w:r>
        <w:rPr>
          <w:rFonts w:eastAsia="IRNazanin" w:cs="IRNazanin"/>
          <w:color w:val="111111"/>
          <w:sz w:val="28"/>
          <w:szCs w:val="28"/>
          <w:rtl w:val="true"/>
          <w:lang w:bidi="fa-IR"/>
        </w:rPr>
        <w:t xml:space="preserve">. </w:t>
      </w:r>
      <w:bookmarkStart w:id="20" w:name="pg4062_21143"/>
    </w:p>
    <w:p>
      <w:pPr>
        <w:pStyle w:val="BookText"/>
        <w:rPr/>
      </w:pPr>
      <w:bookmarkEnd w:id="20"/>
      <w:r>
        <w:rPr>
          <w:rFonts w:ascii="IRNazanin" w:hAnsi="IRNazanin" w:eastAsia="IRNazanin"/>
          <w:color w:val="111111"/>
          <w:sz w:val="28"/>
          <w:sz w:val="28"/>
          <w:szCs w:val="28"/>
          <w:rtl w:val="true"/>
          <w:lang w:bidi="fa-IR"/>
        </w:rPr>
        <w:t>در حقیقت، تهیه خبر، یکی از اهداف اساسی وسایل ارتباطی به شمار می‌رود و رسانه‌های جمعی اساساً همراه با خبر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خبر و اطلاع‌رسانی، در شکل‌گیری شخصیت اصلی یک رسانه ارتباطی اهمیت ویژه‌ای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وسایل ارتباطی به عنوان نخستین هدف، انتشار اخبار را در رأس فعالیت‌های خود قرار داده‌اند و می‌کوشند تا نیازهای خبری مخاطبان خود را تأمین کنند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1" w:name="__RefHeading___Toc2387907_2281741623"/>
      <w:bookmarkStart w:id="22" w:name="_Toc7"/>
      <w:bookmarkEnd w:id="21"/>
      <w:r>
        <w:rPr>
          <w:rtl w:val="true"/>
        </w:rPr>
        <w:t>تعریف خبر</w:t>
      </w:r>
      <w:bookmarkEnd w:id="22"/>
    </w:p>
    <w:p>
      <w:pPr>
        <w:pStyle w:val="BookText"/>
        <w:rPr/>
      </w:pPr>
      <w:r>
        <w:rPr>
          <w:rFonts w:ascii="IRNazanin" w:hAnsi="IRNazanin" w:eastAsia="IRNazanin"/>
          <w:color w:val="111111"/>
          <w:sz w:val="28"/>
          <w:sz w:val="28"/>
          <w:szCs w:val="28"/>
          <w:rtl w:val="true"/>
          <w:lang w:bidi="fa-IR"/>
        </w:rPr>
        <w:t>برای خبر، بر اساس شرایط و نیازهای جوامع گوناگون و شیوه کاربردی که از آن انتظار می‌رود، تعریف‌های زیادی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گفت دست‌یابی به یک تعریف مشترک و جامع و به عبارت دیگر، ارائه یک تعریف جامع و مانع در این زمینه بسیار دشوار است، با این حال، می‌توان با کنار هم گذاردن تعریف‌های گوناگون، عناصر مشترک آنها را استخراج و به عنوان ارکان تکوین خبر، از آنها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تعریف‌های ارائه شده اشاره می‌کنیم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خبر، گزارشی عینی از واقعیت‌هاست که دارای یک یا چند ارزش خبری بوده و احتمالاً تحت تأثیر عوامل درون سازمانی و برون سازمانی شکل گرفته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ـ خبر، انتشار منظم جریان وقایع و آگاهی‌ها و دانش‌های انسانی و نقل عقاید و افکار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خبر، اعلام و بیان وقایع جالب زندگی اجتماعی و نقل عقاید و افکار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خبر، گزارش بی‌طرفانه، دقیق و در عین حال، صحیح و عینی از یک رویداد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ـ خبر عبارت است از اطلاعات تازه‌ای در مورد رویدادهای مهم که بر شنوندگان و بینندگان تأثیر می‌گذارد و مورد علاقه آنها واقع می‌شود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تعریف‌های ارائه شده، برای خبر یا اطلاع، دو عنصر اساسی منتشر شدن و نو بودن را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هر نوع ارتباط مستقیم مانند گفت‌وگو و مکاتبه را از حوزه شمول خبر خارج می‌کند و صفت خصوصی و شخصی بودن را از آن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خبر، در قلمرو امور جمعی، اجتماعی و عمومی قرار می‌گیرد و عنصر نو بودن و تازگی هم از گسترش شمول آن به اطلاعات مربوط به گذشته یا رخداد و فعالیت‌های تکراری جلوگیری می‌کند؛ زیرا این‌گونه رخدادها و فعالیت‌ها معمولاً موضوع مطالعات ادبی، هنری و علمی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اطلاعاتی که درباره حالت‌های مستمر پدیده‌های قبلی یا جریان وقایع گذشته تهیه می‌شوند، جنبه خبری ندارند و تنها به یک اقدام جدید و یک واقعه یا حادثه تازه می‌توان </w:t>
      </w:r>
    </w:p>
    <w:p>
      <w:pPr>
        <w:pStyle w:val="BookText"/>
        <w:rPr/>
      </w:pPr>
      <w:r>
        <w:rPr>
          <w:rFonts w:ascii="IRNazanin" w:hAnsi="IRNazanin" w:eastAsia="IRNazanin"/>
          <w:color w:val="111111"/>
          <w:sz w:val="28"/>
          <w:sz w:val="28"/>
          <w:szCs w:val="28"/>
          <w:rtl w:val="true"/>
          <w:lang w:bidi="fa-IR"/>
        </w:rPr>
        <w:t>عنوان خبر را اطلاق 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اهمیت تازگی اخبار مراتب گوناگونی دارد و همین عامل است که تعیین می‌کند کدام رویداد را باید یک خبر معمولی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دانست و کدام‌یک را در تازه‌ها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خبر معمولی، شامل اطلاعاتی است که درباره امور و وقایع جاری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اطلاعات، هر چند عنصر نو بودن، اهمیت فراوان دارد، در عین حال اگر در انتشار آنها تأخیری رخ دهد، اشکال اساسی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خبرهای تازه، چنان‌که از نام آنها پیداست، عنصر نو بودن اهمیت بیشتری دارد، به‌گونه‌ای  که اگر این نوع خبرها بلافاصله انتشار نیابند، دیگر برای روز بعد یا حتی در ساعات و دقایق بعد، قابل استفاده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خبرهای تازه را به فاسد شدنی‌ترین کالاها مثل سبزی و میوه تشبیه کرده‌اند که اگر همان روز ورود به بازار، مصرف نشوند، روز بعد فاسد می‌گردند و دیگر نمی‌توان از آنها استفاده کرد</w:t>
      </w:r>
      <w:r>
        <w:rPr>
          <w:rFonts w:eastAsia="IRNazanin" w:cs="IRNazanin"/>
          <w:color w:val="111111"/>
          <w:sz w:val="28"/>
          <w:szCs w:val="28"/>
          <w:rtl w:val="true"/>
          <w:lang w:bidi="fa-IR"/>
        </w:rPr>
        <w:t>».</w:t>
      </w:r>
      <w:r>
        <w:rPr>
          <w:rStyle w:val="FootnoteAnchor"/>
          <w:rtl w:val="true"/>
        </w:rPr>
        <w:footnoteReference w:id="18"/>
      </w:r>
      <w:bookmarkStart w:id="23" w:name="pg4062_21149"/>
    </w:p>
    <w:p>
      <w:pPr>
        <w:pStyle w:val="Heading3"/>
        <w:numPr>
          <w:ilvl w:val="2"/>
          <w:numId w:val="1"/>
        </w:numPr>
        <w:rPr/>
      </w:pPr>
      <w:bookmarkStart w:id="24" w:name="__RefHeading___Toc2387909_2281741623"/>
      <w:bookmarkStart w:id="25" w:name="_Toc8"/>
      <w:bookmarkEnd w:id="23"/>
      <w:bookmarkEnd w:id="24"/>
      <w:r>
        <w:rPr>
          <w:rtl w:val="true"/>
        </w:rPr>
        <w:t>عناصر خبر</w:t>
      </w:r>
      <w:bookmarkEnd w:id="25"/>
    </w:p>
    <w:p>
      <w:pPr>
        <w:pStyle w:val="BookText"/>
        <w:rPr/>
      </w:pPr>
      <w:r>
        <w:rPr>
          <w:rFonts w:ascii="IRNazanin" w:hAnsi="IRNazanin" w:eastAsia="IRNazanin"/>
          <w:color w:val="111111"/>
          <w:sz w:val="28"/>
          <w:sz w:val="28"/>
          <w:szCs w:val="28"/>
          <w:rtl w:val="true"/>
          <w:lang w:bidi="fa-IR"/>
        </w:rPr>
        <w:t>برای آگاهی افراد از رخدادهای جدید، تنها اعلام وقوع رویداد کافی نیست، بلکه باید چگونگی وقوع آن را نیز بیان کرد تا مفهوم و ارزش خبر، شناخته و حس کنج‌کاوی‌های مخاطبان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پی اعلام هر واقعه، بی‌درنگ، صحنه وقوع و شرایط و علل آن تشریح می‌شود و کسانی که در آن شرکت دارند یا از آن اثر می‌پذیرند،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خبرنگار پیش از هر چیز باید به شناسایی دقیق خبر بپردازد و با استفاده از دیده‌های خود یا استناد به گزارش‌های معتبر دیگران، جریان حقیقی آن را بیان و کیفیت و آثار آن را به خوبی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حقیقی بودن، نو بودن و جالب بودن خبر نیز که مهم‌ترین صفت‌های آن را تشکیل می‌دهند، رعایت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هر خبر، هر چند کوچک و کوتاه باشد، باید با توجه به اطلاعات مربوط به عناصر زیر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شخص یا اشخاصی که در واقعه شرکت یا مداخله دارند یا واقعه به‌گونه‌ای به آنها ارتباط پیدا می‌کند؛</w:t>
      </w:r>
    </w:p>
    <w:p>
      <w:pPr>
        <w:pStyle w:val="BookText"/>
        <w:rPr/>
      </w:pPr>
      <w:r>
        <w:rPr>
          <w:rFonts w:ascii="IRNazanin" w:hAnsi="IRNazanin" w:eastAsia="IRNazanin"/>
          <w:color w:val="111111"/>
          <w:sz w:val="28"/>
          <w:sz w:val="28"/>
          <w:szCs w:val="28"/>
          <w:rtl w:val="true"/>
          <w:lang w:bidi="fa-IR"/>
        </w:rPr>
        <w:t>ـ موضوع و نوع واقعه؛ یعنی آنچه واقعه را تشکیل می‌دهد؛</w:t>
      </w:r>
    </w:p>
    <w:p>
      <w:pPr>
        <w:pStyle w:val="BookText"/>
        <w:rPr/>
      </w:pPr>
      <w:r>
        <w:rPr>
          <w:rFonts w:ascii="IRNazanin" w:hAnsi="IRNazanin" w:eastAsia="IRNazanin"/>
          <w:color w:val="111111"/>
          <w:sz w:val="28"/>
          <w:sz w:val="28"/>
          <w:szCs w:val="28"/>
          <w:rtl w:val="true"/>
          <w:lang w:bidi="fa-IR"/>
        </w:rPr>
        <w:t>ـ علت و انگیزه‌ای که سبب ایجاد واقعه شده است؛</w:t>
      </w:r>
    </w:p>
    <w:p>
      <w:pPr>
        <w:pStyle w:val="BookText"/>
        <w:rPr/>
      </w:pPr>
      <w:r>
        <w:rPr>
          <w:rFonts w:ascii="IRNazanin" w:hAnsi="IRNazanin" w:eastAsia="IRNazanin"/>
          <w:color w:val="111111"/>
          <w:sz w:val="28"/>
          <w:sz w:val="28"/>
          <w:szCs w:val="28"/>
          <w:rtl w:val="true"/>
          <w:lang w:bidi="fa-IR"/>
        </w:rPr>
        <w:t>ـ چگونگی وقوع که ترتیب و کیفیت واقعه را مشخص می‌کند؛</w:t>
      </w:r>
    </w:p>
    <w:p>
      <w:pPr>
        <w:pStyle w:val="BookText"/>
        <w:rPr/>
      </w:pPr>
      <w:r>
        <w:rPr>
          <w:rFonts w:ascii="IRNazanin" w:hAnsi="IRNazanin" w:eastAsia="IRNazanin"/>
          <w:color w:val="111111"/>
          <w:sz w:val="28"/>
          <w:sz w:val="28"/>
          <w:szCs w:val="28"/>
          <w:rtl w:val="true"/>
          <w:lang w:bidi="fa-IR"/>
        </w:rPr>
        <w:t>ـ مکان وقوع و زمان آن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عناصر را در اصطلاح </w:t>
      </w:r>
      <w:r>
        <w:rPr>
          <w:rFonts w:ascii="IRNazanin" w:hAnsi="IRNazanin" w:eastAsia="IRNazanin"/>
          <w:i/>
          <w:i/>
          <w:iCs/>
          <w:color w:val="111111"/>
          <w:sz w:val="28"/>
          <w:sz w:val="28"/>
          <w:szCs w:val="28"/>
          <w:rtl w:val="true"/>
          <w:lang w:bidi="fa-IR"/>
        </w:rPr>
        <w:t>عناصر خبر</w:t>
      </w:r>
      <w:r>
        <w:rPr>
          <w:rFonts w:ascii="IRNazanin" w:hAnsi="IRNazanin" w:eastAsia="IRNazanin"/>
          <w:color w:val="111111"/>
          <w:sz w:val="28"/>
          <w:sz w:val="28"/>
          <w:szCs w:val="28"/>
          <w:rtl w:val="true"/>
          <w:lang w:bidi="fa-IR"/>
        </w:rPr>
        <w:t xml:space="preserve"> می‌نامند که در واقع، ستون‌هایی اصلی هستند که خبر بر آنها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پاسخ مناسب به این شش عنصر و شفاف کردن آنها در خبر، به غنا و جامع بودن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خبر را </w:t>
      </w:r>
      <w:bookmarkStart w:id="26" w:name="pg4062_21151"/>
    </w:p>
    <w:p>
      <w:pPr>
        <w:pStyle w:val="BookText"/>
        <w:rPr/>
      </w:pPr>
      <w:bookmarkEnd w:id="26"/>
      <w:r>
        <w:rPr>
          <w:rFonts w:ascii="IRNazanin" w:hAnsi="IRNazanin" w:eastAsia="IRNazanin"/>
          <w:color w:val="111111"/>
          <w:sz w:val="28"/>
          <w:sz w:val="28"/>
          <w:szCs w:val="28"/>
          <w:rtl w:val="true"/>
          <w:lang w:bidi="fa-IR"/>
        </w:rPr>
        <w:t>می‌توان در این عبارت‌ها خلاصه 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کجا،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چه کسی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کِی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چه وقت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چه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چه چیزی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چرا، چگونه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چطور</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شش‌گانه خبر یک کلیشه و الگوست که با بیان مناسب آنها در خبر، اطلاعات رویداد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طرح مناسب این عناصر در خبر، کمترین ابهامی برای مخاطب باقی نمی‌ماند و نیازهای او از محتوای خبر به میزان قابل توجهی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خبر با توجه به نوع خبر اهمیت پیدا می‌کند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7" w:name="__RefHeading___Toc2387911_2281741623"/>
      <w:bookmarkStart w:id="28" w:name="_Toc9"/>
      <w:bookmarkEnd w:id="27"/>
      <w:r>
        <w:rPr>
          <w:rtl w:val="true"/>
        </w:rPr>
        <w:t>ارزش های خبری</w:t>
      </w:r>
      <w:bookmarkEnd w:id="28"/>
    </w:p>
    <w:p>
      <w:pPr>
        <w:pStyle w:val="Heading4"/>
        <w:numPr>
          <w:ilvl w:val="3"/>
          <w:numId w:val="1"/>
        </w:numPr>
        <w:rPr/>
      </w:pPr>
      <w:bookmarkStart w:id="29" w:name="__RefHeading___Toc2387913_2281741623"/>
      <w:bookmarkStart w:id="30" w:name="_Toc10"/>
      <w:bookmarkEnd w:id="29"/>
      <w:r>
        <w:rPr>
          <w:rtl w:val="true"/>
        </w:rPr>
        <w:t>اشاره</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معیارهایی که به تنهایی یا گاهی با هم، یک رویداد را می‌سازند و در ماهیت هر رویداد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به خبر هویت می‌دهد، ارزش‌های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ارزش‌ها، ساختار خبر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خبرنگار ماهر می‌کوشد این ارزش‌ها را شناسایی و به شکل شایسته‌ای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ارزش‌های خبری، ساخته و پرداخته خبرنگار نیستند، بلکه در درون رویدادها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ارزش‌های خبری در دل رویدادها قرار دارند، نه در شمّ روزنامه‌نگار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رویداد در وجود خودش دربردارنده یک ارزش یا مجموعه‌ای از ارزش‌هاست و همین ارزش‌ها هستند که همواره رگه‌های اصلی خبر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توان تعیین و شناسایی این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31" w:name="pg4062_21153"/>
    </w:p>
    <w:p>
      <w:pPr>
        <w:pStyle w:val="BookText"/>
        <w:rPr/>
      </w:pPr>
      <w:bookmarkEnd w:id="31"/>
      <w:r>
        <w:rPr>
          <w:rFonts w:ascii="IRNazanin" w:hAnsi="IRNazanin" w:eastAsia="IRNazanin"/>
          <w:color w:val="111111"/>
          <w:sz w:val="28"/>
          <w:sz w:val="28"/>
          <w:szCs w:val="28"/>
          <w:rtl w:val="true"/>
          <w:lang w:bidi="fa-IR"/>
        </w:rPr>
        <w:t>لحاظ توجه و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مهم و تعیین کننده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ویژگی‌های مهم ارزش‌های خبری این است که افزون بر اینکه خبرنگار را در شناخت و فهم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می‌رسانند، در تهیه و تنظیم خبر، به‌ویژه لید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یاری می‌دهند و به عنوان معیاری برای ارزیابی رویدادهای روز استفاده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ارزش‌ها عبارتند از</w:t>
      </w:r>
      <w:r>
        <w:rPr>
          <w:rFonts w:eastAsia="IRNazanin" w:cs="IRNazanin"/>
          <w:color w:val="111111"/>
          <w:sz w:val="28"/>
          <w:szCs w:val="28"/>
          <w:rtl w:val="true"/>
          <w:lang w:bidi="fa-IR"/>
        </w:rPr>
        <w:t>:</w:t>
      </w:r>
    </w:p>
    <w:p>
      <w:pPr>
        <w:pStyle w:val="Heading4"/>
        <w:numPr>
          <w:ilvl w:val="3"/>
          <w:numId w:val="1"/>
        </w:numPr>
        <w:rPr/>
      </w:pPr>
      <w:bookmarkStart w:id="32" w:name="__RefHeading___Toc2387915_2281741623"/>
      <w:bookmarkStart w:id="33" w:name="_Toc11"/>
      <w:bookmarkEnd w:id="32"/>
      <w:r>
        <w:rPr/>
        <w:t>1</w:t>
      </w:r>
      <w:r>
        <w:rPr>
          <w:rtl w:val="true"/>
        </w:rPr>
        <w:t xml:space="preserve">. </w:t>
      </w:r>
      <w:r>
        <w:rPr>
          <w:rtl w:val="true"/>
        </w:rPr>
        <w:t>دربرگیری</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رویدادی ارزش دربرگیری دارد که بر تعداد فراوانی از افراد جامعه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مهم نیست که این تأثیر، مثبت یا منفی، مستقیم یا غیرمستقیم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ضرورت تعویض شناسنامه‌ها، یک خبر دارای دربرگیری است؛ زیرا برای همه مخاطبان مهم است و همه آنها را دربرمی‌گیرد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بنابراین، وقایعی که به عنوان خبر تهیه می‌شود، باید جنبه عمومی داشته باشد و در زندگی اجتماعی بیشتر افراد تأثیر بگذارد و رویدادهایی که وجود داشتن یا نداشتن آن در وضع عمومی، تغییر یا تأثیری ایجاد نمی‌کند و فقط ممکن است برای یک نفر یا یک خانواده یا یک گروه جالب توجه باشد، خبر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برخی رویدادهای زندگی خصوصی اشخاص به عنوان خبر تلقی می‌شود، به سبب ارتباطی است که با زندگی گروهی و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هر اندازه که موضوع یک خبر، فراگیری بیشتری داشته باشد، خبر </w:t>
      </w:r>
      <w:bookmarkStart w:id="34" w:name="pg4062_21155"/>
    </w:p>
    <w:p>
      <w:pPr>
        <w:pStyle w:val="BookText"/>
        <w:rPr/>
      </w:pPr>
      <w:bookmarkEnd w:id="34"/>
      <w:r>
        <w:rPr>
          <w:rFonts w:ascii="IRNazanin" w:hAnsi="IRNazanin" w:eastAsia="IRNazanin"/>
          <w:color w:val="111111"/>
          <w:sz w:val="28"/>
          <w:sz w:val="28"/>
          <w:szCs w:val="28"/>
          <w:rtl w:val="true"/>
          <w:lang w:bidi="fa-IR"/>
        </w:rPr>
        <w:t>ارزش بیشتری دارد</w:t>
      </w:r>
      <w:r>
        <w:rPr>
          <w:rFonts w:eastAsia="IRNazanin" w:cs="IRNazanin"/>
          <w:color w:val="111111"/>
          <w:sz w:val="28"/>
          <w:szCs w:val="28"/>
          <w:rtl w:val="true"/>
          <w:lang w:bidi="fa-IR"/>
        </w:rPr>
        <w:t>.</w:t>
      </w:r>
    </w:p>
    <w:p>
      <w:pPr>
        <w:pStyle w:val="Heading4"/>
        <w:numPr>
          <w:ilvl w:val="3"/>
          <w:numId w:val="1"/>
        </w:numPr>
        <w:rPr/>
      </w:pPr>
      <w:bookmarkStart w:id="35" w:name="__RefHeading___Toc2387917_2281741623"/>
      <w:bookmarkStart w:id="36" w:name="_Toc12"/>
      <w:bookmarkEnd w:id="35"/>
      <w:r>
        <w:rPr/>
        <w:t>2</w:t>
      </w:r>
      <w:r>
        <w:rPr>
          <w:rtl w:val="true"/>
        </w:rPr>
        <w:t xml:space="preserve">. </w:t>
      </w:r>
      <w:r>
        <w:rPr>
          <w:rtl w:val="true"/>
        </w:rPr>
        <w:t>شهرت</w:t>
      </w:r>
      <w:bookmarkEnd w:id="36"/>
    </w:p>
    <w:p>
      <w:pPr>
        <w:pStyle w:val="BookText"/>
        <w:rPr/>
      </w:pPr>
      <w:r>
        <w:rPr>
          <w:rFonts w:ascii="IRNazanin" w:hAnsi="IRNazanin" w:eastAsia="IRNazanin"/>
          <w:color w:val="111111"/>
          <w:sz w:val="28"/>
          <w:sz w:val="28"/>
          <w:szCs w:val="28"/>
          <w:rtl w:val="true"/>
          <w:lang w:bidi="fa-IR"/>
        </w:rPr>
        <w:t>اشخاص، اشیا و نهادهایی که دارای شهرت هستند، ارزش خبری دارند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مثلاً در عرصه سیاسی، شخصیت‌هایی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رئیسان جمهور و وزیران؛ در زمینه فرهنگی، نویسندگان و هنرمندان؛ در عرصه ورزشی، قهرمانان ورزشی؛ در عرصه اقتصادی، افراد ثروتمند و متفکران اقتصادی و در عرصه اجتماعی، مبتکران و افراد نخبه،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اشیایی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نور، تخت طاووس، برج ایفل و نهادهای مشهوری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دادگاه و رادیو تلویزیون، ارزش خبری دارند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37" w:name="__RefHeading___Toc2387919_2281741623"/>
      <w:bookmarkStart w:id="38" w:name="_Toc13"/>
      <w:bookmarkEnd w:id="37"/>
      <w:r>
        <w:rPr/>
        <w:t>3</w:t>
      </w:r>
      <w:r>
        <w:rPr>
          <w:rtl w:val="true"/>
        </w:rPr>
        <w:t xml:space="preserve">. </w:t>
      </w:r>
      <w:r>
        <w:rPr>
          <w:rtl w:val="true"/>
        </w:rPr>
        <w:t>برخوردها، اختلاف ها و تضادهای جسمانی و فکری</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رویدادها، دربردارنده برخوردهایی هستند که در شکل‌های گوناگون جلوه‌گر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برخوردها، میان افراد، گروه‌ها و ملت‌ها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به شکل انسان علیه انسان، انسان علیه محیط و انسان علیه طبیعت، فجایع طبیعی و حوادث مربوط به حیات وحش، قابل پی‌گیری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سرقت‌ها، قتل‌ها، جنگ‌ها، تصادف‌ها، زلزله‌ها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خبرهای برخوردی به شمار می‌آیند که کشمکش، محور اصلی آنها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رویدادهای مورد علاقه رسانه‌ها هستند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البته نباید از نظر دور داشت که بعضی وقت‌ها، شرایط ویژه اجتماعی و اوضاع و احوال محیط </w:t>
      </w:r>
      <w:bookmarkStart w:id="39" w:name="pg4062_21156"/>
    </w:p>
    <w:p>
      <w:pPr>
        <w:pStyle w:val="BookText"/>
        <w:rPr/>
      </w:pPr>
      <w:bookmarkEnd w:id="39"/>
      <w:r>
        <w:rPr>
          <w:rFonts w:ascii="IRNazanin" w:hAnsi="IRNazanin" w:eastAsia="IRNazanin"/>
          <w:color w:val="111111"/>
          <w:sz w:val="28"/>
          <w:sz w:val="28"/>
          <w:szCs w:val="28"/>
          <w:rtl w:val="true"/>
          <w:lang w:bidi="fa-IR"/>
        </w:rPr>
        <w:t>زندگی به‌گونه‌ای است که مخاطبان، همواره از چنین اخباری استقبال نمی‌کنند یا دست‌کم از آگاهی یافتن از جزئیات برخی اخبار و مطالب، ناراحت می‌شوند</w:t>
      </w:r>
      <w:r>
        <w:rPr>
          <w:rFonts w:eastAsia="IRNazanin" w:cs="IRNazanin"/>
          <w:color w:val="111111"/>
          <w:sz w:val="28"/>
          <w:szCs w:val="28"/>
          <w:rtl w:val="true"/>
          <w:lang w:bidi="fa-IR"/>
        </w:rPr>
        <w:t>.</w:t>
      </w:r>
    </w:p>
    <w:p>
      <w:pPr>
        <w:pStyle w:val="Heading4"/>
        <w:numPr>
          <w:ilvl w:val="3"/>
          <w:numId w:val="1"/>
        </w:numPr>
        <w:rPr/>
      </w:pPr>
      <w:bookmarkStart w:id="40" w:name="__RefHeading___Toc2387921_2281741623"/>
      <w:bookmarkStart w:id="41" w:name="_Toc14"/>
      <w:bookmarkEnd w:id="40"/>
      <w:r>
        <w:rPr/>
        <w:t>4</w:t>
      </w:r>
      <w:r>
        <w:rPr>
          <w:rtl w:val="true"/>
        </w:rPr>
        <w:t xml:space="preserve">. </w:t>
      </w:r>
      <w:r>
        <w:rPr>
          <w:rtl w:val="true"/>
        </w:rPr>
        <w:t>استثناها و شگفتی ها</w:t>
      </w:r>
      <w:bookmarkEnd w:id="41"/>
    </w:p>
    <w:p>
      <w:pPr>
        <w:pStyle w:val="BookText"/>
        <w:rPr/>
      </w:pPr>
      <w:r>
        <w:rPr>
          <w:rFonts w:ascii="IRNazanin" w:hAnsi="IRNazanin" w:eastAsia="IRNazanin"/>
          <w:color w:val="111111"/>
          <w:sz w:val="28"/>
          <w:sz w:val="28"/>
          <w:szCs w:val="28"/>
          <w:rtl w:val="true"/>
          <w:lang w:bidi="fa-IR"/>
        </w:rPr>
        <w:t>این‌گونه رویدادها به سبب غیرعادی یا عجیب و استثنایی بودن، ارزش خبری دارند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برای مثال، خبر متولد شدن نوزاد دوسر، خبری است که ارزش استثنا و شگفتی دارد</w:t>
      </w:r>
      <w:r>
        <w:rPr>
          <w:rFonts w:eastAsia="IRNazanin" w:cs="IRNazanin"/>
          <w:color w:val="111111"/>
          <w:sz w:val="28"/>
          <w:szCs w:val="28"/>
          <w:rtl w:val="true"/>
          <w:lang w:bidi="fa-IR"/>
        </w:rPr>
        <w:t>.</w:t>
      </w:r>
    </w:p>
    <w:p>
      <w:pPr>
        <w:pStyle w:val="Heading4"/>
        <w:numPr>
          <w:ilvl w:val="3"/>
          <w:numId w:val="1"/>
        </w:numPr>
        <w:rPr/>
      </w:pPr>
      <w:bookmarkStart w:id="42" w:name="__RefHeading___Toc2387923_2281741623"/>
      <w:bookmarkStart w:id="43" w:name="_Toc15"/>
      <w:bookmarkEnd w:id="42"/>
      <w:r>
        <w:rPr/>
        <w:t>5</w:t>
      </w:r>
      <w:r>
        <w:rPr>
          <w:rtl w:val="true"/>
        </w:rPr>
        <w:t xml:space="preserve">. </w:t>
      </w:r>
      <w:r>
        <w:rPr>
          <w:rtl w:val="true"/>
        </w:rPr>
        <w:t>بزرگی و فراوانی تعداد و مقدار</w:t>
      </w:r>
      <w:bookmarkEnd w:id="43"/>
    </w:p>
    <w:p>
      <w:pPr>
        <w:pStyle w:val="BookText"/>
        <w:rPr/>
      </w:pPr>
      <w:r>
        <w:rPr>
          <w:rFonts w:ascii="IRNazanin" w:hAnsi="IRNazanin" w:eastAsia="IRNazanin"/>
          <w:color w:val="111111"/>
          <w:sz w:val="28"/>
          <w:sz w:val="28"/>
          <w:szCs w:val="28"/>
          <w:rtl w:val="true"/>
          <w:lang w:bidi="fa-IR"/>
        </w:rPr>
        <w:t>این ارزش خبری، بیشتر به اعداد و ارقام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این ارقام مربوط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ارقام بزرگ‌تر باشد، چون از جنبه فراگیری اهمیت می‌یابد، ارزش خبری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اثر یک تصادف، از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یک تصادف دیگر، برای گزینش و تبدیل شدن به خبر، اهمیت بیشتری دارد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4" w:name="__RefHeading___Toc2387925_2281741623"/>
      <w:bookmarkStart w:id="45" w:name="_Toc16"/>
      <w:bookmarkEnd w:id="44"/>
      <w:r>
        <w:rPr/>
        <w:t>6</w:t>
      </w:r>
      <w:r>
        <w:rPr>
          <w:rtl w:val="true"/>
        </w:rPr>
        <w:t xml:space="preserve">. </w:t>
      </w:r>
      <w:r>
        <w:rPr>
          <w:rtl w:val="true"/>
        </w:rPr>
        <w:t>مجاورت جغرافیایی و معنوی</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رسانه‌ها ترجیح می‌دهند که ابتدا از خبرهای مربوط به محله، شهر، کشور و کشورهای همجوار خود اطلاعات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به لحاظ ارزش خبری، در دو شکل گزینش می‌شود؛ جغرافیایی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جغرافیایی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منطقه مجاور و مجاورت معنوی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مشابهت‌های فرهنگی، </w:t>
      </w:r>
      <w:bookmarkStart w:id="46" w:name="pg4062_21158"/>
    </w:p>
    <w:p>
      <w:pPr>
        <w:pStyle w:val="BookText"/>
        <w:rPr/>
      </w:pPr>
      <w:bookmarkEnd w:id="46"/>
      <w:r>
        <w:rPr>
          <w:rFonts w:ascii="IRNazanin" w:hAnsi="IRNazanin" w:eastAsia="IRNazanin"/>
          <w:color w:val="111111"/>
          <w:sz w:val="28"/>
          <w:sz w:val="28"/>
          <w:szCs w:val="28"/>
          <w:rtl w:val="true"/>
          <w:lang w:bidi="fa-IR"/>
        </w:rPr>
        <w:t>عقیدتی، قومی، اجتماعی و مانند آنها</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47" w:name="__RefHeading___Toc2387927_2281741623"/>
      <w:bookmarkStart w:id="48" w:name="_Toc17"/>
      <w:bookmarkEnd w:id="47"/>
      <w:r>
        <w:rPr/>
        <w:t>7</w:t>
      </w:r>
      <w:r>
        <w:rPr>
          <w:rtl w:val="true"/>
        </w:rPr>
        <w:t xml:space="preserve">. </w:t>
      </w:r>
      <w:r>
        <w:rPr>
          <w:rtl w:val="true"/>
        </w:rPr>
        <w:t>تازگی و زمان رویداد</w:t>
      </w:r>
      <w:bookmarkEnd w:id="48"/>
    </w:p>
    <w:p>
      <w:pPr>
        <w:pStyle w:val="BookText"/>
        <w:rPr/>
      </w:pPr>
      <w:r>
        <w:rPr>
          <w:rFonts w:ascii="IRNazanin" w:hAnsi="IRNazanin" w:eastAsia="IRNazanin"/>
          <w:color w:val="111111"/>
          <w:sz w:val="28"/>
          <w:sz w:val="28"/>
          <w:szCs w:val="28"/>
          <w:rtl w:val="true"/>
          <w:lang w:bidi="fa-IR"/>
        </w:rPr>
        <w:t>دانستن اینکه رویداد چه هنگام رخ می‌دهد، در جهانِ رقابت‌های خبری،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فاصله رخداد و درج آن به عنوان خبر نزدیک‌تر باشد، خبر تر و تازه خواهد بود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همان‌گونه که پیش‌تر هم اشاره شد، واژه تازه‌ها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زبان‌های اروپایی برای اخبار به کار می‌رود، بهترین نشانه ضرورت تازگی و نو بودن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رسانه‌ها همیشه تلاش می‌کنند تازه‌ترین اطلاعات مربوط به رخدادهای جاری روز را که هنوز در هیچ جا منتشر نشده است، در اختیار مردم بگذارند و از این راه بر رقبای خویش پیشی بگیرند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برخی صاحب‌نظران، دسته‌بندی‌های دیگری هم برای ارزش‌های خبری ارائه داده‌اند،</w:t>
      </w:r>
      <w:r>
        <w:rPr>
          <w:rStyle w:val="FootnoteAnchor"/>
          <w:rtl w:val="true"/>
        </w:rPr>
        <w:footnoteReference w:id="30"/>
      </w:r>
      <w:r>
        <w:rPr>
          <w:rFonts w:ascii="IRNazanin" w:hAnsi="IRNazanin" w:eastAsia="IRNazanin"/>
          <w:color w:val="111111"/>
          <w:sz w:val="28"/>
          <w:sz w:val="28"/>
          <w:szCs w:val="28"/>
          <w:rtl w:val="true"/>
          <w:lang w:bidi="fa-IR"/>
        </w:rPr>
        <w:t xml:space="preserve">ولی آنچه بیان شد، برای مقصود این </w:t>
      </w:r>
      <w:bookmarkStart w:id="49" w:name="pg4062_21160"/>
    </w:p>
    <w:p>
      <w:pPr>
        <w:pStyle w:val="BookText"/>
        <w:rPr/>
      </w:pPr>
      <w:bookmarkEnd w:id="49"/>
      <w:r>
        <w:rPr>
          <w:rFonts w:ascii="IRNazanin" w:hAnsi="IRNazanin" w:eastAsia="IRNazanin"/>
          <w:color w:val="111111"/>
          <w:sz w:val="28"/>
          <w:sz w:val="28"/>
          <w:szCs w:val="28"/>
          <w:rtl w:val="true"/>
          <w:lang w:bidi="fa-IR"/>
        </w:rPr>
        <w:t>نوشتار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آن باید گفت هر رویدادی که برای مخاطبانِ فراوانی، جالب توجه بوده و اهمیت بالایی داشته باشد و در نتیجه، کاستی‌های اطلاعاتی آنها را پر کند، دارای ارزش خبری و قابل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میزان اهمیت و جالب توجه بودن یک خبر، ارتباط نزدیکی با میزان تبحر و تجربه خبرنگار دارد</w:t>
      </w:r>
      <w:r>
        <w:rPr>
          <w:rFonts w:eastAsia="IRNazanin" w:cs="IRNazanin"/>
          <w:color w:val="111111"/>
          <w:sz w:val="28"/>
          <w:szCs w:val="28"/>
          <w:rtl w:val="true"/>
          <w:lang w:bidi="fa-IR"/>
        </w:rPr>
        <w:t>.</w:t>
      </w:r>
    </w:p>
    <w:p>
      <w:pPr>
        <w:pStyle w:val="Heading3"/>
        <w:numPr>
          <w:ilvl w:val="2"/>
          <w:numId w:val="1"/>
        </w:numPr>
        <w:rPr/>
      </w:pPr>
      <w:bookmarkStart w:id="50" w:name="__RefHeading___Toc2387929_2281741623"/>
      <w:bookmarkStart w:id="51" w:name="_Toc18"/>
      <w:bookmarkEnd w:id="50"/>
      <w:r>
        <w:rPr>
          <w:rtl w:val="true"/>
        </w:rPr>
        <w:t>خبرنویسی</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و تنظیم اخبار، یکی از مهم‌ترین مراحل کار رسانه‌های خبری است که به مهارت‌های ویژه‌ای نیاز دارد؛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موضوع خبر، آشنایی با فنون خبر، تند نویسی، درست نویسی، ساده نویسی، روان نویسی، خلاصه‌نویسی، به گزینی کلمه‌ها و عبارت‌ها، گزینش مناسب اطلاعات، تعیین حجم مناسبِ اطلاعات، نوشتن آمار و </w:t>
      </w:r>
    </w:p>
    <w:p>
      <w:pPr>
        <w:pStyle w:val="BookText"/>
        <w:rPr/>
      </w:pPr>
      <w:r>
        <w:rPr>
          <w:rFonts w:ascii="IRNazanin" w:hAnsi="IRNazanin" w:eastAsia="IRNazanin"/>
          <w:color w:val="111111"/>
          <w:sz w:val="28"/>
          <w:sz w:val="28"/>
          <w:szCs w:val="28"/>
          <w:rtl w:val="true"/>
          <w:lang w:bidi="fa-IR"/>
        </w:rPr>
        <w:t>ارقام و</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باید دانست که نگارش خبر به شیوه‌های گوناگونی صورت می‌گیرد که مرسوم‌ترین آن، شیوه </w:t>
      </w:r>
      <w:r>
        <w:rPr>
          <w:rFonts w:ascii="IRNazanin" w:hAnsi="IRNazanin" w:eastAsia="IRNazanin"/>
          <w:i/>
          <w:i/>
          <w:iCs/>
          <w:color w:val="111111"/>
          <w:sz w:val="28"/>
          <w:sz w:val="28"/>
          <w:szCs w:val="28"/>
          <w:rtl w:val="true"/>
          <w:lang w:bidi="fa-IR"/>
        </w:rPr>
        <w:t>هرم وارونه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عبارت یا بند نخست، مهم‌ترین بخش خبر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اطلاعات ارائه می‌شود و در پایان، کم‌اهمیت‌ترین بخش خبر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روش، هر چه به انتهای خبر می‌رسیم، اهمیت اطلاعات آن کاهش می‌یابد، ولی واقعیت این است که روش هرم وارونه با وجود همه ویژگی‌ها و شمولی که یافته، همچون دیگر روش‌های خبرنویسی، تکراری و حتی فاقد برخی کارکردهای ضروری خبررسانی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خبرنویسی مدرن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می‌خواهند بدانند در اطراف آنها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خبرها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اعلام، نمایش یا نگارش خبرها تا حد زیادی تکراری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که با نوعی بی‌روحی و خشکی نیز همراه است، ضرورت تغییر رویه‌های قدیمی را به دنیای خبررسانی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تقریباً می‌توان گفت سبک‌های متعدد، ولی نزدیک به هم در خبرنویسی، اکنون به دو گونه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سخت یا سخت‌خبر و خبرهای نرم یا نَرم‌خبر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سخت‌خبرها، همان خبرهای مبتنی بر شش عنصر خبری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چه کسی، کجا، چه وقت، چطور و چرا؟ ولی نرم خبرها تا حدودی از رویدادها فاصله می‌گیرند تا مردم، مکان‌ها و چیزهایی را که به جهان یا یک ملت یا یک جمع شکل می‌دهند،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سخت خبرها، اولویت‌های حرفه روزنامه‌نگاری را تشکیل می‌دهند، ولی نرم‌خبرها تا حدودی ماهیت گزارشی، </w:t>
      </w:r>
    </w:p>
    <w:p>
      <w:pPr>
        <w:pStyle w:val="BookText"/>
        <w:rPr/>
      </w:pPr>
      <w:r>
        <w:rPr>
          <w:rFonts w:ascii="IRNazanin" w:hAnsi="IRNazanin" w:eastAsia="IRNazanin"/>
          <w:color w:val="111111"/>
          <w:sz w:val="28"/>
          <w:sz w:val="28"/>
          <w:szCs w:val="28"/>
          <w:rtl w:val="true"/>
          <w:lang w:bidi="fa-IR"/>
        </w:rPr>
        <w:t>آن هم از نوع کوتاه آن را دارند</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جای دیگر در توضیح شیوه مدرن خبرنویسی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تا دیروز شکلی عمودی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خبر امروز دیگر شکل عمودی ندارد و به شکل دایره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زبان، خبر اکنون به جایی ختم می‌شود که آغاز شده است، معنی این ساختار تازه این است که ارزش اطلاعات با سطور پایانی خبر رو به نقصان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خبرهای دایره‌ای به غیر از پاسخ‌گویی به مخاطب، پرسش‌زا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پرسش‌سازی‌ها عمدتاً به خاطر ترغیب مخاطب به تعقیب رویداد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که به این سبک دایره‌ای خبر می‌نویسد، به خوبی می‌داند که خبر او به پایان می‌رسد، ولی رویداد به پایان نمی‌رسد و چون به پایان نرسیده است، مخاطب نباید به چنین احساسی برسد که چون خبر یک رویداد را خوانده، دیگر لازم نیست خود آن رویداد را دنبال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نوع خبرنویسی غالباً با پرسش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یا به‌طور مستقیم مطرح می‌شود و یا به صورت استفاده از یک نقل قول مستقیمِ تفکربرانگیز</w:t>
      </w:r>
      <w:r>
        <w:rPr>
          <w:rFonts w:eastAsia="IRNazanin" w:cs="IRNazanin"/>
          <w:color w:val="111111"/>
          <w:sz w:val="28"/>
          <w:szCs w:val="28"/>
          <w:rtl w:val="true"/>
          <w:lang w:bidi="fa-IR"/>
        </w:rPr>
        <w:t>.</w:t>
      </w:r>
      <w:r>
        <w:rPr>
          <w:rStyle w:val="FootnoteAnchor"/>
          <w:rtl w:val="true"/>
        </w:rPr>
        <w:footnoteReference w:id="33"/>
      </w:r>
      <w:bookmarkStart w:id="52" w:name="pg4062_21166"/>
    </w:p>
    <w:p>
      <w:pPr>
        <w:pStyle w:val="Heading3"/>
        <w:numPr>
          <w:ilvl w:val="2"/>
          <w:numId w:val="1"/>
        </w:numPr>
        <w:rPr/>
      </w:pPr>
      <w:bookmarkStart w:id="53" w:name="__RefHeading___Toc2387931_2281741623"/>
      <w:bookmarkStart w:id="54" w:name="_Toc19"/>
      <w:bookmarkEnd w:id="52"/>
      <w:bookmarkEnd w:id="53"/>
      <w:r>
        <w:rPr>
          <w:rtl w:val="true"/>
        </w:rPr>
        <w:t>مراحل خبرنویسی</w:t>
      </w:r>
      <w:bookmarkEnd w:id="54"/>
    </w:p>
    <w:p>
      <w:pPr>
        <w:pStyle w:val="Heading4"/>
        <w:numPr>
          <w:ilvl w:val="3"/>
          <w:numId w:val="1"/>
        </w:numPr>
        <w:rPr/>
      </w:pPr>
      <w:bookmarkStart w:id="55" w:name="__RefHeading___Toc2387933_2281741623"/>
      <w:bookmarkStart w:id="56" w:name="_Toc20"/>
      <w:bookmarkEnd w:id="55"/>
      <w:r>
        <w:rPr/>
        <w:t>1</w:t>
      </w:r>
      <w:r>
        <w:rPr>
          <w:rtl w:val="true"/>
        </w:rPr>
        <w:t xml:space="preserve">. </w:t>
      </w:r>
      <w:r>
        <w:rPr>
          <w:rtl w:val="true"/>
        </w:rPr>
        <w:t>مرحله اول، گزارشگری است</w:t>
      </w:r>
      <w:bookmarkEnd w:id="56"/>
    </w:p>
    <w:p>
      <w:pPr>
        <w:pStyle w:val="BookText"/>
        <w:rPr/>
      </w:pPr>
      <w:r>
        <w:rPr>
          <w:rFonts w:ascii="IRNazanin" w:hAnsi="IRNazanin" w:eastAsia="IRNazanin"/>
          <w:color w:val="111111"/>
          <w:sz w:val="28"/>
          <w:sz w:val="28"/>
          <w:szCs w:val="28"/>
          <w:rtl w:val="true"/>
          <w:lang w:bidi="fa-IR"/>
        </w:rPr>
        <w:t>گردآوری اطلاعات مربوطه، کسب جزئیات و پیدا کردن مصادیق و تجسم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خوب مبتنی بر یک منبع نیست، بلکه طیفی از منابع خبری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 باید با گفت‌وگو، دیدن و مراجعه به منابع فراهم کرد</w:t>
      </w:r>
      <w:r>
        <w:rPr>
          <w:rFonts w:eastAsia="IRNazanin" w:cs="IRNazanin"/>
          <w:color w:val="111111"/>
          <w:sz w:val="28"/>
          <w:szCs w:val="28"/>
          <w:rtl w:val="true"/>
          <w:lang w:bidi="fa-IR"/>
        </w:rPr>
        <w:t>.</w:t>
      </w:r>
    </w:p>
    <w:p>
      <w:pPr>
        <w:pStyle w:val="Heading4"/>
        <w:numPr>
          <w:ilvl w:val="3"/>
          <w:numId w:val="1"/>
        </w:numPr>
        <w:rPr/>
      </w:pPr>
      <w:bookmarkStart w:id="57" w:name="__RefHeading___Toc2387935_2281741623"/>
      <w:bookmarkStart w:id="58" w:name="_Toc21"/>
      <w:bookmarkEnd w:id="57"/>
      <w:r>
        <w:rPr/>
        <w:t>2</w:t>
      </w:r>
      <w:r>
        <w:rPr>
          <w:rtl w:val="true"/>
        </w:rPr>
        <w:t xml:space="preserve">. </w:t>
      </w:r>
      <w:r>
        <w:rPr>
          <w:rtl w:val="true"/>
        </w:rPr>
        <w:t>مرحله دوم، اندیشیدن است</w:t>
      </w:r>
      <w:bookmarkEnd w:id="58"/>
    </w:p>
    <w:p>
      <w:pPr>
        <w:pStyle w:val="BookText"/>
        <w:rPr/>
      </w:pPr>
      <w:r>
        <w:rPr>
          <w:rFonts w:ascii="IRNazanin" w:hAnsi="IRNazanin" w:eastAsia="IRNazanin"/>
          <w:color w:val="111111"/>
          <w:sz w:val="28"/>
          <w:sz w:val="28"/>
          <w:szCs w:val="28"/>
          <w:rtl w:val="true"/>
          <w:lang w:bidi="fa-IR"/>
        </w:rPr>
        <w:t>پیش از آنکه بنویسیم، باید بدانیم اصل ماجرا چیست و چطور باید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هیچ محصول ارتباطی بدون یک پیش‌تحلیل و اندیشه اولیه عرضه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تفکر در جریان درست نویسی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رویداد تحت پوشش ما یک تواتر زمانی طولانی هم داشته باشد</w:t>
      </w:r>
      <w:r>
        <w:rPr>
          <w:rFonts w:eastAsia="IRNazanin" w:cs="IRNazanin"/>
          <w:color w:val="111111"/>
          <w:sz w:val="28"/>
          <w:szCs w:val="28"/>
          <w:rtl w:val="true"/>
          <w:lang w:bidi="fa-IR"/>
        </w:rPr>
        <w:t>.</w:t>
      </w:r>
    </w:p>
    <w:p>
      <w:pPr>
        <w:pStyle w:val="Heading4"/>
        <w:numPr>
          <w:ilvl w:val="3"/>
          <w:numId w:val="1"/>
        </w:numPr>
        <w:rPr/>
      </w:pPr>
      <w:bookmarkStart w:id="59" w:name="__RefHeading___Toc2387937_2281741623"/>
      <w:bookmarkStart w:id="60" w:name="_Toc22"/>
      <w:bookmarkEnd w:id="59"/>
      <w:r>
        <w:rPr/>
        <w:t>3</w:t>
      </w:r>
      <w:r>
        <w:rPr>
          <w:rtl w:val="true"/>
        </w:rPr>
        <w:t xml:space="preserve">. </w:t>
      </w:r>
      <w:r>
        <w:rPr>
          <w:rtl w:val="true"/>
        </w:rPr>
        <w:t>مرحله سوم، سازمان دهی است</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روزنامه‌نگار حرفه‌ای پیش از آنکه بنویسد، به سازمان‌دهی مواد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روزنامه‌نگاران، سریع‌تر و بهتر می‌نویسند و می‌دانند ماجرا از کجا آغاز شده است و به کدام سو 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سازماندهی خوب از درک تم و مضمون اصلی رویداد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اصلی که به دست آمد، جزئیات مربوط به هم گره می‌خورد و پیکره خبر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حرفه‌ای‌ها در خبرنویسی چیزی نمی‌گویند، بلکه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دیداری خوب، خمیرمایه قدرت نوشتاری خبر هستند</w:t>
      </w:r>
      <w:r>
        <w:rPr>
          <w:rFonts w:eastAsia="IRNazanin" w:cs="IRNazanin"/>
          <w:color w:val="111111"/>
          <w:sz w:val="28"/>
          <w:szCs w:val="28"/>
          <w:rtl w:val="true"/>
          <w:lang w:bidi="fa-IR"/>
        </w:rPr>
        <w:t xml:space="preserve">. </w:t>
      </w:r>
      <w:bookmarkStart w:id="61" w:name="pg4062_21168"/>
    </w:p>
    <w:p>
      <w:pPr>
        <w:pStyle w:val="Heading4"/>
        <w:numPr>
          <w:ilvl w:val="3"/>
          <w:numId w:val="1"/>
        </w:numPr>
        <w:rPr/>
      </w:pPr>
      <w:bookmarkStart w:id="62" w:name="__RefHeading___Toc2387939_2281741623"/>
      <w:bookmarkStart w:id="63" w:name="_Toc23"/>
      <w:bookmarkEnd w:id="61"/>
      <w:bookmarkEnd w:id="62"/>
      <w:r>
        <w:rPr/>
        <w:t>4</w:t>
      </w:r>
      <w:r>
        <w:rPr>
          <w:rtl w:val="true"/>
        </w:rPr>
        <w:t xml:space="preserve">. </w:t>
      </w:r>
      <w:r>
        <w:rPr>
          <w:rtl w:val="true"/>
        </w:rPr>
        <w:t>مرحله چهارم، ساز و کار موضوع است</w:t>
      </w:r>
      <w:bookmarkEnd w:id="63"/>
    </w:p>
    <w:p>
      <w:pPr>
        <w:pStyle w:val="BookText"/>
        <w:rPr/>
      </w:pPr>
      <w:r>
        <w:rPr>
          <w:rFonts w:ascii="IRNazanin" w:hAnsi="IRNazanin" w:eastAsia="IRNazanin"/>
          <w:color w:val="111111"/>
          <w:sz w:val="28"/>
          <w:sz w:val="28"/>
          <w:szCs w:val="28"/>
          <w:rtl w:val="true"/>
          <w:lang w:bidi="fa-IR"/>
        </w:rPr>
        <w:t>روزنامه‌نگار باسابقه، ساز و کار خبر را می‌شناسد و به دیگر زبان، درک مخاطب را ملاک و هدف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زبان، همان میثاق‌های مخاطبان است، از واژه‌های آشنا تا رعایت نقطه و ویرگول</w:t>
      </w:r>
      <w:r>
        <w:rPr>
          <w:rFonts w:eastAsia="IRNazanin" w:cs="IRNazanin"/>
          <w:color w:val="111111"/>
          <w:sz w:val="28"/>
          <w:szCs w:val="28"/>
          <w:rtl w:val="true"/>
          <w:lang w:bidi="fa-IR"/>
        </w:rPr>
        <w:t>... .</w:t>
      </w:r>
    </w:p>
    <w:p>
      <w:pPr>
        <w:pStyle w:val="Heading4"/>
        <w:numPr>
          <w:ilvl w:val="3"/>
          <w:numId w:val="1"/>
        </w:numPr>
        <w:rPr/>
      </w:pPr>
      <w:bookmarkStart w:id="64" w:name="__RefHeading___Toc2387941_2281741623"/>
      <w:bookmarkStart w:id="65" w:name="_Toc24"/>
      <w:bookmarkEnd w:id="64"/>
      <w:r>
        <w:rPr/>
        <w:t>5</w:t>
      </w:r>
      <w:r>
        <w:rPr>
          <w:rtl w:val="true"/>
        </w:rPr>
        <w:t xml:space="preserve">. </w:t>
      </w:r>
      <w:r>
        <w:rPr>
          <w:rtl w:val="true"/>
        </w:rPr>
        <w:t>مرحله پنجم، طراحی سبک و سیاق است</w:t>
      </w:r>
      <w:bookmarkEnd w:id="65"/>
    </w:p>
    <w:p>
      <w:pPr>
        <w:pStyle w:val="BookText"/>
        <w:rPr/>
      </w:pPr>
      <w:r>
        <w:rPr>
          <w:rFonts w:ascii="IRNazanin" w:hAnsi="IRNazanin" w:eastAsia="IRNazanin"/>
          <w:color w:val="111111"/>
          <w:sz w:val="28"/>
          <w:sz w:val="28"/>
          <w:szCs w:val="28"/>
          <w:rtl w:val="true"/>
          <w:lang w:bidi="fa-IR"/>
        </w:rPr>
        <w:t>سبک، طعم است؛ کیفیت و روحیه است؛ تشخیص قطعه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خلاصه و معرف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پر قدرت، خوب و جذاب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کلیشه می‌پرهیزد و هر بار خودش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می‌نویسد که قبلاً نوشته نشده است</w:t>
      </w:r>
      <w:r>
        <w:rPr>
          <w:rFonts w:eastAsia="IRNazanin" w:cs="IRNazanin"/>
          <w:color w:val="111111"/>
          <w:sz w:val="28"/>
          <w:szCs w:val="28"/>
          <w:rtl w:val="true"/>
          <w:lang w:bidi="fa-IR"/>
        </w:rPr>
        <w:t>... .</w:t>
      </w:r>
    </w:p>
    <w:p>
      <w:pPr>
        <w:pStyle w:val="Heading4"/>
        <w:numPr>
          <w:ilvl w:val="3"/>
          <w:numId w:val="1"/>
        </w:numPr>
        <w:rPr/>
      </w:pPr>
      <w:bookmarkStart w:id="66" w:name="__RefHeading___Toc2387943_2281741623"/>
      <w:bookmarkStart w:id="67" w:name="_Toc25"/>
      <w:bookmarkEnd w:id="66"/>
      <w:r>
        <w:rPr/>
        <w:t>6</w:t>
      </w:r>
      <w:r>
        <w:rPr>
          <w:rtl w:val="true"/>
        </w:rPr>
        <w:t xml:space="preserve">. </w:t>
      </w:r>
      <w:r>
        <w:rPr>
          <w:rtl w:val="true"/>
        </w:rPr>
        <w:t>لید، مخاطب را درگیر می کند</w:t>
      </w:r>
      <w:bookmarkEnd w:id="67"/>
    </w:p>
    <w:p>
      <w:pPr>
        <w:pStyle w:val="BookText"/>
        <w:rPr/>
      </w:pPr>
      <w:r>
        <w:rPr>
          <w:rFonts w:ascii="IRNazanin" w:hAnsi="IRNazanin" w:eastAsia="IRNazanin"/>
          <w:color w:val="111111"/>
          <w:sz w:val="28"/>
          <w:sz w:val="28"/>
          <w:szCs w:val="28"/>
          <w:rtl w:val="true"/>
          <w:lang w:bidi="fa-IR"/>
        </w:rPr>
        <w:t>لیدها فراوان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 را ما انتخاب نمی‌کنیم، محتوای خبر تعیین می‌کند</w:t>
      </w:r>
      <w:r>
        <w:rPr>
          <w:rFonts w:eastAsia="IRNazanin" w:cs="IRNazanin"/>
          <w:color w:val="111111"/>
          <w:sz w:val="28"/>
          <w:szCs w:val="28"/>
          <w:rtl w:val="true"/>
          <w:lang w:bidi="fa-IR"/>
        </w:rPr>
        <w:t>.</w:t>
      </w:r>
    </w:p>
    <w:p>
      <w:pPr>
        <w:pStyle w:val="Heading4"/>
        <w:numPr>
          <w:ilvl w:val="3"/>
          <w:numId w:val="1"/>
        </w:numPr>
        <w:rPr/>
      </w:pPr>
      <w:bookmarkStart w:id="68" w:name="__RefHeading___Toc2387945_2281741623"/>
      <w:bookmarkStart w:id="69" w:name="_Toc26"/>
      <w:bookmarkEnd w:id="68"/>
      <w:r>
        <w:rPr/>
        <w:t>7</w:t>
      </w:r>
      <w:r>
        <w:rPr>
          <w:rtl w:val="true"/>
        </w:rPr>
        <w:t xml:space="preserve">. </w:t>
      </w:r>
      <w:r>
        <w:rPr>
          <w:rtl w:val="true"/>
        </w:rPr>
        <w:t>بدنه خبر، رگه های اصلی را عرضه می کند</w:t>
      </w:r>
      <w:bookmarkEnd w:id="69"/>
    </w:p>
    <w:p>
      <w:pPr>
        <w:pStyle w:val="BookText"/>
        <w:rPr/>
      </w:pPr>
      <w:r>
        <w:rPr>
          <w:rFonts w:ascii="IRNazanin" w:hAnsi="IRNazanin" w:eastAsia="IRNazanin"/>
          <w:color w:val="111111"/>
          <w:sz w:val="28"/>
          <w:sz w:val="28"/>
          <w:szCs w:val="28"/>
          <w:rtl w:val="true"/>
          <w:lang w:bidi="fa-IR"/>
        </w:rPr>
        <w:t>بذرهای خوب نویسی، در اینجا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روزنامه‌نگار، اطلاعات و جزئیات کافی را تهیه نکرده باشد، بدنه خبر، شفافیت خود را از دست می‌دهد و اگر اطلاعات به خوبی سازماندهی نشود، این بدنه معیوب می‌شود، زجر می‌کشد و زجر می‌دهد</w:t>
      </w:r>
      <w:r>
        <w:rPr>
          <w:rFonts w:eastAsia="IRNazanin" w:cs="IRNazanin"/>
          <w:color w:val="111111"/>
          <w:sz w:val="28"/>
          <w:szCs w:val="28"/>
          <w:rtl w:val="true"/>
          <w:lang w:bidi="fa-IR"/>
        </w:rPr>
        <w:t>.</w:t>
      </w:r>
    </w:p>
    <w:p>
      <w:pPr>
        <w:pStyle w:val="Heading4"/>
        <w:numPr>
          <w:ilvl w:val="3"/>
          <w:numId w:val="1"/>
        </w:numPr>
        <w:rPr/>
      </w:pPr>
      <w:bookmarkStart w:id="70" w:name="__RefHeading___Toc2387947_2281741623"/>
      <w:bookmarkStart w:id="71" w:name="_Toc27"/>
      <w:bookmarkEnd w:id="70"/>
      <w:r>
        <w:rPr/>
        <w:t>8</w:t>
      </w:r>
      <w:r>
        <w:rPr>
          <w:rtl w:val="true"/>
        </w:rPr>
        <w:t xml:space="preserve">. </w:t>
      </w:r>
      <w:r>
        <w:rPr>
          <w:rtl w:val="true"/>
        </w:rPr>
        <w:t>پایان خبر باید پایان خوبی باشد</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سبک هرم وارونه، سطور پایانی خبر؛ یعنی بی‌ارزش‌ترین اطلاعات، ولی در خبرنویسی به سبک نرم خبر یا عمقی نویسی، چرخشی در اندیشه یا در عبارت‌ها بروز می‌کند، تکان می‌دهد، پرسش می‌آفریند و به دیگر سخن، خواننده را به تعقیب رویداد ترغیب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ضمن اطلاع‌رسانی، باید </w:t>
      </w:r>
      <w:bookmarkStart w:id="72" w:name="pg4062_21170"/>
    </w:p>
    <w:p>
      <w:pPr>
        <w:pStyle w:val="BookText"/>
        <w:rPr/>
      </w:pPr>
      <w:bookmarkEnd w:id="72"/>
      <w:r>
        <w:rPr>
          <w:rFonts w:ascii="IRNazanin" w:hAnsi="IRNazanin" w:eastAsia="IRNazanin"/>
          <w:color w:val="111111"/>
          <w:sz w:val="28"/>
          <w:sz w:val="28"/>
          <w:szCs w:val="28"/>
          <w:rtl w:val="true"/>
          <w:lang w:bidi="fa-IR"/>
        </w:rPr>
        <w:t>پرسش‌ساز هم باشد تا خواننده به تعقیب رویداد، ترغیب و اندیشه‌اش نقادانه‌تر شود</w:t>
      </w:r>
      <w:r>
        <w:rPr>
          <w:rFonts w:eastAsia="IRNazanin" w:cs="IRNazanin"/>
          <w:color w:val="111111"/>
          <w:sz w:val="28"/>
          <w:szCs w:val="28"/>
          <w:rtl w:val="true"/>
          <w:lang w:bidi="fa-IR"/>
        </w:rPr>
        <w:t>.</w:t>
      </w:r>
    </w:p>
    <w:p>
      <w:pPr>
        <w:pStyle w:val="Heading4"/>
        <w:numPr>
          <w:ilvl w:val="3"/>
          <w:numId w:val="1"/>
        </w:numPr>
        <w:rPr/>
      </w:pPr>
      <w:bookmarkStart w:id="73" w:name="__RefHeading___Toc2387949_2281741623"/>
      <w:bookmarkStart w:id="74" w:name="_Toc28"/>
      <w:bookmarkEnd w:id="73"/>
      <w:r>
        <w:rPr/>
        <w:t>9</w:t>
      </w:r>
      <w:r>
        <w:rPr>
          <w:rtl w:val="true"/>
        </w:rPr>
        <w:t xml:space="preserve">. </w:t>
      </w:r>
      <w:r>
        <w:rPr>
          <w:rtl w:val="true"/>
        </w:rPr>
        <w:t>مرحله نهم، ارزیابی تولید است</w:t>
      </w:r>
      <w:bookmarkEnd w:id="74"/>
    </w:p>
    <w:p>
      <w:pPr>
        <w:pStyle w:val="BookText"/>
        <w:rPr/>
      </w:pPr>
      <w:r>
        <w:rPr>
          <w:rFonts w:ascii="IRNazanin" w:hAnsi="IRNazanin" w:eastAsia="IRNazanin"/>
          <w:color w:val="111111"/>
          <w:sz w:val="28"/>
          <w:sz w:val="28"/>
          <w:szCs w:val="28"/>
          <w:rtl w:val="true"/>
          <w:lang w:bidi="fa-IR"/>
        </w:rPr>
        <w:t>خبرنویس خوب، دبیر سرویس و سردبیر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خوب ویراستاری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ویراستاری خوب، توان‌فرسا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آدم عیوب خودش یا بچه‌اش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نویسندگی هم یک کشف است و اکثر کشف‌ها در همین مرحله ارزیابی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شما، جواب‌گوی رویداد، آن‌هم با رویکرد مورد نظر شما هست؟ اگر نیست، سبد کاغذهای باطله که هست؛ دوباره بنویسید</w:t>
      </w:r>
      <w:r>
        <w:rPr>
          <w:rFonts w:eastAsia="IRNazanin" w:cs="IRNazanin"/>
          <w:color w:val="111111"/>
          <w:sz w:val="28"/>
          <w:szCs w:val="28"/>
          <w:rtl w:val="true"/>
          <w:lang w:bidi="fa-IR"/>
        </w:rPr>
        <w:t>.</w:t>
      </w:r>
    </w:p>
    <w:p>
      <w:pPr>
        <w:pStyle w:val="Heading4"/>
        <w:numPr>
          <w:ilvl w:val="3"/>
          <w:numId w:val="1"/>
        </w:numPr>
        <w:rPr/>
      </w:pPr>
      <w:bookmarkStart w:id="75" w:name="__RefHeading___Toc2387951_2281741623"/>
      <w:bookmarkStart w:id="76" w:name="_Toc29"/>
      <w:bookmarkEnd w:id="75"/>
      <w:r>
        <w:rPr/>
        <w:t>10</w:t>
      </w:r>
      <w:r>
        <w:rPr>
          <w:rtl w:val="true"/>
        </w:rPr>
        <w:t xml:space="preserve">. </w:t>
      </w:r>
      <w:r>
        <w:rPr>
          <w:rtl w:val="true"/>
        </w:rPr>
        <w:t>دوباره گزارشگری کنید، دوباره بنویسید</w:t>
      </w:r>
      <w:bookmarkEnd w:id="76"/>
    </w:p>
    <w:p>
      <w:pPr>
        <w:pStyle w:val="BookText"/>
        <w:rPr/>
      </w:pPr>
      <w:r>
        <w:rPr>
          <w:rFonts w:ascii="IRNazanin" w:hAnsi="IRNazanin" w:eastAsia="IRNazanin"/>
          <w:color w:val="111111"/>
          <w:sz w:val="28"/>
          <w:sz w:val="28"/>
          <w:szCs w:val="28"/>
          <w:rtl w:val="true"/>
          <w:lang w:bidi="fa-IR"/>
        </w:rPr>
        <w:t>هر نوشته‌ای از دوباره‌نویسی سود می‌برد و دوباره نویسی زمان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با یک منبع خبری دوباره تماس بگیرید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7" w:name="__RefHeading___Toc2387953_2281741623"/>
      <w:bookmarkStart w:id="78" w:name="_Toc30"/>
      <w:bookmarkEnd w:id="77"/>
      <w:r>
        <w:rPr>
          <w:rtl w:val="true"/>
        </w:rPr>
        <w:t>خبرنویسی برای رادیو و تلویزیون</w:t>
      </w:r>
      <w:bookmarkEnd w:id="78"/>
    </w:p>
    <w:p>
      <w:pPr>
        <w:pStyle w:val="BookText"/>
        <w:rPr/>
      </w:pPr>
      <w:r>
        <w:rPr>
          <w:rFonts w:ascii="IRNazanin" w:hAnsi="IRNazanin" w:eastAsia="IRNazanin"/>
          <w:color w:val="111111"/>
          <w:sz w:val="28"/>
          <w:sz w:val="28"/>
          <w:szCs w:val="28"/>
          <w:rtl w:val="true"/>
          <w:lang w:bidi="fa-IR"/>
        </w:rPr>
        <w:t>باید توجه داشت که خبرنویسی برای رادیو و تلویزیون، با خبرنویسی برای رسانه‌های نوشتاری، تفاوت‌هایی دارد؛ زیرا گفتارهای رادیو و تلویزیونی برای گفتن و شنیدن نوشته می‌شوند و متن‌های نوشتاری برای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را می‌توان این‌گونه فهرست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 رادیویی و تلویزیونی در یک بخش خبری، فقط یک بار پخش می‌شوند و تکرار نمی‌شوند، در حالی که در مطبوعات، امکان مرور دوباره خبر</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 می‌توانند چیزهایی که توجه همگان را جلب نمی‌کند،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 حق انتخاب، پذیرش یا رد مطالب روزنامه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پس از خواندن عنوان و مقدمه دریابد به موضوع، علاقه‌ای ندارد، می‌تواند بدون وقفه در عمل خواندن روزنامه، به متن دیگری بپردازد، ولی در تلویزیون، او نمی‌تواند از این ستون به آن ستون و از این صفحه به صفحه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اخبار را همچنان که جریان دارد،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آرشیو خبرهای روزنامه با هزینه کم و در نتیجه، دسترسی عموم وجود دارد، در صورتی که آرشیو خبرهای رادیویی و تلویزیونی برای مخاطبان، امکان‌پذیر نیست و نیازمند هزینه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رادیویی و تلویزیونی باید ساده و روان باشد و از لغات دشوار در آنها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خبرهای مطبوعاتی، چنانچه واژگان دشوار وجود داشته باشد، امکان مراجعه به فرهنگ لغت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رادیویی و تلویزیونی باید کوتاه باشند تا درک شوند، در صورتی که اگر خبرهای مطبوعاتی طولانی باشند، با دوباره خواندن درک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مخاطبان رادیو و تلویزیون، قشرهای گوناگون مردم یک جامعه هستند که ممکن است بی‌سواد نیز باشند، در صورتی که مخاطبان </w:t>
      </w:r>
    </w:p>
    <w:p>
      <w:pPr>
        <w:pStyle w:val="BookText"/>
        <w:rPr/>
      </w:pPr>
      <w:r>
        <w:rPr>
          <w:rFonts w:ascii="IRNazanin" w:hAnsi="IRNazanin" w:eastAsia="IRNazanin"/>
          <w:color w:val="111111"/>
          <w:sz w:val="28"/>
          <w:sz w:val="28"/>
          <w:szCs w:val="28"/>
          <w:rtl w:val="true"/>
          <w:lang w:bidi="fa-IR"/>
        </w:rPr>
        <w:t>روزنامه‌ها باید سواد کافی برای مطالعه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گفتارهای رادیویی یا تلویزیونی باید صحت، نظم، ترتیب و ایجاز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باید در اولین شنودن،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یا بیننده سرگردان شود، توجه او را برای دست‌کم چند ثانیه از دست داده‌اید و این زمان برای بی‌علاقگی کامل وی کافی خواهد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افزون بر تمام اینها، باید در نظر داشت که حتی میان نگارش برای رادیو و نگارش برای تلویزیون نیز تفاوت‌هایی وجود دارد؛ یعنی در نگارش خبر رادیو باید به نکته‌های زیر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توصیفی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مخاطب، صحنه رویداد را نمی‌بیند، ازاین‌رو، گزارشگر باید گزارش خود را نسبت به تلویزیون، با شرح بیشتری تهیه کند تا صحنه رویداد برای مخاطب تصویر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محاوره‌ای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خبر باید به شیوه محاوره‌ای بیان شود، نه در قالب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واژگانی که تداعی کننده محیط رویداد باشد،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واژگان و عبارت‌هایی استفاده شود که بتوان با جلوه‌های صوتی، آنها را منتشر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رادیو، واژه‌ها و عبارت‌ها برای شنیدن، نوشته می‌شوند، نه برای دیدن و باید به این مهم 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نقاط روستایی و در جاهایی که امکان دسترسی به برق نیز وجود ندارد، از رادیو بهره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تلاش شود تا خبر رادیو با عبارت‌های ساده و قابل فهم گزارش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نگارش خبر تلویزیون که رسانه دیداری است، افزون بر </w:t>
      </w:r>
      <w:bookmarkStart w:id="79" w:name="pg4062_21176"/>
    </w:p>
    <w:p>
      <w:pPr>
        <w:pStyle w:val="BookText"/>
        <w:rPr/>
      </w:pPr>
      <w:bookmarkEnd w:id="79"/>
      <w:r>
        <w:rPr>
          <w:rFonts w:ascii="IRNazanin" w:hAnsi="IRNazanin" w:eastAsia="IRNazanin"/>
          <w:color w:val="111111"/>
          <w:sz w:val="28"/>
          <w:sz w:val="28"/>
          <w:szCs w:val="28"/>
          <w:rtl w:val="true"/>
          <w:lang w:bidi="fa-IR"/>
        </w:rPr>
        <w:t>مهارت‌هایی که پیش‌تر بیان شد، به مهارت‌های دیگری نیز نیاز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تلویزیون، مجموعه‌ای از صداها و تصویرهایی است که مخاطب آنها را می‌بیند یا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کمتر نیاز به بیان دارد و متن آن باید کوتاه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مواردی که در تصویر گویاست، مگر آنکه قصد تأکید بر آن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متن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مطالب متن خبر و تصاویر آن باید تطابق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برای دیدن نوشته می‌شوند، به دقت فراوان نیاز دارند تا موجب دوگانگی در ادراک نزد مخاطب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مطالب و تصویر، هماهنگی کامل وجود داشته باشد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0" w:name="__RefHeading___Toc2387955_2281741623"/>
      <w:bookmarkStart w:id="81" w:name="_Toc31"/>
      <w:bookmarkEnd w:id="80"/>
      <w:r>
        <w:rPr>
          <w:rtl w:val="true"/>
        </w:rPr>
        <w:t>اهمیت خبرنگاری</w:t>
      </w:r>
      <w:bookmarkEnd w:id="81"/>
    </w:p>
    <w:p>
      <w:pPr>
        <w:pStyle w:val="BookText"/>
        <w:rPr/>
      </w:pPr>
      <w:r>
        <w:rPr>
          <w:rFonts w:ascii="IRNazanin" w:hAnsi="IRNazanin" w:eastAsia="IRNazanin"/>
          <w:color w:val="111111"/>
          <w:sz w:val="28"/>
          <w:sz w:val="28"/>
          <w:szCs w:val="28"/>
          <w:rtl w:val="true"/>
          <w:lang w:bidi="fa-IR"/>
        </w:rPr>
        <w:t xml:space="preserve">خبرنگار، فردی است که با استفاده از منابع خبری، وظیفه تهیه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صوتی و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جامع و قابل پخش از یک واقعه را به عهده دارد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خبرنگاری از جمله مشاغل مهم و کلیدی در رسانه به شمار می‌رود و هرقدر دامنه فعالیت رسانه گسترده‌تر باشد، خبرنگاری در آن رسانه اهمیت زیادتری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خبرنگاری فصل‌نامه، ماهنامه، هفته‌نامه، </w:t>
      </w:r>
      <w:bookmarkStart w:id="82" w:name="pg4062_21179"/>
    </w:p>
    <w:p>
      <w:pPr>
        <w:pStyle w:val="BookText"/>
        <w:rPr/>
      </w:pPr>
      <w:bookmarkEnd w:id="82"/>
      <w:r>
        <w:rPr>
          <w:rFonts w:ascii="IRNazanin" w:hAnsi="IRNazanin" w:eastAsia="IRNazanin"/>
          <w:color w:val="111111"/>
          <w:sz w:val="28"/>
          <w:sz w:val="28"/>
          <w:szCs w:val="28"/>
          <w:rtl w:val="true"/>
          <w:lang w:bidi="fa-IR"/>
        </w:rPr>
        <w:t>روزنامه، رادیو و تلویزیون، هر یک اهمیت ویژه‌ای دارند و در این میان، خبرنگاری رادیو و تلویزیون نیازمند توانایی‌ها و آگاهی‌های ویژه‌ای است؛ زیرا در دوران کنونی، رادیو و تلویزیون، جهان را زیر سیطره خود گرفته‌اند و هر واقعه‌ای را در کوتاه‌ترین زمان به همه نقاط کره زمین مخابره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دست‌اندرکاران رسانه‌ها، جایگاه ویژه‌ای برای خبر و انتشار آن در نظر می‌گیرند و از آن به عنوان ابزار و اهرمی مؤثر برای پیشبرد منافع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تربیت و آموزش خبرنگاران و گزارشگران چیره‌دست و توانا، برای رسانه‌ها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رسانه‌ها معمولاً هزینه‌های کلانی را در این زمینه مصرف می‌کنند،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خبرنگار به پایتخت یک کشور خارجی، سالانه حدود یک‌صد و پنجاه هزار دلار هزینه دارد و حقوق و هزینه تلفن و تلگراف نیز مبلغ کلانی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ولی رسانه‌ها، بی‌توجه به این هزینه‌ها همچنان در صدد توسعه شبکه خبرنگاران خود در گوشه‌وکنار دنیا هستند؛ زیرا در حقیقت، خبرنگاران، مهم‌ترین منبع تأمین اخبار دست اول آنها به شمار می‌آیند</w:t>
      </w:r>
      <w:r>
        <w:rPr>
          <w:rFonts w:eastAsia="IRNazanin" w:cs="IRNazanin"/>
          <w:color w:val="111111"/>
          <w:sz w:val="28"/>
          <w:szCs w:val="28"/>
          <w:rtl w:val="true"/>
          <w:lang w:bidi="fa-IR"/>
        </w:rPr>
        <w:t>.</w:t>
      </w:r>
    </w:p>
    <w:p>
      <w:pPr>
        <w:pStyle w:val="Heading3"/>
        <w:numPr>
          <w:ilvl w:val="2"/>
          <w:numId w:val="1"/>
        </w:numPr>
        <w:rPr/>
      </w:pPr>
      <w:bookmarkStart w:id="83" w:name="__RefHeading___Toc2387957_2281741623"/>
      <w:bookmarkStart w:id="84" w:name="_Toc32"/>
      <w:bookmarkEnd w:id="83"/>
      <w:r>
        <w:rPr>
          <w:rtl w:val="true"/>
        </w:rPr>
        <w:t>ویژگی ها و مهارت های خبرنگاری</w:t>
      </w:r>
      <w:bookmarkEnd w:id="84"/>
    </w:p>
    <w:p>
      <w:pPr>
        <w:pStyle w:val="Heading4"/>
        <w:numPr>
          <w:ilvl w:val="3"/>
          <w:numId w:val="1"/>
        </w:numPr>
        <w:rPr/>
      </w:pPr>
      <w:bookmarkStart w:id="85" w:name="__RefHeading___Toc2387959_2281741623"/>
      <w:bookmarkStart w:id="86" w:name="_Toc33"/>
      <w:bookmarkEnd w:id="85"/>
      <w:r>
        <w:rPr>
          <w:rtl w:val="true"/>
        </w:rPr>
        <w:t>اشاره</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نقشی که خبرنگاران در تأمین اخبار رسانه‌های گروهی دارند، درمی‌یابیم که هر کسی نمی‌تواند به خوبی از عهده این کار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87" w:name="pg4062_21181"/>
    </w:p>
    <w:p>
      <w:pPr>
        <w:pStyle w:val="BookText"/>
        <w:rPr/>
      </w:pPr>
      <w:bookmarkEnd w:id="87"/>
      <w:r>
        <w:rPr>
          <w:rFonts w:ascii="IRNazanin" w:hAnsi="IRNazanin" w:eastAsia="IRNazanin"/>
          <w:color w:val="111111"/>
          <w:sz w:val="28"/>
          <w:sz w:val="28"/>
          <w:szCs w:val="28"/>
          <w:rtl w:val="true"/>
          <w:lang w:bidi="fa-IR"/>
        </w:rPr>
        <w:t>عبارت دیگر، برای اینکه فردی بتواند به عنوان یک خبرنگار، وظیفه تهیه خبر و اطلاع‌رسانی را به شکل مطلوب و بهینه به انجام برساند، لازم است که ویژگی‌ها و مهارت‌های ویژه‌ای داشته باشد که در اینجا به مهم‌ترین آنها اشاره می‌شود</w:t>
      </w:r>
      <w:r>
        <w:rPr>
          <w:rFonts w:eastAsia="IRNazanin" w:cs="IRNazanin"/>
          <w:color w:val="111111"/>
          <w:sz w:val="28"/>
          <w:szCs w:val="28"/>
          <w:rtl w:val="true"/>
          <w:lang w:bidi="fa-IR"/>
        </w:rPr>
        <w:t>:</w:t>
      </w:r>
    </w:p>
    <w:p>
      <w:pPr>
        <w:pStyle w:val="Heading4"/>
        <w:numPr>
          <w:ilvl w:val="3"/>
          <w:numId w:val="1"/>
        </w:numPr>
        <w:rPr/>
      </w:pPr>
      <w:bookmarkStart w:id="88" w:name="__RefHeading___Toc2387961_2281741623"/>
      <w:bookmarkStart w:id="89" w:name="_Toc34"/>
      <w:bookmarkEnd w:id="88"/>
      <w:r>
        <w:rPr/>
        <w:t>1</w:t>
      </w:r>
      <w:r>
        <w:rPr>
          <w:rtl w:val="true"/>
        </w:rPr>
        <w:t xml:space="preserve">. </w:t>
      </w:r>
      <w:r>
        <w:rPr>
          <w:rtl w:val="true"/>
        </w:rPr>
        <w:t>شمّ خبری</w:t>
      </w:r>
      <w:bookmarkEnd w:id="89"/>
    </w:p>
    <w:p>
      <w:pPr>
        <w:pStyle w:val="BookText"/>
        <w:rPr/>
      </w:pPr>
      <w:r>
        <w:rPr>
          <w:rFonts w:ascii="IRNazanin" w:hAnsi="IRNazanin" w:eastAsia="IRNazanin"/>
          <w:color w:val="111111"/>
          <w:sz w:val="28"/>
          <w:sz w:val="28"/>
          <w:szCs w:val="28"/>
          <w:rtl w:val="true"/>
          <w:lang w:bidi="fa-IR"/>
        </w:rPr>
        <w:t>برای یک خبرنگار، پیش از هر چیز، شمّ خبری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باید شامه‌ای تیز و دیدی قوی و قوّه تشخیصی نیرومند داشته باشد و بداند چه خبری جالب است و کجا، چگونه و کی می‌توان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 شامه تیز خبری می‌تواند همیشه در کمین خبرهای جدید باشد و مانند یک شکارچی ماهر و توانا به جست و جوی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باید مانند شکارچیان به شکار کوچک هم قانع باشد و با تمرین، سرانجام به شکار خبرهای هرچه مفیدتر تسلط پیدا کند</w:t>
      </w:r>
      <w:r>
        <w:rPr>
          <w:rFonts w:eastAsia="IRNazanin" w:cs="IRNazanin"/>
          <w:color w:val="111111"/>
          <w:sz w:val="28"/>
          <w:szCs w:val="28"/>
          <w:rtl w:val="true"/>
          <w:lang w:bidi="fa-IR"/>
        </w:rPr>
        <w:t>.</w:t>
      </w:r>
    </w:p>
    <w:p>
      <w:pPr>
        <w:pStyle w:val="Heading4"/>
        <w:numPr>
          <w:ilvl w:val="3"/>
          <w:numId w:val="1"/>
        </w:numPr>
        <w:rPr/>
      </w:pPr>
      <w:bookmarkStart w:id="90" w:name="__RefHeading___Toc2387963_2281741623"/>
      <w:bookmarkStart w:id="91" w:name="_Toc35"/>
      <w:bookmarkEnd w:id="90"/>
      <w:r>
        <w:rPr/>
        <w:t>2</w:t>
      </w:r>
      <w:r>
        <w:rPr>
          <w:rtl w:val="true"/>
        </w:rPr>
        <w:t xml:space="preserve">. </w:t>
      </w:r>
      <w:r>
        <w:rPr>
          <w:rtl w:val="true"/>
        </w:rPr>
        <w:t>در مسیر خبر بودن</w:t>
      </w:r>
      <w:bookmarkEnd w:id="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باید به جای آنکه در انتظار به دست آوردن تصادفی خبر بماند، خود را در مسیر خبر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راه‌های خبرگیری و زمان مناسب آن را خوب بشناسد و با مطالعه دقیق در آن گام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رسیدن به سرچشمه یک رودخانه باید با صبر و حوصله در خلاف جهت، جریان آب را پیمود، برای دست‌یابی به یک خبر نیز باید با بردباری به سوی منبع اصلی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تنها رسیدن به منبع خبر کافی نیست، بلکه </w:t>
      </w:r>
      <w:bookmarkStart w:id="92" w:name="pg4062_21182"/>
    </w:p>
    <w:p>
      <w:pPr>
        <w:pStyle w:val="BookText"/>
        <w:rPr/>
      </w:pPr>
      <w:bookmarkEnd w:id="92"/>
      <w:r>
        <w:rPr>
          <w:rFonts w:ascii="IRNazanin" w:hAnsi="IRNazanin" w:eastAsia="IRNazanin"/>
          <w:color w:val="111111"/>
          <w:sz w:val="28"/>
          <w:sz w:val="28"/>
          <w:szCs w:val="28"/>
          <w:rtl w:val="true"/>
          <w:lang w:bidi="fa-IR"/>
        </w:rPr>
        <w:t>باید استعداد و شایستگی ورود به منبع را نیز دارا بود</w:t>
      </w:r>
      <w:r>
        <w:rPr>
          <w:rFonts w:eastAsia="IRNazanin" w:cs="IRNazanin"/>
          <w:color w:val="111111"/>
          <w:sz w:val="28"/>
          <w:szCs w:val="28"/>
          <w:rtl w:val="true"/>
          <w:lang w:bidi="fa-IR"/>
        </w:rPr>
        <w:t>.</w:t>
      </w:r>
    </w:p>
    <w:p>
      <w:pPr>
        <w:pStyle w:val="Heading4"/>
        <w:numPr>
          <w:ilvl w:val="3"/>
          <w:numId w:val="1"/>
        </w:numPr>
        <w:rPr/>
      </w:pPr>
      <w:bookmarkStart w:id="93" w:name="__RefHeading___Toc2387965_2281741623"/>
      <w:bookmarkStart w:id="94" w:name="_Toc36"/>
      <w:bookmarkEnd w:id="93"/>
      <w:r>
        <w:rPr/>
        <w:t>3</w:t>
      </w:r>
      <w:r>
        <w:rPr>
          <w:rtl w:val="true"/>
        </w:rPr>
        <w:t xml:space="preserve">. </w:t>
      </w:r>
      <w:r>
        <w:rPr>
          <w:rtl w:val="true"/>
        </w:rPr>
        <w:t>تخصص</w:t>
      </w:r>
      <w:bookmarkEnd w:id="94"/>
    </w:p>
    <w:p>
      <w:pPr>
        <w:pStyle w:val="BookText"/>
        <w:rPr/>
      </w:pPr>
      <w:r>
        <w:rPr>
          <w:rFonts w:ascii="IRNazanin" w:hAnsi="IRNazanin" w:eastAsia="IRNazanin"/>
          <w:color w:val="111111"/>
          <w:sz w:val="28"/>
          <w:sz w:val="28"/>
          <w:szCs w:val="28"/>
          <w:rtl w:val="true"/>
          <w:lang w:bidi="fa-IR"/>
        </w:rPr>
        <w:t>پیداست که یک خبرنگار نمی‌تواند از صبح تا شب و بدون برنامه ریزی قبلی در پی یافتن خبرهای تازه باشد و هر خبری را که تصادفی به دست می‌آورد، در اختیار رسانه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جست‌وجوی اخبار، حوزه‌های خبری معیّنی از سوی رسانه در نظر گرفته می‌شود و هر خبرنگار با توجه به تخصص خود، در یک یا چند حوزه، به جست‌وجو یا جمع‌آوری خبر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عده‌ای از خبرنگاران به‌طور ثابت در حوزه‌های خبری خود، در مؤسسه‌های دولتی یا خصوصی مشغول فعالیت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اقتصادی، سیاسی، ورزشی، حوادث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نکته مهم در این میان آن است که خبرنگاران باید بکوشند همواره در حوزه فعالیت خود، سطح آگاهی بالایی داشته باشند</w:t>
      </w:r>
      <w:r>
        <w:rPr>
          <w:rFonts w:eastAsia="IRNazanin" w:cs="IRNazanin"/>
          <w:color w:val="111111"/>
          <w:sz w:val="28"/>
          <w:szCs w:val="28"/>
          <w:rtl w:val="true"/>
          <w:lang w:bidi="fa-IR"/>
        </w:rPr>
        <w:t>.</w:t>
      </w:r>
    </w:p>
    <w:p>
      <w:pPr>
        <w:pStyle w:val="Heading4"/>
        <w:numPr>
          <w:ilvl w:val="3"/>
          <w:numId w:val="1"/>
        </w:numPr>
        <w:rPr/>
      </w:pPr>
      <w:bookmarkStart w:id="95" w:name="__RefHeading___Toc2387967_2281741623"/>
      <w:bookmarkStart w:id="96" w:name="_Toc37"/>
      <w:bookmarkEnd w:id="95"/>
      <w:r>
        <w:rPr/>
        <w:t>4</w:t>
      </w:r>
      <w:r>
        <w:rPr>
          <w:rtl w:val="true"/>
        </w:rPr>
        <w:t xml:space="preserve">. </w:t>
      </w:r>
      <w:r>
        <w:rPr>
          <w:rtl w:val="true"/>
        </w:rPr>
        <w:t>ارتباط با مردم</w:t>
      </w:r>
      <w:bookmarkEnd w:id="96"/>
    </w:p>
    <w:p>
      <w:pPr>
        <w:pStyle w:val="BookText"/>
        <w:rPr/>
      </w:pPr>
      <w:r>
        <w:rPr>
          <w:rFonts w:ascii="IRNazanin" w:hAnsi="IRNazanin" w:eastAsia="IRNazanin"/>
          <w:color w:val="111111"/>
          <w:sz w:val="28"/>
          <w:sz w:val="28"/>
          <w:szCs w:val="28"/>
          <w:rtl w:val="true"/>
          <w:lang w:bidi="fa-IR"/>
        </w:rPr>
        <w:t>خبر، یک موضوع اجتماعی است که از اجتماع گرفته و به اجتماع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خبرنگار، نیروی خبرشناسی خود را افزایش دهد، باید پیوسته با مردم در ارتباط باشد و از هیچ موضوعی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مردم، نه تنها از جهت به دست آوردن خبر اهمیت دارد، که به این وسیله می‌توان از خواسته‌ها و دیدگاه‌های مردم باخبر شد و آنها را در گزارش‌های خود منعکس کرد</w:t>
      </w:r>
      <w:r>
        <w:rPr>
          <w:rFonts w:eastAsia="IRNazanin" w:cs="IRNazanin"/>
          <w:color w:val="111111"/>
          <w:sz w:val="28"/>
          <w:szCs w:val="28"/>
          <w:rtl w:val="true"/>
          <w:lang w:bidi="fa-IR"/>
        </w:rPr>
        <w:t>.</w:t>
      </w:r>
    </w:p>
    <w:p>
      <w:pPr>
        <w:pStyle w:val="Heading4"/>
        <w:numPr>
          <w:ilvl w:val="3"/>
          <w:numId w:val="1"/>
        </w:numPr>
        <w:rPr/>
      </w:pPr>
      <w:bookmarkStart w:id="97" w:name="__RefHeading___Toc2387969_2281741623"/>
      <w:bookmarkStart w:id="98" w:name="_Toc38"/>
      <w:bookmarkEnd w:id="97"/>
      <w:r>
        <w:rPr/>
        <w:t>5</w:t>
      </w:r>
      <w:r>
        <w:rPr>
          <w:rtl w:val="true"/>
        </w:rPr>
        <w:t xml:space="preserve">. </w:t>
      </w:r>
      <w:r>
        <w:rPr>
          <w:rtl w:val="true"/>
        </w:rPr>
        <w:t>تعهد در قبال مردم و مصالح جامعه</w:t>
      </w:r>
      <w:bookmarkEnd w:id="9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خبرنگار در نقل وقایع، بی‌طرف است، ولی نسبت به اجتماع و حفظ مصالح و منافع مردم تعهد دارد و نمی‌تواند نسبت به آنها بی‌توجه بماند؛ زیرا </w:t>
      </w:r>
      <w:bookmarkStart w:id="99" w:name="pg4062_21184"/>
    </w:p>
    <w:p>
      <w:pPr>
        <w:pStyle w:val="BookText"/>
        <w:rPr/>
      </w:pPr>
      <w:bookmarkEnd w:id="99"/>
      <w:r>
        <w:rPr>
          <w:rFonts w:ascii="IRNazanin" w:hAnsi="IRNazanin" w:eastAsia="IRNazanin"/>
          <w:color w:val="111111"/>
          <w:sz w:val="28"/>
          <w:sz w:val="28"/>
          <w:szCs w:val="28"/>
          <w:rtl w:val="true"/>
          <w:lang w:bidi="fa-IR"/>
        </w:rPr>
        <w:t>بی‌اعتنایی او به بی‌اعتنایی عموم افراد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تعهد در خدمت، مهم‌ترین وظیفه خبرنگار است و اصولاً همه وظایف حرفه‌ای او در این خدمت خلاصه می‌شود و شک نیست که اگر این خدمت را با علاقه و صداقت به انجام برساند، از مؤثرترین افراد خواهد بود</w:t>
      </w:r>
      <w:r>
        <w:rPr>
          <w:rFonts w:eastAsia="IRNazanin" w:cs="IRNazanin"/>
          <w:color w:val="111111"/>
          <w:sz w:val="28"/>
          <w:szCs w:val="28"/>
          <w:rtl w:val="true"/>
          <w:lang w:bidi="fa-IR"/>
        </w:rPr>
        <w:t>.</w:t>
      </w:r>
    </w:p>
    <w:p>
      <w:pPr>
        <w:pStyle w:val="Heading4"/>
        <w:numPr>
          <w:ilvl w:val="3"/>
          <w:numId w:val="1"/>
        </w:numPr>
        <w:rPr/>
      </w:pPr>
      <w:bookmarkStart w:id="100" w:name="__RefHeading___Toc2387971_2281741623"/>
      <w:bookmarkStart w:id="101" w:name="_Toc39"/>
      <w:bookmarkEnd w:id="100"/>
      <w:r>
        <w:rPr/>
        <w:t>6</w:t>
      </w:r>
      <w:r>
        <w:rPr>
          <w:rtl w:val="true"/>
        </w:rPr>
        <w:t xml:space="preserve">. </w:t>
      </w:r>
      <w:r>
        <w:rPr>
          <w:rtl w:val="true"/>
        </w:rPr>
        <w:t>روابط اجتماعی مناسب</w:t>
      </w:r>
      <w:bookmarkEnd w:id="101"/>
    </w:p>
    <w:p>
      <w:pPr>
        <w:pStyle w:val="BookText"/>
        <w:rPr/>
      </w:pPr>
      <w:r>
        <w:rPr>
          <w:rFonts w:ascii="IRNazanin" w:hAnsi="IRNazanin" w:eastAsia="IRNazanin"/>
          <w:color w:val="111111"/>
          <w:sz w:val="28"/>
          <w:sz w:val="28"/>
          <w:szCs w:val="28"/>
          <w:rtl w:val="true"/>
          <w:lang w:bidi="fa-IR"/>
        </w:rPr>
        <w:t>برای موفقیت کامل در خبرگیری، خبرنگار باید در شبکه بزرگ روابط اجتماعی، راه خویش را باز کند و وارد جریان‌های خبری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خبرنگار با کسانی که معمولاً منبع به دست آوردن اخبار هستند، اندک اندک اعتماد متقابل میان آنان به وجود می‌آورد و در پی آن، خبرنگار و خبر دهنده می‌توانند با یکدیگر همکاری مؤثرتری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رابطه موفق خبرنگار با خبر دهندگان، او باید چند صفت مهم داشته باشد که صمیمیت، متانت، تفاهم و حسن‌نیّت و بالاتر از همه، جلب اعتماد و رازداری است</w:t>
      </w:r>
      <w:r>
        <w:rPr>
          <w:rFonts w:eastAsia="IRNazanin" w:cs="IRNazanin"/>
          <w:color w:val="111111"/>
          <w:sz w:val="28"/>
          <w:szCs w:val="28"/>
          <w:rtl w:val="true"/>
          <w:lang w:bidi="fa-IR"/>
        </w:rPr>
        <w:t>.</w:t>
      </w:r>
    </w:p>
    <w:p>
      <w:pPr>
        <w:pStyle w:val="Heading4"/>
        <w:numPr>
          <w:ilvl w:val="3"/>
          <w:numId w:val="1"/>
        </w:numPr>
        <w:rPr/>
      </w:pPr>
      <w:bookmarkStart w:id="102" w:name="__RefHeading___Toc2387973_2281741623"/>
      <w:bookmarkStart w:id="103" w:name="_Toc40"/>
      <w:bookmarkEnd w:id="102"/>
      <w:r>
        <w:rPr/>
        <w:t>7</w:t>
      </w:r>
      <w:r>
        <w:rPr>
          <w:rtl w:val="true"/>
        </w:rPr>
        <w:t xml:space="preserve">. </w:t>
      </w:r>
      <w:r>
        <w:rPr>
          <w:rtl w:val="true"/>
        </w:rPr>
        <w:t>تکمیل معلومات عمومی</w:t>
      </w:r>
      <w:bookmarkEnd w:id="10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معلومات عمومی خبرنگار، هیچ حد و مرزی نمی‌توان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باید در این زمینه به حدی پیشرفت کند که خود به صورت یک دایره‌المعارف همیشگی و متحرک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خبرنگاری که این ویژگی را به دست آورد، در عین داشتن سرعت، هیچ‌گاه درستی عمل را نیز از دست نمی‌دهد؛ زیرا به کمک اطلاعات و معلومات شخصی می‌تواند همه جوانب موضوع را بسنجد و هرگونه ابهام در خبر را </w:t>
      </w:r>
      <w:bookmarkStart w:id="104" w:name="pg4062_21187"/>
    </w:p>
    <w:p>
      <w:pPr>
        <w:pStyle w:val="BookText"/>
        <w:rPr/>
      </w:pPr>
      <w:bookmarkEnd w:id="104"/>
      <w:r>
        <w:rPr>
          <w:rFonts w:ascii="IRNazanin" w:hAnsi="IRNazanin" w:eastAsia="IRNazanin"/>
          <w:color w:val="111111"/>
          <w:sz w:val="28"/>
          <w:sz w:val="28"/>
          <w:szCs w:val="28"/>
          <w:rtl w:val="true"/>
          <w:lang w:bidi="fa-IR"/>
        </w:rPr>
        <w:t>از میان بردارد و اخباری صحیح در اختیار مردم قرار دهد</w:t>
      </w:r>
      <w:r>
        <w:rPr>
          <w:rFonts w:eastAsia="IRNazanin" w:cs="IRNazanin"/>
          <w:color w:val="111111"/>
          <w:sz w:val="28"/>
          <w:szCs w:val="28"/>
          <w:rtl w:val="true"/>
          <w:lang w:bidi="fa-IR"/>
        </w:rPr>
        <w:t>.</w:t>
      </w:r>
    </w:p>
    <w:p>
      <w:pPr>
        <w:pStyle w:val="Heading4"/>
        <w:numPr>
          <w:ilvl w:val="3"/>
          <w:numId w:val="1"/>
        </w:numPr>
        <w:rPr/>
      </w:pPr>
      <w:bookmarkStart w:id="105" w:name="__RefHeading___Toc2387975_2281741623"/>
      <w:bookmarkStart w:id="106" w:name="_Toc41"/>
      <w:bookmarkEnd w:id="105"/>
      <w:r>
        <w:rPr/>
        <w:t>8</w:t>
      </w:r>
      <w:r>
        <w:rPr>
          <w:rtl w:val="true"/>
        </w:rPr>
        <w:t xml:space="preserve"> . </w:t>
      </w:r>
      <w:r>
        <w:rPr>
          <w:rtl w:val="true"/>
        </w:rPr>
        <w:t>جمع آوری اطلاعات تکمیلی</w:t>
      </w:r>
      <w:bookmarkEnd w:id="106"/>
    </w:p>
    <w:p>
      <w:pPr>
        <w:pStyle w:val="BookText"/>
        <w:rPr/>
      </w:pPr>
      <w:r>
        <w:rPr>
          <w:rFonts w:ascii="IRNazanin" w:hAnsi="IRNazanin" w:eastAsia="IRNazanin"/>
          <w:color w:val="111111"/>
          <w:sz w:val="28"/>
          <w:sz w:val="28"/>
          <w:szCs w:val="28"/>
          <w:rtl w:val="true"/>
          <w:lang w:bidi="fa-IR"/>
        </w:rPr>
        <w:t>خبرنگار برای بیان رخدادهای اجتماعی، همیشه نیازمند اطلاعات تکمیلی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صرف‌نظر از معلومات عمومی قوی، به کمک مدارک و اسناد و آرشیوها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آمار جدید اقتصادی از یک مقام مهم دولتی، بی‌شک برای یک رسانه ارزش بسیار دارد، ولی اگر این آمار با آمار قبلی مقایسه نشود، ارزش واقعی آنکه آگاه ساختن خوانندگان از تغییرات وضع مالی و اقتصادی کشور است،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اطلاعات به دست آمده به وسیله خبرنگار، معلومات پیشین خوانندگان را تکمیل نکند و به عبارت دیگر، هرگاه این اطلاعات به شکلی جامع ارائه نشود، انتشار آنها نتیجه زیادی نخواهد داشت</w:t>
      </w:r>
      <w:r>
        <w:rPr>
          <w:rFonts w:eastAsia="IRNazanin" w:cs="IRNazanin"/>
          <w:color w:val="111111"/>
          <w:sz w:val="28"/>
          <w:szCs w:val="28"/>
          <w:rtl w:val="true"/>
          <w:lang w:bidi="fa-IR"/>
        </w:rPr>
        <w:t>.</w:t>
      </w:r>
    </w:p>
    <w:p>
      <w:pPr>
        <w:pStyle w:val="Heading4"/>
        <w:numPr>
          <w:ilvl w:val="3"/>
          <w:numId w:val="1"/>
        </w:numPr>
        <w:rPr/>
      </w:pPr>
      <w:bookmarkStart w:id="107" w:name="__RefHeading___Toc2387977_2281741623"/>
      <w:bookmarkStart w:id="108" w:name="_Toc42"/>
      <w:bookmarkEnd w:id="107"/>
      <w:r>
        <w:rPr/>
        <w:t>9</w:t>
      </w:r>
      <w:r>
        <w:rPr>
          <w:rtl w:val="true"/>
        </w:rPr>
        <w:t xml:space="preserve">. </w:t>
      </w:r>
      <w:r>
        <w:rPr>
          <w:rtl w:val="true"/>
        </w:rPr>
        <w:t>سرعت عمل</w:t>
      </w:r>
      <w:bookmarkEnd w:id="10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 وسایل ارتباطی، در درجه اول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تهیه و تنظیم خبر باید کارهای خود را با در نظر گرفتن زمانی که در اختیار دارند،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سرعت عمل در کار تهیه، ارسال و انتشار خبر به حدی است که همه صفت‌های دیگر خبرنگار بدون وجود این ویژگی، کوچک و کم ارزش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خبرنگاری که با شامه و دید قوی، جریان رویدادی را به‌طور کامل درک کند، ولی نتواند به موقع آن را برای چاپ و انتشار به رسانه برساند، از همکارش که خبر را به شکلی ناقص تهیه می‌کند، ولی می‌تواند به موقع آن را منتشر سازد، به مراتب کمتر است</w:t>
      </w:r>
      <w:r>
        <w:rPr>
          <w:rFonts w:eastAsia="IRNazanin" w:cs="IRNazanin"/>
          <w:color w:val="111111"/>
          <w:sz w:val="28"/>
          <w:szCs w:val="28"/>
          <w:rtl w:val="true"/>
          <w:lang w:bidi="fa-IR"/>
        </w:rPr>
        <w:t xml:space="preserve">. </w:t>
      </w:r>
      <w:bookmarkStart w:id="109" w:name="pg4062_21189"/>
    </w:p>
    <w:p>
      <w:pPr>
        <w:pStyle w:val="Heading4"/>
        <w:numPr>
          <w:ilvl w:val="3"/>
          <w:numId w:val="1"/>
        </w:numPr>
        <w:rPr/>
      </w:pPr>
      <w:bookmarkStart w:id="110" w:name="__RefHeading___Toc2387979_2281741623"/>
      <w:bookmarkStart w:id="111" w:name="_Toc43"/>
      <w:bookmarkEnd w:id="109"/>
      <w:bookmarkEnd w:id="110"/>
      <w:r>
        <w:rPr/>
        <w:t>10</w:t>
      </w:r>
      <w:r>
        <w:rPr>
          <w:rtl w:val="true"/>
        </w:rPr>
        <w:t xml:space="preserve">. </w:t>
      </w:r>
      <w:r>
        <w:rPr>
          <w:rtl w:val="true"/>
        </w:rPr>
        <w:t>خلاقیت و به گزینی</w:t>
      </w:r>
      <w:bookmarkEnd w:id="111"/>
    </w:p>
    <w:p>
      <w:pPr>
        <w:pStyle w:val="BookText"/>
        <w:rPr/>
      </w:pPr>
      <w:r>
        <w:rPr>
          <w:rFonts w:ascii="IRNazanin" w:hAnsi="IRNazanin" w:eastAsia="IRNazanin"/>
          <w:color w:val="111111"/>
          <w:sz w:val="28"/>
          <w:sz w:val="28"/>
          <w:szCs w:val="28"/>
          <w:rtl w:val="true"/>
          <w:lang w:bidi="fa-IR"/>
        </w:rPr>
        <w:t>خبرها، بسیار فراوان و گوناگونند و همان‌گونه که اشاره شد، فرصت شکار، آماده‌سازی و انتشار آنها معمولاً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هنر خبرنگاران، شناخت تنوع قلمروهای خبری و انتخاب بهینه از میان آنهاست و در واقع، اینجاست که خلاقیت و ابتکار مثل همیشه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دیگر نمی‌توان یک الگوی دیکته شده ثابت را برای همیشه حفظ کرد؛ زیرا متناسب با شرایط، نیازها و همچنین دگرگونی‌هایی که جامعه همواره با آنها روبه‌روست، قلمرو تولید خبر نیز تغییر می‌کند و این به هوش و مهارت یک خبرنگار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خوب بداند که چه موضوعی را در اولویت کاری خود قرار دهد</w:t>
      </w:r>
      <w:r>
        <w:rPr>
          <w:rFonts w:eastAsia="IRNazanin" w:cs="IRNazanin"/>
          <w:color w:val="111111"/>
          <w:sz w:val="28"/>
          <w:szCs w:val="28"/>
          <w:rtl w:val="true"/>
          <w:lang w:bidi="fa-IR"/>
        </w:rPr>
        <w:t>.</w:t>
      </w:r>
    </w:p>
    <w:p>
      <w:pPr>
        <w:pStyle w:val="Heading4"/>
        <w:numPr>
          <w:ilvl w:val="3"/>
          <w:numId w:val="1"/>
        </w:numPr>
        <w:rPr/>
      </w:pPr>
      <w:bookmarkStart w:id="112" w:name="__RefHeading___Toc2387981_2281741623"/>
      <w:bookmarkStart w:id="113" w:name="_Toc44"/>
      <w:bookmarkEnd w:id="112"/>
      <w:r>
        <w:rPr/>
        <w:t>11</w:t>
      </w:r>
      <w:r>
        <w:rPr>
          <w:rtl w:val="true"/>
        </w:rPr>
        <w:t xml:space="preserve">. </w:t>
      </w:r>
      <w:r>
        <w:rPr>
          <w:rtl w:val="true"/>
        </w:rPr>
        <w:t>رفتار اجتماعی مناسب</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شخصیتی اجتماعی است که با تمام طبقه‌های اجتماع پیوسته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این کار مهم اجتماعی، او باید به‌گونه‌ای در اجتماع ظاهر شود که اشخاص همیشه پذیرای او باشند و برای او احترام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رفتار اجتماعی متناسب برای گروه‌های گوناگونی که خبرنگاران با آنها در تماس هستند، تا حدودی متفاوت است، ولی اصولی مشخص برای معاشرت وجود دارد که از سوی بیشتر افراد جامعه پذیرفته شده است و خبرنگار باید حتماً به این اصول آشنا باشد و آنها را </w:t>
      </w:r>
      <w:bookmarkStart w:id="114" w:name="pg4062_21191"/>
    </w:p>
    <w:p>
      <w:pPr>
        <w:pStyle w:val="BookText"/>
        <w:rPr/>
      </w:pPr>
      <w:bookmarkEnd w:id="114"/>
      <w:r>
        <w:rPr>
          <w:rFonts w:ascii="IRNazanin" w:hAnsi="IRNazanin" w:eastAsia="IRNazanin"/>
          <w:color w:val="111111"/>
          <w:sz w:val="28"/>
          <w:sz w:val="28"/>
          <w:szCs w:val="28"/>
          <w:rtl w:val="true"/>
          <w:lang w:bidi="fa-IR"/>
        </w:rPr>
        <w:t>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ادب و احترام به اشخاصی که طرف صحبت هستند، وضع مرتب لباس و موی سر و صورت، وقت‌شناسی، اظهار علاقه به سخنان دیگران و شنونده خوبی بودن، شیوه صحیح نشست و برخاست و راه رفتن، پرهیز از به کار بردن کلمات ناپسند یا بیان سخنان نابجا و اصول دیگری از این دست، در پیشرفت یا شکست کار خبرنگار بسیار مؤثر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والتر لیپمن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افکار عمومی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گزارشگری خوب، نیازمند برخورداری از بالاترین فضایل علمی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15" w:name="__RefHeading___Toc2387983_2281741623"/>
      <w:bookmarkStart w:id="116" w:name="_Toc45"/>
      <w:bookmarkEnd w:id="115"/>
      <w:r>
        <w:rPr>
          <w:rtl w:val="true"/>
        </w:rPr>
        <w:t>منابع خبری</w:t>
      </w:r>
      <w:bookmarkEnd w:id="116"/>
    </w:p>
    <w:p>
      <w:pPr>
        <w:pStyle w:val="Heading4"/>
        <w:numPr>
          <w:ilvl w:val="3"/>
          <w:numId w:val="1"/>
        </w:numPr>
        <w:rPr/>
      </w:pPr>
      <w:bookmarkStart w:id="117" w:name="__RefHeading___Toc2387985_2281741623"/>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هر خبری که از رسانه‌ها اعلام می‌شود، باید منبعی معتبر داشته باشد و اگر فاصله فرستنده پیام با گیرنده، به تدریج زیاد شود، در نهایت، به بی‌اعتباری رسانه نزد مخاطب می‌انجامد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یکی از مواردی که مخاطبان وسایل ارتباط جمعی معمولاً در پی کشف و ارزیابی آن هستند، هویت منبع پیام و میزان درستی و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منبع پیام در خبرها و مقاله‌ها و دیگر مطالب رسانه‌های دیداری و </w:t>
      </w:r>
      <w:bookmarkStart w:id="119" w:name="pg4062_21193"/>
    </w:p>
    <w:p>
      <w:pPr>
        <w:pStyle w:val="BookText"/>
        <w:rPr/>
      </w:pPr>
      <w:bookmarkEnd w:id="119"/>
      <w:r>
        <w:rPr>
          <w:rFonts w:ascii="IRNazanin" w:hAnsi="IRNazanin" w:eastAsia="IRNazanin"/>
          <w:color w:val="111111"/>
          <w:sz w:val="28"/>
          <w:sz w:val="28"/>
          <w:szCs w:val="28"/>
          <w:rtl w:val="true"/>
          <w:lang w:bidi="fa-IR"/>
        </w:rPr>
        <w:t>نوشتاری، افزون بر اینکه در جلب اطمینان مخاطب مؤثر است، به پیام و خود رسانه نیز به عنوان منبع پیام، اعتبار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منبع در خبرها تا آنجا اهمیت یافته که در برخی کشورها که به اجرای مقررات عهدنامه بین‌المللی حفظ حقوق مؤلف پای‌بندند، گاه ممکن است بیان نکردن و درج منبع در خبرها، به تحت پی‌گرد قرار گرفتن مسئولان رسانه‌ها بینجامد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افزون بر این، اساساً مطالب نادرست، اشتباه و بدتر از همه مطالبی که به‌گونه‌ای تنظیم شده باشند که ذهن مخاطب را از حقیقت دور کنند، سبب بی‌اعتباری منبع ارتباطی خواهد 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سوی دیگر، مطالبی که به‌گونه‌ای اطمینان بخش، با نیازها و برداشت‌های مخاطب هم‌خوانی داشته باشد، سبب افزایش اعتماد مردم به رسانه خواهد شد و آنها را از توسل به راه‌های ارتباطی دیگر برای به دست آوردن خبر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اهمیت اعتبار منابع خبری روشن شد، به تشریح مهم‌ترین منابع خبری رسانه‌ها می‌پردازیم</w:t>
      </w:r>
      <w:r>
        <w:rPr>
          <w:rFonts w:eastAsia="IRNazanin" w:cs="IRNazanin"/>
          <w:color w:val="111111"/>
          <w:sz w:val="28"/>
          <w:szCs w:val="28"/>
          <w:rtl w:val="true"/>
          <w:lang w:bidi="fa-IR"/>
        </w:rPr>
        <w:t>.</w:t>
      </w:r>
    </w:p>
    <w:p>
      <w:pPr>
        <w:pStyle w:val="Heading4"/>
        <w:numPr>
          <w:ilvl w:val="3"/>
          <w:numId w:val="1"/>
        </w:numPr>
        <w:rPr/>
      </w:pPr>
      <w:bookmarkStart w:id="120" w:name="__RefHeading___Toc2387987_2281741623"/>
      <w:bookmarkStart w:id="121" w:name="_Toc47"/>
      <w:bookmarkEnd w:id="120"/>
      <w:r>
        <w:rPr/>
        <w:t>1</w:t>
      </w:r>
      <w:r>
        <w:rPr>
          <w:rtl w:val="true"/>
        </w:rPr>
        <w:t xml:space="preserve">. </w:t>
      </w:r>
      <w:r>
        <w:rPr>
          <w:rtl w:val="true"/>
        </w:rPr>
        <w:t>گزارش های اختصاصی خبرنگاران</w:t>
      </w:r>
      <w:bookmarkEnd w:id="1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پرارزش‌ترین منبع خبری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گزارش‌های اختصاصی خبرنگاران خودی است که با توجه به نیازهای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دقت، هوشیاری و موشکافی تهیه و ارسال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 و دیگر رسانه‌ها نیز معمولاً با توجه به تناسب موضوع، ارزش و اهمیت بیشتری به این‌گونه اخبار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به‌ویژه گذشته از اهمیت و ویژگی‌های مثبتی که یک گزارش اختصاصی خبرنگار </w:t>
      </w:r>
    </w:p>
    <w:p>
      <w:pPr>
        <w:pStyle w:val="BookText"/>
        <w:rPr/>
      </w:pPr>
      <w:r>
        <w:rPr>
          <w:rFonts w:ascii="IRNazanin" w:hAnsi="IRNazanin" w:eastAsia="IRNazanin"/>
          <w:color w:val="111111"/>
          <w:sz w:val="28"/>
          <w:sz w:val="28"/>
          <w:szCs w:val="28"/>
          <w:rtl w:val="true"/>
          <w:lang w:bidi="fa-IR"/>
        </w:rPr>
        <w:t>خودی می‌تواند داشته باشد، معمولاً سبب آرامش خیال سردبیران و مسئولان روزنامه‌ها هم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درباره رادیو و تلویزیون نیز همین قاعده وجود دارد و خبرنگاران هستند که با تهیه و ارسال گزارش‌های صوتی و تصویری، بخش خبر را در انجام دادن وظایف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رادیویی و تلویزیونی، متناسب با توانایی‌های مالی و مدیریتی خود در سطح ملی و فراملی، دفترهای خبری ایجاد می‌کنند و دایره فعالیت‌های خبری خود را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تأسیس دفترهای منطقه‌ای و محلی در سطح ملی، قدرت و توان خبری خود را افزایش می‌دهند و به شکل گسترده‌ای به تهیه و پخش خبر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دفترها ـ که معمولاً در نقاط استراتژیک و خبرساز جهان برپا می‌شوند ـ خبرنگاران مجربی هستند که متناسب با آخرین پیشرفت‌های ارتباطی و نیازهای رسانه و مخاطبان، به کار تهیه خبر مشغول هستند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ایجاد چنین دفترهایی معمولاً زیاد است و هزینه استقرار هر خبرنگار بیش از پنجاه هزار دلار در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این دفترها بر اساس مجموعه‌ای از توانایی‌های خبری، آشنایی با زبان کشور محل اقامت و سابقه خبری مفید و دیگر شرایط اختصاصی خبرنگاری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اخبار ارسالی خود را از طریق وسایل مخابراتی به مرکز رسانه در کشور خود می‌فرستند</w:t>
      </w:r>
      <w:r>
        <w:rPr>
          <w:rFonts w:eastAsia="IRNazanin" w:cs="IRNazanin"/>
          <w:color w:val="111111"/>
          <w:sz w:val="28"/>
          <w:szCs w:val="28"/>
          <w:rtl w:val="true"/>
          <w:lang w:bidi="fa-IR"/>
        </w:rPr>
        <w:t>.</w:t>
      </w:r>
      <w:r>
        <w:rPr>
          <w:rStyle w:val="FootnoteAnchor"/>
          <w:rtl w:val="true"/>
        </w:rPr>
        <w:footnoteReference w:id="45"/>
      </w:r>
      <w:bookmarkStart w:id="122" w:name="pg4062_21195"/>
    </w:p>
    <w:p>
      <w:pPr>
        <w:pStyle w:val="Heading4"/>
        <w:numPr>
          <w:ilvl w:val="3"/>
          <w:numId w:val="1"/>
        </w:numPr>
        <w:rPr/>
      </w:pPr>
      <w:bookmarkStart w:id="123" w:name="__RefHeading___Toc2387989_2281741623"/>
      <w:bookmarkStart w:id="124" w:name="_Toc48"/>
      <w:bookmarkEnd w:id="122"/>
      <w:bookmarkEnd w:id="123"/>
      <w:r>
        <w:rPr/>
        <w:t>2</w:t>
      </w:r>
      <w:r>
        <w:rPr>
          <w:rtl w:val="true"/>
        </w:rPr>
        <w:t xml:space="preserve">. </w:t>
      </w:r>
      <w:r>
        <w:rPr>
          <w:rtl w:val="true"/>
        </w:rPr>
        <w:t>رسانه های داخلی</w:t>
      </w:r>
      <w:bookmarkEnd w:id="124"/>
    </w:p>
    <w:p>
      <w:pPr>
        <w:pStyle w:val="BookText"/>
        <w:rPr/>
      </w:pPr>
      <w:r>
        <w:rPr>
          <w:rFonts w:ascii="IRNazanin" w:hAnsi="IRNazanin" w:eastAsia="IRNazanin"/>
          <w:color w:val="111111"/>
          <w:sz w:val="28"/>
          <w:sz w:val="28"/>
          <w:szCs w:val="28"/>
          <w:rtl w:val="true"/>
          <w:lang w:bidi="fa-IR"/>
        </w:rPr>
        <w:t>رسانه‌های داخلی نیز از جمله منابع پخش خبر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شامل نمایندگی‌های داخلی کشور رسانه، خبرگزاری‌های ملی، مطبوعات، جراید و اخبار وارده از منابع داخلی است که به شیوه‌های گوناگون، اخبار خود را برای پخش خبر ارسال می‌کنند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25" w:name="__RefHeading___Toc2387991_2281741623"/>
      <w:bookmarkStart w:id="126" w:name="_Toc49"/>
      <w:bookmarkEnd w:id="125"/>
      <w:r>
        <w:rPr/>
        <w:t>3</w:t>
      </w:r>
      <w:r>
        <w:rPr>
          <w:rtl w:val="true"/>
        </w:rPr>
        <w:t xml:space="preserve">. </w:t>
      </w:r>
      <w:r>
        <w:rPr>
          <w:rtl w:val="true"/>
        </w:rPr>
        <w:t>شبکه های خبری بین المللی</w:t>
      </w:r>
      <w:bookmarkEnd w:id="1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رسانه‌های داخلی، شبکه‌ها و بنگاه‌های خبری بین‌المللی نیز از منابع خبر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تحریریه جداگانه با بهره‌مندی از مترجمان متبحر و مسلط به زبان‌های رایج بین‌المللی، اخبار دریافتی را پس از انتخاب سردبیر ترجمه می‌کنند و پس از ویرایش، به تحریریه پخش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قسمت مهم است، جلوگیری از القاهای فرهنگ بیگانه و مطالب نادرستی است که رسانه‌های بین‌المللی معمولاً در این زمینه دستی توانا و سابقه‌ای طولانی دارند؛ زیرا برخی اخبار ارسالی از سوی بنگاه‌های خبری، واقعاً خبر نیستند، بلکه یک مجموعه اطلاعات جعلی است که آن را به صورت خبر در آورده‌اند و این از بزرگ‌ترین ترفندهایی است که در دوران کنونی، دامنه آن گسترده شده و اعتبار خبرهای واقعی را نیز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خبرهای ضد و نقیض از یک حادثه در رسانه‌های بین‌المللی که متناسب با منافع هر رسانه صورت می‌گیرد، ناهماهنگی‌های بسیاری را در دایره انتشار </w:t>
      </w:r>
      <w:bookmarkStart w:id="127" w:name="pg4062_21196"/>
    </w:p>
    <w:p>
      <w:pPr>
        <w:pStyle w:val="BookText"/>
        <w:rPr/>
      </w:pPr>
      <w:bookmarkEnd w:id="127"/>
      <w:r>
        <w:rPr>
          <w:rFonts w:ascii="IRNazanin" w:hAnsi="IRNazanin" w:eastAsia="IRNazanin"/>
          <w:color w:val="111111"/>
          <w:sz w:val="28"/>
          <w:sz w:val="28"/>
          <w:szCs w:val="28"/>
          <w:rtl w:val="true"/>
          <w:lang w:bidi="fa-IR"/>
        </w:rPr>
        <w:t>اخبار در سطح جهانی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نمی‌توان به بسیاری از اخبار این خبرگزاری‌ها، حتی اگر مستند هم باشند، اعتماد کرد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همین سبب کشورهای در حال توسعه که هویت فرهنگی مستقلی دارند و می‌توانند در برابر فرهنگ بیگانه مقاومت کنند و خود، صاحب ابتکار در زمینه اطلاع‌رسانی هستند، معمولاً خبرهای بنگاه‌های خبری بزرگ بین‌المللی را با وسواس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می‌کوشند با مطالب از قبل اندیشیده شده و جریان‌سازی این خبرگزاری‌ها مقابله کنند</w:t>
      </w:r>
      <w:r>
        <w:rPr>
          <w:rFonts w:eastAsia="IRNazanin" w:cs="IRNazanin"/>
          <w:color w:val="111111"/>
          <w:sz w:val="28"/>
          <w:szCs w:val="28"/>
          <w:rtl w:val="true"/>
          <w:lang w:bidi="fa-IR"/>
        </w:rPr>
        <w:t>.</w:t>
      </w:r>
    </w:p>
    <w:p>
      <w:pPr>
        <w:pStyle w:val="Heading4"/>
        <w:numPr>
          <w:ilvl w:val="3"/>
          <w:numId w:val="1"/>
        </w:numPr>
        <w:rPr/>
      </w:pPr>
      <w:bookmarkStart w:id="128" w:name="__RefHeading___Toc2387993_2281741623"/>
      <w:bookmarkStart w:id="129" w:name="_Toc50"/>
      <w:bookmarkEnd w:id="128"/>
      <w:r>
        <w:rPr/>
        <w:t>4</w:t>
      </w:r>
      <w:r>
        <w:rPr>
          <w:rtl w:val="true"/>
        </w:rPr>
        <w:t xml:space="preserve">. </w:t>
      </w:r>
      <w:r>
        <w:rPr>
          <w:rtl w:val="true"/>
        </w:rPr>
        <w:t>خبرگزاری های جهانی</w:t>
      </w:r>
      <w:bookmarkEnd w:id="129"/>
    </w:p>
    <w:p>
      <w:pPr>
        <w:pStyle w:val="BookText"/>
        <w:rPr/>
      </w:pPr>
      <w:r>
        <w:rPr>
          <w:rFonts w:ascii="IRNazanin" w:hAnsi="IRNazanin" w:eastAsia="IRNazanin"/>
          <w:color w:val="111111"/>
          <w:sz w:val="28"/>
          <w:sz w:val="28"/>
          <w:szCs w:val="28"/>
          <w:rtl w:val="true"/>
          <w:lang w:bidi="fa-IR"/>
        </w:rPr>
        <w:t>جهان در آغاز قرن نوزدهم میلادی، شاهد ظهور خبرگزاری‌های بزرگ در غرب بود که در مدت کوتاهی، دگرگونی‌های عظیمی در عرصه انتشار اخبار و رویدادها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روز به روز بر دامنه جغرافیایی و اطلاعاتی آن افزوده شد و با پشت سر گذاشتن سریع ایام طفولیت، جهان را به عرصه تاخت و تاز خود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خبرگزاری‌های جهانی با بهره‌مندی از شبکه بسیار گسترده خبری، در نقاط گوناگون دنیا با کمک گرفتن از پیشرفته‌ترین تجهیزات و وسایل ارتباطی، به انتشار اخبار مطابق با اهداف سودجویانه خود در سراسر جهان پرداختند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چهار خبرگزاری بزرگ دنیا که از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غول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می‌شود؛ یعنی </w:t>
      </w:r>
      <w:r>
        <w:rPr>
          <w:rFonts w:ascii="IRNazanin" w:hAnsi="IRNazanin" w:eastAsia="IRNazanin"/>
          <w:i/>
          <w:i/>
          <w:iCs/>
          <w:color w:val="111111"/>
          <w:sz w:val="28"/>
          <w:sz w:val="28"/>
          <w:szCs w:val="28"/>
          <w:rtl w:val="true"/>
          <w:lang w:bidi="fa-IR"/>
        </w:rPr>
        <w:t>یونایتدپرس، آسوشیتد پرس</w:t>
      </w:r>
      <w:r>
        <w:rPr>
          <w:rFonts w:ascii="IRNazanin" w:hAnsi="IRNazanin" w:eastAsia="IRNazanin"/>
          <w:color w:val="111111"/>
          <w:sz w:val="28"/>
          <w:sz w:val="28"/>
          <w:szCs w:val="28"/>
          <w:rtl w:val="true"/>
          <w:lang w:bidi="fa-IR"/>
        </w:rPr>
        <w:t xml:space="preserve"> امریکایی، </w:t>
      </w:r>
      <w:r>
        <w:rPr>
          <w:rFonts w:ascii="IRNazanin" w:hAnsi="IRNazanin" w:eastAsia="IRNazanin"/>
          <w:i/>
          <w:i/>
          <w:iCs/>
          <w:color w:val="111111"/>
          <w:sz w:val="28"/>
          <w:sz w:val="28"/>
          <w:szCs w:val="28"/>
          <w:rtl w:val="true"/>
          <w:lang w:bidi="fa-IR"/>
        </w:rPr>
        <w:t>رویتر</w:t>
      </w:r>
      <w:r>
        <w:rPr>
          <w:rFonts w:ascii="IRNazanin" w:hAnsi="IRNazanin" w:eastAsia="IRNazanin"/>
          <w:color w:val="111111"/>
          <w:sz w:val="28"/>
          <w:sz w:val="28"/>
          <w:szCs w:val="28"/>
          <w:rtl w:val="true"/>
          <w:lang w:bidi="fa-IR"/>
        </w:rPr>
        <w:t xml:space="preserve"> انگلیسی و </w:t>
      </w:r>
      <w:r>
        <w:rPr>
          <w:rFonts w:ascii="IRNazanin" w:hAnsi="IRNazanin" w:eastAsia="IRNazanin"/>
          <w:i/>
          <w:i/>
          <w:iCs/>
          <w:color w:val="111111"/>
          <w:sz w:val="28"/>
          <w:sz w:val="28"/>
          <w:szCs w:val="28"/>
          <w:rtl w:val="true"/>
          <w:lang w:bidi="fa-IR"/>
        </w:rPr>
        <w:t>فرانس پرس</w:t>
      </w:r>
      <w:r>
        <w:rPr>
          <w:rFonts w:ascii="IRNazanin" w:hAnsi="IRNazanin" w:eastAsia="IRNazanin"/>
          <w:color w:val="111111"/>
          <w:sz w:val="28"/>
          <w:sz w:val="28"/>
          <w:szCs w:val="28"/>
          <w:rtl w:val="true"/>
          <w:lang w:bidi="fa-IR"/>
        </w:rPr>
        <w:t xml:space="preserve"> فرانسوی، بیش از نود درصد اخباری را که در وسایل ارتباط جمعی دنیا، به‌ویژه مطبوعات، چاپ و منتشر می‌شود، با توجه به مصالح و منافع نظام‌های سلطه‌گرا از دیدگاه‌های خاص خود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خبرگزاری، روزانه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کلمه خبر به دنیا مخابره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بدانیم که از این حجم گسترده خبری تنها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به جهان سوم مربوط می‌شود، حال اینکه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جهان را جهان سومی‌ها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خبرگزاری‌ها همگی زاییده رقابت‌های دوران استعماری قرن گذشته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جهان،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دیگر نیز به شکلی گسترده فعالیت دارند، ولی هیچ یک از آنها به عنوان رقیبی برای پنج غول خبری جهان</w:t>
      </w:r>
      <w:r>
        <w:rPr>
          <w:rStyle w:val="FootnoteAnchor"/>
          <w:rtl w:val="true"/>
        </w:rPr>
        <w:footnoteReference w:id="48"/>
      </w:r>
      <w:r>
        <w:rPr>
          <w:rFonts w:ascii="IRNazanin" w:hAnsi="IRNazanin" w:eastAsia="IRNazanin"/>
          <w:color w:val="111111"/>
          <w:sz w:val="28"/>
          <w:sz w:val="28"/>
          <w:szCs w:val="28"/>
          <w:rtl w:val="true"/>
          <w:lang w:bidi="fa-IR"/>
        </w:rPr>
        <w:t>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اثبات رسیده این است که خبرگزاری‌ها در پی بیان پیشرفت‌ها و افتخارات کشورهای در حال توسعه که بیشتر کشورهای جهان را تشکیل می‌دهند،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در پی بیان افتخارهای خویش و خوار نشان دادن دیگران هستند</w:t>
      </w:r>
      <w:r>
        <w:rPr>
          <w:rStyle w:val="FootnoteAnchor"/>
          <w:rtl w:val="true"/>
        </w:rPr>
        <w:footnoteReference w:id="49"/>
      </w:r>
      <w:r>
        <w:rPr>
          <w:rFonts w:ascii="IRNazanin" w:hAnsi="IRNazanin" w:eastAsia="IRNazanin"/>
          <w:color w:val="111111"/>
          <w:sz w:val="28"/>
          <w:sz w:val="28"/>
          <w:szCs w:val="28"/>
          <w:rtl w:val="true"/>
          <w:lang w:bidi="fa-IR"/>
        </w:rPr>
        <w:t>و در این راه حتی به تحریف واقعیت‌ها و خبرسازی نیز دست می‌زنند و هیچ‌گاه مبادله و انتقال آزاد اطلاعات را برنمی‌تابند</w:t>
      </w:r>
      <w:r>
        <w:rPr>
          <w:rFonts w:eastAsia="IRNazanin" w:cs="IRNazanin"/>
          <w:color w:val="111111"/>
          <w:sz w:val="28"/>
          <w:szCs w:val="28"/>
          <w:rtl w:val="true"/>
          <w:lang w:bidi="fa-IR"/>
        </w:rPr>
        <w:t>.</w:t>
      </w:r>
      <w:r>
        <w:rPr>
          <w:rStyle w:val="FootnoteAnchor"/>
          <w:rtl w:val="true"/>
        </w:rPr>
        <w:footnoteReference w:id="50"/>
      </w:r>
      <w:bookmarkStart w:id="130" w:name="pg4062_21198"/>
    </w:p>
    <w:p>
      <w:pPr>
        <w:pStyle w:val="Heading3"/>
        <w:numPr>
          <w:ilvl w:val="2"/>
          <w:numId w:val="1"/>
        </w:numPr>
        <w:rPr/>
      </w:pPr>
      <w:bookmarkStart w:id="131" w:name="__RefHeading___Toc2387995_2281741623"/>
      <w:bookmarkStart w:id="132" w:name="_Toc51"/>
      <w:bookmarkEnd w:id="130"/>
      <w:bookmarkEnd w:id="131"/>
      <w:r>
        <w:rPr>
          <w:rtl w:val="true"/>
        </w:rPr>
        <w:t>عوامل مؤثر بر شکل گیری و انتشار اخبار</w:t>
      </w:r>
      <w:bookmarkEnd w:id="132"/>
    </w:p>
    <w:p>
      <w:pPr>
        <w:pStyle w:val="Heading4"/>
        <w:numPr>
          <w:ilvl w:val="3"/>
          <w:numId w:val="1"/>
        </w:numPr>
        <w:rPr/>
      </w:pPr>
      <w:bookmarkStart w:id="133" w:name="__RefHeading___Toc2387997_2281741623"/>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واقعیت این است که تمام رخدادهای جهان پیرامون ما حتی اگر ارزش خبری نیز داشته باشند، همگی به عنوان یک خبر به ما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 که ارزش‌های خبری فقط معین می‌کنند که چه اتفاق‌هایی می‌توانند به عنوان یک خبر مطرح باشند، ولی اینکه تمام این اخبار وارد فرآیند تهیه، تنظیم و انتشار شوند و در معرض مخاطبان قرار گیرند، تحت تأثیر عوامل دیگری قرار دارد که در اینجا به مهم‌ترین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آگاهی و توجه به این عوامل، در بحث از اخلاق خبرنگاری از این جهت اهمیت دارد که از یک سو اخلاق، خود، یکی از مهم‌ترین عوامل در این میان به شمار می‌آید و از سوی دیگر، می‌تواند در هدایت و جهت‌دهی به دیگر عوامل اثر مهمی داشته باشد</w:t>
      </w:r>
      <w:r>
        <w:rPr>
          <w:rFonts w:eastAsia="IRNazanin" w:cs="IRNazanin"/>
          <w:color w:val="111111"/>
          <w:sz w:val="28"/>
          <w:szCs w:val="28"/>
          <w:rtl w:val="true"/>
          <w:lang w:bidi="fa-IR"/>
        </w:rPr>
        <w:t>.</w:t>
      </w:r>
    </w:p>
    <w:p>
      <w:pPr>
        <w:pStyle w:val="Heading4"/>
        <w:numPr>
          <w:ilvl w:val="3"/>
          <w:numId w:val="1"/>
        </w:numPr>
        <w:rPr/>
      </w:pPr>
      <w:bookmarkStart w:id="135" w:name="__RefHeading___Toc2387999_2281741623"/>
      <w:bookmarkStart w:id="136" w:name="_Toc53"/>
      <w:bookmarkEnd w:id="135"/>
      <w:r>
        <w:rPr/>
        <w:t>1</w:t>
      </w:r>
      <w:r>
        <w:rPr>
          <w:rtl w:val="true"/>
        </w:rPr>
        <w:t xml:space="preserve">. </w:t>
      </w:r>
      <w:r>
        <w:rPr>
          <w:rtl w:val="true"/>
        </w:rPr>
        <w:t>دروازه بانی</w:t>
      </w:r>
      <w:bookmarkEnd w:id="13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رویدادها پیش از اینکه به گوش ما برسند، از صافی‌هایی عبور می‌کنند که بر محتوای خبرها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مسکوت گذاشتن برخی اخبار، گفتن بخشی از واقعیت یا تحریف آن، بزرگ و کوچک کردن رویدادها، انتخاب </w:t>
      </w:r>
    </w:p>
    <w:p>
      <w:pPr>
        <w:pStyle w:val="BookText"/>
        <w:rPr/>
      </w:pPr>
      <w:r>
        <w:rPr>
          <w:rFonts w:ascii="IRNazanin" w:hAnsi="IRNazanin" w:eastAsia="IRNazanin"/>
          <w:color w:val="111111"/>
          <w:sz w:val="28"/>
          <w:sz w:val="28"/>
          <w:szCs w:val="28"/>
          <w:rtl w:val="true"/>
          <w:lang w:bidi="fa-IR"/>
        </w:rPr>
        <w:t>زمان و شیوه تنظیم و آرایش مطالب یا حتی نوع رسانه حامل پیام، خبر را در چنبره‌ای از کنش و واکنش‌های گوناگون قرار می‌دهند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افزون بر این، مواردی همچون سانسور، خودسانسوری، گروه‌های فشار، گرایش‌های شخصی و سلیقه‌ای فردی، منافع گروهی، محدودیت‌های مکان و زمان، محدودیت فرصت تصمیم‌گیری، تکنیک‌های خاص روزنامه‌نگاری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عواملی هستند که بر جریان گزارش‌دهی و خبررسانی رسانه‌ها تأثیر می‌گذارند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فرآیندی که در آن، این اثرگذاری‌ها صورت می‌گیرد و در نتیجه، میلیاردها خبر، خلاصه و جمع و جور و خُرد و به صدها پیام تبدیل می‌شوند و به اشخاص مفروض در یک زمان مفروض می‌رسند،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دروازه‌بانی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عبارت دیگر، دروازه‌بانی را می‌توان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فرآیند گسترده‌ای از کنترل اطلاعات شامل تمام جنبه‌های رمزگذاری پیام، نه فقط انتخاب، بلکه ممانعت از نشر، انتقال، شکل‌دهی، ارائه و عرضه، تکرار، زمان‌بندی در طول مسیر انتقال از منبع به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دروازه‌بانی شامل تمام جنبه‌های انتخاب، نگه داشتن و کنترل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پیام ازطریق </w:t>
      </w:r>
    </w:p>
    <w:p>
      <w:pPr>
        <w:pStyle w:val="BookText"/>
        <w:rPr/>
      </w:pPr>
      <w:r>
        <w:rPr>
          <w:rFonts w:ascii="IRNazanin" w:hAnsi="IRNazanin" w:eastAsia="IRNazanin"/>
          <w:color w:val="111111"/>
          <w:sz w:val="28"/>
          <w:sz w:val="28"/>
          <w:szCs w:val="28"/>
          <w:rtl w:val="true"/>
          <w:lang w:bidi="fa-IR"/>
        </w:rPr>
        <w:t>رسانه‌ها ارتباط برقرار شود و چه از طریق مجراهای میان‌فردی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 مفهوم دروازه‌بانی به‌ویژه در وسایل ارتباط جمعی، همه شکل‌های کنترل اطلاعات را دربرمی‌گیرد و شامل همه مواردی است که به‌گونه‌ای به تصمیم‌گیری به‌ویژه درباره آوردن یا حذف یک خبر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دروازه بانی را در همه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شکل‌دهی، عرضه، زمان‌بندی، محدود سازی، تکرار یک پیام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 و ردّ پای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سانسور در چاچوب دروازه‌بانان، مفهوم ملموسی برای روزنامه‌نگاران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خود در معرض سانسور قرار می‌گیرند و هم می‌توانند، آن را در مورد دیگران به کار برند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و با نگاهی دقیق‌تر، شاید بتوان مدعی شد که فرآیند دروازه‌بانی، فرآیند خلق واقعیت‌های اجتماعی است؛ زیرا اگر یک رویداد به وسیله دروازه‌بان رسانه‌ای که ما از آن استفاده می‌کنیم، رد بشود، آن رویداد جزو واقعیت‌های اجتماعی ما نخواهد شد، ولی اگر یک رویداد از دروازه بگذرد و منتشر شود، نه تنها برای ما به عنوان مخاطب، به واقعیتی اجتماعی تبدیل می‌شود، بلکه به شدت بر جهان‌بینی ما نیز اثرگذار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برداشت‌های دروازه‌بانان از واقعیت‌های </w:t>
      </w:r>
    </w:p>
    <w:p>
      <w:pPr>
        <w:pStyle w:val="BookText"/>
        <w:rPr/>
      </w:pPr>
      <w:r>
        <w:rPr>
          <w:rFonts w:ascii="IRNazanin" w:hAnsi="IRNazanin" w:eastAsia="IRNazanin"/>
          <w:color w:val="111111"/>
          <w:sz w:val="28"/>
          <w:sz w:val="28"/>
          <w:szCs w:val="28"/>
          <w:rtl w:val="true"/>
          <w:lang w:bidi="fa-IR"/>
        </w:rPr>
        <w:t>اجتماعی بر روی مخاطبان، بدیهی‌ترین تأثیر دروازه‌بانی بر روی شناخت مخاطبان و شکل‌دهی به جهان‌بینی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اطلاعاتی که از دروازه گذشت، جزئی از واقعیت‌های اجتماعی می‌شود و توانایی آن را دارد که نگرش مخاطبان را تحت تأثیر قرار دهد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این حال، شاید بتوان گفت که امروزه، کمترین نقش دروازه‌بانی را به‌ویژه در جهان سوم، خودِ روزنامه‌نگاران دارا هستند؛ زیرا در انتخاب و انتشار اخبارِ دلخواه مردم،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بسیاری از موارد، با وجود تشخیص این موضوع که بعضی از خبرها بسیار مورد علاقه مردم است، به علل گوناگون قادر به انتشار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سه گروه را می‌توان به عنوان دروازه‌بانان اصلی خبر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و سیاست‌گذاران که به شیوه‌های گوناگون جلو انتشار آنچه را به صلاح خود نبینند،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بسیاری از زمان‌ها در پوشش حفظ منافع ملی صورت می‌گیرد، ولی عملاً در بیشتر موارد و بیشتر کشورها در خدمت حفظ قدرت و مشروع جلوه دادن وضعیت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سرمایه داران و صاحبان قدرت‌های مالی با درخواست آگهی، تأمین کنندگان هزینه‌های مطبوعات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غرب دیده می‌شود، در کشور ما هنوز به این دلیل که سرمایه‌داری آن‌چنان رشدیافته نیست و نقش تولیدی ندارد و بیشتر، دلال و وابسته است، جامعه سرمایه‌داری این کارکرد را ندارد، ولی به هر حال نمی‌توان آن را نادیده انگاشت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و سردبیران مطبوعات جهان سوم هستند که در بسیاری از </w:t>
      </w:r>
      <w:bookmarkStart w:id="137" w:name="pg4062_21202"/>
    </w:p>
    <w:p>
      <w:pPr>
        <w:pStyle w:val="BookText"/>
        <w:rPr/>
      </w:pPr>
      <w:bookmarkEnd w:id="137"/>
      <w:r>
        <w:rPr>
          <w:rFonts w:ascii="IRNazanin" w:hAnsi="IRNazanin" w:eastAsia="IRNazanin"/>
          <w:color w:val="111111"/>
          <w:sz w:val="28"/>
          <w:sz w:val="28"/>
          <w:szCs w:val="28"/>
          <w:rtl w:val="true"/>
          <w:lang w:bidi="fa-IR"/>
        </w:rPr>
        <w:t>موارد، انتصابی‌اند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عامل، از سانسور مستقیم بیشتر است؛ زیرا ظاهراً حکومت را آزادی‌خواه و مدافع آزادی مطبوعات قلمداد می‌کند، ولی در عمل، تأثیر منفی آن بر عملکرد مطبوعات، از سانسور مستقیم بیشتر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38" w:name="__RefHeading___Toc2388001_2281741623"/>
      <w:bookmarkStart w:id="139" w:name="_Toc54"/>
      <w:bookmarkEnd w:id="138"/>
      <w:r>
        <w:rPr/>
        <w:t>2</w:t>
      </w:r>
      <w:r>
        <w:rPr>
          <w:rtl w:val="true"/>
        </w:rPr>
        <w:t xml:space="preserve">. </w:t>
      </w:r>
      <w:r>
        <w:rPr>
          <w:rtl w:val="true"/>
        </w:rPr>
        <w:t>سانسور و خودسانسوری</w:t>
      </w:r>
      <w:bookmarkEnd w:id="139"/>
    </w:p>
    <w:p>
      <w:pPr>
        <w:pStyle w:val="BookText"/>
        <w:rPr/>
      </w:pPr>
      <w:r>
        <w:rPr>
          <w:rFonts w:ascii="IRNazanin" w:hAnsi="IRNazanin" w:eastAsia="IRNazanin"/>
          <w:color w:val="111111"/>
          <w:sz w:val="28"/>
          <w:sz w:val="28"/>
          <w:szCs w:val="28"/>
          <w:rtl w:val="true"/>
          <w:lang w:bidi="fa-IR"/>
        </w:rPr>
        <w:t>سانسور، معنا، دامنه و کاربردهای بسیار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آن، گواه یکی از کهن‌ترین کشاکش‌ها میان دو گروه از افرادی است که همواره وجود داشته‌اند؛ افرادی که حرف‌هایی برای گفتن دارند و افرادی که آن حرف‌ها را موافق مصالح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سانسور، اعمال نظر در جریان خبررسانی به منظور جلوگیری از انتشار اخباری است که ممکن است برای مردم مفید باشد، ولی برای کسی که این اعمال نظر را انجام می‌دهد، مفید نیست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سانسور را به دو دسته اصلی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قانونی و سانسور غیر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سانسور قانونی، اعمال سانسور با اجازه قانون انجام می‌گیرد و گاه کاملاً آشکار، گاه نیمه آشکار یا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سانسور قانونی، معمولاً دستگاه‌ها یا نهادهای دولتی، عمل سانسور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آن، سانسورهای زمان جنگ است که گاه کاملاً رسمی، آشکار و بدون تعارف و پرده‌پوشی انجام می‌گیرد؛ زیرا مصالح جنگ اقتضا می‌کند دشمن نتواند از اطلاعات سودمند سوء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سانسور قانونی به دو شیوه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پیش‌گیری و سانسور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سانسور پیش‌گیری، از روش‌های پیش از چاپ، نشر و ارسال پیام استفاده می‌شود، ولی در سانسور پی‌گیری، روش‌های قانونی تعقیب استفاده می‌شوند و کسی که قانونی را نقض کرده باشد، تعقیب و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سانسور غیر قانونی، خطرناک‌ترین و زیان‌بارترین نوع سانسور است و معمولاً زمانی صورت می‌گیرد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دولت غیر مشروع و غیر قانونی بر سر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دولت از قانون اساسی کشور تخطی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گروه‌های غیر قانونی، دارای نفوذ، فشار یا بخش‌هایی از خودِ دولت، با گروه‌ها، افراد و دسته‌های دیگر جامعه تعارض داشته باشند و حضور و فعالیت آنها را با مصالح خود مغایر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نهادهایی در جامعه وجود داشته باشند که فعالیت آنها از دایره نظارت رسمی قدرت حاکم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سانسور چه به روش قانونی و چه به روش غیر قانونی، انواعی دارد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اجتماعی، مذهبی، فرهنگی، اخلاقی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این موارد، سانسور سیاسی از انواع دیگر رایج‌تر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جا سانسور سیاسی برقرار باشد، سانسورهای اخلاقی، اجتماعی و فرهنگی نیز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هر یک از این موارد، به وضعیت، موقعیت، پیشینه و بحران جامعه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سانسور دوران جدید، به‌ویژه با استفاده از فن‌آوری‌های پیشرفته دنیای کنونی، بیش از دوران‌های گذشته، پیچیده و گوناگون شده است و دولت‌ها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 زدن به سانسور، راه‌ها و ساز و کارهای </w:t>
      </w:r>
    </w:p>
    <w:p>
      <w:pPr>
        <w:pStyle w:val="BookText"/>
        <w:rPr/>
      </w:pPr>
      <w:r>
        <w:rPr>
          <w:rFonts w:ascii="IRNazanin" w:hAnsi="IRNazanin" w:eastAsia="IRNazanin"/>
          <w:color w:val="111111"/>
          <w:sz w:val="28"/>
          <w:sz w:val="28"/>
          <w:szCs w:val="28"/>
          <w:rtl w:val="true"/>
          <w:lang w:bidi="fa-IR"/>
        </w:rPr>
        <w:t>علمی و عملی بیشتری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رسانه‌های همگانی در دست دولت متمرکز باشند، خطری که صاحبان اندیشه و هنر را تهدید می‌کند، بیشتر خواهد بود،</w:t>
      </w:r>
      <w:r>
        <w:rPr>
          <w:rStyle w:val="FootnoteAnchor"/>
          <w:rtl w:val="true"/>
        </w:rPr>
        <w:footnoteReference w:id="59"/>
      </w:r>
      <w:r>
        <w:rPr>
          <w:rFonts w:ascii="IRNazanin" w:hAnsi="IRNazanin" w:eastAsia="IRNazanin"/>
          <w:color w:val="111111"/>
          <w:sz w:val="28"/>
          <w:sz w:val="28"/>
          <w:szCs w:val="28"/>
          <w:rtl w:val="true"/>
          <w:lang w:bidi="fa-IR"/>
        </w:rPr>
        <w:t>ولی خودسانسوری، در واقع، انگیزه یک کنش است که عامل اصلی آن، درجه‌های گوناگونی از ترس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ژاک موسو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خودسانسوری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روزنامه‌نگاران از ترس اینکه هیچ کس ـ به‌ویژه مقامات و وزیران را ـ ناراحت نکنند و از ترس آنکه علیه آنها اقدامی صورت نگیرد، به نوعی سازش‌کاری دست می‌زنند؛ چه از لحاظ محتوا و چه شکل پیام که عملاً به خودسانسوری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روزنامه‌نگاران بر خلاف آنچه مخاطبان تصور می‌کنند، هر روز از دیگران دستور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آنها نمی‌گوید چه بنویسند و چه ننویسند، بلکه خود روزنامه‌نگاران هستند که اغلب به این کار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خودسانسوری از سانسور علنی مضرتر است؛ زیرا برای گیرندگان پیام این توهم ایجاد می‌شود که واقعیات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خودسانسوری عملاً افکار عمومی را به خواب می‌برد و به جای اینکه در خدمت مردم باشد، به زیان آنان کار می‌کند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خودسانسوری نوعی دروازه‌بانی پیام است، ولی همه دروازه‌بانی پیام، خودسانسوری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تلکس‌های دریافتی یک روزنامه آن قدر زیاد است که صفحه‌های محدود روزنامه به هیچ وجه اجازه انتشار </w:t>
      </w:r>
      <w:bookmarkStart w:id="140" w:name="pg4062_21205"/>
    </w:p>
    <w:p>
      <w:pPr>
        <w:pStyle w:val="BookText"/>
        <w:rPr/>
      </w:pPr>
      <w:bookmarkEnd w:id="140"/>
      <w:r>
        <w:rPr>
          <w:rFonts w:ascii="IRNazanin" w:hAnsi="IRNazanin" w:eastAsia="IRNazanin"/>
          <w:color w:val="111111"/>
          <w:sz w:val="28"/>
          <w:sz w:val="28"/>
          <w:szCs w:val="28"/>
          <w:rtl w:val="true"/>
          <w:lang w:bidi="fa-IR"/>
        </w:rPr>
        <w:t>همه آنها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بعد نیز نمی‌توان آنها را نگه داشت؛ زیرا این حجم، فردا نیز حداقل همان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میان انبوه اطلاعات، مقداری را گزینش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پدیده دروازه‌بانی است، ولی خودسانسوری، نه ناشی از حجم زیاد اطلاعات، که ناشی از اضطراب و ترس از انتشار اطلاعات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41" w:name="__RefHeading___Toc2388003_2281741623"/>
      <w:bookmarkStart w:id="142" w:name="_Toc55"/>
      <w:bookmarkEnd w:id="141"/>
      <w:r>
        <w:rPr/>
        <w:t>3</w:t>
      </w:r>
      <w:r>
        <w:rPr>
          <w:rtl w:val="true"/>
        </w:rPr>
        <w:t xml:space="preserve">. </w:t>
      </w:r>
      <w:r>
        <w:rPr>
          <w:rtl w:val="true"/>
        </w:rPr>
        <w:t>ایدئولوژی</w:t>
      </w:r>
      <w:bookmarkEnd w:id="1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یک پدیده یا رویداد در رسانه‌ها به صورت خبر، گزارش، مصاحبه یا هر ژانر دیگری، از دیدگاه نظریه‌پردازان انتقادنگر، فعالیت یا کنشی بی‌طرفانه یا عاری از ارزش‌گذاری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نظریه‌پردازان که عمدتاً گرایش‌های ساختارگرایانه دارند یا به تحلیل گفتمان اتکا می‌کنند، رسانه‌ها یک کنش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اقدام رسانه‌ای و به عبارت دیگر، هر نوع عرضه و ارائه رسانه‌ای به‌گونه‌ای حل نشدنی به ادراکات و گرایش‌های گزارشگران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رسانه‌ها فقط یک تسمه نقاله برای حمل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ادراکی دربردارنده نوعی نظریه ایدئولوژی است و هیچ واقعیتی نمی‌تواند عاری از نظریه و به صورت خام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ادراک گزارش شود، به رمزگذاری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فرآیند دیگری که آغشته به ارزش‌گذاری است، آغاز می‌شود و هیچ نویسنده یا گوینده‌ای نیست که از انتخاب کلمات، شیوه و سامان ارائه خبر، بی‌نیاز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گروه زیادی از اندیشمندان حوزه ارتباطات جمعی، ساز و کارهای بازتولید ایدئولوژی را در گفتارهای رسانه‌ای، به‌ویژه اخبار مطالعه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آنان با بررسی تطبیقی نشان داده‌اند که چگونه رویدادهای واحد، از رسانه‌های جوامع گوناگون به شیوه‌های کاملاً متفاوت، بازتاب یافته‌اند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یکی از این پژوهشگران به نام </w:t>
      </w:r>
      <w:r>
        <w:rPr>
          <w:rFonts w:ascii="IRNazanin" w:hAnsi="IRNazanin" w:eastAsia="IRNazanin"/>
          <w:i/>
          <w:i/>
          <w:iCs/>
          <w:color w:val="111111"/>
          <w:sz w:val="28"/>
          <w:sz w:val="28"/>
          <w:szCs w:val="28"/>
          <w:rtl w:val="true"/>
          <w:lang w:bidi="fa-IR"/>
        </w:rPr>
        <w:t>راجر فاولر</w:t>
      </w:r>
      <w:r>
        <w:rPr>
          <w:rFonts w:ascii="IRNazanin" w:hAnsi="IRNazanin" w:eastAsia="IRNazanin"/>
          <w:color w:val="111111"/>
          <w:sz w:val="28"/>
          <w:sz w:val="28"/>
          <w:szCs w:val="28"/>
          <w:rtl w:val="true"/>
          <w:lang w:bidi="fa-IR"/>
        </w:rPr>
        <w:t>، در جمع‌بندی پژوهش‌های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مطبوعات، مردم و جوامع مختلف را به‌گونه‌ای تبعیض‌آمیز مقوله‌بندی می‌کند و برچسب‌های نامرئی یا داوری‌های صریح را به آنان منتسب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مربوط به زمینه‌های ایدئولوژیکی است که در بافتِ آن خبرنگاران و گزینشگران اخبار رشد یافته و آموزش حرفه‌ای دیده‌اند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گفته این پژوهشگر، پیش‌داوری‌ها و قضاوت‌های نهان و آشکار متن اخبار رسانه‌های غربی نسبت به طبقه‌های خاص مردم، گروه‌ها، نژادها، اقوام غیر اروپایی، با توجه به زمینه‌های ایدئولوژیک غربی،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مطبوعات غرب از راه برچسب‌زنی منفی یا مثبت، تبعیض در واگذاری نقش‌ها و معانی به افراد، گروه‌ها و طبقه‌های گوناگون و نیز از راه بر هم زدن توازن کمّی و کیفی در پوشش خبری مناطق گوناگون جهان، به شکل‌دهی و بازتولید ایدئولوژی حاکم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کارکردی، شاید ناخواسته و غیر ارادی باشد، ولی آگاهی یا ناآگاهی پیام‌آفرینان یاد شده، از </w:t>
      </w:r>
    </w:p>
    <w:p>
      <w:pPr>
        <w:pStyle w:val="BookText"/>
        <w:rPr/>
      </w:pPr>
      <w:r>
        <w:rPr>
          <w:rFonts w:ascii="IRNazanin" w:hAnsi="IRNazanin" w:eastAsia="IRNazanin"/>
          <w:color w:val="111111"/>
          <w:sz w:val="28"/>
          <w:sz w:val="28"/>
          <w:szCs w:val="28"/>
          <w:rtl w:val="true"/>
          <w:lang w:bidi="fa-IR"/>
        </w:rPr>
        <w:t>تأثیر و اهمیت عملکرد آنان بر وضعیت حاکم بر جهان نمی‌کاهد</w:t>
      </w:r>
      <w:r>
        <w:rPr>
          <w:rFonts w:eastAsia="IRNazanin" w:cs="IRNazanin"/>
          <w:color w:val="111111"/>
          <w:sz w:val="28"/>
          <w:szCs w:val="28"/>
          <w:rtl w:val="true"/>
          <w:lang w:bidi="fa-IR"/>
        </w:rPr>
        <w:t>.</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باید گفت که این روند، بیشتر به‌طور آگاهانه صورت می‌گیرد و امروزه، گروه زیادی از کارشناسان روابط عمومی، کارگزاران، کارشناسان و بازاریابان خبر، به‌طور حرفه‌ای و بر اساس علاقه مشتریان، به کار خبرسازی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با تجربه در حمل و نقل کالا، اجناس را به صورت استاندارد، بسته‌بندی و به صورت کانتینر شده حمل می‌کنند؛ زیرا از نظر اقتصادی مقرون به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همین کار درباره خبرها نیز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دیدار یا گفت‌وگو میان دولتمردان و نیز سخنرانی یا کنفرانس مطبوعاتی اشخاص مشهور در قالب چارگوش سند یا چهار گوشه اتاق گفت‌وگو، کالایی استاندارد و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باید فضای سفید اطراف آگهی‌های تجاری را پر کنند</w:t>
      </w:r>
      <w:r>
        <w:rPr>
          <w:rFonts w:eastAsia="IRNazanin" w:cs="IRNazanin"/>
          <w:color w:val="111111"/>
          <w:sz w:val="28"/>
          <w:szCs w:val="28"/>
          <w:rtl w:val="true"/>
          <w:lang w:bidi="fa-IR"/>
        </w:rPr>
        <w:t>.</w:t>
      </w:r>
      <w:r>
        <w:rPr>
          <w:rStyle w:val="FootnoteAnchor"/>
          <w:rtl w:val="true"/>
        </w:rPr>
        <w:footnoteReference w:id="65"/>
      </w:r>
      <w:bookmarkStart w:id="143" w:name="pg4062_21208"/>
    </w:p>
    <w:p>
      <w:pPr>
        <w:pStyle w:val="Heading4"/>
        <w:numPr>
          <w:ilvl w:val="3"/>
          <w:numId w:val="1"/>
        </w:numPr>
        <w:rPr/>
      </w:pPr>
      <w:bookmarkStart w:id="144" w:name="__RefHeading___Toc2388005_2281741623"/>
      <w:bookmarkStart w:id="145" w:name="_Toc56"/>
      <w:bookmarkEnd w:id="143"/>
      <w:bookmarkEnd w:id="144"/>
      <w:r>
        <w:rPr/>
        <w:t>4</w:t>
      </w:r>
      <w:r>
        <w:rPr>
          <w:rtl w:val="true"/>
        </w:rPr>
        <w:t xml:space="preserve">. </w:t>
      </w:r>
      <w:r>
        <w:rPr>
          <w:rtl w:val="true"/>
        </w:rPr>
        <w:t>قانون</w:t>
      </w:r>
      <w:bookmarkEnd w:id="145"/>
    </w:p>
    <w:p>
      <w:pPr>
        <w:pStyle w:val="BookText"/>
        <w:rPr/>
      </w:pPr>
      <w:r>
        <w:rPr>
          <w:rFonts w:ascii="IRNazanin" w:hAnsi="IRNazanin" w:eastAsia="IRNazanin"/>
          <w:color w:val="111111"/>
          <w:sz w:val="28"/>
          <w:sz w:val="28"/>
          <w:szCs w:val="28"/>
          <w:rtl w:val="true"/>
          <w:lang w:bidi="fa-IR"/>
        </w:rPr>
        <w:t>محدودیت و کنترل انتقال پیام، بدون استثنا در همه نظام‌های جهان وجود دارد و مطلق نبودن آزادی آن از مطالب ثابت شده نزد بیشتر اندیشمندان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قوانین اساسی برخی کشورها به‌ویژه قوانین مطبوعاتی و رسانه‌ای آنها، به خوبی می‌توان این موضوع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نشر اخبار دروغین، به هم زدن امنیت اجتماعی، شکستن احترام، آداب و اخلاق حسنه، اشاعه مفاسد اخلاقی، انتشار قضایای محرمانه مانند دعواهایی که محاکم قضایی لزوم سرّی بودن آن را تشخیص داده‌اند، نشر مذاکره‌های سرّی مجلس نمایندگان، خبرهایی که به امنیت نظامی ارتباط دارد، تبلیغات و تهییج برای ایجاد نفرت و دشمنی اجتماعی، نژادی، ملی و مذهبی، استفاده از مطبوعات و دیگر رسانه‌ها به منظور ارتکاب جرم، افشای اسرار دولتی یا اسرار ویژه تحت حفاظت قانونی، دعوت به غصب قدرت، شدت بخشیدن به خصومت‌های ملی، طبقاتی، اجتماعی و مذهبی، تبلیغ جنگ و نشر هر مطلبی که به نوعی بنیان حکومت‌ها یا آرامش جامعه را بر هم بزند، در قوانین بیشتر کشورها وجود دارد</w:t>
      </w:r>
      <w:r>
        <w:rPr>
          <w:rStyle w:val="FootnoteAnchor"/>
          <w:rtl w:val="true"/>
        </w:rPr>
        <w:footnoteReference w:id="66"/>
      </w:r>
      <w:r>
        <w:rPr>
          <w:rFonts w:ascii="IRNazanin" w:hAnsi="IRNazanin" w:eastAsia="IRNazanin"/>
          <w:color w:val="111111"/>
          <w:sz w:val="28"/>
          <w:sz w:val="28"/>
          <w:szCs w:val="28"/>
          <w:rtl w:val="true"/>
          <w:lang w:bidi="fa-IR"/>
        </w:rPr>
        <w:t>که می‌توان آنها را در سه دسته کلی زیر قرار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نظامی و سیاسی و مطالبی که استقلال و یک‌پارچگی سرزمینی و امنیت کشور را به خطر می‌افکند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که نظم عمومی و آرامش اجتماعی را تهدید و اخلاق حسنه و عفت عمومی را جریحه‌دار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به زندگی خصوصی و احترام و حیثیت افراد و آرامش خانوادگی آنها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ممنوعیت‌ها و محدودیت‌های قانونی بالا که جنبه همیشگی دارند، گاهی هم به‌طور استثنایی، ممنوعیت‌های موقتی، برقرار و از انتشار برخی اخبار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نیز به این موضوع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نشریات و مطبوعات، در بیان مطالب آزادند، مگر آنکه مخل به مبانی اسلام یا حقوق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قانون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 و سیمای جمهوری اسلامی ایران، آزادی بیان و نشر افکار با رعایت موازین اسلامی و مصالح کشور باید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مطبوعاتی کشور نیز موارد گوناگونی وجود دارد که مطبوعات از انتشار آنها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نشر مطالب الحادی و مخالف موازین اسلامی و ترویج مطالبی که به اساس جمهوری اسلامی لطمه وارد می‌کند؛</w:t>
      </w:r>
    </w:p>
    <w:p>
      <w:pPr>
        <w:pStyle w:val="BookText"/>
        <w:rPr/>
      </w:pPr>
      <w:r>
        <w:rPr>
          <w:rFonts w:ascii="IRNazanin" w:hAnsi="IRNazanin" w:eastAsia="IRNazanin"/>
          <w:color w:val="111111"/>
          <w:sz w:val="28"/>
          <w:sz w:val="28"/>
          <w:szCs w:val="28"/>
          <w:rtl w:val="true"/>
          <w:lang w:bidi="fa-IR"/>
        </w:rPr>
        <w:t>ـ ترویج فحشا و منکرات و انتشار عکس‌ها و تصاویر و مطالب خلاف عفت عمومی؛</w:t>
      </w:r>
    </w:p>
    <w:p>
      <w:pPr>
        <w:pStyle w:val="BookText"/>
        <w:rPr/>
      </w:pPr>
      <w:r>
        <w:rPr>
          <w:rFonts w:ascii="IRNazanin" w:hAnsi="IRNazanin" w:eastAsia="IRNazanin"/>
          <w:color w:val="111111"/>
          <w:sz w:val="28"/>
          <w:sz w:val="28"/>
          <w:szCs w:val="28"/>
          <w:rtl w:val="true"/>
          <w:lang w:bidi="fa-IR"/>
        </w:rPr>
        <w:t>ـ تبلیغ و ترویج اسراف؛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ایجاد اختلاف میان قشرهای جامعه به‌ویژه با طرح مسائل نژادی و قومی؛ </w:t>
      </w:r>
      <w:bookmarkStart w:id="146" w:name="pg4062_21210"/>
    </w:p>
    <w:p>
      <w:pPr>
        <w:pStyle w:val="BookText"/>
        <w:rPr/>
      </w:pPr>
      <w:bookmarkEnd w:id="146"/>
      <w:r>
        <w:rPr>
          <w:rFonts w:ascii="IRNazanin" w:hAnsi="IRNazanin" w:eastAsia="IRNazanin"/>
          <w:color w:val="111111"/>
          <w:sz w:val="28"/>
          <w:sz w:val="28"/>
          <w:szCs w:val="28"/>
          <w:rtl w:val="true"/>
          <w:lang w:bidi="fa-IR"/>
        </w:rPr>
        <w:t>ـ تشویق افراد و گروه‌ها به ارتکاب اعمالی علیه امنیت، حیثیت و منافع جمهوری اسلامی ایران در داخل و خارج؛</w:t>
      </w:r>
    </w:p>
    <w:p>
      <w:pPr>
        <w:pStyle w:val="BookText"/>
        <w:rPr/>
      </w:pPr>
      <w:r>
        <w:rPr>
          <w:rFonts w:ascii="IRNazanin" w:hAnsi="IRNazanin" w:eastAsia="IRNazanin"/>
          <w:color w:val="111111"/>
          <w:sz w:val="28"/>
          <w:sz w:val="28"/>
          <w:szCs w:val="28"/>
          <w:rtl w:val="true"/>
          <w:lang w:bidi="fa-IR"/>
        </w:rPr>
        <w:t>ـ فاش کردن و انتشار اسناد و دستورها و مسائل محرمانه، اسرار نیروهای مسلح جمهوری اسلامی، نقشه و استحکامات نظامی، انتشار مذاکره‌های غیرعلنی مجلس شورای اسلامی و محاکم غیرعلنی دادگستری و تحقیقات مراجع قضایی بدون مجوز قانون؛</w:t>
      </w:r>
    </w:p>
    <w:p>
      <w:pPr>
        <w:pStyle w:val="BookText"/>
        <w:rPr/>
      </w:pPr>
      <w:r>
        <w:rPr>
          <w:rFonts w:ascii="IRNazanin" w:hAnsi="IRNazanin" w:eastAsia="IRNazanin"/>
          <w:color w:val="111111"/>
          <w:sz w:val="28"/>
          <w:sz w:val="28"/>
          <w:szCs w:val="28"/>
          <w:rtl w:val="true"/>
          <w:lang w:bidi="fa-IR"/>
        </w:rPr>
        <w:t>ـ اهانت به دین مبین اسلام و مقدسات آن و همچنین اهانت به مقام معظم رهبری و مراجع مسلّم تقلید؛</w:t>
      </w:r>
    </w:p>
    <w:p>
      <w:pPr>
        <w:pStyle w:val="BookText"/>
        <w:rPr/>
      </w:pPr>
      <w:r>
        <w:rPr>
          <w:rFonts w:ascii="IRNazanin" w:hAnsi="IRNazanin" w:eastAsia="IRNazanin"/>
          <w:color w:val="111111"/>
          <w:sz w:val="28"/>
          <w:sz w:val="28"/>
          <w:szCs w:val="28"/>
          <w:rtl w:val="true"/>
          <w:lang w:bidi="fa-IR"/>
        </w:rPr>
        <w:t>ـ افترا به مقامات، نهادها، ارگان‌ها و هر یک از افراد کشور و توهین به اشخاص حقیقی و حقوقی که حرمت شرعی دارند، اگرچه از طریق انتشار عکس یا کاریکاتور باشد؛</w:t>
      </w:r>
    </w:p>
    <w:p>
      <w:pPr>
        <w:pStyle w:val="BookText"/>
        <w:rPr/>
      </w:pPr>
      <w:r>
        <w:rPr>
          <w:rFonts w:ascii="IRNazanin" w:hAnsi="IRNazanin" w:eastAsia="IRNazanin"/>
          <w:color w:val="111111"/>
          <w:sz w:val="28"/>
          <w:sz w:val="28"/>
          <w:szCs w:val="28"/>
          <w:rtl w:val="true"/>
          <w:lang w:bidi="fa-IR"/>
        </w:rPr>
        <w:t>ـ سرقت‌های ادبی و همچنین نقل مطالب از مطبوعات احزاب و گروه‌های منحرف و مخالف اسلام به‌گونه‌ای که تبلیغ آنها باشد و</w:t>
      </w:r>
      <w:r>
        <w:rPr>
          <w:rFonts w:eastAsia="IRNazanin" w:cs="IRNazanin"/>
          <w:color w:val="111111"/>
          <w:sz w:val="28"/>
          <w:szCs w:val="28"/>
          <w:rtl w:val="true"/>
          <w:lang w:bidi="fa-IR"/>
        </w:rPr>
        <w:t>... .</w:t>
      </w:r>
    </w:p>
    <w:p>
      <w:pPr>
        <w:pStyle w:val="Heading4"/>
        <w:numPr>
          <w:ilvl w:val="3"/>
          <w:numId w:val="1"/>
        </w:numPr>
        <w:rPr/>
      </w:pPr>
      <w:bookmarkStart w:id="147" w:name="__RefHeading___Toc2388007_2281741623"/>
      <w:bookmarkStart w:id="148" w:name="_Toc57"/>
      <w:bookmarkEnd w:id="147"/>
      <w:r>
        <w:rPr/>
        <w:t>5</w:t>
      </w:r>
      <w:r>
        <w:rPr>
          <w:rtl w:val="true"/>
        </w:rPr>
        <w:t xml:space="preserve">. </w:t>
      </w:r>
      <w:r>
        <w:rPr>
          <w:rtl w:val="true"/>
        </w:rPr>
        <w:t>اخلاق</w:t>
      </w:r>
      <w:bookmarkEnd w:id="148"/>
    </w:p>
    <w:p>
      <w:pPr>
        <w:pStyle w:val="Heading5"/>
        <w:numPr>
          <w:ilvl w:val="4"/>
          <w:numId w:val="1"/>
        </w:numPr>
        <w:rPr/>
      </w:pPr>
      <w:bookmarkStart w:id="149" w:name="__RefHeading___Toc2388009_2281741623"/>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مبانی روزنامه‌نگاری و خبرنگاری باتوجه به نقش فردی روزنامه‌نگار و خبرنگار در خدمت به جامعه، بر اخلاق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رفتاری روزنامه‌نگار در برخورد با رخدادهای اجتماعی می‌تواند بازتاب گسترده‌ای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مسئله از یک واکنش فردی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نادرست خبرنگار از یک واقعه به عمد یا غیر عمد، در تیراژ گسترده‌ای، میلیون‌ها مخاطب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سرمایه گذاری عظیم گردانندگان وسایل ارتباط جمعی در حکومت‌های سلطه‌گر، با هدف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دادن به افکار عمومی انجام می‌شود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اخلاق روزنامه‌نگاری می‌تواند در چنین شرایطی، قلم به دستان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ابزاری کارآمد در سیر اهداف ویژه و حتی ضد بشری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اصول حرفه‌ای روزنامه‌نگاری و خبرنگاری به صورت یک عامل بازدارنده، پاسدار حقوق و ارزش‌های جامعه و حفظ حرمت مردم و آزادی‌های قانونی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واقع، اخلاق، در حیطه وظایف و کارکرد مطبوعات و دیگر رسانه‌های خبری، بخش مهمی از رسالت رسانه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انتقال درست اخبار و رویدادها، افشای کژی‌ها، موضع‌گیری آشکار نسبت به همه موانعی که بر سر راه رشد و شکوفایی اندیشه و آزادی وجود دارد، بخشی از اخلاق مطبوعاتی را تشکیل می‌دهد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ناگفته نماند که اصول کلی زیر به عنوان اصول بین‌المللی اخلاق حرفه‌ای روزنامه‌نگاری به وسیله سازمان‌های بین‌المللی تدوین شده است</w:t>
      </w:r>
      <w:r>
        <w:rPr>
          <w:rStyle w:val="FootnoteAnchor"/>
          <w:rtl w:val="true"/>
        </w:rPr>
        <w:footnoteReference w:id="69"/>
      </w:r>
      <w:r>
        <w:rPr>
          <w:rFonts w:ascii="IRNazanin" w:hAnsi="IRNazanin" w:eastAsia="IRNazanin"/>
          <w:color w:val="111111"/>
          <w:sz w:val="28"/>
          <w:sz w:val="28"/>
          <w:szCs w:val="28"/>
          <w:rtl w:val="true"/>
          <w:lang w:bidi="fa-IR"/>
        </w:rPr>
        <w:t>که به بعضی از آنها اشاره می‌شود</w:t>
      </w:r>
      <w:r>
        <w:rPr>
          <w:rFonts w:eastAsia="IRNazanin" w:cs="IRNazanin"/>
          <w:color w:val="111111"/>
          <w:sz w:val="28"/>
          <w:szCs w:val="28"/>
          <w:rtl w:val="true"/>
          <w:lang w:bidi="fa-IR"/>
        </w:rPr>
        <w:t xml:space="preserve">: </w:t>
      </w:r>
      <w:bookmarkStart w:id="151" w:name="pg4062_21212"/>
    </w:p>
    <w:p>
      <w:pPr>
        <w:pStyle w:val="Heading5"/>
        <w:numPr>
          <w:ilvl w:val="4"/>
          <w:numId w:val="1"/>
        </w:numPr>
        <w:rPr/>
      </w:pPr>
      <w:bookmarkStart w:id="152" w:name="__RefHeading___Toc2388011_2281741623"/>
      <w:bookmarkStart w:id="153" w:name="_Toc59"/>
      <w:bookmarkEnd w:id="151"/>
      <w:bookmarkEnd w:id="152"/>
      <w:r>
        <w:rPr>
          <w:rtl w:val="true"/>
        </w:rPr>
        <w:t>اصل اول</w:t>
      </w:r>
      <w:r>
        <w:rPr>
          <w:rtl w:val="true"/>
        </w:rPr>
        <w:t xml:space="preserve">: </w:t>
      </w:r>
      <w:r>
        <w:rPr>
          <w:rtl w:val="true"/>
        </w:rPr>
        <w:t>حق مردم در دست یابی به اطلاعات حقیقی</w:t>
      </w:r>
      <w:bookmarkEnd w:id="153"/>
    </w:p>
    <w:p>
      <w:pPr>
        <w:pStyle w:val="BookText"/>
        <w:rPr/>
      </w:pPr>
      <w:r>
        <w:rPr>
          <w:rFonts w:ascii="IRNazanin" w:hAnsi="IRNazanin" w:eastAsia="IRNazanin"/>
          <w:color w:val="111111"/>
          <w:sz w:val="28"/>
          <w:sz w:val="28"/>
          <w:szCs w:val="28"/>
          <w:rtl w:val="true"/>
          <w:lang w:bidi="fa-IR"/>
        </w:rPr>
        <w:t>مردم و افراد حق دارند از طریق اطلاعات دقیق و جامع، به تصویری عینی از واقعیت دست یابند و نظر خود را آزادانه از طریق رسانه‌های گوناگون فرهنگ و ارتباطات، بیان کنند</w:t>
      </w:r>
      <w:r>
        <w:rPr>
          <w:rFonts w:eastAsia="IRNazanin" w:cs="IRNazanin"/>
          <w:color w:val="111111"/>
          <w:sz w:val="28"/>
          <w:szCs w:val="28"/>
          <w:rtl w:val="true"/>
          <w:lang w:bidi="fa-IR"/>
        </w:rPr>
        <w:t>.</w:t>
      </w:r>
    </w:p>
    <w:p>
      <w:pPr>
        <w:pStyle w:val="Heading5"/>
        <w:numPr>
          <w:ilvl w:val="4"/>
          <w:numId w:val="1"/>
        </w:numPr>
        <w:rPr/>
      </w:pPr>
      <w:bookmarkStart w:id="154" w:name="__RefHeading___Toc2388013_2281741623"/>
      <w:bookmarkStart w:id="155" w:name="_Toc60"/>
      <w:bookmarkEnd w:id="154"/>
      <w:r>
        <w:rPr>
          <w:rtl w:val="true"/>
        </w:rPr>
        <w:t>اصل دوم</w:t>
      </w:r>
      <w:r>
        <w:rPr>
          <w:rtl w:val="true"/>
        </w:rPr>
        <w:t xml:space="preserve">: </w:t>
      </w:r>
      <w:r>
        <w:rPr>
          <w:rtl w:val="true"/>
        </w:rPr>
        <w:t>روزنامه نگار وقف واقعیت عینی است</w:t>
      </w:r>
      <w:bookmarkEnd w:id="155"/>
    </w:p>
    <w:p>
      <w:pPr>
        <w:pStyle w:val="BookText"/>
        <w:rPr/>
      </w:pPr>
      <w:r>
        <w:rPr>
          <w:rFonts w:ascii="IRNazanin" w:hAnsi="IRNazanin" w:eastAsia="IRNazanin"/>
          <w:color w:val="111111"/>
          <w:sz w:val="28"/>
          <w:sz w:val="28"/>
          <w:szCs w:val="28"/>
          <w:rtl w:val="true"/>
          <w:lang w:bidi="fa-IR"/>
        </w:rPr>
        <w:t>برجسته‌ترین وظیفه روزنامه‌نگار این است که با وقف صادقانه خویش نسبت به واقعیت عینی، خود را در خدمت حق مردم در راه دست‌یابی به اطلاعات حقیقی و موثق قرار دهد و به‌گونه‌ای رویدادها را در گستره صحیحشان با ترسیم مناسبات اصلی و بدون تحریف و با کاربرد ظرفیت خلاقانه خود انعکاس دهد تا مطالب کافی در اختیار مردم قرار گیرد و بتوانند با استفاده از این مطالب، به تصویری جامع و صحیح از جهان دست یابند؛ جهانی که در آن منشأ، ماهیت و جوهره رویدادها و نیز فرآیند وضعیت امور به عینی‌ترین شکل ممکن قابل درک باشد</w:t>
      </w:r>
      <w:r>
        <w:rPr>
          <w:rFonts w:eastAsia="IRNazanin" w:cs="IRNazanin"/>
          <w:color w:val="111111"/>
          <w:sz w:val="28"/>
          <w:szCs w:val="28"/>
          <w:rtl w:val="true"/>
          <w:lang w:bidi="fa-IR"/>
        </w:rPr>
        <w:t>.</w:t>
      </w:r>
    </w:p>
    <w:p>
      <w:pPr>
        <w:pStyle w:val="Heading5"/>
        <w:numPr>
          <w:ilvl w:val="4"/>
          <w:numId w:val="1"/>
        </w:numPr>
        <w:rPr/>
      </w:pPr>
      <w:bookmarkStart w:id="156" w:name="__RefHeading___Toc2388015_2281741623"/>
      <w:bookmarkStart w:id="157" w:name="_Toc61"/>
      <w:bookmarkEnd w:id="156"/>
      <w:r>
        <w:rPr>
          <w:rtl w:val="true"/>
        </w:rPr>
        <w:t>اصل سوم</w:t>
      </w:r>
      <w:r>
        <w:rPr>
          <w:rtl w:val="true"/>
        </w:rPr>
        <w:t xml:space="preserve">: </w:t>
      </w:r>
      <w:r>
        <w:rPr>
          <w:rtl w:val="true"/>
        </w:rPr>
        <w:t>مسئولیت اجتماعی روزنامه نگار</w:t>
      </w:r>
      <w:bookmarkEnd w:id="1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در روزنامه‌نگاری، نه یک کالا،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به این معناست که روزنامه‌نگار در مسئولیت انتقال اطلاعات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در برابر کسانی که رسانه‌ها را کنترل می‌کنند، بلکه به‌طور کلی در برابر مردم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اجتماعی روزنامه‌نگاری، وی را ملزم می‌سازد که تحت هر شرایطی، همسو با وجدان اخلاقی خود عمل کند</w:t>
      </w:r>
      <w:r>
        <w:rPr>
          <w:rFonts w:eastAsia="IRNazanin" w:cs="IRNazanin"/>
          <w:color w:val="111111"/>
          <w:sz w:val="28"/>
          <w:szCs w:val="28"/>
          <w:rtl w:val="true"/>
          <w:lang w:bidi="fa-IR"/>
        </w:rPr>
        <w:t xml:space="preserve">. </w:t>
      </w:r>
      <w:bookmarkStart w:id="158" w:name="pg4062_21213"/>
    </w:p>
    <w:p>
      <w:pPr>
        <w:pStyle w:val="Heading5"/>
        <w:numPr>
          <w:ilvl w:val="4"/>
          <w:numId w:val="1"/>
        </w:numPr>
        <w:rPr/>
      </w:pPr>
      <w:bookmarkStart w:id="159" w:name="__RefHeading___Toc2388017_2281741623"/>
      <w:bookmarkStart w:id="160" w:name="_Toc62"/>
      <w:bookmarkEnd w:id="158"/>
      <w:bookmarkEnd w:id="159"/>
      <w:r>
        <w:rPr>
          <w:rtl w:val="true"/>
        </w:rPr>
        <w:t>اصل چهارم</w:t>
      </w:r>
      <w:r>
        <w:rPr>
          <w:rtl w:val="true"/>
        </w:rPr>
        <w:t xml:space="preserve">: </w:t>
      </w:r>
      <w:r>
        <w:rPr>
          <w:rtl w:val="true"/>
        </w:rPr>
        <w:t>شرافت حرفه ای روزنامه نگار</w:t>
      </w:r>
      <w:bookmarkEnd w:id="160"/>
    </w:p>
    <w:p>
      <w:pPr>
        <w:pStyle w:val="BookText"/>
        <w:rPr/>
      </w:pPr>
      <w:r>
        <w:rPr>
          <w:rFonts w:ascii="IRNazanin" w:hAnsi="IRNazanin" w:eastAsia="IRNazanin"/>
          <w:color w:val="111111"/>
          <w:sz w:val="28"/>
          <w:sz w:val="28"/>
          <w:szCs w:val="28"/>
          <w:rtl w:val="true"/>
          <w:lang w:bidi="fa-IR"/>
        </w:rPr>
        <w:t>نقش اجتماعی روزنامه‌نگار اقتضا می‌کند که معیارهای عالی شرافت در این حرفه، از جمله حق روزنامه‌نگار برای خودداری از کار برخلاف اعتقاد شخصی، حق افشا نکردن منبع اطلاعات و همچنین حق شرکت در روند تصمیم‌گیری در رسانه‌ای که برای آن کار می‌کند،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حرفه‌ای، به روزنامه‌نگار اجازه نمی‌دهد که رشوه بپذیرد یا برخلاف رفاه عمومی، به ارتقای منافع خصوصی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احترام گذاشتن به دارایی‌های معنوی و به‌ویژه پرهیز از سرقت ادبی، جزو اخلاق حرفه‌ای به شمار می‌آید</w:t>
      </w:r>
      <w:r>
        <w:rPr>
          <w:rFonts w:eastAsia="IRNazanin" w:cs="IRNazanin"/>
          <w:color w:val="111111"/>
          <w:sz w:val="28"/>
          <w:szCs w:val="28"/>
          <w:rtl w:val="true"/>
          <w:lang w:bidi="fa-IR"/>
        </w:rPr>
        <w:t>.</w:t>
      </w:r>
    </w:p>
    <w:p>
      <w:pPr>
        <w:pStyle w:val="Heading5"/>
        <w:numPr>
          <w:ilvl w:val="4"/>
          <w:numId w:val="1"/>
        </w:numPr>
        <w:rPr/>
      </w:pPr>
      <w:bookmarkStart w:id="161" w:name="__RefHeading___Toc2388019_2281741623"/>
      <w:bookmarkStart w:id="162" w:name="_Toc63"/>
      <w:bookmarkEnd w:id="161"/>
      <w:r>
        <w:rPr>
          <w:rtl w:val="true"/>
        </w:rPr>
        <w:t>اصل پنجم</w:t>
      </w:r>
      <w:r>
        <w:rPr>
          <w:rtl w:val="true"/>
        </w:rPr>
        <w:t xml:space="preserve">: </w:t>
      </w:r>
      <w:r>
        <w:rPr>
          <w:rtl w:val="true"/>
        </w:rPr>
        <w:t>دسترسی همگانی و مشارکت</w:t>
      </w:r>
      <w:bookmarkEnd w:id="162"/>
    </w:p>
    <w:p>
      <w:pPr>
        <w:pStyle w:val="BookText"/>
        <w:rPr/>
      </w:pPr>
      <w:r>
        <w:rPr>
          <w:rFonts w:ascii="IRNazanin" w:hAnsi="IRNazanin" w:eastAsia="IRNazanin"/>
          <w:color w:val="111111"/>
          <w:sz w:val="28"/>
          <w:sz w:val="28"/>
          <w:szCs w:val="28"/>
          <w:rtl w:val="true"/>
          <w:lang w:bidi="fa-IR"/>
        </w:rPr>
        <w:t>ماهیت این حرفه چنین می‌طلبد که روزنامه‌نگار، دسترسی همگان را به اطلاعات و مشارکت مردم را در رسانه‌ها، مشتمل بر حق تصحیح یا اصلاح و حق پاسخ‌گویی ارتقا دهد</w:t>
      </w:r>
      <w:r>
        <w:rPr>
          <w:rFonts w:eastAsia="IRNazanin" w:cs="IRNazanin"/>
          <w:color w:val="111111"/>
          <w:sz w:val="28"/>
          <w:szCs w:val="28"/>
          <w:rtl w:val="true"/>
          <w:lang w:bidi="fa-IR"/>
        </w:rPr>
        <w:t>.</w:t>
      </w:r>
    </w:p>
    <w:p>
      <w:pPr>
        <w:pStyle w:val="Heading5"/>
        <w:numPr>
          <w:ilvl w:val="4"/>
          <w:numId w:val="1"/>
        </w:numPr>
        <w:rPr/>
      </w:pPr>
      <w:bookmarkStart w:id="163" w:name="__RefHeading___Toc2388021_2281741623"/>
      <w:bookmarkStart w:id="164" w:name="_Toc64"/>
      <w:bookmarkEnd w:id="163"/>
      <w:r>
        <w:rPr>
          <w:rtl w:val="true"/>
        </w:rPr>
        <w:t>اصل ششم</w:t>
      </w:r>
      <w:r>
        <w:rPr>
          <w:rtl w:val="true"/>
        </w:rPr>
        <w:t xml:space="preserve">: </w:t>
      </w:r>
      <w:r>
        <w:rPr>
          <w:rtl w:val="true"/>
        </w:rPr>
        <w:t>احترام به حریم خصوصی و شئون انسانی</w:t>
      </w:r>
      <w:bookmarkEnd w:id="164"/>
    </w:p>
    <w:p>
      <w:pPr>
        <w:pStyle w:val="BookText"/>
        <w:rPr/>
      </w:pPr>
      <w:r>
        <w:rPr>
          <w:rFonts w:ascii="IRNazanin" w:hAnsi="IRNazanin" w:eastAsia="IRNazanin"/>
          <w:color w:val="111111"/>
          <w:sz w:val="28"/>
          <w:sz w:val="28"/>
          <w:szCs w:val="28"/>
          <w:rtl w:val="true"/>
          <w:lang w:bidi="fa-IR"/>
        </w:rPr>
        <w:t>احترام به حق فردی، حفظ حریم و اسرار خصوصی و شئون انسانی که با قوانین ملی و بین‌المللی مربوط به حفظ حقوق و شهرت افراد، منع افترا، تهمت، توهین و مخدوش کردن شهرت افراد، هماهنگ است، بخش جدایی‌ناپذیر معیارهای حرفه‌ای روزنامه‌نگار به شمار می‌آید</w:t>
      </w:r>
      <w:r>
        <w:rPr>
          <w:rFonts w:eastAsia="IRNazanin" w:cs="IRNazanin"/>
          <w:color w:val="111111"/>
          <w:sz w:val="28"/>
          <w:szCs w:val="28"/>
          <w:rtl w:val="true"/>
          <w:lang w:bidi="fa-IR"/>
        </w:rPr>
        <w:t>.</w:t>
      </w:r>
    </w:p>
    <w:p>
      <w:pPr>
        <w:pStyle w:val="Heading5"/>
        <w:numPr>
          <w:ilvl w:val="4"/>
          <w:numId w:val="1"/>
        </w:numPr>
        <w:rPr/>
      </w:pPr>
      <w:bookmarkStart w:id="165" w:name="__RefHeading___Toc2388023_2281741623"/>
      <w:bookmarkStart w:id="166" w:name="_Toc65"/>
      <w:bookmarkEnd w:id="165"/>
      <w:r>
        <w:rPr>
          <w:rtl w:val="true"/>
        </w:rPr>
        <w:t>اصل هفتم</w:t>
      </w:r>
      <w:r>
        <w:rPr>
          <w:rtl w:val="true"/>
        </w:rPr>
        <w:t xml:space="preserve">: </w:t>
      </w:r>
      <w:r>
        <w:rPr>
          <w:rtl w:val="true"/>
        </w:rPr>
        <w:t>احترام به منافع عمومی</w:t>
      </w:r>
      <w:bookmarkEnd w:id="1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حرفه‌ای روزنامه‌نگار، احترام بایسته را برای جامعه ملی، نهادهای دموکراتیک و عفت عمومی تجویز می‌کند</w:t>
      </w:r>
      <w:r>
        <w:rPr>
          <w:rFonts w:eastAsia="IRNazanin" w:cs="IRNazanin"/>
          <w:color w:val="111111"/>
          <w:sz w:val="28"/>
          <w:szCs w:val="28"/>
          <w:rtl w:val="true"/>
          <w:lang w:bidi="fa-IR"/>
        </w:rPr>
        <w:t xml:space="preserve">. </w:t>
      </w:r>
      <w:bookmarkStart w:id="167" w:name="pg4062_21214"/>
    </w:p>
    <w:p>
      <w:pPr>
        <w:pStyle w:val="Heading5"/>
        <w:numPr>
          <w:ilvl w:val="4"/>
          <w:numId w:val="1"/>
        </w:numPr>
        <w:rPr/>
      </w:pPr>
      <w:bookmarkStart w:id="168" w:name="__RefHeading___Toc2388025_2281741623"/>
      <w:bookmarkStart w:id="169" w:name="_Toc66"/>
      <w:bookmarkEnd w:id="167"/>
      <w:bookmarkEnd w:id="168"/>
      <w:r>
        <w:rPr>
          <w:rtl w:val="true"/>
        </w:rPr>
        <w:t>اصل هشتم</w:t>
      </w:r>
      <w:r>
        <w:rPr>
          <w:rtl w:val="true"/>
        </w:rPr>
        <w:t xml:space="preserve">: </w:t>
      </w:r>
      <w:r>
        <w:rPr>
          <w:rtl w:val="true"/>
        </w:rPr>
        <w:t>احترام به ارزش های جهانی و تنوع فرهنگ ها</w:t>
      </w:r>
      <w:bookmarkEnd w:id="169"/>
    </w:p>
    <w:p>
      <w:pPr>
        <w:pStyle w:val="BookText"/>
        <w:rPr/>
      </w:pPr>
      <w:r>
        <w:rPr>
          <w:rFonts w:ascii="IRNazanin" w:hAnsi="IRNazanin" w:eastAsia="IRNazanin"/>
          <w:color w:val="111111"/>
          <w:sz w:val="28"/>
          <w:sz w:val="28"/>
          <w:szCs w:val="28"/>
          <w:rtl w:val="true"/>
          <w:lang w:bidi="fa-IR"/>
        </w:rPr>
        <w:t>یک روزنامه‌نگار واقعی در حالی که به شخصیت ویژه، ارزش و شأن هر فرهنگ و همچنین حق انتخاب و توسعه آزادانه نظام‌های فرهنگی، اقتصادی، اجتماعی، سیاسی به وسیله مردم احترام می‌گذارد، مدافع ارزش‌های عام انسانی و بالاتر از همه، مدافع صلح، دموکراسی، حقوق بشر، پیشرفت اجتماعی و رهایی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روزنامه‌نگار به‌گونه‌ای فعال، باید در تبدیل جامعه به جامعه‌ای دموکراتیک‌تر مشارکت کند و از طریق گفت و شنود، به ایجاد فضایی آکنده از اعتماد در مناسبات بین‌المللی یاری رساند تا صلح و عدالت، تشنج زدایی، خلع سلاح و توسعه ملی در سراسر جهان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روزنامه‌نگار از مقررات مندرج در کنوانسیون‌ها، بیانیه‌ها و قطع‌نامه‌های بین‌المللی جزو اخلاق حرفه‌ای به شمار می‌آید</w:t>
      </w:r>
      <w:r>
        <w:rPr>
          <w:rFonts w:eastAsia="IRNazanin" w:cs="IRNazanin"/>
          <w:color w:val="111111"/>
          <w:sz w:val="28"/>
          <w:szCs w:val="28"/>
          <w:rtl w:val="true"/>
          <w:lang w:bidi="fa-IR"/>
        </w:rPr>
        <w:t>.</w:t>
      </w:r>
    </w:p>
    <w:p>
      <w:pPr>
        <w:pStyle w:val="Heading5"/>
        <w:numPr>
          <w:ilvl w:val="4"/>
          <w:numId w:val="1"/>
        </w:numPr>
        <w:rPr/>
      </w:pPr>
      <w:bookmarkStart w:id="170" w:name="__RefHeading___Toc2388027_2281741623"/>
      <w:bookmarkStart w:id="171" w:name="_Toc67"/>
      <w:bookmarkEnd w:id="170"/>
      <w:r>
        <w:rPr>
          <w:rtl w:val="true"/>
        </w:rPr>
        <w:t>اصل نهم</w:t>
      </w:r>
      <w:r>
        <w:rPr>
          <w:rtl w:val="true"/>
        </w:rPr>
        <w:t xml:space="preserve">: </w:t>
      </w:r>
      <w:r>
        <w:rPr>
          <w:rtl w:val="true"/>
        </w:rPr>
        <w:t>امحای جنگ و دیگر مصیبت های فراروی بشر</w:t>
      </w:r>
      <w:bookmarkEnd w:id="1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اخلاقی نسبت به ارزش‌های عام انسانی، روزنامه‌نگار را به پرهیز از هر نوع توجیه یا تحریک به جنگ‌های متجاوزکارانه و مسابقه تسلیحاتی، به‌ویژه درباره تسلیحات هسته‌ای و پرهیز از همه شکل‌های خشونت، نفرت یا تبعیض به‌ویژه نژادپرستی و آپارتاید، سرکوبگری رژیم‌های استبدادی، استعمار و استعمار نوین و همچنین پرهیز از دیگر مصیبت‌های بزرگ مضر به حال بشریت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سوء تغذیه و بیماری‌ها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تعقیب چنین رویه‌ای است که روزنامه‌نگار می‌تواند به از میان بردن جهل و سوء تفاهم در میان مردم کمک کند و اتباع یک کشور را درباره نیازها و خواسته‌های دیگران حساس </w:t>
      </w:r>
      <w:bookmarkStart w:id="172" w:name="pg4062_21215"/>
    </w:p>
    <w:p>
      <w:pPr>
        <w:pStyle w:val="BookText"/>
        <w:rPr/>
      </w:pPr>
      <w:bookmarkEnd w:id="172"/>
      <w:r>
        <w:rPr>
          <w:rFonts w:ascii="IRNazanin" w:hAnsi="IRNazanin" w:eastAsia="IRNazanin"/>
          <w:color w:val="111111"/>
          <w:sz w:val="28"/>
          <w:sz w:val="28"/>
          <w:szCs w:val="28"/>
          <w:rtl w:val="true"/>
          <w:lang w:bidi="fa-IR"/>
        </w:rPr>
        <w:t>سازد و احترام به حقوق و شئون همه ملل، مردم و افراد را بدون در نظر گرفتن نژاد، زبان، ملیت، مذهب و باورهای فلسفی تضمین کند</w:t>
      </w:r>
      <w:r>
        <w:rPr>
          <w:rFonts w:eastAsia="IRNazanin" w:cs="IRNazanin"/>
          <w:color w:val="111111"/>
          <w:sz w:val="28"/>
          <w:szCs w:val="28"/>
          <w:rtl w:val="true"/>
          <w:lang w:bidi="fa-IR"/>
        </w:rPr>
        <w:t>.</w:t>
      </w:r>
    </w:p>
    <w:p>
      <w:pPr>
        <w:pStyle w:val="Heading3"/>
        <w:numPr>
          <w:ilvl w:val="2"/>
          <w:numId w:val="1"/>
        </w:numPr>
        <w:rPr/>
      </w:pPr>
      <w:bookmarkStart w:id="173" w:name="__RefHeading___Toc2388029_2281741623"/>
      <w:bookmarkStart w:id="174" w:name="_Toc68"/>
      <w:bookmarkEnd w:id="173"/>
      <w:r>
        <w:rPr>
          <w:rtl w:val="true"/>
        </w:rPr>
        <w:t>میثاق اخلاق حرفه ای در روزنامه نگاری</w:t>
      </w:r>
      <w:bookmarkEnd w:id="174"/>
    </w:p>
    <w:p>
      <w:pPr>
        <w:pStyle w:val="BookText"/>
        <w:rPr/>
      </w:pPr>
      <w:r>
        <w:rPr>
          <w:rFonts w:ascii="IRNazanin" w:hAnsi="IRNazanin" w:eastAsia="IRNazanin"/>
          <w:color w:val="111111"/>
          <w:sz w:val="28"/>
          <w:sz w:val="28"/>
          <w:szCs w:val="28"/>
          <w:rtl w:val="true"/>
          <w:lang w:bidi="fa-IR"/>
        </w:rPr>
        <w:t>بر اساس همین اصول و همچنین اصل آزادی عقیده و بیان و وظیفه بنیادی خبرنگاران در انعکاس واقعیت‌های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میثاق اخلاق حرفه‌ای روزنامه‌نگاری که به وسیله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دکتر معتمدنژاد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ارائه شده، وظایف و مسئولیت‌های روزنامه‌نگاران و به‌طور کلی، همه دست‌اندرکاران رسانه‌های خبری را چنین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نگار برای آگاهی از وقایع و مسائل اجتماعی و بیان و انتقاد آزادانه آنها، بر مبنای حق همگان برای شناخت حقایق، باید به واقعیت‌های عینی توجه کند و اخبار و اطلاعات صحیح و دقیق و مقاله‌ها و تفسیرهای منطقی و منصفانه را در اختیار خوانندگان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روزنامه‌نگاری، خبر باید به منزله یک خدمت اجتماعی و نه یک کالای بازرگانی،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روزنامه‌نگار در انجام وظایف حرفه‌ای خویش نه تنها در برابر صاحبان و مدیران مطبوعات، بلکه در مقابل جمع وسیع خوانندگان و منافع و مصالح عمومی جامعه نیز مسئولیت دارد و این مسئولیت اجتماعی ایجاب می‌کند که در شرایط و اوضاع و احوال گوناگون، همیشه بر اساس وجدان اخلاقی خاص خود عمل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روزنامه‌نگار باید به درستی عمل حرفه‌ای خویش توجه داشته باشد و تنها اخبار و اطلاعاتی را که منشأ و منبع آنها مشخص است، منتشر کند و در صورت لزوم، قید رعایت احتیاط نسبت به صحت آنها را نیز یادآور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ادبی، مخدوش ساختن متن‌ها و سندها و حذف اطلاعات اساسی مربوط به رویدادها باید همیشه مذموم و مطرود باشد و برای به دست آوردن اخبار و اسناد و عکس‌ها، شیوه‌های نادرست و غیرقانونی به کار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حرفه‌ای روزنامه‌نگار ایجاب می‌کند که از پذیرش هرگونه پاداش مادی غیرقانونی و نامشروع برای پیشبرد منافع خصوصی مغایر با منافع و مصالح عمومی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روزنامه‌نگار موظف است شغل روزنامه‌نگاری را با شغل آگهی بازرگانی یا شغل تبلیغ سیاسی به هم نیامیزد و از آگهی‌دهندگان، هیچ دستور و پاداش مستقیم و غیرمستقیمی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استقلال حرفه‌ای روزنامه‌نگاری مستلزم آن است که روزنامه‌نگار از پذیرش هرگونه فشار و تهدید برای انتشار یا منتشر نکردن مطالب یا تغییر محتوای آنها بپرهیزد و همیشه از خط‌مشی عمومی هیئت تحریریه و اصول شرافت حرفه‌ای خویش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روزنامه‌نگار باید برای کمک به بهره‌مندی همگان از اخبار و اطلاعات صحیح و مؤثر، هر مطلب منتشر شده‌ای را که نادرستی آن مشخص می‌شود، تصحیح کند و به حق پاسخ خوانندگان و افراد درباره مندرجات و محتویات نشریات احترام بگذارد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استقلال و حاکمیت ملی و نظم و امنیت عمومی و همچنین آسایش و سلامت جامعه و دفاع از منافع و مصالح همگانی و نهادهای قانونی حکومت مردمی، از وظایف اجتماعی مهم روزنامه‌نگار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روزنامه‌نگار باید به اصول و باورهای مذهبی، آداب و سنن قومی و ملی، مبانی اخلاق حسنه و عفت عمومی همیشه احترام بگذارد و از هرگونه گرایش به تبعیض جنسی، نژادی، قومی و تبلیغ خصومت‌آمیز در این زمینه‌ها و همچنین تشویق و تحریک به جنگ تجاوزکارانه و توسعه طلبانه نسبت به کشورهای دیگر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حفظ صلح و آرامش بین‌المللی و هم‌زیستی مسالمت‌آمیز ملت‌ها، مقابله با گسترش سلاح‌های هسته‌ای، شیمیایی و میکروبی، جلوگیری از آلودگی محیط زیست و مبارزه علیه سلطه فرهنگی و ارتباطی جهانی نیز در رسالت روزنامه‌نگار مقام برجسته‌ای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روزنامه‌نگار باید برای ارزش‌های جهانی بشریت و از جمله اصول دموکراسی، حقوق بشر، توسعه سیاسی، اجتماعی، اقتصادی و فرهنگی کشورها و پشتیبانی از جنبش‌های آزادی‌بخش و همچنین گوناگونی فرهنگ‌ها، احترامی خاص قائل شود و برای تنش‌زدایی در روابط منطقه‌ای و بین‌المللی و کمک به گفت‌وگوی فرهنگ‌ها و تمدن‌ها، از هیچ کوششی دریغ نورزد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حیثیت شخصی و زندگی خصوصی افراد، پرهیز از توهین و تهمت زدن به اشخاص، حمایت ویژه از حقوق کودکان و نوجوانان و جلب کمک به سالمندان و بیماران و نیازمندان نیز از وظایف مهم روزنامه نگاران به شمار می‌رود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روزنامه‌نگار موظف است که به منظور دفاع از آزادی خبر و تفسیر و انتقاد، اسرار حرفه‌ای را حفظ کند و از افشای منابع اخباری که به صورت محرمانه به دست می‌آورد،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تفاوت قانون و اخلاق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درباره اصول اخلاقی مطرح شده این است که نزدیکی این اصول با قوانین حقوقی موجود در مورد فعالیت رسانه‌های خبری نباید این توهم را به وجود آورد که با وجود قانون، دیگر نیازی به اصول اخلاقی نخواهد بود و می‌توان تمام ضرورت‌ها و بایسته‌های کار خبری را به صورت قانون در آورد و جنبه حقوقی به آن بخشید؛</w:t>
      </w:r>
      <w:r>
        <w:rPr>
          <w:rStyle w:val="FootnoteAnchor"/>
          <w:rtl w:val="true"/>
        </w:rPr>
        <w:footnoteReference w:id="70"/>
      </w:r>
      <w:r>
        <w:rPr>
          <w:rFonts w:ascii="IRNazanin" w:hAnsi="IRNazanin" w:eastAsia="IRNazanin"/>
          <w:color w:val="111111"/>
          <w:sz w:val="28"/>
          <w:sz w:val="28"/>
          <w:szCs w:val="28"/>
          <w:rtl w:val="true"/>
          <w:lang w:bidi="fa-IR"/>
        </w:rPr>
        <w:t xml:space="preserve">زیرا پیداست که هر یک از قوانین و اخلاقیات،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 خاص خود را دارد و به هیچ روی نمی‌توان یکی را جای‌گزین دیگری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مورد بحث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اخلاقیات رسانه‌ای اگر از طریق قانون اعمال شود، معیارهای روزنامه‌نگاری را نزد کسانی که گرفتار قانون شده‌اند، تضعیف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وضع قوانین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متخلف به‌گونه‌ای که یاد بگیرد خلاف را دیگر تکرار نکند و بازداشتن دیگران از ارتکاب خلاف، از طریق تنبیه 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قانون اخلاقیات رسانه‌ای تخلف شود و به این سبب تنبیهی صورت بگیرد، تضمینی وجود ندارد که در آینده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روزنامه‌نگارانی هم که می‌بینند دوست آنها به دلیل نقض اخلاقیات رسانه‌ای تنبیه می‌شود، معلوم نیست که همان جرم را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کارکنان رسانه‌ها که به دلیل تخلفات اخلاقی مورد تعقیب قرار گرفته‌اند، به جای آنکه به اخلاقیات روزنامه‌نگاری به عنوان یک ویژگی مثبت بنگرند که رعایتش برای روزنامه‌نگار ضروری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صرفاً از شکستن قانون اجتناب می‌ورزند تا بار دیگر دچار زحمت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نمی‌رود که تعقیب قانونی بتواند همان تغییر فکری را سبب شود که از طریق متقاعد کردن متخلفان می‌توان بدان دست یافت؛ یعنی باید متخلفان را متقاعد کرد که خطای آنها در حرفه روزنامه‌نگاری از خطای ایشان نسبت به حکومت بزرگ‌تر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اخلاقیات رسانه‌ای اگر از راه قانون اعمال شود، سبب می‌شود که روزنامه‌نگاران به جای وفاداری به حرفه روزنامه‌نگاری، به دولت وفادار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این تصور غلط در روزنامه‌نگاران پدید می‌آید که با تخلف از قوانین مربوط به اخلاقیات رسانه‌ای، خطایی در حق دولت مرتکب شده‌اند، در حالی که آنچه باید مایه نگرانی آنها باشد این است که با پای‌بند نبودن به اخلاقیات، به حرفه روزنامه‌نگاری، آسیب جبران‌ناپذیری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بسیاری از معیارهای اخلاقی در روزنامه‌نگاری، در همه جای دنیا معمول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پژوهشگران نظیر دیکسون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Dickson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ادعا می‌کنند نبود توافق جهانی بر سر هنجارهای اخلاقی از مشخصه‌های روزنامه‌نگاری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مقررات اخلاقی که در این مورد وضع شده‌اند، در بهترین شکل خود، تنها رهنمودهای هنجاری هستند که مبتنی بر هیچ فلسفه اخلاقی مشترکی نیستند و روزنامه‌نگاران، بسته به موقعیت، به شکلی ویژه با آنها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قوانین گسترده برای اعمال چنین هنجارهایی که دوام و مقبولیت آنها مورد تردید است، بسیار غیر عملی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اخلاقیات روزنامه‌نگاری ـ اگر قانون آن را تحمیل کرده باشد ـ نه تنها آزادی مطبوعات را کاهش می‌دهد، بلکه به عزت نفس روزنامه‌نگاران نیز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سبب می‌شود که یک روزنامه‌نگار باور کند که می‌تواند آزادانه، کاری انجام دهد، کاری سودمند و از نظر اجتماعی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این آزادی به مشکلی می‌انجامد و روزنامه‌نگار را به دردسر </w:t>
      </w:r>
    </w:p>
    <w:p>
      <w:pPr>
        <w:pStyle w:val="BookText"/>
        <w:rPr/>
      </w:pPr>
      <w:r>
        <w:rPr>
          <w:rFonts w:ascii="IRNazanin" w:hAnsi="IRNazanin" w:eastAsia="IRNazanin"/>
          <w:color w:val="111111"/>
          <w:sz w:val="28"/>
          <w:sz w:val="28"/>
          <w:szCs w:val="28"/>
          <w:rtl w:val="true"/>
          <w:lang w:bidi="fa-IR"/>
        </w:rPr>
        <w:t>می‌اندازد، عزت نفس او هنوز آسیب ندیده است؛ زیرا می‌داند کاری انجام داده است و شخصاً در برابر آن مسئولیت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سوی دیگر، پدیده اخلاقی که اخلاقیات روزنامه‌نگاری زاییده آن است، در سه مقوله مشخص و کاملاً وابسته به هم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اخلاقی، عاطفه اخلاقی و اراده و اختیار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قانون به شکلی مشخص، روزنامه‌نگار را از اجرای اعمالی به ظاهر غیراخلاقی باز می‌دارد، به سختی می‌توان گفت که چیزی از قضاوت اخلاقی برای آن روزنامه‌نگار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گفت قانون‌گذار پیش‌تر به جای او قضاوت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خبرنگار، آن مقررات اخلاقی را که برای خود او ارزش دارد، زیر پا می‌گذارد، بی‌شک، پی‌آمدهای عاطفی قضیه مثل پشیمانی یا ملامت درون، از جنبه مسئولیت‌پذیری و حیثیتی، شدیدتر از ترس از تنبیه یا حالت شرمساری است که معمولاً به یک قانون‌شکن دست می‌دهد</w:t>
      </w:r>
      <w:r>
        <w:rPr>
          <w:rFonts w:eastAsia="IRNazanin" w:cs="IRNazanin"/>
          <w:color w:val="111111"/>
          <w:sz w:val="28"/>
          <w:szCs w:val="28"/>
          <w:rtl w:val="true"/>
          <w:lang w:bidi="fa-IR"/>
        </w:rPr>
        <w:t>.</w:t>
      </w:r>
      <w:r>
        <w:rPr>
          <w:rStyle w:val="FootnoteAnchor"/>
          <w:rtl w:val="true"/>
        </w:rPr>
        <w:footnoteReference w:id="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اخلاقیات روزنامه‌نگاری، مثل همه اخلاقیات، مبتنی بر ارزش‌ها، فضیلت‌ها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رهنمودهایی کلی هستند که درست یا نادرست بودن موضوع‌ها را مشخص می‌کنند، در حالی که ارزش‌ها، چه اخلاقی و چه غیر اخلاقی مشخص می‌کنند چه چیزی خوب و چه چیزی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دسته از ویژگی‌های شخصیتی یا وابسته به منشِ شخصی </w:t>
      </w:r>
    </w:p>
    <w:p>
      <w:pPr>
        <w:pStyle w:val="BookText"/>
        <w:rPr/>
      </w:pPr>
      <w:r>
        <w:rPr>
          <w:rFonts w:ascii="IRNazanin" w:hAnsi="IRNazanin" w:eastAsia="IRNazanin"/>
          <w:color w:val="111111"/>
          <w:sz w:val="28"/>
          <w:sz w:val="28"/>
          <w:szCs w:val="28"/>
          <w:rtl w:val="true"/>
          <w:lang w:bidi="fa-IR"/>
        </w:rPr>
        <w:t>هستند که به فرد کمک می‌کنند تا به اصول یا یک نظام اخلاقی وفادار بماند یا به آنها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قانون مبتنی بر آنهاست، در تعیین درست یا نادرست بودن موضوع‌ها، لزوماً منطقی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از میان دو امر درست، یکی ممکن است به شکلی دلخواهانه، نادرست به شمار آید و دیگری بدون هیچ استدلال منطقی، درست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قرار است از قانون پیروی کنند، نباید به معقول بودن آن توجهی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آنها فقط پیروی از قانون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اخلاقیات روزنامه‌نگاری، بی‌شک مثل همه انواع اخلاقیات، گزینش، همواره امری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همیشه میان دو شیوه درست و غلط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گزینش باید میان دو شیوه درست یا دو شیوه نادرست انجام شود و روزنامه‌نگار ناچار است آن را که صحیح‌تر است یا آن را که کمتر غلط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مربوط به اخلاقیات روزنامه‌نگاری به این حالت‌ها توجه نمی‌شود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اصول اخلاقی روزنامه‌نگاری از سوی قانون تجویز شوند، بسیاری از روزنامه‌نگاران از آنها دفاع نمی‌کنند و آنها را اموری تحمیلی از سوی دولت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اندیشه حفظ اصول در آنها پدید نمی‌آید؛ زیرا روزنامه‌نگار فقط از قانون پیروی می‌کند؛ قانونی که تأیید کننده اصولی است که لزومی ندارد روزنامه‌نگار حتی به آن اصول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w:t>
      </w:r>
    </w:p>
    <w:p>
      <w:pPr>
        <w:pStyle w:val="BookText"/>
        <w:rPr/>
      </w:pPr>
      <w:r>
        <w:rPr>
          <w:rFonts w:ascii="IRNazanin" w:hAnsi="IRNazanin" w:eastAsia="IRNazanin"/>
          <w:color w:val="111111"/>
          <w:sz w:val="28"/>
          <w:sz w:val="28"/>
          <w:szCs w:val="28"/>
          <w:rtl w:val="true"/>
          <w:lang w:bidi="fa-IR"/>
        </w:rPr>
        <w:t>مربوط به اخلاقیات رسانه‌ای، به روزنامه‌نگار فرصت داده نمی‌شود تا پیش از اطاعت از یک قانون خاص، ارزش‌های آن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امر، در صورتی که خبرنگار دریابد ارزش یا ارزش‌های منتسب به اطاعت از یک قانون ویژه در زمینه اخلاقیات رسانه‌ای از نظر منطقی قابل دفاع نیست، چندان کمکی به او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تنها وقتی ارزشمندند که آگاهانه و هوشیارانه در پی آنها و خواهان دست‌یابی به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اعتقاد به ارزش‌ها، به زور رعایت قانون،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ارزش‌های روزنامه‌نگاری به‌ویژه ارزش‌هایی که ربطی به مسائل اخلاقی ندارند، مثل همه ارزش‌های انسانی که به یک عمل اخلاقی ویژه منتسب شده‌اند، تا ابد ثابت و پایدار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در پی تغییر شرایط، دگرگون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منتسب به یک قانون اخلاقی خاص، تا ابد با آن همراه نخواهد بود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تصمیم‌گیری‌های اخلاقی در روزنامه‌نگاری به شکل جدایی‌ناپذیری با آزادی مطبوعات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با پیروی از روزنامه‌نگاری اخلاقی سبب پیشبرد آزادی مطبوعات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مطبوعات؛ یعنی آزادی در خدمت به اجتماع، نه مجوزی برای اینکه روزنامه‌نگار بدون توجه به نیازهای جامعه، خواسته‌های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گرچه فکر می‌کند آزاد است که هر کاری را انجام دهد و هرچه را خواست گزارش کند، ولی این آزادی را ندارد که به تمامی جامعه یا افراد آن صدمه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روزنامه‌نگاران، آزاد نیستند که به هنجارهای اجتماعی توهین کنند؛ شایستگی و نزاکت را زیر پا نهند؛ آگاهانه، دروغ‌های فاحش بگویند؛ گزارش‌های نادقیق بدهند؛ در گزارش‌های خود غرض‌ورزی داشته باشند؛ رشوه بگیرند و گزارش‌های مغرضانه تهیه کنند؛ بدون ضرورت به حریم خصوصی افراد تجاوز کنند؛ بدون رضایت منابع خبر، نام آنها را فاش کنند؛ خبرهای نیمه پخته به مردم تحویل دهند؛ آسوده بنشینند و خبرهای مورد نیاز مردم را در اختیار آنها قرار ندهند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این شرایط را نمی‌توان به شکل مطلوب در پوشش قانون قرار داد، ولی خبرنگاران حرفه‌ای می‌دانند که رعایت نکردن این موارد برابر است با خطر از دست دادن افتخار، احترام و اعتباری که بدون آن، خبرنگاران نمی‌توانند در کار خود به اندازه کافی موفق باشند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روزنامه‌نگاری مبتنی بر اخلاقیات، در کلیت خود تنها زمانی تحقق می‌یابد که روزنامه‌نگاران ـ چه به صورت فردی و چه به صورت جمعی ـ خود را متعهد بدانند که در هر وضعیتی درست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رسانه‌ای تنها می‌تواند به اِعمال برخی رفتارهای قانونی در میان گروهی از روزنامه نگاران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صورت هم، موفقیت قانون، به اشتیاق روزنامه‌نگاران در استفاده از این قوانین به عنوان راهنمای رفتار روزنامه‌نگاری بستگی دارد</w:t>
      </w:r>
      <w:r>
        <w:rPr>
          <w:rFonts w:eastAsia="IRNazanin" w:cs="IRNazanin"/>
          <w:color w:val="111111"/>
          <w:sz w:val="28"/>
          <w:szCs w:val="28"/>
          <w:rtl w:val="true"/>
          <w:lang w:bidi="fa-IR"/>
        </w:rPr>
        <w:t>.</w:t>
      </w:r>
      <w:r>
        <w:rPr>
          <w:rStyle w:val="FootnoteAnchor"/>
          <w:rtl w:val="true"/>
        </w:rPr>
        <w:footnoteReference w:id="79"/>
      </w:r>
      <w:bookmarkStart w:id="175" w:name="pg4062_21226"/>
    </w:p>
    <w:p>
      <w:pPr>
        <w:pStyle w:val="Heading2"/>
        <w:numPr>
          <w:ilvl w:val="1"/>
          <w:numId w:val="1"/>
        </w:numPr>
        <w:rPr/>
      </w:pPr>
      <w:bookmarkStart w:id="176" w:name="__RefHeading___Toc2388031_2281741623"/>
      <w:bookmarkStart w:id="177" w:name="_Toc69"/>
      <w:bookmarkEnd w:id="175"/>
      <w:bookmarkEnd w:id="176"/>
      <w:r>
        <w:rPr>
          <w:rtl w:val="true"/>
        </w:rPr>
        <w:t>فصل دوم</w:t>
      </w:r>
      <w:r>
        <w:rPr>
          <w:rtl w:val="true"/>
        </w:rPr>
        <w:t xml:space="preserve">: </w:t>
      </w:r>
      <w:r>
        <w:rPr>
          <w:rtl w:val="true"/>
        </w:rPr>
        <w:t>اخلاق اسلامی و خبرنگاری</w:t>
      </w:r>
      <w:bookmarkEnd w:id="177"/>
    </w:p>
    <w:p>
      <w:pPr>
        <w:pStyle w:val="Heading3"/>
        <w:numPr>
          <w:ilvl w:val="2"/>
          <w:numId w:val="1"/>
        </w:numPr>
        <w:rPr/>
      </w:pPr>
      <w:bookmarkStart w:id="178" w:name="__RefHeading___Toc2388033_2281741623"/>
      <w:bookmarkStart w:id="179" w:name="_Toc70"/>
      <w:bookmarkEnd w:id="178"/>
      <w:r>
        <w:rPr>
          <w:rtl w:val="true"/>
        </w:rPr>
        <w:t>اخلاق اسلامی و نقش آن در فرآیند اطلاع رسانی</w:t>
      </w:r>
      <w:bookmarkEnd w:id="179"/>
    </w:p>
    <w:p>
      <w:pPr>
        <w:pStyle w:val="Heading4"/>
        <w:numPr>
          <w:ilvl w:val="3"/>
          <w:numId w:val="1"/>
        </w:numPr>
        <w:rPr/>
      </w:pPr>
      <w:bookmarkStart w:id="180" w:name="__RefHeading___Toc2388035_2281741623"/>
      <w:bookmarkStart w:id="181" w:name="_Toc71"/>
      <w:bookmarkEnd w:id="180"/>
      <w:r>
        <w:rPr>
          <w:rtl w:val="true"/>
        </w:rPr>
        <w:t>اشاره</w:t>
      </w:r>
      <w:bookmarkEnd w:id="1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فرآیند توجه به اخلاق و معیارهای اخلاقی، در حرفه خبرنگاری و روزنامه‌نگاری، به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بین‌المللی اخلاق حرفه‌ای 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هر کسی که به این حرفه وارد می‌شود، با آگاهی یافتن از این اصول، خود را ملزم به رعایت آنها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همچنان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دریافت می‌شود، بیشتر یک مسئله صنفی و حرفه‌ای است؛ یعنی رعایت آنها بیشتر از منحرف شدن خود حرفه، جلوگیری و برخی انتظارها را نیز برآورده می‌کند که بسیار ضروری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دیگر حرفه‌ها هم می‌توان به چنین اصولی ـ نوشته یا نانوشته ـ دست یافت، ولی واقعیت این است که موضوع اخلاق را در سطحی بالاتر و کیفیتی برتر نیز می‌توان جست‌وجو کرد؛ یعنی اخلاق را از مقوله ملکه نفسانی که مبدئی درونی و پالاینده دارد، بدانیم که در حقیقت چنین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مرحوم علامه طباطبایی در تفسیر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r>
        <w:rPr>
          <w:rStyle w:val="FootnoteAnchor"/>
          <w:rtl w:val="true"/>
        </w:rPr>
        <w:footnoteReference w:id="81"/>
      </w:r>
      <w:r>
        <w:rPr>
          <w:rFonts w:ascii="IRNazanin" w:hAnsi="IRNazanin" w:eastAsia="IRNazanin"/>
          <w:color w:val="111111"/>
          <w:sz w:val="28"/>
          <w:sz w:val="28"/>
          <w:szCs w:val="28"/>
          <w:rtl w:val="true"/>
          <w:lang w:bidi="fa-IR"/>
        </w:rPr>
        <w:t>به همین نکته اشاره می‌کند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خلق به معنای ملکه نفسانی است که افعال بدنی مطابق اقتضای آن ملکه به آسانی از آدمی سرمی‌زند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اینکه آن ملکه از فضایل باشد، مانند عفت و شجاعت و امثال آن و چه از رذایل مانند حرص و جبن و امثال آن، ولی اگر مطلق ذکر شود، فضیلت و خلق نیکو از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خلق چه با فتحه خاء خوانده شود و چه با ضمه آن، در اصل به یک معنا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اثر استعمال بیشتر، فعلاً چنین شده که اگر با فتحه اول استعمال شود، معنای صورت ظاهر و قیافه و هیئت را که با بصر دیده می‌شود، می‌رساند و اگر به ضمه خاء استعمال شود، معنای قوا و سجایای اخلاقی را که با بصیرت احساس می‌شود، افاده می‌کند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اخلاق، امری است که در آغاز باید از درون خودِ فرد بجوشد و آن‌گاه در همه اعمال او ـ چه فردی و چه اجتماعی ـ نمود پیدا کند، ولی اینکه چه چیزی و چه نیرویی سبب این جوشش درونی شده و فرد را به فضایل اخلاقی، آراسته و از پلیدی‌های اخلاقی دور می‌کند، بحثی است که هر یک از مکتب‌های انسان‌شناسانه، دیدگاه‌های متفاوتی درباره آن مطرح کرده‌اند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آنچه اسلام به عنوان زمینه اصلی آراستگی به اخلاق </w:t>
      </w:r>
    </w:p>
    <w:p>
      <w:pPr>
        <w:pStyle w:val="BookText"/>
        <w:rPr/>
      </w:pPr>
      <w:r>
        <w:rPr>
          <w:rFonts w:ascii="IRNazanin" w:hAnsi="IRNazanin" w:eastAsia="IRNazanin"/>
          <w:color w:val="111111"/>
          <w:sz w:val="28"/>
          <w:sz w:val="28"/>
          <w:szCs w:val="28"/>
          <w:rtl w:val="true"/>
          <w:lang w:bidi="fa-IR"/>
        </w:rPr>
        <w:t>الهی مطرح می‌کند، احترام به فطرت پاک انسانی و احساس عزت و کرامت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اخبار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فلسفه خاص دارد و اخلاق در اسلام بر محور خودشناسی و احساس کرامت در خود واقعی است و اخلاق اسلامی بر اساس این پایه بنا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واقع، همین احساس ارزشمندی و والایی است که انسان را از غلتیدن به وادی شهوت‌ها و پستی‌ها باز می‌دارد و او را به کسب نیکی‌ها و پاکی‌ها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شهوته؛کسی که نفسش در نظرش کریم و عزیز باشد، آن را با ناپاکی‌ها و آلودگی‌ها خوار و حقیر نمی‌کند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باید توجه داشت که اصیل‌ترین و ناب‌ترین عامل به وجود آورنده احساس بزرگی و کرامت نفس در آدمی، باور استوار به وجود خدای بزرگ و یگانگی ذات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درباره اخلاق، فضایلی، حقیقت، اصالت و دوام دارند که از توحید سرچشمه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و تبیین این مطلب را مرحوم علامه طباطبایی در تفسیر آیه‌های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Style w:val="FootnoteAnchor"/>
          <w:rtl w:val="true"/>
        </w:rPr>
        <w:footnoteReference w:id="86"/>
      </w:r>
      <w:r>
        <w:rPr>
          <w:rFonts w:ascii="IRNazanin" w:hAnsi="IRNazanin" w:eastAsia="IRNazanin"/>
          <w:color w:val="111111"/>
          <w:sz w:val="28"/>
          <w:sz w:val="28"/>
          <w:szCs w:val="28"/>
          <w:rtl w:val="true"/>
          <w:lang w:bidi="fa-IR"/>
        </w:rPr>
        <w:t>با بیانی مفصل و مستدل مطرح کرده است که برای پرهیز از طولانی شدن کلام، از بیان همه مقدمات مطرح شده می‌پرهیزیم و به همین عبارت ایشان بسنده می‌کنیم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فضایل اخلاقی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رسد به قوانین اجتماعی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تأمین سعادت اجتماع و سوق انسان به سوی صلاح عمل کافی نیست، مگر وقتی که بر اساس توحید تکیه داشته باشد و مردم ایمان داشته باشند به اینکه عالم ـ که انسان جزئی از آن است ـ آفریدگار و معبودی دارد یکتا و ازلی و سرمدی که هیچ چیز از علم و احاطه او بیرون نیست و قدرتش مقهور هیچ قدرتی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 که همه اشیا را بر کامل‌ترین نظام آفریده، بدون اینکه به یکی از آنها احتیاجی داشته باشد و به زودی خلایق را به سوی خود بازگردانیده، به حسابشان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به احسانش، پاداش و بدکاران را به بدی‌شان، کیفر داده، آن را مخلّد در نعمت و این را مخلد در عذاب می‌کند و این، خود، روشن است که وقتی اخلاق بر چنین عقیده‌ای اتکا داشته باشد برای آدمیان جز مراقبت رضای خدا همّتی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تمامی همّ آدمی این می‌شود که یک‌یک کارهایش مورد رضای خدا باشد و چنین مردمی از داخل دل‌هایشان، رادعی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از ارتکاب جرم جلوگیرشان می‌شود و اگر اخلاق از چنین اعتقادی سرچشمه نگیرد، برای آدمی در کارهای حیاتی‌اش، هدفی جز تمتع به متاع دنیای فانی و التذاذ به لذایذ حیات مادی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بتواند زندگی او را عادلانه و او را وادار به حفظ قوانین اجتماعی خود کند، این فکر است که اگر من این قوانین را رعایت نکنم و ملزم به آن نباشم، اجتماع من متلاشی گشته و در نتیجه، زندگی خودم هم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من پاره‌ای از مشتهیاتم را به خاطر حفظ جامعه صرف‌نظر کنم، تا به پاره </w:t>
      </w:r>
    </w:p>
    <w:p>
      <w:pPr>
        <w:pStyle w:val="BookText"/>
        <w:rPr/>
      </w:pPr>
      <w:r>
        <w:rPr>
          <w:rFonts w:ascii="IRNazanin" w:hAnsi="IRNazanin" w:eastAsia="IRNazanin"/>
          <w:color w:val="111111"/>
          <w:sz w:val="28"/>
          <w:sz w:val="28"/>
          <w:szCs w:val="28"/>
          <w:rtl w:val="true"/>
          <w:lang w:bidi="fa-IR"/>
        </w:rPr>
        <w:t>دیگر آن نایل شوم که اگر چنین کنم، هم به بعضی از آرزوهایم می‌رسم و هم اینکه مردم، مادام که زنده‌ام، مرا مدح و تعریف می‌کنند و نام من در صفحات تاریخ با خطوطی طلایین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مدح و تعریف مردم البته تا حدی مشوّق هست و لکن تنها در امور مهمی که مردم از آن آگاه می‌شوند، جریان دارد، برخلاف امور جزئی و شخصی یا امور مهمی که مردم خبردار نشوند و امّا مسئله خطوط طلایی تاریخ و نام نیک، آن هم غالباً در مواردی صورت می‌گیرد که پای از جان گذشتگی و فداکاری در میان بیاید، مانند کشته شدن در راه وطن و یا بذل مال و صرف وقت در ترفیع مبانی دولت و امثال آن و چنین فداکاری از کسانی سرمی‌زند که به حیات دیگری ماورای این زندگی معتقد باشند و کسی که چنین اعتقادی ندارد، جز به یک عقیده خرافی، دست به چنین فداکاری نمی‌زند؛ زیرا با نبود اعتقاد به یک زندگی دیگر، هیچ عاقلی از جان خود نمی‌گذرد تا بعد از او، نامش را به نیکی یاد کنند؛ چون او بعد از مرگ وجود ندارد تا از آن مدح و ثنا و یا هر نفع دیگری که تصور شود، برخوردار گردد</w:t>
      </w:r>
      <w:r>
        <w:rPr>
          <w:rFonts w:eastAsia="IRNazanin" w:cs="IRNazanin"/>
          <w:color w:val="111111"/>
          <w:sz w:val="28"/>
          <w:szCs w:val="28"/>
          <w:rtl w:val="true"/>
          <w:lang w:bidi="fa-IR"/>
        </w:rPr>
        <w:t>...».</w:t>
      </w:r>
      <w:r>
        <w:rPr>
          <w:rStyle w:val="FootnoteAnchor"/>
          <w:rtl w:val="true"/>
        </w:rPr>
        <w:footnoteReference w:id="8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می‌بینیم که حتی برای رعایت تعهدات اخلاقی و حرفه‌ای که به عنوان میثاق یا سوگندنامه و چیزهایی از این قبیل در مورد برخی حرفه‌ها مطرح می‌شود، باز هم این اعتقاد به توحید است که بالاترین ضمانت اجرا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توحید و پی‌آمد آن؛ یعنی باورداشت اخلاق الهی از </w:t>
      </w:r>
    </w:p>
    <w:p>
      <w:pPr>
        <w:pStyle w:val="BookText"/>
        <w:rPr/>
      </w:pPr>
      <w:r>
        <w:rPr>
          <w:rFonts w:ascii="IRNazanin" w:hAnsi="IRNazanin" w:eastAsia="IRNazanin"/>
          <w:color w:val="111111"/>
          <w:sz w:val="28"/>
          <w:sz w:val="28"/>
          <w:szCs w:val="28"/>
          <w:rtl w:val="true"/>
          <w:lang w:bidi="fa-IR"/>
        </w:rPr>
        <w:t>دو جنبه دیگر نیز فرد را در اجرای صحیح وظایف و مسئولیت‌های خویش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چنین چارچوبی، کار و فعالیت اجتماعی تنها برای حضور اجتماعی یا به دست آوردن درآمد و گذران زندگی نیست و مفاهیمی همچون تعهد و مسئولیت اجتماعی، مغشوش نبودن، مفید بودن، صداقت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و باید در آن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مظاهر اعتقاد و باور به خدای قادر یکتا در عرصه زندگی اجتماعی آدمی، این است که نقش اجتماعی خویش و از جمله کار و کسب خود را در بهترین و صحیح‌ترین شکل ممکن به انجام برساند و حتی برای به دست آوردن مقدمات آن نیز بسیار بکوشد؛ زیرا در ورای مسئولیت فرد در برابر دیگران، مسئولیت بزرگ او در برابر مالک یکتای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موضوع به‌ویژه در مسئولیت‌ها و فعالیت‌هایی که با فکر و روح و سرنوشت انسان‌ها در ارتباط است، اهمیت بیشتری دارد و انسان موحد در چنین موقعیت‌هایی یا بیشترین آگاهی و توان‌مندی را در خود ایجاد می‌کند یا از پذیرش ورود در آن می‌پرهیزد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مؤثر واقع شدن باورداشت اخلاق الهی در اجرای صحیح کارها، به سبب تأثیری است که تقوای الهی در روشن‌بینی و صفای باطن آدمی دارد؛ زیرا بنابر نص صریح قرآن کریم، تقوای الهی که بالاترین مرتبه خودسازی و سلوک اخلاقی است، سبب هدایت و روشن‌بینی و درک صحیح از واقعیت‌ها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 می‌فرماید که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را پیشه کنید، خدا به شما </w:t>
      </w:r>
    </w:p>
    <w:p>
      <w:pPr>
        <w:pStyle w:val="BookText"/>
        <w:rPr/>
      </w:pPr>
      <w:r>
        <w:rPr>
          <w:rFonts w:ascii="IRNazanin" w:hAnsi="IRNazanin" w:eastAsia="IRNazanin"/>
          <w:color w:val="111111"/>
          <w:sz w:val="28"/>
          <w:sz w:val="28"/>
          <w:szCs w:val="28"/>
          <w:rtl w:val="true"/>
          <w:lang w:bidi="fa-IR"/>
        </w:rPr>
        <w:t>فرقان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فرقان این است که به شما دیده بصیرت می‌دهد تا با نور باطن خود، حق را از باطل تشخیص دهید و راه سعادت و شقاوت و نفع و ضرر دنیوی و اخروی را از هم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نیز در این باره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تجربه در جلو چشم صدها نفر واقع می‌شود، ولی آیا همه آنها به یک نحو از آن تجربه استفاده می‌کنند؟ البته نه؛ استفاده هر کدام بستگی دارد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میزان عقل و علم و هوش و ذکاوت هر کدام از آنها و دیگری، میزان صفا و خلوص نیت و طهارت و پاکی روح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رسیدن به حقیقت و 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می‌کنند و از روی صدق گام بردارند، ما روی عنایت و لطف </w:t>
      </w:r>
      <w:r>
        <w:rPr>
          <w:rFonts w:ascii="IRNazanin" w:hAnsi="IRNazanin" w:eastAsia="IRNazanin"/>
          <w:i/>
          <w:i/>
          <w:iCs/>
          <w:color w:val="111111"/>
          <w:sz w:val="28"/>
          <w:sz w:val="28"/>
          <w:szCs w:val="28"/>
          <w:rtl w:val="true"/>
          <w:lang w:bidi="fa-IR"/>
        </w:rPr>
        <w:t>عمیمی</w:t>
      </w:r>
      <w:r>
        <w:rPr>
          <w:rFonts w:ascii="IRNazanin" w:hAnsi="IRNazanin" w:eastAsia="IRNazanin"/>
          <w:color w:val="111111"/>
          <w:sz w:val="28"/>
          <w:sz w:val="28"/>
          <w:szCs w:val="28"/>
          <w:rtl w:val="true"/>
          <w:lang w:bidi="fa-IR"/>
        </w:rPr>
        <w:t xml:space="preserve"> که داریم، به هر مستعدی به اندازه استعدادش فیض و رحمت می‌رسانیم، او را هدایت و راهنمایی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روشنی و بصیرت می‌دهیم که بهتر ببیند و بهتر درک کند و بهتر قضاوت کند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روحی مرده داشت و ما او را زنده ساختیم و نوری به او دادیم که با آن نور در میان مردم حرکت کند و معاشرت نماید، با آن نور با مردم برخورد کند، با آن نور، روابط اجتماعی خود را با دیگران تحت نظر بگیرد، آیا این‌چنین آدم روشن با آن کسی که عناد و لجاج و سایر صفات رذیله، او را تیره و تاریک کرده است و در تاریکی گام برمی‌دارد، در میان شک و حیرت و تردید و اضطراب گرفتار است و راه بیرون شدن را نمی‌داند، آیا این دو نفر مساوی با یکدیگرند؟</w:t>
      </w:r>
      <w:r>
        <w:rPr>
          <w:rStyle w:val="FootnoteAnchor"/>
          <w:rtl w:val="true"/>
        </w:rPr>
        <w:footnoteReference w:id="90"/>
      </w:r>
      <w:r>
        <w:rPr>
          <w:rFonts w:ascii="IRNazanin" w:hAnsi="IRNazanin" w:eastAsia="IRNazanin"/>
          <w:color w:val="111111"/>
          <w:sz w:val="28"/>
          <w:sz w:val="28"/>
          <w:szCs w:val="28"/>
          <w:rtl w:val="true"/>
          <w:lang w:bidi="fa-IR"/>
        </w:rPr>
        <w:t xml:space="preserve">این است که بزرگان و پیشوایان دین و اخلاق گفته‌اند تا انسان </w:t>
      </w:r>
    </w:p>
    <w:p>
      <w:pPr>
        <w:pStyle w:val="BookText"/>
        <w:rPr/>
      </w:pPr>
      <w:r>
        <w:rPr>
          <w:rFonts w:ascii="IRNazanin" w:hAnsi="IRNazanin" w:eastAsia="IRNazanin"/>
          <w:color w:val="111111"/>
          <w:sz w:val="28"/>
          <w:sz w:val="28"/>
          <w:szCs w:val="28"/>
          <w:rtl w:val="true"/>
          <w:lang w:bidi="fa-IR"/>
        </w:rPr>
        <w:t>روشن‌بین نباشد، راه سعادت خودش را پیدا نمی‌کند و تا دودهای آتش حسد و کینه و خودپرستی و تکبر و دیو صفتی و سایر صفات رذیله را از بین نبرد، نورافکن عقلش نمی‌تواند راه را بر او روشن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 این وصف باید گفت تمسک به تقوا و اخلاق الهی، یگانه راه روشن‌بینی و هدایت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دست آوردن آن برای کسانی که به‌گونه‌ای در جایگاه تعلیم و تربیت، آموزش و اطلاع‌رسانی یا هدایت و راهنمایی دیگران هستند، فریضه‌ای واجب و بسیار ضروری است؛ زیرا کسی که خود در مسیر هدایت نیست، چگونه می‌تواند هدایتگر دیگران باشد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به‌طور خلاصه می‌توان گفت آن‌گاه که سخن از اخلاق خبرنگاری در یک جامعه اسلامی به میان می‌آید، امری فراتر از اصول یا میثاق‌های بین‌المللی اخلاق حرفه‌ای منظور نظر است؛ امری که به سبب ریشه داشتن در توحید و وحدانیت ذات حق، همه جنبه‌های مادی و معنوی این حرفه را دربرمی‌گیرد و خبرنگار مسلمان را همان‌گونه که به بالاترین سطح ممکن اخلاق فردی و اجتماعی فرا می‌خواند، به رعایت اصول حرفه‌ای و به دست آوردن تخصص کافی هم ملزم می‌سازد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بر این اساس، خبرنگار مسلمان باید پیش از هر چیز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باور دست یابد که حرفه او نقش مهمی در آگاه کردن مردم، تکمیل اطلاعات، شکل‌دهی و جهت‌دهی به دیدگاه‌های آنها دارد و این باور را در تمام مراحل کار خود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باید بکوشد تا به برداشتی جامع و صحیح از نظام هستی و نقش و موقعیت انسان در این جهان دست یابد تا وظیفه اطلاع‌رسانی و آگاهی‌دهی به مردم را در همان چارچوب به انجام برساند و به این وسیله، افراد را در اجرای وظایف واقعی خود و رویارویی صحیح و مناسب با مشکلاتی که بر سر راه خود می‌بینند، یاری رساند؛</w:t>
      </w:r>
      <w:r>
        <w:rPr>
          <w:rStyle w:val="FootnoteAnchor"/>
          <w:rtl w:val="true"/>
        </w:rPr>
        <w:footnoteReference w:id="94"/>
      </w:r>
      <w:r>
        <w:rPr>
          <w:rFonts w:ascii="IRNazanin" w:hAnsi="IRNazanin" w:eastAsia="IRNazanin"/>
          <w:color w:val="111111"/>
          <w:sz w:val="28"/>
          <w:sz w:val="28"/>
          <w:szCs w:val="28"/>
          <w:rtl w:val="true"/>
          <w:lang w:bidi="fa-IR"/>
        </w:rPr>
        <w:t xml:space="preserve">چون کسی که عالم به زمان خویش باشد، دچار شبهه و تردید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باور دست یابد که حرفه او نقش مهمی در آگاه کردن مردم، تکمیل اطلاعات، شکل‌دهی و جهت‌دهی به دیدگاه‌های آنها دارد و این باور را در تمام مراحل کار خود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باید بکوشد تا به برداشتی جامع و صحیح از نظام هستی و نقش و موقعیت انسان در این جهان دست یابد تا وظیفه اطلاع‌رسانی و آگاهی‌دهی به مردم را در همان چارچوب به انجام برساند و به این وسیله، افراد را در اجرای وظایف واقعی خود و رویارویی صحیح و مناسب با مشکلاتی که بر سر راه خود می‌بینند، یاری رساند؛</w:t>
      </w:r>
      <w:r>
        <w:rPr>
          <w:rStyle w:val="FootnoteAnchor"/>
          <w:rtl w:val="true"/>
        </w:rPr>
        <w:footnoteReference w:id="95"/>
      </w:r>
      <w:r>
        <w:rPr>
          <w:rFonts w:ascii="IRNazanin" w:hAnsi="IRNazanin" w:eastAsia="IRNazanin"/>
          <w:color w:val="111111"/>
          <w:sz w:val="28"/>
          <w:sz w:val="28"/>
          <w:szCs w:val="28"/>
          <w:rtl w:val="true"/>
          <w:lang w:bidi="fa-IR"/>
        </w:rPr>
        <w:t xml:space="preserve">چون کسی که عالم به زمان خویش باشد، دچار شبهه و تردید </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به‌ویژه اینکه در حال حاضر، مسلمانان با مناسبات پیچیده جهانی و دشواری‌های بسیاری روبه‌رو هستند و یکی از مهم‌ترین مشکلاتِ موجود این است که خبرگزاری‌های بزرگ استکباری، تلاش فراوانی برای منحرف کردن افکار عمومی و هدایت آن در مسیر منافع خود به 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وظیفه سنگین دیگری نیز متوجه رسانه‌های اسلامی و در پی آن، خبرنگار مسلمان است که باید با تلاش فراوان برای اعتمادسازی نزد مخاطب، از مراجعه او به رسانه‌های بیگانه ـ که نتیجه‌ای جز تحقق اهداف استکباری در پی ندارد ـ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به عوامل بی‌اعتمادی اشاره 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خبرنگار مسلمان به‌طور جدی باید به آن توجه کند، دست‌یابی حقیقی و به دور از ظاهرسازی و ریا، به فضایل اخلاقی است؛ زیرا وقتی هدف اصلی رسانه‌ها در یک جامعه اسلامی، ترغیب و آموزش مردم به سوی خیر و خوبی است، از خبرنگار مسلمان انتظار می‌رود تا پیش از آنکه دیگران را به نیکی فرا بخواند، خود، بدین وظیفه عمل 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به این ترتیب،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مسلمان باید به نیکوترین نیت دست یافته باشد و با قصد قربت به حق و توانی که شک در آن راه نیافته باشد، به بهترین شکل عمل کند و با عاقبت‌اندیشی، به اصلاح خود بپردازد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این صورت است که تمام ویژگی‌هایی که برای خبرنگار مسلمان به عنوان وظیفه اخلاقی یا فضیلت انسانی مطرح می‌شود، مجال ظهور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دیگر خبرنگار مسلمان نیز همان‌گونه که پیش‌تر به آن اشاره شد، کوشش در به دست آوردن تخصص حرفه‌ای در بالاترین سطح خود و آشنایی با مباحث نظری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تلاش، به افزایش کارآیی و بهبود کیفیت فعالیت‌های او می‌انجامد و بهترین ضامن تحقق آن نیز ـ چنان‌که گذشت ـ باورداشت اخلاق الهی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اخلاقی خبرنگار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 حرفه خبرنگاری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باور به خدای بزرگ و اعتقاد به یگانگی ذات بی‌همتای او، سرچشمه همه خوبی‌های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مسلمان از زلال این موهبت و معرفت و آثار و برکات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کسی که بخش مهمی از نیازهای اطلاعاتی مردم را ـ که نقش به سزایی در جهت‌گیری‌ها و قضاوت‌های آنها دارد ـ تأمین می‌کند، خود را متعهد و ملزم به رعایت مصالح و منافع واقعی آنان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شناخت و درک صحیح این مصالح و منافع، نهایت تلاش خود را به کار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خود، مهم‌ترین بخش از وظایف اخلاقی خبرنگار مسلمان است که در کنار افزایش آگاهی‌ها، نیازمند یاری گرفتن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هیچ‌کس در ضرورت رعایت مواردی که به عنوان ویژگی‌های اخلاقی خبرنگار مسلمان ـ و به تعبیر دیگر، صفات و بایسته‌های خبر از دید یک خبرنگار مسلمان ـ بر خواهیم شمرد، تردیدی به خود راه ندهد، ولی بعید نیست که بسیاری از افراد، در تشخیص مصداق‌های آنها دچار تردید، انحراف یا خدای نخواسته جهل مرکب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که تأکید کنیم خبرنگار مسلمان نباید در این‌باره، یاری خواستن از پروردگار و همچنین آماده کردن </w:t>
      </w:r>
      <w:bookmarkStart w:id="182" w:name="pg4062_21239"/>
    </w:p>
    <w:p>
      <w:pPr>
        <w:pStyle w:val="BookText"/>
        <w:rPr/>
      </w:pPr>
      <w:bookmarkEnd w:id="182"/>
      <w:r>
        <w:rPr>
          <w:rFonts w:ascii="IRNazanin" w:hAnsi="IRNazanin" w:eastAsia="IRNazanin"/>
          <w:color w:val="111111"/>
          <w:sz w:val="28"/>
          <w:sz w:val="28"/>
          <w:szCs w:val="28"/>
          <w:rtl w:val="true"/>
          <w:lang w:bidi="fa-IR"/>
        </w:rPr>
        <w:t>خود برای بهره‌مندی از این مدد الهی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ویژگی مهم خبرنگار مسلمان را برمی‌شماریم</w:t>
      </w:r>
      <w:r>
        <w:rPr>
          <w:rFonts w:eastAsia="IRNazanin" w:cs="IRNazanin"/>
          <w:color w:val="111111"/>
          <w:sz w:val="28"/>
          <w:szCs w:val="28"/>
          <w:rtl w:val="true"/>
          <w:lang w:bidi="fa-IR"/>
        </w:rPr>
        <w:t>:</w:t>
      </w:r>
    </w:p>
    <w:p>
      <w:pPr>
        <w:pStyle w:val="Heading4"/>
        <w:numPr>
          <w:ilvl w:val="3"/>
          <w:numId w:val="1"/>
        </w:numPr>
        <w:rPr/>
      </w:pPr>
      <w:bookmarkStart w:id="183" w:name="__RefHeading___Toc2388037_2281741623"/>
      <w:bookmarkStart w:id="184" w:name="_Toc72"/>
      <w:bookmarkEnd w:id="183"/>
      <w:r>
        <w:rPr/>
        <w:t>1</w:t>
      </w:r>
      <w:r>
        <w:rPr>
          <w:rtl w:val="true"/>
        </w:rPr>
        <w:t xml:space="preserve">. </w:t>
      </w:r>
      <w:r>
        <w:rPr>
          <w:rtl w:val="true"/>
        </w:rPr>
        <w:t>احساس مسئولیت اجتماعی</w:t>
      </w:r>
      <w:bookmarkEnd w:id="184"/>
    </w:p>
    <w:p>
      <w:pPr>
        <w:pStyle w:val="BookText"/>
        <w:rPr/>
      </w:pPr>
      <w:r>
        <w:rPr>
          <w:rFonts w:ascii="IRNazanin" w:hAnsi="IRNazanin" w:eastAsia="IRNazanin"/>
          <w:color w:val="111111"/>
          <w:sz w:val="28"/>
          <w:sz w:val="28"/>
          <w:szCs w:val="28"/>
          <w:rtl w:val="true"/>
          <w:lang w:bidi="fa-IR"/>
        </w:rPr>
        <w:t>مهم‌ترین اصل رعایت اخلاق خبرنگاری، پذیرش مسئولیت اجتماعی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این ویژگی در حقیقت زیربنای ویژگی‌های خبرنگار مسلمان به شمار می‌رود و راهنمای او در تشخیص درستی و نادرستی تصمیم‌گیری‌هایش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این اصل، بیان کننده تمام وظایف اجتماعی یک مسلمان ـ به‌طور مطلق ـ است و همه عناصر اصلی اخلاق اجتماعی از دیدگاه اسلام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اگر درک صحیح و کاملی از این اصل برای فرد به دست نیاید، نمی‌توان انتظار داشت که همه کارها و رفتار اجتماعی او بر مدار حق‌طلبی، استقرار خوبی‌ها، نفی بدی‌ها و زدودن زشتی‌ها استوار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کامل این اصل از حوصله و هدف این نوشتار خارج است و علاقه‌مندان می‌توانند به منابع موجود در این زمینه، مراجعه کنند،</w:t>
      </w:r>
      <w:r>
        <w:rPr>
          <w:rStyle w:val="FootnoteAnchor"/>
          <w:rtl w:val="true"/>
        </w:rPr>
        <w:footnoteReference w:id="100"/>
      </w:r>
      <w:r>
        <w:rPr>
          <w:rFonts w:ascii="IRNazanin" w:hAnsi="IRNazanin" w:eastAsia="IRNazanin"/>
          <w:color w:val="111111"/>
          <w:sz w:val="28"/>
          <w:sz w:val="28"/>
          <w:szCs w:val="28"/>
          <w:rtl w:val="true"/>
          <w:lang w:bidi="fa-IR"/>
        </w:rPr>
        <w:t xml:space="preserve">ولی نکته قابل توجه این است که اصل اسلامی مسئولیت‌پذیری اجتماعی، خود، بر مفهوم امر به معروف و نهی از منکر مبتنی است و معنای تلویحی این اصل آن </w:t>
      </w:r>
      <w:bookmarkStart w:id="185" w:name="pg4062_21240"/>
    </w:p>
    <w:p>
      <w:pPr>
        <w:pStyle w:val="BookText"/>
        <w:rPr/>
      </w:pPr>
      <w:bookmarkEnd w:id="185"/>
      <w:r>
        <w:rPr>
          <w:rFonts w:ascii="IRNazanin" w:hAnsi="IRNazanin" w:eastAsia="IRNazanin"/>
          <w:color w:val="111111"/>
          <w:sz w:val="28"/>
          <w:sz w:val="28"/>
          <w:szCs w:val="28"/>
          <w:rtl w:val="true"/>
          <w:lang w:bidi="fa-IR"/>
        </w:rPr>
        <w:t>است که هر فرد و گروه، به‌ویژه نهادهای ارتباطات اجتماعی همچون مطبوعات، رادیو و تلویزیون مسئولیت دارند تا در مجموع، افراد جامعه را برای پذیرش اصول اسلامی و عمل بدان آماده سازند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به‌طور کلی، رسانه‌های جمعی باید مسئولیت نگهبانی جامعه را به دوش بگیرند و با هوشیاری، اطلاعات لازم را درباره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با معیارهای جامعه اسلامی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و از آن حمایت کنند و 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با معیارهای جامعه اسلامی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سازند و با آن مخالفت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جمعی همچنین باید به ایجاد و توسعه درون‌ساز و استفاده از عرصه‌های مناسب مشروعیت اقدام کنند؛ یعنی مشخص شود رسانه‌های جمعی چه مطالبی را کی و چگونه پوشش دهند و با در نظر داشت شرایط فرهنگ اسلامی و در صورت لزوم، به چه چیزهایی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رسانه‌های اسلامی، ترغیب کننده خیر و خوبی و بازدارنده شر و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اسلامی از این جهت، با رسانه‌های مدرن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رسانه‌های اسلامی، اخبار؛ یعنی صلح، ثبات و تداوم، نه برخورد، اختلاف و بی‌نظمی</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86" w:name="__RefHeading___Toc2388039_2281741623"/>
      <w:bookmarkStart w:id="187" w:name="_Toc73"/>
      <w:bookmarkEnd w:id="186"/>
      <w:r>
        <w:rPr/>
        <w:t>2</w:t>
      </w:r>
      <w:r>
        <w:rPr>
          <w:rtl w:val="true"/>
        </w:rPr>
        <w:t xml:space="preserve">. </w:t>
      </w:r>
      <w:r>
        <w:rPr>
          <w:rtl w:val="true"/>
        </w:rPr>
        <w:t>صداقت و واقع نمایی</w:t>
      </w:r>
      <w:bookmarkEnd w:id="1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همیشه معرّف یک واقعیت عینی است و اگر رویدادی پدید نیاید، خبری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رخدادهایی به عنوان خبر تلقی می‌شوند که حقیقت </w:t>
      </w:r>
    </w:p>
    <w:p>
      <w:pPr>
        <w:pStyle w:val="BookText"/>
        <w:rPr/>
      </w:pPr>
      <w:r>
        <w:rPr>
          <w:rFonts w:ascii="IRNazanin" w:hAnsi="IRNazanin" w:eastAsia="IRNazanin"/>
          <w:color w:val="111111"/>
          <w:sz w:val="28"/>
          <w:sz w:val="28"/>
          <w:szCs w:val="28"/>
          <w:rtl w:val="true"/>
          <w:lang w:bidi="fa-IR"/>
        </w:rPr>
        <w:t>باشند و هرگز افسانه‌سازی و خیال‌پردازی در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عینی و واقعی بودن رویدادها، مهم‌ترین اصل تهیه اخبار است و این اصل، ایجاب می‌کند که خبرنگار، هیچ‌گاه در ماهیت واقعه‌ای که گزارش می‌کند، کوچک‌ترین دخل و تصرفی نداشته باشد و با کمال بی‌غرضی و بی‌طرفی، واقعیت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سرمشق عینی بودن اخبار، رعایت این دستور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را آن طور که هست، بنگرید و کوشش کنید آن را همان‌طور که دیده‌اید، بیان کنید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ارزش حقیقت‌گویی اخبار، در نظریه فرهنگی اسلامی، آن‌قدر برجسته است که به مسئله منش، کفایت، استحکام شخصیت خبرنگاران و منابع آنها در جمع‌آوری اخبار و فرآیندهای گزارشگری اهمیتی حیاتی می‌بخشد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راستگویی در کار اطلاع‌رسانی از آن روست که اطمینان را در جان‌های مردم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ارتباطی عمیق میان اسلام، به مثابه سمت و سوی حرکت اطلاع‌رسانی و مردمی که از حرکت آگاه می‌شوند و آن را امانت‌دار مصالح در زندگی حال و آینده خود می‌یابند، ایجاد می‌کند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البته در بحث از </w:t>
      </w:r>
    </w:p>
    <w:p>
      <w:pPr>
        <w:pStyle w:val="BookText"/>
        <w:rPr/>
      </w:pPr>
      <w:r>
        <w:rPr>
          <w:rFonts w:ascii="IRNazanin" w:hAnsi="IRNazanin" w:eastAsia="IRNazanin"/>
          <w:color w:val="111111"/>
          <w:sz w:val="28"/>
          <w:sz w:val="28"/>
          <w:szCs w:val="28"/>
          <w:rtl w:val="true"/>
          <w:lang w:bidi="fa-IR"/>
        </w:rPr>
        <w:t>صداقت و راستگویی، به عنوان یکی از مهم‌ترین ویژگی‌های اطلاع‌رسانی اسلامی یا خبرنگار مسلمان، توجه به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بر اساس راهبردهای عملی اسلام، باید راستگویی در نقل خبر رعایت شود، لزومی ندارد که هر خبر صحیح و منطبق با واقعیت نیز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 به صدق خبر، با رعایت دیگر ارزش‌های خبری و ملاحظاتی مانند مصالح عمومی، صورت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این اساس، یک خبرنگار مسلمان، زمانی ملزم به گفتن حقیقت است که گفتن حقیقت در چارچوب قرآن و سنت باشد و به آرامش و امنیت جامعه و کشور اسلامی صدمه‌ای نزند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اینکه باید توجه داشت گاهی میان سرعت و صحت خبر، تعارض ایجاد می‌شود؛ زیرا خبرنگاران، بیشتر برای تهیه فوری خبر و انتقال آن به مرکز خبرگزاری یا روزنامه خود، با سرعت فراوان کار می‌کنند و در نتیجه، امکان تحقیق درباره صحت خبر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گاهی ناچار می‌شوند آنها را تکذیب کنند، ولی تردیدی نیست که هیچ خبرنگاری نمی‌تواند به بهانه سرعت کار، از دقت در آن بپرهیزد و اخبار نادرست تهیه کند؛ چون صحت خبر همیشه بر سرعت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منظور، خبرنگار باید بکوشد در کنار تهیه فوری خبر، دقت و احتیاط را نیز از یاد نبرد و پس از اطمینان یافتن نسبت به صحت خبر، برای انتقال یا انتشار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خبرنگار نمی‌تواند به درستی خبر یقین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اینکه باید توجه داشت گاهی میان سرعت و صحت خبر، تعارض ایجاد می‌شود؛ زیرا خبرنگاران، بیشتر برای تهیه فوری خبر و انتقال آن به مرکز خبرگزاری یا روزنامه خود، با سرعت فراوان کار می‌کنند و در نتیجه، امکان تحقیق درباره صحت خبر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گاهی ناچار می‌شوند آنها را تکذیب کنند، ولی تردیدی نیست که هیچ خبرنگاری نمی‌تواند به بهانه سرعت کار، از دقت در آن بپرهیزد و اخبار نادرست تهیه کند؛ چون صحت خبر همیشه بر سرعت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منظور، خبرنگار باید بکوشد در کنار تهیه فوری خبر، دقت و احتیاط را نیز از یاد نبرد و پس از اطمینان یافتن نسبت به صحت خبر، برای انتقال یا انتشار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خبرنگار نمی‌تواند به درستی خبر یقین</w:t>
      </w:r>
    </w:p>
    <w:p>
      <w:pPr>
        <w:pStyle w:val="BookText"/>
        <w:rPr/>
      </w:pPr>
      <w:r>
        <w:rPr>
          <w:rFonts w:ascii="IRNazanin" w:hAnsi="IRNazanin" w:eastAsia="IRNazanin"/>
          <w:color w:val="111111"/>
          <w:sz w:val="28"/>
          <w:sz w:val="28"/>
          <w:szCs w:val="28"/>
          <w:rtl w:val="true"/>
          <w:lang w:bidi="fa-IR"/>
        </w:rPr>
        <w:t>کند، موظف است خبر را با قید احتیاط بفرستد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دیگری که به‌ویژه باید مورد توجه خبرنگاران جوان و تازه‌کار قرار گیرد، پرهیز از اعمال سلیقه‌های شخصی در توصیف و تنظیم خبر است؛ زیرا گاهی برخی خبرنگاران جوان، قسمت‌های نادانسته یک حادثه یا رویداد را با حدس‌های خود، بدون اطلاع کامل پر می‌کنند و چنان به اطلاعات فرضی خود متکی هستند که حتی از نادرستی خبر، بی‌اطلاع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جوان گاهی نیز از خود چاشنی‌های غیرواقعی و تخیلی به واقعه می‌افزایند تا به اصطلاح، خبرِ هیجان‌انگیز تهیه کنند، ولی باید توجه داشت که گرچه ممکن است اطلاعات فرضی یا چاشنی‌های خبری، واقعه‌ای را جالب‌تر جلوه‌گر کند، ولی اهمیت خبر در درجه نخست به صحت آن بستگی دارد و نه به جالب بودن آن؛ در صورتی که جالب بودن، مهم‌تر از درستی خبر بود، خوانندگان، شنوندگان و بینندگان، دیگر نیازی به رسانه‌ها نداشتند و با مطالعه آثار نویسندگان بزرگ داستان‌های تخیلی و رمان‌های اجتماعی، بهتر و زودتر از مراجعه به روزنامه، رادیو و تلویزیون، عطش خود را برطرف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حساسیت بالای مخاطب نسبت به درستی خبر، رسانه‌های خبری، گزارش‌های خبرنگاران را پیش از انتشار بررسی می‌کنند تا اشتباه‌های احتمالی آنها تصحیح شود و مطالب عینی و حقیقی به اطلاع خوانندگان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خبرنگاران شایسته و باتجربه، هنگام دریافت خبرها، به درستی </w:t>
      </w:r>
      <w:bookmarkStart w:id="188" w:name="pg4062_21246"/>
    </w:p>
    <w:p>
      <w:pPr>
        <w:pStyle w:val="BookText"/>
        <w:rPr/>
      </w:pPr>
      <w:bookmarkEnd w:id="188"/>
      <w:r>
        <w:rPr>
          <w:rFonts w:ascii="IRNazanin" w:hAnsi="IRNazanin" w:eastAsia="IRNazanin"/>
          <w:color w:val="111111"/>
          <w:sz w:val="28"/>
          <w:sz w:val="28"/>
          <w:szCs w:val="28"/>
          <w:rtl w:val="true"/>
          <w:lang w:bidi="fa-IR"/>
        </w:rPr>
        <w:t>اطلاعات دریافتی، توجه کامل دارند و می‌کوشند چیزی برخلاف واقعیت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برخی موارد، با تمام کوشش‌های خبرنگاران برای تهیه اخبار درست، به سبب کم‌اطلاعی خبردهندگان یا خطاهای گویندگان و عوامل دیگر، ممکن است اصالت اخبار حفظ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رفع هر گونه اشتباه، کنترل و ارزیابی تمام اخبار، پیش از انتشار ضروری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89" w:name="__RefHeading___Toc2388041_2281741623"/>
      <w:bookmarkStart w:id="190" w:name="_Toc74"/>
      <w:bookmarkEnd w:id="189"/>
      <w:r>
        <w:rPr/>
        <w:t>3</w:t>
      </w:r>
      <w:r>
        <w:rPr>
          <w:rtl w:val="true"/>
        </w:rPr>
        <w:t xml:space="preserve">. </w:t>
      </w:r>
      <w:r>
        <w:rPr>
          <w:rtl w:val="true"/>
        </w:rPr>
        <w:t>خبر برای همه</w:t>
      </w:r>
      <w:bookmarkEnd w:id="190"/>
    </w:p>
    <w:p>
      <w:pPr>
        <w:pStyle w:val="BookText"/>
        <w:rPr/>
      </w:pPr>
      <w:r>
        <w:rPr>
          <w:rFonts w:ascii="IRNazanin" w:hAnsi="IRNazanin" w:eastAsia="IRNazanin"/>
          <w:color w:val="111111"/>
          <w:sz w:val="28"/>
          <w:sz w:val="28"/>
          <w:szCs w:val="28"/>
          <w:rtl w:val="true"/>
          <w:lang w:bidi="fa-IR"/>
        </w:rPr>
        <w:t xml:space="preserve">نکته قابل توجه در خبرنگاری و خبررسانی،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خبرنگار باید توجه داشته باشد که خبررسانی یک خدمت ارزشمند اجتماعی است و نقش به‌سزایی در شکل‌گیری دیدگاه‌ها و قضاوت‌های مردم و برخی تصمیم‌گیری‌های آنها ـ که می‌تواند بسیار هم مفید باشد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عهده‌دار اجرای این وظیفه مهم است، نباید آنان را از داشتن اطلاعات مفید و مورد نیازشان محروم کند یا این اطلاعات را تنها در اختیار گروه ویژه‌ای از مردم قرار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گاهی به سبب برخی مصالح مهم‌تر، نمی‌توان همه اخبار و اطلاعات را در اختیار همگان گذاشت، ولی اگر چنین مصلحتی وجود نداشته باشد، اصل این است که همه افراد برای به دست آوردن خبر در شرایطی یکسان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دانستن آن، نفعی در پی داشته باشد یا ندانستنش، ضرری را متوجه افراد کند، اهمیت این موضوع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روایت‌های گوناگون هم می‌توان این مفهوم را دریافت که هر کس اطلاعات </w:t>
      </w:r>
      <w:bookmarkStart w:id="191" w:name="pg4062_21247"/>
    </w:p>
    <w:p>
      <w:pPr>
        <w:pStyle w:val="BookText"/>
        <w:rPr/>
      </w:pPr>
      <w:bookmarkEnd w:id="191"/>
      <w:r>
        <w:rPr>
          <w:rFonts w:ascii="IRNazanin" w:hAnsi="IRNazanin" w:eastAsia="IRNazanin"/>
          <w:color w:val="111111"/>
          <w:sz w:val="28"/>
          <w:sz w:val="28"/>
          <w:szCs w:val="28"/>
          <w:rtl w:val="true"/>
          <w:lang w:bidi="fa-IR"/>
        </w:rPr>
        <w:t>مفیدی در اختیار داشته باشد، حق ندارد آن را کتمان کند و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علم سودمندی را کتمان کند، در روز قیامت، خدای تبارک و تعالی، لجامی از آتش بر صورت و دهان او خواهد زد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حتی شاید بتوان از آیه‌هایی از قرآن کریم که در این‌باره نازل شده،</w:t>
      </w:r>
      <w:r>
        <w:rPr>
          <w:rStyle w:val="FootnoteAnchor"/>
          <w:rtl w:val="true"/>
        </w:rPr>
        <w:footnoteReference w:id="109"/>
      </w:r>
      <w:r>
        <w:rPr>
          <w:rFonts w:ascii="IRNazanin" w:hAnsi="IRNazanin" w:eastAsia="IRNazanin"/>
          <w:color w:val="111111"/>
          <w:sz w:val="28"/>
          <w:sz w:val="28"/>
          <w:szCs w:val="28"/>
          <w:rtl w:val="true"/>
          <w:lang w:bidi="fa-IR"/>
        </w:rPr>
        <w:t>در این بحث بهره گرفت که البته تشخیص آن بر عهده اهل فن خواهد بود</w:t>
      </w:r>
      <w:r>
        <w:rPr>
          <w:rFonts w:eastAsia="IRNazanin" w:cs="IRNazanin"/>
          <w:color w:val="111111"/>
          <w:sz w:val="28"/>
          <w:szCs w:val="28"/>
          <w:rtl w:val="true"/>
          <w:lang w:bidi="fa-IR"/>
        </w:rPr>
        <w:t>.</w:t>
      </w:r>
    </w:p>
    <w:p>
      <w:pPr>
        <w:pStyle w:val="Heading4"/>
        <w:numPr>
          <w:ilvl w:val="3"/>
          <w:numId w:val="1"/>
        </w:numPr>
        <w:rPr/>
      </w:pPr>
      <w:bookmarkStart w:id="192" w:name="__RefHeading___Toc2388043_2281741623"/>
      <w:bookmarkStart w:id="193" w:name="_Toc75"/>
      <w:bookmarkEnd w:id="192"/>
      <w:r>
        <w:rPr/>
        <w:t>4</w:t>
      </w:r>
      <w:r>
        <w:rPr>
          <w:rtl w:val="true"/>
        </w:rPr>
        <w:t xml:space="preserve">. </w:t>
      </w:r>
      <w:r>
        <w:rPr>
          <w:rtl w:val="true"/>
        </w:rPr>
        <w:t>رعایت عدالت و انصاف</w:t>
      </w:r>
      <w:bookmarkEnd w:id="193"/>
    </w:p>
    <w:p>
      <w:pPr>
        <w:pStyle w:val="BookText"/>
        <w:rPr/>
      </w:pPr>
      <w:r>
        <w:rPr>
          <w:rFonts w:ascii="IRNazanin" w:hAnsi="IRNazanin" w:eastAsia="IRNazanin"/>
          <w:color w:val="111111"/>
          <w:sz w:val="28"/>
          <w:sz w:val="28"/>
          <w:szCs w:val="28"/>
          <w:rtl w:val="true"/>
          <w:lang w:bidi="fa-IR"/>
        </w:rPr>
        <w:t>عدالت را باید از جمله ارزش‌هایی دانست که تقریباً هیچ‌کس در اهمیت و ضرورت آن تردیدی ندارد و اسلام نیز بسیار بر آن تأکید دارد و دامنه آن را به همه رفتار آدمی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خبرنگار مسلمان باید عدالت را هم به عنوان یک ارزش انسانی و هم به عنوان یک دستور دینی مورد توجه و رعایت قرار دهد و هیچ‌گاه به دلایل واهی، از دایره انصاف خارج نشود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خبرنگاران مسلمان رسانه‌های اسلامی نباید حدس و گمان صِرف را مبنای گزارش‌های خبری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به شکلی غیرمنصفانه، آبروی مردم را بر 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رخدادهای خبری بی محتوا را هدف خود قرار دهند و به عرصه شایعه پراکنی، رسوا کردن افراد، گوشه و کنایه‌زدن، بدگویی و ترور شخصیت وارد شوند؛</w:t>
      </w:r>
      <w:r>
        <w:rPr>
          <w:rStyle w:val="FootnoteAnchor"/>
          <w:rtl w:val="true"/>
        </w:rPr>
        <w:footnoteReference w:id="110"/>
      </w:r>
      <w:r>
        <w:rPr>
          <w:rFonts w:ascii="IRNazanin" w:hAnsi="IRNazanin" w:eastAsia="IRNazanin"/>
          <w:color w:val="111111"/>
          <w:sz w:val="28"/>
          <w:sz w:val="28"/>
          <w:szCs w:val="28"/>
          <w:rtl w:val="true"/>
          <w:lang w:bidi="fa-IR"/>
        </w:rPr>
        <w:t xml:space="preserve">زیرا اینها مواردی است که </w:t>
      </w:r>
    </w:p>
    <w:p>
      <w:pPr>
        <w:pStyle w:val="BookText"/>
        <w:rPr/>
      </w:pPr>
      <w:r>
        <w:rPr>
          <w:rFonts w:ascii="IRNazanin" w:hAnsi="IRNazanin" w:eastAsia="IRNazanin"/>
          <w:color w:val="111111"/>
          <w:sz w:val="28"/>
          <w:sz w:val="28"/>
          <w:szCs w:val="28"/>
          <w:rtl w:val="true"/>
          <w:lang w:bidi="fa-IR"/>
        </w:rPr>
        <w:t>قرآن کریم، آشکارا به نهی آنها پرداخته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به خبرنگار مسلمان اجازه نمی‌دهد که با اتهام‌های دروغین، حتی با دشمن روبه‌رو شود و به‌طور کلی، دوستی‌ها و دشمنی‌های فردی و گروهی را مبنای حقیقت و واقعیت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موضع‌گیری خبرنگار یا بنگاه خبری درباره خبر باید بر اساس حق باشد؛ یعنی موضعی که ثابت، زوال‌ناپذیر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جهت‌گیری در عرصه تحلیل اخبار، بالاتر از موضع بی‌طرفی و ارائه نظریه‌های بی‌طرفانه در تحلیل خبر است</w:t>
      </w:r>
      <w:r>
        <w:rPr>
          <w:rFonts w:eastAsia="IRNazanin" w:cs="IRNazanin"/>
          <w:color w:val="111111"/>
          <w:sz w:val="28"/>
          <w:szCs w:val="28"/>
          <w:rtl w:val="true"/>
          <w:lang w:bidi="fa-IR"/>
        </w:rPr>
        <w:t>.</w:t>
      </w:r>
      <w:r>
        <w:rPr>
          <w:rStyle w:val="FootnoteAnchor"/>
          <w:rtl w:val="true"/>
        </w:rPr>
        <w:footnoteReference w:id="112"/>
      </w:r>
      <w:bookmarkStart w:id="194" w:name="pg4062_21249"/>
    </w:p>
    <w:p>
      <w:pPr>
        <w:pStyle w:val="BookText"/>
        <w:rPr/>
      </w:pPr>
      <w:bookmarkEnd w:id="194"/>
      <w:r>
        <w:rPr>
          <w:rFonts w:ascii="IRNazanin" w:hAnsi="IRNazanin" w:eastAsia="IRNazanin"/>
          <w:color w:val="111111"/>
          <w:sz w:val="28"/>
          <w:sz w:val="28"/>
          <w:szCs w:val="28"/>
          <w:rtl w:val="true"/>
          <w:lang w:bidi="fa-IR"/>
        </w:rPr>
        <w:t>قرآن کریم نیز بر اهمیت عدالت و حرکت بر مدار حق و حقیقت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زشت‌کاری و عداوت گروهی از مردم سبب شود که شما از راه عدالت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عدالت رفتار کنید که این روش به تقوای الهی نزدیک‌تر است</w:t>
      </w:r>
      <w:r>
        <w:rPr>
          <w:rFonts w:eastAsia="IRNazanin" w:cs="IRNazanin"/>
          <w:color w:val="111111"/>
          <w:sz w:val="28"/>
          <w:szCs w:val="28"/>
          <w:rtl w:val="true"/>
          <w:lang w:bidi="fa-IR"/>
        </w:rPr>
        <w:t>... .»</w:t>
      </w:r>
      <w:r>
        <w:rPr>
          <w:rStyle w:val="FootnoteAnchor"/>
          <w:rtl w:val="true"/>
        </w:rPr>
        <w:footnoteReference w:id="113"/>
      </w:r>
      <w:r>
        <w:rPr>
          <w:rFonts w:ascii="IRNazanin" w:hAnsi="IRNazanin" w:eastAsia="IRNazanin"/>
          <w:color w:val="111111"/>
          <w:sz w:val="28"/>
          <w:sz w:val="28"/>
          <w:szCs w:val="28"/>
          <w:rtl w:val="true"/>
          <w:lang w:bidi="fa-IR"/>
        </w:rPr>
        <w:t>به این ترتیب، قرآن کریم حتی زشت‌کاری دیگران را هم مجوز بی‌عدالتی نمی‌داند و دستور می‌دهد که در همه حال بر اساس عدالت رفتار کنید؛ زیرا چنین رفتاری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رعایت عدالت و به تعبیر دیگر، حرکت بر مدار حق در مقام یک خبرنگار، کار چندان ساده‌ای هم نیست؛ زیرا تشخیص موارد و مصداق‌های آن دشوار است و ممکن است پافشاری بر آن، پی‌آمدهایی برای خبرگو داشته و حتی مستلزم چشم‌پوشی از برخی منافع و مزایا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باز هم تقوا و خودسازی به کمک فرد می‌آید و او را در تشخیص مصداق‌های عدالت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او را در این مسیر، ثابت‌قدم می‌سازد</w:t>
      </w:r>
      <w:r>
        <w:rPr>
          <w:rFonts w:eastAsia="IRNazanin" w:cs="IRNazanin"/>
          <w:color w:val="111111"/>
          <w:sz w:val="28"/>
          <w:szCs w:val="28"/>
          <w:rtl w:val="true"/>
          <w:lang w:bidi="fa-IR"/>
        </w:rPr>
        <w:t>.</w:t>
      </w:r>
    </w:p>
    <w:p>
      <w:pPr>
        <w:pStyle w:val="Heading4"/>
        <w:numPr>
          <w:ilvl w:val="3"/>
          <w:numId w:val="1"/>
        </w:numPr>
        <w:rPr/>
      </w:pPr>
      <w:bookmarkStart w:id="195" w:name="__RefHeading___Toc2388045_2281741623"/>
      <w:bookmarkStart w:id="196" w:name="_Toc76"/>
      <w:bookmarkEnd w:id="195"/>
      <w:r>
        <w:rPr/>
        <w:t>5</w:t>
      </w:r>
      <w:r>
        <w:rPr>
          <w:rtl w:val="true"/>
        </w:rPr>
        <w:t xml:space="preserve">. </w:t>
      </w:r>
      <w:r>
        <w:rPr>
          <w:rtl w:val="true"/>
        </w:rPr>
        <w:t>سودمندی و فایده رسانی</w:t>
      </w:r>
      <w:bookmarkEnd w:id="19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رخدادهای پیرامون انسان گرچه دارای ارزش‌های خبری هستند، ولی گاهی آگاهی یافتن از آنها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خبرنگار مسلمان، سودمندی، یکی از مهم‌ترین ملاک‌های گزینش و انتشار خبر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بدان سبب است که رسانه‌های خبری، همواره برای انتشار همه رخدادها، با محدودیت‌های گوناگون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 را باید به خبرهای مفید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وظیفه آنها؛ یعنی خبررسانی نیز ماهیتی آموزشی دارد و </w:t>
      </w:r>
    </w:p>
    <w:p>
      <w:pPr>
        <w:pStyle w:val="BookText"/>
        <w:rPr/>
      </w:pPr>
      <w:r>
        <w:rPr>
          <w:rFonts w:ascii="IRNazanin" w:hAnsi="IRNazanin" w:eastAsia="IRNazanin"/>
          <w:color w:val="111111"/>
          <w:sz w:val="28"/>
          <w:sz w:val="28"/>
          <w:szCs w:val="28"/>
          <w:rtl w:val="true"/>
          <w:lang w:bidi="fa-IR"/>
        </w:rPr>
        <w:t>خبرنگار مسلمان به حکم وظیفه دینی و اجتماعی خود باید مروّج خوبی‌ها باشد و به انتشار خبرهای سودمند برای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حتی اگر انتشار کلیت و اصل یک خبر، بنا به دلایلی ضرورت پیدا کند، ولی طرح جزئیات آن سودی دربرنداشته، بلکه حتی نوعی بدآموزی به همراه داشته باشد، باز هم باید از انتشار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 شیوه خبررسانی خود، سوددهی برای مخاطب را در نظر گرفته است و در نقل رویدادها با آنکه بر واقع‌گویی تأکید دارد، به بیان همه جزئیات نمی‌پردازد؛ جزئیاتی که شاید برای برخی افراد ضعیف و کم‌ظرفیت، باعث گمراهی و انحراف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وقایعی که نقل می‌کنیم، عبرت‌هایی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یعنی به جهت همین عبرت‌هاست که این داستان‌ها را مطرح کرده‌ایم و منظور دیگری نداریم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پخش اخبار زشت و ناپسندی که افراد ضعیف را به آلودگی می‌کشاند، مخالف است و درباره کسانی که اشاعه فحشا میان مؤمنان را دوست دارند، با بیان بسیار تند و کوبنده‌ای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دوست دارند عمل زشتی میان مؤمنان شایع شود، در دنیا و آخرت، عذاب دردناکی در انتظارشان خواهد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این آیه، رواج فحشا در میان مردم که رواج کلامی را هم شامل می‌شود، به قدری ناپسند تلقی شده که به انجام دهنده آن عذاب دنیا و آخرت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از اینکه در آیه‌های گزارش اخبار </w:t>
      </w:r>
      <w:bookmarkStart w:id="197" w:name="pg4062_21251"/>
    </w:p>
    <w:p>
      <w:pPr>
        <w:pStyle w:val="BookText"/>
        <w:rPr/>
      </w:pPr>
      <w:bookmarkEnd w:id="197"/>
      <w:r>
        <w:rPr>
          <w:rFonts w:ascii="IRNazanin" w:hAnsi="IRNazanin" w:eastAsia="IRNazanin"/>
          <w:color w:val="111111"/>
          <w:sz w:val="28"/>
          <w:sz w:val="28"/>
          <w:szCs w:val="28"/>
          <w:rtl w:val="true"/>
          <w:lang w:bidi="fa-IR"/>
        </w:rPr>
        <w:t>گذشتگان، جزئیات مفسده‌انگیز بیان نمی‌شود، درمی‌یابیم که هدف اینها حفظ سلامت اخلاقی انسان است که رسیدن به کمال روحی و فکری را در پی دارد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98" w:name="__RefHeading___Toc2388047_2281741623"/>
      <w:bookmarkStart w:id="199" w:name="_Toc77"/>
      <w:bookmarkEnd w:id="198"/>
      <w:r>
        <w:rPr/>
        <w:t>6</w:t>
      </w:r>
      <w:r>
        <w:rPr>
          <w:rtl w:val="true"/>
        </w:rPr>
        <w:t xml:space="preserve">. </w:t>
      </w:r>
      <w:r>
        <w:rPr>
          <w:rtl w:val="true"/>
        </w:rPr>
        <w:t>توجه به مصالح عمومی جامعه</w:t>
      </w:r>
      <w:bookmarkEnd w:id="199"/>
    </w:p>
    <w:p>
      <w:pPr>
        <w:pStyle w:val="BookText"/>
        <w:rPr/>
      </w:pPr>
      <w:r>
        <w:rPr>
          <w:rFonts w:ascii="IRNazanin" w:hAnsi="IRNazanin" w:eastAsia="IRNazanin"/>
          <w:color w:val="111111"/>
          <w:sz w:val="28"/>
          <w:sz w:val="28"/>
          <w:szCs w:val="28"/>
          <w:rtl w:val="true"/>
          <w:lang w:bidi="fa-IR"/>
        </w:rPr>
        <w:t>یک گزارش درست، در صورتی که به منافع جامعه صدمه می‌زند، نباید منتشر شود و این موضوعی فراتر از منع‌های قانونی انتشار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برخی موارد، حتی اگر در مورد انتشار اخبار، ممنوعیت قانونی وجود نداشته باشد، خبرنگار مسلمان باید از انتشار مطالبی که مصالح عمومی جامعه را به خطر می‌اندازد،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حتی شاید یک مصلحت موقت باشد و پس از مدتی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خبرنگارانی که می‌خواهند برای انتشار اخبار تصمیم بگیرند، پیش از هرگونه اقدام باید از خود بپرسند آیا می‌توان همه چیز را بیان کرد و آیا مصلحت اجتماع ایجاب می‌کند که تمام خبرها منتشر شوند؟ خبرهایی که منتشر می‌شوند، چه پی‌آمدها و نتایجی به بار می‌آورند و منتشر نشدن برخی اخبار و آگاه نساختن مردم از آنها چه زیان‌هایی در پی دارد؟ به این ترتیب، در تمام مواردی که مصلحت‌های گوناگونی مطرح می‌شود، رعایت احتیاط در انتشار اخبار، ضروری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نباید در این زمینه زیاده‌روی کرد؛ چون گاهی منتشر نشدن اخبار نیز آثار نامطلوبی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به‌ویژه در تعارض میان </w:t>
      </w:r>
      <w:bookmarkStart w:id="200" w:name="pg4062_21252"/>
    </w:p>
    <w:p>
      <w:pPr>
        <w:pStyle w:val="BookText"/>
        <w:rPr/>
      </w:pPr>
      <w:bookmarkEnd w:id="200"/>
      <w:r>
        <w:rPr>
          <w:rFonts w:ascii="IRNazanin" w:hAnsi="IRNazanin" w:eastAsia="IRNazanin"/>
          <w:color w:val="111111"/>
          <w:sz w:val="28"/>
          <w:sz w:val="28"/>
          <w:szCs w:val="28"/>
          <w:rtl w:val="true"/>
          <w:lang w:bidi="fa-IR"/>
        </w:rPr>
        <w:t>مصالح عمومی و مصالح حکومت یا دولتمردان، قابل توجه است؛ زیرا در بررسی روابط میان مردم و دولت‌ها، به‌ویژه در کشورهای جهان سوم، فراوان دیده می‌شود که به بهانه حمایت از نظام و منافع ملی، منافع مردم قربانی یک گروه می‌شود و در مقابل، گاهی با ساده‌انگاری تصور می‌شود که برای حفظ منافع مردم، باید همه جریان‌های مربوط به دولت و حکومت را در همان لحظه وقوع آشکار کرد و در اختیار همگان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می‌بینیم که مصالح عمومی، مفهوم چندان ساده‌ای هم نیست که به راحتی بتوان مصداق‌های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خبرنگار، آگاهی، تعهد، شجاعت و وارستگی کافی نداشته باشد، شاید عملی را انجام دهد که به سود مصالح عمومی می‌داند، ولی آن کار نتیجه معکوس بدهد؛ زیرا این علم و آگاهی است که او را در درک صحیح موضوع یاری می‌کند و تعهد است که مسئولیت او را در قبال مردم، همواره به یادش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را از نگرانی در قبال پی‌آمدهای انجام وظیفه می‌رهاند و دست آخر و از همه مهم‌تر، وارستگی و تقوای الهی، به علم و تعهد و شجاعت او استحکام می‌بخشد</w:t>
      </w:r>
      <w:r>
        <w:rPr>
          <w:rFonts w:eastAsia="IRNazanin" w:cs="IRNazanin"/>
          <w:color w:val="111111"/>
          <w:sz w:val="28"/>
          <w:szCs w:val="28"/>
          <w:rtl w:val="true"/>
          <w:lang w:bidi="fa-IR"/>
        </w:rPr>
        <w:t>.</w:t>
      </w:r>
    </w:p>
    <w:p>
      <w:pPr>
        <w:pStyle w:val="Heading4"/>
        <w:numPr>
          <w:ilvl w:val="3"/>
          <w:numId w:val="1"/>
        </w:numPr>
        <w:rPr/>
      </w:pPr>
      <w:bookmarkStart w:id="201" w:name="__RefHeading___Toc2388049_2281741623"/>
      <w:bookmarkStart w:id="202" w:name="_Toc78"/>
      <w:bookmarkEnd w:id="201"/>
      <w:r>
        <w:rPr/>
        <w:t>7</w:t>
      </w:r>
      <w:r>
        <w:rPr>
          <w:rtl w:val="true"/>
        </w:rPr>
        <w:t xml:space="preserve">. </w:t>
      </w:r>
      <w:r>
        <w:rPr>
          <w:rtl w:val="true"/>
        </w:rPr>
        <w:t>آرامش بخشی و امیدآفرینی</w:t>
      </w:r>
      <w:bookmarkEnd w:id="2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گزارش از رخدادها، ممکن است سبب آرامش و امیدواری مخاطب شود و شاید هم آرامش و امید او را به اضطراب و ناامیدی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رسانی حرفه‌ای، تیتر اخبار به‌ویژه تیترهای استنباطی چنین نقشی دارند، به‌گونه‌ای که در یک تیتر کوتاه، بیشتر دو موقعیت یاد شده قابل توجه است؛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تیتر آرامش‌بخش و امیدزاست و گاه اضطراب‌آور و مأیوس‌کننده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وظیفه یک خبرنگار مسلمان و متعهد این است که همواره در پی آرامش‌بخشی و امیدزایی باشد و هرگز برای جلب توجه بیشتر مخاطب از آن عدول نکند؛ زیرا امید و آرامش، زمینه اصلی هرگونه خیر و پیشرفت برای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ناامیدی و اضطراب، زمینه‌ساز هرگونه زشتی، بدی و شکست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روایت‌های معصومین نیز می‌توان همین مضمون‌ها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و آرزو را از مصداق‌های رحمت و انگیزه اصلی هر فعالیت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و آرزو، برای امت من رحمت است و اگر امید و آرزویی وجود نداشت، نه مادری به فرزندش شیر </w:t>
      </w:r>
      <w:bookmarkStart w:id="203" w:name="pg4062_21254"/>
    </w:p>
    <w:p>
      <w:pPr>
        <w:pStyle w:val="BookText"/>
        <w:rPr/>
      </w:pPr>
      <w:bookmarkEnd w:id="203"/>
      <w:r>
        <w:rPr>
          <w:rFonts w:ascii="IRNazanin" w:hAnsi="IRNazanin" w:eastAsia="IRNazanin"/>
          <w:color w:val="111111"/>
          <w:sz w:val="28"/>
          <w:sz w:val="28"/>
          <w:szCs w:val="28"/>
          <w:rtl w:val="true"/>
          <w:lang w:bidi="fa-IR"/>
        </w:rPr>
        <w:t>می‌داد و نه باغبانی درختی غرس می‌کرد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 امیدی را بزرگ‌ترین بلا و مصیبت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الْبَلاءِ اِنْقِطاعُ الرَّجاءِ</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پیداست که برخی رخدادها اصولاً ناراحت کننده و آزار دهنده هستند؛ چون با سرنوشت مردم ارتباط دارد و نمی‌توان مردم را از آنها آگاه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هم درباره ضعف عملکرد دولت و حکومت پیش می‌آید که وظیفه خبرنگاری ایجاب می‌کند نسبت به آنها بی‌تفاوت نباشد و با چاپلوسی بر آنها سرپوش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اجرای این وظیفه، هیچ منافاتی با وظیفه آرامش‌بخشی و امیدزایی ندارد؛ زیرا همان‌گونه که اشاره شد، این مطلب، به شیوه و تنظیم یک خبر یا گزارش خبری مربوط است که می‌تواند امیدزا یا یأس‌آور باشد</w:t>
      </w:r>
      <w:r>
        <w:rPr>
          <w:rFonts w:eastAsia="IRNazanin" w:cs="IRNazanin"/>
          <w:color w:val="111111"/>
          <w:sz w:val="28"/>
          <w:szCs w:val="28"/>
          <w:rtl w:val="true"/>
          <w:lang w:bidi="fa-IR"/>
        </w:rPr>
        <w:t>.</w:t>
      </w:r>
    </w:p>
    <w:p>
      <w:pPr>
        <w:pStyle w:val="Heading4"/>
        <w:numPr>
          <w:ilvl w:val="3"/>
          <w:numId w:val="1"/>
        </w:numPr>
        <w:rPr/>
      </w:pPr>
      <w:bookmarkStart w:id="204" w:name="__RefHeading___Toc2388051_2281741623"/>
      <w:bookmarkStart w:id="205" w:name="_Toc79"/>
      <w:bookmarkEnd w:id="204"/>
      <w:r>
        <w:rPr/>
        <w:t>8</w:t>
      </w:r>
      <w:r>
        <w:rPr>
          <w:rtl w:val="true"/>
        </w:rPr>
        <w:t xml:space="preserve">. </w:t>
      </w:r>
      <w:r>
        <w:rPr>
          <w:rtl w:val="true"/>
        </w:rPr>
        <w:t>استقلال و بی طرفی</w:t>
      </w:r>
      <w:bookmarkEnd w:id="205"/>
    </w:p>
    <w:p>
      <w:pPr>
        <w:pStyle w:val="BookText"/>
        <w:rPr/>
      </w:pPr>
      <w:r>
        <w:rPr>
          <w:rFonts w:ascii="IRNazanin" w:hAnsi="IRNazanin" w:eastAsia="IRNazanin"/>
          <w:color w:val="111111"/>
          <w:sz w:val="28"/>
          <w:sz w:val="28"/>
          <w:szCs w:val="28"/>
          <w:rtl w:val="true"/>
          <w:lang w:bidi="fa-IR"/>
        </w:rPr>
        <w:t>یکی از صفت‌های اصلی خبرنگاران، رعایت اصل بی‌طرفی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باید هنگام تهیه خبر، ملاحظات و اغراض شخصی و دوستی‌های خویش را کنار بگذارد و خبر را به‌طور عینی گزارش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اصول بی‌طرفی، خبرنگاران را موظف می‌سازد که هنگام نگارش خبر، از قضاوت درباره واقعه بپرهیزند و له یا علیه کسی اظهار نظر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اظهار نظر در پاره‌ای از موارد، ضروری و حتی مورد درخواست مردم است، </w:t>
      </w:r>
    </w:p>
    <w:p>
      <w:pPr>
        <w:pStyle w:val="BookText"/>
        <w:rPr/>
      </w:pPr>
      <w:r>
        <w:rPr>
          <w:rFonts w:ascii="IRNazanin" w:hAnsi="IRNazanin" w:eastAsia="IRNazanin"/>
          <w:color w:val="111111"/>
          <w:sz w:val="28"/>
          <w:sz w:val="28"/>
          <w:szCs w:val="28"/>
          <w:rtl w:val="true"/>
          <w:lang w:bidi="fa-IR"/>
        </w:rPr>
        <w:t>ولی نباید فراموش کرد که مقاله‌نویسی یا تفسیرنویسی</w:t>
      </w:r>
      <w:r>
        <w:rPr>
          <w:rStyle w:val="FootnoteAnchor"/>
          <w:rtl w:val="true"/>
        </w:rPr>
        <w:footnoteReference w:id="120"/>
      </w:r>
      <w:r>
        <w:rPr>
          <w:rFonts w:ascii="IRNazanin" w:hAnsi="IRNazanin" w:eastAsia="IRNazanin"/>
          <w:color w:val="111111"/>
          <w:sz w:val="28"/>
          <w:sz w:val="28"/>
          <w:szCs w:val="28"/>
          <w:rtl w:val="true"/>
          <w:lang w:bidi="fa-IR"/>
        </w:rPr>
        <w:t>غیر از خبرنویسی است که تنها به بیان چگونگی رویداد بسنده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کرد که اصل بی‌طرفی در روزنامه‌نگاری غربی، به عنوان بی‌طرفی ارزشی تلقی می‌شود، در حالی که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اسلامی، به دلیل جایگاه والای ارزش‌ها در فلسفه اسلامی، نمی‌تواند روزنامه نگاری از نوع بی‌طرفی ارزشی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نامشخص می‌ماند این است که چنین روزنامه‌نگاری باید به کدام ارزش‌ها بیشتر وابسته باشد و چگونه می‌توان آن وابستگی را با ویژگی‌های این حرفه، آن هم در آغاز قرن بیست و یکم که تحولات مهمی در بخش سخت‌افزاری رسانه‌ها مطرح است، منطبق یا عملی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اینجاست که بار دیگر، خودساختگی و باور داشتن خبرنگار مسلمان به‌ویژه آشنایی دقیق و عالمانه او با ارزش‌های انسانی و </w:t>
      </w:r>
      <w:bookmarkStart w:id="206" w:name="pg4062_21256"/>
    </w:p>
    <w:p>
      <w:pPr>
        <w:pStyle w:val="BookText"/>
        <w:rPr/>
      </w:pPr>
      <w:bookmarkEnd w:id="206"/>
      <w:r>
        <w:rPr>
          <w:rFonts w:ascii="IRNazanin" w:hAnsi="IRNazanin" w:eastAsia="IRNazanin"/>
          <w:color w:val="111111"/>
          <w:sz w:val="28"/>
          <w:sz w:val="28"/>
          <w:szCs w:val="28"/>
          <w:rtl w:val="true"/>
          <w:lang w:bidi="fa-IR"/>
        </w:rPr>
        <w:t>اسلامی، اهمیت خود را به خوبی نشان می‌دهد و به خبرنگار مسلمان کمک می‌کند که نه به بهانه واقع‌نمایی و بی‌طرفی به ورطه بی‌توجهی به ارزش‌ها بیفتد و نه به بهانه پاسداری از ارزش‌ها، اصل بی‌طرفی را زیر پا بگذارد</w:t>
      </w:r>
      <w:r>
        <w:rPr>
          <w:rFonts w:eastAsia="IRNazanin" w:cs="IRNazanin"/>
          <w:color w:val="111111"/>
          <w:sz w:val="28"/>
          <w:szCs w:val="28"/>
          <w:rtl w:val="true"/>
          <w:lang w:bidi="fa-IR"/>
        </w:rPr>
        <w:t>.</w:t>
      </w:r>
    </w:p>
    <w:p>
      <w:pPr>
        <w:pStyle w:val="Heading4"/>
        <w:numPr>
          <w:ilvl w:val="3"/>
          <w:numId w:val="1"/>
        </w:numPr>
        <w:rPr/>
      </w:pPr>
      <w:bookmarkStart w:id="207" w:name="__RefHeading___Toc2388053_2281741623"/>
      <w:bookmarkStart w:id="208" w:name="_Toc80"/>
      <w:bookmarkEnd w:id="207"/>
      <w:r>
        <w:rPr/>
        <w:t>9</w:t>
      </w:r>
      <w:r>
        <w:rPr>
          <w:rtl w:val="true"/>
        </w:rPr>
        <w:t xml:space="preserve">. </w:t>
      </w:r>
      <w:r>
        <w:rPr>
          <w:rtl w:val="true"/>
        </w:rPr>
        <w:t>نرم گویی و بیان نیکو</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اطلاع‌رسانی اسلامی، ریزبینی در انتخاب واژه‌های خبر اجتناب‌ناپذیر است؛ زیرا واژه‌ها، رمزهایی در ارائه اخبار هستند و هر یک با دیگری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گزینش نامناسب، تصویر نادرستی ایجاد کند یا احساسات را در جهت وارونه برانگیزد یا حساسیت‌هایی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 باره بر تبدیل برخی واژه‌های هم معنی تأکید کرده است؛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بندگانم بگو آنچه را بهتر است، بگویند؛ که شیطان میانشان را به هم می‌زند؛ زیرا شیطان همواره برای انسان، دشمنی آشکار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این‌گونه معنی می‌شود که هم واژه گزینش شده بهترین واژه و هم روش انتخاب شده برترین 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 کاربرد واژه‌هایی تأکید می‌شود که احساسات کینه‌توزانه شیطان را چه در محتوا یا الهام‌ها و چه در اجزای آن برنینگیزد؛ یعنی رسانه تنها به دور شدن از نتایج </w:t>
      </w:r>
    </w:p>
    <w:p>
      <w:pPr>
        <w:pStyle w:val="BookText"/>
        <w:rPr/>
      </w:pPr>
      <w:r>
        <w:rPr>
          <w:rFonts w:ascii="IRNazanin" w:hAnsi="IRNazanin" w:eastAsia="IRNazanin"/>
          <w:color w:val="111111"/>
          <w:sz w:val="28"/>
          <w:sz w:val="28"/>
          <w:szCs w:val="28"/>
          <w:rtl w:val="true"/>
          <w:lang w:bidi="fa-IR"/>
        </w:rPr>
        <w:t xml:space="preserve">منفی بسنده نکند، بلکه به عنصر مثبت بیندیشد، به‌گونه‌ای که دوستی و راستی را برانگیزد، مانند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معنی است که واژه انتخابی باید بهترین واژه باشد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رعایت ادب و احترام در رفتار و گفتار و به‌طور کلی در تمام حرکات و سکنات، از سفارش‌های اسلامی است و در قرآن کریم و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فراوانی برای آن در جنبه‌های فردی و اجتماعی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قرآن آمده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هنگام ابلاغ پیام الهی به فرعون، مأمور شدند که از کلمه‌ها و جمله‌های نرم و مؤدبانه استفاده کنند؛ زیرا این شیوه می‌تواند در هدایت او تأثیر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سفارش می‌کند که حتی با غیر مؤمنان هم مؤدبانه صحبت کنید </w:t>
      </w:r>
      <w:bookmarkStart w:id="209" w:name="pg4062_21258"/>
    </w:p>
    <w:p>
      <w:pPr>
        <w:pStyle w:val="BookText"/>
        <w:rPr/>
      </w:pPr>
      <w:bookmarkEnd w:id="209"/>
      <w:r>
        <w:rPr>
          <w:rFonts w:ascii="IRNazanin" w:hAnsi="IRNazanin" w:eastAsia="IRNazanin"/>
          <w:color w:val="111111"/>
          <w:sz w:val="28"/>
          <w:sz w:val="28"/>
          <w:szCs w:val="28"/>
          <w:rtl w:val="true"/>
          <w:lang w:bidi="fa-IR"/>
        </w:rPr>
        <w:t>و آنها را دشنام ندهید؛ زیرا چه‌بسا آنان با نادانی خود، خدا را دشنام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می‌بینیم، این سفارش قرآن در مؤدبانه سخن گفتن با غیرمؤمنان، به سبب در نظر گرفتن واکنش احتمالی مخاطبان است؛ یعنی پیام همراه با درشتی و خشونت، سبب واکنش غیر منطقی و ناپسند مخاطب می‌شود و عمل برقراری ارتباط و تأثیرگذاری را مختل می‌کند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بنابراین، خبرنگار مسلمان، هم به حکم وظیفه فردی و هم به حکم وظیفه اجتماعی و تبلیغی خود، باید در گزینش واژه‌ها و جمله‌ها و عبارت‌ها، دقت بسیاری داشته باشد و ادب و احترام را در همه حال، مبنای کار خویش قرار دهد</w:t>
      </w:r>
      <w:r>
        <w:rPr>
          <w:rFonts w:eastAsia="IRNazanin" w:cs="IRNazanin"/>
          <w:color w:val="111111"/>
          <w:sz w:val="28"/>
          <w:szCs w:val="28"/>
          <w:rtl w:val="true"/>
          <w:lang w:bidi="fa-IR"/>
        </w:rPr>
        <w:t>.</w:t>
      </w:r>
    </w:p>
    <w:p>
      <w:pPr>
        <w:pStyle w:val="Heading4"/>
        <w:numPr>
          <w:ilvl w:val="3"/>
          <w:numId w:val="1"/>
        </w:numPr>
        <w:rPr/>
      </w:pPr>
      <w:bookmarkStart w:id="210" w:name="__RefHeading___Toc2388055_2281741623"/>
      <w:bookmarkStart w:id="211" w:name="_Toc81"/>
      <w:bookmarkEnd w:id="210"/>
      <w:r>
        <w:rPr/>
        <w:t>10</w:t>
      </w:r>
      <w:r>
        <w:rPr>
          <w:rtl w:val="true"/>
        </w:rPr>
        <w:t xml:space="preserve">. </w:t>
      </w:r>
      <w:r>
        <w:rPr>
          <w:rtl w:val="true"/>
        </w:rPr>
        <w:t>پرهیز از افترا زدن و اتهام بستن</w:t>
      </w:r>
      <w:bookmarkEnd w:id="2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متهم ساختن غیرعادلانه دیگران، چه مسلمان و چه غیرمسلمان مجاز نیست و کسی که قربانی اتهامی شده است، حق دارد شکایت خود را اعلام کند و متخلف را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آشکارا در قرآن کریم مجاز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بلند کردن صدا را به بدگویی دوست ندارد، مگر از آن کس که به او ستمی شده باشد و خدا شنوا و داناست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بنابراین، رسانه اسلامی و خبرنگار مسلمان باید در پرهیز از افترا زدن یا متهم کردن </w:t>
      </w:r>
      <w:bookmarkStart w:id="212" w:name="pg4062_21259"/>
    </w:p>
    <w:p>
      <w:pPr>
        <w:pStyle w:val="BookText"/>
        <w:rPr/>
      </w:pPr>
      <w:bookmarkEnd w:id="212"/>
      <w:r>
        <w:rPr>
          <w:rFonts w:ascii="IRNazanin" w:hAnsi="IRNazanin" w:eastAsia="IRNazanin"/>
          <w:color w:val="111111"/>
          <w:sz w:val="28"/>
          <w:sz w:val="28"/>
          <w:szCs w:val="28"/>
          <w:rtl w:val="true"/>
          <w:lang w:bidi="fa-IR"/>
        </w:rPr>
        <w:t>غیرعادلانه و بدون دلیل دیگران، نهایت وسواس را به خرج دهد؛</w:t>
      </w:r>
      <w:r>
        <w:rPr>
          <w:rStyle w:val="FootnoteAnchor"/>
          <w:rtl w:val="true"/>
        </w:rPr>
        <w:footnoteReference w:id="127"/>
      </w:r>
      <w:r>
        <w:rPr>
          <w:rFonts w:ascii="IRNazanin" w:hAnsi="IRNazanin" w:eastAsia="IRNazanin"/>
          <w:color w:val="111111"/>
          <w:sz w:val="28"/>
          <w:sz w:val="28"/>
          <w:szCs w:val="28"/>
          <w:rtl w:val="true"/>
          <w:lang w:bidi="fa-IR"/>
        </w:rPr>
        <w:t>چه اینکه طرح مواردی از این قبیل، از طریق رسانه‌های خبری، معمولاً شکل گسترده‌ای می‌یابد و چه بسا که موقعیت فرد را به‌طور کلی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حقی که معمولاً قانون، برای پاسخ‌گویی و انتشار آن به وسیله همان رسانه در نظر گرفته، بی‌اثر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شاید بتوان پا را از این هم فراتر گذاشت و مدعی شد که رسانه اسلامی حتی وظیفه دارد چنانچه کسی به‌طور ناعادلانه و غیرمنصفانه متهم می‌شود، امکانات خود را در اختیار او بگذارد تا او بتواند خود را از اتهام برهاند، حتی اگر خودِ رسانه هیچ نقشی در انتشار آن نداشته باشد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13" w:name="__RefHeading___Toc2388057_2281741623"/>
      <w:bookmarkStart w:id="214" w:name="_Toc82"/>
      <w:bookmarkEnd w:id="213"/>
      <w:r>
        <w:rPr/>
        <w:t>11</w:t>
      </w:r>
      <w:r>
        <w:rPr>
          <w:rtl w:val="true"/>
        </w:rPr>
        <w:t xml:space="preserve">. </w:t>
      </w:r>
      <w:r>
        <w:rPr>
          <w:rtl w:val="true"/>
        </w:rPr>
        <w:t>پرهیز از تحقیر و توهین</w:t>
      </w:r>
      <w:bookmarkEnd w:id="2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و توهین، مصداق‌هایی از رعایت نکردن ادب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خبرنگاری که کار خود را بر اساس رعایت ادب و رفتار نیکو قرار داده است، از تحقیر و اهانت به دیگران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تأکید بر این خصلت خبرنگار مسلمان از آن رو اهمیت دارد که گاهی این کار به‌گونه‌ای ناخواسته و بسیار خفیف صورت می‌پذیرد، به‌ویژه اینکه در حال حاضر، نگارش خبر را باید نوعی نگارش ظریف و ادبی پنداشت که رفته رفته صنایع ادبی را نیز در </w:t>
      </w:r>
      <w:bookmarkStart w:id="215" w:name="pg4062_21260"/>
    </w:p>
    <w:p>
      <w:pPr>
        <w:pStyle w:val="BookText"/>
        <w:rPr/>
      </w:pPr>
      <w:bookmarkEnd w:id="215"/>
      <w:r>
        <w:rPr>
          <w:rFonts w:ascii="IRNazanin" w:hAnsi="IRNazanin" w:eastAsia="IRNazanin"/>
          <w:color w:val="111111"/>
          <w:sz w:val="28"/>
          <w:sz w:val="28"/>
          <w:szCs w:val="28"/>
          <w:rtl w:val="true"/>
          <w:lang w:bidi="fa-IR"/>
        </w:rPr>
        <w:t>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سبب می‌شود که خبرنگار یا تنظیم کننده خبر، بسیاری از نکات مثبت و منفی مورد نظر خود را به‌گونه‌ای غیرمستقیم در ذهن مخاطب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نکات دربردارنده تحقیر، توهین و تمسخر، ضایع کردن شأن و اعتبار اجتماعی افراد و مواردی از این دست باشد</w:t>
      </w:r>
      <w:r>
        <w:rPr>
          <w:rFonts w:eastAsia="IRNazanin" w:cs="IRNazanin"/>
          <w:color w:val="111111"/>
          <w:sz w:val="28"/>
          <w:szCs w:val="28"/>
          <w:rtl w:val="true"/>
          <w:lang w:bidi="fa-IR"/>
        </w:rPr>
        <w:t>.</w:t>
      </w:r>
    </w:p>
    <w:p>
      <w:pPr>
        <w:pStyle w:val="Heading4"/>
        <w:numPr>
          <w:ilvl w:val="3"/>
          <w:numId w:val="1"/>
        </w:numPr>
        <w:rPr/>
      </w:pPr>
      <w:bookmarkStart w:id="216" w:name="__RefHeading___Toc2388059_2281741623"/>
      <w:bookmarkStart w:id="217" w:name="_Toc83"/>
      <w:bookmarkEnd w:id="216"/>
      <w:r>
        <w:rPr/>
        <w:t>12</w:t>
      </w:r>
      <w:r>
        <w:rPr>
          <w:rtl w:val="true"/>
        </w:rPr>
        <w:t xml:space="preserve">. </w:t>
      </w:r>
      <w:r>
        <w:rPr>
          <w:rtl w:val="true"/>
        </w:rPr>
        <w:t>پرهیز از ورود به حیطه زندگی خصوصی افراد</w:t>
      </w:r>
      <w:bookmarkEnd w:id="217"/>
    </w:p>
    <w:p>
      <w:pPr>
        <w:pStyle w:val="BookText"/>
        <w:rPr/>
      </w:pPr>
      <w:r>
        <w:rPr>
          <w:rFonts w:ascii="IRNazanin" w:hAnsi="IRNazanin" w:eastAsia="IRNazanin"/>
          <w:color w:val="111111"/>
          <w:sz w:val="28"/>
          <w:sz w:val="28"/>
          <w:szCs w:val="28"/>
          <w:rtl w:val="true"/>
          <w:lang w:bidi="fa-IR"/>
        </w:rPr>
        <w:t>حق حفظ حرمت افراد در امور شخصی، یک حق مقدس انسانی است که هیچ کس، از جمله خبرنگاران نمی‌توانند متعرض آن شوند؛ زیرا قوانین الهی درباره همه اجرا می‌شود و این قرآن است که خطاب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به خانه‌ای غیر از خانه خودتان، بی آنکه اجازه بخواهید و بر ساکنانش سلام کرده باشید، داخل نشوید، این برای شما بهتر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بنابراین اسلام اجازه نمی‌دهد که انسان حتی در جست‌وجوی خیر و نیکی، دست به تجسس بزند یا از راه‌های غیر مشروع و ناصواب دیگر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اجازه نمی‌دهد که مسائل پنهان از دید مردم که دخالتی هم در سرنوشت آنها ندارد و خصوصی است،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حجرات که پیش‌تر نیز بدان اشاره شد، به خوبی این مفاهیم را آشکار می‌کند</w:t>
      </w:r>
      <w:r>
        <w:rPr>
          <w:rFonts w:eastAsia="IRNazanin" w:cs="IRNazanin"/>
          <w:color w:val="111111"/>
          <w:sz w:val="28"/>
          <w:szCs w:val="28"/>
          <w:rtl w:val="true"/>
          <w:lang w:bidi="fa-IR"/>
        </w:rPr>
        <w:t>.</w:t>
      </w:r>
    </w:p>
    <w:p>
      <w:pPr>
        <w:pStyle w:val="Heading4"/>
        <w:numPr>
          <w:ilvl w:val="3"/>
          <w:numId w:val="1"/>
        </w:numPr>
        <w:rPr/>
      </w:pPr>
      <w:bookmarkStart w:id="218" w:name="__RefHeading___Toc2388061_2281741623"/>
      <w:bookmarkStart w:id="219" w:name="_Toc84"/>
      <w:bookmarkEnd w:id="218"/>
      <w:r>
        <w:rPr/>
        <w:t>13</w:t>
      </w:r>
      <w:r>
        <w:rPr>
          <w:rtl w:val="true"/>
        </w:rPr>
        <w:t xml:space="preserve">. </w:t>
      </w:r>
      <w:r>
        <w:rPr>
          <w:rtl w:val="true"/>
        </w:rPr>
        <w:t>پرهیز از تلقین و تحمیل</w:t>
      </w:r>
      <w:bookmarkEnd w:id="2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 در غرب، یکی از کارآمدترین ابزارهای حکومت‌ها برای تأثیرگذاری بر جریان افکار عمومی هستند و بدین منظور، با شیوه‌های گوناگون در صدد </w:t>
      </w:r>
    </w:p>
    <w:p>
      <w:pPr>
        <w:pStyle w:val="BookText"/>
        <w:rPr/>
      </w:pPr>
      <w:r>
        <w:rPr>
          <w:rFonts w:ascii="IRNazanin" w:hAnsi="IRNazanin" w:eastAsia="IRNazanin"/>
          <w:color w:val="111111"/>
          <w:sz w:val="28"/>
          <w:sz w:val="28"/>
          <w:szCs w:val="28"/>
          <w:rtl w:val="true"/>
          <w:lang w:bidi="fa-IR"/>
        </w:rPr>
        <w:t>تلقین و تحمیل دیدگاه‌های مورد نظر حکومت در ذهن و روح مردمند، ولی از نظر یک رسانه دینی یا یک خبرنگار مسلمان، مردم، نیاز و در پی آن حق دارند تا از دانش و آموزش، بدون وجود فشار و اجبار، فریب، دروغ، دست‌کاری، ارعاب یا موارد بدتر از اینها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مجاز نبود که برای رسیدن به اهداف تبلیغی و آموزشی متعالی و الهی از اجبار استفاده کند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خداوند در قرآن، با استفاده از منطق و استدلال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استفاده بسیار از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موارد گوناگون به معنی اثبات، تشریح کردن و روشن کردن است، می‌توان بیان کرد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خبرنگار مسلمان باید توجه داشته باشد ابزاری در اختیار دارد که این ابزار همان‌گونه که می‌تواند وسیله‌ای برای افزایش آگاهی واقعی و آموزش مردم باشد، ممکن است وسیله‌ای برای القای یک دیدگاه ناصواب یا انحراف آنها از واقعیت‌های اجتماعی و تلقین یک امر دروغین و غیرحقیقی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 نه تنها وظیفه دارد این وسیله را هرگز در راه دوم به‌کار نبرد، بلکه حتی برای ترویج و تثبیت اندیشه‌های صحیح و دیدگاه‌های درست هم از روش </w:t>
      </w:r>
      <w:bookmarkStart w:id="220" w:name="pg4062_21262"/>
    </w:p>
    <w:p>
      <w:pPr>
        <w:pStyle w:val="BookText"/>
        <w:rPr/>
      </w:pPr>
      <w:bookmarkEnd w:id="220"/>
      <w:r>
        <w:rPr>
          <w:rFonts w:ascii="IRNazanin" w:hAnsi="IRNazanin" w:eastAsia="IRNazanin"/>
          <w:color w:val="111111"/>
          <w:sz w:val="28"/>
          <w:sz w:val="28"/>
          <w:szCs w:val="28"/>
          <w:rtl w:val="true"/>
          <w:lang w:bidi="fa-IR"/>
        </w:rPr>
        <w:t>تحمیل و تلقین پرهیز کند</w:t>
      </w:r>
      <w:r>
        <w:rPr>
          <w:rFonts w:eastAsia="IRNazanin" w:cs="IRNazanin"/>
          <w:color w:val="111111"/>
          <w:sz w:val="28"/>
          <w:szCs w:val="28"/>
          <w:rtl w:val="true"/>
          <w:lang w:bidi="fa-IR"/>
        </w:rPr>
        <w:t>.</w:t>
      </w:r>
    </w:p>
    <w:p>
      <w:pPr>
        <w:pStyle w:val="Heading4"/>
        <w:numPr>
          <w:ilvl w:val="3"/>
          <w:numId w:val="1"/>
        </w:numPr>
        <w:rPr/>
      </w:pPr>
      <w:bookmarkStart w:id="221" w:name="__RefHeading___Toc2388063_2281741623"/>
      <w:bookmarkStart w:id="222" w:name="_Toc85"/>
      <w:bookmarkEnd w:id="221"/>
      <w:r>
        <w:rPr/>
        <w:t>14</w:t>
      </w:r>
      <w:r>
        <w:rPr>
          <w:rtl w:val="true"/>
        </w:rPr>
        <w:t xml:space="preserve">. </w:t>
      </w:r>
      <w:r>
        <w:rPr>
          <w:rtl w:val="true"/>
        </w:rPr>
        <w:t>پرهیز از تفرقه افکنی و تشتت</w:t>
      </w:r>
      <w:bookmarkEnd w:id="2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خبرنگار مسلمان، یکی از وظایف خود را تلاش برای استحکام وحدت ملی، به عنوان یکی از ضروری‌ترین نیازهای جامعه ـ و یک معروف بزرگ اجتماعی ـ می‌داند و به حکم وظیفه آرامش‌بخشی، از تفرقه‌افکنی در جامعه پرهیز دارد، ولی واقعیت این است که این مورد نیز از جمله مواردی است که تشخیص مصداق‌های آن، دقت و تأمل زیادی را می‌طلبد؛ زیرا منظور از این عنوان، هرگز از میان بردن همه اختلاف نظرها و دیدگاه‌ها و دست‌یابی به اتحاد همه جانبه در تمام بخش‌ها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نه امکان‌پذیر است و نه برای رشد و تکامل جامعه مفید خواهد بود، بلکه منظور این است که در عین تأکید بر بنیان‌های اعتقادی و اجتماعی جامعه، باید اختلاف سلیقه‌ها و تفاوت دیدگاه‌ها نیز محترم شمرده شود؛ زیرا بی‌توجهی به اختلاف دیدگاه‌ها یا حتی دعوت به اتحاد بر مبنای یک دیدگاه ویژه، خود، یکی از اصلی‌ترین عوامل بروز اختلاف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خبرنگار مسلمان باید با هوشیاری و تعهد کافی، از به‌کارگیری چنین روشی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اشاره شد که اصولاً اختلاف نظر در غیر مسائل بنیادی، یکی از اصلی‌ترین زمینه‌های رشد و توسعه جامعه، چه در جنبه‌های نظری و چه در جنبه‌های عملی و اجرایی است؛ زیرا باعث ایجاد اندیشه نوتر، برداشت‌های درست‌تر، ادراکات عمیق‌تر و انباشت تجربه‌های تازه‌تر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از کلام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223" w:name="pg4062_21263"/>
    </w:p>
    <w:p>
      <w:pPr>
        <w:pStyle w:val="BookText"/>
        <w:rPr/>
      </w:pPr>
      <w:bookmarkEnd w:id="223"/>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اختلاف را رحمت برای جامعه اسلامی قلمداد کرده است، بتوان همین معنا را استفاده کرد</w:t>
      </w:r>
      <w:r>
        <w:rPr>
          <w:rFonts w:eastAsia="IRNazanin" w:cs="IRNazanin"/>
          <w:color w:val="111111"/>
          <w:sz w:val="28"/>
          <w:szCs w:val="28"/>
          <w:rtl w:val="true"/>
          <w:lang w:bidi="fa-IR"/>
        </w:rPr>
        <w:t>.</w:t>
      </w:r>
    </w:p>
    <w:p>
      <w:pPr>
        <w:pStyle w:val="Heading4"/>
        <w:numPr>
          <w:ilvl w:val="3"/>
          <w:numId w:val="1"/>
        </w:numPr>
        <w:rPr/>
      </w:pPr>
      <w:bookmarkStart w:id="224" w:name="__RefHeading___Toc2388065_2281741623"/>
      <w:bookmarkStart w:id="225" w:name="_Toc86"/>
      <w:bookmarkEnd w:id="224"/>
      <w:r>
        <w:rPr/>
        <w:t>15</w:t>
      </w:r>
      <w:r>
        <w:rPr>
          <w:rtl w:val="true"/>
        </w:rPr>
        <w:t xml:space="preserve">. </w:t>
      </w:r>
      <w:r>
        <w:rPr>
          <w:rtl w:val="true"/>
        </w:rPr>
        <w:t>پرهیز از بدآموزی</w:t>
      </w:r>
      <w:bookmarkEnd w:id="2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مواردی که تاکنون با عنوان ویژگی‌های خبرنگار مسلمان یا رسانه خبری اسلامی برشمردیم، مفهوم پرهیز از بدآموزی را نیز با خود همراه دارد و جدا آوردن آن، تنها به منظور تأکید و جلب توجه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خبرنگار مسلمان باید بداند که بدآموزی، نقطه مقابل وظیفه واقعی و تعهد دینی و اخلاقی اوست و به همین سبب، لازم است با دقت و وسواس هر چه تمام‌تر، مراقب باشد که فعالیت اطلاع‌رسانی او به هیچ وجه دربردارنده بدآموزی نباشد؛ چه در روش‌هایی که برای کسب خبر استفاده می‌شود و چه در انتخاب اخبار و تنظیم و گزارش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مراحل، احتمال خطا و اشتباه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واقعیت این است که گاهی روند حرفه‌ای شدن، این احتمال را افزایش می‌دهد و چه‌بسا به‌گونه‌ای ناخواسته، به معیارهای اخلاقی و ارزشی بی‌توجهی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باید تأکید کرد که خبرنگار مسلمان در این مورد، نیازمند وسواس و دقت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او باید حتی از خفیف‌ترین شکل تجسس و ورود به حریم خصوصی افراد بپرهیزد؛ پذیرش کمترین و نامحسوس‌ترین هدیه و پاداش در ازای اعمال نظر شخصی در فرآیند تهیه و انتشار اخبار ویژه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خبر به‌گونه‌ای هیجان‌برانگیز و دور از واقعیت عینی؛ سهل‌انگاری در استفاده از واژه‌ها و عبارت‌ها، </w:t>
      </w:r>
    </w:p>
    <w:p>
      <w:pPr>
        <w:pStyle w:val="BookText"/>
        <w:rPr/>
      </w:pPr>
      <w:r>
        <w:rPr>
          <w:rFonts w:ascii="IRNazanin" w:hAnsi="IRNazanin" w:eastAsia="IRNazanin"/>
          <w:color w:val="111111"/>
          <w:sz w:val="28"/>
          <w:sz w:val="28"/>
          <w:szCs w:val="28"/>
          <w:rtl w:val="true"/>
          <w:lang w:bidi="fa-IR"/>
        </w:rPr>
        <w:t>به‌گونه‌ای که در بردارنده توهین و تحقیر افراد، گروه‌ها و یا صنف‌ها باشد؛ بی‌توجهی و ساده‌انگاشتن احتمال تشویش اذهان عمومی در اثر انتشار برخی اخبارِ هرچند پرجاذبه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خبرنگار باید از آنهابه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تأکید کرد که پرهیز از بدآموزی مورد نظر در اینجا، شامل همه مراحل کار اطلاع‌رسانی است و گرنه شاید انتشار اخبار که از نظر محتوا بدآموزی دارند، بسیار اندک و در جامعه اسلامی، نزدیک به صفر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باید بگوییم ویژگی‌های گوناگون دیگری را هم می‌توان برای خبرنگار مسلمان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می‌توان تمام این ویژگی‌ها را در همان عنوان نخست؛ یعنی احساس مسئولیت اجتماعی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مواردی که در بالا به آنها اشاره شد، تنها به منظور یادآوری مهم‌ترین و مؤثرترین ویژگی‌های یک خبرنگار مسلمان، مطرح شده است</w:t>
      </w:r>
      <w:r>
        <w:rPr>
          <w:rFonts w:eastAsia="IRNazanin" w:cs="IRNazanin"/>
          <w:color w:val="111111"/>
          <w:sz w:val="28"/>
          <w:szCs w:val="28"/>
          <w:rtl w:val="true"/>
          <w:lang w:bidi="fa-IR"/>
        </w:rPr>
        <w:t xml:space="preserve">. </w:t>
      </w:r>
      <w:bookmarkStart w:id="226" w:name="pg4062_21265"/>
    </w:p>
    <w:p>
      <w:pPr>
        <w:pStyle w:val="Heading2"/>
        <w:numPr>
          <w:ilvl w:val="1"/>
          <w:numId w:val="1"/>
        </w:numPr>
        <w:rPr/>
      </w:pPr>
      <w:bookmarkStart w:id="227" w:name="__RefHeading___Toc2388067_2281741623"/>
      <w:bookmarkStart w:id="228" w:name="_Toc87"/>
      <w:bookmarkEnd w:id="226"/>
      <w:bookmarkEnd w:id="227"/>
      <w:r>
        <w:rPr>
          <w:rtl w:val="true"/>
        </w:rPr>
        <w:t>فصل سوم</w:t>
      </w:r>
      <w:r>
        <w:rPr>
          <w:rtl w:val="true"/>
        </w:rPr>
        <w:t xml:space="preserve">: </w:t>
      </w:r>
      <w:r>
        <w:rPr>
          <w:rtl w:val="true"/>
        </w:rPr>
        <w:t>خبرنگاری در صدا و سیما</w:t>
      </w:r>
      <w:bookmarkEnd w:id="228"/>
    </w:p>
    <w:p>
      <w:pPr>
        <w:pStyle w:val="Heading3"/>
        <w:numPr>
          <w:ilvl w:val="2"/>
          <w:numId w:val="1"/>
        </w:numPr>
        <w:rPr/>
      </w:pPr>
      <w:bookmarkStart w:id="229" w:name="__RefHeading___Toc2388069_2281741623"/>
      <w:bookmarkStart w:id="230" w:name="_Toc88"/>
      <w:bookmarkEnd w:id="229"/>
      <w:r>
        <w:rPr>
          <w:rtl w:val="true"/>
        </w:rPr>
        <w:t>اهمیت نقش صدا و سیما در عرصه انتشار اخبار</w:t>
      </w:r>
      <w:bookmarkEnd w:id="230"/>
    </w:p>
    <w:p>
      <w:pPr>
        <w:pStyle w:val="Heading4"/>
        <w:numPr>
          <w:ilvl w:val="3"/>
          <w:numId w:val="1"/>
        </w:numPr>
        <w:rPr/>
      </w:pPr>
      <w:bookmarkStart w:id="231" w:name="__RefHeading___Toc2388071_2281741623"/>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همان‌گونه که در ابتدای این نوشتار اشاره شد، خبرنگاری و خبرنویسی برای رسانه‌های الکترونیک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با رسانه‌های نوشتاری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تفاوت‌هایی دارد که بی‌شک، بر خبرنگاران این رسانه بزرگ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کتاب‌ها و مطالبی که در این‌باره نگاشته شده، است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رسانه‌های الکترونیک و رسانه‌های نوشتاری از نظر مباحث مربوط به اخلاق رسانه‌ای نیز موقعیت تقریباً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رسانه‌های الکترونیک، به دلیل گستردگی و حساسیت بیشتر نسبت به رسانه‌های مکتوب و نیز سرمایه‌گذاری سنگین که از سوی دولت‌ها انجام می‌شود، از نظر رعایت اصول اخلاقی، محدودیت بیشتری دارند؛ زیرا افکار عمومی، فشار بیشتری بر آنها وارد می‌کند، ولی رسانه‌های مکتوب، به دلیل برد اندک و سرمایه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افراد می‌توانند به آن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محدودیت کمتری برای خویش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نیز کمتر می‌توانند رسانه‌های مکتوب را محدود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فرهنگ مکتوب در چاچوب زبانی ویژه‌ای قرار می‌گیرد و تا حد زیادی، سبب تحکیم نظام‌های ارزشی در درون یک حوزه زبانی می‌شود، </w:t>
      </w:r>
    </w:p>
    <w:p>
      <w:pPr>
        <w:pStyle w:val="BookText"/>
        <w:rPr/>
      </w:pPr>
      <w:r>
        <w:rPr>
          <w:rFonts w:ascii="IRNazanin" w:hAnsi="IRNazanin" w:eastAsia="IRNazanin"/>
          <w:color w:val="111111"/>
          <w:sz w:val="28"/>
          <w:sz w:val="28"/>
          <w:szCs w:val="28"/>
          <w:rtl w:val="true"/>
          <w:lang w:bidi="fa-IR"/>
        </w:rPr>
        <w:t>ولی فرهنگ تصویری، عام و جهانی است و همه می‌توانند در معرض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می‌تواند نظام‌های ارزشی را از شکل نابشان خارج کند و در تقابل با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نظام ارزشی جامعه را درهم بریزد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فرهنگ مکتوب بر صنعت‌های گوناگون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استعاره، تشبیه، ایهام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بسیار دارد و از این نظر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صراحت نداشتن، در آثار ادبی و به‌ویژه شعر افزایش می‌یابد و همین ابهام، از دایره نفوذ و پوشش مستقیم آنها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نمادپردازی نیز پیشه عموم نویسندگان بوده است، ولی صنایع بدیعی و تکنیک‌های به کار گرفته شده در رسانه‌های تصویری، همه در خدمت باورپذیری و روشن‌سازی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نوبت به نمایش نابهنجاری‌های جاری در متن جامعه می‌رسد، این صراحت می‌تواند سبب خدشه‌دار شدن باورهای ارزشی افراد 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بنیادی دیگر میان رسانه‌های نوشتاری و رسانه‌های الکترونیک این است که رسانه‌های تصویری، کمتر نیازمند تلاش مخاطب برای درک آن هستند و تماشاگر خود را همواره منفعل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منفعل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برخی فیلم‌های مستند جدی، فیلم‌های سینمایی تأمل برانگیز و مصاحبه‌های فعال و عمیق، از این قاعده مستثنا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نیز با بسیاری از نظام‌های اخلاقی هم‌خوانی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حجم آنها بسیار اندک است و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بیشتر برنامه‌های آموزشی رسانه‌ها، </w:t>
      </w:r>
    </w:p>
    <w:p>
      <w:pPr>
        <w:pStyle w:val="BookText"/>
        <w:rPr/>
      </w:pPr>
      <w:r>
        <w:rPr>
          <w:rFonts w:ascii="IRNazanin" w:hAnsi="IRNazanin" w:eastAsia="IRNazanin"/>
          <w:color w:val="111111"/>
          <w:sz w:val="28"/>
          <w:sz w:val="28"/>
          <w:szCs w:val="28"/>
          <w:rtl w:val="true"/>
          <w:lang w:bidi="fa-IR"/>
        </w:rPr>
        <w:t>فعالیت زیادی از مخاطب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مکتوب از این نظر، درست در برابر فرهنگ رسانه‌های تصویری قرار دارد؛ زیرا بیشتر آثار مکتوب، نیاز به مشارکت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اخلاقیون، به این سبب با رسانه‌های تصویری و کارکرد تفنن‌آمیز آنها مشکل دارند که این رسانه‌ها، مردم را به انفعال عادت می‌دهند و جماعت منفعل، به راحتی، هرگونه خلق و خو را می‌پذیرند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با این موارد می‌توان تمام وظایف و کارکردهای رسانه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در مقیاس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گزارش‌های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کمتری،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و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و سرگرمی‌ها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r>
        <w:rPr>
          <w:rStyle w:val="FootnoteAnchor"/>
          <w:rtl w:val="true"/>
        </w:rPr>
        <w:footnoteReference w:id="136"/>
      </w:r>
      <w:r>
        <w:rPr>
          <w:rFonts w:ascii="IRNazanin" w:hAnsi="IRNazanin" w:eastAsia="IRNazanin"/>
          <w:color w:val="111111"/>
          <w:sz w:val="28"/>
          <w:sz w:val="28"/>
          <w:szCs w:val="28"/>
          <w:rtl w:val="true"/>
          <w:lang w:bidi="fa-IR"/>
        </w:rPr>
        <w:t xml:space="preserve">زیرا در بررسی عمومی رسانه‌های گروهی موجود در سطح جهان، مباحث و مسائل و نگرانی‌های اخلاقی، به‌طور کلی بیشتر در دو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 تولیدات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و سرگرمی‌ها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مربوط به اخبار و گزارش‌های خبری در محدوده‌ای کوچک‌تر با عنوان‌هایی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خبری، انحصار رسانه‌ها و قدرت‌مداری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 این وجود، باید اعتراف کرد که در بررسی صدا و سیمای جمهوری اسلامی، موضوع تا حدودی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نه تنها نمی‌توان موضوع اخلاق در بخش اخبار و گزارش‌های خبری را در این رسانه، از دو بخش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و سرگرمی‌ها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اهمیت‌تر پنداشت، بلکه چه بسا باید بیشتر به آنها توجه کرد؛ زیرا از یک سو، اصولاً بسیاری از دغدغه‌های جدی درباره مسائل اخلاقی در تولیدات رادیو تلویزیونی و برنامه‌های سرگرم‌کننده و تفریحی رسانه‌های الکترونیک،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امور جنسی، خشونت و انحراف‌های کلامی بسیار کم‌رنگ و غیرمستقیم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صدا و سیما مهم‌ترین منبع کسب خبر برای بیشتر مردم کشور به شمار می‌آید و قدرت تأثیرگذاری فراوانی بر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درباره صدا و سیما قابل توجه است و حتی در مقایسه با دو عامل گفته شده، نقش بیشتری در اهمیت یافتن اخلاق خبرنگاری در این رسانه ملی ایفا می‌کند، موقعیت ویژه و انحصاری آن است، به‌گونه‌ای که تمام سطوح اخلاق خبرنگاری را دربرمی‌گیرد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خبرنگاری را نمی‌توان و نباید امری شخصی و در محدوده تربیت و رفتارِ شخصِ خبرنگار تلقی کرد؛ زیرا این سطح از اخلاق، تنها بخشی از نیازها را پاسخ می‌دهد و با وجود اهمیتی که دارد، شاید کمترین بخش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مهم‌ترِ تحقق اخلاق خبرنگاری، به‌وسیله مدیران رسانه‌ها و ساز و کارهایی که مبتنی بر اهداف و برنامه‌های خود طراحی کرده‌اند،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سیاست‌های کلی یک رسانه خبری است که چارچوب </w:t>
      </w:r>
    </w:p>
    <w:p>
      <w:pPr>
        <w:pStyle w:val="BookText"/>
        <w:rPr/>
      </w:pPr>
      <w:r>
        <w:rPr>
          <w:rFonts w:ascii="IRNazanin" w:hAnsi="IRNazanin" w:eastAsia="IRNazanin"/>
          <w:color w:val="111111"/>
          <w:sz w:val="28"/>
          <w:sz w:val="28"/>
          <w:szCs w:val="28"/>
          <w:rtl w:val="true"/>
          <w:lang w:bidi="fa-IR"/>
        </w:rPr>
        <w:t>فعالیت خبرنگارانِ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این رسانه چنان اصراری بر پی‌گیری خط مشی خود دارد که وجود خبرنگاران مستقلی را که خارج از محدوده تعیین شده عمل کنند،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ادامه فعالیت آنها به شکل‌های گوناگون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به همین‌جا پایان نمی‌پذیرد، بلکه تحقق واقعی و بنیادین  اخلاق خبرنگاری را باید در سطحی بالاتر جست‌وجو کرد و آن، سطح فرهنگ و اجتماعی جامعه است؛ یعنی همان منبعی که اصولاً معرف و مبیّن خوبی‌ها و بدی‌ها و ارزش‌ها و ضد ارزش‌هاست؛ جایگاهی که مشخص می‌کند استحکام شالوده‌های فرهنگی جامعه با چه رفتارها و هنجارهایی تضمین و تداوم می‌یابد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به موقعیت ویژه و انحصاری صدا و سیمای جمهوری اسلامی توجه کنیم، درمی‌یابیم که این رسانه، در هر سه سطح، نقشی بی‌نظیر و انکار ناشدنی دارد؛ زیرا با بیشترین حجم ورودی و خروجی اخبار روبه‌روست و </w:t>
      </w:r>
      <w:bookmarkStart w:id="233" w:name="pg4062_21270"/>
    </w:p>
    <w:p>
      <w:pPr>
        <w:pStyle w:val="BookText"/>
        <w:rPr/>
      </w:pPr>
      <w:bookmarkEnd w:id="233"/>
      <w:r>
        <w:rPr>
          <w:rFonts w:ascii="IRNazanin" w:hAnsi="IRNazanin" w:eastAsia="IRNazanin"/>
          <w:color w:val="111111"/>
          <w:sz w:val="28"/>
          <w:sz w:val="28"/>
          <w:szCs w:val="28"/>
          <w:rtl w:val="true"/>
          <w:lang w:bidi="fa-IR"/>
        </w:rPr>
        <w:t xml:space="preserve">چون در نوع خود بی‌نظیر است، در پی آن، بیشترین جمعیت خبرنگاری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مشاغل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باید سرمایه‌گذاری برای تربیت حرفه‌ای و اخلاقی آنان را مقرون به صرفه پنداشت و در این مورد، به شکلی ویژه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خواه ناخواه به عنوان یکی از جدی‌ترین مظاهر حکومت اسلامی به شمار می‌آید و به سبب موقعیت و ماهیت تبلیغی خود، انتظار می‌رود که در تمام زمینه‌ها، پیشرو رعایت حدود الهی و آداب دینی و اخلاق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صدا و سیما، </w:t>
      </w:r>
      <w:r>
        <w:rPr>
          <w:rFonts w:ascii="IRNazanin" w:hAnsi="IRNazanin" w:eastAsia="IRNazanin"/>
          <w:i/>
          <w:i/>
          <w:iCs/>
          <w:color w:val="111111"/>
          <w:sz w:val="28"/>
          <w:sz w:val="28"/>
          <w:szCs w:val="28"/>
          <w:rtl w:val="true"/>
          <w:lang w:bidi="fa-IR"/>
        </w:rPr>
        <w:t>باید یک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 سیما، موقعیت ویژه‌ای در ساختار حکومتی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ارکان نظام به‌ویژه بخش‌های فرهنگی و اجتماعی در ارتباط مستقیم، مؤثر و مستمری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مهمی در برنامه‌ریزی‌های فرهنگی و اجتماعی کشور خواهد داشت، به‌گونه‌ای که مهم‌ترین عامل فرهنگ سازی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شاید بتوان ادعا کرد که تحقق کامل اخلاق خبرنگاری در سطح ملی، جز با پیش‌گامی و جدیت صدا و سیما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توجه داشت که موقعیت انحصاری و ویژه صدا و سیما، سیاست‌های خبری آن را با ضرورت‌ها و بایسته‌های مهمی روبه‌رو می‌کند که مهم‌ترین آنها چنین است</w:t>
      </w:r>
      <w:r>
        <w:rPr>
          <w:rFonts w:eastAsia="IRNazanin" w:cs="IRNazanin"/>
          <w:color w:val="111111"/>
          <w:sz w:val="28"/>
          <w:szCs w:val="28"/>
          <w:rtl w:val="true"/>
          <w:lang w:bidi="fa-IR"/>
        </w:rPr>
        <w:t>:</w:t>
      </w:r>
    </w:p>
    <w:p>
      <w:pPr>
        <w:pStyle w:val="Heading4"/>
        <w:numPr>
          <w:ilvl w:val="3"/>
          <w:numId w:val="1"/>
        </w:numPr>
        <w:rPr/>
      </w:pPr>
      <w:bookmarkStart w:id="234" w:name="__RefHeading___Toc2388073_2281741623"/>
      <w:bookmarkStart w:id="235" w:name="_Toc90"/>
      <w:bookmarkEnd w:id="234"/>
      <w:r>
        <w:rPr/>
        <w:t>1</w:t>
      </w:r>
      <w:r>
        <w:rPr>
          <w:rtl w:val="true"/>
        </w:rPr>
        <w:t xml:space="preserve">. </w:t>
      </w:r>
      <w:r>
        <w:rPr>
          <w:rtl w:val="true"/>
        </w:rPr>
        <w:t>تمرکز بر محور تثبیت و تقویت دین و جهان بینی اسلامی</w:t>
      </w:r>
      <w:bookmarkEnd w:id="2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وحدانیت خداوند، جهان آخرت، رسالت، مسئولیت اجتماعی، وحدت امّت اسلام، امر به معروف و نهی از منکر و تقوا، اصول و </w:t>
      </w:r>
    </w:p>
    <w:p>
      <w:pPr>
        <w:pStyle w:val="BookText"/>
        <w:rPr/>
      </w:pPr>
      <w:r>
        <w:rPr>
          <w:rFonts w:ascii="IRNazanin" w:hAnsi="IRNazanin" w:eastAsia="IRNazanin"/>
          <w:color w:val="111111"/>
          <w:sz w:val="28"/>
          <w:sz w:val="28"/>
          <w:szCs w:val="28"/>
          <w:rtl w:val="true"/>
          <w:lang w:bidi="fa-IR"/>
        </w:rPr>
        <w:t>راهنمایی هستند که بنیان قواعد اخلاقی را درباره رسانه‌ها در چارچوب اسلامی شکل می‌دهند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صدا و سیمای جمهوری اسلامی به عنوان مصداق برجسته و از جهاتی منحصر به فرد رسانه اسلامی باید آثار و لوازم این مفاهیم اصولی را در همه ارکان و اجزای فعالیت خود، جاری گرداند، به‌گونه‌ای که بر مدار تقویت این اصول حرکت کند و کمترین انحراف از آن را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حمید مولانا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تبیین این اصول و چگونگی تأثیرشان بر سیاست‌های رسانه‌های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اساسی‌ترین جهان‌بینی درباره بشر و هستی در اسلام، نظریه توحید است که طبق آن، محتوای تبلیغ نباید در جهت خلق و دوام بت‌های سیاسی، اجتماعی، اقتصادی و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اصل، نکته اخلاقی اساسی دیگری در تبلیغ مشخص و روشن می‌شود؛ انهدام ساخت تفکرات بناشده بر پایه‌های ثنویت، نژادگرایی، قوم‌گرایی و برتری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نقش و وظیفه نظام ارتباطات در جامعه اسلامی عبارت است از شکستن بت‌ها، محو وابستگی به خارجیان و به حرکت انداختن جامعه به سوی آینده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که اصل امر به معروف و نهی از منکر است به‌طور واضحی مسئولیت فرد و گروه را در آماده‌سازی نسل بعد برای قبول فرامین اسلامی و استفاده از آنها مشخص می‌کند</w:t>
      </w:r>
      <w:r>
        <w:rPr>
          <w:rFonts w:eastAsia="IRNazanin" w:cs="IRNazanin"/>
          <w:color w:val="111111"/>
          <w:sz w:val="28"/>
          <w:szCs w:val="28"/>
          <w:rtl w:val="true"/>
          <w:lang w:bidi="fa-IR"/>
        </w:rPr>
        <w:t xml:space="preserve">. </w:t>
      </w:r>
      <w:bookmarkStart w:id="236" w:name="pg4062_21272"/>
    </w:p>
    <w:p>
      <w:pPr>
        <w:pStyle w:val="BookText"/>
        <w:rPr/>
      </w:pPr>
      <w:bookmarkEnd w:id="236"/>
      <w:r>
        <w:rPr>
          <w:rFonts w:ascii="IRNazanin" w:hAnsi="IRNazanin" w:eastAsia="IRNazanin"/>
          <w:color w:val="111111"/>
          <w:sz w:val="28"/>
          <w:sz w:val="28"/>
          <w:szCs w:val="28"/>
          <w:rtl w:val="true"/>
          <w:lang w:bidi="fa-IR"/>
        </w:rPr>
        <w:t>سومین مفهوم بنیادین در تعیین ماهیت و حدود و ثغور تبلیغ و اخلاق اجتماعی، به‌ویژه آنچه ممکن است به زندگی سیاسی فرد و جامعه اسلامی مربوط باشد، امت یا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امت، ماورای مرزهای ملی و سیاسی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برتر از تصور سیستم دولت ـ ملت مدرن است و تحت لوای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تفاوتی بین افراد به عنوان اعضای جامعه‌اش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نژادگرایی، قبیله‌گرایی، ماهیت‌گرایی جایی برای تفوق شخص بر فرد دیگر در جامعه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اصل، تقوا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در جوامع اسلامی، تقوا به معنای ترس از خداوند و داشتن توانایی برای حفظ خود از نیروهای غیراخلاقی که ممکن است محیط را فراگیرند،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سطح رهبری امت و جامعه، این سطح بالای تقواست که باید بیش از هر چیز دیگر بر آن تأکید شود و بدان ارزش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فنی، توانایی مدیریت، معلومات علمی، مهارت‌های برقراری ارتباط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تقوا نباشند، نمی‌توانند و نباید ملاک ترقی در مضمونی اسلامی باشند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37" w:name="__RefHeading___Toc2388075_2281741623"/>
      <w:bookmarkStart w:id="238" w:name="_Toc91"/>
      <w:bookmarkEnd w:id="237"/>
      <w:r>
        <w:rPr/>
        <w:t>2</w:t>
      </w:r>
      <w:r>
        <w:rPr>
          <w:rtl w:val="true"/>
        </w:rPr>
        <w:t xml:space="preserve">. </w:t>
      </w:r>
      <w:r>
        <w:rPr>
          <w:rtl w:val="true"/>
        </w:rPr>
        <w:t>تبلور و تجلی آموزه های اسلام و حکومت اسلامی</w:t>
      </w:r>
      <w:bookmarkEnd w:id="2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صدا و سیما، مهم‌ترین ابزار تبلیغی حکومت اسلامی است و موقعیتی که در ساختار سیاسی و فرهنگی کشور دارد، آن را به منزله آینه تمام نمای نظام اسلامی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باید هنگام پرداختن به وظایف و کارکردهای خود، معیارهای اسلامی را به طور جدی رعایت و بر </w:t>
      </w:r>
    </w:p>
    <w:p>
      <w:pPr>
        <w:pStyle w:val="BookText"/>
        <w:rPr/>
      </w:pPr>
      <w:r>
        <w:rPr>
          <w:rFonts w:ascii="IRNazanin" w:hAnsi="IRNazanin" w:eastAsia="IRNazanin"/>
          <w:color w:val="111111"/>
          <w:sz w:val="28"/>
          <w:sz w:val="28"/>
          <w:szCs w:val="28"/>
          <w:rtl w:val="true"/>
          <w:lang w:bidi="fa-IR"/>
        </w:rPr>
        <w:t>مبنای معارف و آموزه‌های دینی عمل کند؛ زیرا این رویه، خود، بهترین شیوه تبلیغ و ترویج فرهنگ اسلامی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گفت چنانچه خط مشی و عملکرد سازمان بر خلاف باورهای راستین اعتقادی باشد، شاید هیچ عامل مخربی با آن برابری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سیاست‌گذاران، مدیران، برنامه‌ریزان، مجریان و به‌طور کلی تمام عوامل و دست‌اندرکاران صدا و سیما، هر کدام به سهم خود باید درکی صحیح و کافی از آموزه‌های دینی به‌ویژه شیوه اعمال و اجرای آن در جامعه داشته باشند و از اعمال سلیقه در این زمینه به طور جدی بپرهیزند و پیوسته حساسیت و حیاتی بودن رفتار خود را در نظر داشته 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به‌ویژه در حوزه وظیفه و کارکرد خبررسانی صدا و سیما اهمیت بیشتری دارد؛ زیرا تمام ویژگی‌هایی که برای خبرنگار مسلمان مطرح است، پیش و بیش از هر چیز نیازمند همین درک و اشراف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تشخیص اینکه مصلحت عمومی جامعه ایجاب می‌کند یک خبر ویژه منتشر شود یا پنهان بماند، همواره کار چندان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تعیین مرز میان بی‌طرفی و واقع‌نمایی، همیشه روشن نخواهد بود، همان‌گونه که شاید پافشاری بر آرامش‌بخشی و امیدزایی، ناخواسته به دخالت در ماهیت یک خبر بینجامد یا از همه مهم‌تر، خلط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هدایت و ارشاد مردم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اندیشه محجور پنداشتن مخاطبان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مراجعه به سیره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سلوک اجتماعی و تبلیغی آن بزرگواران که شاید بتوان گفت ماهیتی مشابه با وظیفه همه نهادهای تبلیغی و از جمله صدا و سیما دارد، برای رسانه </w:t>
      </w:r>
    </w:p>
    <w:p>
      <w:pPr>
        <w:pStyle w:val="BookText"/>
        <w:rPr/>
      </w:pPr>
      <w:r>
        <w:rPr>
          <w:rFonts w:ascii="IRNazanin" w:hAnsi="IRNazanin" w:eastAsia="IRNazanin"/>
          <w:color w:val="111111"/>
          <w:sz w:val="28"/>
          <w:sz w:val="28"/>
          <w:szCs w:val="28"/>
          <w:rtl w:val="true"/>
          <w:lang w:bidi="fa-IR"/>
        </w:rPr>
        <w:t>اسلامی و خبرنگار مسلمان بسیار مهم است، به‌گونه‌ای که راه‌گشای آنان در عمل به وظیفه واقعی و الهی‌شان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حضرت برای رسیدن به خلافت که طبعاً عین خیر و مصلحت واقعی امت اسلام بوده است، حتی به گفتن یک دروغ مصلحت‌آمیز مبنی بر پذیرش عمل به روش دو خلیفه پیشین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ذات مقدس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بی‌توجهی به مصالح اسلام و مسلمانان منزّه است، پس باید بپذیریم که از نظر ایشان، حرکت همیشگی در دایره صداقت،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اندکی دقت، درستی این کار برای دیگران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رفتاری که در آغاز، با نگاهی ظاهربین به نتایج ناخوشایندی انجامیده است و فقط نگاه‌های تیزبین، پیش از آنکه گذشت زمان، درستی آن تصمیم‌ها را نشان دهد، به عاقلانه بودن آن پی برده‌اند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سطح ادراک و اقدام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با دیگران مقایسه کرد، ولی بی‌شک، رفتار آن بزرگواران باید الگو و میزان عمل پیروانشان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می‌توان به اهمیت دوچندان تمسک به تقوا و آداب و اخلاق الهی برای کسانی که در مسند ارائه خدمات فرهنگی و اجتماعی قرار می‌گیرند، پی برد؛ زیرا همان‌گونه که پیداست، در بسیاری از موارد، تشخیص صواب و صلاح امور و اقدامات، به‌سادگی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اشاره شد که تقوای الهی، یگانه راهی است که به تصریح قرآن کریم و روایت‌های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روشن‌بینی برای  انسان به همراه خواهد آورد و او را از انحراف و </w:t>
      </w:r>
      <w:bookmarkStart w:id="239" w:name="pg4062_21275"/>
    </w:p>
    <w:p>
      <w:pPr>
        <w:pStyle w:val="BookText"/>
        <w:rPr/>
      </w:pPr>
      <w:bookmarkEnd w:id="239"/>
      <w:r>
        <w:rPr>
          <w:rFonts w:ascii="IRNazanin" w:hAnsi="IRNazanin" w:eastAsia="IRNazanin"/>
          <w:color w:val="111111"/>
          <w:sz w:val="28"/>
          <w:sz w:val="28"/>
          <w:szCs w:val="28"/>
          <w:rtl w:val="true"/>
          <w:lang w:bidi="fa-IR"/>
        </w:rPr>
        <w:t>اشتباه ایمن خواهد ساخت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40" w:name="__RefHeading___Toc2388077_2281741623"/>
      <w:bookmarkStart w:id="241" w:name="_Toc92"/>
      <w:bookmarkEnd w:id="240"/>
      <w:r>
        <w:rPr/>
        <w:t>3</w:t>
      </w:r>
      <w:r>
        <w:rPr>
          <w:rtl w:val="true"/>
        </w:rPr>
        <w:t xml:space="preserve">. </w:t>
      </w:r>
      <w:r>
        <w:rPr>
          <w:rtl w:val="true"/>
        </w:rPr>
        <w:t>اعتمادسازی و استمرار آن</w:t>
      </w:r>
      <w:bookmarkEnd w:id="241"/>
    </w:p>
    <w:p>
      <w:pPr>
        <w:pStyle w:val="Heading5"/>
        <w:numPr>
          <w:ilvl w:val="4"/>
          <w:numId w:val="1"/>
        </w:numPr>
        <w:rPr/>
      </w:pPr>
      <w:bookmarkStart w:id="242" w:name="__RefHeading___Toc2388079_2281741623"/>
      <w:bookmarkStart w:id="243" w:name="_Toc93"/>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اعتمادسازی یکی از مسائل بنیادی و بسیار مهم در حوزه اطلاع‌رسانی است و رسانه‌های خبری، همواره در تلاشند تا ضریب اعتماد مخاطبان را نسبت به اخباری که ارائه می‌کنند، افزایش دهند؛ زیرا ادامه فعالیت این رسانه‌ها، در گرو همین اعتماد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اعتماد، واکنشی است که نتیجه آن، پذیرفتن رسانه و بی‌اعتمادی، واکنشی است که نتیجه آن، طرد و نفی رسانه خواهد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بنابراین، مسئله اعتمادسازی برای صدا و سیمای جمهوری اسلامی نیز به‌طور طبیعی بسیار مهم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ویژه این رسانه از نظر منحصربه‌فرد بودن، ارگان رسمی نظام بودن، شأن تبلیغی 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ادعا کرد که در اینجا اهمیت موضوع از حد معمول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همه عوامل و دست‌اندرکاران بخش خبر لازم است که با شناسایی عوامل مؤثر در بروز بی‌اعتمادی مردم نسبت به صدا و سیما، تمام تلاش خود را برای پیش‌گیری و مقابله با آن به‌کار ببرند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بی‌اعتمادی را بر اساس آنچه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رسانه‌های گروهی در اطلاع‌رسانی و عوامل </w:t>
      </w:r>
      <w:bookmarkStart w:id="244" w:name="pg4062_21276"/>
    </w:p>
    <w:p>
      <w:pPr>
        <w:pStyle w:val="BookText"/>
        <w:rPr/>
      </w:pPr>
      <w:bookmarkEnd w:id="244"/>
      <w:r>
        <w:rPr>
          <w:rFonts w:ascii="IRNazanin" w:hAnsi="IRNazanin" w:eastAsia="IRNazanin"/>
          <w:color w:val="111111"/>
          <w:sz w:val="28"/>
          <w:sz w:val="28"/>
          <w:szCs w:val="28"/>
          <w:rtl w:val="true"/>
          <w:lang w:bidi="fa-IR"/>
        </w:rPr>
        <w:t>بروز بی‌اعتمادی مخاطب نسبت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می‌توان به سه دسته تقسیم کرد</w:t>
      </w:r>
      <w:r>
        <w:rPr>
          <w:rFonts w:eastAsia="IRNazanin" w:cs="IRNazanin"/>
          <w:color w:val="111111"/>
          <w:sz w:val="28"/>
          <w:szCs w:val="28"/>
          <w:rtl w:val="true"/>
          <w:lang w:bidi="fa-IR"/>
        </w:rPr>
        <w:t>:</w:t>
      </w:r>
    </w:p>
    <w:p>
      <w:pPr>
        <w:pStyle w:val="Heading5"/>
        <w:numPr>
          <w:ilvl w:val="4"/>
          <w:numId w:val="1"/>
        </w:numPr>
        <w:rPr/>
      </w:pPr>
      <w:bookmarkStart w:id="245" w:name="__RefHeading___Toc2388081_2281741623"/>
      <w:bookmarkStart w:id="246" w:name="_Toc94"/>
      <w:bookmarkEnd w:id="245"/>
      <w:r>
        <w:rPr>
          <w:rtl w:val="true"/>
        </w:rPr>
        <w:t>الف</w:t>
      </w:r>
      <w:r>
        <w:rPr>
          <w:rtl w:val="true"/>
        </w:rPr>
        <w:t xml:space="preserve">) </w:t>
      </w:r>
      <w:r>
        <w:rPr>
          <w:rtl w:val="true"/>
        </w:rPr>
        <w:t>صداقت نداشتن در فرآیند انتشار خبر</w:t>
      </w:r>
      <w:bookmarkEnd w:id="246"/>
    </w:p>
    <w:p>
      <w:pPr>
        <w:pStyle w:val="BookText"/>
        <w:rPr/>
      </w:pPr>
      <w:r>
        <w:rPr>
          <w:rFonts w:ascii="IRNazanin" w:hAnsi="IRNazanin" w:eastAsia="IRNazanin"/>
          <w:color w:val="111111"/>
          <w:sz w:val="28"/>
          <w:sz w:val="28"/>
          <w:szCs w:val="28"/>
          <w:rtl w:val="true"/>
          <w:lang w:bidi="fa-IR"/>
        </w:rPr>
        <w:t>وسایل ارتباط جمعی بی‌وقفه در تلاشند تا انبوه اطلاعات را به مخاطبان خود عرضه کنند، ولی بسیاری از این اطلاعات، به دلایل گوناگون اجازه نشر نمی‌یابند و برخی دیگر از آنها در فرآیند انتشار، با تناقض‌گویی، مبالغه و اغراق، تحریف خبر و سانسور رسانه‌ها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شاخص‌ها را می‌توان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بی‌صداقتی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اخبار تعریف کرد</w:t>
      </w:r>
      <w:r>
        <w:rPr>
          <w:rFonts w:eastAsia="IRNazanin" w:cs="IRNazanin"/>
          <w:color w:val="111111"/>
          <w:sz w:val="28"/>
          <w:szCs w:val="28"/>
          <w:rtl w:val="true"/>
          <w:lang w:bidi="fa-IR"/>
        </w:rPr>
        <w:t>.</w:t>
      </w:r>
    </w:p>
    <w:p>
      <w:pPr>
        <w:pStyle w:val="Heading5"/>
        <w:numPr>
          <w:ilvl w:val="4"/>
          <w:numId w:val="1"/>
        </w:numPr>
        <w:rPr/>
      </w:pPr>
      <w:bookmarkStart w:id="247" w:name="__RefHeading___Toc2388083_2281741623"/>
      <w:bookmarkStart w:id="248" w:name="_Toc95"/>
      <w:bookmarkEnd w:id="247"/>
      <w:r>
        <w:rPr>
          <w:rtl w:val="true"/>
        </w:rPr>
        <w:t>ب</w:t>
      </w:r>
      <w:r>
        <w:rPr>
          <w:rtl w:val="true"/>
        </w:rPr>
        <w:t xml:space="preserve">) </w:t>
      </w:r>
      <w:r>
        <w:rPr>
          <w:rtl w:val="true"/>
        </w:rPr>
        <w:t>تناقض گویی</w:t>
      </w:r>
      <w:bookmarkEnd w:id="248"/>
    </w:p>
    <w:p>
      <w:pPr>
        <w:pStyle w:val="BookText"/>
        <w:rPr/>
      </w:pPr>
      <w:r>
        <w:rPr>
          <w:rFonts w:ascii="IRNazanin" w:hAnsi="IRNazanin" w:eastAsia="IRNazanin"/>
          <w:color w:val="111111"/>
          <w:sz w:val="28"/>
          <w:sz w:val="28"/>
          <w:szCs w:val="28"/>
          <w:rtl w:val="true"/>
          <w:lang w:bidi="fa-IR"/>
        </w:rPr>
        <w:t>تناقض خبر به معنای ارائه خبرهای ضد و نقیض در رسانه‌های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عملکرد روزانه خود، صحنه مناظره بینش‌ها و میدان منازعه کلمات و معانی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منازعه، تناقض‌گویی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سوی رسانه‌ها منتشر می‌شود، ممکن است با بیانی متناقض همراه باشد و این در بیشتر موارد به سیاست‌های خبری رسانه‌ها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تناقض‌گویی در خبر را می‌توان به مفهوم ارائه خبرهای ضد و نقیض از سوی رسانه‌های ارتباطی بیان کرد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49" w:name="__RefHeading___Toc2388085_2281741623"/>
      <w:bookmarkStart w:id="250" w:name="_Toc96"/>
      <w:bookmarkEnd w:id="249"/>
      <w:r>
        <w:rPr>
          <w:rtl w:val="true"/>
        </w:rPr>
        <w:t>ج</w:t>
      </w:r>
      <w:r>
        <w:rPr>
          <w:rtl w:val="true"/>
        </w:rPr>
        <w:t xml:space="preserve">) </w:t>
      </w:r>
      <w:r>
        <w:rPr>
          <w:rtl w:val="true"/>
        </w:rPr>
        <w:t>مبالغه و اغراق در فرآیند انتشار خبر</w:t>
      </w:r>
      <w:bookmarkEnd w:id="2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که از طریق رسانه‌ها منتشر می‌شوند، زمانی با مبالغه و اغراق همراه </w:t>
      </w:r>
      <w:bookmarkStart w:id="251" w:name="pg4062_21277"/>
    </w:p>
    <w:p>
      <w:pPr>
        <w:pStyle w:val="BookText"/>
        <w:rPr/>
      </w:pPr>
      <w:bookmarkEnd w:id="251"/>
      <w:r>
        <w:rPr>
          <w:rFonts w:ascii="IRNazanin" w:hAnsi="IRNazanin" w:eastAsia="IRNazanin"/>
          <w:color w:val="111111"/>
          <w:sz w:val="28"/>
          <w:sz w:val="28"/>
          <w:szCs w:val="28"/>
          <w:rtl w:val="true"/>
          <w:lang w:bidi="fa-IR"/>
        </w:rPr>
        <w:t>خواهند بود که بزرگ جلوه دادن بعضی از آنها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ساده‌ای که به وسیله رسانه‌ها به دلایل گوناگون بزرگ‌نمایی می‌شود، نشان دهنده این مطلب است که در آن خبر، به‌جز ارزش‌های خبری موجود، ویژگی دیگری نیز که البته جنبه منفی دارد، به چشم می‌خورد و آن، مبالغه و اغراق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صفتی در اخبار یک رسانه، بی‌اعتمادی افکار عمومی به آن رسانه را در پی خواهد داشت</w:t>
      </w:r>
      <w:r>
        <w:rPr>
          <w:rFonts w:eastAsia="IRNazanin" w:cs="IRNazanin"/>
          <w:color w:val="111111"/>
          <w:sz w:val="28"/>
          <w:szCs w:val="28"/>
          <w:rtl w:val="true"/>
          <w:lang w:bidi="fa-IR"/>
        </w:rPr>
        <w:t>.</w:t>
      </w:r>
    </w:p>
    <w:p>
      <w:pPr>
        <w:pStyle w:val="Heading5"/>
        <w:numPr>
          <w:ilvl w:val="4"/>
          <w:numId w:val="1"/>
        </w:numPr>
        <w:rPr/>
      </w:pPr>
      <w:bookmarkStart w:id="252" w:name="__RefHeading___Toc2388087_2281741623"/>
      <w:bookmarkStart w:id="253" w:name="_Toc97"/>
      <w:bookmarkEnd w:id="252"/>
      <w:r>
        <w:rPr>
          <w:rtl w:val="true"/>
        </w:rPr>
        <w:t>د</w:t>
      </w:r>
      <w:r>
        <w:rPr>
          <w:rtl w:val="true"/>
        </w:rPr>
        <w:t xml:space="preserve">) </w:t>
      </w:r>
      <w:r>
        <w:rPr>
          <w:rtl w:val="true"/>
        </w:rPr>
        <w:t>تحریف</w:t>
      </w:r>
      <w:bookmarkEnd w:id="253"/>
    </w:p>
    <w:p>
      <w:pPr>
        <w:pStyle w:val="BookText"/>
        <w:rPr/>
      </w:pPr>
      <w:r>
        <w:rPr>
          <w:rFonts w:ascii="IRNazanin" w:hAnsi="IRNazanin" w:eastAsia="IRNazanin"/>
          <w:color w:val="111111"/>
          <w:sz w:val="28"/>
          <w:sz w:val="28"/>
          <w:szCs w:val="28"/>
          <w:rtl w:val="true"/>
          <w:lang w:bidi="fa-IR"/>
        </w:rPr>
        <w:t>تحریف خبر را می‌توان به معنای دست‌بردن در خبر و تغییر دادن مفهوم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اصلی سازمان‌های خبری، ارائه اخبار و اطلاعات درست و جامع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نتواند نیازهای خبری خود را از رسانه‌های مورد نظر تأمین کند، به مرور زمان برای به دست آوردن خبر به سوی راه‌های دیگر هدایت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دست بردن در اخبار و عرضه اطلاعات نادرست به مخاطب، نوعی اختلال در فرآیند نشر خبر به شمار می‌آید که نتیجه آن، سلب اعتماد افکار عمومی از رسانه خواهد بود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54" w:name="__RefHeading___Toc2388089_2281741623"/>
      <w:bookmarkStart w:id="255" w:name="_Toc98"/>
      <w:bookmarkEnd w:id="254"/>
      <w:r>
        <w:rPr>
          <w:rtl w:val="true"/>
        </w:rPr>
        <w:t xml:space="preserve">ه </w:t>
      </w:r>
      <w:r>
        <w:rPr>
          <w:rtl w:val="true"/>
        </w:rPr>
        <w:t xml:space="preserve">) </w:t>
      </w:r>
      <w:r>
        <w:rPr>
          <w:rtl w:val="true"/>
        </w:rPr>
        <w:t>سانسور</w:t>
      </w:r>
      <w:bookmarkEnd w:id="2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سانسور پیش‌تر در بحث از عوامل مؤثر بر شکل‌گیری و انتشار اخبار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همین مقدار بسنده می‌کنیم که نگفتن حقایق، سبب بدبینی مردم نسبت به رسانه‌های ارتباط‌جمعی می‌شود و این، خود، زیربنای بسیاری از انحراف‌ها و فسادهای اجتماعی و فرهنگی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256" w:name="pg4062_21278"/>
    </w:p>
    <w:p>
      <w:pPr>
        <w:pStyle w:val="BookText"/>
        <w:rPr/>
      </w:pPr>
      <w:bookmarkEnd w:id="256"/>
      <w:r>
        <w:rPr>
          <w:rFonts w:ascii="IRNazanin" w:hAnsi="IRNazanin" w:eastAsia="IRNazanin"/>
          <w:color w:val="111111"/>
          <w:sz w:val="28"/>
          <w:sz w:val="28"/>
          <w:szCs w:val="28"/>
          <w:rtl w:val="true"/>
          <w:lang w:bidi="fa-IR"/>
        </w:rPr>
        <w:t>سبب پایین آمدن سطح فرهنگی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وسایل ارتباط جمعی، درباره قضایا و مسائل اجتماعی، دیدگاه‌های متفاوتی را مطرح و مسائل مربوط به معضلات را منعکس کنند، افراد جامعه نیز خود را غیرمستقیم در بطن مسائل جامعه می‌بینند و همین موضوع سبب اعتماد بیشتر مردم به رسانه خواهد شد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57" w:name="__RefHeading___Toc2388091_2281741623"/>
      <w:bookmarkStart w:id="258" w:name="_Toc99"/>
      <w:bookmarkEnd w:id="257"/>
      <w:r>
        <w:rPr>
          <w:rtl w:val="true"/>
        </w:rPr>
        <w:t>و</w:t>
      </w:r>
      <w:r>
        <w:rPr>
          <w:rtl w:val="true"/>
        </w:rPr>
        <w:t xml:space="preserve">) </w:t>
      </w:r>
      <w:r>
        <w:rPr>
          <w:rtl w:val="true"/>
        </w:rPr>
        <w:t>موثق نبودن خبر</w:t>
      </w:r>
      <w:bookmarkEnd w:id="258"/>
    </w:p>
    <w:p>
      <w:pPr>
        <w:pStyle w:val="BookText"/>
        <w:rPr/>
      </w:pPr>
      <w:r>
        <w:rPr>
          <w:rFonts w:ascii="IRNazanin" w:hAnsi="IRNazanin" w:eastAsia="IRNazanin"/>
          <w:color w:val="111111"/>
          <w:sz w:val="28"/>
          <w:sz w:val="28"/>
          <w:szCs w:val="28"/>
          <w:rtl w:val="true"/>
          <w:lang w:bidi="fa-IR"/>
        </w:rPr>
        <w:t>برای برقراری یک ارتباط کامل میان وسایل ارتباط جمعی و مخاطبان، آن‌هم زمانی که مسئله خبررسانی مطرح می‌شود، معتبر بودن منبع، شرط لازم برقراری ارتباط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اهمیت منابع خبری به حدی است که بیشتر، میزان موثق بودن هر خبر، با توجه به منبع آن ارزیابی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مخاطبان وسایل ارتباط جمعی معمولاً در پی کشف و ارزیابی آن هستند، هویت منبع پیام و میزان درستی و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منبع پیام، مقاله‌ها و دیگر مطالب رسانه‌های دیداری و نوشتاری، افزون بر اینکه در جلب اطمینان مخاطب مؤثر است، به پیام و خود رسانه نیز به عنوان منبع پیام، اعتبار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منبع در خبرها تا آنجا اهمیت یافته است که در برخی کشورها که به اجرای مقررات عهدنامه بین‌المللی حفظ حقوق مؤلف پای‌بندند، گاهی ممکن است نیاوردن منبع خبرها، سبب مجازات مسئولان رسانه‌ها شود</w:t>
      </w:r>
      <w:r>
        <w:rPr>
          <w:rFonts w:eastAsia="IRNazanin" w:cs="IRNazanin"/>
          <w:color w:val="111111"/>
          <w:sz w:val="28"/>
          <w:szCs w:val="28"/>
          <w:rtl w:val="true"/>
          <w:lang w:bidi="fa-IR"/>
        </w:rPr>
        <w:t>.</w:t>
      </w:r>
      <w:r>
        <w:rPr>
          <w:rStyle w:val="FootnoteAnchor"/>
          <w:rtl w:val="true"/>
        </w:rPr>
        <w:footnoteReference w:id="146"/>
      </w:r>
      <w:bookmarkStart w:id="259" w:name="pg4062_21279"/>
    </w:p>
    <w:p>
      <w:pPr>
        <w:pStyle w:val="Heading5"/>
        <w:numPr>
          <w:ilvl w:val="4"/>
          <w:numId w:val="1"/>
        </w:numPr>
        <w:rPr/>
      </w:pPr>
      <w:bookmarkStart w:id="260" w:name="__RefHeading___Toc2388093_2281741623"/>
      <w:bookmarkStart w:id="261" w:name="_Toc100"/>
      <w:bookmarkEnd w:id="259"/>
      <w:bookmarkEnd w:id="260"/>
      <w:r>
        <w:rPr>
          <w:rtl w:val="true"/>
        </w:rPr>
        <w:t>ز</w:t>
      </w:r>
      <w:r>
        <w:rPr>
          <w:rtl w:val="true"/>
        </w:rPr>
        <w:t xml:space="preserve">) </w:t>
      </w:r>
      <w:r>
        <w:rPr>
          <w:rtl w:val="true"/>
        </w:rPr>
        <w:t>عینی و واقعی نبودن خبر</w:t>
      </w:r>
      <w:bookmarkEnd w:id="261"/>
    </w:p>
    <w:p>
      <w:pPr>
        <w:pStyle w:val="BookText"/>
        <w:rPr/>
      </w:pPr>
      <w:r>
        <w:rPr>
          <w:rFonts w:ascii="IRNazanin" w:hAnsi="IRNazanin" w:eastAsia="IRNazanin"/>
          <w:color w:val="111111"/>
          <w:sz w:val="28"/>
          <w:sz w:val="28"/>
          <w:szCs w:val="28"/>
          <w:rtl w:val="true"/>
          <w:lang w:bidi="fa-IR"/>
        </w:rPr>
        <w:t>وسایل ارتباط جمعی می‌توانند نقش آگاه کننده‌ای برای سیاست‌مداران یک کشور داشته باشند و آنان را از وضعیت افکار عمومی باخبر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اشاره شد، یکی از مهم‌ترین وظایف وسایل ارتباط جمعی، انتشار اخبار و رویدادهای دنیای اطراف ماست که اگر به موقع و به شکلی مطلوب، انعکاس یابند، در پویایی و بیداری افکار عمومی،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زمانی بیشترین تأثیر را خواهد گذاشت که در میان مخاطبان بازتاب مطلوبی داشته باشد و این زمانی انجام می‌شود که خبر پخش شده عینی و واقعی و به دور از غرض‌ورزی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چون وسایل ارتباط جمعی به دور از هدف و مقاصد سیاسی، اقتصادی و هدف‌های دیگر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با واقعیت بیان نمی‌کنند و در نتیجه، سبب سلب اعتماد افکار عمومی خواهند شد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62" w:name="__RefHeading___Toc2388095_2281741623"/>
      <w:bookmarkStart w:id="263" w:name="_Toc101"/>
      <w:bookmarkEnd w:id="262"/>
      <w:r>
        <w:rPr>
          <w:rtl w:val="true"/>
        </w:rPr>
        <w:t>ح</w:t>
      </w:r>
      <w:r>
        <w:rPr>
          <w:rtl w:val="true"/>
        </w:rPr>
        <w:t xml:space="preserve">) </w:t>
      </w:r>
      <w:r>
        <w:rPr>
          <w:rtl w:val="true"/>
        </w:rPr>
        <w:t>بی طرف نبودن در ارائه اخبار</w:t>
      </w:r>
      <w:bookmarkEnd w:id="2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زمانی معنا می‌یابد که در ارائه اخبار، بر اساس جریان‌ها و گروه‌بندی‌های جامعه، جهت‌گیری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جهت‌گیری‌ها در وسایل ارتباط جمعی بر دو عامل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دولتی بودن وسیله ارتباط جمعی که نتیجه آن نفوذ شدید دولت و اعمال نظر آن به گونه‌ای است که رسانه را تنها به سخن‌گوی خود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bookmarkStart w:id="264" w:name="pg4062_21280"/>
    </w:p>
    <w:p>
      <w:pPr>
        <w:pStyle w:val="BookText"/>
        <w:rPr/>
      </w:pPr>
      <w:bookmarkEnd w:id="264"/>
      <w:r>
        <w:rPr>
          <w:rFonts w:ascii="IRNazanin" w:hAnsi="IRNazanin" w:eastAsia="IRNazanin"/>
          <w:color w:val="111111"/>
          <w:sz w:val="28"/>
          <w:sz w:val="28"/>
          <w:szCs w:val="28"/>
          <w:rtl w:val="true"/>
          <w:lang w:bidi="fa-IR"/>
        </w:rPr>
        <w:t>وابستگی به گروهی ویژه که نتیجه آن اعمال نظر بر اخبار و اطلاعات، به سود آن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یک اصل عمده به وسیله وسایل ارتباط جمعی در جلب اعتماد افکار عمومی نسبت به رسانه‌ها نقش اساسی دارد و آن این است که در جنبه‌های اطلاع‌رسانی، رعایت بی‌طرفی، تا حد ممکن رعایت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فرآیند نشر خبر، نوعی جهت‌گیری را می‌توان دید که می‌تواند تأثیر برنامه‌های نوشته خبری، قید و بندهای موجود در تهیه خبر، ارزش‌های نهفته در آن یا باورها و افکار روزنامه‌نگاران و خبرنگاران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جهت‌گیری‌ها اجتناب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نیز مانند هر فرد دیگری برای خود باورها و افکاری دارند و نمی‌توانند حوادث را در یک قالب کاملاً بدون جهت‌گیری مطرح کنند، ولی چنین نفوذها و جهت‌گیری‌هایی، پیش از آنکه طرفداری‌های عمدی و حساب شده به شمار آیند، پی‌آمدهای غیرعمدی و اجتناب‌ناپذیر هستند که خود سازمان خبری ایجاد می‌کند</w:t>
      </w:r>
      <w:r>
        <w:rPr>
          <w:rFonts w:eastAsia="IRNazanin" w:cs="IRNazanin"/>
          <w:color w:val="111111"/>
          <w:sz w:val="28"/>
          <w:szCs w:val="28"/>
          <w:rtl w:val="true"/>
          <w:lang w:bidi="fa-IR"/>
        </w:rPr>
        <w:t>.</w:t>
      </w:r>
    </w:p>
    <w:p>
      <w:pPr>
        <w:pStyle w:val="Heading5"/>
        <w:numPr>
          <w:ilvl w:val="4"/>
          <w:numId w:val="1"/>
        </w:numPr>
        <w:rPr/>
      </w:pPr>
      <w:bookmarkStart w:id="265" w:name="__RefHeading___Toc2388097_2281741623"/>
      <w:bookmarkStart w:id="266" w:name="_Toc102"/>
      <w:bookmarkEnd w:id="265"/>
      <w:r>
        <w:rPr>
          <w:rtl w:val="true"/>
        </w:rPr>
        <w:t>ط</w:t>
      </w:r>
      <w:r>
        <w:rPr>
          <w:rtl w:val="true"/>
        </w:rPr>
        <w:t xml:space="preserve">) </w:t>
      </w:r>
      <w:r>
        <w:rPr>
          <w:rtl w:val="true"/>
        </w:rPr>
        <w:t>جذابیت نداشتن در ارائه اخبار</w:t>
      </w:r>
      <w:bookmarkEnd w:id="266"/>
    </w:p>
    <w:p>
      <w:pPr>
        <w:pStyle w:val="Heading6"/>
        <w:numPr>
          <w:ilvl w:val="5"/>
          <w:numId w:val="1"/>
        </w:numPr>
        <w:rPr/>
      </w:pPr>
      <w:bookmarkStart w:id="267" w:name="__RefHeading___Toc2388099_2281741623"/>
      <w:bookmarkStart w:id="268" w:name="_Toc10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رسانه‌های گروهی در شکل ارائه خبر باید شیوه‌ای را در پیش بگیرند که خبر را از یک‌نواختی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نداشتن در ارائه خبر سبب بی‌توجهی مخاطبان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در این زمینه عبارتند از؛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9" w:name="__RefHeading___Toc2388101_2281741623"/>
      <w:bookmarkStart w:id="270" w:name="_Toc104"/>
      <w:bookmarkEnd w:id="269"/>
      <w:r>
        <w:rPr>
          <w:rtl w:val="true"/>
        </w:rPr>
        <w:t>اول ـ شکل ارائه اخبار</w:t>
      </w:r>
      <w:bookmarkStart w:id="271" w:name="pg4062_21281"/>
      <w:bookmarkEnd w:id="270"/>
    </w:p>
    <w:p>
      <w:pPr>
        <w:pStyle w:val="BookText"/>
        <w:rPr/>
      </w:pPr>
      <w:bookmarkEnd w:id="271"/>
      <w:r>
        <w:rPr>
          <w:rFonts w:ascii="IRNazanin" w:hAnsi="IRNazanin" w:eastAsia="IRNazanin"/>
          <w:color w:val="111111"/>
          <w:sz w:val="28"/>
          <w:sz w:val="28"/>
          <w:szCs w:val="28"/>
          <w:rtl w:val="true"/>
          <w:lang w:bidi="fa-IR"/>
        </w:rPr>
        <w:t xml:space="preserve">وسایل ارتباط جمعی، بستگی به نوع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نوشتاری، شنیداری و 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شکل ارائه اخبار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نوشتاری، با سبک نگارش، صفحه‌بندی مناسب، استفاده از تیترهای مناسب مطلب، استفاده از لید، سوتیتر، عکس، رنگ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از یک‌نواختی ارائه خبر کاست و به آن جذابیت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وسایل شنیداری نیز عوامل گوناگونی در این زمینه نقش دارند که استفاده از گویندگانی که صدای مناسبی دارند با توجه به ساعت پخش اخبار وانتخاب ساعتی که شنوندگان بیشتری داشته باشد و استفاده از روش‌های مختلف صدابرداری، توجه به قرائت صحیح متن 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وسایل ارتباطی شنیداری و 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برنامه‌های خبری ویژگی‌هایی داردکه می‌توان به شرح زیر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گویندگان خوش‌صدایی که چهره مناسبی نیز دارند؛ توجه به روش‌ها و فنون صدابرداری و نورپردازی؛ انتخاب دکور مناسب با خبرهای مختلف؛ برخورد صمیمی گوینده خبر با مخاطبان و توجه به اصول روان‌شناسی برقراری ارتباط؛ استفاده از تصویرهای خبری بر روی متن خبر؛ توجه به ساعت‌های مناسب و فن بیان و تسلط گوینده</w:t>
      </w:r>
      <w:r>
        <w:rPr>
          <w:rFonts w:eastAsia="IRNazanin" w:cs="IRNazanin"/>
          <w:color w:val="111111"/>
          <w:sz w:val="28"/>
          <w:szCs w:val="28"/>
          <w:rtl w:val="true"/>
          <w:lang w:bidi="fa-IR"/>
        </w:rPr>
        <w:t>.</w:t>
      </w:r>
    </w:p>
    <w:p>
      <w:pPr>
        <w:pStyle w:val="Heading6"/>
        <w:numPr>
          <w:ilvl w:val="5"/>
          <w:numId w:val="1"/>
        </w:numPr>
        <w:rPr/>
      </w:pPr>
      <w:bookmarkStart w:id="272" w:name="__RefHeading___Toc2388103_2281741623"/>
      <w:bookmarkStart w:id="273" w:name="_Toc105"/>
      <w:bookmarkEnd w:id="272"/>
      <w:r>
        <w:rPr>
          <w:rtl w:val="true"/>
        </w:rPr>
        <w:t>دوم ـ قابل درک بودن</w:t>
      </w:r>
      <w:bookmarkEnd w:id="2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که در وسایل ارتباط جمعی انتشار می‌یابند، برای مخاطبان قابل درک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خبر را می‌توان به دو عامل ارتباط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نکردن از جمله‌های </w:t>
      </w:r>
      <w:bookmarkStart w:id="274" w:name="pg4062_21282"/>
    </w:p>
    <w:p>
      <w:pPr>
        <w:pStyle w:val="BookText"/>
        <w:rPr/>
      </w:pPr>
      <w:bookmarkEnd w:id="274"/>
      <w:r>
        <w:rPr>
          <w:rFonts w:ascii="IRNazanin" w:hAnsi="IRNazanin" w:eastAsia="IRNazanin"/>
          <w:color w:val="111111"/>
          <w:sz w:val="28"/>
          <w:sz w:val="28"/>
          <w:szCs w:val="28"/>
          <w:rtl w:val="true"/>
          <w:lang w:bidi="fa-IR"/>
        </w:rPr>
        <w:t>مشکل، پیچیده و ناآشنا و به کار نبردن واژگان و اصطلاحات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خبری این دو شرط را نداشته باشد، با نوعی پارازیت همراه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پارازیت 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275" w:name="__RefHeading___Toc2388105_2281741623"/>
      <w:bookmarkStart w:id="276" w:name="_Toc106"/>
      <w:bookmarkEnd w:id="275"/>
      <w:r>
        <w:rPr>
          <w:rtl w:val="true"/>
        </w:rPr>
        <w:t>سوم ـ ارضای نیازهای خبری مخاطبان</w:t>
      </w:r>
      <w:bookmarkEnd w:id="276"/>
    </w:p>
    <w:p>
      <w:pPr>
        <w:pStyle w:val="BookText"/>
        <w:rPr/>
      </w:pPr>
      <w:r>
        <w:rPr>
          <w:rFonts w:ascii="IRNazanin" w:hAnsi="IRNazanin" w:eastAsia="IRNazanin"/>
          <w:color w:val="111111"/>
          <w:sz w:val="28"/>
          <w:sz w:val="28"/>
          <w:szCs w:val="28"/>
          <w:rtl w:val="true"/>
          <w:lang w:bidi="fa-IR"/>
        </w:rPr>
        <w:t>با توجه به ویژگی‌هایی که تا کنون برای خبر بیان شده است، می‌توان نتیجه گرفت که سه عامل در ارضای نیازهای خبری مخاطبان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مخاطبان به نیازهای مورد نیاز خود دسترسی داشته باشند؛ چه در غیر این صورت، برای به دست آوردن اطلاعات بیشتر یا به اخبارخواهی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یا نیازهای خبری خود را از گذرگاه‌های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خواهند 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در ارضای نیازهای خبری مخاطبان نقش دارد، توجه به تازگی خبرها و زیاد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ارائه اخبار با تأخیر صورت گیرد و خبر زمانی به دست افراد برسد که تازگی خود را از دست داده باشد، نیازهای خبری مخاطبان ارضا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موثق بودن خبر است؛ زیرا اگر مخاطبان به درستی یا نادرستی خبرهای اعلان شده اطمینان نداشته باشند، خبرهای پخش شده، نیازهای آنها را تأمین نخواهد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آنجا که ادامه حیات یک رسانه، در گرو جلب اعتماد مخاطبان و شیوه اطلاع‌رسانی آن در موضوع‌های گوناگون است، هرگونه کوتاهی نسبت به این مقوله، خودبه‌خود، بر نگرش مخاطبان نسبت به مشروعیت رسانه، تأثیر منفی خواهد گذاشت و به تدریج از نفوذ آن بر مردم خواهد کاست؛ زیرا هرگاه کارکرد خبررسانی یک رسانه خدشه‌دار شود، تلاش برای انجام کارکردهای دیگر نیز کمکی به موفقیت آن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موضوع را درباره صدا و سیمای جمهوری اسلامی دوچندان می‌کند این است که مشروعیت و مقبولیت آن با مشروعیت و مقبولیت اصل نظام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جنبه‌های بی‌اعتمادی مردم نسبت به این رسانه، بسیار گسترده‌تر و مهم‌تر خواهد بود و می‌تواند حتی به بی‌اعتمادی نسبت به تمام ارکان نظام بینجامد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نباید فراموش کرد که نتیجه قهری بی‌اعتمادی به یک رسانه، روی آوردن به دیگر رسانه‌هاست و در دنیایی که یکی از وجوه مشخصه آن قدرت‌نمایی رسانه‌های گروهی و مسابقه تعطیل‌ناپذیر و همه سویه آنها برای جذب مخاطب است، این کار به سادگی هرچه تمام‌تر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سیاست‌های خبری و منافع پیدا و پنهان بسیاری از این رسانه‌ها، که بزرگ‌ترین و مؤثرترین آنها هم هستند، هرگز با مصالح جمهوری اسلامی هماهنگ و هم‌جهت نیست و اصولاً یکی از حربه‌های قدرتمند نظام سلطه برای </w:t>
      </w:r>
    </w:p>
    <w:p>
      <w:pPr>
        <w:pStyle w:val="BookText"/>
        <w:rPr/>
      </w:pPr>
      <w:r>
        <w:rPr>
          <w:rFonts w:ascii="IRNazanin" w:hAnsi="IRNazanin" w:eastAsia="IRNazanin"/>
          <w:color w:val="111111"/>
          <w:sz w:val="28"/>
          <w:sz w:val="28"/>
          <w:szCs w:val="28"/>
          <w:rtl w:val="true"/>
          <w:lang w:bidi="fa-IR"/>
        </w:rPr>
        <w:t>مقابله با نظام جمهوری اسلامی، بهره‌گیری از همین ابزار اطلاع رسانی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صدا و سیما باید به شکلی جدی، با تمام عوامل و زمینه‌های بروز بی‌اعتمادی مردم نسبت به اخبار پخش شده از این سازمان مقابله کند، تا هم اعتبار و وجاهت خود را از دست ندهد و هم مشروعیت نظام را خدشه‌دار نسازد و همچنین از روی آوردن مردم به رسانه‌های بیگانه و مغرض جلوگیری کند</w:t>
      </w:r>
      <w:r>
        <w:rPr>
          <w:rFonts w:eastAsia="IRNazanin" w:cs="IRNazanin"/>
          <w:color w:val="111111"/>
          <w:sz w:val="28"/>
          <w:szCs w:val="28"/>
          <w:rtl w:val="true"/>
          <w:lang w:bidi="fa-IR"/>
        </w:rPr>
        <w:t xml:space="preserve">. </w:t>
      </w:r>
      <w:bookmarkStart w:id="277" w:name="pg4062_21285"/>
    </w:p>
    <w:p>
      <w:pPr>
        <w:pStyle w:val="Heading2"/>
        <w:numPr>
          <w:ilvl w:val="1"/>
          <w:numId w:val="1"/>
        </w:numPr>
        <w:rPr/>
      </w:pPr>
      <w:bookmarkStart w:id="278" w:name="__RefHeading___Toc2388107_2281741623"/>
      <w:bookmarkStart w:id="279" w:name="_Toc107"/>
      <w:bookmarkEnd w:id="277"/>
      <w:bookmarkEnd w:id="278"/>
      <w:r>
        <w:rPr>
          <w:rtl w:val="true"/>
        </w:rPr>
        <w:t>چکیده و نتیجه گیری</w:t>
      </w:r>
      <w:bookmarkEnd w:id="279"/>
    </w:p>
    <w:p>
      <w:pPr>
        <w:pStyle w:val="Heading3"/>
        <w:numPr>
          <w:ilvl w:val="2"/>
          <w:numId w:val="1"/>
        </w:numPr>
        <w:rPr/>
      </w:pPr>
      <w:bookmarkStart w:id="280" w:name="__RefHeading___Toc2388109_2281741623"/>
      <w:bookmarkStart w:id="281" w:name="_Toc108"/>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خبرنگاری، خدمت مهم اجتماعی است؛ زیرا عهده‌دار تأمین یک نیاز مهم اجتماعی، یعنی خبر است و همین موضوع برای اینکه نیاز به اخلاق نیکو را در این حرفه ضروری بدانیم،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نقش مهمی که جریان اطلاع‌رسانی در شکل دهی به افکار عمومی و موضع‌گیری‌های فردی و اجتماعی ایفا می‌کند، اهمیت و ضرورت پای‌بندی به ضوابط اخلاقی حرفه خبرنگاری را دوچندان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کوشش، به تدوین اصول بین‌المللی اخلاق روزنامه‌نگاری انجامیده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دیدگاه اسلام به موضوع بنگریم، باز هم اهمیت اخلاق در این حرفه بیشتر و بیشتر خواهد شد و حتی جنبه‌هایی فراتر از میثاق‌های بین‌المللی اخلاق حرفه‌ای می‌یابد و مفاهیمی عمیق‌تر، مؤثرتر و اصیل‌تر را شامل می‌شود؛ زیرا اخلاق از دید اسلام، یک امر واقعی درونی است و در ارتباط میان فرد با خدای خویش، معنا و مفهوم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اخلاق بر درک عمیق از جهان هستی و خالق آن مبتنی است، از هرگونه ظاهرسازی، مصلحت اندیشی، تکلّف و اجبار مبرّاست و صاحب خود را یک‌سره بر مدار حق و خیر، ثبات قدم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پیداست که بالاترین حد اخلاق خبرنگاری را می‌توان و باید در </w:t>
      </w:r>
    </w:p>
    <w:p>
      <w:pPr>
        <w:pStyle w:val="BookText"/>
        <w:rPr/>
      </w:pPr>
      <w:r>
        <w:rPr>
          <w:rFonts w:ascii="IRNazanin" w:hAnsi="IRNazanin" w:eastAsia="IRNazanin"/>
          <w:color w:val="111111"/>
          <w:sz w:val="28"/>
          <w:sz w:val="28"/>
          <w:szCs w:val="28"/>
          <w:rtl w:val="true"/>
          <w:lang w:bidi="fa-IR"/>
        </w:rPr>
        <w:t>صدا و سیمای جمهوری اسلامی سراغ گرفت و برای تحقق آن در تمام سطوح بسیار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اهمیت توجه به اخلاق خبرنگاری را در این سازمان دوچندان می‌کند، این است که صدا و سیما، یگانه ارگان رسمی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وجهه‌ای که به نمایش می‌گذارد، برداشت‌ها و قضاوت‌هایی که در ذهن مخاطب ایجاد می‌کند، مقبولیتی که می‌یابد یا از دست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طبیعی به کل نظام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پای‌بندی واقعی و حقیقی آن به اخلاق ناب اسلامی، از جمله در حوزه خبر و اطلاع‌رسانی، نشانه‌ای از اعتبار اخلاق در کل نظام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نادیده گرفتن اصول و ضوابط اخلاقی و حرفه‌ای، با ایجاد خدشه در کارکرد اطلاع‌رسانی سازمان، حق‌مداری نظام و پای‌بندی‌اش به اصول را نیز با شبهه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جز بی‌اعتمادی به نظام و رسانه خبری‌اش و در پی آن، روی آوردن به رسانه‌های بیگانه، نتیجه‌ای نخواهد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می‌بینیم که حاکمیت اخلاق بر فعالیت‌های صدا و سیما و از جمله بخش خبر، اهمیت بسیاری دارد و گام اول تحققِ آن، باور داشتن این موقعیت به‌ویژه از سوی سیاست‌گذاران و برنامه‌ریزان و دیگر دست‌اندرکاران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 رسیدن به درکی صحیح از مفهوم اخلاق اسلامی، شناخت مبانی آن، آگاهی از زمینه‌ها و عوامل تحقق آن و شناسایی موانع و دشواری‌ها خواهد بود؛ زیرا فقط در این صورت است که می‌توان </w:t>
      </w:r>
    </w:p>
    <w:p>
      <w:pPr>
        <w:pStyle w:val="BookText"/>
        <w:rPr/>
      </w:pPr>
      <w:r>
        <w:rPr>
          <w:rFonts w:ascii="IRNazanin" w:hAnsi="IRNazanin" w:eastAsia="IRNazanin"/>
          <w:color w:val="111111"/>
          <w:sz w:val="28"/>
          <w:sz w:val="28"/>
          <w:szCs w:val="28"/>
          <w:rtl w:val="true"/>
          <w:lang w:bidi="fa-IR"/>
        </w:rPr>
        <w:t>رسیدن به واقعیت و حقیقت اخلاق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تمسک به برخی آداب و عادت‌های ظاهری، نتیجه قطعی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یاری خواستن از پروردگار است؛ زیرا اخلاق اسلامی، اگرچه به واسطه اصالت و حقیقت نابش، بسیار ارزشمند و تأثیرگذار است، در عین حال چندان هم در دسترس نیست و رسیدن به مراتب بالای آنکه بیشترین تضمین را برای حرکت بر اساس اصول و ضوابط الهی فراهم می‌آورد، از عهده هر کسی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برای کسانی که در مسند فعالیت‌های مهم اجتماعی قرار دارند، همین مراتب بالا و روشن‌بینی، ناشی از آن است که می‌تواند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 آشنایی کامل با اصول اخلاقی حرفه خبرنگاری، آثار رعایت آنها و همچنین پی‌آمدهای بی‌توجهی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آگاهی یافتن از شیوه‌های کاربردی کردن و التزام عملی به این اصول نیز اهمیت فراوانی دارد و بدون یافتن راهکارهای مناسب در این زمینه، همه اقدامات و تلاش‌ها بی‌نتیجه خواهد ماند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 اینکه توجه به اخلاق خبرنگاری برای صدا و سیمای جمهوری اسلامی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این رسانه بزرگ ملی باید در انتخاب و آموزش خبرنگاران و دیگر عوامل خبر با دقت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سفارش‌ها و تأکیدهای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را همواره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سفارش‌ها چنین است</w:t>
      </w:r>
      <w:r>
        <w:rPr>
          <w:rFonts w:eastAsia="IRNazanin" w:cs="IRNazanin"/>
          <w:color w:val="111111"/>
          <w:sz w:val="28"/>
          <w:szCs w:val="28"/>
          <w:rtl w:val="true"/>
          <w:lang w:bidi="fa-IR"/>
        </w:rPr>
        <w:t xml:space="preserve">: </w:t>
      </w:r>
      <w:bookmarkStart w:id="282" w:name="pg4062_21288"/>
    </w:p>
    <w:p>
      <w:pPr>
        <w:pStyle w:val="Heading3"/>
        <w:numPr>
          <w:ilvl w:val="2"/>
          <w:numId w:val="1"/>
        </w:numPr>
        <w:rPr/>
      </w:pPr>
      <w:bookmarkStart w:id="283" w:name="__RefHeading___Toc2388111_2281741623"/>
      <w:bookmarkStart w:id="284" w:name="_Toc109"/>
      <w:bookmarkEnd w:id="282"/>
      <w:bookmarkEnd w:id="283"/>
      <w:r>
        <w:rPr/>
        <w:t>1</w:t>
      </w:r>
      <w:r>
        <w:rPr>
          <w:rtl w:val="true"/>
        </w:rPr>
        <w:t xml:space="preserve">. </w:t>
      </w:r>
      <w:r>
        <w:rPr>
          <w:rtl w:val="true"/>
        </w:rPr>
        <w:t>توجه به مصالح مسلمانان</w:t>
      </w:r>
      <w:bookmarkEnd w:id="284"/>
    </w:p>
    <w:p>
      <w:pPr>
        <w:pStyle w:val="BookText"/>
        <w:rPr/>
      </w:pPr>
      <w:r>
        <w:rPr>
          <w:rFonts w:ascii="IRNazanin" w:hAnsi="IRNazanin" w:eastAsia="IRNazanin"/>
          <w:color w:val="111111"/>
          <w:sz w:val="28"/>
          <w:sz w:val="28"/>
          <w:szCs w:val="28"/>
          <w:rtl w:val="true"/>
          <w:lang w:bidi="fa-IR"/>
        </w:rPr>
        <w:t>مطبوعات باید این توجه را داشته باشند که چیزهایی که برای ملت مفید نیست، در روزنامه‌ها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صرف این نکنند، وقت صرف این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رادیو تلویزیون توجه به این معنا داشته باشند که این از بیت المال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وقتش صرف چیزهایی که مربوط به مصالح مسلمین 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دارد اینها</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85" w:name="__RefHeading___Toc2388113_2281741623"/>
      <w:bookmarkStart w:id="286" w:name="_Toc110"/>
      <w:bookmarkEnd w:id="285"/>
      <w:r>
        <w:rPr/>
        <w:t>2</w:t>
      </w:r>
      <w:r>
        <w:rPr>
          <w:rtl w:val="true"/>
        </w:rPr>
        <w:t xml:space="preserve">. </w:t>
      </w:r>
      <w:r>
        <w:rPr>
          <w:rtl w:val="true"/>
        </w:rPr>
        <w:t>مفید بودن</w:t>
      </w:r>
      <w:bookmarkEnd w:id="286"/>
    </w:p>
    <w:p>
      <w:pPr>
        <w:pStyle w:val="BookText"/>
        <w:rPr/>
      </w:pPr>
      <w:r>
        <w:rPr>
          <w:rFonts w:ascii="IRNazanin" w:hAnsi="IRNazanin" w:eastAsia="IRNazanin"/>
          <w:color w:val="111111"/>
          <w:sz w:val="28"/>
          <w:sz w:val="28"/>
          <w:szCs w:val="28"/>
          <w:rtl w:val="true"/>
          <w:lang w:bidi="fa-IR"/>
        </w:rPr>
        <w:t>باید با اخبار به مردم آموزش داد؛ یعنی اخبار باید برای مردم سودمند باشد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87" w:name="__RefHeading___Toc2388115_2281741623"/>
      <w:bookmarkStart w:id="288" w:name="_Toc111"/>
      <w:bookmarkEnd w:id="287"/>
      <w:r>
        <w:rPr/>
        <w:t>3</w:t>
      </w:r>
      <w:r>
        <w:rPr>
          <w:rtl w:val="true"/>
        </w:rPr>
        <w:t xml:space="preserve">. </w:t>
      </w:r>
      <w:r>
        <w:rPr>
          <w:rtl w:val="true"/>
        </w:rPr>
        <w:t>انتقاد سالم</w:t>
      </w:r>
      <w:bookmarkEnd w:id="2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روزنامه‌ها باید مسائلی که پیش می‌آید را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انتقادات؛ یعنی انتقاد سالم است، این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انتقام است، نه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نباید باشد، این با موازین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با یکی خوب نیست، در مطبوعات او را بکوبد، کار درستی نیست؛ امّا اگر کسی خلاف کرده است، باید او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دری نباشد، ولی انتقاد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امور خیلی ملاحظه بفرمایید تا مطبوعات، مرکزی باشد برای استفاده عموم و اینکه مردم بفهمند باید چه بکنند و باید </w:t>
      </w:r>
      <w:bookmarkStart w:id="289" w:name="pg4062_21289"/>
    </w:p>
    <w:p>
      <w:pPr>
        <w:pStyle w:val="BookText"/>
        <w:rPr/>
      </w:pPr>
      <w:bookmarkEnd w:id="289"/>
      <w:r>
        <w:rPr>
          <w:rFonts w:ascii="IRNazanin" w:hAnsi="IRNazanin" w:eastAsia="IRNazanin"/>
          <w:color w:val="111111"/>
          <w:sz w:val="28"/>
          <w:sz w:val="28"/>
          <w:szCs w:val="28"/>
          <w:rtl w:val="true"/>
          <w:lang w:bidi="fa-IR"/>
        </w:rPr>
        <w:t>چه بشود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90" w:name="__RefHeading___Toc2388117_2281741623"/>
      <w:bookmarkStart w:id="291" w:name="_Toc112"/>
      <w:bookmarkEnd w:id="290"/>
      <w:r>
        <w:rPr/>
        <w:t>4</w:t>
      </w:r>
      <w:r>
        <w:rPr>
          <w:rtl w:val="true"/>
        </w:rPr>
        <w:t xml:space="preserve">. </w:t>
      </w:r>
      <w:r>
        <w:rPr>
          <w:rtl w:val="true"/>
        </w:rPr>
        <w:t>پرهیز از تکرار بی مورد</w:t>
      </w:r>
      <w:bookmarkEnd w:id="291"/>
    </w:p>
    <w:p>
      <w:pPr>
        <w:pStyle w:val="BookText"/>
        <w:rPr/>
      </w:pPr>
      <w:r>
        <w:rPr>
          <w:rFonts w:ascii="IRNazanin" w:hAnsi="IRNazanin" w:eastAsia="IRNazanin"/>
          <w:color w:val="111111"/>
          <w:sz w:val="28"/>
          <w:sz w:val="28"/>
          <w:szCs w:val="28"/>
          <w:rtl w:val="true"/>
          <w:lang w:bidi="fa-IR"/>
        </w:rPr>
        <w:t xml:space="preserve">به عقیده من، این سه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اطلاعات،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تفاهم کنند و مسائل را مختصرتر بنویسند، مفیدتر و کمتر بنویسند، طولانی و تکراری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می‌خوانند استفاده کنند، احساس کنند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کی،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روز من یک مسئله را می‌گویم و هی تکرار می‌کنند که فلانی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فایده‌ای دارد، امّا در هر گوشه کشور اگر اتفاقی افتاده باشد، این خبر است و اخبار را برای مردم گفتن مفید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92" w:name="__RefHeading___Toc2388119_2281741623"/>
      <w:bookmarkStart w:id="293" w:name="_Toc113"/>
      <w:bookmarkEnd w:id="292"/>
      <w:r>
        <w:rPr/>
        <w:t>5</w:t>
      </w:r>
      <w:r>
        <w:rPr>
          <w:rtl w:val="true"/>
        </w:rPr>
        <w:t xml:space="preserve">. </w:t>
      </w:r>
      <w:r>
        <w:rPr>
          <w:rtl w:val="true"/>
        </w:rPr>
        <w:t>انتشار اخبار مربوط به مردم</w:t>
      </w:r>
      <w:bookmarkEnd w:id="2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تلویزیون و مطبوعات مال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هم همین اعتقاد را دارید که عموم بر آنها حق دارند، از این جهت، من به سهم خود خیال دارم که راجع به من کم باشد، مگر در مواقع حساسی که لازم است که آن هم باید از ما سؤال شود که آیا مطلبی را باید نقل بکنند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آنچه خوب است در رادیو و تلویزیون و مطبوعات باشد، آن است که برای کشور اثری داشته باشد، مثلاً اگر زارعی خوب زراعت کرده و زراعتش خوب بود، شما این شخص را به جای مقامات کشور در صفحه اول بگذارید و زیرش بنویسید این زارع چگونه بوده است، </w:t>
      </w:r>
      <w:bookmarkStart w:id="294" w:name="pg4062_21290"/>
    </w:p>
    <w:p>
      <w:pPr>
        <w:pStyle w:val="BookText"/>
        <w:rPr/>
      </w:pPr>
      <w:bookmarkEnd w:id="294"/>
      <w:r>
        <w:rPr>
          <w:rFonts w:ascii="IRNazanin" w:hAnsi="IRNazanin" w:eastAsia="IRNazanin"/>
          <w:color w:val="111111"/>
          <w:sz w:val="28"/>
          <w:sz w:val="28"/>
          <w:szCs w:val="28"/>
          <w:rtl w:val="true"/>
          <w:lang w:bidi="fa-IR"/>
        </w:rPr>
        <w:t>این منتشر بشود و یا کارمندی خوب کار کرد و یا اگر طبیبی عمل خوبی انجام داد، عکس او را در صفحه اول چاپ کنید و بنویسید این عملش 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تشویق اطبا می‌شود و بیشتر دنبال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کسی کشفی کرد، باید مفصل با عکس و مطلب باشد یا اگر کسی سارقی را دستگیر نمود و یا یک کشاورز یا هنرمند و یا جراح ـ که متأسفانه نه اسمشان است و نه عکسشان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حالی که اینها لایقند تا در روزنامه‌ها مطرح شوند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95" w:name="__RefHeading___Toc2388121_2281741623"/>
      <w:bookmarkStart w:id="296" w:name="_Toc114"/>
      <w:bookmarkEnd w:id="295"/>
      <w:r>
        <w:rPr/>
        <w:t>6</w:t>
      </w:r>
      <w:r>
        <w:rPr>
          <w:rtl w:val="true"/>
        </w:rPr>
        <w:t xml:space="preserve">. </w:t>
      </w:r>
      <w:r>
        <w:rPr>
          <w:rtl w:val="true"/>
        </w:rPr>
        <w:t>آگاه کردن مردم</w:t>
      </w:r>
      <w:bookmarkEnd w:id="296"/>
    </w:p>
    <w:p>
      <w:pPr>
        <w:pStyle w:val="BookText"/>
        <w:rPr/>
      </w:pPr>
      <w:r>
        <w:rPr>
          <w:rFonts w:ascii="IRNazanin" w:hAnsi="IRNazanin" w:eastAsia="IRNazanin"/>
          <w:color w:val="111111"/>
          <w:sz w:val="28"/>
          <w:sz w:val="28"/>
          <w:szCs w:val="28"/>
          <w:rtl w:val="true"/>
          <w:lang w:bidi="fa-IR"/>
        </w:rPr>
        <w:t>گویندگان صدا و سیما و ارتباطات عمومی و رسانه‌های جمعی و روزنامه‌ها و همه کسانی که با مردم سروکار دارند، موظفند مردم را نسبت به مسائل مهم کشور و انقلاب و آنچه که بر انقلاب و سیر آن می‌گذرد و دشمنی‌هایی که می‌شود و نفوذی‌های داخلی آن دشمن‌ها، آگاه و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همه مسائل مهم کشور را بدانند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97" w:name="__RefHeading___Toc2388123_2281741623"/>
      <w:bookmarkStart w:id="298" w:name="_Toc115"/>
      <w:bookmarkEnd w:id="297"/>
      <w:r>
        <w:rPr/>
        <w:t>7</w:t>
      </w:r>
      <w:r>
        <w:rPr>
          <w:rtl w:val="true"/>
        </w:rPr>
        <w:t xml:space="preserve">. </w:t>
      </w:r>
      <w:r>
        <w:rPr>
          <w:rtl w:val="true"/>
        </w:rPr>
        <w:t>توجه به اهمیت خبر</w:t>
      </w:r>
      <w:bookmarkEnd w:id="2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یک کار چند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عمل سیاسی است؛ یعنی همین خبری که شما می‌نشینید و در آن بخش مربوطه، تنظیم و اجرا می‌کنید، یک عمل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دقت کنیم کدام خبر را خواهیم گفت، کدام را برجسته خواهیم کرد، کدام را به کلی </w:t>
      </w:r>
      <w:bookmarkStart w:id="299" w:name="pg4062_21291"/>
    </w:p>
    <w:p>
      <w:pPr>
        <w:pStyle w:val="BookText"/>
        <w:rPr/>
      </w:pPr>
      <w:bookmarkEnd w:id="299"/>
      <w:r>
        <w:rPr>
          <w:rFonts w:ascii="IRNazanin" w:hAnsi="IRNazanin" w:eastAsia="IRNazanin"/>
          <w:color w:val="111111"/>
          <w:sz w:val="28"/>
          <w:sz w:val="28"/>
          <w:szCs w:val="28"/>
          <w:rtl w:val="true"/>
          <w:lang w:bidi="fa-IR"/>
        </w:rPr>
        <w:t>نخواهیم گفت، کدام عبارت را برای یک حادثه انتخاب خواهیم کرد که فلان برداشت خاص را به ذهن مخاطب منعکس بکند، از کدام تعبیر اجتناب خواهیم ورزید، یک عمل سیاسی است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00" w:name="__RefHeading___Toc2388125_2281741623"/>
      <w:bookmarkStart w:id="301" w:name="_Toc116"/>
      <w:bookmarkEnd w:id="300"/>
      <w:r>
        <w:rPr/>
        <w:t>8</w:t>
      </w:r>
      <w:r>
        <w:rPr>
          <w:rtl w:val="true"/>
        </w:rPr>
        <w:t xml:space="preserve"> . </w:t>
      </w:r>
      <w:r>
        <w:rPr>
          <w:rtl w:val="true"/>
        </w:rPr>
        <w:t>در خدمت اسلام بودن</w:t>
      </w:r>
      <w:bookmarkEnd w:id="301"/>
    </w:p>
    <w:p>
      <w:pPr>
        <w:pStyle w:val="BookText"/>
        <w:rPr/>
      </w:pPr>
      <w:r>
        <w:rPr>
          <w:rFonts w:ascii="IRNazanin" w:hAnsi="IRNazanin" w:eastAsia="IRNazanin"/>
          <w:color w:val="111111"/>
          <w:sz w:val="28"/>
          <w:sz w:val="28"/>
          <w:szCs w:val="28"/>
          <w:rtl w:val="true"/>
          <w:lang w:bidi="fa-IR"/>
        </w:rPr>
        <w:t>یک نکته دیگر این است که شما سلاحی در دست اسلام هستید و اسلام از شما منتفع است؛ یعنی شما سرباز همین جناح عظیم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همه شعاع گسترش این خبر و این موج صدا، به خصوص در داخل مرزهای خودمان، جاذبه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اصل بدانید و در جهت ایجاد جاذبه،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هر وقت خبر و تفسیر سیاسی و سخن هفته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مستمع شما در هر جا که هست، به سمت رادیو و تلویزیون بشتابد، تا سخن شما را بشنود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02" w:name="__RefHeading___Toc2388127_2281741623"/>
      <w:bookmarkStart w:id="303" w:name="_Toc117"/>
      <w:bookmarkEnd w:id="302"/>
      <w:r>
        <w:rPr/>
        <w:t>9</w:t>
      </w:r>
      <w:r>
        <w:rPr>
          <w:rtl w:val="true"/>
        </w:rPr>
        <w:t xml:space="preserve">. </w:t>
      </w:r>
      <w:r>
        <w:rPr>
          <w:rtl w:val="true"/>
        </w:rPr>
        <w:t>تجهیز و توجیه مردم</w:t>
      </w:r>
      <w:bookmarkEnd w:id="303"/>
    </w:p>
    <w:p>
      <w:pPr>
        <w:pStyle w:val="BookText"/>
        <w:rPr/>
      </w:pPr>
      <w:r>
        <w:rPr>
          <w:rFonts w:ascii="IRNazanin" w:hAnsi="IRNazanin" w:eastAsia="IRNazanin"/>
          <w:color w:val="111111"/>
          <w:sz w:val="28"/>
          <w:sz w:val="28"/>
          <w:szCs w:val="28"/>
          <w:rtl w:val="true"/>
          <w:lang w:bidi="fa-IR"/>
        </w:rPr>
        <w:t>سعی کنید خوراک فکری سیاسی مردم را در هر هفته، بلکه در هر روز، به همین منظور و با همین توجه که عده‌ای را می‌خواهید از لحاظ سیاسی تجهیز و توجیه کنید، بدهید یا برسانید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04" w:name="__RefHeading___Toc2388129_2281741623"/>
      <w:bookmarkStart w:id="305" w:name="_Toc118"/>
      <w:bookmarkEnd w:id="304"/>
      <w:r>
        <w:rPr/>
        <w:t>10</w:t>
      </w:r>
      <w:r>
        <w:rPr>
          <w:rtl w:val="true"/>
        </w:rPr>
        <w:t xml:space="preserve">. </w:t>
      </w:r>
      <w:r>
        <w:rPr>
          <w:rtl w:val="true"/>
        </w:rPr>
        <w:t>روشن سازی افکار عمومی</w:t>
      </w:r>
      <w:bookmarkEnd w:id="3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خبری که شما می‌خواهید بدهید و این تحلیل و تفسیری که می‌خواهید ارائه کنید، </w:t>
      </w:r>
      <w:bookmarkStart w:id="306" w:name="pg4062_21292"/>
    </w:p>
    <w:p>
      <w:pPr>
        <w:pStyle w:val="BookText"/>
        <w:rPr/>
      </w:pPr>
      <w:bookmarkEnd w:id="306"/>
      <w:r>
        <w:rPr>
          <w:rFonts w:ascii="IRNazanin" w:hAnsi="IRNazanin" w:eastAsia="IRNazanin"/>
          <w:color w:val="111111"/>
          <w:sz w:val="28"/>
          <w:sz w:val="28"/>
          <w:szCs w:val="28"/>
          <w:rtl w:val="true"/>
          <w:lang w:bidi="fa-IR"/>
        </w:rPr>
        <w:t>باید با آن زبانی تنظیم شود که فراغ و خلأ ذهنی مردم ما را پر کند؛ یعنی تا کسی پیچ رادیو را باز کرد، یک خط فکری از شما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چیز بسیار مثبت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همیشه با هدف گسترده‌نگری مردم انجام شود؛ یعنی یادتان باشد که یکی از هدف‌های ما این است که ذهن مردم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سیاست‌های ما با سیاست‌های جوامع سوسیالیستی گذشته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اخبار و حوادث را کانالیزه می‌کردند و حتی دروغ به مردم 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بودم و بعد هم خودم دیدم که رادیوهای دایر بین مردم طوری بود که رادیوهای بیگانه را نمی‌گرفت؛ یعنی گیرنده‌ها را دست‌کاری می‌کردند که کسی نتواند جاهای دیگر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این‌طوری فکر نمی‌کنیم، ما مایلیم که مردم گسترده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حوادث عالم است که مردم در مقابل بسیاری از بددلی‌ها و توطئه‌های ذهنی و فکری واکسینه می‌شوند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07" w:name="__RefHeading___Toc2388131_2281741623"/>
      <w:bookmarkStart w:id="308" w:name="_Toc119"/>
      <w:bookmarkEnd w:id="307"/>
      <w:r>
        <w:rPr/>
        <w:t>11</w:t>
      </w:r>
      <w:r>
        <w:rPr>
          <w:rtl w:val="true"/>
        </w:rPr>
        <w:t xml:space="preserve">. </w:t>
      </w:r>
      <w:r>
        <w:rPr>
          <w:rtl w:val="true"/>
        </w:rPr>
        <w:t>انتشار اخبار مهم و باارزش</w:t>
      </w:r>
      <w:bookmarkEnd w:id="3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فقط این نیست که اتفاقی در دنیا افتاده و حالا باید آن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خبرها اصلاً ارزش این را ندارند که گفته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خبرها اصلاً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روشن‌فکری خام وجود دارد که معتقد است همه چیز را باید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هر چیزی را باید به مردم گفت؟ آیا در خانه شما، هر اتفاقی که </w:t>
      </w:r>
      <w:bookmarkStart w:id="309" w:name="pg4062_21293"/>
    </w:p>
    <w:p>
      <w:pPr>
        <w:pStyle w:val="BookText"/>
        <w:rPr/>
      </w:pPr>
      <w:bookmarkEnd w:id="309"/>
      <w:r>
        <w:rPr>
          <w:rFonts w:ascii="IRNazanin" w:hAnsi="IRNazanin" w:eastAsia="IRNazanin"/>
          <w:color w:val="111111"/>
          <w:sz w:val="28"/>
          <w:sz w:val="28"/>
          <w:szCs w:val="28"/>
          <w:rtl w:val="true"/>
          <w:lang w:bidi="fa-IR"/>
        </w:rPr>
        <w:t>برایتان بیفتد، به بچه‌تان می‌گویید؟ باید گفت یا نباید گفت؟ چرا شما همه خبرهای داخل خانه‌تان را به بچه‌تان نمی‌گویید؟ چون بعضی از خبرها برای او مضر است و یا اصلاً جالب نیست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10" w:name="__RefHeading___Toc2388133_2281741623"/>
      <w:bookmarkStart w:id="311" w:name="_Toc120"/>
      <w:bookmarkEnd w:id="310"/>
      <w:r>
        <w:rPr/>
        <w:t>12</w:t>
      </w:r>
      <w:r>
        <w:rPr>
          <w:rtl w:val="true"/>
        </w:rPr>
        <w:t xml:space="preserve">. </w:t>
      </w:r>
      <w:r>
        <w:rPr>
          <w:rtl w:val="true"/>
        </w:rPr>
        <w:t>انتشار ندادن اخبار زیان بار</w:t>
      </w:r>
      <w:bookmarkEnd w:id="311"/>
    </w:p>
    <w:p>
      <w:pPr>
        <w:pStyle w:val="BookText"/>
        <w:rPr/>
      </w:pPr>
      <w:r>
        <w:rPr>
          <w:rFonts w:ascii="IRNazanin" w:hAnsi="IRNazanin" w:eastAsia="IRNazanin"/>
          <w:color w:val="111111"/>
          <w:sz w:val="28"/>
          <w:sz w:val="28"/>
          <w:szCs w:val="28"/>
          <w:rtl w:val="true"/>
          <w:lang w:bidi="fa-IR"/>
        </w:rPr>
        <w:t>بعضی از خبرها، اصلاً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در جایی درست می‌کنند و میلیون‌ها و میلیاردها دلار خرج می‌کنند تا آن را به گوش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بیاییم همین حادثه را از طریق رسانه‌های گروهی خودمان، به گوش مردممان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عاقلانه است؟ آن چیزی که دشمن درست کرده و میلیاردها دلار خرجش می‌کند تا به گوش ما برساند، ما حتی جلویش را می‌گیریم و اگر بخواهد برساند، ما پارازیت هم پخش می‌کنیم که پخش نشود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12" w:name="__RefHeading___Toc2388135_2281741623"/>
      <w:bookmarkStart w:id="313" w:name="_Toc121"/>
      <w:bookmarkEnd w:id="312"/>
      <w:r>
        <w:rPr/>
        <w:t>13</w:t>
      </w:r>
      <w:r>
        <w:rPr>
          <w:rtl w:val="true"/>
        </w:rPr>
        <w:t xml:space="preserve">. </w:t>
      </w:r>
      <w:r>
        <w:rPr>
          <w:rtl w:val="true"/>
        </w:rPr>
        <w:t>جانب داری نکردن</w:t>
      </w:r>
      <w:bookmarkEnd w:id="313"/>
    </w:p>
    <w:p>
      <w:pPr>
        <w:pStyle w:val="BookText"/>
        <w:rPr/>
      </w:pPr>
      <w:r>
        <w:rPr>
          <w:rFonts w:ascii="IRNazanin" w:hAnsi="IRNazanin" w:eastAsia="IRNazanin"/>
          <w:color w:val="111111"/>
          <w:sz w:val="28"/>
          <w:sz w:val="28"/>
          <w:szCs w:val="28"/>
          <w:rtl w:val="true"/>
          <w:lang w:bidi="fa-IR"/>
        </w:rPr>
        <w:t>واقعاً جامعه ما، انتخاب و گزینش خبر و فعالیت یک باند علیه یک باند دیگر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اگر آن‌چنان گرایش‌هایی پیدا بشود، به نظام خیانت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مواظب باشید و با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این جهت حرکت کنید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14" w:name="__RefHeading___Toc2388137_2281741623"/>
      <w:bookmarkStart w:id="315" w:name="_Toc122"/>
      <w:bookmarkEnd w:id="314"/>
      <w:r>
        <w:rPr/>
        <w:t>14</w:t>
      </w:r>
      <w:r>
        <w:rPr>
          <w:rtl w:val="true"/>
        </w:rPr>
        <w:t xml:space="preserve">. </w:t>
      </w:r>
      <w:r>
        <w:rPr>
          <w:rtl w:val="true"/>
        </w:rPr>
        <w:t>توجه به جذابیت خبر</w:t>
      </w:r>
      <w:bookmarkEnd w:id="31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شما دقیقاً یک کار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باید طوری تنظیم بشود و به گونه‌ای ارائه گردد و خوانده شود که جاذبه داشته باشد</w:t>
      </w:r>
      <w:r>
        <w:rPr>
          <w:rFonts w:eastAsia="IRNazanin" w:cs="IRNazanin"/>
          <w:color w:val="111111"/>
          <w:sz w:val="28"/>
          <w:szCs w:val="28"/>
          <w:rtl w:val="true"/>
          <w:lang w:bidi="fa-IR"/>
        </w:rPr>
        <w:t xml:space="preserve">. </w:t>
      </w:r>
      <w:bookmarkStart w:id="316" w:name="pg4062_21294"/>
    </w:p>
    <w:p>
      <w:pPr>
        <w:pStyle w:val="BookText"/>
        <w:rPr/>
      </w:pPr>
      <w:bookmarkEnd w:id="316"/>
      <w:r>
        <w:rPr>
          <w:rFonts w:ascii="IRNazanin" w:hAnsi="IRNazanin" w:eastAsia="IRNazanin"/>
          <w:color w:val="111111"/>
          <w:sz w:val="28"/>
          <w:sz w:val="28"/>
          <w:szCs w:val="28"/>
          <w:rtl w:val="true"/>
          <w:lang w:bidi="fa-IR"/>
        </w:rPr>
        <w:t>از چیزهایی که جاذبه را از بین می‌برد، غلط‌خوانی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غلط‌خوانی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غلط‌خوانی متن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تنظیم متن غلط است؛ یعنی صحیح‌خوانی متن غلط</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17" w:name="__RefHeading___Toc2388139_2281741623"/>
      <w:bookmarkStart w:id="318" w:name="_Toc123"/>
      <w:bookmarkEnd w:id="317"/>
      <w:r>
        <w:rPr/>
        <w:t>15</w:t>
      </w:r>
      <w:r>
        <w:rPr>
          <w:rtl w:val="true"/>
        </w:rPr>
        <w:t xml:space="preserve">. </w:t>
      </w:r>
      <w:r>
        <w:rPr>
          <w:rtl w:val="true"/>
        </w:rPr>
        <w:t>توجه به ظرافت ها و زیبایی های ادبی</w:t>
      </w:r>
      <w:bookmarkEnd w:id="3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ظرافت‌ها و زیبایی‌های ادبی و نگارشی را در نوشته خبر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متن زیبا و در عین حال آسان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معضل و معوج و پیچ و خم دار و مخصوص خواص،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بایستی در نهایت زیبایی و گستردگی باشد؛ یعنی همه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پیرزن بی‌سواد هم که در خانه نشسته، وقتی رادیو یا تلویزیون خود را باز کرد، بفهمد شما به او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هنری است و تمرین لازم دارد</w:t>
      </w:r>
      <w:r>
        <w:rPr>
          <w:rFonts w:eastAsia="IRNazanin" w:cs="IRNazanin"/>
          <w:color w:val="111111"/>
          <w:sz w:val="28"/>
          <w:szCs w:val="28"/>
          <w:rtl w:val="true"/>
          <w:lang w:bidi="fa-IR"/>
        </w:rPr>
        <w:t>.</w:t>
      </w:r>
      <w:r>
        <w:rPr>
          <w:rStyle w:val="FootnoteAnchor"/>
          <w:rtl w:val="true"/>
        </w:rPr>
        <w:footnoteReference w:id="165"/>
      </w:r>
      <w:bookmarkStart w:id="319" w:name="pg4062_21295"/>
    </w:p>
    <w:p>
      <w:pPr>
        <w:pStyle w:val="Heading2"/>
        <w:numPr>
          <w:ilvl w:val="1"/>
          <w:numId w:val="1"/>
        </w:numPr>
        <w:rPr/>
      </w:pPr>
      <w:bookmarkStart w:id="320" w:name="__RefHeading___Toc2388141_2281741623"/>
      <w:bookmarkStart w:id="321" w:name="_Toc124"/>
      <w:bookmarkEnd w:id="319"/>
      <w:bookmarkEnd w:id="320"/>
      <w:r>
        <w:rPr>
          <w:rtl w:val="true"/>
        </w:rPr>
        <w:t>کتاب نامه</w:t>
      </w:r>
      <w:bookmarkEnd w:id="3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اسمیت، آنتونی، ژئوپولتیک اطلاعات،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شیروانی، تهران،سروش،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سید محمد حسین، جواد باهنر و علی گلزاده، شناخت اسلام، تهران،دفتر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و تاریخ،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حدیث ولایت، تهران، سازمان مدارک فرهنگی انقلاب‌اسلامی،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زورق، محمد حسن، مبانی تبلیغ، تهران، سروش،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شکرخواه، یونس، خبرنویسی مدرن، تهران، خجسته،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موسوی همدانی، انتشارات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حجت‌اللّه، اصول کاربردی خبرنگاری و خبررسانی در رادیووتلویزیون، تهران،سروش،</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اخلاق،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لویی، ژان، نیروی پیام،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حبیبی، تهران، سروش،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هنر در قلمرو مکتب،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محسنیان راد، مهدی، روش های مصاحبه خبری، تهران، مرکز مطالعات و تحقیقات رسانه‌ها،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 الحکمة، بیروت، مکتب الاعلام الاسلامی،</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اخلاق رسانه ها، تهران، نقش و نگار،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اندرزها و حکمت ها،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ده گفتار،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معتمدنژاد، کاظم، وسایل ارتباط جمعی، تهران، دانشکده علوم اجتماعی،</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براید، شن، یک جهان، چند صدا،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پاد، تهران، 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نور، تهران، وزارت فرهنگ و ارشاداسلامی،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حمید، جریان بین المللی اطلاعات،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p>
    <w:p>
      <w:pPr>
        <w:pStyle w:val="BookText"/>
        <w:rPr/>
      </w:pPr>
      <w:r>
        <w:rPr>
          <w:rFonts w:ascii="IRNazanin" w:hAnsi="IRNazanin" w:eastAsia="IRNazanin"/>
          <w:color w:val="111111"/>
          <w:sz w:val="28"/>
          <w:sz w:val="28"/>
          <w:szCs w:val="28"/>
          <w:rtl w:val="true"/>
          <w:lang w:bidi="fa-IR"/>
        </w:rPr>
        <w:t xml:space="preserve">شکرخواه،تهران،مرکز مطالعات و تحقیقات رسانه‌ها،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ری، اخبار تلویزیونی،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حسن‌زاده، تهران، مرکزتحقیقات، مطالعات و سنجش برنامه‌ای،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هاشمی، فرید، اعتبار منبع، رسانه، سال چهارم،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بدیعی، مینو، اخلاق حرفه ای و خبرنگاران ایرانی، رسانه، سال هفتم،شماره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علوی، مهردخت، دروازه بانی خبر چیست، دروازه بانان کیستند؟، رسانه، سال چهارم،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نوروز، منیژه، ارزش های خبری، پژوهش و سنجش، سال هشتم،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علی رضا، مدخلی بر مبانی خبر،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شکرخواه، یونس، خبر، رسانه های خبری و کنترل دروازه ها،پژوهش‌وسنجش، سال‌هشتم،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مغیث الدین، چارچوب اسلامی اخلاق رسانه ای، مسائل وچالش‌ها، رسانه، سال هفتم،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 حسین، جستاری در ویژگی های عمومی اطلاع رسانی اسلامی،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 احمد علی، بررسی دیدگاه های فقهی در مورد پیام های گمراه کننده، پژوهش و سنجش، سال دهم،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کاموسا،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اخلاق حرفه ای یا قانون اصول اخلاقی،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محسنیان راد، مهدی، ارائه مدلی برای روزنامه نگاری در جوامع اسلامی،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سانسور و خودسانسوری در ایران، رسانه، سال سوم،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محکی، علی اصغر، ایدئولوژی و جانب داری در اخبار،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محمدشمیرانی، منوچهر، اخلاق مطبوعاتی را نهادینه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 سال هفتم،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معتمدنژاد، کاظم، میثاق اخلاق حرفه ای، رسانه، سال نهم،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مقدم‌فر، حمید، اخلاق حرفه ای و قوانین مطبوعاتی،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سید محمد، ایدئولوژی و اخبار، پژوهش و سنجش، سال هشتم،شماره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انارکی، داوود، نقش رسانه های گروهی در اطلاع رسانی،پژوهش و سنجش، سال هشتم، شماره</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نمک‌دوست تهرانی، حسن، کنکاشی در مفهوم عینی گرایی درروزنامه نگاری نوین، پژوهش و سنجش، سال هشتم،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محمدی، اخلاق رسانه‌ها، تهران، انتشارات نقش و نگار،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خانیکی و منوچهر محمد شمیرانی،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مطبوعاتی را نهادینه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نخستین هم‌اندیشی اخلاق مطبوعاتی روزنامه‌نگاران مسلمان، فصل‌نامه رسانه، دوره هفتم،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 بدیعی و لیلا رستگار،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حرفه‌ای و روزنامه نگاران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فصل‌نامه رسانه، سال هفتم،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حرفه‌ای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نعمتی انارکی،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نقش رسانه‌های گروهی در اطلاع‌رسانی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سال هشتم،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بِنَبَإٍ فَتَبَیَّنُوا أَنْ تُصیبُوا قَوْمًا بِجَهالَةٍ فَتُصْبِحُوا عَلی ما فَعَلْتُمْ نادِمینَ؛ ای کسانی که ایمان آورده‌اید، هرگاه شخصی فاسق برای شما خبری آورد، در مورد آن تحقیق کنید تا مبادا از روی نادانی، به گروه و قومی رنجی برسانید و آن‌گاه سخت پشیمان شوید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 حسین طباطبایی، تفسیر المیزان،ترجمه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تهران، انتشارات محمدی،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عباسی، اصول کاربردی خبرنگاری و خبررسانی در رادیو و تلویزیون، تهران،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رسانه‌های گروهی در اطلاع‌رسانی،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روش‌های مصاحبه خبری، تهران، مرکز مطالعات و تحقیقات رسانه‌ها،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خبررسانی در رادیو و تلویزیون،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رسانه‌های گروهی در اطلاع‌رسانی،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تهران، انتشارات دانشکده علوم اجتماعی،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در مورد خبر و تعریف و کارکرد آن، دیدگاه‌های متفاوت و متضادی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خبر را بازتاب و گزارش عینی رویدادها و وقایع می‌دانند و عده‌ای، آن را ساخته و پرداخته رسانه‌ها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می‌توان مجموعه نگرش‌ها در مورد خبر را به دو دسته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خوش‌بینانه و عینیت‌گرا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برای آشنایی با این دو دیدگاه می‌توانند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ایدئولوژی و 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سید محمد مهدی‌زاده در فصل‌نامه پژوهش و سنجش سال هشتم،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مراجعه کنند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خبررسانی در رادیو و تلویزیون،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خبر، رسانه‌های خبری و کنترل دروازه‌ها، پژوهش و سنجش،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مصاحبه خبری،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خبررسانی در رادیو و تلویزیون،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کاظم معتمدنژاد در کتاب روزنامه‌نگاری تهران، سپهر،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معیارها و ضابطه‌های انتخاب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ارزش‌های خبری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دو دسته تقسیم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معیارهای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معیارها در مورد رویدادهایی به کار گرفته می‌شود که با واقعیت‌های مادی و قابل درک، منطبق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جنبه منطقی و عقلانی دارند و افراد بامعلومات و تحصیل کرده بیشتر از عامه مردم به آنها توجه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معیارهای عینی، رویدادها با سازه‌هایی چون اهمیت ذاتی، مجاورت و ندرت سر و کار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ارزش و اعتباری است که در طبیعت برخی وقایع وجود دارد و برخی دیگر از رویدادها فاقد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ذاتی مشتمل است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ـ بزرگی کارها و اقدامات دو ـ بزرگی و فراوانی تعداد و مقدار سه ـ بزرگی قدرت چهار ـ بزرگی نتایج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مجاورت جغرافیایی و مجاورت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شامل ندرت مطلق و ندرت نسبی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معیارهایی هستند که بر خلاف معیارهای عینی، جنبه منطقی و استدلالی ندارند، بلکه با احساسات و عواطف و جنبه‌های روانی وجود انسان سر و کار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این معیارها، علاقه‌های شخصی افراد را تحریک می‌کنند،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معیارهای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رویدادهای مربوط به زندگی، مرگ، سرگذشت‌های غم‌انگیز، خوشبختی، بدبختی، روابط عشقی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ارزش‌های خبری و دسته‌بندی‌های ارائه شده در این زمینه می‌توانید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ارزش‌های خبری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و ترجمه منیژه پورنوروز در فصل‌نامه پژوهش و سنجش، سال هشتم،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خبرنویسی در رادیو و تلویزیون،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خبرنویسی مدرن، تهران، انتشارات خجسته،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خبررسانی در رادیو و تلویزیون،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اسمیت، ژئویولتیک اطلاعات،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شیروانی، تهران، سروش،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صفات و ویژگی‌های خبرنگار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آموزشی صفات خبر و خبرنگار، از سری جزوات آموزشی ویژه مدیریت‌های تحقیق و خبر، نمایندگی ولی فقیه در نیروی دریایی سپاه پاسداران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نمک‌دوست تهرانی، کنکاشی در مفهوم عینی گرایی در روزنامه‌نگاری نوین، فصل‌نامه پژوهش و سنجش، سال هشتم،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خبرنگار ویژگی‌ها و مهارت‌های فراوان دیگری را هم می‌توان برشمرد که بی‌شک، در افزایش کارآیی و نتیجه‌بخشی فعالیت او مؤثر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آنها بدین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بودن تُن و لحن صدا، جذاب بودن چهره و قیافه، قدرت بیان، توانایی نگارش، تسلط بر زبان معیار، آشنایی با مهارت‌های ارتباطی، تندنویسی، آگاهی‌های سیاسی، اجتماعی و فرهنگی، آشنایی با مسائل بین‌المللی، تحصیلات دانشگاهی مناسب، آشنایی با یک زبان بین‌المللی، هوش و درک بالا، جسم و روان سالم، توانایی استفاده از تجهیزات خبر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خبررسانی در رادیو و تلویزیون،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ادیب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چهارم،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خبررسانی در رادیو و تلویزیون،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تاس متعلق به شوروی سابق نیز در اینجا مورد نظر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کاربردی خبرنگاری و خبررسانی در رادیو و تلویزیون،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علی قانع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دیدگاه‌های فقهی در مورد پیام‌های گمراه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فصل‌نامه پژوهش و سنجش، سال دهم،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 برنامه‌ریزی شده صهیونیسم بر رسانه‌های عمومی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خاخام یهودی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سخنرانی خود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اهتمام یهود به تبلیغات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طلا، نخستین ابزار ما در سیطره و حکومت بر جهان باشد، بی‌تردید، مطبوعات و روزنامه‌نگاری، دومین ابزار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کنگره صهیونیسم که در سال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ریاست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تئودور هرتزل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سوئیس تشکیل شد، همه اعضا بر این نظر اتفاق داشتند که نقشه برپایی دولت اسرائیل جز با تسلط بر سازمان‌های خبری جهان به‌ویژه مطبوعات و روزنامه‌نگاری میسر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در پروتکل دوازدهم فلاسفه صهیونیسم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جریان مطبوعات و روزنامه‌نگاری را بدین صورت در خدمت خویش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آرام به سمت صهیونی کردن مطبوعات حرکت می‌کنیم و افسار و عنان آن را به دست گرفته و به سمت خود منعطف می‌سازیم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نباید بگذاریم دشمنانمان به روزنامه‌ها و رسانه‌های خبری که بیانگر آرا و دیدگاه‌های آنان است، دست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خبری نباید بدون کنترل و نظارت ما برای مردم بیان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مهدخت بروجردی علوی،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دروازه‌بانی خبر چیست؟ دروازه‌بانان کیستند؟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چهارم،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ملاحظه می‌شود، مفهوم دروازه‌بانی خبر، گستره وسیعی دارد و می‌تواند همه عوامل مؤثر درباره انتشار اخبار ـ از جمله ایدئولوژی، قانون و اخلاق ـ را نیز در بر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برای فایده‌رسانی بیشتر، بحث از اخلاق خبرنگاری در کنار دیگر عوامل قرار گرفته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دروازه‌بانی خبر چیست؟ دروازه‌بانان کیستند؟،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رسانه‌های خبری و کنترل دروازه‌ها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سال هشتم،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دروازه‌بانی خبر چیست؟ دروازه‌بانان چیستند؟،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رسانه‌های گروهی در اطلاع‌رسانی،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سانسور و خودسانسوری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سوم،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مهدی‌زاده،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ایدئولوژی و 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سال هشتم،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محکی،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ایدئولوژی و جانب‌داری در 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سال هفتم،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نیز اشاره شد که خبرگزاری‌ها، گاهی از انتشار اخباری که به شکلی برای منافع ملی کشورها سودمند است، جلوگیری می‌کنند یا با جعل خبرهای دروغ، در پی بی‌هویت کردن اقدام مؤثر این کشورها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کشور در حال توسعه درباره رشد تولید ناخالص ملی خود گزارشی منتشر می‌کند که بیانگر رشد خوب اقتصادی در بخش‌های گوناگون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باانتشار این گزارش، خبرگزاری‌های بین‌المللی که به شکلی، منافع آن کشور را با منافع کشور متبوع در تضاد می‌بینند، درصدد بی‌اثر کردن آثار این خبر در سطح بین‌المللی برمی‌آیند و تلاش می‌کنند با افرادی از این کشورها مصاحبه و از طریق آنان القا کنند که واقعیت این‌گونه نیست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علی قانع،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دیدگاه‌های فقهی در مورد پیام‌های گمراه 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سال دهم،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عباسی و لیلا رستگار،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حرفه‌ای و روزنامه‌نگاران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ویژه، فصل‌نامه رسانه، سال هفتم،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سازمان روزنامه‌نگاری منطقه‌ای و بین‌المللی این اصول را در نشست‌هایی از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تصویب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سازمان‌هایی چون سازمان بین‌المللی روزنامه‌نگاران، فدراسیون بین‌المللی روزنامه‌نگاران، اتحادیه کاتولیک بین‌المللی مطبوعات، فدراسیون روزنامه‌نگاران عرب، اتحادیه روزنامه‌نگاران آفریقا، فدراسیون روزنامه‌نگاران امریکای لاتین، فدراسیون کارگران مطبوعات امریکای لاتین و کنفدراسیون روزنامه نگاران آسیا در تهیه و تدوین این اصول که می‌تواند اصول پایه‌ای در این زمینه باشد، نقش داشته‌اند و تنها فدراسیون بین‌المللی روزنامه‌نگاران، در نشست نهایی این سازمان‌ها که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 تشکیل شد، شرکت نکرد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و اخلاق، با وجود هم‌بستگی و ارتباط کامل، مفهومی واحد ندارند و از پاره‌ای جهات با هم متفاوتند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تفاوت‌هاست که لزوم وضع قوانین را در کنار قواعد اخلاقی نشان می‌دهد همان‌گونه که با وجود قانون، از اخلاق هم بی‌نیاز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اخلاق، اصلاح عیب‌های شخص و ایجاد جامعه فاضله است و بر وجدان و افکار باطنی نیز حکومت می‌کند، ولی حقوق به حفظ صلح و نظم در اجتماع بیش از پاکی روح و حسن نیت توجه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قواعد حقوقی این است که در روابط اجتماعی، نظم و عدالت نسبی برقرار شود، هر چند که در این راه، اخلاق نیز رعایت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که میان هدف اخلاق و حقوق وجود دارد و همچنین اشکال‌های مربوط به فنون قانون‌گذاری و اجرای آن، سبب شده است که قلمرو این دو نیز یکسان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دروغ‌گویی در اخلاق ناپسند است، ولی حقوق تنها در شرایط خاصی برای آن مجازات معین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حقوقی، ضمانت اجرای مادی و اجتماعی دارد و قانون‌گذار به انواع وسایل، اشخاص را ناگزیر به اطاعت از آنها می‌سازد، در حالی که ضمانت اجرای قواعد اخلاقی، فقط جنبه درونی و مذهبی دارد و مکافات بی‌اعتنایی به آن پاداش در جزا یا تأثر وجدان 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با وجود جدایی قواعد حقوقی و اخلاقی، هنوز هم اخلاق را باید مهم‌ترین منبع حقوقی به شمار آورد؛ زیرا قانون‌گذار خواه ناخواه، از نفوذ اخلاق محیط خود مصون نیست و ناچار است برای حفظ نظم و تأمین اجرای قانون، قواعد اخلاقی جامعه را رعایت کند و تا حد امکان به کاری فرمان دهد که مردم نیز آن را نیکو می‌شمارند و عادتی را نهی کند که وجدان عمومی هم از آن گریزان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مقدم‌فر،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حرفه‌ای و قوانین مطبوعاتی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هفتم، ش سوم،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کاموسا،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حرفه‌ای یا قانون اصول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هفتم،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ماهیت و منشأ اخلاق، دیدگاه‌های گوناگونی وجود دارد و برخی نیز معتقدند اخلاق بیش از آنکه امری شخصی و فردی باشد، امری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باید به منابع مربوطه مراجعه کنند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إِنَّکَ لَعَلی خُلُقٍ عَظیمٍ؛ و در حقیقت، تو ای پیامبر به نیکو خُلقی عظیم آراسته‌ای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ترجمه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انتشارات محمدی،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برای آگاهی یافتن از این نظریه‌ها به کتاب‌های مربوط از جمله کتاب فلسفه اخلاق، نوشته استاد شهید مرتضی مطهری، انتشارات صدرا مراجعه کنند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تهران، انتشارات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الحکمة عربی، بیروت، مرکز الاعلام الاسلامی،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مشابه را نیز می‌توان در همین منبع 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راوَدَتْهُ الَّتی هُوَ فی بَیْتِها عَنْ نَفْسِهِ وَ غَلَّقَتِ اْلأَبْوابَ وَ قالَتْ هَیْتَ لَکَ قالَ مَعاذَ اللّهِ إِنَّهُ رَبّی أَحْسَنَ مَثْوایَ إِنَّهُ لا یُفْلِحُ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هَمَّتْ بِهِ وَ هَمَّ بِها لَوْ لا أَنْ رَأی بُرْهانَ رَبِّهِ کَذلِکَ لِنَصْرِفَ عَنْهُ السُّوءَ وَ الْفَحْشاءَ إِنَّهُ مِنْ عِبادِنَا الْمُخْلَصینَ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حتماً به تفسیر کامل آیه‌های یاد شده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به‌ویژه بحثی را که علامه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و اخلاق کریمه و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است با دقت بخوانند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جاهَدُوا فینا لَنَهْدِیَنَّهُمْ سُبُلَنا وَ إِنَّ اللّهَ لَمَعَ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مَنْ کانَ مَیْتًا فَأَحْیَیْناهُ وَ جَعَلْنا لَهُ نُورًا یَمْشی بِهِ فِی النّاسِ کَمَنْ مَثَلُهُ فِی الظُّلُماتِ لَیْسَ بِخارِجٍ مِنْها کَذلِکَ زُیِّنَ لِلْکافِرینَ 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اندرزها و حکمت‌ها،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نایافته از هستی‌بخشکی تواند که شود هستی‌بخش</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صاحب‌نظران حسن پوشنگر معتقدند که ویژگی‌های خبرنگار مسلمان را باید در دو بخش بررسی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حرفه‌ای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مهارت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خبرنگار بنا به وظیفه خود اهل قلم است، باید آگاهی‌های ادبی، سیاسی و اجتماعی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قدرت نگارش و آشنایی با فرهنگ و ادب از ضرورت‌های دیگر است که با تجربه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صفات مهم، شجاعت است که با خشونت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امانت‌داری حکم می‌کند امانت را به صاحب آن بسپاریم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یک خبرنگار نباید به واسطه ترس از کذب خبر، سکوت اختیار کند تا از وسوسه صدق و کذب مبرا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باید امانت‌رسان باشد؛ زیرا دایره تحریف از دروغ تا کتمان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بیماری‌های اهل قلم از کذب و دروغ تا تحریف، نان به نرخ روز خوردن، تظاهر تا ایجاد تشنج، همه و همه از این بیماری ریشه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ژرف ساخت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خبرنگار در ثبت وقایع، آن گونه که هست و نه آن‌چنان که او می‌خواهد، از مهم‌ترین وظایف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آن نیست که چشمان ظاهربین می‌بینند، بلکه کنکاش و ثبت خبر از مجموعه‌ای است که خبر را ساخته و به پیدایش حادثه‌ای انجامیده که ارزش خبری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تفکیک خبر از توصیف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چالش‌های خبرنگاری و برانگیختن احساسات نادرست از آنجا سرچشمه می‌گیرد که خبرنگار به جای نقل خبر از مکشوفات قلبی اشخاص، به توصیف گوینده بسنده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توصیف و اخبار لزوماً به خلط کلمات محدود نمی‌شود، بلکه گاهی با کنار هم نهادن در خبر و ایجاد یک واسطه ناپیدا در آنها نوعی توصیف به خواننده القا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ممتاز خبرنگار مسلمان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مبانی نظری ـ زاویه دید و مکتب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انسان‌ها فارغ از دخالت بینش خاص اعتقادی و سیاسی خود در انتخاب خبر نیستند، رهایی از 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دیدگاه‌ها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انتقال پیام، از هنرهای خبرنگار صدیق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اتخاذ استراتژی خبری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قدرت خبرنگار در قلب واقعیات، باید صدق در خبر مورد نظر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راه، داشتن سیاست خبری، تلاش خبرنگار را به یک فرآیند خاص تبدیل می‌کند که غایت‌مندی خاص آنها به عمل او ارزش ویژه‌ای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اخلاق عملی ـ ملکه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مسلمان باید در نقل امانت خبری، همّت به خرج دهد و بی هیچ دخل و تصرف غیرمشروعی، آن را به خوانندگان تحویل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ملکه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خبرنگار را مانند قاضی در امان نگه می‌دارد تا از روی ترحم و یا تطمیع، فریفته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خصلت، سرچشمه تمامی ویژگی‌های یک خبرنگار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مطبوعاتی را نهادینه کنیم گزارش،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حسین فضل الله،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در ویژگی‌های عمومی اطلاع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اطلاع‌رسانی اسلامی، بیانگر روش خاصی در مسیر اطلاع‌رسانی، برآمده از روش اسلام دراندیشه و عمل و موقعیت انسان در رویارویی عقیدتی برای حرکت 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اجزای گوناگون خود، همه اهداف اسلامی و واقعیت‌ها را در برگیرد، چه در پیوند با اصل اسلام به مثابه دین و راه و روش زندگی، چه با انگیزش واقعیت در گستره مفاهیمی که با انگاره‌های عدل و آزادی و برابری و خیر فراگیر برای همه مردم‌پیوند می‌یابند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کانون‌های اصلی که واژه‌های قرآنی حاوی مفاهیم مربوط به نقش اطلاع‌رسانی در آگاهی‌بخشی به انسان در آن تمرکز می‌یابد، کدامند؟ در این مورد به واژه‌هایی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مشتقات این ماده برمی‌خوریم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از دیدگاه قرآن، علت گرایش انسان به کفر و انحراف و ستمگری و سلطه‌طلبی، غفلت او از حوزه‌های ایمان و پایداری و سلوک عارفانه و ارزش‌گذاری به انسان‌هاست و این به علت فرو رفتن در ویژگی‌های خود، خودخواهی‌ها و امور مربوط به دیگران است که انسان از توجه به حقایق امور بازمی‌ماند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پیامبر وظیفه دارد سخن هدایتگر، معنویت‌بخش و آگاهی بخش خود را بگوید و انسان را در هنگام مناسب به فراسوی امور واقعی رهنمون شود تا از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دگرگونی شرایط و بهینه کردن سلوک و راه سپردن در جهت درست سود 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دعوت کننده به اسلام و هر کس که با سخنان و واژه‌ها برای ایجاد دگرگونی‌های فردی یا اجتماعی می‌کوشد، چنین وظیفه‌ای بر عهده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فضل‌الله، فصل‌نامه پژوهش و سنجش، سال دهم،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حسین فضل الله،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در ویژگی‌های عمومی اطلاع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اطلاع‌رسانی اسلامی، بیانگر روش خاصی در مسیر اطلاع‌رسانی، برآمده از روش اسلام دراندیشه و عمل و موقعیت انسان در رویارویی عقیدتی برای حرکت 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اجزای گوناگون خود، همه اهداف اسلامی و واقعیت‌ها را در برگیرد، چه در پیوند با اصل اسلام به مثابه دین و راه و روش زندگی، چه با انگیزش واقعیت در گستره مفاهیمی که با انگاره‌های عدل و آزادی و برابری و خیر فراگیر برای همه مردم‌پیوند می‌یابند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کانون‌های اصلی که واژه‌های قرآنی حاوی مفاهیم مربوط به نقش اطلاع‌رسانی در آگاهی‌بخشی به انسان در آن تمرکز می‌یابد، کدامند؟ در این مورد به واژه‌هایی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مشتقات این ماده برمی‌خوریم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از دیدگاه قرآن، علت گرایش انسان به کفر و انحراف و ستمگری و سلطه‌طلبی، غفلت او از حوزه‌های ایمان و پایداری و سلوک عارفانه و ارزش‌گذاری به انسان‌هاست و این به علت فرو رفتن در ویژگی‌های خود، خودخواهی‌ها و امور مربوط به دیگران است که انسان از توجه به حقایق امور بازمی‌ماند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پیامبر وظیفه دارد سخن هدایتگر، معنویت‌بخش و آگاهی بخش خود را بگوید و انسان را در هنگام مناسب به فراسوی امور واقعی رهنمون شود تا از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دگرگونی شرایط و بهینه کردن سلوک و راه سپردن در جهت درست سود 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دعوت کننده به اسلام و هر کس که با سخنان و واژه‌ها برای ایجاد دگرگونی‌های فردی یا اجتماعی می‌کوشد، چنین وظیفه‌ای بر عهده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فضل‌الله، فصل‌نامه پژوهش و سنجش، سال دهم،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بزمانه لا تهجم علیه اللوابس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تَأْمُرُونَ النّاسَ بِالْبِرِّ وَ تَنْسَوْنَ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دیگران را به نیکی دعوت می‌کنید و خود را فراموش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 شمیرانی، اخلاق مطبوعاتی را نهادینه کنیم، گزارش، رسانه، سال هفتم،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اسلام، همه مسلمانان صرف‌نظر از هر شغل و منصبی که دارند، در قبال دیگران و در قبال جامعه خود مسئول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معروف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کلکم راع و کلکم مسئول عن رعیته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گویای این اصل مهم اجتماعی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مبنای مسئولیت اجتماعی،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استاد شهید مرتضی مطهری و کتاب شناخت اسلام نوشته سید محمد حسین بهشتی، محمد جواد باهنر، علی گلزاده، انتشارات دفتر نشر فرهنگ اسلامی،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مغیث الدین شیخ،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چارچوب اسلامی اخلاق رسانه‌ای؛ مسائل و چالش‌ها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هفتم،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آموزشی انتخاب اخبار، از سری جزوات آموزشی ویژه مدیریت‌های تحقیق و خبر، نمایندگیولی فقیه در نیروی دریایی سپاه پاسداران،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 اسلامی اخلاق رسانه‌ای؛ مسائل و چالش‌ها،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جستاری در ویژگی‌های عمومی اطلاع‌رسانی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حسین فضل الله در ادامه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راستگویی در اطلاع‌رسانی اسلامی، این اطمینان را برای حرکت اسلامی ایجاد می‌کند که با آرمان‌های متعهدانه در امور اخلاقی مکتب که مسلمان را وامی‌دارد تا در خط راست و معتدل پایدار باشد، هماهنگی دارد و مردم را از طریق دوست داشتن منادیان مکتب به آن علاقه‌مند می‌کند؛ زیرا آنان با آرمان‌هایشان همراهند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حق‌گویی در سلوک دعوت‌کنندگان تجسم می‌یابد؛ زیرااسلام تنها یک شعارنیست،بلکه دیدگاهی قابل تجسم است و در همین مکتب، پیامبر را به جهان عرضه داشته است تا با راستگویی و امانت‌داری‌اش، اطمینان همگان را جلب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بنابراین، در منابع خبری که باید در نظام اطلاع‌رسانی اسلامی به آگاهی مردم برسد، ناگزیریم بسیار دقت کنیم؛ زیرا این به راستگویی خدشه وارد می‌کند و راستگویی در خبر،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اخبار غیردقیق، جامعه را دچار تنش می‌کند و راه را می‌گشاید تا دستگاه‌های جاسوسی بیگانه، از طریق سیستم‌های اطلاع‌رسانی، شایعات دروغ پخش کنند که آثار منفی در زندگی جامعه بر جای خواهد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تعالی به همین نکته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فاسقی برایتان خبری آورد، نیک بررسی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به نادانی، گروهی را آسیب برسانید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کرده‌اید، پشیمان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هم پخش کننده خبر و هم کسی که خبر را می‌شنود را شامل می‌شود و هر دو گروه می‌خواهند در زندگی فردی یا اجتماعی خود از آن سود جویند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خبر و خبرنگار،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اخبار،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کتم علماً نافعاً عنده الجمه الله یوم القیامة بلجام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 اسلامی اخلاق رسانه‌ای،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مدخلی بر مبانی خبر در قرآن،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یَجْرِمَنَّکُمْ شَنَ‌آنُ قَوْمٍ عَلی أَلاّ تَعْدِلُوا اعْدِلُوا هُوَ أَقْرَبُ لِلتَّقْوی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فی قَصَصِهِمْ عِبْرَةٌ ِلأُولِی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یُحِبُّونَ أَنْ تَشیعَ الْفاحِشَةُ فِی الَّذینَ آمَنُوا لَهُمْ عَذابٌ أَلیمٌ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مدخلی بر مبانی خبر در قرآن،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نمونه قرآنی این موضوع را چنین توضیح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ابتدای سوره یوسف، پس از آنکه بحثی از واقعه را نقل می‌کند تا آنجا که می‌فرماید یوسف به چاه افکنده می‌شود و او را به بهای اندک می‌فروشند، پیش از اینکه به ادامه ماجرا بپردازد، به بخشی از واقعه که در آیه‌های بعد مطرح خواهد شد،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مَکَّنّا لِیُوسُفَ فِی اْلأَرْضِ وَ لِنُعَلِّمَهُ مِنْ تَأْویلِ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بدین‌سان یوسف را در زمین مکانت داده و تعبیر خواب می‌آموزیم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سبک قرآن که در اثنای بیان ماجرا، به بخش آینده ماجرا اشاره می‌کند، با توجه به مفاد آن، نوعی آرامش و امیدزایی برای مخاطب است که این سختی‌های پیش آمده برای یوسف که شخصیت محبوب قصه است، وی را مضطرب و ناراحت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نمونه و آیه‌های دیگر، چنین منظوری از قرآن به دست می‌آید که البته این برداشت با دیگر آموزه‌های قرآنی نیز هماهنگی دارد؛ زیرا اساساً از آیه‌های فراوانی در قرآن فهمیده می‌شود که امیدزایی، کاری با ارزش است و در مواردی به خدای تعالی نسبت داده می‌شود و متقابلاً القای غم، اضطراب و ناامیدی ناپسند، تا جایی که به کفر و شیطان نسبت داده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به روایات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می‌توان مراجعه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اَلْاَمَلُ رَحْمَةٌ لِاُمَّتی وَ لَوْلا الْاَمَلُ، مَا رَضَعَتْ والِدَةٌ ولَدَها وَ لا غَرَسَ غارِسٌ شَجَراً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تشریح یک خبر با تفسیر آن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خبر عبارت از توصیف عینی و واقعی یک رویداد است و خبرنگاری که این وظیفه را به عهده می‌گیرد، هرگز نظریه‌های شخصی خود را در آن دخالت نمی‌دهد، بلکه آنچه را دیده یا شنیده یا از منابع گوناگون جمع‌آوری کرده است، بیان می‌کند، ولی تفسیر خبر، تا حدودی جنبه شخصی دارد و شامل ارزیابی ذهنی و ابراز عقاید خاص درباره وقایع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هر نویسنده و مفسری که درباره رویدادی اظهار نظر می‌کند، استنباط‌ها و اندیشه‌ها و قضاوت‌های شخصی خود را مطرح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از نظریه‌های دیگران استفاده کند، نظریه‌هایی را که مورد پذیرش خود اوست،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شیوه، تفسیرهایی که درباره یک موضوع از سوی مفسران گوناگون نوشته می‌شود، با هم تفاوت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خبر مربوط به یک واقعه از هر منبعی که گرفته شود، ویژگی‌های عینی خود را حفظ می‌کند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مدلی برای روزنامه‌نگاری در جوامع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هفتم،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چون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متضمن نوعی بی‌احترامی است در زبان یهودیان، مؤمنان از اینکه آن را در خطاب به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ببرند، منع شده‌اند و از آنها خواسته شده که واژه مترادف آن را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ببرند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لِعِبادی یَقُولُوا الَّتی هِیَ أَحْسَنُ إِنَّ الشَّیْطانَ یَنْزَغُ بَیْنَهُمْ إِنَّ الشَّیْطانَ کانَ لِْلإِنْسانِ عَدُوًّا مُبینًا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جستاری در ویژگی‌های عمومی اطلاع رسانی اسلامی،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فضل الله در ادامه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اگردر پویش روابط انسانی،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مثابه شعار اسلامی، برای حل مشکلات موجود در میان افراد یا جوامع، بازشناخته شود، شاید بتوانیم از این موضوع برای اطلاع‌رسانی اسلامی الهام بگیریم؛ زیرا اطلاع‌رسانی، گونه‌ای از فعالیت‌های انسانی است در عرصه به‌کارگیری سخن و روش دگرگونی مفاهیم و توضیح دیدگاه‌ها و استوارسازی موضع‌ها و یادآوری بی‌خبران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گفته حق تعالی به همین برمی‌خوریم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نیکی با بدی یکسان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خود بهتر است، دفع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کسی که میان تو و او دشمنی است، گویی دوستی یکدل می‌گردد و این خصلت را جز کسانی که شکیبا بوده‌اند، نمی‌یابند و آن را جز صاحب بهره‌ای بزرگ نخواهد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می‌توانیم هدف اسلامی همگانی را توضیح دهیم؛ کنش در جهت به دست آوردن دوستی مردم با تبدیل دشمنان به دوستان و نگه داشتن دوستی دوستان و این را سرشت واژه ایجاب می‌کند که حساسیت‌های آزار دهنده برانگیخته نشود و با روشی متمایز و روحیه‌ای باز با دیگران برخورد شود و عقل‌ها و احساس‌هایشان از نزدیک‌ترین راه و بدون پیمودن راه‌های پیچیده، مورد خطاب قرار گیرد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مدخلی بر مبانی خبر در قرآن،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 اللّهُ الْجَهْرَ بِالسُّوءِ مِنَ الْقَوْلِ إِلاّ مَنْ ظُلِمَ وَ کانَ اللّهُ سَمیعًا عَلیمًا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شرط اصلی است و صرفاًبه خاطر اینکه فرد مورد نظر، یک مقاله نویس یا خبرنگار است و می‌تواند مهارت‌های خود را در برابر مخاطبان عرضه کند، از آن صرف‌نظر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 اسلامی اخلاق حرفه‌ای،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یکی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 بالسوء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کسی مورد ستم واقع شده، در عصر حاضر همین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تَدْخُلُوا بُیُوتًا غَیْرَ بُیُوتِکُمْ حَتّی تَسْتَأْنِسُوا وَ تُسَلِّمُوا عَلی أَهْلِها ذلِکُمْ خَیْرٌ لَکُمْ لَعَلَّکُمْ 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آیه‌های گوناگونی از قرآن کریم تصریح کرده است که نبی اکرم مانند دیگر پیامبران الهی فقط نقش تذکر دهنده و مبلغ را داشته و هیچ‌گونه تسلطی برای اینکه حتماً همه افراد را به راه صحیح هدایت کنند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رَبُّکَ َلآمَنَ مَنْ فِی اْلأَرْضِ کُلُّهُمْ جَمیعًا أَ فَأَنْتَ تُکْرِهُ النّاسَ حَتّی یَکُونُوا مُو ٔ مِنینَ ؛ ای رسول اگر خدا می‌خواست، اهل زمین، همه یک‌سره ایمان می‌آوردند و تو کی توانی به جبر و اکراه همه را مؤمن و خداپرست کنی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 اسلامی اخلاق رسانه‌ای،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رسانه‌ها،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رسانه‌ها بر اساس وظایف خاص سیستم‌های اطلاعاتی و به دلیل سهولت استفاده از آنها، می‌تواند به سه شاخه اصلی تقسیم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گزارش‌های خبری، خدمات، تولیدها، تفریح‌ها، و سرگرمی‌ها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کلیفورد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کریستیانز،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 بهتاش، فصل‌نامه رسانه، سال هفتم،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محمدی، اخلاق رسانه‌ها؛ محمد حسن زورق، مبانی تبلیغ، تهران، سروش،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فصل‌های رسانه‌شناسی و امپریالیسم خبری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خانیکی، در زمینه اخلاق روزنامه‌نگاری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روزنامه‌نگاری پدیده‌ای معرفتی، حسی و تجربی است که در قالب ارزش‌ها، هنجارها، نهادها و ساخت‌های مناسب شکل می‌گیرد، زندگی می‌کند و استمرار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روزنامه‌نگار مسلمان در سه سطح تربیت فردی، رفتار سازمانی و فرهنگ اجتماعی قابلیت ظهور دارد و غفلت از هر سطح، زمینه تحقق کامل و جامع آن را از میان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تنظیم و تدوین رفتار اخلاقی روزنامه‌نگار مسلمان متضمن توجه به وظایف و مسئولیت‌های سه‌گانه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نگاران اخلاق فردی، نهادهای صنفی و مطبوعاتی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سازمانی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نهادهای اجتماعی و دولتی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کارگزاران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در هر یک از این سطوح باید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اخلاقی و رویکردهای فایده‌گرایانه به اخلاق، تفکیک قائل شد و مباحث پاک اخلاق اسلامی را با عمل خالصانه به موازین اسلامی در زمینه روزنامه‌نگاری متجلی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مطبوعاتی را نهادینه کنیم،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 اسلامی اخلاق حرفه‌ای،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مطبوعاتی را نهادینه کنیم،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تأثیرهای شگرف تقوا و کیفیت ظهور این آثار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مقاله‌های مرحوم مطهری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ده‌گفتار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رسانه‌های گروهی در اطلاع‌رسانی،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مهدی‌محسنیان‌راد، سانسوروخودسانسوری در ایران، رسانه، سال‌سوم،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رسانه‌های گروهی در اطلاع رسانی،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صحیفه نور، تهران، وزارت فرهنگ و ارشاد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سخنرانی در جمع مسئولان روزنامه‌های کیهان، اطلاعات و جمهوری اسلامی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حدیث ولایت، تهران، سازمان مدارک فرهنگی انقلاب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سخنرانی در جمع مدیران و مسئولان بخش‌های خبری صدا و سیما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32954</Words>
  <Characters>139593</Characters>
  <CharactersWithSpaces>171815</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2026-08-18T07:52:47Z</dcterms:created>
  <dc:creator>ghaemiyeh.com</dc:creator>
  <dc:description/>
  <dc:language>en-US</dc:language>
  <cp:lastModifiedBy/>
  <dcterms:modified xsi:type="dcterms:W3CDTF">2026-08-18T11:22:52Z</dcterms:modified>
  <cp:revision>1</cp:revision>
  <dc:subject/>
  <dc:title>خبر و اخلاق خبرنگاری</dc:title>
</cp:coreProperties>
</file>

<file path=docProps/custom.xml><?xml version="1.0" encoding="utf-8"?>
<Properties xmlns="http://schemas.openxmlformats.org/officeDocument/2006/custom-properties" xmlns:vt="http://schemas.openxmlformats.org/officeDocument/2006/docPropsVTypes"/>
</file>