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الیواقیت الحسان فی تفسیر سوره الرحمن المختار من القصائد و الاشعار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7942_274958925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5794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57946_2749589250">
            <w:r>
              <w:rPr>
                <w:webHidden/>
                <w:rStyle w:val="IndexLink"/>
                <w:rtl w:val="true"/>
              </w:rPr>
              <w:t>تقدیم</w:t>
            </w:r>
            <w:r>
              <w:rPr>
                <w:rStyle w:val="IndexLink"/>
                <w:rtl w:val="true"/>
              </w:rPr>
              <w:t xml:space="preserve">. </w:t>
            </w:r>
            <w:r>
              <w:rPr>
                <w:rStyle w:val="IndexLink"/>
                <w:rtl w:val="true"/>
              </w:rPr>
              <w:t>بقلم ابن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1757948_274958925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57950_2749589250">
            <w:r>
              <w:rPr>
                <w:webHidden/>
                <w:rStyle w:val="IndexLink"/>
                <w:rtl w:val="true"/>
              </w:rPr>
              <w:t>بدء وضع علم التفسیر</w:t>
            </w:r>
            <w:r>
              <w:rPr>
                <w:rStyle w:val="IndexLink"/>
                <w:rtl w:val="true"/>
              </w:rPr>
              <w:tab/>
            </w:r>
            <w:r>
              <w:rPr>
                <w:rStyle w:val="IndexLink"/>
              </w:rPr>
              <w:t>11</w:t>
            </w:r>
          </w:hyperlink>
        </w:p>
        <w:p>
          <w:pPr>
            <w:pStyle w:val="Contents3"/>
            <w:tabs>
              <w:tab w:val="clear" w:pos="8459"/>
              <w:tab w:val="right" w:pos="9026" w:leader="dot"/>
            </w:tabs>
            <w:rPr/>
          </w:pPr>
          <w:hyperlink w:anchor="__RefHeading___Toc1757952_2749589250">
            <w:r>
              <w:rPr>
                <w:webHidden/>
                <w:rStyle w:val="IndexLink"/>
                <w:rtl w:val="true"/>
              </w:rPr>
              <w:t>الشیعة و علوم القرآن</w:t>
            </w:r>
            <w:r>
              <w:rPr>
                <w:rStyle w:val="IndexLink"/>
                <w:rtl w:val="true"/>
              </w:rPr>
              <w:tab/>
            </w:r>
            <w:r>
              <w:rPr>
                <w:rStyle w:val="IndexLink"/>
              </w:rPr>
              <w:t>12</w:t>
            </w:r>
          </w:hyperlink>
        </w:p>
        <w:p>
          <w:pPr>
            <w:pStyle w:val="Contents3"/>
            <w:tabs>
              <w:tab w:val="clear" w:pos="8459"/>
              <w:tab w:val="right" w:pos="9026" w:leader="dot"/>
            </w:tabs>
            <w:rPr/>
          </w:pPr>
          <w:hyperlink w:anchor="__RefHeading___Toc1757954_2749589250">
            <w:r>
              <w:rPr>
                <w:webHidden/>
                <w:rStyle w:val="IndexLink"/>
                <w:rtl w:val="true"/>
              </w:rPr>
              <w:t>هذه المجموعة</w:t>
            </w:r>
            <w:r>
              <w:rPr>
                <w:rStyle w:val="IndexLink"/>
                <w:rtl w:val="true"/>
              </w:rPr>
              <w:tab/>
            </w:r>
            <w:r>
              <w:rPr>
                <w:rStyle w:val="IndexLink"/>
              </w:rPr>
              <w:t>18</w:t>
            </w:r>
          </w:hyperlink>
        </w:p>
        <w:p>
          <w:pPr>
            <w:pStyle w:val="Contents3"/>
            <w:tabs>
              <w:tab w:val="clear" w:pos="8459"/>
              <w:tab w:val="right" w:pos="9026" w:leader="dot"/>
            </w:tabs>
            <w:rPr/>
          </w:pPr>
          <w:hyperlink w:anchor="__RefHeading___Toc1757956_2749589250">
            <w:r>
              <w:rPr>
                <w:webHidden/>
                <w:rStyle w:val="IndexLink"/>
                <w:rtl w:val="true"/>
              </w:rPr>
              <w:t>شكر و تقدیر</w:t>
            </w:r>
            <w:r>
              <w:rPr>
                <w:rStyle w:val="IndexLink"/>
                <w:rtl w:val="true"/>
              </w:rPr>
              <w:tab/>
            </w:r>
            <w:r>
              <w:rPr>
                <w:rStyle w:val="IndexLink"/>
              </w:rPr>
              <w:t>19</w:t>
            </w:r>
          </w:hyperlink>
        </w:p>
        <w:p>
          <w:pPr>
            <w:pStyle w:val="Contents2"/>
            <w:tabs>
              <w:tab w:val="clear" w:pos="8743"/>
              <w:tab w:val="right" w:pos="9026" w:leader="dot"/>
            </w:tabs>
            <w:rPr/>
          </w:pPr>
          <w:hyperlink w:anchor="__RefHeading___Toc1757958_2749589250">
            <w:r>
              <w:rPr>
                <w:webHidden/>
                <w:rStyle w:val="IndexLink"/>
                <w:rtl w:val="true"/>
              </w:rPr>
              <w:t>ترجمة المصنف</w:t>
            </w:r>
            <w:r>
              <w:rPr>
                <w:rStyle w:val="IndexLink"/>
                <w:rtl w:val="true"/>
              </w:rPr>
              <w:tab/>
            </w:r>
            <w:r>
              <w:rPr>
                <w:rStyle w:val="IndexLink"/>
              </w:rPr>
              <w:t>20</w:t>
            </w:r>
          </w:hyperlink>
        </w:p>
        <w:p>
          <w:pPr>
            <w:pStyle w:val="Contents3"/>
            <w:tabs>
              <w:tab w:val="clear" w:pos="8459"/>
              <w:tab w:val="right" w:pos="9026" w:leader="dot"/>
            </w:tabs>
            <w:rPr/>
          </w:pPr>
          <w:hyperlink w:anchor="__RefHeading___Toc1757960_274958925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757962_2749589250">
            <w:r>
              <w:rPr>
                <w:webHidden/>
                <w:rStyle w:val="IndexLink"/>
                <w:rtl w:val="true"/>
              </w:rPr>
              <w:t>نسبه</w:t>
            </w:r>
            <w:r>
              <w:rPr>
                <w:rStyle w:val="IndexLink"/>
                <w:rtl w:val="true"/>
              </w:rPr>
              <w:tab/>
            </w:r>
            <w:r>
              <w:rPr>
                <w:rStyle w:val="IndexLink"/>
              </w:rPr>
              <w:t>20</w:t>
            </w:r>
          </w:hyperlink>
        </w:p>
        <w:p>
          <w:pPr>
            <w:pStyle w:val="Contents3"/>
            <w:tabs>
              <w:tab w:val="clear" w:pos="8459"/>
              <w:tab w:val="right" w:pos="9026" w:leader="dot"/>
            </w:tabs>
            <w:rPr/>
          </w:pPr>
          <w:hyperlink w:anchor="__RefHeading___Toc1757964_2749589250">
            <w:r>
              <w:rPr>
                <w:webHidden/>
                <w:rStyle w:val="IndexLink"/>
                <w:rtl w:val="true"/>
              </w:rPr>
              <w:t>ولادته و اُمُّه</w:t>
            </w:r>
            <w:r>
              <w:rPr>
                <w:rStyle w:val="IndexLink"/>
                <w:rtl w:val="true"/>
              </w:rPr>
              <w:tab/>
            </w:r>
            <w:r>
              <w:rPr>
                <w:rStyle w:val="IndexLink"/>
              </w:rPr>
              <w:t>21</w:t>
            </w:r>
          </w:hyperlink>
        </w:p>
        <w:p>
          <w:pPr>
            <w:pStyle w:val="Contents3"/>
            <w:tabs>
              <w:tab w:val="clear" w:pos="8459"/>
              <w:tab w:val="right" w:pos="9026" w:leader="dot"/>
            </w:tabs>
            <w:rPr/>
          </w:pPr>
          <w:hyperlink w:anchor="__RefHeading___Toc1757966_2749589250">
            <w:r>
              <w:rPr>
                <w:webHidden/>
                <w:rStyle w:val="IndexLink"/>
                <w:rtl w:val="true"/>
              </w:rPr>
              <w:t>اساتذته</w:t>
            </w:r>
            <w:r>
              <w:rPr>
                <w:rStyle w:val="IndexLink"/>
                <w:rtl w:val="true"/>
              </w:rPr>
              <w:tab/>
            </w:r>
            <w:r>
              <w:rPr>
                <w:rStyle w:val="IndexLink"/>
              </w:rPr>
              <w:t>21</w:t>
            </w:r>
          </w:hyperlink>
        </w:p>
        <w:p>
          <w:pPr>
            <w:pStyle w:val="Contents3"/>
            <w:tabs>
              <w:tab w:val="clear" w:pos="8459"/>
              <w:tab w:val="right" w:pos="9026" w:leader="dot"/>
            </w:tabs>
            <w:rPr/>
          </w:pPr>
          <w:hyperlink w:anchor="__RefHeading___Toc1757968_2749589250">
            <w:r>
              <w:rPr>
                <w:webHidden/>
                <w:rStyle w:val="IndexLink"/>
                <w:rtl w:val="true"/>
              </w:rPr>
              <w:t>مشایخه فی الروایة و الروایة و الاجتهاد و الراوون عنه</w:t>
            </w:r>
            <w:r>
              <w:rPr>
                <w:rStyle w:val="IndexLink"/>
                <w:rtl w:val="true"/>
              </w:rPr>
              <w:tab/>
            </w:r>
            <w:r>
              <w:rPr>
                <w:rStyle w:val="IndexLink"/>
              </w:rPr>
              <w:t>21</w:t>
            </w:r>
          </w:hyperlink>
        </w:p>
        <w:p>
          <w:pPr>
            <w:pStyle w:val="Contents3"/>
            <w:tabs>
              <w:tab w:val="clear" w:pos="8459"/>
              <w:tab w:val="right" w:pos="9026" w:leader="dot"/>
            </w:tabs>
            <w:rPr/>
          </w:pPr>
          <w:hyperlink w:anchor="__RefHeading___Toc1757970_2749589250">
            <w:r>
              <w:rPr>
                <w:webHidden/>
                <w:rStyle w:val="IndexLink"/>
                <w:rtl w:val="true"/>
              </w:rPr>
              <w:t>الاقوال فیه</w:t>
            </w:r>
            <w:r>
              <w:rPr>
                <w:rStyle w:val="IndexLink"/>
                <w:rtl w:val="true"/>
              </w:rPr>
              <w:tab/>
            </w:r>
            <w:r>
              <w:rPr>
                <w:rStyle w:val="IndexLink"/>
              </w:rPr>
              <w:t>22</w:t>
            </w:r>
          </w:hyperlink>
        </w:p>
        <w:p>
          <w:pPr>
            <w:pStyle w:val="Contents3"/>
            <w:tabs>
              <w:tab w:val="clear" w:pos="8459"/>
              <w:tab w:val="right" w:pos="9026" w:leader="dot"/>
            </w:tabs>
            <w:rPr/>
          </w:pPr>
          <w:hyperlink w:anchor="__RefHeading___Toc1757972_2749589250">
            <w:r>
              <w:rPr>
                <w:webHidden/>
                <w:rStyle w:val="IndexLink"/>
                <w:rtl w:val="true"/>
              </w:rPr>
              <w:t>مجالس درسه و بعض من استفاد منه</w:t>
            </w:r>
            <w:r>
              <w:rPr>
                <w:rStyle w:val="IndexLink"/>
                <w:rtl w:val="true"/>
              </w:rPr>
              <w:tab/>
            </w:r>
            <w:r>
              <w:rPr>
                <w:rStyle w:val="IndexLink"/>
              </w:rPr>
              <w:t>24</w:t>
            </w:r>
          </w:hyperlink>
        </w:p>
        <w:p>
          <w:pPr>
            <w:pStyle w:val="Contents3"/>
            <w:tabs>
              <w:tab w:val="clear" w:pos="8459"/>
              <w:tab w:val="right" w:pos="9026" w:leader="dot"/>
            </w:tabs>
            <w:rPr/>
          </w:pPr>
          <w:hyperlink w:anchor="__RefHeading___Toc1757974_2749589250">
            <w:r>
              <w:rPr>
                <w:webHidden/>
                <w:rStyle w:val="IndexLink"/>
                <w:rtl w:val="true"/>
              </w:rPr>
              <w:t>تألیفاته القیمة</w:t>
            </w:r>
            <w:r>
              <w:rPr>
                <w:rStyle w:val="IndexLink"/>
                <w:rtl w:val="true"/>
              </w:rPr>
              <w:tab/>
            </w:r>
            <w:r>
              <w:rPr>
                <w:rStyle w:val="IndexLink"/>
              </w:rPr>
              <w:t>25</w:t>
            </w:r>
          </w:hyperlink>
        </w:p>
        <w:p>
          <w:pPr>
            <w:pStyle w:val="Contents3"/>
            <w:tabs>
              <w:tab w:val="clear" w:pos="8459"/>
              <w:tab w:val="right" w:pos="9026" w:leader="dot"/>
            </w:tabs>
            <w:rPr/>
          </w:pPr>
          <w:hyperlink w:anchor="__RefHeading___Toc1757976_2749589250">
            <w:r>
              <w:rPr>
                <w:webHidden/>
                <w:rStyle w:val="IndexLink"/>
                <w:rtl w:val="true"/>
              </w:rPr>
              <w:t>نموذج من نثره</w:t>
            </w:r>
            <w:r>
              <w:rPr>
                <w:rStyle w:val="IndexLink"/>
                <w:rtl w:val="true"/>
              </w:rPr>
              <w:tab/>
            </w:r>
            <w:r>
              <w:rPr>
                <w:rStyle w:val="IndexLink"/>
              </w:rPr>
              <w:t>26</w:t>
            </w:r>
          </w:hyperlink>
        </w:p>
        <w:p>
          <w:pPr>
            <w:pStyle w:val="Contents3"/>
            <w:tabs>
              <w:tab w:val="clear" w:pos="8459"/>
              <w:tab w:val="right" w:pos="9026" w:leader="dot"/>
            </w:tabs>
            <w:rPr/>
          </w:pPr>
          <w:hyperlink w:anchor="__RefHeading___Toc1757978_2749589250">
            <w:r>
              <w:rPr>
                <w:webHidden/>
                <w:rStyle w:val="IndexLink"/>
                <w:rtl w:val="true"/>
              </w:rPr>
              <w:t>نموذج من شعره</w:t>
            </w:r>
            <w:r>
              <w:rPr>
                <w:rStyle w:val="IndexLink"/>
                <w:rtl w:val="true"/>
              </w:rPr>
              <w:tab/>
            </w:r>
            <w:r>
              <w:rPr>
                <w:rStyle w:val="IndexLink"/>
              </w:rPr>
              <w:t>28</w:t>
            </w:r>
          </w:hyperlink>
        </w:p>
        <w:p>
          <w:pPr>
            <w:pStyle w:val="Contents3"/>
            <w:tabs>
              <w:tab w:val="clear" w:pos="8459"/>
              <w:tab w:val="right" w:pos="9026" w:leader="dot"/>
            </w:tabs>
            <w:rPr/>
          </w:pPr>
          <w:hyperlink w:anchor="__RefHeading___Toc1757980_2749589250">
            <w:r>
              <w:rPr>
                <w:webHidden/>
                <w:rStyle w:val="IndexLink"/>
                <w:rtl w:val="true"/>
              </w:rPr>
              <w:t>امامته للجماعة</w:t>
            </w:r>
            <w:r>
              <w:rPr>
                <w:rStyle w:val="IndexLink"/>
                <w:rtl w:val="true"/>
              </w:rPr>
              <w:tab/>
            </w:r>
            <w:r>
              <w:rPr>
                <w:rStyle w:val="IndexLink"/>
              </w:rPr>
              <w:t>29</w:t>
            </w:r>
          </w:hyperlink>
        </w:p>
        <w:p>
          <w:pPr>
            <w:pStyle w:val="Contents3"/>
            <w:tabs>
              <w:tab w:val="clear" w:pos="8459"/>
              <w:tab w:val="right" w:pos="9026" w:leader="dot"/>
            </w:tabs>
            <w:rPr/>
          </w:pPr>
          <w:hyperlink w:anchor="__RefHeading___Toc1757982_2749589250">
            <w:r>
              <w:rPr>
                <w:webHidden/>
                <w:rStyle w:val="IndexLink"/>
                <w:rtl w:val="true"/>
              </w:rPr>
              <w:t>اخلاقه الفاضلة</w:t>
            </w:r>
            <w:r>
              <w:rPr>
                <w:rStyle w:val="IndexLink"/>
                <w:rtl w:val="true"/>
              </w:rPr>
              <w:tab/>
            </w:r>
            <w:r>
              <w:rPr>
                <w:rStyle w:val="IndexLink"/>
              </w:rPr>
              <w:t>29</w:t>
            </w:r>
          </w:hyperlink>
        </w:p>
        <w:p>
          <w:pPr>
            <w:pStyle w:val="Contents3"/>
            <w:tabs>
              <w:tab w:val="clear" w:pos="8459"/>
              <w:tab w:val="right" w:pos="9026" w:leader="dot"/>
            </w:tabs>
            <w:rPr/>
          </w:pPr>
          <w:hyperlink w:anchor="__RefHeading___Toc1757984_2749589250">
            <w:r>
              <w:rPr>
                <w:webHidden/>
                <w:rStyle w:val="IndexLink"/>
                <w:rtl w:val="true"/>
              </w:rPr>
              <w:t>اولاده</w:t>
            </w:r>
            <w:r>
              <w:rPr>
                <w:rStyle w:val="IndexLink"/>
                <w:rtl w:val="true"/>
              </w:rPr>
              <w:tab/>
            </w:r>
            <w:r>
              <w:rPr>
                <w:rStyle w:val="IndexLink"/>
              </w:rPr>
              <w:t>30</w:t>
            </w:r>
          </w:hyperlink>
        </w:p>
        <w:p>
          <w:pPr>
            <w:pStyle w:val="Contents3"/>
            <w:tabs>
              <w:tab w:val="clear" w:pos="8459"/>
              <w:tab w:val="right" w:pos="9026" w:leader="dot"/>
            </w:tabs>
            <w:rPr/>
          </w:pPr>
          <w:hyperlink w:anchor="__RefHeading___Toc1757986_2749589250">
            <w:r>
              <w:rPr>
                <w:webHidden/>
                <w:rStyle w:val="IndexLink"/>
                <w:rtl w:val="true"/>
              </w:rPr>
              <w:t>وفاته و مدفنه</w:t>
            </w:r>
            <w:r>
              <w:rPr>
                <w:rStyle w:val="IndexLink"/>
                <w:rtl w:val="true"/>
              </w:rPr>
              <w:tab/>
            </w:r>
            <w:r>
              <w:rPr>
                <w:rStyle w:val="IndexLink"/>
              </w:rPr>
              <w:t>30</w:t>
            </w:r>
          </w:hyperlink>
        </w:p>
        <w:p>
          <w:pPr>
            <w:pStyle w:val="Contents3"/>
            <w:tabs>
              <w:tab w:val="clear" w:pos="8459"/>
              <w:tab w:val="right" w:pos="9026" w:leader="dot"/>
            </w:tabs>
            <w:rPr/>
          </w:pPr>
          <w:hyperlink w:anchor="__RefHeading___Toc1757988_2749589250">
            <w:r>
              <w:rPr>
                <w:webHidden/>
                <w:rStyle w:val="IndexLink"/>
                <w:rtl w:val="true"/>
              </w:rPr>
              <w:t>تسلیة المراجع بوفاته</w:t>
            </w:r>
            <w:r>
              <w:rPr>
                <w:rStyle w:val="IndexLink"/>
                <w:rtl w:val="true"/>
              </w:rPr>
              <w:tab/>
            </w:r>
            <w:r>
              <w:rPr>
                <w:rStyle w:val="IndexLink"/>
              </w:rPr>
              <w:t>31</w:t>
            </w:r>
          </w:hyperlink>
        </w:p>
        <w:p>
          <w:pPr>
            <w:pStyle w:val="Contents3"/>
            <w:tabs>
              <w:tab w:val="clear" w:pos="8459"/>
              <w:tab w:val="right" w:pos="9026" w:leader="dot"/>
            </w:tabs>
            <w:rPr/>
          </w:pPr>
          <w:hyperlink w:anchor="__RefHeading___Toc1757990_2749589250">
            <w:r>
              <w:rPr>
                <w:webHidden/>
                <w:rStyle w:val="IndexLink"/>
                <w:rtl w:val="true"/>
              </w:rPr>
              <w:t>مراثیه</w:t>
            </w:r>
            <w:r>
              <w:rPr>
                <w:rStyle w:val="IndexLink"/>
                <w:rtl w:val="true"/>
              </w:rPr>
              <w:tab/>
            </w:r>
            <w:r>
              <w:rPr>
                <w:rStyle w:val="IndexLink"/>
              </w:rPr>
              <w:t>31</w:t>
            </w:r>
          </w:hyperlink>
        </w:p>
        <w:p>
          <w:pPr>
            <w:pStyle w:val="Contents3"/>
            <w:tabs>
              <w:tab w:val="clear" w:pos="8459"/>
              <w:tab w:val="right" w:pos="9026" w:leader="dot"/>
            </w:tabs>
            <w:rPr/>
          </w:pPr>
          <w:hyperlink w:anchor="__RefHeading___Toc1757992_2749589250">
            <w:r>
              <w:rPr>
                <w:webHidden/>
                <w:rStyle w:val="IndexLink"/>
                <w:rtl w:val="true"/>
              </w:rPr>
              <w:t>مصادر الترجمة</w:t>
            </w:r>
            <w:r>
              <w:rPr>
                <w:rStyle w:val="IndexLink"/>
                <w:rtl w:val="true"/>
              </w:rPr>
              <w:tab/>
            </w:r>
            <w:r>
              <w:rPr>
                <w:rStyle w:val="IndexLink"/>
              </w:rPr>
              <w:t>35</w:t>
            </w:r>
          </w:hyperlink>
        </w:p>
        <w:p>
          <w:pPr>
            <w:pStyle w:val="Contents2"/>
            <w:tabs>
              <w:tab w:val="clear" w:pos="8743"/>
              <w:tab w:val="right" w:pos="9026" w:leader="dot"/>
            </w:tabs>
            <w:rPr/>
          </w:pPr>
          <w:hyperlink w:anchor="__RefHeading___Toc1757994_2749589250">
            <w:r>
              <w:rPr>
                <w:webHidden/>
                <w:rStyle w:val="IndexLink"/>
                <w:rtl w:val="true"/>
              </w:rPr>
              <w:t>الیواقیت الحسان فی تفسیر سورة الرحمن</w:t>
            </w:r>
            <w:r>
              <w:rPr>
                <w:rStyle w:val="IndexLink"/>
                <w:rtl w:val="true"/>
              </w:rPr>
              <w:tab/>
            </w:r>
            <w:r>
              <w:rPr>
                <w:rStyle w:val="IndexLink"/>
              </w:rPr>
              <w:t>39</w:t>
            </w:r>
          </w:hyperlink>
        </w:p>
        <w:p>
          <w:pPr>
            <w:pStyle w:val="Contents3"/>
            <w:tabs>
              <w:tab w:val="clear" w:pos="8459"/>
              <w:tab w:val="right" w:pos="9026" w:leader="dot"/>
            </w:tabs>
            <w:rPr/>
          </w:pPr>
          <w:hyperlink w:anchor="__RefHeading___Toc1757996_2749589250">
            <w:r>
              <w:rPr>
                <w:webHidden/>
                <w:rStyle w:val="IndexLink"/>
                <w:rtl w:val="true"/>
              </w:rPr>
              <w:t>مقدمة المؤلف</w:t>
            </w:r>
            <w:r>
              <w:rPr>
                <w:rStyle w:val="IndexLink"/>
                <w:rtl w:val="true"/>
              </w:rPr>
              <w:tab/>
            </w:r>
            <w:r>
              <w:rPr>
                <w:rStyle w:val="IndexLink"/>
              </w:rPr>
              <w:t>39</w:t>
            </w:r>
          </w:hyperlink>
        </w:p>
        <w:p>
          <w:pPr>
            <w:pStyle w:val="Contents3"/>
            <w:tabs>
              <w:tab w:val="clear" w:pos="8459"/>
              <w:tab w:val="right" w:pos="9026" w:leader="dot"/>
            </w:tabs>
            <w:rPr/>
          </w:pPr>
          <w:hyperlink w:anchor="__RefHeading___Toc1757998_2749589250">
            <w:r>
              <w:rPr>
                <w:webHidden/>
                <w:rStyle w:val="IndexLink"/>
                <w:rtl w:val="true"/>
              </w:rPr>
              <w:t>كلمة فی اعجاز القرآن</w:t>
            </w:r>
            <w:r>
              <w:rPr>
                <w:rStyle w:val="IndexLink"/>
                <w:rtl w:val="true"/>
              </w:rPr>
              <w:tab/>
            </w:r>
            <w:r>
              <w:rPr>
                <w:rStyle w:val="IndexLink"/>
              </w:rPr>
              <w:t>41</w:t>
            </w:r>
          </w:hyperlink>
        </w:p>
        <w:p>
          <w:pPr>
            <w:pStyle w:val="Contents3"/>
            <w:tabs>
              <w:tab w:val="clear" w:pos="8459"/>
              <w:tab w:val="right" w:pos="9026" w:leader="dot"/>
            </w:tabs>
            <w:rPr/>
          </w:pPr>
          <w:hyperlink w:anchor="__RefHeading___Toc1758000_2749589250">
            <w:r>
              <w:rPr>
                <w:webHidden/>
                <w:rStyle w:val="IndexLink"/>
                <w:rtl w:val="true"/>
              </w:rPr>
              <w:t>فائدة</w:t>
            </w:r>
            <w:r>
              <w:rPr>
                <w:rStyle w:val="IndexLink"/>
                <w:rtl w:val="true"/>
              </w:rPr>
              <w:t xml:space="preserve">: </w:t>
            </w:r>
            <w:r>
              <w:rPr>
                <w:rStyle w:val="IndexLink"/>
                <w:rtl w:val="true"/>
              </w:rPr>
              <w:t>اول ظهور التبن و التنباك</w:t>
            </w:r>
            <w:r>
              <w:rPr>
                <w:rStyle w:val="IndexLink"/>
                <w:rtl w:val="true"/>
              </w:rPr>
              <w:tab/>
            </w:r>
            <w:r>
              <w:rPr>
                <w:rStyle w:val="IndexLink"/>
              </w:rPr>
              <w:t>46</w:t>
            </w:r>
          </w:hyperlink>
        </w:p>
        <w:p>
          <w:pPr>
            <w:pStyle w:val="Contents3"/>
            <w:tabs>
              <w:tab w:val="clear" w:pos="8459"/>
              <w:tab w:val="right" w:pos="9026" w:leader="dot"/>
            </w:tabs>
            <w:rPr/>
          </w:pPr>
          <w:hyperlink w:anchor="__RefHeading___Toc1758002_2749589250">
            <w:r>
              <w:rPr>
                <w:webHidden/>
                <w:rStyle w:val="IndexLink"/>
                <w:rtl w:val="true"/>
              </w:rPr>
              <w:t>طریفة</w:t>
            </w:r>
            <w:r>
              <w:rPr>
                <w:rStyle w:val="IndexLink"/>
                <w:rtl w:val="true"/>
              </w:rPr>
              <w:t xml:space="preserve">: </w:t>
            </w:r>
            <w:r>
              <w:rPr>
                <w:rStyle w:val="IndexLink"/>
                <w:rtl w:val="true"/>
              </w:rPr>
              <w:t>قصة وحید للملحد</w:t>
            </w:r>
            <w:r>
              <w:rPr>
                <w:rStyle w:val="IndexLink"/>
                <w:rtl w:val="true"/>
              </w:rPr>
              <w:tab/>
            </w:r>
            <w:r>
              <w:rPr>
                <w:rStyle w:val="IndexLink"/>
              </w:rPr>
              <w:t>47</w:t>
            </w:r>
          </w:hyperlink>
        </w:p>
        <w:p>
          <w:pPr>
            <w:pStyle w:val="Contents3"/>
            <w:tabs>
              <w:tab w:val="clear" w:pos="8459"/>
              <w:tab w:val="right" w:pos="9026" w:leader="dot"/>
            </w:tabs>
            <w:rPr/>
          </w:pPr>
          <w:hyperlink w:anchor="__RefHeading___Toc1758004_2749589250">
            <w:r>
              <w:rPr>
                <w:webHidden/>
                <w:rStyle w:val="IndexLink"/>
                <w:rtl w:val="true"/>
              </w:rPr>
              <w:t>سورة الرحمن</w:t>
            </w:r>
            <w:r>
              <w:rPr>
                <w:rStyle w:val="IndexLink"/>
                <w:rtl w:val="true"/>
              </w:rPr>
              <w:tab/>
            </w:r>
            <w:r>
              <w:rPr>
                <w:rStyle w:val="IndexLink"/>
              </w:rPr>
              <w:t>49</w:t>
            </w:r>
          </w:hyperlink>
        </w:p>
        <w:p>
          <w:pPr>
            <w:pStyle w:val="Contents3"/>
            <w:tabs>
              <w:tab w:val="clear" w:pos="8459"/>
              <w:tab w:val="right" w:pos="9026" w:leader="dot"/>
            </w:tabs>
            <w:rPr/>
          </w:pPr>
          <w:hyperlink w:anchor="__RefHeading___Toc1758006_2749589250">
            <w:r>
              <w:rPr>
                <w:webHidden/>
                <w:rStyle w:val="IndexLink"/>
                <w:rtl w:val="true"/>
              </w:rPr>
              <w:t>فضل سورة الرحمن</w:t>
            </w:r>
            <w:r>
              <w:rPr>
                <w:rStyle w:val="IndexLink"/>
                <w:rtl w:val="true"/>
              </w:rPr>
              <w:tab/>
            </w:r>
            <w:r>
              <w:rPr>
                <w:rStyle w:val="IndexLink"/>
              </w:rPr>
              <w:t>49</w:t>
            </w:r>
          </w:hyperlink>
        </w:p>
        <w:p>
          <w:pPr>
            <w:pStyle w:val="Contents3"/>
            <w:tabs>
              <w:tab w:val="clear" w:pos="8459"/>
              <w:tab w:val="right" w:pos="9026" w:leader="dot"/>
            </w:tabs>
            <w:rPr/>
          </w:pPr>
          <w:hyperlink w:anchor="__RefHeading___Toc1758008_2749589250">
            <w:r>
              <w:rPr>
                <w:webHidden/>
                <w:rStyle w:val="IndexLink"/>
                <w:rtl w:val="true"/>
              </w:rPr>
              <w:t>بسم الله الرحمن الرحیم</w:t>
            </w:r>
            <w:r>
              <w:rPr>
                <w:rStyle w:val="IndexLink"/>
                <w:rtl w:val="true"/>
              </w:rPr>
              <w:tab/>
            </w:r>
            <w:r>
              <w:rPr>
                <w:rStyle w:val="IndexLink"/>
              </w:rPr>
              <w:t>51</w:t>
            </w:r>
          </w:hyperlink>
        </w:p>
        <w:p>
          <w:pPr>
            <w:pStyle w:val="Contents3"/>
            <w:tabs>
              <w:tab w:val="clear" w:pos="8459"/>
              <w:tab w:val="right" w:pos="9026" w:leader="dot"/>
            </w:tabs>
            <w:rPr/>
          </w:pPr>
          <w:hyperlink w:anchor="__RefHeading___Toc1758010_2749589250">
            <w:r>
              <w:rPr>
                <w:webHidden/>
                <w:rStyle w:val="IndexLink"/>
                <w:rtl w:val="true"/>
              </w:rPr>
              <w:t>فضل البسملة و اعرابه</w:t>
            </w:r>
            <w:r>
              <w:rPr>
                <w:rStyle w:val="IndexLink"/>
                <w:rtl w:val="true"/>
              </w:rPr>
              <w:tab/>
            </w:r>
            <w:r>
              <w:rPr>
                <w:rStyle w:val="IndexLink"/>
              </w:rPr>
              <w:t>51</w:t>
            </w:r>
          </w:hyperlink>
        </w:p>
        <w:p>
          <w:pPr>
            <w:pStyle w:val="Contents3"/>
            <w:tabs>
              <w:tab w:val="clear" w:pos="8459"/>
              <w:tab w:val="right" w:pos="9026" w:leader="dot"/>
            </w:tabs>
            <w:rPr/>
          </w:pPr>
          <w:hyperlink w:anchor="__RefHeading___Toc1758012_2749589250">
            <w:r>
              <w:rPr>
                <w:webHidden/>
                <w:rStyle w:val="IndexLink"/>
                <w:rtl w:val="true"/>
              </w:rPr>
              <w:t xml:space="preserve">بدء سورة الرحمن </w:t>
            </w:r>
            <w:r>
              <w:rPr>
                <w:rStyle w:val="IndexLink"/>
                <w:rtl w:val="true"/>
              </w:rPr>
              <w:t>***</w:t>
              <w:tab/>
            </w:r>
            <w:r>
              <w:rPr>
                <w:rStyle w:val="IndexLink"/>
              </w:rPr>
              <w:t>57</w:t>
            </w:r>
          </w:hyperlink>
        </w:p>
        <w:p>
          <w:pPr>
            <w:pStyle w:val="Contents3"/>
            <w:tabs>
              <w:tab w:val="clear" w:pos="8459"/>
              <w:tab w:val="right" w:pos="9026" w:leader="dot"/>
            </w:tabs>
            <w:rPr/>
          </w:pPr>
          <w:hyperlink w:anchor="__RefHeading___Toc1758014_2749589250">
            <w:r>
              <w:rPr>
                <w:webHidden/>
                <w:rStyle w:val="IndexLink"/>
                <w:rtl w:val="true"/>
              </w:rPr>
              <w:t>تكرار آیة</w:t>
            </w:r>
            <w:r>
              <w:rPr>
                <w:rStyle w:val="IndexLink"/>
                <w:rtl w:val="true"/>
              </w:rPr>
              <w:t xml:space="preserve">: </w:t>
            </w:r>
            <w:r>
              <w:rPr>
                <w:rStyle w:val="IndexLink"/>
                <w:rtl w:val="true"/>
              </w:rPr>
              <w:t>فبأی آلاء ربكما تكذبان</w:t>
            </w:r>
            <w:r>
              <w:rPr>
                <w:rStyle w:val="IndexLink"/>
                <w:rtl w:val="true"/>
              </w:rPr>
              <w:tab/>
            </w:r>
            <w:r>
              <w:rPr>
                <w:rStyle w:val="IndexLink"/>
              </w:rPr>
              <w:t>64</w:t>
            </w:r>
          </w:hyperlink>
        </w:p>
        <w:p>
          <w:pPr>
            <w:pStyle w:val="Contents3"/>
            <w:tabs>
              <w:tab w:val="clear" w:pos="8459"/>
              <w:tab w:val="right" w:pos="9026" w:leader="dot"/>
            </w:tabs>
            <w:rPr/>
          </w:pPr>
          <w:hyperlink w:anchor="__RefHeading___Toc1758016_2749589250">
            <w:r>
              <w:rPr>
                <w:webHidden/>
                <w:rStyle w:val="IndexLink"/>
                <w:rtl w:val="true"/>
              </w:rPr>
              <w:t>أهم مصادر التحقیق</w:t>
            </w:r>
            <w:r>
              <w:rPr>
                <w:rStyle w:val="IndexLink"/>
                <w:rtl w:val="true"/>
              </w:rPr>
              <w:tab/>
            </w:r>
            <w:r>
              <w:rPr>
                <w:rStyle w:val="IndexLink"/>
              </w:rPr>
              <w:t>77</w:t>
            </w:r>
          </w:hyperlink>
        </w:p>
        <w:p>
          <w:pPr>
            <w:pStyle w:val="Contents2"/>
            <w:tabs>
              <w:tab w:val="clear" w:pos="8743"/>
              <w:tab w:val="right" w:pos="9026" w:leader="dot"/>
            </w:tabs>
            <w:rPr/>
          </w:pPr>
          <w:hyperlink w:anchor="__RefHeading___Toc1758018_2749589250">
            <w:r>
              <w:rPr>
                <w:webHidden/>
                <w:rStyle w:val="IndexLink"/>
                <w:rtl w:val="true"/>
              </w:rPr>
              <w:t>أهم مصادر التحقیق</w:t>
            </w:r>
            <w:r>
              <w:rPr>
                <w:rStyle w:val="IndexLink"/>
                <w:rtl w:val="true"/>
              </w:rPr>
              <w:tab/>
            </w:r>
            <w:r>
              <w:rPr>
                <w:rStyle w:val="IndexLink"/>
              </w:rPr>
              <w:t>77</w:t>
            </w:r>
          </w:hyperlink>
        </w:p>
        <w:p>
          <w:pPr>
            <w:pStyle w:val="Contents2"/>
            <w:tabs>
              <w:tab w:val="clear" w:pos="8743"/>
              <w:tab w:val="right" w:pos="9026" w:leader="dot"/>
            </w:tabs>
            <w:rPr/>
          </w:pPr>
          <w:hyperlink w:anchor="__RefHeading___Toc1758020_2749589250">
            <w:r>
              <w:rPr>
                <w:webHidden/>
                <w:rStyle w:val="IndexLink"/>
                <w:rtl w:val="true"/>
              </w:rPr>
              <w:t>المختار من القصائد و الاشعار</w:t>
            </w:r>
            <w:r>
              <w:rPr>
                <w:rStyle w:val="IndexLink"/>
                <w:rtl w:val="true"/>
              </w:rPr>
              <w:tab/>
            </w:r>
            <w:r>
              <w:rPr>
                <w:rStyle w:val="IndexLink"/>
              </w:rPr>
              <w:t>83</w:t>
            </w:r>
          </w:hyperlink>
        </w:p>
        <w:p>
          <w:pPr>
            <w:pStyle w:val="Contents3"/>
            <w:tabs>
              <w:tab w:val="clear" w:pos="8459"/>
              <w:tab w:val="right" w:pos="9026" w:leader="dot"/>
            </w:tabs>
            <w:rPr/>
          </w:pPr>
          <w:hyperlink w:anchor="__RefHeading___Toc1758022_274958925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758024_2749589250">
            <w:r>
              <w:rPr>
                <w:webHidden/>
                <w:rStyle w:val="IndexLink"/>
                <w:rtl w:val="true"/>
              </w:rPr>
              <w:t>مقدمة المؤلف</w:t>
            </w:r>
            <w:r>
              <w:rPr>
                <w:rStyle w:val="IndexLink"/>
                <w:rtl w:val="true"/>
              </w:rPr>
              <w:tab/>
            </w:r>
            <w:r>
              <w:rPr>
                <w:rStyle w:val="IndexLink"/>
              </w:rPr>
              <w:t>85</w:t>
            </w:r>
          </w:hyperlink>
        </w:p>
        <w:p>
          <w:pPr>
            <w:pStyle w:val="Contents2"/>
            <w:tabs>
              <w:tab w:val="clear" w:pos="8743"/>
              <w:tab w:val="right" w:pos="9026" w:leader="dot"/>
            </w:tabs>
            <w:rPr/>
          </w:pPr>
          <w:hyperlink w:anchor="__RefHeading___Toc1758026_2749589250">
            <w:r>
              <w:rPr>
                <w:webHidden/>
                <w:rStyle w:val="IndexLink"/>
                <w:rtl w:val="true"/>
              </w:rPr>
              <w:t>بسم الله الرّحمن الرّحیم</w:t>
            </w:r>
            <w:r>
              <w:rPr>
                <w:rStyle w:val="IndexLink"/>
                <w:rtl w:val="true"/>
              </w:rPr>
              <w:tab/>
            </w:r>
            <w:r>
              <w:rPr>
                <w:rStyle w:val="IndexLink"/>
              </w:rPr>
              <w:t>85</w:t>
            </w:r>
          </w:hyperlink>
        </w:p>
        <w:p>
          <w:pPr>
            <w:pStyle w:val="Contents3"/>
            <w:tabs>
              <w:tab w:val="clear" w:pos="8459"/>
              <w:tab w:val="right" w:pos="9026" w:leader="dot"/>
            </w:tabs>
            <w:rPr/>
          </w:pPr>
          <w:hyperlink w:anchor="__RefHeading___Toc1758028_2749589250">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758030_2749589250">
            <w:r>
              <w:rPr>
                <w:webHidden/>
                <w:rStyle w:val="IndexLink"/>
                <w:rtl w:val="true"/>
              </w:rPr>
              <w:t>قصیدة مهیار فی رثاء الرضی</w:t>
            </w:r>
            <w:r>
              <w:rPr>
                <w:rStyle w:val="IndexLink"/>
                <w:rtl w:val="true"/>
              </w:rPr>
              <w:tab/>
            </w:r>
            <w:r>
              <w:rPr>
                <w:rStyle w:val="IndexLink"/>
              </w:rPr>
              <w:t>88</w:t>
            </w:r>
          </w:hyperlink>
        </w:p>
        <w:p>
          <w:pPr>
            <w:pStyle w:val="Contents3"/>
            <w:tabs>
              <w:tab w:val="clear" w:pos="8459"/>
              <w:tab w:val="right" w:pos="9026" w:leader="dot"/>
            </w:tabs>
            <w:rPr/>
          </w:pPr>
          <w:hyperlink w:anchor="__RefHeading___Toc1758032_2749589250">
            <w:r>
              <w:rPr>
                <w:webHidden/>
                <w:rStyle w:val="IndexLink"/>
                <w:rtl w:val="true"/>
              </w:rPr>
              <w:t>قصیدة مهیار فی الفخر</w:t>
            </w:r>
            <w:r>
              <w:rPr>
                <w:rStyle w:val="IndexLink"/>
                <w:rtl w:val="true"/>
              </w:rPr>
              <w:tab/>
            </w:r>
            <w:r>
              <w:rPr>
                <w:rStyle w:val="IndexLink"/>
              </w:rPr>
              <w:t>91</w:t>
            </w:r>
          </w:hyperlink>
        </w:p>
        <w:p>
          <w:pPr>
            <w:pStyle w:val="Contents3"/>
            <w:tabs>
              <w:tab w:val="clear" w:pos="8459"/>
              <w:tab w:val="right" w:pos="9026" w:leader="dot"/>
            </w:tabs>
            <w:rPr/>
          </w:pPr>
          <w:hyperlink w:anchor="__RefHeading___Toc1758034_2749589250">
            <w:r>
              <w:rPr>
                <w:webHidden/>
                <w:rStyle w:val="IndexLink"/>
                <w:rtl w:val="true"/>
              </w:rPr>
              <w:t>رثاء الحاج آقا نور الله</w:t>
            </w:r>
            <w:r>
              <w:rPr>
                <w:rStyle w:val="IndexLink"/>
                <w:rtl w:val="true"/>
              </w:rPr>
              <w:tab/>
            </w:r>
            <w:r>
              <w:rPr>
                <w:rStyle w:val="IndexLink"/>
              </w:rPr>
              <w:t>93</w:t>
            </w:r>
          </w:hyperlink>
        </w:p>
        <w:p>
          <w:pPr>
            <w:pStyle w:val="Contents3"/>
            <w:tabs>
              <w:tab w:val="clear" w:pos="8459"/>
              <w:tab w:val="right" w:pos="9026" w:leader="dot"/>
            </w:tabs>
            <w:rPr/>
          </w:pPr>
          <w:hyperlink w:anchor="__RefHeading___Toc1758036_2749589250">
            <w:r>
              <w:rPr>
                <w:webHidden/>
                <w:rStyle w:val="IndexLink"/>
                <w:rtl w:val="true"/>
              </w:rPr>
              <w:t>قصیدة السید جعفر الحلی فی ابی المجد</w:t>
            </w:r>
            <w:r>
              <w:rPr>
                <w:rStyle w:val="IndexLink"/>
                <w:rtl w:val="true"/>
              </w:rPr>
              <w:tab/>
            </w:r>
            <w:r>
              <w:rPr>
                <w:rStyle w:val="IndexLink"/>
              </w:rPr>
              <w:t>95</w:t>
            </w:r>
          </w:hyperlink>
        </w:p>
        <w:p>
          <w:pPr>
            <w:pStyle w:val="Contents3"/>
            <w:tabs>
              <w:tab w:val="clear" w:pos="8459"/>
              <w:tab w:val="right" w:pos="9026" w:leader="dot"/>
            </w:tabs>
            <w:rPr/>
          </w:pPr>
          <w:hyperlink w:anchor="__RefHeading___Toc1758038_2749589250">
            <w:r>
              <w:rPr>
                <w:webHidden/>
                <w:rStyle w:val="IndexLink"/>
                <w:rtl w:val="true"/>
              </w:rPr>
              <w:t>نماذج من شعر السید جعفر الحلی</w:t>
            </w:r>
            <w:r>
              <w:rPr>
                <w:rStyle w:val="IndexLink"/>
                <w:rtl w:val="true"/>
              </w:rPr>
              <w:tab/>
            </w:r>
            <w:r>
              <w:rPr>
                <w:rStyle w:val="IndexLink"/>
              </w:rPr>
              <w:t>96</w:t>
            </w:r>
          </w:hyperlink>
        </w:p>
        <w:p>
          <w:pPr>
            <w:pStyle w:val="Contents3"/>
            <w:tabs>
              <w:tab w:val="clear" w:pos="8459"/>
              <w:tab w:val="right" w:pos="9026" w:leader="dot"/>
            </w:tabs>
            <w:rPr/>
          </w:pPr>
          <w:hyperlink w:anchor="__RefHeading___Toc1758040_2749589250">
            <w:r>
              <w:rPr>
                <w:webHidden/>
                <w:rStyle w:val="IndexLink"/>
                <w:rtl w:val="true"/>
              </w:rPr>
              <w:t>رثاء الشیخ محمد حسین النجفی</w:t>
            </w:r>
            <w:r>
              <w:rPr>
                <w:rStyle w:val="IndexLink"/>
                <w:rtl w:val="true"/>
              </w:rPr>
              <w:tab/>
            </w:r>
            <w:r>
              <w:rPr>
                <w:rStyle w:val="IndexLink"/>
              </w:rPr>
              <w:t>104</w:t>
            </w:r>
          </w:hyperlink>
        </w:p>
        <w:p>
          <w:pPr>
            <w:pStyle w:val="Contents3"/>
            <w:tabs>
              <w:tab w:val="clear" w:pos="8459"/>
              <w:tab w:val="right" w:pos="9026" w:leader="dot"/>
            </w:tabs>
            <w:rPr/>
          </w:pPr>
          <w:hyperlink w:anchor="__RefHeading___Toc1758042_2749589250">
            <w:r>
              <w:rPr>
                <w:webHidden/>
                <w:rStyle w:val="IndexLink"/>
                <w:rtl w:val="true"/>
              </w:rPr>
              <w:t>تضمین شعر الحافظ الشیرازی</w:t>
            </w:r>
            <w:r>
              <w:rPr>
                <w:rStyle w:val="IndexLink"/>
                <w:rtl w:val="true"/>
              </w:rPr>
              <w:tab/>
            </w:r>
            <w:r>
              <w:rPr>
                <w:rStyle w:val="IndexLink"/>
              </w:rPr>
              <w:t>106</w:t>
            </w:r>
          </w:hyperlink>
        </w:p>
        <w:p>
          <w:pPr>
            <w:pStyle w:val="Contents3"/>
            <w:tabs>
              <w:tab w:val="clear" w:pos="8459"/>
              <w:tab w:val="right" w:pos="9026" w:leader="dot"/>
            </w:tabs>
            <w:rPr/>
          </w:pPr>
          <w:hyperlink w:anchor="__RefHeading___Toc1758044_2749589250">
            <w:r>
              <w:rPr>
                <w:webHidden/>
                <w:rStyle w:val="IndexLink"/>
                <w:rtl w:val="true"/>
              </w:rPr>
              <w:t>قصیدة القرطبی فی سقوط الاندلس</w:t>
            </w:r>
            <w:r>
              <w:rPr>
                <w:rStyle w:val="IndexLink"/>
                <w:rtl w:val="true"/>
              </w:rPr>
              <w:tab/>
            </w:r>
            <w:r>
              <w:rPr>
                <w:rStyle w:val="IndexLink"/>
              </w:rPr>
              <w:t>108</w:t>
            </w:r>
          </w:hyperlink>
        </w:p>
        <w:p>
          <w:pPr>
            <w:pStyle w:val="Contents3"/>
            <w:tabs>
              <w:tab w:val="clear" w:pos="8459"/>
              <w:tab w:val="right" w:pos="9026" w:leader="dot"/>
            </w:tabs>
            <w:rPr/>
          </w:pPr>
          <w:hyperlink w:anchor="__RefHeading___Toc1758046_2749589250">
            <w:r>
              <w:rPr>
                <w:webHidden/>
                <w:rStyle w:val="IndexLink"/>
                <w:rtl w:val="true"/>
              </w:rPr>
              <w:t>ما قیل فی كتاب</w:t>
            </w:r>
            <w:r>
              <w:rPr>
                <w:rStyle w:val="IndexLink"/>
                <w:rtl w:val="true"/>
              </w:rPr>
              <w:t xml:space="preserve">: </w:t>
            </w:r>
            <w:r>
              <w:rPr>
                <w:rStyle w:val="IndexLink"/>
                <w:rtl w:val="true"/>
              </w:rPr>
              <w:t>ذخائر المجتهدین</w:t>
            </w:r>
            <w:r>
              <w:rPr>
                <w:rStyle w:val="IndexLink"/>
                <w:rtl w:val="true"/>
              </w:rPr>
              <w:tab/>
            </w:r>
            <w:r>
              <w:rPr>
                <w:rStyle w:val="IndexLink"/>
              </w:rPr>
              <w:t>110</w:t>
            </w:r>
          </w:hyperlink>
        </w:p>
        <w:p>
          <w:pPr>
            <w:pStyle w:val="Contents3"/>
            <w:tabs>
              <w:tab w:val="clear" w:pos="8459"/>
              <w:tab w:val="right" w:pos="9026" w:leader="dot"/>
            </w:tabs>
            <w:rPr/>
          </w:pPr>
          <w:hyperlink w:anchor="__RefHeading___Toc1758048_2749589250">
            <w:r>
              <w:rPr>
                <w:webHidden/>
                <w:rStyle w:val="IndexLink"/>
                <w:rtl w:val="true"/>
              </w:rPr>
              <w:t>قصیدة الشهید الاول</w:t>
            </w:r>
            <w:r>
              <w:rPr>
                <w:rStyle w:val="IndexLink"/>
                <w:rtl w:val="true"/>
              </w:rPr>
              <w:tab/>
            </w:r>
            <w:r>
              <w:rPr>
                <w:rStyle w:val="IndexLink"/>
              </w:rPr>
              <w:t>110</w:t>
            </w:r>
          </w:hyperlink>
        </w:p>
        <w:p>
          <w:pPr>
            <w:pStyle w:val="Contents3"/>
            <w:tabs>
              <w:tab w:val="clear" w:pos="8459"/>
              <w:tab w:val="right" w:pos="9026" w:leader="dot"/>
            </w:tabs>
            <w:rPr/>
          </w:pPr>
          <w:hyperlink w:anchor="__RefHeading___Toc1758050_2749589250">
            <w:r>
              <w:rPr>
                <w:webHidden/>
                <w:rStyle w:val="IndexLink"/>
                <w:rtl w:val="true"/>
              </w:rPr>
              <w:t>قطعة من لامیة العجم</w:t>
            </w:r>
            <w:r>
              <w:rPr>
                <w:rStyle w:val="IndexLink"/>
                <w:rtl w:val="true"/>
              </w:rPr>
              <w:tab/>
            </w:r>
            <w:r>
              <w:rPr>
                <w:rStyle w:val="IndexLink"/>
              </w:rPr>
              <w:t>117</w:t>
            </w:r>
          </w:hyperlink>
        </w:p>
        <w:p>
          <w:pPr>
            <w:pStyle w:val="Contents3"/>
            <w:tabs>
              <w:tab w:val="clear" w:pos="8459"/>
              <w:tab w:val="right" w:pos="9026" w:leader="dot"/>
            </w:tabs>
            <w:rPr/>
          </w:pPr>
          <w:hyperlink w:anchor="__RefHeading___Toc1758052_2749589250">
            <w:r>
              <w:rPr>
                <w:webHidden/>
                <w:rStyle w:val="IndexLink"/>
                <w:rtl w:val="true"/>
              </w:rPr>
              <w:t>معلقة زهیر بن ابی سلمی</w:t>
            </w:r>
            <w:r>
              <w:rPr>
                <w:rStyle w:val="IndexLink"/>
                <w:rtl w:val="true"/>
              </w:rPr>
              <w:tab/>
            </w:r>
            <w:r>
              <w:rPr>
                <w:rStyle w:val="IndexLink"/>
              </w:rPr>
              <w:t>118</w:t>
            </w:r>
          </w:hyperlink>
        </w:p>
        <w:p>
          <w:pPr>
            <w:pStyle w:val="Contents3"/>
            <w:tabs>
              <w:tab w:val="clear" w:pos="8459"/>
              <w:tab w:val="right" w:pos="9026" w:leader="dot"/>
            </w:tabs>
            <w:rPr/>
          </w:pPr>
          <w:hyperlink w:anchor="__RefHeading___Toc1758054_2749589250">
            <w:r>
              <w:rPr>
                <w:webHidden/>
                <w:rStyle w:val="IndexLink"/>
                <w:rtl w:val="true"/>
              </w:rPr>
              <w:t>شعر شبلی شمیل فی نبی الاسلام</w:t>
            </w:r>
            <w:r>
              <w:rPr>
                <w:rStyle w:val="IndexLink"/>
                <w:rtl w:val="true"/>
              </w:rPr>
              <w:tab/>
            </w:r>
            <w:r>
              <w:rPr>
                <w:rStyle w:val="IndexLink"/>
              </w:rPr>
              <w:t>119</w:t>
            </w:r>
          </w:hyperlink>
        </w:p>
        <w:p>
          <w:pPr>
            <w:pStyle w:val="Contents3"/>
            <w:tabs>
              <w:tab w:val="clear" w:pos="8459"/>
              <w:tab w:val="right" w:pos="9026" w:leader="dot"/>
            </w:tabs>
            <w:rPr/>
          </w:pPr>
          <w:hyperlink w:anchor="__RefHeading___Toc1758056_2749589250">
            <w:r>
              <w:rPr>
                <w:webHidden/>
                <w:rStyle w:val="IndexLink"/>
                <w:rtl w:val="true"/>
              </w:rPr>
              <w:t>ما قیل فی القاضی یحیی بن اكثم</w:t>
            </w:r>
            <w:r>
              <w:rPr>
                <w:rStyle w:val="IndexLink"/>
                <w:rtl w:val="true"/>
              </w:rPr>
              <w:tab/>
            </w:r>
            <w:r>
              <w:rPr>
                <w:rStyle w:val="IndexLink"/>
              </w:rPr>
              <w:t>123</w:t>
            </w:r>
          </w:hyperlink>
        </w:p>
        <w:p>
          <w:pPr>
            <w:pStyle w:val="Contents3"/>
            <w:tabs>
              <w:tab w:val="clear" w:pos="8459"/>
              <w:tab w:val="right" w:pos="9026" w:leader="dot"/>
            </w:tabs>
            <w:rPr/>
          </w:pPr>
          <w:hyperlink w:anchor="__RefHeading___Toc1758058_2749589250">
            <w:r>
              <w:rPr>
                <w:webHidden/>
                <w:rStyle w:val="IndexLink"/>
                <w:rtl w:val="true"/>
              </w:rPr>
              <w:t>من شعر أبی فراس الحمدانی</w:t>
            </w:r>
            <w:r>
              <w:rPr>
                <w:rStyle w:val="IndexLink"/>
                <w:rtl w:val="true"/>
              </w:rPr>
              <w:tab/>
            </w:r>
            <w:r>
              <w:rPr>
                <w:rStyle w:val="IndexLink"/>
              </w:rPr>
              <w:t>127</w:t>
            </w:r>
          </w:hyperlink>
        </w:p>
        <w:p>
          <w:pPr>
            <w:pStyle w:val="Contents3"/>
            <w:tabs>
              <w:tab w:val="clear" w:pos="8459"/>
              <w:tab w:val="right" w:pos="9026" w:leader="dot"/>
            </w:tabs>
            <w:rPr/>
          </w:pPr>
          <w:hyperlink w:anchor="__RefHeading___Toc1758060_2749589250">
            <w:r>
              <w:rPr>
                <w:webHidden/>
                <w:rStyle w:val="IndexLink"/>
                <w:rtl w:val="true"/>
              </w:rPr>
              <w:t>ذم النحو و استعمال الغریب من الألفاظ</w:t>
            </w:r>
            <w:r>
              <w:rPr>
                <w:rStyle w:val="IndexLink"/>
                <w:rtl w:val="true"/>
              </w:rPr>
              <w:tab/>
            </w:r>
            <w:r>
              <w:rPr>
                <w:rStyle w:val="IndexLink"/>
              </w:rPr>
              <w:t>130</w:t>
            </w:r>
          </w:hyperlink>
        </w:p>
        <w:p>
          <w:pPr>
            <w:pStyle w:val="Contents3"/>
            <w:tabs>
              <w:tab w:val="clear" w:pos="8459"/>
              <w:tab w:val="right" w:pos="9026" w:leader="dot"/>
            </w:tabs>
            <w:rPr/>
          </w:pPr>
          <w:hyperlink w:anchor="__RefHeading___Toc1758062_2749589250">
            <w:r>
              <w:rPr>
                <w:webHidden/>
                <w:rStyle w:val="IndexLink"/>
                <w:rtl w:val="true"/>
              </w:rPr>
              <w:t>شیء من شعر المتنبی</w:t>
            </w:r>
            <w:r>
              <w:rPr>
                <w:rStyle w:val="IndexLink"/>
                <w:rtl w:val="true"/>
              </w:rPr>
              <w:tab/>
            </w:r>
            <w:r>
              <w:rPr>
                <w:rStyle w:val="IndexLink"/>
              </w:rPr>
              <w:t>131</w:t>
            </w:r>
          </w:hyperlink>
        </w:p>
        <w:p>
          <w:pPr>
            <w:pStyle w:val="Contents3"/>
            <w:tabs>
              <w:tab w:val="clear" w:pos="8459"/>
              <w:tab w:val="right" w:pos="9026" w:leader="dot"/>
            </w:tabs>
            <w:rPr/>
          </w:pPr>
          <w:hyperlink w:anchor="__RefHeading___Toc1758064_2749589250">
            <w:r>
              <w:rPr>
                <w:webHidden/>
                <w:rStyle w:val="IndexLink"/>
                <w:rtl w:val="true"/>
              </w:rPr>
              <w:t>قصیدة الفقیه عمارة بن علی الیمنی</w:t>
            </w:r>
            <w:r>
              <w:rPr>
                <w:rStyle w:val="IndexLink"/>
                <w:rtl w:val="true"/>
              </w:rPr>
              <w:tab/>
            </w:r>
            <w:r>
              <w:rPr>
                <w:rStyle w:val="IndexLink"/>
              </w:rPr>
              <w:t>134</w:t>
            </w:r>
          </w:hyperlink>
        </w:p>
        <w:p>
          <w:pPr>
            <w:pStyle w:val="Contents2"/>
            <w:tabs>
              <w:tab w:val="clear" w:pos="8743"/>
              <w:tab w:val="right" w:pos="9026" w:leader="dot"/>
            </w:tabs>
            <w:rPr/>
          </w:pPr>
          <w:hyperlink w:anchor="__RefHeading___Toc1758066_2749589250">
            <w:r>
              <w:rPr>
                <w:webHidden/>
                <w:rStyle w:val="IndexLink"/>
                <w:rtl w:val="true"/>
              </w:rPr>
              <w:t>فهرست</w:t>
            </w:r>
            <w:r>
              <w:rPr>
                <w:rStyle w:val="IndexLink"/>
                <w:rtl w:val="true"/>
              </w:rPr>
              <w:tab/>
            </w:r>
            <w:r>
              <w:rPr>
                <w:rStyle w:val="IndexLink"/>
              </w:rPr>
              <w:t>136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17_22060"/>
      <w:bookmarkStart w:id="1" w:name="pg3217_22060"/>
      <w:bookmarkEnd w:id="1"/>
    </w:p>
    <w:p>
      <w:pPr>
        <w:pStyle w:val="Heading2"/>
        <w:numPr>
          <w:ilvl w:val="1"/>
          <w:numId w:val="1"/>
        </w:numPr>
        <w:rPr/>
      </w:pPr>
      <w:bookmarkStart w:id="2" w:name="pg3217_22060"/>
      <w:bookmarkStart w:id="3" w:name="__RefHeading___Toc1757942_27495892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مجدالدین نجفي اصفهاني، محمدعلي،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الحسان في تفسیر سورة الرحمن؛ المختار من القصائد و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مجدالدین النجفي الاصفهاني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الهدایه،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 عكس</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الإدراج السابق</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ببليوغرافيا مع ترجمة</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القصائد و الاشعار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رحمان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BP102/845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297/18</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3736</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بطحایی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794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الیواقیت الحسان</w:t>
      </w:r>
    </w:p>
    <w:p>
      <w:pPr>
        <w:pStyle w:val="BookText"/>
        <w:rPr/>
      </w:pPr>
      <w:r>
        <w:rPr>
          <w:rFonts w:ascii="IRNazanin" w:hAnsi="IRNazanin" w:eastAsia="IRNazanin"/>
          <w:color w:val="111111"/>
          <w:sz w:val="28"/>
          <w:sz w:val="28"/>
          <w:szCs w:val="28"/>
          <w:rtl w:val="true"/>
          <w:lang w:bidi="fa-IR"/>
        </w:rPr>
        <w:t>فی تفسیر سورة الرحمن</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المختار</w:t>
      </w:r>
    </w:p>
    <w:p>
      <w:pPr>
        <w:pStyle w:val="BookText"/>
        <w:rPr/>
      </w:pPr>
      <w:r>
        <w:rPr>
          <w:rFonts w:ascii="IRNazanin" w:hAnsi="IRNazanin" w:eastAsia="IRNazanin"/>
          <w:color w:val="111111"/>
          <w:sz w:val="28"/>
          <w:sz w:val="28"/>
          <w:szCs w:val="28"/>
          <w:rtl w:val="true"/>
          <w:lang w:bidi="fa-IR"/>
        </w:rPr>
        <w:t>من القصائد و الأشعار</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الفقید آیة الله العظمی</w:t>
      </w:r>
    </w:p>
    <w:p>
      <w:pPr>
        <w:pStyle w:val="BookText"/>
        <w:rPr/>
      </w:pPr>
      <w:r>
        <w:rPr>
          <w:rFonts w:ascii="IRNazanin" w:hAnsi="IRNazanin" w:eastAsia="IRNazanin"/>
          <w:color w:val="111111"/>
          <w:sz w:val="28"/>
          <w:sz w:val="28"/>
          <w:szCs w:val="28"/>
          <w:rtl w:val="true"/>
          <w:lang w:bidi="fa-IR"/>
        </w:rPr>
        <w:t>الحاج الشیخ مجد الدین النجفی الاصفهانی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1403-1326</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17_22066"/>
      <w:bookmarkStart w:id="8" w:name="pg3217_22066"/>
      <w:bookmarkEnd w:id="8"/>
    </w:p>
    <w:p>
      <w:pPr>
        <w:pStyle w:val="Heading2"/>
        <w:numPr>
          <w:ilvl w:val="1"/>
          <w:numId w:val="1"/>
        </w:numPr>
        <w:rPr/>
      </w:pPr>
      <w:bookmarkStart w:id="9" w:name="pg3217_22066"/>
      <w:bookmarkStart w:id="10" w:name="__RefHeading___Toc1757946_2749589250"/>
      <w:bookmarkStart w:id="11" w:name="_Toc3"/>
      <w:bookmarkEnd w:id="9"/>
      <w:bookmarkEnd w:id="10"/>
      <w:r>
        <w:rPr>
          <w:rtl w:val="true"/>
        </w:rPr>
        <w:t>تقدیم</w:t>
      </w:r>
      <w:r>
        <w:rPr>
          <w:rtl w:val="true"/>
        </w:rPr>
        <w:t xml:space="preserve">. </w:t>
      </w:r>
      <w:r>
        <w:rPr>
          <w:rtl w:val="true"/>
        </w:rPr>
        <w:t>بقلم ابن المؤلف</w:t>
      </w:r>
      <w:bookmarkEnd w:id="11"/>
    </w:p>
    <w:p>
      <w:pPr>
        <w:pStyle w:val="Heading3"/>
        <w:numPr>
          <w:ilvl w:val="2"/>
          <w:numId w:val="1"/>
        </w:numPr>
        <w:rPr/>
      </w:pPr>
      <w:bookmarkStart w:id="12" w:name="__RefHeading___Toc1757948_274958925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بقلم نجل المصنف آیة الحاج الشیخ مهدی مجد الاسلام النجفی</w:t>
      </w:r>
    </w:p>
    <w:p>
      <w:pPr>
        <w:pStyle w:val="BookText"/>
        <w:rPr/>
      </w:pPr>
      <w:r>
        <w:rPr>
          <w:rFonts w:ascii="IRNazanin" w:hAnsi="IRNazanin" w:eastAsia="IRNazanin"/>
          <w:color w:val="111111"/>
          <w:sz w:val="28"/>
          <w:sz w:val="28"/>
          <w:szCs w:val="28"/>
          <w:rtl w:val="true"/>
          <w:lang w:bidi="fa-IR"/>
        </w:rPr>
        <w:t>الحمد لله الذی أنزل الفرقان علی عبده لیكون للعالمین نذیراً، و الصلاة و السلام علی رسوله الذی خوطب به لیكون للعالمین سراجاً منیراً، و علی خلیفته علی بن ابی طالب علیه السلام الذی كتب القرآن و جمعه و علمه و فسره، و علی أولاده المعصومین المفسرین</w:t>
      </w:r>
      <w:r>
        <w:rPr>
          <w:rFonts w:eastAsia="IRNazanin" w:cs="IRNazanin"/>
          <w:color w:val="111111"/>
          <w:sz w:val="28"/>
          <w:szCs w:val="28"/>
          <w:rtl w:val="true"/>
          <w:lang w:bidi="fa-IR"/>
        </w:rPr>
        <w:t>.</w:t>
      </w:r>
    </w:p>
    <w:p>
      <w:pPr>
        <w:pStyle w:val="Heading3"/>
        <w:numPr>
          <w:ilvl w:val="2"/>
          <w:numId w:val="1"/>
        </w:numPr>
        <w:rPr/>
      </w:pPr>
      <w:bookmarkStart w:id="14" w:name="__RefHeading___Toc1757950_2749589250"/>
      <w:bookmarkStart w:id="15" w:name="_Toc5"/>
      <w:bookmarkEnd w:id="14"/>
      <w:r>
        <w:rPr>
          <w:rtl w:val="true"/>
        </w:rPr>
        <w:t>بدء وضع علم التفسیر</w:t>
      </w:r>
      <w:bookmarkEnd w:id="15"/>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التفسیر من العلوم التی وضعت أسسه فی بدء الاسلام، و قیل فی تعریفه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الغطاء عن وجوه معانی القرآن </w:t>
      </w:r>
      <w:bookmarkStart w:id="16" w:name="pg3217_22067"/>
    </w:p>
    <w:p>
      <w:pPr>
        <w:pStyle w:val="BookText"/>
        <w:rPr/>
      </w:pPr>
      <w:bookmarkEnd w:id="16"/>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كشف المراد عن اللفظ المشكل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بیان الآیات القرآنیة و الكشف عن مقاصدها و مدالیها</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ایضاح مراد الله تعالی من كتابه العزیز</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لا یخفی علی المتأمل أن مراد الكل واضح واحد و ان كانت طرق المفسرین مختلفة و مناهجهم فی بیان المعانی المستنبطة من الایات الكریمة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ابتدأ التفسیر منذ زمن الرسول صلی الله علیه و آله و سلم، و اول المفسرین بل منشأ التفسیر هو رسول الله صلی الله علیه و آله و سلّم ، و من بعده جماعة من الصحابة و علیه السلام رأسهم الامام علیه السلام بن ابی طالب علیه السلام كما اعترف به المخالف والموافق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 التابعون و علی رأسهم ائمتنا الهداةالمهدیون علیهم السلام</w:t>
      </w:r>
      <w:r>
        <w:rPr>
          <w:rFonts w:eastAsia="IRNazanin" w:cs="IRNazanin"/>
          <w:color w:val="111111"/>
          <w:sz w:val="28"/>
          <w:szCs w:val="28"/>
          <w:rtl w:val="true"/>
          <w:lang w:bidi="fa-IR"/>
        </w:rPr>
        <w:t>.</w:t>
      </w:r>
    </w:p>
    <w:p>
      <w:pPr>
        <w:pStyle w:val="Heading3"/>
        <w:numPr>
          <w:ilvl w:val="2"/>
          <w:numId w:val="1"/>
        </w:numPr>
        <w:rPr/>
      </w:pPr>
      <w:bookmarkStart w:id="17" w:name="__RefHeading___Toc1757952_2749589250"/>
      <w:bookmarkStart w:id="18" w:name="_Toc6"/>
      <w:bookmarkEnd w:id="17"/>
      <w:r>
        <w:rPr>
          <w:rtl w:val="true"/>
        </w:rPr>
        <w:t>الشیعة و علوم القرآن</w:t>
      </w:r>
      <w:bookmarkEnd w:id="18"/>
    </w:p>
    <w:p>
      <w:pPr>
        <w:pStyle w:val="BookText"/>
        <w:rPr/>
      </w:pPr>
      <w:r>
        <w:rPr>
          <w:rFonts w:ascii="IRNazanin" w:hAnsi="IRNazanin" w:eastAsia="IRNazanin"/>
          <w:color w:val="111111"/>
          <w:sz w:val="28"/>
          <w:sz w:val="28"/>
          <w:szCs w:val="28"/>
          <w:rtl w:val="true"/>
          <w:lang w:bidi="fa-IR"/>
        </w:rPr>
        <w:t xml:space="preserve">قال ابن الندیم فی الفهرست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أنه رأی من الناس طیرة عند وفاة النبی صلی الله علیه و آله و سلّم فأقسم أنه لا یضع عن ظهره رداءه حتی یجمع القرآن، فجلس فی بیته ثلاثة أیام حتی جمع القرآن، فهو أول مصحف جمع فیه القرآن من قلبه، وكان المصحف عند أهل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أنا فی زماننا عند ابی یعلی الحسنی رحمة الله علیه مصحفاً قد سقط منه اوراق بخط علی بن ابی طالب علیه السلام یتوارثه بنو حسین علی مرّ الزمان</w:t>
      </w:r>
      <w:r>
        <w:rPr>
          <w:rFonts w:eastAsia="IRNazanin" w:cs="IRNazanin"/>
          <w:color w:val="111111"/>
          <w:sz w:val="28"/>
          <w:szCs w:val="28"/>
          <w:rtl w:val="true"/>
          <w:lang w:bidi="fa-IR"/>
        </w:rPr>
        <w:t>...»</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وجد مصحفه لكان فیه علم كبیر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قال ابن سیرین 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عكرمة عن مصحفه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اجتمعت الانس و الجن علی أن یألفوه هذا التألیف ما استطاعوا فتتبعته و كتبت فیه الی المدینة فلم أقدر علیه فلو أصبت ذلك لكان فیه علم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قال العلامة الشیخ محمد جواد البلاغی رحمة الله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المعلوم عند الشیعة أن علیاً امیرالمؤمنین علیه السلام بعد وفاة رسول الله صلی الله علیه و آله و سلّم لم یرتد برداء الا للصلاة حتی جمع القرآن علی ترتیب نزوله و تقدم منسوخه علی ناسخه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مصحف علی علیه السلام فیه التأویل و التنزیل و الناسخ و المنسوخ و توضیح الآیات الواردةفیه و بیانها، و لعل كیفیة تدوینه علی ترتیب نزول القرآن ، و علی هذا ففیه شأن نزول الایات و الاحكام الفقهیة المترتبة علیها، و اعتقادنا أنه موجود عند امام زماننا الحجة المنتظر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ابن الندیم فی أول التفاسیر تفسیر مولانا و امامنا محمد بن علی الباقر علیهما السلام، قال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تسمیة الكتب المصنفة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الباقر محمد بن علی بن الحسین بن علی علیهم السلام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علی أی حال لیس لأحد أن یكرم تقدم الشیعة فی علوم القرآن ،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جمع القرآن هو مولانا الامام امیر المؤمنین علی بن ابی طالب علیه السلام كما مرّ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من وضع نقط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أبوالاسود الدوئلی صاحب مولانا امیر المؤمنین علی بن ابی طالب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أول من صنّف فی القراءات و دوّن علمها و صنّف فی معانی القرآن و غریبه أبان ابن تغلب تلمیذ سیدنا الامام زین العابدین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 صنّف فی فضائل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أبی بن كعب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صنّف فی 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الفراء یحیی بن زیاد المتوفی عام سبع و مأتین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صنّف فی أمثال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الشیعة محمد بن احمد بن الجنید الا سكافی من معاصری الكلینی و من أعلام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صنّف فی 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السائب بن بشر الكلبی المتوفی عام ست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من صنّف فی علم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سعید بن جبیر أعلم التابعین بالتفسیر بنص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ذكرنا تقدم أصحابنا الامامیة فی علوم القرآن ، و من أراد التفصیل فلیراجع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للعلامة السید حسن الصدر الكاظمی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لأصحابنا أیضاً علی مرّ العصور تفاسیر كثیرة مشهورة ، بعضها مطبوع مبثوث فی الافاق، و منها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لمحمد بن عیاش السلمی السمرقندی ابوالنضر المعروف بالعیاشی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صدوق عین من عیون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ابوالنظر كتباً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التفسیر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جلیل القدر واسع الأخبار </w:t>
      </w:r>
    </w:p>
    <w:p>
      <w:pPr>
        <w:pStyle w:val="BookText"/>
        <w:rPr/>
      </w:pPr>
      <w:r>
        <w:rPr>
          <w:rFonts w:ascii="IRNazanin" w:hAnsi="IRNazanin" w:eastAsia="IRNazanin"/>
          <w:color w:val="111111"/>
          <w:sz w:val="28"/>
          <w:sz w:val="28"/>
          <w:szCs w:val="28"/>
          <w:rtl w:val="true"/>
          <w:lang w:bidi="fa-IR"/>
        </w:rPr>
        <w:t>بصیر بالروایات مطلع علیها، له كتب كثیرة تزید علی مائتی مصنف، ذكر فهرست كتبه ابواسحاق الندیم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التفسیر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من تفسیره محذوف الاسناد مع أن أحادیثه كانت مسندة عند التألیف ، فصار جمیع روایاته مرسلاً مع الأسف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 ، لعلی بن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فی الحدیث ثبت معتمد صحیح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التفسیر</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منها كتاب التفسیر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التأویل فی متشابهات التنزیل، للشریف الرضی المتوفی عام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حقائق التنزیل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منه من الایة الخامسة من سورة آل عمران الی نهایة تأویل الآیة الحادیة و الخمسین من سورة النبأ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 لشیخ الطائفة الامامیة الامام ابی جعفر محمد بن الحسن الطوسی رحمة الله علیه المتوفی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جلیل فی أصحابنا ثقة عین تلامذة شیخنا ابی عبدالله،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التبیان فی تفسیر القرآن</w:t>
      </w:r>
      <w:r>
        <w:rPr>
          <w:rFonts w:eastAsia="IRNazanin" w:cs="IRNazanin"/>
          <w:color w:val="111111"/>
          <w:sz w:val="28"/>
          <w:szCs w:val="28"/>
          <w:rtl w:val="true"/>
          <w:lang w:bidi="fa-IR"/>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 للشیخ الامام جمال الدین ابوالفتح الحسین بن علی ابن محمد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منتجب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واعظ مفسر دیّن، له تصانیف منها التفسیر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w:t>
      </w:r>
    </w:p>
    <w:p>
      <w:pPr>
        <w:pStyle w:val="BookText"/>
        <w:rPr/>
      </w:pPr>
      <w:r>
        <w:rPr>
          <w:rFonts w:ascii="IRNazanin" w:hAnsi="IRNazanin" w:eastAsia="IRNazanin"/>
          <w:color w:val="111111"/>
          <w:sz w:val="28"/>
          <w:sz w:val="28"/>
          <w:szCs w:val="28"/>
          <w:rtl w:val="true"/>
          <w:lang w:bidi="fa-IR"/>
        </w:rPr>
        <w:t xml:space="preserve">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شیخی ابوالفتوح بن علی الرازی عالم، له كتاب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الجنان و روح الجنان فی تفسیر القرآن فارسی الا أنه عجیب</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 ذكره الشیخ الحر فی أمل الامل</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للشیخ ابی علی الفضل بن الحسن الطبرسی رحمة الله علیه قال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فاضل دیّن عین، له تصانیف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 عشر مجلدات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 ابو علی الطبرسی رحمة الله علیه ، له كتاب مجمع البیان فی معانی القرآن حسن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ذكره الحر فی أمل الامل</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 للمولی فتح الله الكاشانی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الطهرانی فی 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الكاشانی ابن شكر الله المفسر المشهور المتوفی سنة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كشف الحجب و مشیخة السید حسین بن حیدر بن قمر الكركی أو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الروضات 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تفسیر منهج الصادقین و خلاصة المنهج الذی فرغ من بعض أجزائه </w:t>
      </w:r>
      <w:r>
        <w:rPr>
          <w:rFonts w:eastAsia="IRNazanin" w:cs="IRNazanin"/>
          <w:color w:val="111111"/>
          <w:sz w:val="28"/>
          <w:szCs w:val="28"/>
          <w:lang w:bidi="fa-IR"/>
        </w:rPr>
        <w:t>984</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تفسیره بخطه موجودة عندنا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الصافی ، للمولی محسن الفیض الكاشانی المتوفی عام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أمل الامل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المولی الجلیل محمد بن مرتضی المدعو بمحسن الكاشانی، كان </w:t>
      </w:r>
    </w:p>
    <w:p>
      <w:pPr>
        <w:pStyle w:val="BookText"/>
        <w:rPr/>
      </w:pPr>
      <w:r>
        <w:rPr>
          <w:rFonts w:ascii="IRNazanin" w:hAnsi="IRNazanin" w:eastAsia="IRNazanin"/>
          <w:color w:val="111111"/>
          <w:sz w:val="28"/>
          <w:sz w:val="28"/>
          <w:szCs w:val="28"/>
          <w:rtl w:val="true"/>
          <w:lang w:bidi="fa-IR"/>
        </w:rPr>
        <w:t>فاضلاً عالماً ماهراً حكیماً متكلماً محدثاً فقیهاً محققاً شاعراً أدیباً حكیماً حسن التصنیف من المعاصرین، له كتب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تفاسیر ثلاثة كبیر و صغیر و متوسط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قال فی اللؤلؤة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الشیخ كان فاضلاً محدثاً أخباریاً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الصافی فی تفسیر القرآن یقرب من سبعین ألف بیت فرغ من تألیفه فی سنة خمس و سبعین بعد الألف</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للسید السند السید هاشم البحرانی المتوفی عام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عالم ماهر مدقق فقیه عارف بالتفسیر و العربیة و الرجال، له كتاب تفسیر القرآن كبیر رأیته و رویت عنه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قال فی اللؤلؤة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السید المذكور فاضلاً محدثاً جامعاً متتبعاً للأخبار بما لم یسبق الیه سوی شیخنا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مصنّفاته كتاب البرهان فی تفسیر القرآن ستة مجلدات ، و قد جمع فیه جملة من الأخبار الواردة فی التفسیر من الكتب القدیمة و غیرها</w:t>
      </w:r>
      <w:r>
        <w:rPr>
          <w:rFonts w:eastAsia="IRNazanin" w:cs="IRNazanin"/>
          <w:color w:val="111111"/>
          <w:sz w:val="28"/>
          <w:szCs w:val="28"/>
          <w:rtl w:val="true"/>
          <w:lang w:bidi="fa-IR"/>
        </w:rPr>
        <w:t>»</w:t>
      </w:r>
      <w:r>
        <w:rPr>
          <w:rStyle w:val="FootnoteAnchor"/>
          <w:rtl w:val="true"/>
        </w:rPr>
        <w:footnoteReference w:id="2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كنزالدقائق، للمیرزا محمد المشهدی من أعلام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جمال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جمال الدین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مقرظاً لتفسیره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فقد أید الله تعالی بفضله الكامل، جناب المولی العالم العارف الألمعی الفاضل مجمع فضائل الشیم جامع جوامع العلوم و الحكم، عالم معالم التنزیل و أنواره، عارف معارف التأویل و أسراره، حلال كل شبهة عارضة، كشاف كل مسألة دقیقة غامضة الذی أحرق بشواظ طبعه الوقاد شوك الشكوك و الشبهات، و نقد بلحاظ دهنه النقاد نقود الأحكام الشرعیة المستفادة من الایات و الروایات ، أعنی المكرم بالكرامة الله </w:t>
      </w:r>
      <w:bookmarkStart w:id="19" w:name="pg3217_22073"/>
    </w:p>
    <w:p>
      <w:pPr>
        <w:pStyle w:val="BookText"/>
        <w:rPr/>
      </w:pPr>
      <w:bookmarkEnd w:id="19"/>
      <w:r>
        <w:rPr>
          <w:rFonts w:ascii="IRNazanin" w:hAnsi="IRNazanin" w:eastAsia="IRNazanin"/>
          <w:color w:val="111111"/>
          <w:sz w:val="28"/>
          <w:sz w:val="28"/>
          <w:szCs w:val="28"/>
          <w:rtl w:val="true"/>
          <w:lang w:bidi="fa-IR"/>
        </w:rPr>
        <w:t xml:space="preserve">الأحد الصمد مولانا میرزا محمد أعانه الله فی كل باب و أثابه جزیل الثواب، اذ وفقه الله لتألیف هذا الكتاب الكریم فی تفسیر القرآن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قال أیضاً العلامة المجلسی مقرّظاً لتفسیره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المولی الأولی الفاضل الكامل المحقق المدقق البدل النحریر، كشاف دقائق المعانی بفكره الثاقب و مخرج جواهر الحقائق برأیه الصائب، أعنی الخبیر الأسعد الأرشد مولانا میرزا محمد مؤلف هذا التفسیر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البیان فی تفسیر القرآن، لجدنا العلامة الزاهد الشیخ محمد حسین النجفی الاصفهانی المتوفی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علماء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آثار منها تفسیر القرآن لم یتجاوز عن 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لكنه مشحون من التحقیقات و لو تمّ لكان جامعاً لعلوم القرآن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هذا، و من المفسرین فی أواخر القرن الرابع عشر و أوائل قرن الخامس عشر والدنا العلامة المغفور له آیة الله العظمی الحاج الشیخ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المتوفی عام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الحسان فی تفسیر سورة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و ان كرمت أوائلنا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علی الاحساب نتكل</w:t>
      </w:r>
    </w:p>
    <w:p>
      <w:pPr>
        <w:pStyle w:val="BookText"/>
        <w:rPr/>
      </w:pPr>
      <w:r>
        <w:rPr>
          <w:rFonts w:ascii="IRNazanin" w:hAnsi="IRNazanin" w:eastAsia="IRNazanin"/>
          <w:color w:val="111111"/>
          <w:sz w:val="28"/>
          <w:sz w:val="28"/>
          <w:szCs w:val="28"/>
          <w:rtl w:val="true"/>
          <w:lang w:bidi="fa-IR"/>
        </w:rPr>
        <w:t>نبنی كما كانت أوائلنا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تبنی و نفعل مثل ما فعلوا</w:t>
      </w:r>
    </w:p>
    <w:p>
      <w:pPr>
        <w:pStyle w:val="Heading3"/>
        <w:numPr>
          <w:ilvl w:val="2"/>
          <w:numId w:val="1"/>
        </w:numPr>
        <w:rPr/>
      </w:pPr>
      <w:bookmarkStart w:id="20" w:name="__RefHeading___Toc1757954_2749589250"/>
      <w:bookmarkStart w:id="21" w:name="_Toc7"/>
      <w:bookmarkEnd w:id="20"/>
      <w:r>
        <w:rPr>
          <w:rtl w:val="true"/>
        </w:rPr>
        <w:t>هذه المجموعة</w:t>
      </w:r>
      <w:bookmarkEnd w:id="21"/>
    </w:p>
    <w:p>
      <w:pPr>
        <w:pStyle w:val="BookText"/>
        <w:rPr/>
      </w:pPr>
      <w:r>
        <w:rPr>
          <w:rFonts w:ascii="IRNazanin" w:hAnsi="IRNazanin" w:eastAsia="IRNazanin"/>
          <w:color w:val="111111"/>
          <w:sz w:val="28"/>
          <w:sz w:val="28"/>
          <w:szCs w:val="28"/>
          <w:rtl w:val="true"/>
          <w:lang w:bidi="fa-IR"/>
        </w:rPr>
        <w:t>أما هذه المجموعة فقد دونت من رسالتین، هما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الیواقیت الحسان فی تفسیر سورة الرحمن</w:t>
      </w:r>
      <w:r>
        <w:rPr>
          <w:rFonts w:eastAsia="IRNazanin" w:cs="IRNazanin"/>
          <w:color w:val="111111"/>
          <w:sz w:val="28"/>
          <w:szCs w:val="28"/>
          <w:rtl w:val="true"/>
          <w:lang w:bidi="fa-IR"/>
        </w:rPr>
        <w:t xml:space="preserve">. </w:t>
      </w:r>
      <w:bookmarkStart w:id="22" w:name="pg3217_22074"/>
    </w:p>
    <w:p>
      <w:pPr>
        <w:pStyle w:val="BookText"/>
        <w:rPr/>
      </w:pPr>
      <w:bookmarkEnd w:id="22"/>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القصائد و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كلتاهما من مصنفات والدنا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أولها ترجمة مصنفهما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Heading3"/>
        <w:numPr>
          <w:ilvl w:val="2"/>
          <w:numId w:val="1"/>
        </w:numPr>
        <w:rPr/>
      </w:pPr>
      <w:bookmarkStart w:id="23" w:name="__RefHeading___Toc1757956_2749589250"/>
      <w:bookmarkStart w:id="24" w:name="_Toc8"/>
      <w:bookmarkEnd w:id="23"/>
      <w:r>
        <w:rPr>
          <w:rtl w:val="true"/>
        </w:rPr>
        <w:t>شكر و تقدیر</w:t>
      </w:r>
      <w:bookmarkEnd w:id="24"/>
    </w:p>
    <w:p>
      <w:pPr>
        <w:pStyle w:val="BookText"/>
        <w:rPr/>
      </w:pPr>
      <w:r>
        <w:rPr>
          <w:rFonts w:ascii="IRNazanin" w:hAnsi="IRNazanin" w:eastAsia="IRNazanin"/>
          <w:color w:val="111111"/>
          <w:sz w:val="28"/>
          <w:sz w:val="28"/>
          <w:szCs w:val="28"/>
          <w:rtl w:val="true"/>
          <w:lang w:bidi="fa-IR"/>
        </w:rPr>
        <w:t>و فی الختام یجب علیّ أن اشكر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العلامة المحقق المدقق حجة الاسلام و المسلمین الحاج السید احمد الحسینی الاشكوری دام ظله العالی لتحقیقه و تصحیحه الرسالة الثانیة،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القصائد و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تصحیحه مرة ثانیة جمیع المجموعة من البدء الی الختم خالصاً مخلصاً لوجهه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ولدی حجة الاسلام الشیخ محمد هادی النجفی دامت توفیقاته من تحقیقه الرسالة الأولی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الحسان فی تفسیر سورة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كتابته ترجمة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السعی فی طبعها و 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أخی الأعز المهندس محمد رضا النجفی الاستاذ بجامعة اصبهان و صاحب تآلیف قیّمة ادام الله ایامه، لتقبله جمیع نفقات طبع هذه المجموعة تخلیداً لذكری والده الكریم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تمّت هذه المقدمة فی لیلة السابع عشرة من شهر صفر المظفر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اصبهان و انا العبد الشیخ مهدی مجد الاسلام النجفی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bookmarkStart w:id="25" w:name="pg3217_22075"/>
    </w:p>
    <w:p>
      <w:pPr>
        <w:pStyle w:val="Heading2"/>
        <w:numPr>
          <w:ilvl w:val="1"/>
          <w:numId w:val="1"/>
        </w:numPr>
        <w:rPr/>
      </w:pPr>
      <w:bookmarkStart w:id="26" w:name="__RefHeading___Toc1757958_2749589250"/>
      <w:bookmarkStart w:id="27" w:name="_Toc9"/>
      <w:bookmarkEnd w:id="25"/>
      <w:bookmarkEnd w:id="26"/>
      <w:r>
        <w:rPr>
          <w:rtl w:val="true"/>
        </w:rPr>
        <w:t>ترجمة المصنف</w:t>
      </w:r>
      <w:bookmarkEnd w:id="27"/>
    </w:p>
    <w:p>
      <w:pPr>
        <w:pStyle w:val="Heading3"/>
        <w:numPr>
          <w:ilvl w:val="2"/>
          <w:numId w:val="1"/>
        </w:numPr>
        <w:rPr/>
      </w:pPr>
      <w:bookmarkStart w:id="28" w:name="__RefHeading___Toc1757960_2749589250"/>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العلامة الادیب الریاضی الهیوی المفسر الفقیه آیة الله العظمی الحاج الشیخ محمد علی الملقب بأمجد الدین و مجد الدین و الشهیر بمجد العلماء النجفی الاصفهانی قدس سرّه</w:t>
      </w:r>
      <w:r>
        <w:rPr>
          <w:rFonts w:eastAsia="IRNazanin" w:cs="IRNazanin"/>
          <w:color w:val="111111"/>
          <w:sz w:val="28"/>
          <w:szCs w:val="28"/>
          <w:rtl w:val="true"/>
          <w:lang w:bidi="fa-IR"/>
        </w:rPr>
        <w:t>.</w:t>
      </w:r>
    </w:p>
    <w:p>
      <w:pPr>
        <w:pStyle w:val="Heading3"/>
        <w:numPr>
          <w:ilvl w:val="2"/>
          <w:numId w:val="1"/>
        </w:numPr>
        <w:rPr/>
      </w:pPr>
      <w:bookmarkStart w:id="30" w:name="__RefHeading___Toc1757962_2749589250"/>
      <w:bookmarkStart w:id="31" w:name="_Toc11"/>
      <w:bookmarkEnd w:id="30"/>
      <w:r>
        <w:rPr>
          <w:rtl w:val="true"/>
        </w:rPr>
        <w:t>نسبه</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ابن العلامة الاكبر آیة الله العظمی ابی المجد الشیخ محمد الرضا النجفی الاصفهانی المتوفی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التآلیف الكثیرة،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فلسفة 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العلامة الربانی و الفقیه الصمدانی و العارف الكامل الحاج الشیخ محمد حسین صاحب التفسیر المتوفی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العلامة الاكبر و الفقیه المرجع الرئیس الحاج الشیخ محمد باقر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المتوفی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العلامة المحقق و الاصولی المدقق الشیخ محمد تقی الاصفهانی صاحب حاشیة معالم الدین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 الله </w:t>
      </w:r>
      <w:bookmarkStart w:id="32" w:name="pg3217_22076"/>
    </w:p>
    <w:p>
      <w:pPr>
        <w:pStyle w:val="BookText"/>
        <w:rPr/>
      </w:pPr>
      <w:bookmarkEnd w:id="32"/>
      <w:r>
        <w:rPr>
          <w:rFonts w:ascii="IRNazanin" w:hAnsi="IRNazanin" w:eastAsia="IRNazanin"/>
          <w:color w:val="111111"/>
          <w:sz w:val="28"/>
          <w:sz w:val="28"/>
          <w:szCs w:val="28"/>
          <w:rtl w:val="true"/>
          <w:lang w:bidi="fa-IR"/>
        </w:rPr>
        <w:t>أسرارَهم و طیّب الله ثراهم</w:t>
      </w:r>
    </w:p>
    <w:p>
      <w:pPr>
        <w:pStyle w:val="Heading3"/>
        <w:numPr>
          <w:ilvl w:val="2"/>
          <w:numId w:val="1"/>
        </w:numPr>
        <w:rPr/>
      </w:pPr>
      <w:bookmarkStart w:id="33" w:name="__RefHeading___Toc1757964_2749589250"/>
      <w:bookmarkStart w:id="34" w:name="_Toc12"/>
      <w:bookmarkEnd w:id="33"/>
      <w:r>
        <w:rPr>
          <w:rtl w:val="true"/>
        </w:rPr>
        <w:t>ولادته و اُمُّه</w:t>
      </w:r>
      <w:bookmarkEnd w:id="34"/>
    </w:p>
    <w:p>
      <w:pPr>
        <w:pStyle w:val="BookText"/>
        <w:rPr/>
      </w:pPr>
      <w:r>
        <w:rPr>
          <w:rFonts w:ascii="IRNazanin" w:hAnsi="IRNazanin" w:eastAsia="IRNazanin"/>
          <w:color w:val="111111"/>
          <w:sz w:val="28"/>
          <w:sz w:val="28"/>
          <w:szCs w:val="28"/>
          <w:rtl w:val="true"/>
          <w:lang w:bidi="fa-IR"/>
        </w:rPr>
        <w:t xml:space="preserve">ولد من بطن العلویة زهرا بیگم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سید العلماء العلامة السید محمد الامامی الخاتون آبادی الاصفهانی النجفی فی الیوم الثالث و العشرین من جمادی الأولی عام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الی اصبهان مع أبیه العلامة 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35" w:name="__RefHeading___Toc1757966_2749589250"/>
      <w:bookmarkStart w:id="36" w:name="_Toc13"/>
      <w:bookmarkEnd w:id="35"/>
      <w:r>
        <w:rPr>
          <w:rtl w:val="true"/>
        </w:rPr>
        <w:t>اساتذته</w:t>
      </w:r>
      <w:bookmarkEnd w:id="36"/>
    </w:p>
    <w:p>
      <w:pPr>
        <w:pStyle w:val="BookText"/>
        <w:rPr/>
      </w:pPr>
      <w:r>
        <w:rPr>
          <w:rFonts w:ascii="IRNazanin" w:hAnsi="IRNazanin" w:eastAsia="IRNazanin"/>
          <w:color w:val="111111"/>
          <w:sz w:val="28"/>
          <w:sz w:val="28"/>
          <w:szCs w:val="28"/>
          <w:rtl w:val="true"/>
          <w:lang w:bidi="fa-IR"/>
        </w:rPr>
        <w:t>أساتذته</w:t>
      </w:r>
    </w:p>
    <w:p>
      <w:pPr>
        <w:pStyle w:val="BookText"/>
        <w:rPr/>
      </w:pPr>
      <w:r>
        <w:rPr>
          <w:rFonts w:ascii="IRNazanin" w:hAnsi="IRNazanin" w:eastAsia="IRNazanin"/>
          <w:color w:val="111111"/>
          <w:sz w:val="28"/>
          <w:sz w:val="28"/>
          <w:szCs w:val="28"/>
          <w:rtl w:val="true"/>
          <w:lang w:bidi="fa-IR"/>
        </w:rPr>
        <w:t xml:space="preserve">ابتدأ بالعلوم فی النجف الاشرف و هو طفل، ثم حضر فی اصبهان فی السطح الأولی علی الحاج الشیخ علی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میرزا الأردستانی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اشتغل بالسطح العالی و لم یبلغ الحلم علی الحاج آقا رحیم الارباب و الحاج آقا منیر الدین البروجردی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الحاج المیرزا محمد صادق الخاتون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النجف آبادی المذكورین و عمّ والده آیة الله علی الاطلاق الشهید الحاج نور الله النجفی الاصبهانی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حضر برهة من الزمان علی العلامة المؤسس الحاج الشیخ عبدالكریم الحائری الیزدی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و لكن اكثر استفاداته من والده العلامة و تتلمذ علیه فی الفقه و الاصول و الهیئة و الریاضی و</w:t>
      </w:r>
      <w:r>
        <w:rPr>
          <w:rFonts w:eastAsia="IRNazanin" w:cs="IRNazanin"/>
          <w:color w:val="111111"/>
          <w:sz w:val="28"/>
          <w:szCs w:val="28"/>
          <w:rtl w:val="true"/>
          <w:lang w:bidi="fa-IR"/>
        </w:rPr>
        <w:t>...</w:t>
      </w:r>
    </w:p>
    <w:p>
      <w:pPr>
        <w:pStyle w:val="Heading3"/>
        <w:numPr>
          <w:ilvl w:val="2"/>
          <w:numId w:val="1"/>
        </w:numPr>
        <w:rPr/>
      </w:pPr>
      <w:bookmarkStart w:id="37" w:name="__RefHeading___Toc1757968_2749589250"/>
      <w:bookmarkStart w:id="38" w:name="_Toc14"/>
      <w:bookmarkEnd w:id="37"/>
      <w:r>
        <w:rPr>
          <w:rtl w:val="true"/>
        </w:rPr>
        <w:t>مشایخه فی الروایة و الروایة و الاجتهاد و الراوون عنه</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نعرف من مشایخه الا والده العلامة ابو المجد الشیخ محمد رضا النجفی </w:t>
      </w:r>
      <w:bookmarkStart w:id="39" w:name="pg3217_22077"/>
    </w:p>
    <w:p>
      <w:pPr>
        <w:pStyle w:val="BookText"/>
        <w:rPr/>
      </w:pPr>
      <w:bookmarkEnd w:id="39"/>
      <w:r>
        <w:rPr>
          <w:rFonts w:ascii="IRNazanin" w:hAnsi="IRNazanin" w:eastAsia="IRNazanin"/>
          <w:color w:val="111111"/>
          <w:sz w:val="28"/>
          <w:sz w:val="28"/>
          <w:szCs w:val="28"/>
          <w:rtl w:val="true"/>
          <w:lang w:bidi="fa-IR"/>
        </w:rPr>
        <w:t xml:space="preserve">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الفقیه السید ابوالحسن الموسوی الاصفهانی، و لم نعرف من الراوین عنه الا نجله الشیخ مهدی مجد الاسلام النجفی</w:t>
      </w:r>
      <w:r>
        <w:rPr>
          <w:rFonts w:eastAsia="IRNazanin" w:cs="IRNazanin"/>
          <w:color w:val="111111"/>
          <w:sz w:val="28"/>
          <w:szCs w:val="28"/>
          <w:rtl w:val="true"/>
          <w:lang w:bidi="fa-IR"/>
        </w:rPr>
        <w:t>.</w:t>
      </w:r>
    </w:p>
    <w:p>
      <w:pPr>
        <w:pStyle w:val="Heading3"/>
        <w:numPr>
          <w:ilvl w:val="2"/>
          <w:numId w:val="1"/>
        </w:numPr>
        <w:rPr/>
      </w:pPr>
      <w:bookmarkStart w:id="40" w:name="__RefHeading___Toc1757970_2749589250"/>
      <w:bookmarkStart w:id="41" w:name="_Toc15"/>
      <w:bookmarkEnd w:id="40"/>
      <w:r>
        <w:rPr>
          <w:rtl w:val="true"/>
        </w:rPr>
        <w:t>الاقوال فیه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والده العلامة فی ختام رسالته امجدیة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سال تألیف رساله مصادف بود با سال اول وجوب روزه مر قرة العین معظم نخبة ارباب الفهم و الاستعداد و المرجو لاحیاء مراسم اجداده الامجاد آقا شیخ امجد الدین ابقاه الله خلفاً عن سلفه الماضین و جعله علماً یهتدی به فی الدنیا و الدین او را مخاطب در این رساله داشتم و نام آن را رساله امجدیه گذاشتم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والده أیضاً فی تبحره فی الهیئة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مجدنا استاذ فی الهیئة</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قال والده العلامة فی اجازته 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بعد فان العالم الفاضل الخبیر المهذب النحریر قرة عینی الشیخ مجدالدین ممن حضر دروسی الشرعیة الفقهیة و الاصولیة ، فوجدته ذا قوة تسمی الاجتهاد بصیراً بمبانی الاحكام ، فله العمل بما استنبطه من الاحكام استنباطاً مطابقاً للقواعد المقررة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المرجع الدینی السید ابوالحسن الاصفهانی فی اجازته التی كتبها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فان جناب العالم الفاضل الكامل قدوة العلماء العاملین و نتیجة المجتهدین الشیخ مجد الدین النجفی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العلامة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ترجمة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ولده الشیخ مجد الدین من العلماء و ائمة الجماعة الیوم فی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المؤرخ العلامة الشیخ محمد علی المعلم الحبیب آبادی صاحب </w:t>
      </w:r>
    </w:p>
    <w:p>
      <w:pPr>
        <w:pStyle w:val="BookText"/>
        <w:rPr/>
      </w:pPr>
      <w:r>
        <w:rPr>
          <w:rFonts w:ascii="IRNazanin" w:hAnsi="IRNazanin" w:eastAsia="IRNazanin"/>
          <w:color w:val="111111"/>
          <w:sz w:val="28"/>
          <w:sz w:val="28"/>
          <w:szCs w:val="28"/>
          <w:rtl w:val="true"/>
          <w:lang w:bidi="fa-IR"/>
        </w:rPr>
        <w:t xml:space="preserve">مكارم الاثار فی ختام مقالته المطبوعة فی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باصبهان عقیب وفاة والد المصنف ما نصّه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آقای مجد العلماء پسر بزرگ آن مرحوم در حدود سال هزار و سیصد و بیست و شش یا قدری پس و پیش در كربلا متولد شده و در خدمت پدر نامور تحصیلات خود را در علوم فقه و اصول و هیئت و ریاضی قدیم به پایان آورده و بزیور اجتهاد زینت یافته و بتصدیق اجتهاد و اجازات روایت از آن فقیه مرحوم سرافراز گشته و اینك به جای وی در مسجد نو امامت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 مصنّفات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امجدیه در اعمال ماه رمضان بنام فرزندش عالم زاهد ورع مجد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آیة الله آقای حاج شیخ مجدالدین نجفی فرزند ارشد مرحوم آیت الله العظمی ابوالمجد آقا شیخ محمد رضا نجفی بن عالم ربانی شیخ محمد حسین بن علامء محقق حاج شیخ محمد باقر طاب ثراه معروف به مجدالعلماء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ختام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برای امری به اصفهان رفتم در مسجد نو موفق بزیارتشان شده و از سیمای ملكوتی آنجناب مستسر گردیدم آثار و علائم ربانیین را از چهره منیرش مشاهده كردم و باید همینطور باشند زیرا فرزند ارجمند آیة الله العظمی آقا رضا كه مجسمه علم و كمال و حفید عالم ربانی و آیت سبحانی حاج شیخ محمد حسین نجفی هستند كه دارای كرامات و مقامات معنوی بوده و مرحوم آیة الله حاج آقا نورالله اصفهانی كتابی در شرح زندگانی آن بزرگوار و حالاتش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سبل الهدایة فی ذكر اعقاب صاحب الهدایة</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عالم فاضل و فقیه كامل و مفسر ادیب جلیل القدر عظیم المنزلة استاد ریاضی و هیئت جامع معقول و منقول و حاوی فروع و اصول از مدرسین خارج فقه و اصول</w:t>
      </w:r>
      <w:bookmarkStart w:id="42" w:name="pg3217_22079"/>
    </w:p>
    <w:p>
      <w:pPr>
        <w:pStyle w:val="BookText"/>
        <w:rPr/>
      </w:pPr>
      <w:bookmarkEnd w:id="42"/>
      <w:r>
        <w:rPr>
          <w:rFonts w:ascii="IRNazanin" w:hAnsi="IRNazanin" w:eastAsia="IRNazanin"/>
          <w:color w:val="111111"/>
          <w:sz w:val="28"/>
          <w:sz w:val="28"/>
          <w:szCs w:val="28"/>
          <w:rtl w:val="true"/>
          <w:lang w:bidi="fa-IR"/>
        </w:rPr>
        <w:t xml:space="preserve">در مدرسه مرحوم ثقة الاسلام عموی والد بزرگوارشان و امام جماعت مورد وثوق قاطبهء طبقات اجتماع در مسجد نو بازار آثار زهد و تقوی از سیمای او نمودار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اثر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چهل سال پس از فوت پدر در مسجد ایشان در ظهر و شب اقامهء جماعت می نمود و عدهء كثیری از مؤمنین حضور به جماعتش را غنیمت می شمرند </w:t>
      </w:r>
      <w:r>
        <w:rPr>
          <w:rFonts w:eastAsia="IRNazanin" w:cs="IRNazanin"/>
          <w:color w:val="111111"/>
          <w:sz w:val="28"/>
          <w:szCs w:val="28"/>
          <w:rtl w:val="true"/>
          <w:lang w:bidi="fa-IR"/>
        </w:rPr>
        <w:t>...».</w:t>
      </w:r>
    </w:p>
    <w:p>
      <w:pPr>
        <w:pStyle w:val="Heading3"/>
        <w:numPr>
          <w:ilvl w:val="2"/>
          <w:numId w:val="1"/>
        </w:numPr>
        <w:rPr/>
      </w:pPr>
      <w:bookmarkStart w:id="43" w:name="__RefHeading___Toc1757972_2749589250"/>
      <w:bookmarkStart w:id="44" w:name="_Toc16"/>
      <w:bookmarkEnd w:id="43"/>
      <w:r>
        <w:rPr>
          <w:rtl w:val="true"/>
        </w:rPr>
        <w:t>مجالس درسه و بعض من استفاد منه</w:t>
      </w:r>
      <w:bookmarkEnd w:id="44"/>
    </w:p>
    <w:p>
      <w:pPr>
        <w:pStyle w:val="BookText"/>
        <w:rPr/>
      </w:pPr>
      <w:r>
        <w:rPr>
          <w:rFonts w:ascii="IRNazanin" w:hAnsi="IRNazanin" w:eastAsia="IRNazanin"/>
          <w:color w:val="111111"/>
          <w:sz w:val="28"/>
          <w:sz w:val="28"/>
          <w:szCs w:val="28"/>
          <w:rtl w:val="true"/>
          <w:lang w:bidi="fa-IR"/>
        </w:rPr>
        <w:t>كان یدرس مختلف العلوم الاسلامیة من الفقه و الاصول و الحكمة و الكلام و الهیئة و الریاضی و اشتهر بالاخیرین اشتهاراً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یلقی دروسه فی الریاضی فی المسجد الجامع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دروس الهیئة كانت بمسجد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 بمدرسة عمه آیة الله العظمی الحاج الشیخ محمد علی النجفی الشهیر بثقة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حضر أبحاثه جمع من الایات و الحجج و الأعلام، نذكر بعضهم علی ترتیب الحروف من دون ذكر الألقاب مع الاعتذار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احمد الفقیه الامامی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احمد المهدیان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اسماعیل الغروی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الأحمدی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الموسوی البید آبادی ، صهره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الدیانی النجف آبادی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الفقیه الامامی </w:t>
      </w:r>
      <w:bookmarkStart w:id="45" w:name="pg3217_22080"/>
    </w:p>
    <w:p>
      <w:pPr>
        <w:pStyle w:val="BookText"/>
        <w:rPr/>
      </w:pPr>
      <w:bookmarkEnd w:id="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حسینعلی المنتظری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حیدر علی الجبل عاملی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رحمت الله الفشاركی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مداح الحسینی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عبدالرحیم الفضیلتی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اكبر الفقیه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 الشیخ محمد علی الاقائی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الكاظمینی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الفقیه الاحمد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الامام جمعه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التمنائی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الشفیعی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مقتدائی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الیشخ مظفر الكاظمینی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مهدی مجد الاسلام النجفی، نجله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هادی النجفی، حفیده</w:t>
      </w:r>
    </w:p>
    <w:p>
      <w:pPr>
        <w:pStyle w:val="Heading3"/>
        <w:numPr>
          <w:ilvl w:val="2"/>
          <w:numId w:val="1"/>
        </w:numPr>
        <w:rPr/>
      </w:pPr>
      <w:bookmarkStart w:id="46" w:name="__RefHeading___Toc1757974_2749589250"/>
      <w:bookmarkStart w:id="47" w:name="_Toc17"/>
      <w:bookmarkEnd w:id="46"/>
      <w:r>
        <w:rPr>
          <w:rtl w:val="true"/>
        </w:rPr>
        <w:t>تألیفاته القیمة</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تألیفات قیّمة فی غایة الحسن و الفصاحة كما ینبغی له، ألّفها مع عدم تفرغه لهذا الشأن و اشتغاله فی اكثر الأوقات بالتدریس و تربیة الطلاب، و تولیه للشؤون الاجتماعیة و قضاء حوائج العامة، و الیك سرد أسمائها</w:t>
      </w:r>
      <w:r>
        <w:rPr>
          <w:rFonts w:eastAsia="IRNazanin" w:cs="IRNazanin"/>
          <w:color w:val="111111"/>
          <w:sz w:val="28"/>
          <w:szCs w:val="28"/>
          <w:rtl w:val="true"/>
          <w:lang w:bidi="fa-IR"/>
        </w:rPr>
        <w:t xml:space="preserve">: </w:t>
      </w:r>
      <w:bookmarkStart w:id="48" w:name="pg3217_22081"/>
    </w:p>
    <w:p>
      <w:pPr>
        <w:pStyle w:val="BookText"/>
        <w:rPr/>
      </w:pPr>
      <w:bookmarkEnd w:id="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و انتقادات علی دائرة المعارف لفرید وجدی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فلسفة دارون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العربیة الی الفارسیة فی مجلدین ضخمین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بعض منها مع حاشیة والده علی الروضات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 اللئال فی مسئلتی الوضع و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فقه الامامیة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 و كتاب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دروسه التی كان یلقیها علی تلامذته فی البحث المعروف بالخارج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رسالتان فی ترجمة والده و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ترجمة جده العلامة الحاج الشیخ محمد حسین النجفی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بعنوان المقدمة لتفسیره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أفعال، رسالة ألّفها فی صغره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الرضویة فی شرح الفصول الغرویة، أو حاشیة علی فصول عمه العلامة الشیخ محمد حسین الاصفهانی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انتخبها من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للعارف المشهور الشیخ محمود الشبستری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من القصائد و الاشعار، و هی الرسالة الثانیة فی هذه المجموعة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الیواقیت الحسان فی تفسیر سورة الرحمن ، و هی الرسالة الأولی فی هذه المجموعة</w:t>
      </w:r>
      <w:r>
        <w:rPr>
          <w:rFonts w:eastAsia="IRNazanin" w:cs="IRNazanin"/>
          <w:color w:val="111111"/>
          <w:sz w:val="28"/>
          <w:szCs w:val="28"/>
          <w:rtl w:val="true"/>
          <w:lang w:bidi="fa-IR"/>
        </w:rPr>
        <w:t>.</w:t>
      </w:r>
    </w:p>
    <w:p>
      <w:pPr>
        <w:pStyle w:val="Heading3"/>
        <w:numPr>
          <w:ilvl w:val="2"/>
          <w:numId w:val="1"/>
        </w:numPr>
        <w:rPr/>
      </w:pPr>
      <w:bookmarkStart w:id="49" w:name="__RefHeading___Toc1757976_2749589250"/>
      <w:bookmarkStart w:id="50" w:name="_Toc18"/>
      <w:bookmarkEnd w:id="49"/>
      <w:r>
        <w:rPr>
          <w:rtl w:val="true"/>
        </w:rPr>
        <w:t>نموذج من نثره</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كتاب الی نجله العلامة الشیخ مهدی مجد الاسلام النجفی كتبه بتاریخ </w:t>
      </w:r>
    </w:p>
    <w:p>
      <w:pPr>
        <w:pStyle w:val="BookText"/>
        <w:rPr/>
      </w:pPr>
      <w:r>
        <w:rPr>
          <w:rFonts w:eastAsia="IRNazanin" w:cs="IRNazanin"/>
          <w:color w:val="111111"/>
          <w:sz w:val="28"/>
          <w:szCs w:val="28"/>
          <w:lang w:bidi="fa-IR"/>
        </w:rPr>
        <w:t>1366/11/2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العزیز، جعلنی الله فداك و رزقك العزة و السعادة فی آخرتك و دنیاك و جعل من یحسدك وقاك و عمّرك الله عمراً طویلا مع الصحة و السلامة و أبقاك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كتابك و سررت كثیراً من بلاغة أسلوبه و فصاحة مرقومه، و خصوصاً الأشعار الرنانة التی كتبتم فی الصفحة الثانیة من كتابكم، و لا سیّما أشعار أحمد شوقی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ما ذكرتم فی ترجمة الاشعار التی كتبتها الیكم ، فقد أحسنتم كل الاحسان و أجدتم كل الاجادة، فلله درّكم و علی الله أجركم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ذكرتم فی أول الكتاب من أن هذه الأشعار من لامیة العرب فغیر صحیح لأنها لامیة العجم التی عارض بها لامیة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لامیة العجم للطغرائی و هو مؤید الدین حسن بن علی بن محمد الطغرائی الاصفهانی المنشئ الدئلی من ولد ابوالأسود الدئلی المقتول فی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و خمسمائة بتهمة فساد العقیدة و قد جاوز ستین سنة فی الحرب التی وقعت بین السلطان مسعود السلجوقی و السلطان محمود السلجوقی ، فأخذ الطغرائی أسیراً و قتل صبراً و كان وزیراً للسلطان مسعود المذكور، و سمّی بالطغرائی لأنه كان متولّیاً دیوان الطغراء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ذكرتم فی وصف لامیة العرب و ان قائلها الشنفری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ما ذكرتم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فصحیح جداً و قد أجدتم فی بیانها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أرجو منك أن تبلغ سلامی و تحیاتی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السیدین السندین الموسوی</w:t>
      </w:r>
      <w:r>
        <w:rPr>
          <w:rStyle w:val="FootnoteAnchor"/>
          <w:rtl w:val="true"/>
        </w:rPr>
        <w:footnoteReference w:id="32"/>
      </w:r>
      <w:r>
        <w:rPr>
          <w:rFonts w:ascii="IRNazanin" w:hAnsi="IRNazanin" w:eastAsia="IRNazanin"/>
          <w:color w:val="111111"/>
          <w:sz w:val="28"/>
          <w:sz w:val="28"/>
          <w:szCs w:val="28"/>
          <w:rtl w:val="true"/>
          <w:lang w:bidi="fa-IR"/>
        </w:rPr>
        <w:t>و النوربخش</w:t>
      </w:r>
      <w:r>
        <w:rPr>
          <w:rStyle w:val="FootnoteAnchor"/>
          <w:rtl w:val="true"/>
        </w:rPr>
        <w:footnoteReference w:id="33"/>
      </w:r>
      <w:r>
        <w:rPr>
          <w:rFonts w:ascii="IRNazanin" w:hAnsi="IRNazanin" w:eastAsia="IRNazanin"/>
          <w:color w:val="111111"/>
          <w:sz w:val="28"/>
          <w:sz w:val="28"/>
          <w:szCs w:val="28"/>
          <w:rtl w:val="true"/>
          <w:lang w:bidi="fa-IR"/>
        </w:rPr>
        <w:t>و الشیخین الجلیلین الحائری</w:t>
      </w:r>
      <w:r>
        <w:rPr>
          <w:rStyle w:val="FootnoteAnchor"/>
          <w:rtl w:val="true"/>
        </w:rPr>
        <w:footnoteReference w:id="34"/>
      </w:r>
      <w:r>
        <w:rPr>
          <w:rFonts w:ascii="IRNazanin" w:hAnsi="IRNazanin" w:eastAsia="IRNazanin"/>
          <w:color w:val="111111"/>
          <w:sz w:val="28"/>
          <w:sz w:val="28"/>
          <w:szCs w:val="28"/>
          <w:rtl w:val="true"/>
          <w:lang w:bidi="fa-IR"/>
        </w:rPr>
        <w:t>و ابن الدین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1" w:name="pg3217_22083"/>
    </w:p>
    <w:p>
      <w:pPr>
        <w:pStyle w:val="Heading3"/>
        <w:numPr>
          <w:ilvl w:val="2"/>
          <w:numId w:val="1"/>
        </w:numPr>
        <w:rPr/>
      </w:pPr>
      <w:bookmarkStart w:id="52" w:name="__RefHeading___Toc1757978_2749589250"/>
      <w:bookmarkStart w:id="53" w:name="_Toc19"/>
      <w:bookmarkEnd w:id="51"/>
      <w:bookmarkEnd w:id="52"/>
      <w:r>
        <w:rPr>
          <w:rtl w:val="true"/>
        </w:rPr>
        <w:t>نموذج من شعره</w:t>
      </w:r>
      <w:bookmarkEnd w:id="53"/>
    </w:p>
    <w:p>
      <w:pPr>
        <w:pStyle w:val="BookText"/>
        <w:rPr/>
      </w:pPr>
      <w:r>
        <w:rPr>
          <w:rFonts w:ascii="IRNazanin" w:hAnsi="IRNazanin" w:eastAsia="IRNazanin"/>
          <w:color w:val="111111"/>
          <w:sz w:val="28"/>
          <w:sz w:val="28"/>
          <w:szCs w:val="28"/>
          <w:rtl w:val="true"/>
          <w:lang w:bidi="fa-IR"/>
        </w:rPr>
        <w:t xml:space="preserve">كان رحمة الله علیه قلیل الشعر انشائاً و كثیر الشعر نشاداً محیث نقل عنه الشیخ محمد علی المعلم الحبیب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أبیاتاً لجدّه من طریق الام السید محمد علی بن السید صدر الدین المعروف بآقا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آقای مجد العلماء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از او نقل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محتسب مستان زمستان جام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مستان از زمستان رسته اند</w:t>
      </w:r>
    </w:p>
    <w:p>
      <w:pPr>
        <w:pStyle w:val="BookText"/>
        <w:rPr/>
      </w:pPr>
      <w:r>
        <w:rPr>
          <w:rFonts w:ascii="IRNazanin" w:hAnsi="IRNazanin" w:eastAsia="IRNazanin"/>
          <w:color w:val="111111"/>
          <w:sz w:val="28"/>
          <w:sz w:val="28"/>
          <w:szCs w:val="28"/>
          <w:rtl w:val="true"/>
          <w:lang w:bidi="fa-IR"/>
        </w:rPr>
        <w:t xml:space="preserve">شیخ را از پارسایی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میخانه بروی بسته اند</w:t>
      </w:r>
    </w:p>
    <w:p>
      <w:pPr>
        <w:pStyle w:val="BookText"/>
        <w:rPr/>
      </w:pPr>
      <w:r>
        <w:rPr>
          <w:rFonts w:ascii="IRNazanin" w:hAnsi="IRNazanin" w:eastAsia="IRNazanin"/>
          <w:color w:val="111111"/>
          <w:sz w:val="28"/>
          <w:sz w:val="28"/>
          <w:szCs w:val="28"/>
          <w:rtl w:val="true"/>
          <w:lang w:bidi="fa-IR"/>
        </w:rPr>
        <w:t xml:space="preserve">باستشارهء مستان گسسته ام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خوشه تا كی كه استخاره كنم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قال المترجم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شعر عربی له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لشیخنا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صرفت العمر فی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ندیمی قم فقد ضاق المجال</w:t>
      </w:r>
    </w:p>
    <w:p>
      <w:pPr>
        <w:pStyle w:val="BookText"/>
        <w:rPr/>
      </w:pPr>
      <w:r>
        <w:rPr>
          <w:rFonts w:ascii="IRNazanin" w:hAnsi="IRNazanin" w:eastAsia="IRNazanin"/>
          <w:color w:val="111111"/>
          <w:sz w:val="28"/>
          <w:sz w:val="28"/>
          <w:szCs w:val="28"/>
          <w:rtl w:val="true"/>
          <w:lang w:bidi="fa-IR"/>
        </w:rPr>
        <w:t xml:space="preserve">و قد قلت فی هذا المعنی علی نهج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ندارد عوضی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است غنیمت بدان</w:t>
      </w:r>
    </w:p>
    <w:p>
      <w:pPr>
        <w:pStyle w:val="BookText"/>
        <w:rPr/>
      </w:pPr>
      <w:r>
        <w:rPr>
          <w:rFonts w:ascii="IRNazanin" w:hAnsi="IRNazanin" w:eastAsia="IRNazanin"/>
          <w:color w:val="111111"/>
          <w:sz w:val="28"/>
          <w:sz w:val="28"/>
          <w:szCs w:val="28"/>
          <w:rtl w:val="true"/>
          <w:lang w:bidi="fa-IR"/>
        </w:rPr>
        <w:t>و ترجم هذا البیت من لامیة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فی شرف المأوی بلوغ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تبرح الشمس یوماً دارة الحمل</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مكان بود عز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بدی شمس اندر حمل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 الی الفارسیة أیضاً هذه الابیات من لامیة العجم</w:t>
      </w:r>
      <w:r>
        <w:rPr>
          <w:rFonts w:eastAsia="IRNazanin" w:cs="IRNazanin"/>
          <w:color w:val="111111"/>
          <w:sz w:val="28"/>
          <w:szCs w:val="28"/>
          <w:rtl w:val="true"/>
          <w:lang w:bidi="fa-IR"/>
        </w:rPr>
        <w:t xml:space="preserve">: </w:t>
      </w:r>
      <w:bookmarkStart w:id="54" w:name="pg3217_22084"/>
    </w:p>
    <w:p>
      <w:pPr>
        <w:pStyle w:val="BookText"/>
        <w:rPr/>
      </w:pPr>
      <w:bookmarkEnd w:id="54"/>
      <w:r>
        <w:rPr>
          <w:rFonts w:ascii="IRNazanin" w:hAnsi="IRNazanin" w:eastAsia="IRNazanin"/>
          <w:color w:val="111111"/>
          <w:sz w:val="28"/>
          <w:sz w:val="28"/>
          <w:szCs w:val="28"/>
          <w:rtl w:val="true"/>
          <w:lang w:bidi="fa-IR"/>
        </w:rPr>
        <w:t xml:space="preserve">فان علانی من دونی فلا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اسوة بانحطاط الشمس عن زحل</w:t>
      </w:r>
    </w:p>
    <w:p>
      <w:pPr>
        <w:pStyle w:val="BookText"/>
        <w:rPr/>
      </w:pPr>
      <w:r>
        <w:rPr>
          <w:rFonts w:ascii="IRNazanin" w:hAnsi="IRNazanin" w:eastAsia="IRNazanin"/>
          <w:color w:val="111111"/>
          <w:sz w:val="28"/>
          <w:sz w:val="28"/>
          <w:szCs w:val="28"/>
          <w:rtl w:val="true"/>
          <w:lang w:bidi="fa-IR"/>
        </w:rPr>
        <w:t xml:space="preserve">فانما رجل الدنیا و واحدها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یعول فی الدنیا علی رجل</w:t>
      </w:r>
    </w:p>
    <w:p>
      <w:pPr>
        <w:pStyle w:val="BookText"/>
        <w:rPr/>
      </w:pPr>
      <w:r>
        <w:rPr>
          <w:rFonts w:ascii="IRNazanin" w:hAnsi="IRNazanin" w:eastAsia="IRNazanin"/>
          <w:color w:val="111111"/>
          <w:sz w:val="28"/>
          <w:sz w:val="28"/>
          <w:szCs w:val="28"/>
          <w:rtl w:val="true"/>
          <w:lang w:bidi="fa-IR"/>
        </w:rPr>
        <w:t xml:space="preserve">غاض الوفا و فاض الغدر و انفرجت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الخلف بین القول و العمل</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برتری جست پستر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اسوه باشد به شمس و زحل</w:t>
      </w:r>
    </w:p>
    <w:p>
      <w:pPr>
        <w:pStyle w:val="BookText"/>
        <w:rPr/>
      </w:pPr>
      <w:r>
        <w:rPr>
          <w:rFonts w:ascii="IRNazanin" w:hAnsi="IRNazanin" w:eastAsia="IRNazanin"/>
          <w:color w:val="111111"/>
          <w:sz w:val="28"/>
          <w:sz w:val="28"/>
          <w:szCs w:val="28"/>
          <w:rtl w:val="true"/>
          <w:lang w:bidi="fa-IR"/>
        </w:rPr>
        <w:t xml:space="preserve">یگانه رجل در جهان آن 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تعویل نارد بدیگر رجل</w:t>
      </w:r>
    </w:p>
    <w:p>
      <w:pPr>
        <w:pStyle w:val="BookText"/>
        <w:rPr/>
      </w:pPr>
      <w:r>
        <w:rPr>
          <w:rFonts w:ascii="IRNazanin" w:hAnsi="IRNazanin" w:eastAsia="IRNazanin"/>
          <w:color w:val="111111"/>
          <w:sz w:val="28"/>
          <w:sz w:val="28"/>
          <w:szCs w:val="28"/>
          <w:rtl w:val="true"/>
          <w:lang w:bidi="fa-IR"/>
        </w:rPr>
        <w:t xml:space="preserve">همانا وفا رفت و غدر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بود بین قول و عمل</w:t>
      </w:r>
    </w:p>
    <w:p>
      <w:pPr>
        <w:pStyle w:val="BookText"/>
        <w:rPr/>
      </w:pP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من القصاد و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للمترجم له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757980_2749589250"/>
      <w:bookmarkStart w:id="56" w:name="_Toc20"/>
      <w:bookmarkEnd w:id="55"/>
      <w:r>
        <w:rPr>
          <w:rtl w:val="true"/>
        </w:rPr>
        <w:t>امامته للجماعة</w:t>
      </w:r>
      <w:bookmarkEnd w:id="56"/>
    </w:p>
    <w:p>
      <w:pPr>
        <w:pStyle w:val="BookText"/>
        <w:rPr/>
      </w:pPr>
      <w:r>
        <w:rPr>
          <w:rFonts w:ascii="IRNazanin" w:hAnsi="IRNazanin" w:eastAsia="IRNazanin"/>
          <w:color w:val="111111"/>
          <w:sz w:val="28"/>
          <w:sz w:val="28"/>
          <w:szCs w:val="28"/>
          <w:rtl w:val="true"/>
          <w:lang w:bidi="fa-IR"/>
        </w:rPr>
        <w:t xml:space="preserve">كان یقیم الجماعة فی المسجدین الأعظمین المزدحمین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سوق اصبهان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من أربعین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اقتدی به جماعةٌ كبیرة من مختلف الطبقات من وجوه الفضلاء و المتدینین و الوجهاء</w:t>
      </w:r>
      <w:r>
        <w:rPr>
          <w:rFonts w:eastAsia="IRNazanin" w:cs="IRNazanin"/>
          <w:color w:val="111111"/>
          <w:sz w:val="28"/>
          <w:szCs w:val="28"/>
          <w:rtl w:val="true"/>
          <w:lang w:bidi="fa-IR"/>
        </w:rPr>
        <w:t>.</w:t>
      </w:r>
    </w:p>
    <w:p>
      <w:pPr>
        <w:pStyle w:val="Heading3"/>
        <w:numPr>
          <w:ilvl w:val="2"/>
          <w:numId w:val="1"/>
        </w:numPr>
        <w:rPr/>
      </w:pPr>
      <w:bookmarkStart w:id="57" w:name="__RefHeading___Toc1757982_2749589250"/>
      <w:bookmarkStart w:id="58" w:name="_Toc21"/>
      <w:bookmarkEnd w:id="57"/>
      <w:r>
        <w:rPr>
          <w:rtl w:val="true"/>
        </w:rPr>
        <w:t>اخلاقه الفاضلة</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مؤدباً بالاخلاق الاسلامیة و الاداب القرآنیة متبعاً للتعالیم النبویة متأدیاً بالأخلاق المحمدیة، كما وصف الله تعالی نبیه الاكرم فی كتابه الكریم بقوله </w:t>
      </w:r>
      <w:bookmarkStart w:id="59" w:name="pg3217_22085"/>
    </w:p>
    <w:p>
      <w:pPr>
        <w:pStyle w:val="BookText"/>
        <w:rPr/>
      </w:pPr>
      <w:bookmarkEnd w:id="59"/>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لعلی خلق عظیم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كما 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مكارم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غیر ملق و مجاملة اقتدی بالنبی الأكرم و الأئمة الهداة المهدیین علیهم صلوات رب العالمین، و لذا كان محبوب القلوب و وجیه الملة عند جمیع الطبقات من الخواص و العوام</w:t>
      </w:r>
      <w:r>
        <w:rPr>
          <w:rFonts w:eastAsia="IRNazanin" w:cs="IRNazanin"/>
          <w:color w:val="111111"/>
          <w:sz w:val="28"/>
          <w:szCs w:val="28"/>
          <w:rtl w:val="true"/>
          <w:lang w:bidi="fa-IR"/>
        </w:rPr>
        <w:t>.</w:t>
      </w:r>
    </w:p>
    <w:p>
      <w:pPr>
        <w:pStyle w:val="Heading3"/>
        <w:numPr>
          <w:ilvl w:val="2"/>
          <w:numId w:val="1"/>
        </w:numPr>
        <w:rPr/>
      </w:pPr>
      <w:bookmarkStart w:id="60" w:name="__RefHeading___Toc1757984_2749589250"/>
      <w:bookmarkStart w:id="61" w:name="_Toc22"/>
      <w:bookmarkEnd w:id="60"/>
      <w:r>
        <w:rPr>
          <w:rtl w:val="true"/>
        </w:rPr>
        <w:t>اولاده</w:t>
      </w:r>
      <w:bookmarkEnd w:id="61"/>
    </w:p>
    <w:p>
      <w:pPr>
        <w:pStyle w:val="BookText"/>
        <w:rPr/>
      </w:pPr>
      <w:r>
        <w:rPr>
          <w:rFonts w:ascii="Amiri" w:hAnsi="Amiri" w:eastAsia="Amiri" w:cs="Amiri"/>
          <w:color w:val="111111"/>
          <w:sz w:val="28"/>
          <w:sz w:val="28"/>
          <w:szCs w:val="28"/>
          <w:rtl w:val="true"/>
          <w:lang w:bidi="ar-SA"/>
        </w:rPr>
        <w:t>له اربعة ابناء و خمس 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أبناؤه فأكبرهم العلامة آیة الله الحاج الشیخ مهدی مجد الاسلام النجفی و هو امام الجماعة فی المسجدین المذكورین اللذین أقام الجماعة فیهما والده و المدرس فی مختلف العلوم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المهندس محمد رضا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المهندس محمد النجفی أدام الله تعالی ایامهم و توفیقاتهم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النجفی، توفّی و هو طفل فی عام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62" w:name="__RefHeading___Toc1757986_2749589250"/>
      <w:bookmarkStart w:id="63" w:name="_Toc23"/>
      <w:bookmarkEnd w:id="62"/>
      <w:r>
        <w:rPr>
          <w:rtl w:val="true"/>
        </w:rPr>
        <w:t>وفاته و مدفنه</w:t>
      </w:r>
      <w:bookmarkEnd w:id="6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تعالی فی صبیحة یوم الأربعاء عشرین من ذی الحجة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المطابق لسادس شهر مهر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طهران، و نقل جثمانه الشریف الی اصبهان فوصل الیها یوم الخمیس و غسل فی بیته ثم شیع تشییعاً ضخماً الی مسجد الامام و منها الی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بناه جده الاكبر العلامة الفقیه الرئیس آیة الله العظمی الحاج الشیخ محمد باقر النجفی الاصفهانی من تلامیذ الشیخ </w:t>
      </w:r>
      <w:bookmarkStart w:id="64" w:name="pg3217_22086"/>
    </w:p>
    <w:p>
      <w:pPr>
        <w:pStyle w:val="BookText"/>
        <w:rPr/>
      </w:pPr>
      <w:bookmarkEnd w:id="64"/>
      <w:r>
        <w:rPr>
          <w:rFonts w:ascii="IRNazanin" w:hAnsi="IRNazanin" w:eastAsia="IRNazanin"/>
          <w:color w:val="111111"/>
          <w:sz w:val="28"/>
          <w:sz w:val="28"/>
          <w:szCs w:val="28"/>
          <w:rtl w:val="true"/>
          <w:lang w:bidi="fa-IR"/>
        </w:rPr>
        <w:t>الاعظم الانصاری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تعطلت الأسواق و دفن هناك فی أیوان الشمال الشرقی، 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طریف البیان ، ان سمع منه انه كان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الیوم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كان یشیر الی هذا البیت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 آن روز كه زین منزل ویران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جانان طلبم در پی آنان بروم</w:t>
      </w:r>
    </w:p>
    <w:p>
      <w:pPr>
        <w:pStyle w:val="Heading3"/>
        <w:numPr>
          <w:ilvl w:val="2"/>
          <w:numId w:val="1"/>
        </w:numPr>
        <w:rPr/>
      </w:pPr>
      <w:bookmarkStart w:id="65" w:name="__RefHeading___Toc1757988_2749589250"/>
      <w:bookmarkStart w:id="66" w:name="_Toc24"/>
      <w:bookmarkEnd w:id="65"/>
      <w:r>
        <w:rPr>
          <w:rtl w:val="true"/>
        </w:rPr>
        <w:t>تسلیة المراجع بوفاته</w:t>
      </w:r>
      <w:bookmarkEnd w:id="66"/>
    </w:p>
    <w:p>
      <w:pPr>
        <w:pStyle w:val="BookText"/>
        <w:rPr/>
      </w:pPr>
      <w:r>
        <w:rPr>
          <w:rFonts w:ascii="IRNazanin" w:hAnsi="IRNazanin" w:eastAsia="IRNazanin"/>
          <w:color w:val="111111"/>
          <w:sz w:val="28"/>
          <w:sz w:val="28"/>
          <w:szCs w:val="28"/>
          <w:rtl w:val="true"/>
          <w:lang w:bidi="fa-IR"/>
        </w:rPr>
        <w:t>لما انتشر نبأ وفاته فی البلاد بواسطة الرادیو و التلفزیون و الجرائد، انهالت برقیات كثیرة الی نجله من علماء البلاد و المراجع العظام، تعزیة بالمصاب الجلل و تسلیة له و لسائر الاسرة،</w:t>
      </w:r>
    </w:p>
    <w:p>
      <w:pPr>
        <w:pStyle w:val="BookText"/>
        <w:rPr/>
      </w:pPr>
      <w:r>
        <w:rPr>
          <w:rFonts w:ascii="Amiri" w:hAnsi="Amiri" w:eastAsia="Amiri" w:cs="Amiri"/>
          <w:color w:val="111111"/>
          <w:sz w:val="28"/>
          <w:sz w:val="28"/>
          <w:szCs w:val="28"/>
          <w:rtl w:val="true"/>
          <w:lang w:bidi="ar-SA"/>
        </w:rPr>
        <w:t>و ممّن أبرق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الامام الخمینی مد ظله العالی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السید ابوالقاسم الموسوی الخوئی مد ظله العالی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الحاج الشیخ حسینعلی المنتظری مد ظله العالی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السید محمد رضا الموسوی الگلپایگانی مد ظله العالی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السید شهاب الدین الحسینی المرعشی النجفی مد ظله العالی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العظمی السید عبدالله الشیرازی طاب ثراه</w:t>
      </w:r>
    </w:p>
    <w:p>
      <w:pPr>
        <w:pStyle w:val="Heading3"/>
        <w:numPr>
          <w:ilvl w:val="2"/>
          <w:numId w:val="1"/>
        </w:numPr>
        <w:rPr/>
      </w:pPr>
      <w:bookmarkStart w:id="67" w:name="__RefHeading___Toc1757990_2749589250"/>
      <w:bookmarkStart w:id="68" w:name="_Toc25"/>
      <w:bookmarkEnd w:id="67"/>
      <w:r>
        <w:rPr>
          <w:rtl w:val="true"/>
        </w:rPr>
        <w:t>مراثیه</w:t>
      </w:r>
      <w:bookmarkEnd w:id="6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رثاه جمع من العلماء و الشعراء بما جادته به قریحتهم من المراثی بالعربیة و الفارسیة، و الیك نماذج من تلك المراثی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 العلامة الحجة الحاج السید مجتبی الصادقی أدام الله ایامه بأبیات أرّخ فیها سنة الوفاة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لموت البطل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المجد ثم الحسب القدیم</w:t>
      </w:r>
    </w:p>
    <w:p>
      <w:pPr>
        <w:pStyle w:val="BookText"/>
        <w:rPr/>
      </w:pPr>
      <w:r>
        <w:rPr>
          <w:rFonts w:ascii="IRNazanin" w:hAnsi="IRNazanin" w:eastAsia="IRNazanin"/>
          <w:color w:val="111111"/>
          <w:sz w:val="28"/>
          <w:sz w:val="28"/>
          <w:szCs w:val="28"/>
          <w:rtl w:val="true"/>
          <w:lang w:bidi="fa-IR"/>
        </w:rPr>
        <w:t xml:space="preserve">أف لدهر یقنطف ثمر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دوحة العلم ذی النسب الكریم</w:t>
      </w:r>
    </w:p>
    <w:p>
      <w:pPr>
        <w:pStyle w:val="BookText"/>
        <w:rPr/>
      </w:pPr>
      <w:r>
        <w:rPr>
          <w:rFonts w:ascii="IRNazanin" w:hAnsi="IRNazanin" w:eastAsia="IRNazanin"/>
          <w:color w:val="111111"/>
          <w:sz w:val="28"/>
          <w:sz w:val="28"/>
          <w:szCs w:val="28"/>
          <w:rtl w:val="true"/>
          <w:lang w:bidi="fa-IR"/>
        </w:rPr>
        <w:t xml:space="preserve">فأردت أن اورّخ عام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لیكون تذكرة الاخلاف و الحمیم</w:t>
      </w:r>
    </w:p>
    <w:p>
      <w:pPr>
        <w:pStyle w:val="BookText"/>
        <w:rPr/>
      </w:pPr>
      <w:r>
        <w:rPr>
          <w:rFonts w:ascii="IRNazanin" w:hAnsi="IRNazanin" w:eastAsia="IRNazanin"/>
          <w:color w:val="111111"/>
          <w:sz w:val="28"/>
          <w:sz w:val="28"/>
          <w:szCs w:val="28"/>
          <w:rtl w:val="true"/>
          <w:lang w:bidi="fa-IR"/>
        </w:rPr>
        <w:t xml:space="preserve">ألحق الی المجموع سبعاً ثم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نرجو لمجد العلم مثوی فی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الأدیب الاستاذ علی المظاهری، قال فی ابیات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العلماء و مجد دین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عالم یقین رفت</w:t>
      </w:r>
    </w:p>
    <w:p>
      <w:pPr>
        <w:pStyle w:val="BookText"/>
        <w:rPr/>
      </w:pPr>
      <w:r>
        <w:rPr>
          <w:rFonts w:ascii="IRNazanin" w:hAnsi="IRNazanin" w:eastAsia="IRNazanin"/>
          <w:color w:val="111111"/>
          <w:sz w:val="28"/>
          <w:sz w:val="28"/>
          <w:szCs w:val="28"/>
          <w:rtl w:val="true"/>
          <w:lang w:bidi="fa-IR"/>
        </w:rPr>
        <w:t xml:space="preserve">آن مظهر زهد و پارسائی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 راه راستین رفت</w:t>
      </w:r>
    </w:p>
    <w:p>
      <w:pPr>
        <w:pStyle w:val="BookText"/>
        <w:rPr/>
      </w:pPr>
      <w:r>
        <w:rPr>
          <w:rFonts w:ascii="IRNazanin" w:hAnsi="IRNazanin" w:eastAsia="IRNazanin"/>
          <w:color w:val="111111"/>
          <w:sz w:val="28"/>
          <w:sz w:val="28"/>
          <w:szCs w:val="28"/>
          <w:rtl w:val="true"/>
          <w:lang w:bidi="fa-IR"/>
        </w:rPr>
        <w:t xml:space="preserve">از مجمع عالمان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زاهدان نگین رفت</w:t>
      </w:r>
    </w:p>
    <w:p>
      <w:pPr>
        <w:pStyle w:val="BookText"/>
        <w:rPr/>
      </w:pPr>
      <w:r>
        <w:rPr>
          <w:rFonts w:ascii="IRNazanin" w:hAnsi="IRNazanin" w:eastAsia="IRNazanin"/>
          <w:color w:val="111111"/>
          <w:sz w:val="28"/>
          <w:sz w:val="28"/>
          <w:szCs w:val="28"/>
          <w:rtl w:val="true"/>
          <w:lang w:bidi="fa-IR"/>
        </w:rPr>
        <w:t xml:space="preserve">محراب نشین مسجد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عرش از زمین رفت</w:t>
      </w:r>
    </w:p>
    <w:p>
      <w:pPr>
        <w:pStyle w:val="BookText"/>
        <w:rPr/>
      </w:pPr>
      <w:r>
        <w:rPr>
          <w:rFonts w:ascii="IRNazanin" w:hAnsi="IRNazanin" w:eastAsia="IRNazanin"/>
          <w:color w:val="111111"/>
          <w:sz w:val="28"/>
          <w:sz w:val="28"/>
          <w:szCs w:val="28"/>
          <w:rtl w:val="true"/>
          <w:lang w:bidi="fa-IR"/>
        </w:rPr>
        <w:t xml:space="preserve">آن دم كه از این جهان به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پاك نهاد پاك بین رفت</w:t>
      </w:r>
    </w:p>
    <w:p>
      <w:pPr>
        <w:pStyle w:val="BookText"/>
        <w:rPr/>
      </w:pPr>
      <w:r>
        <w:rPr>
          <w:rFonts w:ascii="IRNazanin" w:hAnsi="IRNazanin" w:eastAsia="IRNazanin"/>
          <w:color w:val="111111"/>
          <w:sz w:val="28"/>
          <w:sz w:val="28"/>
          <w:szCs w:val="28"/>
          <w:rtl w:val="true"/>
          <w:lang w:bidi="fa-IR"/>
        </w:rPr>
        <w:t xml:space="preserve">تاریخ وفات او رقم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رونق ده علم و حصن دین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الشطر الأخیر الذی نظم فیه التاریخ هو للاستاذ الادیب السید قدرت الله الهاتفی وفقه الله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الادیب الاستاذ الجمشیدی بقوله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چون بگذرد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گریان شود بی اختیار</w:t>
      </w:r>
    </w:p>
    <w:p>
      <w:pPr>
        <w:pStyle w:val="BookText"/>
        <w:rPr/>
      </w:pPr>
      <w:r>
        <w:rPr>
          <w:rFonts w:ascii="IRNazanin" w:hAnsi="IRNazanin" w:eastAsia="IRNazanin"/>
          <w:color w:val="111111"/>
          <w:sz w:val="28"/>
          <w:sz w:val="28"/>
          <w:szCs w:val="28"/>
          <w:rtl w:val="true"/>
          <w:lang w:bidi="fa-IR"/>
        </w:rPr>
        <w:t xml:space="preserve">از وجود عالمان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این گردنده گیتی بر قرار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شد با عالمان دین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بدور زندگانی كامكار </w:t>
      </w:r>
    </w:p>
    <w:p>
      <w:pPr>
        <w:pStyle w:val="BookText"/>
        <w:rPr/>
      </w:pPr>
      <w:r>
        <w:rPr>
          <w:rFonts w:ascii="IRNazanin" w:hAnsi="IRNazanin" w:eastAsia="IRNazanin"/>
          <w:color w:val="111111"/>
          <w:sz w:val="28"/>
          <w:sz w:val="28"/>
          <w:szCs w:val="28"/>
          <w:rtl w:val="true"/>
          <w:lang w:bidi="fa-IR"/>
        </w:rPr>
        <w:t xml:space="preserve">ملت ایران از این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در دور جهانی اقتدار</w:t>
      </w:r>
    </w:p>
    <w:p>
      <w:pPr>
        <w:pStyle w:val="BookText"/>
        <w:rPr/>
      </w:pPr>
      <w:r>
        <w:rPr>
          <w:rFonts w:ascii="IRNazanin" w:hAnsi="IRNazanin" w:eastAsia="IRNazanin"/>
          <w:color w:val="111111"/>
          <w:sz w:val="28"/>
          <w:sz w:val="28"/>
          <w:szCs w:val="28"/>
          <w:rtl w:val="true"/>
          <w:lang w:bidi="fa-IR"/>
        </w:rPr>
        <w:t xml:space="preserve">رهبران دین ز جانبازی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 آوردند از دشمن دمار</w:t>
      </w:r>
    </w:p>
    <w:p>
      <w:pPr>
        <w:pStyle w:val="BookText"/>
        <w:rPr/>
      </w:pPr>
      <w:r>
        <w:rPr>
          <w:rFonts w:ascii="IRNazanin" w:hAnsi="IRNazanin" w:eastAsia="IRNazanin"/>
          <w:color w:val="111111"/>
          <w:sz w:val="28"/>
          <w:sz w:val="28"/>
          <w:szCs w:val="28"/>
          <w:rtl w:val="true"/>
          <w:lang w:bidi="fa-IR"/>
        </w:rPr>
        <w:t xml:space="preserve">مجد دین مجد شرف مجد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عمری در ره حق استوار</w:t>
      </w:r>
    </w:p>
    <w:p>
      <w:pPr>
        <w:pStyle w:val="BookText"/>
        <w:rPr/>
      </w:pPr>
      <w:r>
        <w:rPr>
          <w:rFonts w:ascii="IRNazanin" w:hAnsi="IRNazanin" w:eastAsia="IRNazanin"/>
          <w:color w:val="111111"/>
          <w:sz w:val="28"/>
          <w:sz w:val="28"/>
          <w:szCs w:val="28"/>
          <w:rtl w:val="true"/>
          <w:lang w:bidi="fa-IR"/>
        </w:rPr>
        <w:t xml:space="preserve">تا كه از جمع عزیزان شد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اهل دین شد از غم داغدار</w:t>
      </w:r>
    </w:p>
    <w:p>
      <w:pPr>
        <w:pStyle w:val="BookText"/>
        <w:rPr/>
      </w:pPr>
      <w:r>
        <w:rPr>
          <w:rFonts w:ascii="IRNazanin" w:hAnsi="IRNazanin" w:eastAsia="IRNazanin"/>
          <w:color w:val="111111"/>
          <w:sz w:val="28"/>
          <w:sz w:val="28"/>
          <w:szCs w:val="28"/>
          <w:rtl w:val="true"/>
          <w:lang w:bidi="fa-IR"/>
        </w:rPr>
        <w:t xml:space="preserve">گر چه آن بحر كمال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او از عالم ناپایدار</w:t>
      </w:r>
    </w:p>
    <w:p>
      <w:pPr>
        <w:pStyle w:val="BookText"/>
        <w:rPr/>
      </w:pPr>
      <w:r>
        <w:rPr>
          <w:rFonts w:ascii="IRNazanin" w:hAnsi="IRNazanin" w:eastAsia="IRNazanin"/>
          <w:color w:val="111111"/>
          <w:sz w:val="28"/>
          <w:sz w:val="28"/>
          <w:szCs w:val="28"/>
          <w:rtl w:val="true"/>
          <w:lang w:bidi="fa-IR"/>
        </w:rPr>
        <w:t xml:space="preserve">مانده از او شاخه های بارور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علم و دانش یادگار</w:t>
      </w:r>
    </w:p>
    <w:p>
      <w:pPr>
        <w:pStyle w:val="BookText"/>
        <w:rPr/>
      </w:pPr>
      <w:r>
        <w:rPr>
          <w:rFonts w:ascii="IRNazanin" w:hAnsi="IRNazanin" w:eastAsia="IRNazanin"/>
          <w:color w:val="111111"/>
          <w:sz w:val="28"/>
          <w:sz w:val="28"/>
          <w:szCs w:val="28"/>
          <w:rtl w:val="true"/>
          <w:lang w:bidi="fa-IR"/>
        </w:rPr>
        <w:t xml:space="preserve">این مصیبت را به اهل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بر آن رهبر والا تبار</w:t>
      </w:r>
    </w:p>
    <w:p>
      <w:pPr>
        <w:pStyle w:val="BookText"/>
        <w:rPr/>
      </w:pPr>
      <w:r>
        <w:rPr>
          <w:rFonts w:ascii="IRNazanin" w:hAnsi="IRNazanin" w:eastAsia="IRNazanin"/>
          <w:color w:val="111111"/>
          <w:sz w:val="28"/>
          <w:sz w:val="28"/>
          <w:szCs w:val="28"/>
          <w:rtl w:val="true"/>
          <w:lang w:bidi="fa-IR"/>
        </w:rPr>
        <w:t xml:space="preserve">تسلیت گوییم و داریم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باشد به گیتی پایدار</w:t>
      </w:r>
    </w:p>
    <w:p>
      <w:pPr>
        <w:pStyle w:val="BookText"/>
        <w:rPr/>
      </w:pPr>
      <w:r>
        <w:rPr>
          <w:rFonts w:ascii="IRNazanin" w:hAnsi="IRNazanin" w:eastAsia="IRNazanin"/>
          <w:color w:val="111111"/>
          <w:sz w:val="28"/>
          <w:sz w:val="28"/>
          <w:szCs w:val="28"/>
          <w:rtl w:val="true"/>
          <w:lang w:bidi="fa-IR"/>
        </w:rPr>
        <w:t xml:space="preserve">خاندانش را بخواهم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حضرت پروردگار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الشاعر البارع الاستاذ فضل 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العلماء كه مجد دین نامش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حق و حب دین می جامش بود</w:t>
      </w:r>
    </w:p>
    <w:p>
      <w:pPr>
        <w:pStyle w:val="BookText"/>
        <w:rPr/>
      </w:pPr>
      <w:r>
        <w:rPr>
          <w:rFonts w:ascii="IRNazanin" w:hAnsi="IRNazanin" w:eastAsia="IRNazanin"/>
          <w:color w:val="111111"/>
          <w:sz w:val="28"/>
          <w:sz w:val="28"/>
          <w:szCs w:val="28"/>
          <w:rtl w:val="true"/>
          <w:lang w:bidi="fa-IR"/>
        </w:rPr>
        <w:t xml:space="preserve">آن حبر كه كسب فضل و تدریس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روش و سیرت مادامش بود</w:t>
      </w:r>
    </w:p>
    <w:p>
      <w:pPr>
        <w:pStyle w:val="BookText"/>
        <w:rPr/>
      </w:pPr>
      <w:r>
        <w:rPr>
          <w:rFonts w:ascii="IRNazanin" w:hAnsi="IRNazanin" w:eastAsia="IRNazanin"/>
          <w:color w:val="111111"/>
          <w:sz w:val="28"/>
          <w:sz w:val="28"/>
          <w:szCs w:val="28"/>
          <w:rtl w:val="true"/>
          <w:lang w:bidi="fa-IR"/>
        </w:rPr>
        <w:t xml:space="preserve">آن عالم عاملی كه 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خاندان و اقوامش بود</w:t>
      </w:r>
    </w:p>
    <w:p>
      <w:pPr>
        <w:pStyle w:val="BookText"/>
        <w:rPr/>
      </w:pPr>
      <w:r>
        <w:rPr>
          <w:rFonts w:ascii="IRNazanin" w:hAnsi="IRNazanin" w:eastAsia="IRNazanin"/>
          <w:color w:val="111111"/>
          <w:sz w:val="28"/>
          <w:sz w:val="28"/>
          <w:szCs w:val="28"/>
          <w:rtl w:val="true"/>
          <w:lang w:bidi="fa-IR"/>
        </w:rPr>
        <w:t xml:space="preserve">آن مجتهد مسلمی كاندر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اجازات ز اعظامش بود</w:t>
      </w:r>
    </w:p>
    <w:p>
      <w:pPr>
        <w:pStyle w:val="BookText"/>
        <w:rPr/>
      </w:pPr>
      <w:r>
        <w:rPr>
          <w:rFonts w:ascii="IRNazanin" w:hAnsi="IRNazanin" w:eastAsia="IRNazanin"/>
          <w:color w:val="111111"/>
          <w:sz w:val="28"/>
          <w:sz w:val="28"/>
          <w:szCs w:val="28"/>
          <w:rtl w:val="true"/>
          <w:lang w:bidi="fa-IR"/>
        </w:rPr>
        <w:t xml:space="preserve">هم زاده از كیای دانش بابش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وارث رهبران دین مامش بود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حب بتول و مرتضی داشت 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حامی مصطفی و اسلامش بود </w:t>
      </w:r>
    </w:p>
    <w:p>
      <w:pPr>
        <w:pStyle w:val="BookText"/>
        <w:rPr/>
      </w:pPr>
      <w:r>
        <w:rPr>
          <w:rFonts w:ascii="IRNazanin" w:hAnsi="IRNazanin" w:eastAsia="IRNazanin"/>
          <w:color w:val="111111"/>
          <w:sz w:val="28"/>
          <w:sz w:val="28"/>
          <w:szCs w:val="28"/>
          <w:rtl w:val="true"/>
          <w:lang w:bidi="fa-IR"/>
        </w:rPr>
        <w:t xml:space="preserve">مهر حسن و حسین و اولاد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و روان بجسم و اندامش بود</w:t>
      </w:r>
    </w:p>
    <w:p>
      <w:pPr>
        <w:pStyle w:val="BookText"/>
        <w:rPr/>
      </w:pPr>
      <w:r>
        <w:rPr>
          <w:rFonts w:ascii="IRNazanin" w:hAnsi="IRNazanin" w:eastAsia="IRNazanin"/>
          <w:color w:val="111111"/>
          <w:sz w:val="28"/>
          <w:sz w:val="28"/>
          <w:szCs w:val="28"/>
          <w:rtl w:val="true"/>
          <w:lang w:bidi="fa-IR"/>
        </w:rPr>
        <w:t xml:space="preserve">در بندگی خدا لیالیش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هدایت كار ایامش بود</w:t>
      </w:r>
    </w:p>
    <w:p>
      <w:pPr>
        <w:pStyle w:val="BookText"/>
        <w:rPr/>
      </w:pPr>
      <w:r>
        <w:rPr>
          <w:rFonts w:ascii="IRNazanin" w:hAnsi="IRNazanin" w:eastAsia="IRNazanin"/>
          <w:color w:val="111111"/>
          <w:sz w:val="28"/>
          <w:sz w:val="28"/>
          <w:szCs w:val="28"/>
          <w:rtl w:val="true"/>
          <w:lang w:bidi="fa-IR"/>
        </w:rPr>
        <w:t xml:space="preserve">در هر عمل خیر كه میكرد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كوشا ز دل و جان پی اتمامش بود</w:t>
      </w:r>
    </w:p>
    <w:p>
      <w:pPr>
        <w:pStyle w:val="BookText"/>
        <w:rPr/>
      </w:pPr>
      <w:r>
        <w:rPr>
          <w:rFonts w:ascii="IRNazanin" w:hAnsi="IRNazanin" w:eastAsia="IRNazanin"/>
          <w:color w:val="111111"/>
          <w:sz w:val="28"/>
          <w:sz w:val="28"/>
          <w:szCs w:val="28"/>
          <w:rtl w:val="true"/>
          <w:lang w:bidi="fa-IR"/>
        </w:rPr>
        <w:t xml:space="preserve">نه فكر فریب خلق در سر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به پیروی اوهامش بود</w:t>
      </w:r>
    </w:p>
    <w:p>
      <w:pPr>
        <w:pStyle w:val="BookText"/>
        <w:rPr/>
      </w:pPr>
      <w:r>
        <w:rPr>
          <w:rFonts w:ascii="IRNazanin" w:hAnsi="IRNazanin" w:eastAsia="IRNazanin"/>
          <w:color w:val="111111"/>
          <w:sz w:val="28"/>
          <w:sz w:val="28"/>
          <w:szCs w:val="28"/>
          <w:rtl w:val="true"/>
          <w:lang w:bidi="fa-IR"/>
        </w:rPr>
        <w:t xml:space="preserve">نه ظلم و ستم كسی در اعمالش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نقص و خلاف و غش در احكامش بود</w:t>
      </w:r>
    </w:p>
    <w:p>
      <w:pPr>
        <w:pStyle w:val="BookText"/>
        <w:rPr/>
      </w:pPr>
      <w:r>
        <w:rPr>
          <w:rFonts w:ascii="IRNazanin" w:hAnsi="IRNazanin" w:eastAsia="IRNazanin"/>
          <w:color w:val="111111"/>
          <w:sz w:val="28"/>
          <w:sz w:val="28"/>
          <w:szCs w:val="28"/>
          <w:rtl w:val="true"/>
          <w:lang w:bidi="fa-IR"/>
        </w:rPr>
        <w:t xml:space="preserve">هر جا كه شدی ز كثرت حسن 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پی احترام و اكرامش بود</w:t>
      </w:r>
    </w:p>
    <w:p>
      <w:pPr>
        <w:pStyle w:val="BookText"/>
        <w:rPr/>
      </w:pPr>
      <w:r>
        <w:rPr>
          <w:rFonts w:ascii="IRNazanin" w:hAnsi="IRNazanin" w:eastAsia="IRNazanin"/>
          <w:color w:val="111111"/>
          <w:sz w:val="28"/>
          <w:sz w:val="28"/>
          <w:szCs w:val="28"/>
          <w:rtl w:val="true"/>
          <w:lang w:bidi="fa-IR"/>
        </w:rPr>
        <w:t xml:space="preserve">گفت ارجعی دعوت حق را لبیك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فراخواندن و اعزامش بود</w:t>
      </w:r>
    </w:p>
    <w:p>
      <w:pPr>
        <w:pStyle w:val="BookText"/>
        <w:rPr/>
      </w:pPr>
      <w:r>
        <w:rPr>
          <w:rFonts w:ascii="IRNazanin" w:hAnsi="IRNazanin" w:eastAsia="IRNazanin"/>
          <w:color w:val="111111"/>
          <w:sz w:val="28"/>
          <w:sz w:val="28"/>
          <w:szCs w:val="28"/>
          <w:rtl w:val="true"/>
          <w:lang w:bidi="fa-IR"/>
        </w:rPr>
        <w:t xml:space="preserve">برنا پی تاریخ وفاتش بنوشت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كه بشمسی جمع ارقامش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العلماء كه مجد دین نامش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حق و حب دین می جامش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69" w:name="pg3217_22090"/>
    </w:p>
    <w:p>
      <w:pPr>
        <w:pStyle w:val="Heading3"/>
        <w:numPr>
          <w:ilvl w:val="2"/>
          <w:numId w:val="1"/>
        </w:numPr>
        <w:rPr/>
      </w:pPr>
      <w:bookmarkStart w:id="70" w:name="__RefHeading___Toc1757992_2749589250"/>
      <w:bookmarkStart w:id="71" w:name="_Toc26"/>
      <w:bookmarkEnd w:id="69"/>
      <w:bookmarkEnd w:id="70"/>
      <w:r>
        <w:rPr>
          <w:rtl w:val="true"/>
        </w:rPr>
        <w:t>مصادر الترجمة</w:t>
      </w:r>
      <w:bookmarkEnd w:id="71"/>
    </w:p>
    <w:p>
      <w:pPr>
        <w:pStyle w:val="BookText"/>
        <w:rPr/>
      </w:pPr>
      <w:r>
        <w:rPr>
          <w:rFonts w:ascii="IRNazanin" w:hAnsi="IRNazanin" w:eastAsia="IRNazanin"/>
          <w:color w:val="111111"/>
          <w:sz w:val="28"/>
          <w:sz w:val="28"/>
          <w:szCs w:val="28"/>
          <w:rtl w:val="true"/>
          <w:lang w:bidi="fa-IR"/>
        </w:rPr>
        <w:t>ترجمته بقلمه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سبل الهدایة فی ذكر أعقاب صاحب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گنجینهء دانشمندان </w:t>
      </w:r>
      <w:r>
        <w:rPr>
          <w:rFonts w:eastAsia="IRNazanin" w:cs="IRNazanin"/>
          <w:color w:val="111111"/>
          <w:sz w:val="28"/>
          <w:szCs w:val="28"/>
          <w:lang w:bidi="fa-IR"/>
        </w:rPr>
        <w:t>386.384/5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الاثار </w:t>
      </w:r>
      <w:r>
        <w:rPr>
          <w:rFonts w:eastAsia="Amiri" w:cs="Amiri" w:ascii="Amiri" w:hAnsi="Amiri"/>
          <w:color w:val="111111"/>
          <w:sz w:val="28"/>
          <w:szCs w:val="28"/>
          <w:lang w:bidi="ar-SA"/>
        </w:rPr>
        <w:t>1096/4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753/2</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فروردین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الیواقیت الحسان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سورة الرحمن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3217_22094"/>
      <w:bookmarkStart w:id="73" w:name="pg3217_22094"/>
      <w:bookmarkEnd w:id="73"/>
    </w:p>
    <w:p>
      <w:pPr>
        <w:pStyle w:val="Heading2"/>
        <w:numPr>
          <w:ilvl w:val="1"/>
          <w:numId w:val="1"/>
        </w:numPr>
        <w:rPr/>
      </w:pPr>
      <w:bookmarkStart w:id="74" w:name="pg3217_22094"/>
      <w:bookmarkStart w:id="75" w:name="__RefHeading___Toc1757994_2749589250"/>
      <w:bookmarkStart w:id="76" w:name="_Toc27"/>
      <w:bookmarkEnd w:id="74"/>
      <w:bookmarkEnd w:id="75"/>
      <w:r>
        <w:rPr>
          <w:rtl w:val="true"/>
        </w:rPr>
        <w:t>الیواقیت الحسان فی تفسیر سورة الرحمن</w:t>
      </w:r>
      <w:bookmarkEnd w:id="76"/>
    </w:p>
    <w:p>
      <w:pPr>
        <w:pStyle w:val="Heading3"/>
        <w:numPr>
          <w:ilvl w:val="2"/>
          <w:numId w:val="1"/>
        </w:numPr>
        <w:rPr/>
      </w:pPr>
      <w:bookmarkStart w:id="77" w:name="__RefHeading___Toc1757996_2749589250"/>
      <w:bookmarkStart w:id="78" w:name="_Toc28"/>
      <w:bookmarkEnd w:id="77"/>
      <w:r>
        <w:rPr>
          <w:rtl w:val="true"/>
        </w:rPr>
        <w:t>مقدمة المؤلف</w:t>
      </w:r>
      <w:bookmarkEnd w:id="7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باریء النسم و خالق العالم، الذی أوجدنا من كتم العدم، و الصلاة و السلام علی المنقذ الاعظم، و النبی الأفخم، و الرسول الأكرم، سید ولد آدم، و علی آله الأئمة الاطهار هداة الأمم و مفاتیح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المفتقر الی رحمة رب العالمین العبد المسكین مجد الدین ابن العلامة جامع المعقول و المنقول ابی المجد الشیخ محمد رضا النجفی طاب الله ثراه و جعل الجنة مثواه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سألنی بعض الاخوان عن سِرّ تكریر الایة الشریفة فی سورة الرحمن، فأجبته جواباً كافیاً بازاحة ما خلج بباله شافیاً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منی أن أذكر ذلك فی كتاب، و ان اضیف الیه تفسیر هذه السورة المباركة فی ضمن فصول و أبواب ، فنكلت عن ذلك زمانا و اخرت الاقدام علی ذلك أوانا، علماً منی بأنا فی زمان كثر فیه العناد و ظهر فیه الفساد و اتخذ أهله اللغو عادة و اللهو سعادة و الجهل علما و الخدیعة فخرا، و سكن الأفاضل زوایا الخمول و قربت شمس الهدایة علی الافول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رأیت الجهل فی الناس فاشیاً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تجاهلت حتی ظن أنی جاهل</w:t>
      </w:r>
    </w:p>
    <w:p>
      <w:pPr>
        <w:pStyle w:val="BookText"/>
        <w:rPr/>
      </w:pPr>
      <w:r>
        <w:rPr>
          <w:rFonts w:ascii="IRNazanin" w:hAnsi="IRNazanin" w:eastAsia="IRNazanin"/>
          <w:color w:val="111111"/>
          <w:sz w:val="28"/>
          <w:sz w:val="28"/>
          <w:szCs w:val="28"/>
          <w:rtl w:val="true"/>
          <w:lang w:bidi="fa-IR"/>
        </w:rPr>
        <w:t xml:space="preserve">فواعجبا كم یدعی الفضل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واأسفاكم یظهر النقص فاضل</w:t>
      </w:r>
    </w:p>
    <w:p>
      <w:pPr>
        <w:pStyle w:val="BookText"/>
        <w:rPr/>
      </w:pPr>
      <w:r>
        <w:rPr>
          <w:rFonts w:ascii="IRNazanin" w:hAnsi="IRNazanin" w:eastAsia="IRNazanin"/>
          <w:color w:val="111111"/>
          <w:sz w:val="28"/>
          <w:sz w:val="28"/>
          <w:szCs w:val="28"/>
          <w:rtl w:val="true"/>
          <w:lang w:bidi="fa-IR"/>
        </w:rPr>
        <w:t xml:space="preserve">و لما طال الحافه فی ذلك و أصرّ علی ذلك أجبته الی مسئوله فی نیل مأموله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 الحسان فی تفسیر سورة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نسأل الله الكریم المنّان بحرمة رسوله نبی الرحمة و آله البررة أولیاء الرحمن صلوات الله علیهم و الرضوان أن یجعل عملی هذا خالصاً لوجهه الكریم و ذخری لیوم الدین، و ان ینفعنی به و اخوانی المؤمنین، انه علی كل شیء قدیر و بالاجابة جدیر، علیه توكلت و الیه انیب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أوان الشروع فی المقصود متوكلاً علی الله الملك المعبود</w:t>
      </w:r>
      <w:r>
        <w:rPr>
          <w:rFonts w:eastAsia="IRNazanin" w:cs="IRNazanin"/>
          <w:color w:val="111111"/>
          <w:sz w:val="28"/>
          <w:szCs w:val="28"/>
          <w:rtl w:val="true"/>
          <w:lang w:bidi="fa-IR"/>
        </w:rPr>
        <w:t xml:space="preserve">: </w:t>
      </w:r>
      <w:bookmarkStart w:id="79" w:name="pg3217_22096"/>
    </w:p>
    <w:p>
      <w:pPr>
        <w:pStyle w:val="Heading3"/>
        <w:numPr>
          <w:ilvl w:val="2"/>
          <w:numId w:val="1"/>
        </w:numPr>
        <w:rPr/>
      </w:pPr>
      <w:bookmarkStart w:id="80" w:name="__RefHeading___Toc1757998_2749589250"/>
      <w:bookmarkStart w:id="81" w:name="_Toc29"/>
      <w:bookmarkEnd w:id="79"/>
      <w:bookmarkEnd w:id="80"/>
      <w:r>
        <w:rPr>
          <w:rtl w:val="true"/>
        </w:rPr>
        <w:t>كلمة فی اعجاز القرآن</w:t>
      </w:r>
      <w:bookmarkEnd w:id="81"/>
    </w:p>
    <w:p>
      <w:pPr>
        <w:pStyle w:val="BookText"/>
        <w:rPr/>
      </w:pPr>
      <w:r>
        <w:rPr>
          <w:rFonts w:ascii="Amiri" w:hAnsi="Amiri" w:eastAsia="Amiri" w:cs="Amiri"/>
          <w:color w:val="111111"/>
          <w:sz w:val="28"/>
          <w:sz w:val="28"/>
          <w:szCs w:val="28"/>
          <w:rtl w:val="true"/>
          <w:lang w:bidi="ar-SA"/>
        </w:rPr>
        <w:t>مقدمة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اعجاز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العظیم و الفرقان الكریم امتاز عن سائر معجزات نبیّنا المنقذ الأعظم صلی الله علیه و آله و سلم علی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المعجزة الباقیة علی مرّ الدهر و صفحات الأیام، فهو باقٍ فی كل زمان و مكان ، و لا یختص بعصر الرسالة كما لا اختصاص له بقرن دون قرن و مكان دون مكان، ینادی الیوم كما نادی أولا فی الجوامع و المجامع التی اجتمعت الانس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يَأْتُوا بِمِثْلِ هَذَا الْقُرْآنِ لَا يَأْتُونَ بِمِثْلِهِ وَلَوْ كَانَ بَعْضُهُمْ لِبَعْضٍ ظَهِيرًا </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تحدی المرسل به صلی الله علیه و آله و سلم و دعا فصحاء العرب من مصفی خطبائها و فحوا شعرائها، فقال بتعلیم الله تعالی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بِعَشرِ سُوَرٍ مِثله مُفتَرَیاتٍ</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فنكصوا علی أعقابهم خائبین و ظهر عجزهم للعالمین، و اختاروا اللئام علی الكلام و القتال علی المقال، لعلمهم بأنه معجز للبشر </w:t>
      </w:r>
    </w:p>
    <w:p>
      <w:pPr>
        <w:pStyle w:val="BookText"/>
        <w:rPr/>
      </w:pPr>
      <w:r>
        <w:rPr>
          <w:rFonts w:ascii="IRNazanin" w:hAnsi="IRNazanin" w:eastAsia="IRNazanin"/>
          <w:color w:val="111111"/>
          <w:sz w:val="28"/>
          <w:sz w:val="28"/>
          <w:szCs w:val="28"/>
          <w:rtl w:val="true"/>
          <w:lang w:bidi="fa-IR"/>
        </w:rPr>
        <w:t xml:space="preserve">و لجأوا الی الافتراء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الّا سِحرٌ یؤثَر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أكبر معجزة باقیة الی الآن فی جمیع الأصقاع و البلدان، معجزة من الوجهة التاریخیة، معجزة من جهة الاحتجاج، معجزة من وجهة التشریع العادل و نظام المدنیة، معجزة من وجهة الاستقامة و السلامة من الاختلاف و التناقض، معجزة من الوجهة الاخلاقیة، معجزة فی اخباره عن المغیبات، معجزة من الوجهة العلمیة</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فان الفلكی لما یتلو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أو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یتعجب كیف قال القرآن العظیم بتحرّك الأرض و دورانها علی نفسها منذ أربعة عشر قرناً تقریباً بینما كانت الهیئة البطلمیوسیة قائلة بسكون الأرض و دوران الأجرام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المجسطی المرجع الوحید و المعوّل علیه فی تعلیم الهیئة و الفلك قبل ذهاب غالیلة و كبرنیك و اضرابهما الی ذلك الرأی بقرون و أجیال، و قد حبس غالیلة فی أروبّا لقوله بتحرك الأرض و حكم البابا بكفره لقوله بذلك و ان زعمه ینافی العهدین القدیم و الجدید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 أرقی ممالك ذلك العصر، أعنی المملكتین الشرقیة و الغربیة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الجزیرة العربیة فلم تعرف حتی هذه الفلسفة و لا علمت حتی هذه النظریة و لا سمعت اسم بطلمیوس و ارسطاطالیس، و لا عرفت من الظواهر الطبیعیة الا أن الحَرَّ فی الصیف شدید و فی الشتاء تقلّ حرارةُ الهواء، یغزو أهلها بعضاً و یقتل و یسلب بعضهم بعضاً، یؤودون البنات و یأكلون </w:t>
      </w:r>
    </w:p>
    <w:p>
      <w:pPr>
        <w:pStyle w:val="BookText"/>
        <w:rPr/>
      </w:pPr>
      <w:r>
        <w:rPr>
          <w:rFonts w:ascii="IRNazanin" w:hAnsi="IRNazanin" w:eastAsia="IRNazanin"/>
          <w:color w:val="111111"/>
          <w:sz w:val="28"/>
          <w:sz w:val="28"/>
          <w:szCs w:val="28"/>
          <w:rtl w:val="true"/>
          <w:lang w:bidi="fa-IR"/>
        </w:rPr>
        <w:t>الحیّات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بعضه عن مأكله و مشربه؟ فأجاب بأنا نأكل كلما دبّ و درج الا </w:t>
      </w:r>
      <w:r>
        <w:rPr>
          <w:rFonts w:eastAsia="IRNazanin" w:cs="IRNazanin"/>
          <w:color w:val="111111"/>
          <w:sz w:val="28"/>
          <w:szCs w:val="28"/>
          <w:rtl w:val="true"/>
          <w:lang w:bidi="fa-IR"/>
        </w:rPr>
        <w:t>{ ... }</w:t>
      </w:r>
      <w:r>
        <w:rPr>
          <w:rStyle w:val="FootnoteAnchor"/>
          <w:rtl w:val="true"/>
        </w:rPr>
        <w:footnoteReference w:id="45"/>
      </w:r>
      <w:r>
        <w:rPr>
          <w:rFonts w:ascii="IRNazanin" w:hAnsi="IRNazanin" w:eastAsia="IRNazanin"/>
          <w:color w:val="111111"/>
          <w:sz w:val="28"/>
          <w:sz w:val="28"/>
          <w:szCs w:val="28"/>
          <w:rtl w:val="true"/>
          <w:lang w:bidi="fa-IR"/>
        </w:rPr>
        <w:t>أو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برع بینهم فی العصر الجاهلی شعراء أذكیاء، و لكن فی الفصاحة الطبیعیة و المعانی الساذجة و وصف الغمراء و البیداء و مدح المرأة الحسناء، لا فی المعانی الدقیقة و الحقائق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الدولتین السابقتین الحكمة علی المسكونة فقد ظهر فیهم أیضاً ما یشین وجه التاریخ من العادات الفاسدة و الآراء الكاسدة، و لا نطول الكلام بالتفصیل بل نقنع بالاشارة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ذلك الظلام الدامس و الوحشیة السوداء و تلك الجزیرة البعیدة عن المدنیة و البلاد القاحلة، نزل القرآن المبین علی قلب سید المرسلین صلی الله علیه و آله و سلم الطاهرین، ناطقاً بالحقائق العلمیة و أدقّ الآراء الفلسفیة و أصحّ المذاهب النظریة و الحق الأبلج من المطالب الدینیة، فنهضت تلك الامة المغلوبة علی أمرها ببركة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فتحت الشرق و الغرب و الشمال و الجنوب، و وصلت جنودها و اعلامها الی حدود الصین من جهةٍ و الی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فتحوا البلاد الأندلسیة و الممالك الساحلیة علی المحیط الغربی و فتح المسلمون بعد ذلك بلاد روسیا و ممالك بلغانیا و القسم الاعظم من اروبا ، فصارت تلك الامة الوحشیة أرقی الأمم و سید العالَم، و نبغ بینهم علماء و فلاسفة أذكیاء، و اسّسوا المجامع العلمیة و المهاهد المدرسیة و مدنیة راقیة، و علی أثره و الاقتباس منه ظهر التمدن الحدیث علی أعلامها، و لكن تلك كانت خالیة من هذه الویلات و تلك العیوبات و </w:t>
      </w:r>
      <w:r>
        <w:rPr>
          <w:rFonts w:eastAsia="IRNazanin" w:cs="IRNazanin"/>
          <w:color w:val="111111"/>
          <w:sz w:val="28"/>
          <w:szCs w:val="28"/>
          <w:rtl w:val="true"/>
          <w:lang w:bidi="fa-IR"/>
        </w:rPr>
        <w:t>...</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ان القرآن أوحی علی محمد النبی صلی الله علیه و آله و سلم و كانت معجزته </w:t>
      </w:r>
    </w:p>
    <w:p>
      <w:pPr>
        <w:pStyle w:val="BookText"/>
        <w:rPr/>
      </w:pPr>
      <w:r>
        <w:rPr>
          <w:rFonts w:ascii="Amiri" w:hAnsi="Amiri" w:eastAsia="Amiri" w:cs="Amiri"/>
          <w:color w:val="111111"/>
          <w:sz w:val="28"/>
          <w:sz w:val="28"/>
          <w:szCs w:val="28"/>
          <w:rtl w:val="true"/>
          <w:lang w:bidi="ar-SA"/>
        </w:rPr>
        <w:t xml:space="preserve">الخالدة من الوجهة العلمیة، فانه یتّضح من متواترات التاریخ أم المنقذ الأعظم لم یدخل مدرسة قطّ و لا تعلّم عند أحد، بل ما قرأ كتاباً و لا خطّ بیمینه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كُنتَ تَتلُو مِن قَبلِه مِن كِتابٍ و لا تَخُطُّه بیَمینِك اذاً لارتابَ المُبطِلونَ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ما كانت أمته أهل علم و عرفان، و لو فرضنا أنه صلی الله علیه و آله و سلم مارس جمیع التعالیم و تخرج من الكلیات و نال أعلی الشهادات فلم یكن ممكناً أن یأتی بمثل هذه الآیات الباهرات و المعجزات الخالدات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الا وَحیٌ یُوحی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أنه صلی الله علیه و آله و سلم صرف عمره الشریف فی التعلم عند أشهر الأساتذة الماهرین و اخذ العلم من أعلم العلماء العاملین، لما كان یمكن الا أن یأتی بمعلومات أهل زمانه و المقرر عند أهل دهره و اوانه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رأینا أن القرآن العظیم نطق بما لم یصل العلماء الی تحقیقه الا بعد مضی قرون و اجیال و العصور الطوال و اختراع آلات دقیقة و تلسكوبات عظیمة كبیرة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فی علم الفلك و سنشیر الی هذا فی ضمن سیر الایات الباهرات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أنه منزل من رب العالمین علی قلب حبیبه سید المرسلین صلی الله علیه و آله و سلم لیكون نذیراً للعالمین و لا رطب و لا یابس الا فی كتاب مبین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عدو الاسلام و المسلمین بل عدو كافة الأدیان و المتدینین ناشر فرضیة دارون فی البلاد العربیة و الشرق الأدنی الدكتور شبلی شمیل</w:t>
      </w:r>
      <w:r>
        <w:rPr>
          <w:rStyle w:val="FootnoteAnchor"/>
          <w:rtl w:val="true"/>
        </w:rPr>
        <w:footnoteReference w:id="49"/>
      </w:r>
      <w:r>
        <w:rPr>
          <w:rFonts w:ascii="IRNazanin" w:hAnsi="IRNazanin" w:eastAsia="IRNazanin"/>
          <w:color w:val="111111"/>
          <w:sz w:val="28"/>
          <w:sz w:val="28"/>
          <w:szCs w:val="28"/>
          <w:rtl w:val="true"/>
          <w:lang w:bidi="fa-IR"/>
        </w:rPr>
        <w:t xml:space="preserve">یقول فی مدح </w:t>
      </w:r>
    </w:p>
    <w:p>
      <w:pPr>
        <w:pStyle w:val="BookText"/>
        <w:rPr/>
      </w:pPr>
      <w:r>
        <w:rPr>
          <w:rFonts w:ascii="IRNazanin" w:hAnsi="IRNazanin" w:eastAsia="IRNazanin"/>
          <w:color w:val="111111"/>
          <w:sz w:val="28"/>
          <w:sz w:val="28"/>
          <w:szCs w:val="28"/>
          <w:rtl w:val="true"/>
          <w:lang w:bidi="fa-IR"/>
        </w:rPr>
        <w:t>هذا المعجز الأعظم و مدح المرسل به صلی الله علیه و آله و سلم ، و الفضل ما شهدت به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من محمد فی سدی 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نحاه للحمة الغایات</w:t>
      </w:r>
    </w:p>
    <w:p>
      <w:pPr>
        <w:pStyle w:val="BookText"/>
        <w:rPr/>
      </w:pPr>
      <w:r>
        <w:rPr>
          <w:rFonts w:ascii="IRNazanin" w:hAnsi="IRNazanin" w:eastAsia="IRNazanin"/>
          <w:color w:val="111111"/>
          <w:sz w:val="28"/>
          <w:sz w:val="28"/>
          <w:szCs w:val="28"/>
          <w:rtl w:val="true"/>
          <w:lang w:bidi="fa-IR"/>
        </w:rPr>
        <w:t xml:space="preserve">انی و ان أك قد كفرت بدینه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أكفرن بمحكم الایات</w:t>
      </w:r>
    </w:p>
    <w:p>
      <w:pPr>
        <w:pStyle w:val="BookText"/>
        <w:rPr/>
      </w:pPr>
      <w:r>
        <w:rPr>
          <w:rFonts w:ascii="IRNazanin" w:hAnsi="IRNazanin" w:eastAsia="IRNazanin"/>
          <w:color w:val="111111"/>
          <w:sz w:val="28"/>
          <w:sz w:val="28"/>
          <w:szCs w:val="28"/>
          <w:rtl w:val="true"/>
          <w:lang w:bidi="fa-IR"/>
        </w:rPr>
        <w:t xml:space="preserve">أو ماحوت فی ناصع الألفاظ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روادع للهوی وعظات</w:t>
      </w:r>
    </w:p>
    <w:p>
      <w:pPr>
        <w:pStyle w:val="BookText"/>
        <w:rPr/>
      </w:pPr>
      <w:r>
        <w:rPr>
          <w:rFonts w:ascii="IRNazanin" w:hAnsi="IRNazanin" w:eastAsia="IRNazanin"/>
          <w:color w:val="111111"/>
          <w:sz w:val="28"/>
          <w:sz w:val="28"/>
          <w:szCs w:val="28"/>
          <w:rtl w:val="true"/>
          <w:lang w:bidi="fa-IR"/>
        </w:rPr>
        <w:t xml:space="preserve">و شرائع لو انهم عقلوا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قیدوا العمران بالعادات</w:t>
      </w:r>
    </w:p>
    <w:p>
      <w:pPr>
        <w:pStyle w:val="BookText"/>
        <w:rPr/>
      </w:pPr>
      <w:r>
        <w:rPr>
          <w:rFonts w:ascii="IRNazanin" w:hAnsi="IRNazanin" w:eastAsia="IRNazanin"/>
          <w:color w:val="111111"/>
          <w:sz w:val="28"/>
          <w:sz w:val="28"/>
          <w:szCs w:val="28"/>
          <w:rtl w:val="true"/>
          <w:lang w:bidi="fa-IR"/>
        </w:rPr>
        <w:t xml:space="preserve">نعم المدبر و الحكیم و انه رجل الحجی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الفصاحة مصطفی الكلمات</w:t>
      </w:r>
    </w:p>
    <w:p>
      <w:pPr>
        <w:pStyle w:val="BookText"/>
        <w:rPr/>
      </w:pPr>
      <w:r>
        <w:rPr>
          <w:rFonts w:ascii="IRNazanin" w:hAnsi="IRNazanin" w:eastAsia="IRNazanin"/>
          <w:color w:val="111111"/>
          <w:sz w:val="28"/>
          <w:sz w:val="28"/>
          <w:szCs w:val="28"/>
          <w:rtl w:val="true"/>
          <w:lang w:bidi="fa-IR"/>
        </w:rPr>
        <w:t xml:space="preserve">رجل السیاسة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حلیف النصر فی الغارات</w:t>
      </w:r>
    </w:p>
    <w:p>
      <w:pPr>
        <w:pStyle w:val="BookText"/>
        <w:rPr/>
      </w:pPr>
      <w:r>
        <w:rPr>
          <w:rFonts w:ascii="IRNazanin" w:hAnsi="IRNazanin" w:eastAsia="IRNazanin"/>
          <w:color w:val="111111"/>
          <w:sz w:val="28"/>
          <w:sz w:val="28"/>
          <w:szCs w:val="28"/>
          <w:rtl w:val="true"/>
          <w:lang w:bidi="fa-IR"/>
        </w:rPr>
        <w:t xml:space="preserve">ببلاغة القرآن قد خلب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بسیفه أنحی علی الهامات</w:t>
      </w:r>
    </w:p>
    <w:p>
      <w:pPr>
        <w:pStyle w:val="BookText"/>
        <w:rPr/>
      </w:pPr>
      <w:r>
        <w:rPr>
          <w:rFonts w:ascii="IRNazanin" w:hAnsi="IRNazanin" w:eastAsia="IRNazanin"/>
          <w:color w:val="111111"/>
          <w:sz w:val="28"/>
          <w:sz w:val="28"/>
          <w:szCs w:val="28"/>
          <w:rtl w:val="true"/>
          <w:lang w:bidi="fa-IR"/>
        </w:rPr>
        <w:t xml:space="preserve">من دونه الأبطال فی كل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أو لاحق أو آت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یقول فی حق النبی الأكرم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تؤمنون بمحمد صلی الله علیه و آله و سلم و تجعلونه نبیاً عظیماً و انا أعتقد انه الفیلسوف الأعظم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رئیس الكلیة الوطنیة العالیة فی لبنان مارون بك عبود المسیحی النصرانی</w:t>
      </w:r>
      <w:r>
        <w:rPr>
          <w:rStyle w:val="FootnoteAnchor"/>
          <w:rtl w:val="true"/>
        </w:rPr>
        <w:footnoteReference w:id="51"/>
      </w:r>
      <w:r>
        <w:rPr>
          <w:rFonts w:ascii="IRNazanin" w:hAnsi="IRNazanin" w:eastAsia="IRNazanin"/>
          <w:color w:val="111111"/>
          <w:sz w:val="28"/>
          <w:sz w:val="28"/>
          <w:szCs w:val="28"/>
          <w:rtl w:val="true"/>
          <w:lang w:bidi="fa-IR"/>
        </w:rPr>
        <w:t>فی كتابه النبی محمد صلی الله علیه و آله و سلم فی وصف هذا المعجز الأعظم و النبی الاكرم صلی الله علیه و آله و سلم</w:t>
      </w:r>
      <w:r>
        <w:rPr>
          <w:rFonts w:eastAsia="IRNazanin" w:cs="IRNazanin"/>
          <w:color w:val="111111"/>
          <w:sz w:val="28"/>
          <w:szCs w:val="28"/>
          <w:rtl w:val="true"/>
          <w:lang w:bidi="fa-IR"/>
        </w:rPr>
        <w:t xml:space="preserve">: </w:t>
      </w:r>
      <w:bookmarkStart w:id="82" w:name="pg3217_22101"/>
    </w:p>
    <w:p>
      <w:pPr>
        <w:pStyle w:val="BookText"/>
        <w:rPr/>
      </w:pPr>
      <w:bookmarkEnd w:id="82"/>
      <w:r>
        <w:rPr>
          <w:rFonts w:ascii="IRNazanin" w:hAnsi="IRNazanin" w:eastAsia="IRNazanin"/>
          <w:color w:val="111111"/>
          <w:sz w:val="28"/>
          <w:sz w:val="28"/>
          <w:szCs w:val="28"/>
          <w:rtl w:val="true"/>
          <w:lang w:bidi="fa-IR"/>
        </w:rPr>
        <w:t xml:space="preserve">طبعنك كف الله سیف 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الردی فی حده للجان</w:t>
      </w:r>
    </w:p>
    <w:p>
      <w:pPr>
        <w:pStyle w:val="BookText"/>
        <w:rPr/>
      </w:pPr>
      <w:r>
        <w:rPr>
          <w:rFonts w:ascii="IRNazanin" w:hAnsi="IRNazanin" w:eastAsia="IRNazanin"/>
          <w:color w:val="111111"/>
          <w:sz w:val="28"/>
          <w:sz w:val="28"/>
          <w:szCs w:val="28"/>
          <w:rtl w:val="true"/>
          <w:lang w:bidi="fa-IR"/>
        </w:rPr>
        <w:t xml:space="preserve">العدل قائمة و فی افرنده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الهدی نزلن سحر بیان</w:t>
      </w:r>
    </w:p>
    <w:p>
      <w:pPr>
        <w:pStyle w:val="BookText"/>
        <w:rPr/>
      </w:pPr>
      <w:r>
        <w:rPr>
          <w:rFonts w:ascii="IRNazanin" w:hAnsi="IRNazanin" w:eastAsia="IRNazanin"/>
          <w:color w:val="111111"/>
          <w:sz w:val="28"/>
          <w:sz w:val="28"/>
          <w:szCs w:val="28"/>
          <w:rtl w:val="true"/>
          <w:lang w:bidi="fa-IR"/>
        </w:rPr>
        <w:t xml:space="preserve">و علیك أملی الله من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 هتكن مدارع البهتان</w:t>
      </w:r>
    </w:p>
    <w:p>
      <w:pPr>
        <w:pStyle w:val="BookText"/>
        <w:rPr/>
      </w:pPr>
      <w:r>
        <w:rPr>
          <w:rFonts w:ascii="IRNazanin" w:hAnsi="IRNazanin" w:eastAsia="IRNazanin"/>
          <w:color w:val="111111"/>
          <w:sz w:val="28"/>
          <w:sz w:val="28"/>
          <w:szCs w:val="28"/>
          <w:rtl w:val="true"/>
          <w:lang w:bidi="fa-IR"/>
        </w:rPr>
        <w:t xml:space="preserve">لولا كتابك ما رأینا معجزاً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أمة مرصوصة البنیان</w:t>
      </w:r>
    </w:p>
    <w:p>
      <w:pPr>
        <w:pStyle w:val="BookText"/>
        <w:rPr/>
      </w:pPr>
      <w:r>
        <w:rPr>
          <w:rFonts w:ascii="IRNazanin" w:hAnsi="IRNazanin" w:eastAsia="IRNazanin"/>
          <w:color w:val="111111"/>
          <w:sz w:val="28"/>
          <w:sz w:val="28"/>
          <w:szCs w:val="28"/>
          <w:rtl w:val="true"/>
          <w:lang w:bidi="fa-IR"/>
        </w:rPr>
        <w:t xml:space="preserve">هاد یصور لی كأن قوامه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متجسد من عنصر الایمان</w:t>
      </w:r>
    </w:p>
    <w:p>
      <w:pPr>
        <w:pStyle w:val="BookText"/>
        <w:rPr/>
      </w:pPr>
      <w:r>
        <w:rPr>
          <w:rFonts w:ascii="IRNazanin" w:hAnsi="IRNazanin" w:eastAsia="IRNazanin"/>
          <w:color w:val="111111"/>
          <w:sz w:val="28"/>
          <w:sz w:val="28"/>
          <w:szCs w:val="28"/>
          <w:rtl w:val="true"/>
          <w:lang w:bidi="fa-IR"/>
        </w:rPr>
        <w:t xml:space="preserve">فهو الیقین یصارع الدنیا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الیقین یعود بالخذلان</w:t>
      </w:r>
    </w:p>
    <w:p>
      <w:pPr>
        <w:pStyle w:val="BookText"/>
        <w:rPr/>
      </w:pPr>
      <w:r>
        <w:rPr>
          <w:rFonts w:ascii="IRNazanin" w:hAnsi="IRNazanin" w:eastAsia="IRNazanin"/>
          <w:color w:val="111111"/>
          <w:sz w:val="28"/>
          <w:sz w:val="28"/>
          <w:szCs w:val="28"/>
          <w:rtl w:val="true"/>
          <w:lang w:bidi="fa-IR"/>
        </w:rPr>
        <w:t xml:space="preserve">و كذا النبوة حكمه و 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و الهام و فرط حنان</w:t>
      </w:r>
    </w:p>
    <w:p>
      <w:pPr>
        <w:pStyle w:val="BookText"/>
        <w:rPr/>
      </w:pPr>
      <w:r>
        <w:rPr>
          <w:rFonts w:ascii="IRNazanin" w:hAnsi="IRNazanin" w:eastAsia="IRNazanin"/>
          <w:color w:val="111111"/>
          <w:sz w:val="28"/>
          <w:sz w:val="28"/>
          <w:szCs w:val="28"/>
          <w:rtl w:val="true"/>
          <w:lang w:bidi="fa-IR"/>
        </w:rPr>
        <w:t xml:space="preserve">عرب اذا ما الجاهلیة نفحت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أوداجها كروا خیول رهان</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لیكن هذا آخر كلامنا فی المقدمة، و لو أردنا بسط الكلام فی هذا الموضوع و سرد الشواهد و بیان اعجاز القرآن من الوجوه الأخری لطال بنا الكلام و خرجنا به عن مقتضی المقام من بیان المقصود و المرام و فی النیة ان ساعدنی التوفیق أن أفرد لذلك كتاباً مستقلاً و ابسط فیه الكلام فی اعجاز القرآن من الوجوه المذكورة و غیرها مما یزید المؤمن ایمانا و لا یسع الجاحد الا اذعاناً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لكنی لا أملك عنان القلم الا أن أسجل قضایا لا تخلو من مناسبة مع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الشیء بالشیء یذكر</w:t>
      </w:r>
      <w:r>
        <w:rPr>
          <w:rFonts w:eastAsia="IRNazanin" w:cs="IRNazanin"/>
          <w:color w:val="111111"/>
          <w:sz w:val="28"/>
          <w:szCs w:val="28"/>
          <w:rtl w:val="true"/>
          <w:lang w:bidi="fa-IR"/>
        </w:rPr>
        <w:t>»</w:t>
      </w:r>
    </w:p>
    <w:p>
      <w:pPr>
        <w:pStyle w:val="Heading3"/>
        <w:numPr>
          <w:ilvl w:val="2"/>
          <w:numId w:val="1"/>
        </w:numPr>
        <w:rPr/>
      </w:pPr>
      <w:bookmarkStart w:id="83" w:name="__RefHeading___Toc1758000_2749589250"/>
      <w:bookmarkStart w:id="84" w:name="_Toc30"/>
      <w:bookmarkEnd w:id="83"/>
      <w:r>
        <w:rPr>
          <w:rtl w:val="true"/>
        </w:rPr>
        <w:t>فائدة</w:t>
      </w:r>
      <w:r>
        <w:rPr>
          <w:rtl w:val="true"/>
        </w:rPr>
        <w:t xml:space="preserve">: </w:t>
      </w:r>
      <w:r>
        <w:rPr>
          <w:rtl w:val="true"/>
        </w:rPr>
        <w:t>اول ظهور التبن و التنباك</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فی الروضات عن بعضهم ان أول ما ظهر شرب التتن و التنباك و اخترع أساس الشطب القلیان كان فی سنة عشر و الف، سنة استیلاء الشاه عباس الاول علی تبریز</w:t>
      </w:r>
      <w:r>
        <w:rPr>
          <w:rStyle w:val="FootnoteAnchor"/>
          <w:rtl w:val="true"/>
        </w:rPr>
        <w:footnoteReference w:id="53"/>
      </w:r>
      <w:bookmarkStart w:id="85" w:name="pg3217_22102"/>
    </w:p>
    <w:p>
      <w:pPr>
        <w:pStyle w:val="BookText"/>
        <w:rPr/>
      </w:pPr>
      <w:bookmarkEnd w:id="85"/>
      <w:r>
        <w:rPr>
          <w:rFonts w:ascii="IRNazanin" w:hAnsi="IRNazanin" w:eastAsia="IRNazanin"/>
          <w:color w:val="111111"/>
          <w:sz w:val="28"/>
          <w:sz w:val="28"/>
          <w:szCs w:val="28"/>
          <w:rtl w:val="true"/>
          <w:lang w:bidi="fa-IR"/>
        </w:rPr>
        <w:t>و استدرك علیه والدی العلامة أعلی الله مقامه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قبلها ببضع عشر سنین كما أرّخه المؤرخ المجید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شرب الدخان أمر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فی كتابكم ایماء</w:t>
      </w:r>
    </w:p>
    <w:p>
      <w:pPr>
        <w:pStyle w:val="BookText"/>
        <w:rPr/>
      </w:pPr>
      <w:r>
        <w:rPr>
          <w:rFonts w:ascii="IRNazanin" w:hAnsi="IRNazanin" w:eastAsia="IRNazanin"/>
          <w:color w:val="111111"/>
          <w:sz w:val="28"/>
          <w:sz w:val="28"/>
          <w:szCs w:val="28"/>
          <w:rtl w:val="true"/>
          <w:lang w:bidi="fa-IR"/>
        </w:rPr>
        <w:t xml:space="preserve">قلت ما غادر الكتاب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و تسعین و 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ظهوره قبله بكثیر، و هو زمان اكتشاف أمیركا القارة الجدیدة</w:t>
      </w:r>
      <w:r>
        <w:rPr>
          <w:rStyle w:val="FootnoteAnchor"/>
          <w:rtl w:val="true"/>
        </w:rPr>
        <w:footnoteReference w:id="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3"/>
        <w:numPr>
          <w:ilvl w:val="2"/>
          <w:numId w:val="1"/>
        </w:numPr>
        <w:rPr/>
      </w:pPr>
      <w:bookmarkStart w:id="86" w:name="__RefHeading___Toc1758002_2749589250"/>
      <w:bookmarkStart w:id="87" w:name="_Toc31"/>
      <w:bookmarkEnd w:id="86"/>
      <w:r>
        <w:rPr>
          <w:rtl w:val="true"/>
        </w:rPr>
        <w:t>طریفة</w:t>
      </w:r>
      <w:r>
        <w:rPr>
          <w:rtl w:val="true"/>
        </w:rPr>
        <w:t xml:space="preserve">: </w:t>
      </w:r>
      <w:r>
        <w:rPr>
          <w:rtl w:val="true"/>
        </w:rPr>
        <w:t>قصة وحید للملحد</w:t>
      </w:r>
      <w:bookmarkEnd w:id="87"/>
    </w:p>
    <w:p>
      <w:pPr>
        <w:pStyle w:val="BookText"/>
        <w:rPr/>
      </w:pPr>
      <w:r>
        <w:rPr>
          <w:rFonts w:ascii="IRNazanin" w:hAnsi="IRNazanin" w:eastAsia="IRNazanin"/>
          <w:color w:val="111111"/>
          <w:sz w:val="28"/>
          <w:sz w:val="28"/>
          <w:szCs w:val="28"/>
          <w:rtl w:val="true"/>
          <w:lang w:bidi="fa-IR"/>
        </w:rPr>
        <w:t>سمعت الوالد العلامة أعلی الله فی غرف الجنان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دواب الأذناب سمی الوحید كان من الملحدین و صاحب الأموال و البنین و الاصحاب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العداوة الشدیدة للقرآن المبین و الاسلام و المسلمین، كان فی مجلس حافل بالعلماء العالمین و الفقهاء الراشدین سألهم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باظهار كفره مائلا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تعلمون انكاری للأدیان و انبعاث الابدان و الخلود فی الجنان و لتعذیب النیران و عداوتی علی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و انت تقولون لا رطب و لا یابس الا و هو موجود فی الفرقان، فهلا ذكرنی الله فی كتابه و اوعدنی بألیم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فانبری واحد من الجمع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ذكرك الله تعالی شأنه فی قرآنه المجید و سماك باسمك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الایات الشریفة من سورة المدثر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خلقت وحیدا</w:t>
      </w:r>
      <w:r>
        <w:rPr>
          <w:rFonts w:ascii="Amiri" w:hAnsi="Amiri" w:eastAsia="Amiri" w:cs="Amiri"/>
          <w:i/>
          <w:i/>
          <w:iCs/>
          <w:color w:val="111111"/>
          <w:sz w:val="28"/>
          <w:sz w:val="28"/>
          <w:szCs w:val="28"/>
          <w:rtl w:val="true"/>
          <w:lang w:bidi="ar-SA"/>
        </w:rPr>
        <w:t>ً و جعلت له مالاً ممدوداً</w:t>
      </w:r>
      <w:r>
        <w:rPr>
          <w:rFonts w:ascii="IRNazanin" w:hAnsi="IRNazanin" w:eastAsia="IRNazanin"/>
          <w:color w:val="111111"/>
          <w:sz w:val="28"/>
          <w:sz w:val="28"/>
          <w:szCs w:val="28"/>
          <w:rtl w:val="true"/>
          <w:lang w:bidi="fa-IR"/>
        </w:rPr>
        <w:t xml:space="preserve"> و بنین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مهدت له تمهیداً</w:t>
      </w:r>
      <w:r>
        <w:rPr>
          <w:rFonts w:eastAsia="IRNazanin" w:cs="IRNazanin"/>
          <w:color w:val="111111"/>
          <w:sz w:val="28"/>
          <w:szCs w:val="28"/>
          <w:rtl w:val="true"/>
          <w:lang w:bidi="fa-IR"/>
        </w:rPr>
        <w:t>»</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فكلما تلا آیة ارتعدت فرائص الشقی الی أن صار كالمغشی علیه ثم ادركته السكتة و مات بغتة الی لعنة الله تعالی و عذابه و الیم نیرانه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عاقبة الاستهزاء </w:t>
      </w:r>
    </w:p>
    <w:p>
      <w:pPr>
        <w:pStyle w:val="BookText"/>
        <w:rPr/>
      </w:pPr>
      <w:r>
        <w:rPr>
          <w:rFonts w:ascii="Amiri" w:hAnsi="Amiri" w:eastAsia="Amiri" w:cs="Amiri"/>
          <w:color w:val="111111"/>
          <w:sz w:val="28"/>
          <w:sz w:val="28"/>
          <w:szCs w:val="28"/>
          <w:rtl w:val="true"/>
          <w:lang w:bidi="ar-SA"/>
        </w:rPr>
        <w:t xml:space="preserve">بالقرآن المبین و انكار الدین و التعییر للاسلام و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یابِسٍ الا فِی كِتابٍ مُبینٍ</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طال بنا الكلام فلنشرع فی المرام متوكلین علی الله الملك العلام و متوسلین بجاه حبیبه الأعظم و اله الكرام علیهم آلاف التحیة و السلام ما دامت اللیالی و الایام</w:t>
      </w:r>
      <w:r>
        <w:rPr>
          <w:rFonts w:eastAsia="IRNazanin" w:cs="IRNazanin"/>
          <w:color w:val="111111"/>
          <w:sz w:val="28"/>
          <w:szCs w:val="28"/>
          <w:rtl w:val="true"/>
          <w:lang w:bidi="fa-IR"/>
        </w:rPr>
        <w:t xml:space="preserve">. </w:t>
      </w:r>
      <w:bookmarkStart w:id="88" w:name="pg3217_22104"/>
    </w:p>
    <w:p>
      <w:pPr>
        <w:pStyle w:val="Heading3"/>
        <w:numPr>
          <w:ilvl w:val="2"/>
          <w:numId w:val="1"/>
        </w:numPr>
        <w:rPr/>
      </w:pPr>
      <w:bookmarkStart w:id="89" w:name="__RefHeading___Toc1758004_2749589250"/>
      <w:bookmarkStart w:id="90" w:name="_Toc32"/>
      <w:bookmarkEnd w:id="88"/>
      <w:bookmarkEnd w:id="89"/>
      <w:r>
        <w:rPr>
          <w:rtl w:val="true"/>
        </w:rPr>
        <w:t>سورة الرحمن</w:t>
      </w:r>
      <w:bookmarkEnd w:id="90"/>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IRNazanin" w:hAnsi="IRNazanin" w:eastAsia="IRNazanin"/>
          <w:color w:val="111111"/>
          <w:sz w:val="28"/>
          <w:sz w:val="28"/>
          <w:szCs w:val="28"/>
          <w:rtl w:val="true"/>
          <w:lang w:bidi="fa-IR"/>
        </w:rPr>
        <w:t xml:space="preserve">مكیة، و ذكر ابن الجوزی أنها مدنیة فی قول من قولین نقلهما المفسرون عن ابن عباس </w:t>
      </w:r>
      <w:r>
        <w:rPr>
          <w:rStyle w:val="FootnoteAnchor"/>
          <w:rtl w:val="true"/>
        </w:rPr>
        <w:footnoteReference w:id="57"/>
      </w:r>
      <w:r>
        <w:rPr>
          <w:rFonts w:ascii="IRNazanin" w:hAnsi="IRNazanin" w:eastAsia="IRNazanin"/>
          <w:color w:val="111111"/>
          <w:sz w:val="28"/>
          <w:sz w:val="28"/>
          <w:szCs w:val="28"/>
          <w:rtl w:val="true"/>
          <w:lang w:bidi="fa-IR"/>
        </w:rPr>
        <w:t>و قیل فیها مكی و مدنی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هی ست و سبعون آیة</w:t>
      </w:r>
      <w:r>
        <w:rPr>
          <w:rStyle w:val="FootnoteAnchor"/>
          <w:rtl w:val="true"/>
        </w:rPr>
        <w:footnoteReference w:id="59"/>
      </w:r>
      <w:r>
        <w:rPr>
          <w:rFonts w:ascii="IRNazanin" w:hAnsi="IRNazanin" w:eastAsia="IRNazanin"/>
          <w:color w:val="111111"/>
          <w:sz w:val="28"/>
          <w:sz w:val="28"/>
          <w:szCs w:val="28"/>
          <w:rtl w:val="true"/>
          <w:lang w:bidi="fa-IR"/>
        </w:rPr>
        <w:t>، و ثلاثمائة و احدی و خمسون كلمة ، و الف و ستمائة و ثلاثون حرفا</w:t>
      </w:r>
      <w:r>
        <w:rPr>
          <w:rFonts w:eastAsia="IRNazanin" w:cs="IRNazanin"/>
          <w:color w:val="111111"/>
          <w:sz w:val="28"/>
          <w:szCs w:val="28"/>
          <w:rtl w:val="true"/>
          <w:lang w:bidi="fa-IR"/>
        </w:rPr>
        <w:t>.</w:t>
      </w:r>
    </w:p>
    <w:p>
      <w:pPr>
        <w:pStyle w:val="Heading3"/>
        <w:numPr>
          <w:ilvl w:val="2"/>
          <w:numId w:val="1"/>
        </w:numPr>
        <w:rPr/>
      </w:pPr>
      <w:bookmarkStart w:id="91" w:name="__RefHeading___Toc1758006_2749589250"/>
      <w:bookmarkStart w:id="92" w:name="_Toc33"/>
      <w:bookmarkEnd w:id="91"/>
      <w:r>
        <w:rPr>
          <w:rtl w:val="true"/>
        </w:rPr>
        <w:t>فضل سورة الرحمن</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ذكر الكفعمی فی مصباحه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شیء عروس و عروس القرآن الرحمن</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رحم الله تعالی ضعفه وادی شكر ما أنعم الله علیه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قراءتها بیّض الله وجهه و شفّعه فیمن اراد</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من قرأها لیلا أو كلما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فَبِأیِّ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بشیء من آلائك یا رب اكذب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به ملكاً یحفظه حتی یصبح، و ان قرأها كذلك صباحاً وكّل به ملكاً یحفظه حتی یمسی</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نقل حماد بن عثمان عن الصادق علیه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قراءة سورة الرحمن فی كل یوم جمعة، و اذا وصل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بشیء من آلائك رب نكذب</w:t>
      </w:r>
      <w:r>
        <w:rPr>
          <w:rStyle w:val="FootnoteAnchor"/>
          <w:rtl w:val="true"/>
        </w:rPr>
        <w:footnoteReference w:id="6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هشام بن عروة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قرأ القرآن بالصوت الجلی علی مشركی قریش عبدالله بن مسعود، و كان أصحاب رسول الله صلی الله علیه و آله و سلم اجتمعوا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ما سمعوا القرآن، من منكم یجرء علی قراءة القرآن علیهم جهراً؟ فقال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أقرأ علیهم، و قام و دنی من مقام ابراهیم علیه السلام و شرع فی قراءة سورة الرحمن، و كانت قریش جالسون فی مجالسهم، و لما سمعوا الكلام تعجبوا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جماعة منهم و ضربوا ابن مسعود ضربا ظهر أثره علیه، و هو یدیم القراءة حتی تلا آیات من هذه السورة ثم رجع</w:t>
      </w:r>
      <w:r>
        <w:rPr>
          <w:rStyle w:val="FootnoteAnchor"/>
          <w:rtl w:val="true"/>
        </w:rPr>
        <w:footnoteReference w:id="65"/>
      </w:r>
      <w:bookmarkStart w:id="93" w:name="pg3217_22106"/>
    </w:p>
    <w:p>
      <w:pPr>
        <w:pStyle w:val="Heading3"/>
        <w:numPr>
          <w:ilvl w:val="2"/>
          <w:numId w:val="1"/>
        </w:numPr>
        <w:rPr/>
      </w:pPr>
      <w:bookmarkStart w:id="94" w:name="__RefHeading___Toc1758008_2749589250"/>
      <w:bookmarkStart w:id="95" w:name="_Toc34"/>
      <w:bookmarkEnd w:id="93"/>
      <w:bookmarkEnd w:id="94"/>
      <w:r>
        <w:rPr>
          <w:rtl w:val="true"/>
        </w:rPr>
        <w:t>بسم الله الرحمن الرحیم</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758010_2749589250"/>
      <w:bookmarkStart w:id="97" w:name="_Toc35"/>
      <w:bookmarkEnd w:id="96"/>
      <w:r>
        <w:rPr>
          <w:rtl w:val="true"/>
        </w:rPr>
        <w:t>فضل البسملة و اعرابه</w:t>
      </w:r>
      <w:bookmarkEnd w:id="97"/>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قال المعلم للصبی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براءة للصبی و براءة لأبویه و براءة للمعلم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عن علی بن موسی الرضا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أقرب الی اسم الله الأعظم من سواد العین الی بیاضها</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البسملة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بمحذوف یشیر الیه ظاهر المقام، و قیل تقدیره ابدأوا أو اقرأوا أو 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التقدیرین الأخیرین تكون الباء بمعنی الاستعانة باسم الله تعالی كما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اكتبوا بالقلم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لجلالة اسم الله و بركته لجلال المسمی تقدست أسماؤه و جلت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یكون المقروء و المقول هو ما بعد البسملة من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النحو من التقدیر منافاة ذلك لجزئیة البسملة جزء من جمیع السور القرآنیة و مساواتها لسائر آیاتها فی حكم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أفتی </w:t>
      </w:r>
      <w:r>
        <w:rPr>
          <w:rStyle w:val="FootnoteAnchor"/>
          <w:rtl w:val="true"/>
        </w:rPr>
        <w:footnoteReference w:id="68"/>
      </w:r>
      <w:r>
        <w:rPr>
          <w:rFonts w:ascii="IRNazanin" w:hAnsi="IRNazanin" w:eastAsia="IRNazanin"/>
          <w:color w:val="111111"/>
          <w:sz w:val="28"/>
          <w:sz w:val="28"/>
          <w:szCs w:val="28"/>
          <w:rtl w:val="true"/>
          <w:lang w:bidi="fa-IR"/>
        </w:rPr>
        <w:t>الفقهاء أن البسملة جزء من كل سورة فیجب قراءتها عدی سورة البرائة، و علیه بنوا رضوان الله علیهم وجوب تعیین السورة عند الشروع فی البسملة و انه لو عین سورة ثم عدل الی غیرها یجب اعاد البسملة مع تعیین سورة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وفاقاً لبعض المتأخرین أن البسملة فی جمیع السور القرآنیة متعلقة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للمتكلم من قول الله جل اسمه </w:t>
      </w:r>
      <w:r>
        <w:rPr>
          <w:rFonts w:eastAsia="IRNazanin" w:cs="IRNazanin"/>
          <w:color w:val="111111"/>
          <w:sz w:val="28"/>
          <w:szCs w:val="28"/>
          <w:rtl w:val="true"/>
          <w:lang w:bidi="fa-IR"/>
        </w:rPr>
        <w:t>{ ... }</w:t>
      </w:r>
      <w:r>
        <w:rPr>
          <w:rStyle w:val="FootnoteAnchor"/>
          <w:rtl w:val="true"/>
        </w:rPr>
        <w:footnoteReference w:id="69"/>
      </w:r>
      <w:r>
        <w:rPr>
          <w:rFonts w:ascii="IRNazanin" w:hAnsi="IRNazanin" w:eastAsia="IRNazanin"/>
          <w:color w:val="111111"/>
          <w:sz w:val="28"/>
          <w:sz w:val="28"/>
          <w:szCs w:val="28"/>
          <w:rtl w:val="true"/>
          <w:lang w:bidi="fa-IR"/>
        </w:rPr>
        <w:t>بجلال اسمه الكریم و بركاته و تعظیماً له لجلال المسمی و عظمته جل شأنه و له الأسماء الحسنی، كما أمر فی القرآن الكریم بذكر اسمه و تسبیحه ، كما فی سورة المائدة و الحج و المزمل و الدهر و الأعلی، فیعظم المقدور فی جمیع الأحوال بتعظیم واحد علی نسق واحد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هذا الاسم الشریف قد امتاز عن اسمائه الحسنی بامور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و الثالث أنه اشهر أسماء الله تعالی و اعلاها محلا فی القرآن و اسناها مكانا فی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و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أمام سائر الاسماء و خصّت به كلمة الاخلاص و وقعت به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علم علی الذات المقدسة، فلا یطلق علی غیره حقیقة و لا مجازاً،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 له 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أحداً یسمی الله، و قیل سمیاً أی مثلا و شبیهاً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الاسم الشریف دال علی الذات المقدسة الموصوفة بجمیع الكلمات حتی لا یشذّ به شیء، و باقی اسمائه لا تدلّ آحادها الأعلی آحاد المعانی، كالقادر علی القدرة و العالم علی العلم، أو فعل منسوب الی الذات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اسم للذات مع اعتبار الرحمة ، و كذا الرحیم و العلیم و الخالق اسم للذات مع اعتبار وصف وجودی خارجی، و القدوس اسم للذات مع نسبة و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نسبة بین الوجود و الأزمنة ، اذ هو استمرار الوجود فی الأزمنة فی جانب المستقبل، أی لا یوجد زمان من هذه الأزمنة المحققة و المقدرة الا و وجوده مصاحب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الأبدی هو المستمر الوجودفی جمیع الأزمنة، و الباقی أعم منه، و الأزلی هو الذی قارن وجوده جمیع الأزمنة الماضیة المحققة و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 المحقق ما هو داخل فی الوجود و المقدر ما لیس كذلك، فهذه الاعتبارات تكاد تأتی علی الأسماء الحسنی بحسب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صفة، بخلاف سائر أسمائه تعالی فانها تقع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اسم غیر صفة فلأنك تصفه و لا تصیف به،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 شیء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وقوع ما عداه من اسمائه الحسنی تعالی صفات فلأنه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قادر و عالم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ذلك</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جمیع أسمائه الحسنی یتسمی بهذا الاسم و لا یتسمی هو بشیء منها </w:t>
      </w:r>
    </w:p>
    <w:p>
      <w:pPr>
        <w:pStyle w:val="BookText"/>
        <w:rPr/>
      </w:pPr>
      <w:r>
        <w:rPr>
          <w:rFonts w:ascii="IRNazanin" w:hAnsi="IRNazanin" w:eastAsia="IRNazanin"/>
          <w:color w:val="111111"/>
          <w:sz w:val="28"/>
          <w:sz w:val="28"/>
          <w:szCs w:val="28"/>
          <w:rtl w:val="true"/>
          <w:lang w:bidi="fa-IR"/>
        </w:rPr>
        <w:t>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اسم من اسماء الصبور و الرحیم أو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یقال الصبور اسم من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عرفت ذلك فاعلم انه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الاسم المقدس هو الأسم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ان الاسم الأعظم هو الله، لأنه أشهر أسمائه تعالی و اعلاها محلا فی الذكر و الدعاء، و جعل أمام سائر الأسماء، و خصت به كلمة الاخلاص، و وقعت به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اسم للموجود الحق الجامع للصفات الالهیة المنعوت بنعوت الربوبیة المتفرد بالوجود الحقیقی، فان كل موجود سواه غیر مستحق للوجود بذاته و انما استفاد الوجود منه تعالی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اسم لمن هو الخالق لهذا العالم و المدبر له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قال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اسم للذات بجریان النعوت علیه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فی كتاب الدر المنتظم فی السر الاعظم لمحمد بن طلحة صاحب كتاب مطالب السئول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الجلالة تدل علی التسعة و التسعین اسماً، لأنك اذا قسمتها فی علم الحروف علی قسمتین كان كل قسم ثلاثة و ثلاثین، فتضرب الثلاثة و الثلاثین فی أحرفها بعد اسقاط المكرر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عدد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 اذا جمعت من الجلالة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تقسمها علی حروفها الأربعة یقوم لكل حرف واحد و نصف، فتضربه فی ما للجلالة من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ستة 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تسعة و تسعین عدد الأسماء الحسنی</w:t>
      </w:r>
      <w:r>
        <w:rPr>
          <w:rFonts w:eastAsia="IRNazanin" w:cs="IRNazanin"/>
          <w:color w:val="111111"/>
          <w:sz w:val="28"/>
          <w:szCs w:val="28"/>
          <w:rtl w:val="true"/>
          <w:lang w:bidi="fa-IR"/>
        </w:rPr>
        <w:t>.</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كتاب مشارق الانوار و حقائق الاسرار للشیخ رجب بن محمد بن رجب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الاسم المقدس أربعة أحرف الله فاذا وقفت علی الأشیاء عرفت انها منه و به و الیه و عنه، فاذا أخذ منها الألف بقی لله و لله كل شیء، فاذا أخذ اللام و ترك الألف بقی اله و هو اله كل شیء، فان أخذ الالف من اله بقی له و له كل شیء، فان أخذ من له اللام بقی هاء مضمومة هی هو، فهو هو وحده لا شریك له، و هو لفظ یوصل الی ینبوع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من حرفین، و الهاء اصل الواو ، فهو حرف واحد یدل علی الواحد الحق، و الهاء أول المخارج و الواو آخرها هو الأول و الآخر و الظاهر و الباطن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أبنیة المبالغة الا أن فعلان أبلغ من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هذه المبالغة قد توجد تارة باعتبار الكمیة و اخری باعتبار الكیفیة، فعلی الأول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یعم المؤمن و الكافر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یخص الرحمة بالمؤمنین یقوله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رَحمن الدّنیا و الاخرة و رحیم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النعم الاخرویة كلها جسام، و أما النعم الدّنیویة فجلیلة و حقیرة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اسم خاص بصفة عامة، و الرحیم اسم عام بصفة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تشترك فیه اللغة العربیة و العبرانیة و السریانیة، و الرحیم مختص بالعربیة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قدّم الرحمن علی الرحیم لأن الرحمن بمنزلة الاسم العلم من حیث لا یوصف به الا الله تعالی ، و لهذا جمع سبحانه بینهما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لذلك تقدیمه علی الرحیم لأنه یطلق علیه لا علی غیره، و الرحیم یطلق علیه و علی غیره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اسمان للمبالغة من رحم،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كغضبان من غضب و علیم من علم، و الرحمة لغة رقة القلب و انعطاف یقتضی التفضل و الاحسان، و منه الرحم لانعطافها علی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الرحمة عبارة عن رقة القلب و الشفقة، انما هی عبارة عن الفضل و الانعام و ضروب الاحسان، فعلی هذا یكون اطلاق لفظ الرحمة علیه تعالی حقیقة و علی الاول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رقیق القلب من الخلق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وجود الرحمة منه بسبب الرقة، و أقلها الدعاء للمرحوم و التوجع له، و لیست فی حقه تعالی كذلك، بل معناها ایجاد النعمة للمرحوم و كشف البلوی عنه، و الحد الشامل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التخلص من أقسام الافات و ارسال الخیرات الی أرباب الحاجات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الرحمن الرحیم مشتقان من الرحمة و هی النعمة،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یقال للقرآن رحمة و للغیب رحمة أی نعمة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فی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الذی یرحم ببسط الرزق علینا،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 علی خلقه بالرزق لا یقطع عنهم مواد رزقه و ان انقطعوا عن طاعته، الرحیم بنا فی أدیاننا و دنیانا و آخرتنا، خفف علینا الدین و جعله سهلاً خفیفاً، و هو یرحمنا بتمیزنا من أعدائه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كل مخلوق ما به قوام وجوده و كماله اللائق به، فالرحمة الرحمانیة تعم جمیع الموجودات و تشمل كل النعم،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كُلَّ شَيْءٍ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الرحمة الرحیمیة بمعنی التوفیق فی الدنیا و الدین، فهی مختصة بالمؤمنین، و ما ورد من شمولها للكافرین فانما هی من جهة دعوتهم الی الایمان و الدین، مثل ما فی تفسیر الامام من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بعباده المؤمنین فی </w:t>
      </w:r>
      <w:bookmarkStart w:id="98" w:name="pg3217_22112"/>
    </w:p>
    <w:p>
      <w:pPr>
        <w:pStyle w:val="BookText"/>
        <w:rPr/>
      </w:pPr>
      <w:bookmarkEnd w:id="98"/>
      <w:r>
        <w:rPr>
          <w:rFonts w:ascii="IRNazanin" w:hAnsi="IRNazanin" w:eastAsia="IRNazanin"/>
          <w:color w:val="111111"/>
          <w:sz w:val="28"/>
          <w:sz w:val="28"/>
          <w:szCs w:val="28"/>
          <w:rtl w:val="true"/>
          <w:lang w:bidi="fa-IR"/>
        </w:rPr>
        <w:t>تخفیفه علیهم طاعاته و بعباده الكافرین فی الرفق فی دعائهم الی الموافقة و من ثمة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اسم خاص لصفة عامة و الرحیم اسم عام لصفة خاصة و قال عیسی بن 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رحمن الدنیا و الرحیم رحیم الاخرة ، یعنی فی الامور الاخرویة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رواهما فی المجمع</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المبانی تدل علی كثرة المعانی، فالرحمن یشمل جمیع أفراد الانسان بل الحیوان و الدواب بل جمیع المخلوقات، فیشمل المؤمن و الكافر و الملحد و المعاند و العاصی و الفاجر، یبسط علیهم الرزق و أعطاهم ما به قوامهم فی دنیاهم، فالكفار و الملحدون سیفیدون من هذه الصفة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الرحیم بناء علی ما یظهر من بعض الأخبار المعتبرة فهو یختص بالاخرة، و لما كانت النعم الاخرویة و المراتب المعنویة و الحیاة السعیدة الباقیة و السعادة الأبدیة مشروطة بالایمان و لهذا تختص بالمؤمن و لا تشمل الكافر، و لذا قال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رَحِيمٍ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لذا قیل یا رحمن الدنیا و رحیم الاخرة، و قیل الرحیم اسم عام بصفة خاصة لأن استفادة من هذه العنایة الربانیة مشروطة بصفة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الایمان بالله تعالی و كتبه و رسله و لذا قیل رحیم بالمؤمنین خاصة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بالمؤمنینَ رَحیماً</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رَئوفٌ رحیمٌ</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99" w:name="__RefHeading___Toc1758012_2749589250"/>
      <w:bookmarkStart w:id="100" w:name="_Toc36"/>
      <w:bookmarkEnd w:id="99"/>
      <w:r>
        <w:rPr>
          <w:rtl w:val="true"/>
        </w:rPr>
        <w:t xml:space="preserve">بدء سورة الرحمن </w:t>
      </w:r>
      <w:r>
        <w:rPr>
          <w:rtl w:val="true"/>
        </w:rPr>
        <w:t>***</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هذه السورة مشتملة علی تعداد النعم الدنیویة و الأخرویة صدّرها بالرحمن، و قدّم أجل النعم و أشرفها و هو تعلیم القرآن، فانه أساس الدین و منشأ الشرع و أعظم الوحی و أثمر الكتب، و هو </w:t>
      </w:r>
    </w:p>
    <w:p>
      <w:pPr>
        <w:pStyle w:val="BookText"/>
        <w:rPr/>
      </w:pPr>
      <w:r>
        <w:rPr>
          <w:rFonts w:ascii="IRNazanin" w:hAnsi="IRNazanin" w:eastAsia="IRNazanin"/>
          <w:color w:val="111111"/>
          <w:sz w:val="28"/>
          <w:sz w:val="28"/>
          <w:szCs w:val="28"/>
          <w:rtl w:val="true"/>
          <w:lang w:bidi="fa-IR"/>
        </w:rPr>
        <w:t>باعجازه و اشتماله علی خلاصتها مصدق لنفسه و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لِلرَّحْمَنِ </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قل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الرحمَنُ</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فأنكروه و قالوا لا نعرف الرحمن، فأنزل الله الرحمن معنی الذی أنكرتموه هو الذی 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لأهل مكة حیث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یُعلِّمُه بَشَرٌ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 محمداً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علّم القرآن یسرّه للذكر لیحفظ و یتلی، و ذلك أن الله عزّ و جلّ عدّد نعمه علی عباده فقدم أعظمها نعمة و أعلاها رتبة ، و هو القرآن العزیز لأنه أعظم وحی الله الی أنبیائه و أشرفه منزلة عند أولیائه و أصفیائه، و أیسره ذكراً و أحسنه فی أبواب الدین أثراً، و هو سنام الكتب السماویة المنزلة علی أفضل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الله عزّ و علا أسماءه فأراد ان یقدم اول شیء ما هو أسبق قدماً من ضروب آلائه و أصناف نعمائه و هی نعمة الدین، فقدم من نعمة الدین ما هو فی أعلا مراتبها و أقصی مراقیها، و هو انعامه بالقرآن و تنزیله و تعلیمه، لأنه أعظم وحی الله رتبة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 ذكر خلق الانسان عن ذكره ثم اتبعه ایاه لیعلم أنه خلقه للدین لیحیط علماً و ما خلق الانسان من أجله و كان الغرض فی انشائه كان مقدماً علیه و سابقاً له ثم ذكر ما تمیّز من سائر الحیوان من البیان، و هو المنطق الفصیح المعرب عمّا فی الضمیر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أعطی الاستعداد الكامل فی الأزل لجمیع </w:t>
      </w:r>
    </w:p>
    <w:p>
      <w:pPr>
        <w:pStyle w:val="BookText"/>
        <w:rPr/>
      </w:pPr>
      <w:r>
        <w:rPr>
          <w:rFonts w:ascii="Amiri" w:hAnsi="Amiri" w:eastAsia="Amiri" w:cs="Amiri"/>
          <w:color w:val="111111"/>
          <w:sz w:val="28"/>
          <w:sz w:val="28"/>
          <w:szCs w:val="28"/>
          <w:rtl w:val="true"/>
          <w:lang w:bidi="ar-SA"/>
        </w:rPr>
        <w:t>المستعدین، و لذلك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علّم الفرقان كما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نَزَّلَ الْفُرْقَانَ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فان الكلام الالهی قرآن باعبار الجمع و البدایة فرقان باعتبار الفرق و النهایة، فهو بهذا المعنی لا یتوقف علی خلق الانسان و ظهوره فی العالم، و انما الموقوف علیه تعلیم البیان، و لذا قدم تعلیم القرآن علی خلق الانسان و خلقه علی تعلیم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فیه أربعة تفاسیر</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جنس الانسان، أی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 آدم ابوالبشر علیه السلام</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أفضل البریة و العلة الغائیة لخلق الممكنات المخاطب بلولاك لما خلقت الأفلاك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أمیرالمؤمنین علی علیه السلام باب مدینة خاتم النبیین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أیضاً أربعة تفاسیر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علّم آدم أسماء كل شیء، كما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اللغات كلها، و كان آدم یتكلم بسبعمائة لغة أفضلها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معنی عَلَّمَهُ البَیانَ علمه النطق الذی یتمیّز به عن سائر الحیوانات ، و قیل علمه الكتابة و الفهم و الافهام فی عرف ما یقول و ما فعاله ، و قیل علم كل قوم لسانهم الذی یتكلمون 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محمداً صلی الله علیه و آله و سلم بیان ما كان و ما یكون، لأنه </w:t>
      </w:r>
    </w:p>
    <w:p>
      <w:pPr>
        <w:pStyle w:val="BookText"/>
        <w:rPr/>
      </w:pPr>
      <w:r>
        <w:rPr>
          <w:rFonts w:ascii="IRNazanin" w:hAnsi="IRNazanin" w:eastAsia="IRNazanin"/>
          <w:color w:val="111111"/>
          <w:sz w:val="28"/>
          <w:sz w:val="28"/>
          <w:szCs w:val="28"/>
          <w:rtl w:val="true"/>
          <w:lang w:bidi="fa-IR"/>
        </w:rPr>
        <w:t>صلی الله علیه و آله و سلم ینبئ خبر الأولین و الأخرین و عن یوم الدین، و قبل علمه صلی الله علیه و آۀه و سلم بیان الأحكام من الحلال و الحرام و الحدود و الأحكام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بیان كل شئ یحتاج الناس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منازلهما بالحساب، و یقال معلقان بین السماء و الأرض، و یقال علیهما حساب و لهما آجال كآجال الناس</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قیل یعنی بهما حساب الأوقات و الآجال، و لولا اللیل و النهار و الشمر و القمر لم یدر أحد كیف یحسب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الحسبان هو الفلك تشبیهاً بحسبان الرحی و هو ما یدور الحجر بدورانه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بحسبان أی بحساب معلوم و تقدیر سوی بجریان فی بروجهما و منازلهما، و فی ذلك منافع للناس عظیمة منها علم السنین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یجریان فی بروجهما و تتسق بذلك أمور الكائنات و تختلف الفصول و الأوقات و یعلم السنون و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ما لیس له ساق من النبات كالبقول، و الشجر ما له ساق یبقی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سجودها ظلها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النجم هو الكوكب و سجوده طلوعه، و عن مجاهد النجم نجوم السماء</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القول الأول أظهر، لأنه ذكر مع الشجر فی مقابلة الشمس و القمر، و لأنهما ارضیان فی مقابلة سمائیین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ینقادان لله تعالی فیما یرید بهما طبعاً انقیاد الساجدین من المكلفین طوعاً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السجود أو الصلاة أو العبادة الی الأجرام العلویة هو انقیادها لله تعالی عز و جل و قد قال الحكیم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الصلاة حبذا المنبه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بالسما بها تشبه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السماء بدورانها و الأرض برجحاتها و الماء بسیلانه و المطر بهطلانه، و قد یصلی و لا یشعر و لذكر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المفسرین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یسجدان ینقادان لله تعالی فهما خلقان له ، تشبیهاً بالساجد من المكلفین فی انقیاده و اتصلت هاتان الجملتان بالرحمن بالوصل المعنوی لما علم أن الحسبان حسبانه و السجود له لا لغیره، كأنه قیل الشمر و القمر بحسبانه و النجم و الشجر یسجدان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یذكر العاطف فی الجمل الأول ثم جئ به بعد لأن الأول وردت علی سبیل التحدید تبكیتاً لمن أنكر آلاءه كما یبكت منكر أیادی النعم علیه فی المثال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الكلام الی منهاجه بعد التبكیت فی وصل ما یجب وصله للتناسب و التقارب بالعطف، و بیان التناسب أن الشمس و القمر سماویان و النجم و الشجر أرضیان فبین القبیلین تناسب من حیث التقابل، و أن السماء و الأرض لانزالان تذكر ان قرینتین و ان جری الشمس و القمر بحسبان من جنس الانقیاد لأمر الله، فهو مناسب لسجود النجم و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فوق الأرض أو خلقها مرفوعة مسموكة حیث جعلها منشأ احكامه و مصدر قضایاه و مسكن ملائكته الذین یهبطون بالوحی علی انبیائه علیهم السلام، و نبّه بذلك علی كبریاء شأنه و ملكه و سلطانه</w:t>
      </w:r>
      <w:r>
        <w:rPr>
          <w:rStyle w:val="FootnoteAnchor"/>
          <w:rtl w:val="true"/>
        </w:rPr>
        <w:footnoteReference w:id="9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به كل ما توزن به الأشیاء و تعرف مقادیرها من میزان و قرسطون و مكیال و مقیاس، أی خلقه موضوعاً مخفوضاً علی الأرض حیث علق به أحكام عباده و قضایاهم و ما تعبدهم به من التسویة و التعدیل فی أخذهم و اعطاهم</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المیزان العدل بأن وفر علی مستعد مستحقه و فی ذی حق حقه حتی انتظم أمر العالم و استقام كما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السماوات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أراد بالمیزان العدل، لأنه آلة العدل، و المعنی أنه أمر بالعدل، و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تجاوزوا العدل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وَأَقِيمُوا الْوَزْنَ بِالْقِسْطِ أی بالعدل، و قیل أقیموا لسان المیزان بالعدل، و قیل الاقامة بالید و القسط بالقلب، و قیل أی قوّموا وزنكم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تُخْسِرُوا الْمِيزَانَ أی و لا تنقصوه، فان من حقه أی یسوی، لأنه المقصود من 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لا تنقصوه، أمر بالتسویة و نهی عن الطقیان الذی هو الاعتداء و زیادة، و عن الخسران الذی هو تطفیف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تشدیداً للتوصیة به و تقویة للأمر باستعماله و الحث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تخسروا بفتح التاء و ضم السین و كسرها و فتحها،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المیزان یخسره و یخسره، و أما الفتح فعلی أن الأصل و لا تخسروا فی المیزان، فحذف الجار و أوصل الفعل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خفضها مدحوة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للخلق ، و هو كل ما ظهر علی الأرض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الحسن الإنس و الجن ، فهی كالمهاد لهم یتصرفون فوقها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ضروبٌ مما یتفكه به ، و قیل أیٌ من أنواع الفاكهة ، أو ما یتفكهون به من النعم التی لا تحصی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النَّخلُ ذاتُ الأكمامِ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أوعیة الثمر ، و یعنی الأوعیة التی یكون فیها الثمر ، لأن ثمر النخل یكون فی 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الطلع ما لم ینشق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شیٍ ستر شیئاً فهو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أكمامها لیفها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اقتصر علی ذكر النخل من بین سائر الشجر لأنه أعظمها و أكثرها 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الأكمام أوعیة الثمر، الواحد كم بكسر الكاف، أو كل ما یكم أی یغطّی من لیفه و سعفه و كفراة، و كله منتفع به كما ینتفع بالمكموم من ثمره و جمره و جذوعه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جمیع الحبوب التی یقتات بها كالحنطة و الشعیر و نحوها و انما أخّر ذكر الحب علی سبیل الارتقاء الی الأعلی، لأن الحب أنفع من النخل و أعم وجوداً فی الأماكن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التبن،</w:t>
      </w:r>
      <w:r>
        <w:rPr>
          <w:rStyle w:val="FootnoteAnchor"/>
          <w:rtl w:val="true"/>
        </w:rPr>
        <w:footnoteReference w:id="95"/>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ورق الزرع الأخضر اذا قطع رؤوسه و یلبس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ورق كل شئ یخرج منه الحب و یبدو صلاحه و لا ورق و هو العصف، ثم یكون سدقاً، ثم یحدث الله تعالی فیه اكماماً ، ثم یحدث فی الاكمام 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 و هو اللب، أراد فیها ما یتلذذ به من الفواكه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بین التلذذ و التغذی و هو ثمر النخل و ما یتغذی به و هو الحب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الریحان بالجر حمزة و علی، أی الحب ذو العصف الذی ای هو علف </w:t>
      </w:r>
      <w:bookmarkStart w:id="101" w:name="pg3217_22119"/>
    </w:p>
    <w:p>
      <w:pPr>
        <w:pStyle w:val="BookText"/>
        <w:rPr/>
      </w:pPr>
      <w:bookmarkEnd w:id="101"/>
      <w:r>
        <w:rPr>
          <w:rFonts w:ascii="IRNazanin" w:hAnsi="IRNazanin" w:eastAsia="IRNazanin"/>
          <w:color w:val="111111"/>
          <w:sz w:val="28"/>
          <w:sz w:val="28"/>
          <w:szCs w:val="28"/>
          <w:rtl w:val="true"/>
          <w:lang w:bidi="fa-IR"/>
        </w:rPr>
        <w:t>الأنعام و الریحان الذی هو مطعم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الریحان، فحذف المضاف و أقیم المضاف الیه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فی الریحان الذی یشم، و الحب ذا العصف و الریحان شامی أی و الحب و الریحان، أو و أخص الحب و الریحان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ریحان فی القرآن فهو رزق، و قیل هو الریحان الذی یشم، و قیل العصف التبن و الریحان ثمرته، فذكر قوت الناس و الأنعام</w:t>
      </w:r>
      <w:r>
        <w:rPr>
          <w:rFonts w:eastAsia="IRNazanin" w:cs="IRNazanin"/>
          <w:color w:val="111111"/>
          <w:sz w:val="28"/>
          <w:szCs w:val="28"/>
          <w:rtl w:val="true"/>
          <w:lang w:bidi="fa-IR"/>
        </w:rPr>
        <w:t>.</w:t>
      </w:r>
    </w:p>
    <w:p>
      <w:pPr>
        <w:pStyle w:val="Heading3"/>
        <w:numPr>
          <w:ilvl w:val="2"/>
          <w:numId w:val="1"/>
        </w:numPr>
        <w:rPr/>
      </w:pPr>
      <w:bookmarkStart w:id="102" w:name="__RefHeading___Toc1758014_2749589250"/>
      <w:bookmarkStart w:id="103" w:name="_Toc37"/>
      <w:bookmarkEnd w:id="102"/>
      <w:r>
        <w:rPr>
          <w:rtl w:val="true"/>
        </w:rPr>
        <w:t>تكرار آیة</w:t>
      </w:r>
      <w:r>
        <w:rPr>
          <w:rtl w:val="true"/>
        </w:rPr>
        <w:t xml:space="preserve">: </w:t>
      </w:r>
      <w:r>
        <w:rPr>
          <w:rtl w:val="true"/>
        </w:rPr>
        <w:t>فبأی آلاء ربكما تكذبان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أیها الثقلان، یرید هذه الأشیاء المذكورة و كررت هذه الآیة فی هذه السورة فی احدی و ثلاثین موضعاً، و تكرار هذه الآیة الشریفة هو الذی دعا بعض الأصحاب ان یكرر علی حتی أصنف هذا الكتاب، فاسمع لما أتلو علیك من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كرر تقریراً للنعمة و تأكیداً فی التذكیر بها، ثم عدد علی الخلق آلاءه، و فصل بین كل نعمتین بما ینبههم علیها لیفهمهم النعم و یقررهم بها، كقول الرجل لمن أحسن الیه و تابع الیه بالأیادی و هو ینكرها و یكفرها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تكن فقیراً فأغنیتك، أفتنكر هذا ، ألم تكن عریاناً فكسوتك، أفتنكر هذا ، ألم تكن خاملاً فعززتك، أفتنكر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الكلام شائع فی كلام العرب حسن تقریراً، و ذلك لأن الله تعالی ذكر فی هذه السورة ما یدل علی وحدانیته من خلق الانسان و تعلیمه البیان و خلق الشمس و القمر و السماء و الأرض ، الی غیر ذلك مما أنعم به علی خلقه، و خاطب الثقلین فقال فبأی آلاء ربكما تكذبان من الأشیاء المذكورة لأنها كلها منعم بها علیكم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برهان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تكررت الآیة احدی و ثلاثون مرة، ثمان منها ذكرها عقیب آیات فیها تعداد عجائب خلق الله و بدائع صنعه و مبدأ الخلق و معادهم ، ثم سبع منها عقیب آیات فیها ذكر النار و شدادها علی عدد أبواب جهنم ، و حسن ذكر </w:t>
      </w:r>
    </w:p>
    <w:p>
      <w:pPr>
        <w:pStyle w:val="BookText"/>
        <w:rPr/>
      </w:pPr>
      <w:r>
        <w:rPr>
          <w:rFonts w:ascii="IRNazanin" w:hAnsi="IRNazanin" w:eastAsia="IRNazanin"/>
          <w:color w:val="111111"/>
          <w:sz w:val="28"/>
          <w:sz w:val="28"/>
          <w:szCs w:val="28"/>
          <w:rtl w:val="true"/>
          <w:lang w:bidi="fa-IR"/>
        </w:rPr>
        <w:t>آلالاء عقیبها لأن فی خوفها و دفعها نعما توازی النعم المذكورة ، أو لأنها حلت مالا عدا و ذلك یعد من اكبر النعماء ، و بعد هذا السبع ثمان فی وصف الجنات و أهلها علی عدد ابواب الجنة ، و ثمان اخری بعدها للجنتین دونها ، فمن اعتقد الثمانی الأولی و عمل بموجبها استحق كلتا الثمانیتین من الله تعالی و وقاه الله السبع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لطائف أسرار هذا المقام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اسم الرحمن المعنون به هذه السورة الجلیلة دل علی تلك الاحدی و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مجمع البیان</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الوجه لتكرار هذه الآیة فی هذه السورة فانما هو التقریر بالنعم المعدودة و التأكید فی التذكیر بها كلها ، فكلما ذكر سبحانه نعمة أنعم بها قرر علیها و وبخ علی تكذیب بها ، كما یقول الرجل أما أحسنت الیك حین أطلقت لك مالاً ، أما أحسنت الیك حین مللتك عقاراً ، أما أحسنت الیك حین بنیت لك داراً ، فیحسن فیه التكرار لاختلاف ما یقرره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كثیر فی كلام العرب و أشعارهم، قال مهلهل بن ربیعة یرثی أخاه كلیباً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لیس عدلاً من كلیب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طرد الیتیم عن الجزور</w:t>
      </w:r>
    </w:p>
    <w:p>
      <w:pPr>
        <w:pStyle w:val="BookText"/>
        <w:rPr/>
      </w:pPr>
      <w:r>
        <w:rPr>
          <w:rFonts w:ascii="IRNazanin" w:hAnsi="IRNazanin" w:eastAsia="IRNazanin"/>
          <w:color w:val="111111"/>
          <w:sz w:val="28"/>
          <w:sz w:val="28"/>
          <w:szCs w:val="28"/>
          <w:rtl w:val="true"/>
          <w:lang w:bidi="fa-IR"/>
        </w:rPr>
        <w:t xml:space="preserve">علی أن لیس عدلاً من كلیب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ضیم جیران المجیر</w:t>
      </w:r>
    </w:p>
    <w:p>
      <w:pPr>
        <w:pStyle w:val="BookText"/>
        <w:rPr/>
      </w:pPr>
      <w:r>
        <w:rPr>
          <w:rFonts w:ascii="IRNazanin" w:hAnsi="IRNazanin" w:eastAsia="IRNazanin"/>
          <w:color w:val="111111"/>
          <w:sz w:val="28"/>
          <w:sz w:val="28"/>
          <w:szCs w:val="28"/>
          <w:rtl w:val="true"/>
          <w:lang w:bidi="fa-IR"/>
        </w:rPr>
        <w:t xml:space="preserve">علی أن لیس عدلاً من كلیب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رجف العضاه من الدبور</w:t>
      </w:r>
    </w:p>
    <w:p>
      <w:pPr>
        <w:pStyle w:val="BookText"/>
        <w:rPr/>
      </w:pPr>
      <w:r>
        <w:rPr>
          <w:rFonts w:ascii="IRNazanin" w:hAnsi="IRNazanin" w:eastAsia="IRNazanin"/>
          <w:color w:val="111111"/>
          <w:sz w:val="28"/>
          <w:sz w:val="28"/>
          <w:szCs w:val="28"/>
          <w:rtl w:val="true"/>
          <w:lang w:bidi="fa-IR"/>
        </w:rPr>
        <w:t xml:space="preserve">علی أن لیس عدلاً من كلیب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مخبأة الخدور</w:t>
      </w:r>
    </w:p>
    <w:p>
      <w:pPr>
        <w:pStyle w:val="BookText"/>
        <w:rPr/>
      </w:pPr>
      <w:r>
        <w:rPr>
          <w:rFonts w:ascii="IRNazanin" w:hAnsi="IRNazanin" w:eastAsia="IRNazanin"/>
          <w:color w:val="111111"/>
          <w:sz w:val="28"/>
          <w:sz w:val="28"/>
          <w:szCs w:val="28"/>
          <w:rtl w:val="true"/>
          <w:lang w:bidi="fa-IR"/>
        </w:rPr>
        <w:t xml:space="preserve">علی أن لیس عدلاً من كلیب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أعلنت نجوی الصدور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لیلی الأخیلیة ترثی توبة بن الحمیر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نعم الفتی یا توب كنت اذا التقت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العوالی و استثال الأسافل</w:t>
      </w:r>
    </w:p>
    <w:p>
      <w:pPr>
        <w:pStyle w:val="BookText"/>
        <w:rPr/>
      </w:pPr>
      <w:r>
        <w:rPr>
          <w:rFonts w:ascii="IRNazanin" w:hAnsi="IRNazanin" w:eastAsia="IRNazanin"/>
          <w:color w:val="111111"/>
          <w:sz w:val="28"/>
          <w:sz w:val="28"/>
          <w:szCs w:val="28"/>
          <w:rtl w:val="true"/>
          <w:lang w:bidi="fa-IR"/>
        </w:rPr>
        <w:t xml:space="preserve">و نعم الفتی یا توب كنت لخاف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لكی تحمی و نعم المجامل</w:t>
      </w:r>
    </w:p>
    <w:p>
      <w:pPr>
        <w:pStyle w:val="BookText"/>
        <w:rPr/>
      </w:pPr>
      <w:r>
        <w:rPr>
          <w:rFonts w:ascii="IRNazanin" w:hAnsi="IRNazanin" w:eastAsia="IRNazanin"/>
          <w:color w:val="111111"/>
          <w:sz w:val="28"/>
          <w:sz w:val="28"/>
          <w:szCs w:val="28"/>
          <w:rtl w:val="true"/>
          <w:lang w:bidi="fa-IR"/>
        </w:rPr>
        <w:t xml:space="preserve">و نعم الفتی یا توب جارا و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الفتی یا توب حین تنازل</w:t>
      </w:r>
    </w:p>
    <w:p>
      <w:pPr>
        <w:pStyle w:val="BookText"/>
        <w:rPr/>
      </w:pPr>
      <w:r>
        <w:rPr>
          <w:rFonts w:ascii="IRNazanin" w:hAnsi="IRNazanin" w:eastAsia="IRNazanin"/>
          <w:color w:val="111111"/>
          <w:sz w:val="28"/>
          <w:sz w:val="28"/>
          <w:szCs w:val="28"/>
          <w:rtl w:val="true"/>
          <w:lang w:bidi="fa-IR"/>
        </w:rPr>
        <w:t xml:space="preserve">لعمری لأنت المرء ابكی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لام فیه ناقص الرأی جاهل</w:t>
      </w:r>
    </w:p>
    <w:p>
      <w:pPr>
        <w:pStyle w:val="BookText"/>
        <w:rPr/>
      </w:pPr>
      <w:r>
        <w:rPr>
          <w:rFonts w:ascii="IRNazanin" w:hAnsi="IRNazanin" w:eastAsia="IRNazanin"/>
          <w:color w:val="111111"/>
          <w:sz w:val="28"/>
          <w:sz w:val="28"/>
          <w:szCs w:val="28"/>
          <w:rtl w:val="true"/>
          <w:lang w:bidi="fa-IR"/>
        </w:rPr>
        <w:t xml:space="preserve">لعمری لأنت المرء ابكی لفقده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كثرت بالملجمین التلاتل</w:t>
      </w:r>
    </w:p>
    <w:p>
      <w:pPr>
        <w:pStyle w:val="BookText"/>
        <w:rPr/>
      </w:pPr>
      <w:r>
        <w:rPr>
          <w:rFonts w:ascii="IRNazanin" w:hAnsi="IRNazanin" w:eastAsia="IRNazanin"/>
          <w:color w:val="111111"/>
          <w:sz w:val="28"/>
          <w:sz w:val="28"/>
          <w:szCs w:val="28"/>
          <w:rtl w:val="true"/>
          <w:lang w:bidi="fa-IR"/>
        </w:rPr>
        <w:t xml:space="preserve">أبی لك ذم الناس یا توب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سماح حین تأوی الأرامل</w:t>
      </w:r>
    </w:p>
    <w:p>
      <w:pPr>
        <w:pStyle w:val="BookText"/>
        <w:rPr/>
      </w:pPr>
      <w:r>
        <w:rPr>
          <w:rFonts w:ascii="IRNazanin" w:hAnsi="IRNazanin" w:eastAsia="IRNazanin"/>
          <w:color w:val="111111"/>
          <w:sz w:val="28"/>
          <w:sz w:val="28"/>
          <w:szCs w:val="28"/>
          <w:rtl w:val="true"/>
          <w:lang w:bidi="fa-IR"/>
        </w:rPr>
        <w:t xml:space="preserve">أبی لك ذم الناس یا توب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أمور محكمات كوامل</w:t>
      </w:r>
    </w:p>
    <w:p>
      <w:pPr>
        <w:pStyle w:val="BookText"/>
        <w:rPr/>
      </w:pPr>
      <w:r>
        <w:rPr>
          <w:rFonts w:ascii="IRNazanin" w:hAnsi="IRNazanin" w:eastAsia="IRNazanin"/>
          <w:color w:val="111111"/>
          <w:sz w:val="28"/>
          <w:sz w:val="28"/>
          <w:szCs w:val="28"/>
          <w:rtl w:val="true"/>
          <w:lang w:bidi="fa-IR"/>
        </w:rPr>
        <w:t xml:space="preserve">فلا یبعدنك الله یا توب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كذاك المنایا عاجلات و آجل</w:t>
      </w:r>
    </w:p>
    <w:p>
      <w:pPr>
        <w:pStyle w:val="BookText"/>
        <w:rPr/>
      </w:pPr>
      <w:r>
        <w:rPr>
          <w:rFonts w:ascii="IRNazanin" w:hAnsi="IRNazanin" w:eastAsia="IRNazanin"/>
          <w:color w:val="111111"/>
          <w:sz w:val="28"/>
          <w:sz w:val="28"/>
          <w:szCs w:val="28"/>
          <w:rtl w:val="true"/>
          <w:lang w:bidi="fa-IR"/>
        </w:rPr>
        <w:t xml:space="preserve">فلا یبعدنك الله یا توب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حمام الموت و الموت عاجل</w:t>
      </w:r>
    </w:p>
    <w:p>
      <w:pPr>
        <w:pStyle w:val="BookText"/>
        <w:rPr/>
      </w:pPr>
      <w:r>
        <w:rPr>
          <w:rFonts w:ascii="IRNazanin" w:hAnsi="IRNazanin" w:eastAsia="IRNazanin"/>
          <w:color w:val="111111"/>
          <w:sz w:val="28"/>
          <w:sz w:val="28"/>
          <w:szCs w:val="28"/>
          <w:rtl w:val="true"/>
          <w:lang w:bidi="fa-IR"/>
        </w:rPr>
        <w:t>فخرجت فی هذه الأبیات من تكرار الی تكرار لاختلاف المعانی التی عددتها ، و قال الحارث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 مربط النعامة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لقحت حرب وائل عن حیال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كرر هذه اللفظة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 مربط النعامة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أبیات كثیرة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أمثال هذا </w:t>
      </w:r>
    </w:p>
    <w:p>
      <w:pPr>
        <w:pStyle w:val="BookText"/>
        <w:rPr/>
      </w:pPr>
      <w:r>
        <w:rPr>
          <w:rFonts w:ascii="IRNazanin" w:hAnsi="IRNazanin" w:eastAsia="IRNazanin"/>
          <w:color w:val="111111"/>
          <w:sz w:val="28"/>
          <w:sz w:val="28"/>
          <w:szCs w:val="28"/>
          <w:rtl w:val="true"/>
          <w:lang w:bidi="fa-IR"/>
        </w:rPr>
        <w:t xml:space="preserve">كثرة، و هذا هو الجواب بعینه عن التكرار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للمكذبین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المرسلات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طین یابس له صلصلة ، و هو الصوت منه نقر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الطین المطبوخ بالنار ، و هو الخزف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العبارات فی صفة خلق الانسان الذی هو آدم ، فقال تبارك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حَمَأٍ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طینٍ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 كَالفَخّارٍ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قلنا لیس فی هذه العبارات اختلاف ، بل المعنی متفق ، و ذلك أن الله تعالی خلقه أولاً من تراب ، ثم جعله طینا لازبا لا اختلط بالماء ، ثم حمأً مسنوناً و هو الطین الأسود المنتن ، فلما یبس صار صلصالاً كالفخّار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ابوالجن، و قیل هو ابلیس</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مارِجٍ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الصافی من لهب النار الذی لا دخان فیه، و قیل هو ما اختلط بعضه ببعض من اللهب الأحمر و الأصفر و الأخضر الذی یعلو النار اذا اقدت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 الصیف و هو غایة ارتفاع الشمس ، و مشرق الشتاء و هو غایة انحطاط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المَغرِبَینِ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مغرب الصیف و مغرب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یعنی مشرق الشمس و مشرق القمر و مغرب الشمس و مغرب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الاحتجاج عن امیرالمؤمنین علیه السلام أنه سئل عن هذه الایة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مشرق الشتاء علیحدة و مشرق الصیف علیحدة ، أما تعرف ذلك من قرب الشمس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 وَالْمَغَارِبِ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لها ثلاثمائة و ستین برجاً تطلع كل یوم من برج و تغیب فی آخر فلا تعود الیه الا من قابل فی ذلك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أرسل العذب و الملح متجاورین متلاقیین لا فصل بین المائین ، لأن من شأنهما الاختلاط،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تعالی منعهما عما فی طبعهما بالبرزخ ، و هو قوله تعالی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حاجز من قدرة الله تعالی لا یبغیان أی لا یبغی أحدهما علی صاحبه، و قیل لا یختلطان و لا یتغیران، و قیل لا یطغیان علی الناس بالغرق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مرج البحرین یعنی بحر الروم و بحر الهند و أنتم الحاجز بینهما ، و قیل بحر فارس و الروم بینهما برزخ یعنی الجزائر ، و قیل بحر السماء و بحر الأرض ، فان فی السماء بحرا مسكه الله تعالی بقدرته ینزل منه المطر فیلتقیان، </w:t>
      </w:r>
    </w:p>
    <w:p>
      <w:pPr>
        <w:pStyle w:val="BookText"/>
        <w:rPr/>
      </w:pPr>
      <w:r>
        <w:rPr>
          <w:rFonts w:ascii="IRNazanin" w:hAnsi="IRNazanin" w:eastAsia="IRNazanin"/>
          <w:color w:val="111111"/>
          <w:sz w:val="28"/>
          <w:sz w:val="28"/>
          <w:szCs w:val="28"/>
          <w:rtl w:val="true"/>
          <w:lang w:bidi="fa-IR"/>
        </w:rPr>
        <w:t>و بینهما حاجز یمتنع بحر السماء من النزول و بحر الأرض من الصعود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انما یخرج من البحر الملح دون العذب ، و انما قال منهما لأنهما لما التقیا و صارا كالشئ الواحد جاز أن یقال یخرجان منهما كما یقال یخرجان من البحر، و لا یخرجان من جمیع البحر و لكن من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البلد و انما خرجت من محلة من محاله ، بل من دار واحدة من 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یخرج من أحدهما، فحذف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ماء السماء و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قرب الاسناد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السماء و من ماء البحر، فاذا أمطرت فتحت الأصداف أفواهها فی البحر فیقع فیها من ماء المطر فتخلق اللؤلؤ الصغیرة من القطرة الصغیرة و اللؤلؤ الكبیرة من القطرة الكبیرة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 ما عظم من الدر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صغاره، و قیل بعكس ذلك ، و قیل المرجان هو الخرز الاحمر أعنی البسذ</w:t>
      </w:r>
      <w:r>
        <w:rPr>
          <w:rFonts w:eastAsia="IRNazanin" w:cs="IRNazanin"/>
          <w:color w:val="111111"/>
          <w:sz w:val="28"/>
          <w:szCs w:val="28"/>
          <w:rtl w:val="true"/>
          <w:lang w:bidi="fa-IR"/>
        </w:rPr>
        <w:t>.</w:t>
      </w:r>
      <w:r>
        <w:rPr>
          <w:rStyle w:val="FootnoteAnchor"/>
          <w:rtl w:val="true"/>
        </w:rPr>
        <w:footnoteReference w:id="9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رواها من طریق الخاصة علی بن ابراهیم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Style w:val="FootnoteAnchor"/>
          <w:rtl w:val="true"/>
        </w:rPr>
        <w:footnoteReference w:id="99"/>
      </w:r>
      <w:r>
        <w:rPr>
          <w:rFonts w:ascii="IRNazanin" w:hAnsi="IRNazanin" w:eastAsia="IRNazanin"/>
          <w:color w:val="111111"/>
          <w:sz w:val="28"/>
          <w:sz w:val="28"/>
          <w:szCs w:val="28"/>
          <w:rtl w:val="true"/>
          <w:lang w:bidi="fa-IR"/>
        </w:rPr>
        <w:t xml:space="preserve">و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مناقبه </w:t>
      </w:r>
      <w:r>
        <w:rPr>
          <w:rStyle w:val="FootnoteAnchor"/>
          <w:rtl w:val="true"/>
        </w:rPr>
        <w:footnoteReference w:id="100"/>
      </w:r>
      <w:r>
        <w:rPr>
          <w:rFonts w:ascii="IRNazanin" w:hAnsi="IRNazanin" w:eastAsia="IRNazanin"/>
          <w:color w:val="111111"/>
          <w:sz w:val="28"/>
          <w:sz w:val="28"/>
          <w:szCs w:val="28"/>
          <w:rtl w:val="true"/>
          <w:lang w:bidi="fa-IR"/>
        </w:rPr>
        <w:t xml:space="preserve">و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بحاره </w:t>
      </w:r>
      <w:r>
        <w:rPr>
          <w:rStyle w:val="FootnoteAnchor"/>
          <w:rtl w:val="true"/>
        </w:rPr>
        <w:footnoteReference w:id="101"/>
      </w:r>
      <w:r>
        <w:rPr>
          <w:rFonts w:ascii="IRNazanin" w:hAnsi="IRNazanin" w:eastAsia="IRNazanin"/>
          <w:color w:val="111111"/>
          <w:sz w:val="28"/>
          <w:sz w:val="28"/>
          <w:szCs w:val="28"/>
          <w:rtl w:val="true"/>
          <w:lang w:bidi="fa-IR"/>
        </w:rPr>
        <w:t xml:space="preserve">و الشیخ </w:t>
      </w:r>
    </w:p>
    <w:p>
      <w:pPr>
        <w:pStyle w:val="BookText"/>
        <w:rPr/>
      </w:pPr>
      <w:r>
        <w:rPr>
          <w:rFonts w:ascii="IRNazanin" w:hAnsi="IRNazanin" w:eastAsia="IRNazanin"/>
          <w:color w:val="111111"/>
          <w:sz w:val="28"/>
          <w:sz w:val="28"/>
          <w:szCs w:val="28"/>
          <w:rtl w:val="true"/>
          <w:lang w:bidi="fa-IR"/>
        </w:rPr>
        <w:t xml:space="preserve">عبدالله البحرانی فی عوالمه </w:t>
      </w:r>
      <w:r>
        <w:rPr>
          <w:rStyle w:val="FootnoteAnchor"/>
          <w:rtl w:val="true"/>
        </w:rPr>
        <w:footnoteReference w:id="102"/>
      </w:r>
      <w:r>
        <w:rPr>
          <w:rFonts w:ascii="IRNazanin" w:hAnsi="IRNazanin" w:eastAsia="IRNazanin"/>
          <w:color w:val="111111"/>
          <w:sz w:val="28"/>
          <w:sz w:val="28"/>
          <w:szCs w:val="28"/>
          <w:rtl w:val="true"/>
          <w:lang w:bidi="fa-IR"/>
        </w:rPr>
        <w:t xml:space="preserve">، فنقل الأخیر عن الصادق علیه السلام أنه قال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بحران عمیقان لا یبغی أحدهما علی صاحبه، و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رواها من 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ابونعیم الاصفهانی فی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 السلام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نقل عنه شیخنا یحیی بن الحسن الحلی المعروف بابن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أصحابنا فی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الثعلبی فی تفسیره، و نقل منه شیخنا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 فی كتابه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الشبلنجی فی نور الابصار ، نقل عنه صاحب فضائل الخمسة</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السیوطی فی الدر المنثور </w:t>
      </w:r>
      <w:r>
        <w:rPr>
          <w:rStyle w:val="FootnoteAnchor"/>
          <w:rtl w:val="true"/>
        </w:rPr>
        <w:footnoteReference w:id="108"/>
      </w:r>
      <w:r>
        <w:rPr>
          <w:rFonts w:ascii="IRNazanin" w:hAnsi="IRNazanin" w:eastAsia="IRNazanin"/>
          <w:color w:val="111111"/>
          <w:sz w:val="28"/>
          <w:sz w:val="28"/>
          <w:szCs w:val="28"/>
          <w:rtl w:val="true"/>
          <w:lang w:bidi="fa-IR"/>
        </w:rPr>
        <w:t xml:space="preserve">عن ابن مردویه عن ابن عباس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الجوار المنشآت فی البحر كالاعلام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ربكما تكذبان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السفن الكبار، جمع 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المرفوعات ، و هی التی رفع خشبها بعضه علی بعض، و قیل المرفوعات الشراع أو اللاتی ینشئن الامواج بجریهن، و قیل هو ما رفع قلها من السفن اما ما لم یرفع قلعها فلیست من المنشآت، و قیل معنی المنشآت المحدثات المخلوقات المسخرات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 كَالاعلامِ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الجبال، جمع علم، و هو الجبل الطویل، شبه السفن فی البحر بالجبل فی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الأرض من حیوان، و انما ذكره بلفظه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تغلیباً للعقلاء علی غیر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هالك، لأن وجود الانسان فی الدنیا عرض فهو غیر باق ، و ما لیس بباق فهو فان، ففیه الحث علی العبادة و صرف الزمن الیسیر الی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یبقی ذاته ، و الوجه یعبر به عن الجملة، و قیل دین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المخاطب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أنه كل واحد، و المعنی و یبقی وجه ربك أیها الانسان السامع، و الوجه الثانی أنه یحتمل أن الخطاب مع النبی صلی الله علیه و آله و سلم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العظمة و الكبریاء، و معناه الذی یجله الموحدون عن التشبیه بخلقه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المكرم لأنبیائه و أولیائه و جمیع خلقه بلطفه و احسانه الیهم مع جلاله و عظمته،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الاستغناء المطلق و الفضل </w:t>
      </w:r>
    </w:p>
    <w:p>
      <w:pPr>
        <w:pStyle w:val="BookText"/>
        <w:rPr/>
      </w:pPr>
      <w:r>
        <w:rPr>
          <w:rFonts w:ascii="IRNazanin" w:hAnsi="IRNazanin" w:eastAsia="IRNazanin"/>
          <w:color w:val="111111"/>
          <w:sz w:val="28"/>
          <w:sz w:val="28"/>
          <w:szCs w:val="28"/>
          <w:rtl w:val="true"/>
          <w:lang w:bidi="fa-IR"/>
        </w:rPr>
        <w:t>العام ، و ذلك لأنك اذا استقریت جهات الموجودات و تصفحت وجوهها وجدتها بأسرها فانیة فی حد ذاتها الا وجه الله، أی الوجه الذی یلی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الاكرام أی صاحب الكرم التام و الفضل العام لكل مستحق له من الأنبیاء علیهم السلام و الأولیاء و الأتقیاء، و قیل تسمیة الذات بالوجه باعتبار أن الممكنات بأسرها تتوجه الی ذاته تعالی، و قیل ان الوجه بمعنی الرأی و التدبیر، أی الله الذی یدبر جمیع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بین الاسمین هو الاسم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ألظوا بیا ذالجلال و الاكرام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ای التزموا وادعوا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ذالجلال و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معا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و سلم مرّ برجل یقول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یاذالجلال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استجیب لك</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يَسْأَلُهُ مَنْ فِي السَّمَاوَاتِ وَالْأَرْضِ كُلَّ يَوْمٍ هُوَ فِي شَأْنٍ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مَنْ فِي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یسئله و یطلب الحاجات منه كل من فی السموات و الأرض، فلا یستغنی عن فضله احد من أهل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السماوات و الأرض یسألونه المغفرة و أهل الأرض یسألونه الرزق و المغفرة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أحد یسأله الرحمة و ما یحتاج الیه فی دینه و دنیاه، و فیه اشارة الی كمال قدرة الله تعالی و ان كل مخلوق و ان جل و عظم فهو عاجز عن تحصیل ما </w:t>
      </w:r>
    </w:p>
    <w:p>
      <w:pPr>
        <w:pStyle w:val="BookText"/>
        <w:rPr/>
      </w:pPr>
      <w:r>
        <w:rPr>
          <w:rFonts w:ascii="IRNazanin" w:hAnsi="IRNazanin" w:eastAsia="IRNazanin"/>
          <w:color w:val="111111"/>
          <w:sz w:val="28"/>
          <w:sz w:val="28"/>
          <w:szCs w:val="28"/>
          <w:rtl w:val="true"/>
          <w:lang w:bidi="fa-IR"/>
        </w:rPr>
        <w:t>یحتاج الیه مفتقر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شأن الممكن ، و هو محتاج و مفتقر الی الواجب تعالی شأنه العزیز، و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الی الله و الله هو الغنی الحمید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الفقر بهذا المعنی هو الذی قال فیه سید العالم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لا الفقر الذی بمعنی الاعواز و قلة المؤنة، فإنها مصیبة و أیة مصیبة، و هو الذی قال فیه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نزلت رداً علی الیهود حیث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یقضی یوم السبت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المفسرون</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أنه یحیی و یمیت و یرزق و یعز قوماً و یذل قوماً و یشفی مریضاً و یمرض صحیحاً و یفكّ عانیاً و یفرج عن مكروب و یجیب داعیاً و یعطی سائلا و یغفر ذنباً، الی ما لا یحصی من أفعاله و احداثه فی خلقه ما یشاء سبحانه و تعالی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البغوی بأسناد الثعلبی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مما خلق الله عز و جل لوحاً من درة بیضاء دواته یاقوتة حمراء قلمه نور و كتابه نور ینظر الله فیه كل یوم ثلاثمائة و ستین نظرة یخلق و یرزق و یمیت و یعز و یذل و یفعل ما یشاء ، فذلك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 یوم هو فی شأن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كله عندالله یومان أحدهما مدة أیام الدنیا و الأخر یوم القیامة ، فالشأن الذی هو فیه فی الیوم الذی هو مدة الدنیا الاختیار بالأمر و النهی و الاحیاء و الامانة و الاعطاء و المنع، و شأن یوم القیامة الجزاء و الحساب و الثواب و العقاب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قال الحسین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سوق المقادیر الی المواقیت ، و معناه ان الله عز و جل كتب ما یكون فی كل یوم و قدر ما هو كائن، فاذا جاء ذلك الوقت تعلقت ارادته بالفعل فیوجده فی ذلك الوقت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قال ابوسلیمان الدارانی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كل یوم الی العبید بر جدید، و قیل شأنه تعالی انه یخرج فی كل یوم و لیلة ثلاثة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عسكراً من أصلاب الاباء الی الارحام ، عسكراً من الارحام الی الدنیا، و عسكراً من الدنیا الی القبر، ثم یرتحلون جمیعاً الی الله تعالی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 ایصال المنافع الیك و دفع المضار عنك، فلا تغفل عن طاعة من لا یغفل عن بر فی حقك</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و سلم لمّا تلا هذه الآیة سألوه ما ذلك الشأن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 یغفر ذنباً و یفرج كرباً و یرفع قوماً و یضع آخرین</w:t>
      </w:r>
      <w:r>
        <w:rPr>
          <w:rFonts w:eastAsia="IRNazanin" w:cs="IRNazanin"/>
          <w:color w:val="111111"/>
          <w:sz w:val="28"/>
          <w:szCs w:val="28"/>
          <w:rtl w:val="true"/>
          <w:lang w:bidi="fa-IR"/>
        </w:rPr>
        <w:t>.</w:t>
      </w:r>
      <w:r>
        <w:rPr>
          <w:rStyle w:val="FootnoteAnchor"/>
          <w:rtl w:val="true"/>
        </w:rPr>
        <w:footnoteReference w:id="12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سأل بعض الملوك وزیر عنها، فاستمهله الی الغد و ذهب </w:t>
      </w:r>
    </w:p>
    <w:p>
      <w:pPr>
        <w:pStyle w:val="BookText"/>
        <w:rPr/>
      </w:pPr>
      <w:r>
        <w:rPr>
          <w:rFonts w:ascii="IRNazanin" w:hAnsi="IRNazanin" w:eastAsia="IRNazanin"/>
          <w:color w:val="111111"/>
          <w:sz w:val="28"/>
          <w:sz w:val="28"/>
          <w:szCs w:val="28"/>
          <w:rtl w:val="true"/>
          <w:lang w:bidi="fa-IR"/>
        </w:rPr>
        <w:t>كئیباً یفكر فیها، فقال غلام له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أخبرنی ما أصابك لعل الله یسهل لك علی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أفسرها للملك، فأعلمه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الملك شأن الله أن یولج اللیل فی النهار و یولج النهار فی اللیل و یخرج الحی من المیت و یخرج المیت من الحی و یشفی سقیماً و یسقم سلیماً و یبتلی معافی و یعافی مبتلی و یعز ذلیلاً و یذل عزیزاً و یفقر غنیاً و یغنی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 أمر الوزیر أن یخلع علیه ثیاب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هذا من شأن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عبدالله بن طاهر أنه دعا الحسین بن الفضل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أشكلت علی ثلاث آیات دعوتك لتكشفها 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صح أن الندم توبة، و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أن القلم قد جف بما هو كائن الی یوم القیامة،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الاضعاف؟ فقال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أن لا یكون الندم توبة فی تلك الامة و یكون توبة فی هذه الامة، لأن الله تعالی خصّ هذه الامة بخصائص لم یشاركهم فیها الاُمم، و قیل ان ندم قابیل لم یكن علی قتل هابیل و لكن علی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لیس له الا ما سعی عدلا ولی ان اجزیه بواحدة ألفاً فضلا، و 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هُوَ 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شؤون یبدیها لا شؤون یبتدئها فقام عبدالله و قبّل رأسه و سوغ 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لَكُمْ أَيُّهَ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وعید من الله عزوجل للخلق بالمحاسبة، و لیس هو فراغ عن شغل، لأن الله تعالی لا یشغله شأن عن شأن، فهو كقول القائل لمن یرید تهدیده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لأتفرغن لك، و ما به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ابن عباس</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الأحسن </w:t>
      </w:r>
    </w:p>
    <w:p>
      <w:pPr>
        <w:pStyle w:val="BookText"/>
        <w:rPr/>
      </w:pPr>
      <w:r>
        <w:rPr>
          <w:rFonts w:ascii="Amiri" w:hAnsi="Amiri" w:eastAsia="Amiri" w:cs="Amiri"/>
          <w:color w:val="111111"/>
          <w:sz w:val="28"/>
          <w:sz w:val="28"/>
          <w:szCs w:val="28"/>
          <w:rtl w:val="true"/>
          <w:lang w:bidi="ar-SA"/>
        </w:rPr>
        <w:t>ذكر هذا الفراغ لسبق ذكر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 من قول الرجل لمن یتهدده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سأفرغ لك، یرید سأنجرد للایقاع بك من كل ما یشغلنی عنك حتی لا یكون لی شغل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التوفر علی الكنایة فیه و الانتقام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أن 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ستنتهی الدنیا و تبلغ آخرها، و تنتهی عند ذلك شؤون الخلق التی أرادها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الا شأن واحد و هو جزاؤكم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ذلك فراغاً لهم علی طریق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 الله عزوجل وعد أهل التقوی و أوعد أهل الفجور،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مما وعدناكم و أخبرناكم فنحاسبكم و نجازیكم فننجز لكم ما وعدناكم فقلتم ذلك و تفرغ منه علی طریق المثل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بالثقلین الانس و الجن سمیا ثقلین لأنهما ثقلا علی الأرض أحیاء و أمواتاً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شئ له قدر و وزن ینافس فیه فهو ثقل، و منه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تارك فیكم الثقلین كتاب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فجعلهما ثقلین اعظاماً بقدرهما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الامام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الانس و الجن ثقلین لأنهما مثقلان بالنوب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مثقلان بالذنوب</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انما عبّر بضمیر الجمع مع أن المرجع الجن و الانس، باعتبار كثرة أفرادهما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سیفرغ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الله تعالی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سأفرغ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مفتوحاً و مكسوراً و فتح الراء،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مفتوحاً و مضموماً مع فتح الراء، و فی قراءة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الیكم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سنقصد الیكم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هنا جف قلمه الشریف، و الحمدلله رب العالمین و الصلاة و السلام علی روله و آله</w:t>
      </w:r>
      <w:r>
        <w:rPr>
          <w:rFonts w:eastAsia="IRNazanin" w:cs="IRNazanin"/>
          <w:color w:val="111111"/>
          <w:sz w:val="28"/>
          <w:szCs w:val="28"/>
          <w:rtl w:val="true"/>
          <w:lang w:bidi="fa-IR"/>
        </w:rPr>
        <w:t xml:space="preserve">}. </w:t>
      </w:r>
      <w:bookmarkStart w:id="104" w:name="pg3217_22132"/>
    </w:p>
    <w:p>
      <w:pPr>
        <w:pStyle w:val="Heading3"/>
        <w:numPr>
          <w:ilvl w:val="2"/>
          <w:numId w:val="1"/>
        </w:numPr>
        <w:rPr/>
      </w:pPr>
      <w:bookmarkStart w:id="105" w:name="__RefHeading___Toc1758016_2749589250"/>
      <w:bookmarkStart w:id="106" w:name="_Toc38"/>
      <w:bookmarkEnd w:id="104"/>
      <w:bookmarkEnd w:id="105"/>
      <w:r>
        <w:rPr>
          <w:rtl w:val="true"/>
        </w:rPr>
        <w:t>أهم مصادر التحقیق</w:t>
      </w:r>
      <w:bookmarkEnd w:id="106"/>
    </w:p>
    <w:p>
      <w:pPr>
        <w:pStyle w:val="Heading2"/>
        <w:numPr>
          <w:ilvl w:val="1"/>
          <w:numId w:val="1"/>
        </w:numPr>
        <w:rPr/>
      </w:pPr>
      <w:bookmarkStart w:id="107" w:name="__RefHeading___Toc1758018_2749589250"/>
      <w:bookmarkStart w:id="108" w:name="_Toc39"/>
      <w:bookmarkEnd w:id="107"/>
      <w:r>
        <w:rPr>
          <w:rtl w:val="true"/>
        </w:rPr>
        <w:t>أهم مصادر التحقیق</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آلاء الرحمن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محمد جواد بلاغی، مطبعة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الداثر من القرن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آغا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نقی المنزوی، جامعة 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أدبیات عرب در صدر اسلام</w:t>
      </w:r>
    </w:p>
    <w:p>
      <w:pPr>
        <w:pStyle w:val="BookText"/>
        <w:rPr/>
      </w:pPr>
      <w:r>
        <w:rPr>
          <w:rFonts w:ascii="IRNazanin" w:hAnsi="IRNazanin" w:eastAsia="IRNazanin"/>
          <w:color w:val="111111"/>
          <w:sz w:val="28"/>
          <w:sz w:val="28"/>
          <w:szCs w:val="28"/>
          <w:rtl w:val="true"/>
          <w:lang w:bidi="fa-IR"/>
        </w:rPr>
        <w:t>للشیخ مهدی مجد الاسلام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اصفهان</w:t>
      </w:r>
      <w:r>
        <w:rPr>
          <w:rFonts w:eastAsia="IRNazanin" w:cs="IRNazanin"/>
          <w:color w:val="111111"/>
          <w:sz w:val="28"/>
          <w:szCs w:val="28"/>
          <w:rtl w:val="true"/>
          <w:lang w:bidi="fa-IR"/>
        </w:rPr>
        <w:t>.</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 المال</w:t>
      </w:r>
    </w:p>
    <w:p>
      <w:pPr>
        <w:pStyle w:val="BookText"/>
        <w:rPr/>
      </w:pPr>
      <w:r>
        <w:rPr>
          <w:rFonts w:ascii="IRNazanin" w:hAnsi="IRNazanin" w:eastAsia="IRNazanin"/>
          <w:color w:val="111111"/>
          <w:sz w:val="28"/>
          <w:sz w:val="28"/>
          <w:szCs w:val="28"/>
          <w:rtl w:val="true"/>
          <w:lang w:bidi="fa-IR"/>
        </w:rPr>
        <w:t>للشیخ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احمد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الاندلس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امجدیة</w:t>
      </w:r>
    </w:p>
    <w:p>
      <w:pPr>
        <w:pStyle w:val="BookText"/>
        <w:rPr/>
      </w:pPr>
      <w:r>
        <w:rPr>
          <w:rFonts w:ascii="IRNazanin" w:hAnsi="IRNazanin" w:eastAsia="IRNazanin"/>
          <w:color w:val="111111"/>
          <w:sz w:val="28"/>
          <w:sz w:val="28"/>
          <w:szCs w:val="28"/>
          <w:rtl w:val="true"/>
          <w:lang w:bidi="fa-IR"/>
        </w:rPr>
        <w:t>للشیخ ابی المجد محمد رضا النجفی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p>
    <w:p>
      <w:pPr>
        <w:pStyle w:val="BookText"/>
        <w:rPr/>
      </w:pPr>
      <w:r>
        <w:rPr>
          <w:rFonts w:ascii="IRNazanin" w:hAnsi="IRNazanin" w:eastAsia="IRNazanin"/>
          <w:color w:val="111111"/>
          <w:sz w:val="28"/>
          <w:sz w:val="28"/>
          <w:szCs w:val="28"/>
          <w:rtl w:val="true"/>
          <w:lang w:bidi="fa-IR"/>
        </w:rPr>
        <w:t>للعلامة الشیخ محمد باقر المجلسی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w:t>
      </w:r>
    </w:p>
    <w:p>
      <w:pPr>
        <w:pStyle w:val="BookText"/>
        <w:rPr/>
      </w:pPr>
      <w:r>
        <w:rPr>
          <w:rFonts w:ascii="IRNazanin" w:hAnsi="IRNazanin" w:eastAsia="IRNazanin"/>
          <w:color w:val="111111"/>
          <w:sz w:val="28"/>
          <w:sz w:val="28"/>
          <w:szCs w:val="28"/>
          <w:rtl w:val="true"/>
          <w:lang w:bidi="fa-IR"/>
        </w:rPr>
        <w:t xml:space="preserve">للسید ابی القاسم الموسوی الخوئی طبع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علمی و اجتماعی اصفهان در دو قرن اخیر</w:t>
      </w:r>
    </w:p>
    <w:p>
      <w:pPr>
        <w:pStyle w:val="BookText"/>
        <w:rPr/>
      </w:pPr>
      <w:r>
        <w:rPr>
          <w:rFonts w:ascii="IRNazanin" w:hAnsi="IRNazanin" w:eastAsia="IRNazanin"/>
          <w:color w:val="111111"/>
          <w:sz w:val="28"/>
          <w:sz w:val="28"/>
          <w:szCs w:val="28"/>
          <w:rtl w:val="true"/>
          <w:lang w:bidi="fa-IR"/>
        </w:rPr>
        <w:t>للسید مصلح الدین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الهدایة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الشیعة لعلوم الاسلام</w:t>
      </w:r>
    </w:p>
    <w:p>
      <w:pPr>
        <w:pStyle w:val="BookText"/>
        <w:rPr/>
      </w:pPr>
      <w:r>
        <w:rPr>
          <w:rFonts w:ascii="IRNazanin" w:hAnsi="IRNazanin" w:eastAsia="IRNazanin"/>
          <w:color w:val="111111"/>
          <w:sz w:val="28"/>
          <w:sz w:val="28"/>
          <w:szCs w:val="28"/>
          <w:rtl w:val="true"/>
          <w:lang w:bidi="fa-IR"/>
        </w:rPr>
        <w:t>للسید حسن الصدر الكاظمی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الاعلمی طهران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لشیخ الطائفة ابی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ابی الفتوح الرازی</w:t>
      </w:r>
    </w:p>
    <w:p>
      <w:pPr>
        <w:pStyle w:val="BookText"/>
        <w:rPr/>
      </w:pPr>
      <w:r>
        <w:rPr>
          <w:rFonts w:ascii="IRNazanin" w:hAnsi="IRNazanin" w:eastAsia="IRNazanin"/>
          <w:color w:val="111111"/>
          <w:sz w:val="28"/>
          <w:sz w:val="28"/>
          <w:szCs w:val="28"/>
          <w:rtl w:val="true"/>
          <w:lang w:bidi="fa-IR"/>
        </w:rPr>
        <w:t>لابی الفتوح الرازی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علی بن ابراهیم القمی</w:t>
      </w:r>
    </w:p>
    <w:p>
      <w:pPr>
        <w:pStyle w:val="BookText"/>
        <w:rPr/>
      </w:pPr>
      <w:r>
        <w:rPr>
          <w:rFonts w:ascii="IRNazanin" w:hAnsi="IRNazanin" w:eastAsia="IRNazanin"/>
          <w:color w:val="111111"/>
          <w:sz w:val="28"/>
          <w:sz w:val="28"/>
          <w:szCs w:val="28"/>
          <w:rtl w:val="true"/>
          <w:lang w:bidi="fa-IR"/>
        </w:rPr>
        <w:t>لعلی بن ابراهیم القمی، الطبعة الحجریة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الی الإمام العسكری</w:t>
      </w:r>
    </w:p>
    <w:p>
      <w:pPr>
        <w:pStyle w:val="BookText"/>
        <w:rPr/>
      </w:pP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تفسیر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البیان فی مجازات القرآن</w:t>
      </w:r>
    </w:p>
    <w:p>
      <w:pPr>
        <w:pStyle w:val="BookText"/>
        <w:rPr/>
      </w:pPr>
      <w:r>
        <w:rPr>
          <w:rFonts w:ascii="IRNazanin" w:hAnsi="IRNazanin" w:eastAsia="IRNazanin"/>
          <w:color w:val="111111"/>
          <w:sz w:val="28"/>
          <w:sz w:val="28"/>
          <w:szCs w:val="28"/>
          <w:rtl w:val="true"/>
          <w:lang w:bidi="fa-IR"/>
        </w:rPr>
        <w:t>للشریف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الارشاد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المقباس فی تفسیر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الدر المنثور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IRNazanin" w:hAnsi="IRNazanin" w:eastAsia="IRNazanin"/>
          <w:color w:val="111111"/>
          <w:sz w:val="28"/>
          <w:sz w:val="28"/>
          <w:szCs w:val="28"/>
          <w:rtl w:val="true"/>
          <w:lang w:bidi="fa-IR"/>
        </w:rPr>
        <w:t>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اكبر الغفاری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حاشیة الروضات</w:t>
      </w:r>
    </w:p>
    <w:p>
      <w:pPr>
        <w:pStyle w:val="BookText"/>
        <w:rPr/>
      </w:pPr>
      <w:r>
        <w:rPr>
          <w:rFonts w:ascii="IRNazanin" w:hAnsi="IRNazanin" w:eastAsia="IRNazanin"/>
          <w:color w:val="111111"/>
          <w:sz w:val="28"/>
          <w:sz w:val="28"/>
          <w:szCs w:val="28"/>
          <w:rtl w:val="true"/>
          <w:lang w:bidi="fa-IR"/>
        </w:rPr>
        <w:t>للشیخ ابی المجد محمد الرضا النجفی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البلاغی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الوحی المبین</w:t>
      </w:r>
    </w:p>
    <w:p>
      <w:pPr>
        <w:pStyle w:val="BookText"/>
        <w:rPr/>
      </w:pPr>
      <w:r>
        <w:rPr>
          <w:rFonts w:ascii="IRNazanin" w:hAnsi="IRNazanin" w:eastAsia="IRNazanin"/>
          <w:color w:val="111111"/>
          <w:sz w:val="28"/>
          <w:sz w:val="28"/>
          <w:szCs w:val="28"/>
          <w:rtl w:val="true"/>
          <w:lang w:bidi="fa-IR"/>
        </w:rPr>
        <w:t xml:space="preserve">لیحیی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الشیخ محمد باقر المحمودی وزارة الارشاد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بزرگان اصفهان</w:t>
      </w:r>
    </w:p>
    <w:p>
      <w:pPr>
        <w:pStyle w:val="BookText"/>
        <w:rPr/>
      </w:pPr>
      <w:r>
        <w:rPr>
          <w:rFonts w:ascii="IRNazanin" w:hAnsi="IRNazanin" w:eastAsia="IRNazanin"/>
          <w:color w:val="111111"/>
          <w:sz w:val="28"/>
          <w:sz w:val="28"/>
          <w:szCs w:val="28"/>
          <w:rtl w:val="true"/>
          <w:lang w:bidi="fa-IR"/>
        </w:rPr>
        <w:t>للسید مصلح الدین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تفسیر بالمأثور</w:t>
      </w:r>
    </w:p>
    <w:p>
      <w:pPr>
        <w:pStyle w:val="BookText"/>
        <w:rPr/>
      </w:pPr>
      <w:r>
        <w:rPr>
          <w:rFonts w:ascii="IRNazanin" w:hAnsi="IRNazanin" w:eastAsia="IRNazanin"/>
          <w:color w:val="111111"/>
          <w:sz w:val="28"/>
          <w:sz w:val="28"/>
          <w:szCs w:val="28"/>
          <w:rtl w:val="true"/>
          <w:lang w:bidi="fa-IR"/>
        </w:rPr>
        <w:t>لجلال الدین 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p>
    <w:p>
      <w:pPr>
        <w:pStyle w:val="BookText"/>
        <w:rPr/>
      </w:pPr>
      <w:r>
        <w:rPr>
          <w:rFonts w:ascii="IRNazanin" w:hAnsi="IRNazanin" w:eastAsia="IRNazanin"/>
          <w:color w:val="111111"/>
          <w:sz w:val="28"/>
          <w:sz w:val="28"/>
          <w:szCs w:val="28"/>
          <w:rtl w:val="true"/>
          <w:lang w:bidi="fa-IR"/>
        </w:rPr>
        <w:t>للنجاشی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موسی الشبیری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بقم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w:t>
      </w:r>
    </w:p>
    <w:p>
      <w:pPr>
        <w:pStyle w:val="BookText"/>
        <w:rPr/>
      </w:pPr>
      <w:r>
        <w:rPr>
          <w:rFonts w:ascii="IRNazanin" w:hAnsi="IRNazanin" w:eastAsia="IRNazanin"/>
          <w:color w:val="111111"/>
          <w:sz w:val="28"/>
          <w:sz w:val="28"/>
          <w:szCs w:val="28"/>
          <w:rtl w:val="true"/>
          <w:lang w:bidi="fa-IR"/>
        </w:rPr>
        <w:t>للسید محمد محمد باقر الچهار سوقی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للفیض الكاشانی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عیون صحاح الاخبار فی مناقب امام الابرار</w:t>
      </w:r>
    </w:p>
    <w:p>
      <w:pPr>
        <w:pStyle w:val="BookText"/>
        <w:rPr/>
      </w:pPr>
      <w:r>
        <w:rPr>
          <w:rFonts w:ascii="IRNazanin" w:hAnsi="IRNazanin" w:eastAsia="IRNazanin"/>
          <w:color w:val="111111"/>
          <w:sz w:val="28"/>
          <w:sz w:val="28"/>
          <w:szCs w:val="28"/>
          <w:rtl w:val="true"/>
          <w:lang w:bidi="fa-IR"/>
        </w:rPr>
        <w:t xml:space="preserve">لیحیی بن الحسن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بقم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 المعارف</w:t>
      </w:r>
    </w:p>
    <w:p>
      <w:pPr>
        <w:pStyle w:val="BookText"/>
        <w:rPr/>
      </w:pPr>
      <w:r>
        <w:rPr>
          <w:rFonts w:ascii="IRNazanin" w:hAnsi="IRNazanin" w:eastAsia="IRNazanin"/>
          <w:color w:val="111111"/>
          <w:sz w:val="28"/>
          <w:sz w:val="28"/>
          <w:szCs w:val="28"/>
          <w:rtl w:val="true"/>
          <w:lang w:bidi="fa-IR"/>
        </w:rPr>
        <w:t>للشیخ عبدالله البحرانی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p>
    <w:p>
      <w:pPr>
        <w:pStyle w:val="BookText"/>
        <w:rPr/>
      </w:pP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مهدی اللاجوردی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المشهدی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الخمسة</w:t>
      </w:r>
    </w:p>
    <w:p>
      <w:pPr>
        <w:pStyle w:val="BookText"/>
        <w:rPr/>
      </w:pPr>
      <w:r>
        <w:rPr>
          <w:rFonts w:ascii="IRNazanin" w:hAnsi="IRNazanin" w:eastAsia="IRNazanin"/>
          <w:color w:val="111111"/>
          <w:sz w:val="28"/>
          <w:sz w:val="28"/>
          <w:szCs w:val="28"/>
          <w:rtl w:val="true"/>
          <w:lang w:bidi="fa-IR"/>
        </w:rPr>
        <w:t>للسید مرتضی الحسینی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صادق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للندیم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رضا تجدد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اسماء علماء الشیعة و مصنفیهم</w:t>
      </w:r>
    </w:p>
    <w:p>
      <w:pPr>
        <w:pStyle w:val="BookText"/>
        <w:rPr/>
      </w:pPr>
      <w:r>
        <w:rPr>
          <w:rFonts w:ascii="IRNazanin" w:hAnsi="IRNazanin" w:eastAsia="IRNazanin"/>
          <w:color w:val="111111"/>
          <w:sz w:val="28"/>
          <w:sz w:val="28"/>
          <w:szCs w:val="28"/>
          <w:rtl w:val="true"/>
          <w:lang w:bidi="fa-IR"/>
        </w:rPr>
        <w:t>للشیخ منتجب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عبدالعزیز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الرضویة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لمحمود بن عمر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الحوزة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لمیرزا محمد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مجتبی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بقم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w:t>
      </w:r>
    </w:p>
    <w:p>
      <w:pPr>
        <w:pStyle w:val="BookText"/>
        <w:rPr/>
      </w:pPr>
      <w:r>
        <w:rPr>
          <w:rFonts w:ascii="IRNazanin" w:hAnsi="IRNazanin" w:eastAsia="IRNazanin"/>
          <w:color w:val="111111"/>
          <w:sz w:val="28"/>
          <w:sz w:val="28"/>
          <w:szCs w:val="28"/>
          <w:rtl w:val="true"/>
          <w:lang w:bidi="fa-IR"/>
        </w:rPr>
        <w:t>للشیخ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الاسلامیة بطهران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التأویل فی معانی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بن محمد بن ابراهیم البغدادی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لؤلؤة البحرین</w:t>
      </w:r>
    </w:p>
    <w:p>
      <w:pPr>
        <w:pStyle w:val="BookText"/>
        <w:rPr/>
      </w:pPr>
      <w:r>
        <w:rPr>
          <w:rFonts w:ascii="IRNazanin" w:hAnsi="IRNazanin" w:eastAsia="IRNazanin"/>
          <w:color w:val="111111"/>
          <w:sz w:val="28"/>
          <w:sz w:val="28"/>
          <w:szCs w:val="28"/>
          <w:rtl w:val="true"/>
          <w:lang w:bidi="fa-IR"/>
        </w:rPr>
        <w:t>للشیخ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صادق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بقم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الطبرسی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p>
    <w:p>
      <w:pPr>
        <w:pStyle w:val="BookText"/>
        <w:rPr/>
      </w:pPr>
      <w:r>
        <w:rPr>
          <w:rFonts w:ascii="IRNazanin" w:hAnsi="IRNazanin" w:eastAsia="IRNazanin"/>
          <w:color w:val="111111"/>
          <w:sz w:val="28"/>
          <w:sz w:val="28"/>
          <w:szCs w:val="28"/>
          <w:rtl w:val="true"/>
          <w:lang w:bidi="fa-IR"/>
        </w:rPr>
        <w:t>للكفعمی</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العلماء</w:t>
      </w:r>
    </w:p>
    <w:p>
      <w:pPr>
        <w:pStyle w:val="BookText"/>
        <w:rPr/>
      </w:pPr>
      <w:r>
        <w:rPr>
          <w:rFonts w:ascii="IRNazanin" w:hAnsi="IRNazanin" w:eastAsia="IRNazanin"/>
          <w:color w:val="111111"/>
          <w:sz w:val="28"/>
          <w:sz w:val="28"/>
          <w:szCs w:val="28"/>
          <w:rtl w:val="true"/>
          <w:lang w:bidi="fa-IR"/>
        </w:rPr>
        <w:t>البن شهر آشوب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الاثار</w:t>
      </w:r>
    </w:p>
    <w:p>
      <w:pPr>
        <w:pStyle w:val="BookText"/>
        <w:rPr/>
      </w:pPr>
      <w:r>
        <w:rPr>
          <w:rFonts w:ascii="IRNazanin" w:hAnsi="IRNazanin" w:eastAsia="IRNazanin"/>
          <w:color w:val="111111"/>
          <w:sz w:val="28"/>
          <w:sz w:val="28"/>
          <w:szCs w:val="28"/>
          <w:rtl w:val="true"/>
          <w:lang w:bidi="fa-IR"/>
        </w:rPr>
        <w:t>للشیخ محمد علی المعلم الحبیب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لمحمد رشید رضا، طبع القاهرة</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p>
    <w:p>
      <w:pPr>
        <w:pStyle w:val="BookText"/>
        <w:rPr/>
      </w:pPr>
      <w:r>
        <w:rPr>
          <w:rFonts w:ascii="IRNazanin" w:hAnsi="IRNazanin" w:eastAsia="IRNazanin"/>
          <w:color w:val="111111"/>
          <w:sz w:val="28"/>
          <w:sz w:val="28"/>
          <w:szCs w:val="28"/>
          <w:rtl w:val="true"/>
          <w:lang w:bidi="fa-IR"/>
        </w:rPr>
        <w:t>لابن شهر آشوب المازندرانی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 فی اللغة و الاعلام</w:t>
      </w:r>
    </w:p>
    <w:p>
      <w:pPr>
        <w:pStyle w:val="BookText"/>
        <w:rPr/>
      </w:pPr>
      <w:r>
        <w:rPr>
          <w:rFonts w:ascii="IRNazanin" w:hAnsi="IRNazanin" w:eastAsia="IRNazanin"/>
          <w:color w:val="111111"/>
          <w:sz w:val="28"/>
          <w:sz w:val="28"/>
          <w:szCs w:val="28"/>
          <w:rtl w:val="true"/>
          <w:lang w:bidi="fa-IR"/>
        </w:rPr>
        <w:t>طبع بیوت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لملا فتح الله الكاشانی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ابی الحسن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الاسلامیة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p>
    <w:p>
      <w:pPr>
        <w:pStyle w:val="BookText"/>
        <w:rPr/>
      </w:pPr>
      <w:r>
        <w:rPr>
          <w:rFonts w:ascii="IRNazanin" w:hAnsi="IRNazanin" w:eastAsia="IRNazanin"/>
          <w:color w:val="111111"/>
          <w:sz w:val="28"/>
          <w:sz w:val="28"/>
          <w:szCs w:val="28"/>
          <w:rtl w:val="true"/>
          <w:lang w:bidi="fa-IR"/>
        </w:rPr>
        <w:t>للسید محمد حسین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النبراس</w:t>
      </w:r>
    </w:p>
    <w:p>
      <w:pPr>
        <w:pStyle w:val="BookText"/>
        <w:rPr/>
      </w:pPr>
      <w:r>
        <w:rPr>
          <w:rFonts w:ascii="IRNazanin" w:hAnsi="IRNazanin" w:eastAsia="IRNazanin"/>
          <w:color w:val="111111"/>
          <w:sz w:val="28"/>
          <w:sz w:val="28"/>
          <w:szCs w:val="28"/>
          <w:rtl w:val="true"/>
          <w:lang w:bidi="fa-IR"/>
        </w:rPr>
        <w:t>للحاج ملا هادی السبزواری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نقباء البشر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آغا بزرگ الطهرانی، طبع مطبعة السعید بمشهد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ادبیات عرب</w:t>
      </w:r>
    </w:p>
    <w:p>
      <w:pPr>
        <w:pStyle w:val="BookText"/>
        <w:rPr/>
      </w:pPr>
      <w:r>
        <w:rPr>
          <w:rFonts w:ascii="IRNazanin" w:hAnsi="IRNazanin" w:eastAsia="IRNazanin"/>
          <w:color w:val="111111"/>
          <w:sz w:val="28"/>
          <w:sz w:val="28"/>
          <w:szCs w:val="28"/>
          <w:rtl w:val="true"/>
          <w:lang w:bidi="fa-IR"/>
        </w:rPr>
        <w:t>للسید محمد باقر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المشتعل من كتاب ما نزل من القرآن فی علی علیه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للحافظ ابی نعیم الاصفهانی و الشیخ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الارشاد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9" w:name="pg3217_22138"/>
    </w:p>
    <w:p>
      <w:pPr>
        <w:pStyle w:val="Heading2"/>
        <w:numPr>
          <w:ilvl w:val="1"/>
          <w:numId w:val="1"/>
        </w:numPr>
        <w:rPr/>
      </w:pPr>
      <w:bookmarkStart w:id="110" w:name="__RefHeading___Toc1758020_2749589250"/>
      <w:bookmarkStart w:id="111" w:name="_Toc40"/>
      <w:bookmarkEnd w:id="109"/>
      <w:bookmarkEnd w:id="110"/>
      <w:r>
        <w:rPr>
          <w:rtl w:val="true"/>
        </w:rPr>
        <w:t>المختار من القصائد و الاشعار</w:t>
      </w:r>
      <w:bookmarkEnd w:id="111"/>
    </w:p>
    <w:p>
      <w:pPr>
        <w:pStyle w:val="Heading3"/>
        <w:numPr>
          <w:ilvl w:val="2"/>
          <w:numId w:val="1"/>
        </w:numPr>
        <w:rPr/>
      </w:pPr>
      <w:bookmarkStart w:id="112" w:name="__RefHeading___Toc1758022_2749589250"/>
      <w:bookmarkStart w:id="113" w:name="_Toc41"/>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ماجد جد فی اكتساب المعالی</w:t>
      </w:r>
    </w:p>
    <w:p>
      <w:pPr>
        <w:pStyle w:val="BookText"/>
        <w:rPr/>
      </w:pPr>
      <w:r>
        <w:rPr>
          <w:rFonts w:ascii="IRNazanin" w:hAnsi="IRNazanin" w:eastAsia="IRNazanin"/>
          <w:color w:val="111111"/>
          <w:sz w:val="28"/>
          <w:sz w:val="28"/>
          <w:szCs w:val="28"/>
          <w:rtl w:val="true"/>
          <w:lang w:bidi="fa-IR"/>
        </w:rPr>
        <w:t>ورث المجد عن ابیه وجده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المختار من القصائد و الاشعار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3217_22140"/>
      <w:bookmarkStart w:id="115" w:name="pg3217_22140"/>
      <w:bookmarkEnd w:id="115"/>
    </w:p>
    <w:p>
      <w:pPr>
        <w:pStyle w:val="Heading3"/>
        <w:numPr>
          <w:ilvl w:val="2"/>
          <w:numId w:val="1"/>
        </w:numPr>
        <w:rPr/>
      </w:pPr>
      <w:bookmarkStart w:id="116" w:name="pg3217_22140"/>
      <w:bookmarkStart w:id="117" w:name="__RefHeading___Toc1758024_2749589250"/>
      <w:bookmarkStart w:id="118" w:name="_Toc42"/>
      <w:bookmarkEnd w:id="116"/>
      <w:bookmarkEnd w:id="117"/>
      <w:r>
        <w:rPr>
          <w:rtl w:val="true"/>
        </w:rPr>
        <w:t>مقدمة المؤلف</w:t>
      </w:r>
      <w:bookmarkEnd w:id="118"/>
    </w:p>
    <w:p>
      <w:pPr>
        <w:pStyle w:val="Heading2"/>
        <w:numPr>
          <w:ilvl w:val="1"/>
          <w:numId w:val="1"/>
        </w:numPr>
        <w:rPr/>
      </w:pPr>
      <w:bookmarkStart w:id="119" w:name="__RefHeading___Toc1758026_2749589250"/>
      <w:bookmarkStart w:id="120" w:name="_Toc43"/>
      <w:bookmarkEnd w:id="119"/>
      <w:r>
        <w:rPr>
          <w:rtl w:val="true"/>
        </w:rPr>
        <w:t>بسم الله الرّحمن الرّحیم</w:t>
      </w:r>
      <w:bookmarkEnd w:id="120"/>
    </w:p>
    <w:p>
      <w:pPr>
        <w:pStyle w:val="Heading3"/>
        <w:numPr>
          <w:ilvl w:val="2"/>
          <w:numId w:val="1"/>
        </w:numPr>
        <w:rPr/>
      </w:pPr>
      <w:bookmarkStart w:id="121" w:name="__RefHeading___Toc1758028_2749589250"/>
      <w:bookmarkStart w:id="122" w:name="_Toc44"/>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الحمد لله رب العالمین، و صلی الله علی رسوله و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العبد المسكین مجد الدین ابن الشیخ محمد رضا النجفی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فرائد من الأشعار اخترتها من قصائد الأكابر و الأحرار، و 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القصائد و الاشعار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لیطابق الإسم و المسمی و یوافق اللفظ و المعنی، و لم أذكر من دیوان شیخی الصناعة و مقدمی الفن ابی تمام و ابی الطیب المتنبی الا نادراً، لأن دیوانهما مأثور مشهور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التوكل و هو حسبی و نعم الوكیل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الوالد أدام الله تعالی ظلاله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 لی همومی أن أذوق مناما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تعذلینی إن سهرت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 أشیم البرق للدهر 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أرقب سحباً للزمان جهاما</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انتضی من غمد سیفی شعلة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فأملأ آفاق البلاد ضراما</w:t>
      </w:r>
    </w:p>
    <w:p>
      <w:pPr>
        <w:pStyle w:val="BookText"/>
        <w:rPr/>
      </w:pPr>
      <w:r>
        <w:rPr>
          <w:rFonts w:ascii="IRNazanin" w:hAnsi="IRNazanin" w:eastAsia="IRNazanin"/>
          <w:color w:val="111111"/>
          <w:sz w:val="28"/>
          <w:sz w:val="28"/>
          <w:szCs w:val="28"/>
          <w:rtl w:val="true"/>
          <w:lang w:bidi="fa-IR"/>
        </w:rPr>
        <w:t xml:space="preserve">و أترك أزواج الملوك أراملا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أترك أولاد الملوك یتاما</w:t>
      </w:r>
    </w:p>
    <w:p>
      <w:pPr>
        <w:pStyle w:val="BookText"/>
        <w:rPr/>
      </w:pPr>
      <w:r>
        <w:rPr>
          <w:rFonts w:ascii="IRNazanin" w:hAnsi="IRNazanin" w:eastAsia="IRNazanin"/>
          <w:color w:val="111111"/>
          <w:sz w:val="28"/>
          <w:sz w:val="28"/>
          <w:szCs w:val="28"/>
          <w:rtl w:val="true"/>
          <w:lang w:bidi="fa-IR"/>
        </w:rPr>
        <w:t xml:space="preserve">فان منعونا أن نعیش أعزة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منعونا أن نموت كراما</w:t>
      </w:r>
    </w:p>
    <w:p>
      <w:pPr>
        <w:pStyle w:val="BookText"/>
        <w:rPr/>
      </w:pPr>
      <w:r>
        <w:rPr>
          <w:rFonts w:ascii="IRNazanin" w:hAnsi="IRNazanin" w:eastAsia="IRNazanin"/>
          <w:color w:val="111111"/>
          <w:sz w:val="28"/>
          <w:sz w:val="28"/>
          <w:szCs w:val="28"/>
          <w:rtl w:val="true"/>
          <w:lang w:bidi="fa-IR"/>
        </w:rPr>
        <w:t xml:space="preserve">ولی فی أباء الضیم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اماما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 طویلة جداً و كلها فی غایة الجودة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مالك الأشتر النخعی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بقیت وفری و انحرفت عن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لقیت أضیافی بوجه عبوس</w:t>
      </w:r>
    </w:p>
    <w:p>
      <w:pPr>
        <w:pStyle w:val="BookText"/>
        <w:rPr/>
      </w:pPr>
      <w:r>
        <w:rPr>
          <w:rFonts w:ascii="IRNazanin" w:hAnsi="IRNazanin" w:eastAsia="IRNazanin"/>
          <w:color w:val="111111"/>
          <w:sz w:val="28"/>
          <w:sz w:val="28"/>
          <w:szCs w:val="28"/>
          <w:rtl w:val="true"/>
          <w:lang w:bidi="fa-IR"/>
        </w:rPr>
        <w:t xml:space="preserve">ان لم أشن علی ابن حرب 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تخل یوماً من نهاب نفوس</w:t>
      </w:r>
    </w:p>
    <w:p>
      <w:pPr>
        <w:pStyle w:val="BookText"/>
        <w:rPr/>
      </w:pPr>
      <w:r>
        <w:rPr>
          <w:rFonts w:ascii="IRNazanin" w:hAnsi="IRNazanin" w:eastAsia="IRNazanin"/>
          <w:color w:val="111111"/>
          <w:sz w:val="28"/>
          <w:sz w:val="28"/>
          <w:szCs w:val="28"/>
          <w:rtl w:val="true"/>
          <w:lang w:bidi="fa-IR"/>
        </w:rPr>
        <w:t xml:space="preserve">خیلا كأمثال السعالی شزباً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تعدو ببیض فی الكریهة شوس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 الحدید علیهم فكأنهم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ومضان برق أو شعاع شموس </w:t>
      </w:r>
    </w:p>
    <w:p>
      <w:pPr>
        <w:pStyle w:val="BookText"/>
        <w:rPr/>
      </w:pPr>
      <w:r>
        <w:rPr>
          <w:rFonts w:ascii="IRNazanin" w:hAnsi="IRNazanin" w:eastAsia="IRNazanin"/>
          <w:color w:val="111111"/>
          <w:sz w:val="28"/>
          <w:sz w:val="28"/>
          <w:szCs w:val="28"/>
          <w:rtl w:val="true"/>
          <w:lang w:bidi="fa-IR"/>
        </w:rPr>
        <w:t>و قال الطرماح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حواس أری نفسی تتوق الی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یقصر دون مبلغهن مالی</w:t>
      </w:r>
    </w:p>
    <w:p>
      <w:pPr>
        <w:pStyle w:val="BookText"/>
        <w:rPr/>
      </w:pPr>
      <w:r>
        <w:rPr>
          <w:rFonts w:ascii="IRNazanin" w:hAnsi="IRNazanin" w:eastAsia="IRNazanin"/>
          <w:color w:val="111111"/>
          <w:sz w:val="28"/>
          <w:sz w:val="28"/>
          <w:szCs w:val="28"/>
          <w:rtl w:val="true"/>
          <w:lang w:bidi="fa-IR"/>
        </w:rPr>
        <w:t xml:space="preserve">فنفسی لا تتطاوعنی للبخل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 یبلغنی معالی</w:t>
      </w:r>
    </w:p>
    <w:p>
      <w:pPr>
        <w:pStyle w:val="BookText"/>
        <w:rPr/>
      </w:pPr>
      <w:r>
        <w:rPr>
          <w:rFonts w:ascii="IRNazanin" w:hAnsi="IRNazanin" w:eastAsia="IRNazanin"/>
          <w:color w:val="111111"/>
          <w:sz w:val="28"/>
          <w:sz w:val="28"/>
          <w:szCs w:val="28"/>
          <w:rtl w:val="true"/>
          <w:lang w:bidi="fa-IR"/>
        </w:rPr>
        <w:t>و قالت عابدة المهلبیة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 تری استراق الدهر حظی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بقیت فی أدب الخمول</w:t>
      </w:r>
    </w:p>
    <w:p>
      <w:pPr>
        <w:pStyle w:val="BookText"/>
        <w:rPr/>
      </w:pPr>
      <w:r>
        <w:rPr>
          <w:rFonts w:ascii="IRNazanin" w:hAnsi="IRNazanin" w:eastAsia="IRNazanin"/>
          <w:color w:val="111111"/>
          <w:sz w:val="28"/>
          <w:sz w:val="28"/>
          <w:szCs w:val="28"/>
          <w:rtl w:val="true"/>
          <w:lang w:bidi="fa-IR"/>
        </w:rPr>
        <w:t xml:space="preserve">ءأبغی العون منه و هو خصمی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استكبت ضرائرها الثكول</w:t>
      </w:r>
    </w:p>
    <w:p>
      <w:pPr>
        <w:pStyle w:val="BookText"/>
        <w:rPr/>
      </w:pPr>
      <w:r>
        <w:rPr>
          <w:rFonts w:ascii="IRNazanin" w:hAnsi="IRNazanin" w:eastAsia="IRNazanin"/>
          <w:color w:val="111111"/>
          <w:sz w:val="28"/>
          <w:sz w:val="28"/>
          <w:szCs w:val="28"/>
          <w:rtl w:val="true"/>
          <w:lang w:bidi="fa-IR"/>
        </w:rPr>
        <w:t>و قال جارالله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كثر الشك و الخلاف 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الفوز بالصراط السوی</w:t>
      </w:r>
    </w:p>
    <w:p>
      <w:pPr>
        <w:pStyle w:val="BookText"/>
        <w:rPr/>
      </w:pPr>
      <w:r>
        <w:rPr>
          <w:rFonts w:ascii="IRNazanin" w:hAnsi="IRNazanin" w:eastAsia="IRNazanin"/>
          <w:color w:val="111111"/>
          <w:sz w:val="28"/>
          <w:sz w:val="28"/>
          <w:szCs w:val="28"/>
          <w:rtl w:val="true"/>
          <w:lang w:bidi="fa-IR"/>
        </w:rPr>
        <w:t xml:space="preserve">فاعتصامی بلا اله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حبی لأحمد و علی</w:t>
      </w:r>
    </w:p>
    <w:p>
      <w:pPr>
        <w:pStyle w:val="BookText"/>
        <w:rPr/>
      </w:pPr>
      <w:r>
        <w:rPr>
          <w:rFonts w:ascii="IRNazanin" w:hAnsi="IRNazanin" w:eastAsia="IRNazanin"/>
          <w:color w:val="111111"/>
          <w:sz w:val="28"/>
          <w:sz w:val="28"/>
          <w:szCs w:val="28"/>
          <w:rtl w:val="true"/>
          <w:lang w:bidi="fa-IR"/>
        </w:rPr>
        <w:t xml:space="preserve">فاز كلب بحب أصحاب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أشقی بحب آل النبی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فی المصراع الأول من الشعر الأخیر للسببیة، أی فاز كلب بسبب حب أصحاب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الباء فی المصراع الأصیر بمعنی مع، أی كیف أشقی مع حب آل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تكون للسببیة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الطوسی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للقیاس الذی ما زال مستهراً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للمستقیسین فی الشرطی تسدید</w:t>
      </w:r>
    </w:p>
    <w:p>
      <w:pPr>
        <w:pStyle w:val="BookText"/>
        <w:rPr/>
      </w:pPr>
      <w:r>
        <w:rPr>
          <w:rFonts w:ascii="IRNazanin" w:hAnsi="IRNazanin" w:eastAsia="IRNazanin"/>
          <w:color w:val="111111"/>
          <w:sz w:val="28"/>
          <w:sz w:val="28"/>
          <w:szCs w:val="28"/>
          <w:rtl w:val="true"/>
          <w:lang w:bidi="fa-IR"/>
        </w:rPr>
        <w:t xml:space="preserve">أما رأوا وجه من أهوی وطرته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فالشمس طالعة و اللیل موجود</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یدرك الحكمة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یكدح فی مصلحه الأهل</w:t>
      </w:r>
    </w:p>
    <w:p>
      <w:pPr>
        <w:pStyle w:val="BookText"/>
        <w:rPr/>
      </w:pPr>
      <w:r>
        <w:rPr>
          <w:rFonts w:ascii="IRNazanin" w:hAnsi="IRNazanin" w:eastAsia="IRNazanin"/>
          <w:color w:val="111111"/>
          <w:sz w:val="28"/>
          <w:sz w:val="28"/>
          <w:szCs w:val="28"/>
          <w:rtl w:val="true"/>
          <w:lang w:bidi="fa-IR"/>
        </w:rPr>
        <w:t xml:space="preserve">و لا ینال العلم الا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من الأفكار و الشغل</w:t>
      </w:r>
    </w:p>
    <w:p>
      <w:pPr>
        <w:pStyle w:val="BookText"/>
        <w:rPr/>
      </w:pPr>
      <w:r>
        <w:rPr>
          <w:rFonts w:ascii="IRNazanin" w:hAnsi="IRNazanin" w:eastAsia="IRNazanin"/>
          <w:color w:val="111111"/>
          <w:sz w:val="28"/>
          <w:sz w:val="28"/>
          <w:szCs w:val="28"/>
          <w:rtl w:val="true"/>
          <w:lang w:bidi="fa-IR"/>
        </w:rPr>
        <w:t xml:space="preserve">لو ان لقمان الحكیم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 به الركبان بالفضل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نففه و عیال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التبن و البقل </w:t>
      </w:r>
      <w:bookmarkStart w:id="123" w:name="pg3217_22143"/>
    </w:p>
    <w:p>
      <w:pPr>
        <w:pStyle w:val="BookText"/>
        <w:rPr/>
      </w:pPr>
      <w:bookmarkEnd w:id="123"/>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للرحمن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سواه فی جهلاته یتغمغم</w:t>
      </w:r>
    </w:p>
    <w:p>
      <w:pPr>
        <w:pStyle w:val="BookText"/>
        <w:rPr/>
      </w:pPr>
      <w:r>
        <w:rPr>
          <w:rFonts w:ascii="IRNazanin" w:hAnsi="IRNazanin" w:eastAsia="IRNazanin"/>
          <w:color w:val="111111"/>
          <w:sz w:val="28"/>
          <w:sz w:val="28"/>
          <w:szCs w:val="28"/>
          <w:rtl w:val="true"/>
          <w:lang w:bidi="fa-IR"/>
        </w:rPr>
        <w:t xml:space="preserve">ما للتراب و للعلوم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لیعلم أنه لا یعلم</w:t>
      </w:r>
    </w:p>
    <w:p>
      <w:pPr>
        <w:pStyle w:val="Heading3"/>
        <w:numPr>
          <w:ilvl w:val="2"/>
          <w:numId w:val="1"/>
        </w:numPr>
        <w:rPr/>
      </w:pPr>
      <w:bookmarkStart w:id="124" w:name="__RefHeading___Toc1758030_2749589250"/>
      <w:bookmarkStart w:id="125" w:name="_Toc45"/>
      <w:bookmarkEnd w:id="124"/>
      <w:r>
        <w:rPr>
          <w:rtl w:val="true"/>
        </w:rPr>
        <w:t>قصیدة مهیار فی رثاء الرضی</w:t>
      </w:r>
      <w:bookmarkEnd w:id="125"/>
    </w:p>
    <w:p>
      <w:pPr>
        <w:pStyle w:val="BookText"/>
        <w:rPr/>
      </w:pPr>
      <w:r>
        <w:rPr>
          <w:rFonts w:ascii="IRNazanin" w:hAnsi="IRNazanin" w:eastAsia="IRNazanin"/>
          <w:color w:val="111111"/>
          <w:sz w:val="28"/>
          <w:sz w:val="28"/>
          <w:szCs w:val="28"/>
          <w:rtl w:val="true"/>
          <w:lang w:bidi="fa-IR"/>
        </w:rPr>
        <w:t>و قال مهیار الدیلمی یرثی السید الرضی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أفریش لا لفهم أراك و لا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فتواكلی غاض تاندی و خلا الندی</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ناشد الحسنات طوف فالیا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 عاد كأنه لم ینشد</w:t>
      </w:r>
    </w:p>
    <w:p>
      <w:pPr>
        <w:pStyle w:val="BookText"/>
        <w:rPr/>
      </w:pPr>
      <w:r>
        <w:rPr>
          <w:rFonts w:ascii="IRNazanin" w:hAnsi="IRNazanin" w:eastAsia="IRNazanin"/>
          <w:color w:val="111111"/>
          <w:sz w:val="28"/>
          <w:sz w:val="28"/>
          <w:szCs w:val="28"/>
          <w:rtl w:val="true"/>
          <w:lang w:bidi="fa-IR"/>
        </w:rPr>
        <w:t xml:space="preserve">اهبط الی مضر فسل حمراءها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 بالبطحاء یا نا اخمدی</w:t>
      </w:r>
    </w:p>
    <w:p>
      <w:pPr>
        <w:pStyle w:val="BookText"/>
        <w:rPr/>
      </w:pPr>
      <w:r>
        <w:rPr>
          <w:rFonts w:ascii="IRNazanin" w:hAnsi="IRNazanin" w:eastAsia="IRNazanin"/>
          <w:color w:val="111111"/>
          <w:sz w:val="28"/>
          <w:sz w:val="28"/>
          <w:szCs w:val="28"/>
          <w:rtl w:val="true"/>
          <w:lang w:bidi="fa-IR"/>
        </w:rPr>
        <w:t xml:space="preserve">بكر النعی فقال أردی خیرها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یصدق فالرضی هو الردی</w:t>
      </w:r>
    </w:p>
    <w:p>
      <w:pPr>
        <w:pStyle w:val="BookText"/>
        <w:rPr/>
      </w:pPr>
      <w:r>
        <w:rPr>
          <w:rFonts w:ascii="Amiri" w:hAnsi="Amiri" w:eastAsia="Amiri" w:cs="Amiri"/>
          <w:color w:val="111111"/>
          <w:sz w:val="28"/>
          <w:sz w:val="28"/>
          <w:szCs w:val="28"/>
          <w:rtl w:val="true"/>
          <w:lang w:bidi="ar-SA"/>
        </w:rPr>
        <w:t xml:space="preserve">عادت أراكة هاشم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خوراً لفأس الحاطب المتوقد</w:t>
      </w:r>
    </w:p>
    <w:p>
      <w:pPr>
        <w:pStyle w:val="BookText"/>
        <w:rPr/>
      </w:pPr>
      <w:r>
        <w:rPr>
          <w:rFonts w:ascii="IRNazanin" w:hAnsi="IRNazanin" w:eastAsia="IRNazanin"/>
          <w:color w:val="111111"/>
          <w:sz w:val="28"/>
          <w:sz w:val="28"/>
          <w:szCs w:val="28"/>
          <w:rtl w:val="true"/>
          <w:lang w:bidi="fa-IR"/>
        </w:rPr>
        <w:t xml:space="preserve">فجعت بمعجز آیة مشهودة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 آیات لها لم تشهد</w:t>
      </w:r>
    </w:p>
    <w:p>
      <w:pPr>
        <w:pStyle w:val="BookText"/>
        <w:rPr/>
      </w:pPr>
      <w:r>
        <w:rPr>
          <w:rFonts w:ascii="IRNazanin" w:hAnsi="IRNazanin" w:eastAsia="IRNazanin"/>
          <w:color w:val="111111"/>
          <w:sz w:val="28"/>
          <w:sz w:val="28"/>
          <w:szCs w:val="28"/>
          <w:rtl w:val="true"/>
          <w:lang w:bidi="fa-IR"/>
        </w:rPr>
        <w:t xml:space="preserve">كانت اذا هی فی الامامة نوزعت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ادعت بك حقها لم تجحد</w:t>
      </w:r>
    </w:p>
    <w:p>
      <w:pPr>
        <w:pStyle w:val="BookText"/>
        <w:rPr/>
      </w:pPr>
      <w:r>
        <w:rPr>
          <w:rFonts w:ascii="IRNazanin" w:hAnsi="IRNazanin" w:eastAsia="IRNazanin"/>
          <w:color w:val="111111"/>
          <w:sz w:val="28"/>
          <w:sz w:val="28"/>
          <w:szCs w:val="28"/>
          <w:rtl w:val="true"/>
          <w:lang w:bidi="fa-IR"/>
        </w:rPr>
        <w:t xml:space="preserve">رضی الموافق و المخالف رغبة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و اقتدی الغاوی بری المرشد</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رآك طفال شیبها و كهولها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فتزحزحوا لك عن مكان السید</w:t>
      </w:r>
    </w:p>
    <w:p>
      <w:pPr>
        <w:pStyle w:val="BookText"/>
        <w:rPr/>
      </w:pPr>
      <w:r>
        <w:rPr>
          <w:rFonts w:ascii="IRNazanin" w:hAnsi="IRNazanin" w:eastAsia="IRNazanin"/>
          <w:color w:val="111111"/>
          <w:sz w:val="28"/>
          <w:sz w:val="28"/>
          <w:szCs w:val="28"/>
          <w:rtl w:val="true"/>
          <w:lang w:bidi="fa-IR"/>
        </w:rPr>
        <w:t xml:space="preserve">أنفقت عمرك ضائعاً فی حفظها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عققت عیشك فی صلاح المفسد</w:t>
      </w:r>
    </w:p>
    <w:p>
      <w:pPr>
        <w:pStyle w:val="BookText"/>
        <w:rPr/>
      </w:pPr>
      <w:r>
        <w:rPr>
          <w:rFonts w:ascii="IRNazanin" w:hAnsi="IRNazanin" w:eastAsia="IRNazanin"/>
          <w:color w:val="111111"/>
          <w:sz w:val="28"/>
          <w:sz w:val="28"/>
          <w:szCs w:val="28"/>
          <w:rtl w:val="true"/>
          <w:lang w:bidi="fa-IR"/>
        </w:rPr>
        <w:t xml:space="preserve">كالنار للساری الهدایة و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ضوئها و دخانها للموقد</w:t>
      </w:r>
    </w:p>
    <w:p>
      <w:pPr>
        <w:pStyle w:val="BookText"/>
        <w:rPr/>
      </w:pPr>
      <w:r>
        <w:rPr>
          <w:rFonts w:ascii="IRNazanin" w:hAnsi="IRNazanin" w:eastAsia="IRNazanin"/>
          <w:color w:val="111111"/>
          <w:sz w:val="28"/>
          <w:sz w:val="28"/>
          <w:szCs w:val="28"/>
          <w:rtl w:val="true"/>
          <w:lang w:bidi="fa-IR"/>
        </w:rPr>
        <w:t xml:space="preserve">من راكب یسع الهموم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تناط منه بقارح متعود</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قربت من التلاع فانها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لم یقصد</w:t>
      </w:r>
    </w:p>
    <w:p>
      <w:pPr>
        <w:pStyle w:val="BookText"/>
        <w:rPr/>
      </w:pPr>
      <w:r>
        <w:rPr>
          <w:rFonts w:ascii="IRNazanin" w:hAnsi="IRNazanin" w:eastAsia="IRNazanin"/>
          <w:color w:val="111111"/>
          <w:sz w:val="28"/>
          <w:sz w:val="28"/>
          <w:szCs w:val="28"/>
          <w:rtl w:val="true"/>
          <w:lang w:bidi="fa-IR"/>
        </w:rPr>
        <w:t xml:space="preserve">دأباً به حتی تریح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فتنیخه نقضاً بباب المسجد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احثّ التراب علی شحوبك حاسراً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فعز محمداً بمحمد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بكت السماء له وودت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غزالیها و لما یفقد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القصیدة جیدة كلها و هذا ما بقی فی ذهننا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الامام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اقدام العقول 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سعی العالمین ضلال</w:t>
      </w:r>
    </w:p>
    <w:p>
      <w:pPr>
        <w:pStyle w:val="BookText"/>
        <w:rPr/>
      </w:pPr>
      <w:r>
        <w:rPr>
          <w:rFonts w:ascii="IRNazanin" w:hAnsi="IRNazanin" w:eastAsia="IRNazanin"/>
          <w:color w:val="111111"/>
          <w:sz w:val="28"/>
          <w:sz w:val="28"/>
          <w:szCs w:val="28"/>
          <w:rtl w:val="true"/>
          <w:lang w:bidi="fa-IR"/>
        </w:rPr>
        <w:t xml:space="preserve">و لم نستفد من سعینا طول عمرنا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أن جمعنا فیه قیل و قال</w:t>
      </w:r>
    </w:p>
    <w:p>
      <w:pPr>
        <w:pStyle w:val="BookText"/>
        <w:rPr/>
      </w:pPr>
      <w:r>
        <w:rPr>
          <w:rFonts w:ascii="IRNazanin" w:hAnsi="IRNazanin" w:eastAsia="IRNazanin"/>
          <w:color w:val="111111"/>
          <w:sz w:val="28"/>
          <w:sz w:val="28"/>
          <w:szCs w:val="28"/>
          <w:rtl w:val="true"/>
          <w:lang w:bidi="fa-IR"/>
        </w:rPr>
        <w:t xml:space="preserve">و أرواحنا محبوسة فی جسومنا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دنیانا أذی و وبال</w:t>
      </w:r>
    </w:p>
    <w:p>
      <w:pPr>
        <w:pStyle w:val="BookText"/>
        <w:rPr/>
      </w:pPr>
      <w:r>
        <w:rPr>
          <w:rFonts w:ascii="IRNazanin" w:hAnsi="IRNazanin" w:eastAsia="IRNazanin"/>
          <w:color w:val="111111"/>
          <w:sz w:val="28"/>
          <w:sz w:val="28"/>
          <w:szCs w:val="28"/>
          <w:rtl w:val="true"/>
          <w:lang w:bidi="fa-IR"/>
        </w:rPr>
        <w:t>و من قصیدة لمهیار یمدح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استوجب اللوم أو فند</w:t>
      </w:r>
    </w:p>
    <w:p>
      <w:pPr>
        <w:pStyle w:val="BookText"/>
        <w:rPr/>
      </w:pPr>
      <w:r>
        <w:rPr>
          <w:rFonts w:ascii="Amiri" w:hAnsi="Amiri" w:eastAsia="Amiri" w:cs="Amiri"/>
          <w:color w:val="111111"/>
          <w:sz w:val="28"/>
          <w:sz w:val="28"/>
          <w:szCs w:val="28"/>
          <w:rtl w:val="true"/>
          <w:lang w:bidi="ar-SA"/>
        </w:rPr>
        <w:t xml:space="preserve">و قل ما لكم بعد طول الضلا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تشكروا نعمة المرشد</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جعل الأمر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لحیدر بالخبر المسند</w:t>
      </w:r>
    </w:p>
    <w:p>
      <w:pPr>
        <w:pStyle w:val="BookText"/>
        <w:rPr/>
      </w:pPr>
      <w:r>
        <w:rPr>
          <w:rFonts w:ascii="IRNazanin" w:hAnsi="IRNazanin" w:eastAsia="IRNazanin"/>
          <w:color w:val="111111"/>
          <w:sz w:val="28"/>
          <w:sz w:val="28"/>
          <w:szCs w:val="28"/>
          <w:rtl w:val="true"/>
          <w:lang w:bidi="fa-IR"/>
        </w:rPr>
        <w:t xml:space="preserve">و سماه مولی بافرار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اتبع الحق لم یجحد</w:t>
      </w:r>
    </w:p>
    <w:p>
      <w:pPr>
        <w:pStyle w:val="BookText"/>
        <w:rPr/>
      </w:pPr>
      <w:r>
        <w:rPr>
          <w:rFonts w:ascii="IRNazanin" w:hAnsi="IRNazanin" w:eastAsia="IRNazanin"/>
          <w:color w:val="111111"/>
          <w:sz w:val="28"/>
          <w:sz w:val="28"/>
          <w:szCs w:val="28"/>
          <w:rtl w:val="true"/>
          <w:lang w:bidi="fa-IR"/>
        </w:rPr>
        <w:t xml:space="preserve">فملتم بها حسد الفضل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یك خیر الوری یحسد</w:t>
      </w:r>
    </w:p>
    <w:p>
      <w:pPr>
        <w:pStyle w:val="BookText"/>
        <w:rPr/>
      </w:pPr>
      <w:r>
        <w:rPr>
          <w:rFonts w:ascii="IRNazanin" w:hAnsi="IRNazanin" w:eastAsia="IRNazanin"/>
          <w:color w:val="111111"/>
          <w:sz w:val="28"/>
          <w:sz w:val="28"/>
          <w:szCs w:val="28"/>
          <w:rtl w:val="true"/>
          <w:lang w:bidi="fa-IR"/>
        </w:rPr>
        <w:t xml:space="preserve">و قلتم بذاك قضی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انما الحق للمفرد</w:t>
      </w:r>
    </w:p>
    <w:p>
      <w:pPr>
        <w:pStyle w:val="BookText"/>
        <w:rPr/>
      </w:pPr>
      <w:r>
        <w:rPr>
          <w:rFonts w:ascii="IRNazanin" w:hAnsi="IRNazanin" w:eastAsia="IRNazanin"/>
          <w:color w:val="111111"/>
          <w:sz w:val="28"/>
          <w:sz w:val="28"/>
          <w:szCs w:val="28"/>
          <w:rtl w:val="true"/>
          <w:lang w:bidi="fa-IR"/>
        </w:rPr>
        <w:t xml:space="preserve">یعز علی هاشم و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تلاعب تیم بها أو عدی</w:t>
      </w:r>
    </w:p>
    <w:p>
      <w:pPr>
        <w:pStyle w:val="BookText"/>
        <w:rPr/>
      </w:pPr>
      <w:r>
        <w:rPr>
          <w:rFonts w:ascii="IRNazanin" w:hAnsi="IRNazanin" w:eastAsia="IRNazanin"/>
          <w:color w:val="111111"/>
          <w:sz w:val="28"/>
          <w:sz w:val="28"/>
          <w:szCs w:val="28"/>
          <w:rtl w:val="true"/>
          <w:lang w:bidi="fa-IR"/>
        </w:rPr>
        <w:t xml:space="preserve">وارث علی لأولاده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آیة الارث لم تفسد</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القصیدة طویلة تقارب خمسین بیتاً و كلها فی غایة المتانة و الجودة و أبهی مراتب الحسن، و من العجب أن أشعاره عریقة فی العربیة مع أنه فارسی، و كان مجوسیاً و أسلم علی ید السید الرضی رضی الله عنه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الوالد أدام الله تعالی معالیه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 من صدیق قد رجوت وداده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اخترته من بین هذا الناس</w:t>
      </w:r>
    </w:p>
    <w:p>
      <w:pPr>
        <w:pStyle w:val="BookText"/>
        <w:rPr/>
      </w:pPr>
      <w:r>
        <w:rPr>
          <w:rFonts w:ascii="IRNazanin" w:hAnsi="IRNazanin" w:eastAsia="IRNazanin"/>
          <w:color w:val="111111"/>
          <w:sz w:val="28"/>
          <w:sz w:val="28"/>
          <w:szCs w:val="28"/>
          <w:rtl w:val="true"/>
          <w:lang w:bidi="fa-IR"/>
        </w:rPr>
        <w:t xml:space="preserve">فزرعت فی قلبی أزاهیر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لكننی لم أجن غیر الیاس</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دام ظله هذین الشعرین حین أهدی بعض الأعلام من الأصدقاء الورد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هنا مستعمل فی معنییه اللغوی و العرفی بناء علی جواز استعمال المشترك فی اكثر من معنی واحد كما هو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أدری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معكم و لیس عنكم ببعید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فرقتكم ان عذابی لشدید</w:t>
      </w:r>
    </w:p>
    <w:p>
      <w:pPr>
        <w:pStyle w:val="BookText"/>
        <w:rPr/>
      </w:pPr>
      <w:r>
        <w:rPr>
          <w:rFonts w:ascii="IRNazanin" w:hAnsi="IRNazanin" w:eastAsia="IRNazanin"/>
          <w:color w:val="111111"/>
          <w:sz w:val="28"/>
          <w:sz w:val="28"/>
          <w:szCs w:val="28"/>
          <w:rtl w:val="true"/>
          <w:lang w:bidi="fa-IR"/>
        </w:rPr>
        <w:t xml:space="preserve">ام مت من الشوق فمالی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 الشوق فقد مات شهید</w:t>
      </w:r>
    </w:p>
    <w:p>
      <w:pPr>
        <w:pStyle w:val="BookText"/>
        <w:rPr/>
      </w:pPr>
      <w:r>
        <w:rPr>
          <w:rFonts w:ascii="IRNazanin" w:hAnsi="IRNazanin" w:eastAsia="IRNazanin"/>
          <w:color w:val="111111"/>
          <w:sz w:val="28"/>
          <w:sz w:val="28"/>
          <w:szCs w:val="28"/>
          <w:rtl w:val="true"/>
          <w:lang w:bidi="fa-IR"/>
        </w:rPr>
        <w:t>لعبد الملك الحارثی و قیل للسموأل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المرء لم یدنس من اللؤم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رداء یرتدیه جمیل</w:t>
      </w:r>
    </w:p>
    <w:p>
      <w:pPr>
        <w:pStyle w:val="BookText"/>
        <w:rPr/>
      </w:pPr>
      <w:r>
        <w:rPr>
          <w:rFonts w:ascii="IRNazanin" w:hAnsi="IRNazanin" w:eastAsia="IRNazanin"/>
          <w:color w:val="111111"/>
          <w:sz w:val="28"/>
          <w:sz w:val="28"/>
          <w:szCs w:val="28"/>
          <w:rtl w:val="true"/>
          <w:lang w:bidi="fa-IR"/>
        </w:rPr>
        <w:t xml:space="preserve">و ان هو لم یحمل علی النفس ضیمها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الی حسن الثناء سبیل</w:t>
      </w:r>
    </w:p>
    <w:p>
      <w:pPr>
        <w:pStyle w:val="BookText"/>
        <w:rPr/>
      </w:pPr>
      <w:r>
        <w:rPr>
          <w:rFonts w:ascii="IRNazanin" w:hAnsi="IRNazanin" w:eastAsia="IRNazanin"/>
          <w:color w:val="111111"/>
          <w:sz w:val="28"/>
          <w:sz w:val="28"/>
          <w:szCs w:val="28"/>
          <w:rtl w:val="true"/>
          <w:lang w:bidi="fa-IR"/>
        </w:rPr>
        <w:t xml:space="preserve">تعیرنا أنا قلیل عدیدنا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 ان الكرام قلیل</w:t>
      </w:r>
    </w:p>
    <w:p>
      <w:pPr>
        <w:pStyle w:val="BookText"/>
        <w:rPr/>
      </w:pPr>
      <w:r>
        <w:rPr>
          <w:rFonts w:ascii="IRNazanin" w:hAnsi="IRNazanin" w:eastAsia="IRNazanin"/>
          <w:color w:val="111111"/>
          <w:sz w:val="28"/>
          <w:sz w:val="28"/>
          <w:szCs w:val="28"/>
          <w:rtl w:val="true"/>
          <w:lang w:bidi="fa-IR"/>
        </w:rPr>
        <w:t>قال الاسكافی الزنجانی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انی لأستحیی العمائم أن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أرؤس أولی بهن المقانع</w:t>
      </w:r>
    </w:p>
    <w:p>
      <w:pPr>
        <w:pStyle w:val="BookText"/>
        <w:rPr/>
      </w:pPr>
      <w:r>
        <w:rPr>
          <w:rFonts w:ascii="IRNazanin" w:hAnsi="IRNazanin" w:eastAsia="IRNazanin"/>
          <w:color w:val="111111"/>
          <w:sz w:val="28"/>
          <w:sz w:val="28"/>
          <w:szCs w:val="28"/>
          <w:rtl w:val="true"/>
          <w:lang w:bidi="fa-IR"/>
        </w:rPr>
        <w:t>و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ماذا یضر الشمس و هی منیرة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یری الخفاش ساطع نورها</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من الانصاف أن یدفع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النقص عنه بانتقاص الأفاضل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أحفظ قائله</w:t>
      </w:r>
      <w:r>
        <w:rPr>
          <w:rFonts w:eastAsia="IRNazanin" w:cs="IRNazanin"/>
          <w:color w:val="111111"/>
          <w:sz w:val="28"/>
          <w:szCs w:val="28"/>
          <w:rtl w:val="true"/>
          <w:lang w:bidi="fa-IR"/>
        </w:rPr>
        <w:t xml:space="preserve">: </w:t>
      </w:r>
      <w:bookmarkStart w:id="126" w:name="pg3217_22146"/>
    </w:p>
    <w:p>
      <w:pPr>
        <w:pStyle w:val="BookText"/>
        <w:rPr/>
      </w:pPr>
      <w:bookmarkEnd w:id="126"/>
      <w:r>
        <w:rPr>
          <w:rFonts w:ascii="IRNazanin" w:hAnsi="IRNazanin" w:eastAsia="IRNazanin"/>
          <w:color w:val="111111"/>
          <w:sz w:val="28"/>
          <w:sz w:val="28"/>
          <w:szCs w:val="28"/>
          <w:rtl w:val="true"/>
          <w:lang w:bidi="fa-IR"/>
        </w:rPr>
        <w:t xml:space="preserve">حلف الزمان لیأتین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حنثت یمینك یا زمان فكفری</w:t>
      </w:r>
    </w:p>
    <w:p>
      <w:pPr>
        <w:pStyle w:val="BookText"/>
        <w:rPr/>
      </w:pP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عجب أن الصوارم و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 بأیدی المرء و هی ذكور</w:t>
      </w:r>
    </w:p>
    <w:p>
      <w:pPr>
        <w:pStyle w:val="BookText"/>
        <w:rPr/>
      </w:pPr>
      <w:r>
        <w:rPr>
          <w:rFonts w:ascii="IRNazanin" w:hAnsi="IRNazanin" w:eastAsia="IRNazanin"/>
          <w:color w:val="111111"/>
          <w:sz w:val="28"/>
          <w:sz w:val="28"/>
          <w:szCs w:val="28"/>
          <w:rtl w:val="true"/>
          <w:lang w:bidi="fa-IR"/>
        </w:rPr>
        <w:t xml:space="preserve">و أعجب من ذا أنها فی اكفهم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تأجج ناراً و الأكف بحور</w:t>
      </w:r>
    </w:p>
    <w:p>
      <w:pPr>
        <w:pStyle w:val="Heading3"/>
        <w:numPr>
          <w:ilvl w:val="2"/>
          <w:numId w:val="1"/>
        </w:numPr>
        <w:rPr/>
      </w:pPr>
      <w:bookmarkStart w:id="127" w:name="__RefHeading___Toc1758032_2749589250"/>
      <w:bookmarkStart w:id="128" w:name="_Toc46"/>
      <w:bookmarkEnd w:id="127"/>
      <w:r>
        <w:rPr>
          <w:rtl w:val="true"/>
        </w:rPr>
        <w:t>قصیدة مهیار فی الفخر</w:t>
      </w:r>
      <w:bookmarkEnd w:id="128"/>
    </w:p>
    <w:p>
      <w:pPr>
        <w:pStyle w:val="BookText"/>
        <w:rPr/>
      </w:pPr>
      <w:r>
        <w:rPr>
          <w:rFonts w:ascii="IRNazanin" w:hAnsi="IRNazanin" w:eastAsia="IRNazanin"/>
          <w:color w:val="111111"/>
          <w:sz w:val="28"/>
          <w:sz w:val="28"/>
          <w:szCs w:val="28"/>
          <w:rtl w:val="true"/>
          <w:lang w:bidi="fa-IR"/>
        </w:rPr>
        <w:t>و قال مهیار مفتخراً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أعجبت بی بین نادی قومها </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فمضت تسأل بی</w:t>
      </w:r>
    </w:p>
    <w:p>
      <w:pPr>
        <w:pStyle w:val="BookText"/>
        <w:rPr/>
      </w:pPr>
      <w:r>
        <w:rPr>
          <w:rFonts w:ascii="IRNazanin" w:hAnsi="IRNazanin" w:eastAsia="IRNazanin"/>
          <w:color w:val="111111"/>
          <w:sz w:val="28"/>
          <w:sz w:val="28"/>
          <w:szCs w:val="28"/>
          <w:rtl w:val="true"/>
          <w:lang w:bidi="fa-IR"/>
        </w:rPr>
        <w:t>سرها ما عملت من أدبی</w:t>
      </w:r>
      <w:r>
        <w:rPr>
          <w:rStyle w:val="FootnoteAnchor"/>
          <w:rtl w:val="true"/>
        </w:rPr>
        <w:footnoteReference w:id="127"/>
      </w:r>
      <w:r>
        <w:rPr>
          <w:rFonts w:ascii="IRNazanin" w:hAnsi="IRNazanin" w:eastAsia="IRNazanin"/>
          <w:color w:val="111111"/>
          <w:sz w:val="28"/>
          <w:sz w:val="28"/>
          <w:szCs w:val="28"/>
          <w:rtl w:val="true"/>
          <w:lang w:bidi="fa-IR"/>
        </w:rPr>
        <w:t>فأرادت علمها ما حسبی</w:t>
      </w:r>
    </w:p>
    <w:p>
      <w:pPr>
        <w:pStyle w:val="BookText"/>
        <w:rPr/>
      </w:pPr>
      <w:r>
        <w:rPr>
          <w:rFonts w:ascii="IRNazanin" w:hAnsi="IRNazanin" w:eastAsia="IRNazanin"/>
          <w:color w:val="111111"/>
          <w:sz w:val="28"/>
          <w:sz w:val="28"/>
          <w:szCs w:val="28"/>
          <w:rtl w:val="true"/>
          <w:lang w:bidi="fa-IR"/>
        </w:rPr>
        <w:t xml:space="preserve">لا تخالی نسباً یخفضنی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أرضك</w:t>
      </w:r>
      <w:r>
        <w:rPr>
          <w:rStyle w:val="FootnoteAnchor"/>
          <w:rtl w:val="true"/>
        </w:rPr>
        <w:footnoteReference w:id="128"/>
      </w:r>
      <w:r>
        <w:rPr>
          <w:rFonts w:ascii="IRNazanin" w:hAnsi="IRNazanin" w:eastAsia="IRNazanin"/>
          <w:color w:val="111111"/>
          <w:sz w:val="28"/>
          <w:sz w:val="28"/>
          <w:szCs w:val="28"/>
          <w:rtl w:val="true"/>
          <w:lang w:bidi="fa-IR"/>
        </w:rPr>
        <w:t>عند النسب</w:t>
      </w:r>
    </w:p>
    <w:p>
      <w:pPr>
        <w:pStyle w:val="BookText"/>
        <w:rPr/>
      </w:pPr>
      <w:r>
        <w:rPr>
          <w:rFonts w:ascii="IRNazanin" w:hAnsi="IRNazanin" w:eastAsia="IRNazanin"/>
          <w:color w:val="111111"/>
          <w:sz w:val="28"/>
          <w:sz w:val="28"/>
          <w:szCs w:val="28"/>
          <w:rtl w:val="true"/>
          <w:lang w:bidi="fa-IR"/>
        </w:rPr>
        <w:t xml:space="preserve">قومی استولوا علی الدهر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مشوا فوق رؤس الحقب</w:t>
      </w:r>
    </w:p>
    <w:p>
      <w:pPr>
        <w:pStyle w:val="BookText"/>
        <w:rPr/>
      </w:pPr>
      <w:r>
        <w:rPr>
          <w:rFonts w:ascii="IRNazanin" w:hAnsi="IRNazanin" w:eastAsia="IRNazanin"/>
          <w:color w:val="111111"/>
          <w:sz w:val="28"/>
          <w:sz w:val="28"/>
          <w:szCs w:val="28"/>
          <w:rtl w:val="true"/>
          <w:lang w:bidi="fa-IR"/>
        </w:rPr>
        <w:t xml:space="preserve">عمموا بالشمس هاماتهم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بنوا أبیاتهم بالشهب</w:t>
      </w:r>
    </w:p>
    <w:p>
      <w:pPr>
        <w:pStyle w:val="BookText"/>
        <w:rPr/>
      </w:pPr>
      <w:r>
        <w:rPr>
          <w:rFonts w:ascii="IRNazanin" w:hAnsi="IRNazanin" w:eastAsia="IRNazanin"/>
          <w:color w:val="111111"/>
          <w:sz w:val="28"/>
          <w:sz w:val="28"/>
          <w:szCs w:val="28"/>
          <w:rtl w:val="true"/>
          <w:lang w:bidi="fa-IR"/>
        </w:rPr>
        <w:t xml:space="preserve">و أبی كسری علی ایوانه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فی الناس اب مثل أبی</w:t>
      </w:r>
    </w:p>
    <w:p>
      <w:pPr>
        <w:pStyle w:val="BookText"/>
        <w:rPr/>
      </w:pPr>
      <w:r>
        <w:rPr>
          <w:rFonts w:ascii="IRNazanin" w:hAnsi="IRNazanin" w:eastAsia="IRNazanin"/>
          <w:color w:val="111111"/>
          <w:sz w:val="28"/>
          <w:sz w:val="28"/>
          <w:szCs w:val="28"/>
          <w:rtl w:val="true"/>
          <w:lang w:bidi="fa-IR"/>
        </w:rPr>
        <w:t xml:space="preserve">سورة الملك القدامی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الاسلام لی و الأدب</w:t>
      </w:r>
    </w:p>
    <w:p>
      <w:pPr>
        <w:pStyle w:val="BookText"/>
        <w:rPr/>
      </w:pPr>
      <w:r>
        <w:rPr>
          <w:rFonts w:ascii="IRNazanin" w:hAnsi="IRNazanin" w:eastAsia="IRNazanin"/>
          <w:color w:val="111111"/>
          <w:sz w:val="28"/>
          <w:sz w:val="28"/>
          <w:szCs w:val="28"/>
          <w:rtl w:val="true"/>
          <w:lang w:bidi="fa-IR"/>
        </w:rPr>
        <w:t xml:space="preserve">قد قبست المجد من خیر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قبست الدین من خیر نبی</w:t>
      </w:r>
    </w:p>
    <w:p>
      <w:pPr>
        <w:pStyle w:val="BookText"/>
        <w:rPr/>
      </w:pPr>
      <w:r>
        <w:rPr>
          <w:rFonts w:ascii="IRNazanin" w:hAnsi="IRNazanin" w:eastAsia="IRNazanin"/>
          <w:color w:val="111111"/>
          <w:sz w:val="28"/>
          <w:sz w:val="28"/>
          <w:szCs w:val="28"/>
          <w:rtl w:val="true"/>
          <w:lang w:bidi="fa-IR"/>
        </w:rPr>
        <w:t xml:space="preserve">و ضممت الفخر من أطرافه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سؤدد الفرس و دین العرب</w:t>
      </w:r>
    </w:p>
    <w:p>
      <w:pPr>
        <w:pStyle w:val="BookText"/>
        <w:rPr/>
      </w:pPr>
      <w:r>
        <w:rPr>
          <w:rFonts w:ascii="IRNazanin" w:hAnsi="IRNazanin" w:eastAsia="IRNazanin"/>
          <w:color w:val="111111"/>
          <w:sz w:val="28"/>
          <w:sz w:val="28"/>
          <w:szCs w:val="28"/>
          <w:rtl w:val="true"/>
          <w:lang w:bidi="fa-IR"/>
        </w:rPr>
        <w:t>لا أعلم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تنهدت جزعاً فأثر كفها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صدرها فنظرت ما لم أنظر</w:t>
      </w:r>
    </w:p>
    <w:p>
      <w:pPr>
        <w:pStyle w:val="BookText"/>
        <w:rPr/>
      </w:pPr>
      <w:r>
        <w:rPr>
          <w:rFonts w:ascii="IRNazanin" w:hAnsi="IRNazanin" w:eastAsia="IRNazanin"/>
          <w:color w:val="111111"/>
          <w:sz w:val="28"/>
          <w:sz w:val="28"/>
          <w:szCs w:val="28"/>
          <w:rtl w:val="true"/>
          <w:lang w:bidi="fa-IR"/>
        </w:rPr>
        <w:t xml:space="preserve">أقلام یاقوت كتبن بعنبر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بصحیفة البلور خمسة أسطر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أهجی شعر قالته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قوم اذا استنبح الأضیاف كلبهم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لأمهم بولی علی النار</w:t>
      </w:r>
    </w:p>
    <w:p>
      <w:pPr>
        <w:pStyle w:val="BookText"/>
        <w:rPr/>
      </w:pPr>
      <w:r>
        <w:rPr>
          <w:rFonts w:ascii="IRNazanin" w:hAnsi="IRNazanin" w:eastAsia="IRNazanin"/>
          <w:color w:val="111111"/>
          <w:sz w:val="28"/>
          <w:sz w:val="28"/>
          <w:szCs w:val="28"/>
          <w:rtl w:val="true"/>
          <w:lang w:bidi="fa-IR"/>
        </w:rPr>
        <w:t xml:space="preserve">فضیقت فرجها بخلا ببولتها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تبول لهم الا بمقدار</w:t>
      </w:r>
    </w:p>
    <w:p>
      <w:pPr>
        <w:pStyle w:val="BookText"/>
        <w:rPr/>
      </w:pPr>
      <w:r>
        <w:rPr>
          <w:rFonts w:ascii="IRNazanin" w:hAnsi="IRNazanin" w:eastAsia="IRNazanin"/>
          <w:color w:val="111111"/>
          <w:sz w:val="28"/>
          <w:sz w:val="28"/>
          <w:szCs w:val="28"/>
          <w:rtl w:val="true"/>
          <w:lang w:bidi="fa-IR"/>
        </w:rPr>
        <w:t>لبعضهم یذم المبرد محمد بن یزید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سألنا عن ثمالة كل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طراً ما ثماله</w:t>
      </w:r>
    </w:p>
    <w:p>
      <w:pPr>
        <w:pStyle w:val="BookText"/>
        <w:rPr/>
      </w:pPr>
      <w:r>
        <w:rPr>
          <w:rFonts w:ascii="IRNazanin" w:hAnsi="IRNazanin" w:eastAsia="IRNazanin"/>
          <w:color w:val="111111"/>
          <w:sz w:val="28"/>
          <w:sz w:val="28"/>
          <w:szCs w:val="28"/>
          <w:rtl w:val="true"/>
          <w:lang w:bidi="fa-IR"/>
        </w:rPr>
        <w:t xml:space="preserve">فقلت محمد بن یزید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الان قد زدنا جهاله</w:t>
      </w:r>
    </w:p>
    <w:p>
      <w:pPr>
        <w:pStyle w:val="BookText"/>
        <w:rPr/>
      </w:pPr>
      <w:r>
        <w:rPr>
          <w:rFonts w:ascii="IRNazanin" w:hAnsi="IRNazanin" w:eastAsia="IRNazanin"/>
          <w:color w:val="111111"/>
          <w:sz w:val="28"/>
          <w:sz w:val="28"/>
          <w:szCs w:val="28"/>
          <w:rtl w:val="true"/>
          <w:lang w:bidi="fa-IR"/>
        </w:rPr>
        <w:t>و قال ابونؤاس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الدنیا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و مدام</w:t>
      </w:r>
    </w:p>
    <w:p>
      <w:pPr>
        <w:pStyle w:val="BookText"/>
        <w:rPr/>
      </w:pPr>
      <w:r>
        <w:rPr>
          <w:rFonts w:ascii="IRNazanin" w:hAnsi="IRNazanin" w:eastAsia="IRNazanin"/>
          <w:color w:val="111111"/>
          <w:sz w:val="28"/>
          <w:sz w:val="28"/>
          <w:szCs w:val="28"/>
          <w:rtl w:val="true"/>
          <w:lang w:bidi="fa-IR"/>
        </w:rPr>
        <w:t xml:space="preserve">فاذا فاتك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الدنیا السلام</w:t>
      </w:r>
    </w:p>
    <w:p>
      <w:pPr>
        <w:pStyle w:val="BookText"/>
        <w:rPr/>
      </w:pPr>
      <w:r>
        <w:rPr>
          <w:rFonts w:ascii="IRNazanin" w:hAnsi="IRNazanin" w:eastAsia="IRNazanin"/>
          <w:color w:val="111111"/>
          <w:sz w:val="28"/>
          <w:sz w:val="28"/>
          <w:szCs w:val="28"/>
          <w:rtl w:val="true"/>
          <w:lang w:bidi="fa-IR"/>
        </w:rPr>
        <w:t>لبعض المتأخرین فی وصف كتاب المغنی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به النحوی یحوی أمانیه</w:t>
      </w:r>
    </w:p>
    <w:p>
      <w:pPr>
        <w:pStyle w:val="BookText"/>
        <w:rPr/>
      </w:pPr>
      <w:r>
        <w:rPr>
          <w:rFonts w:ascii="IRNazanin" w:hAnsi="IRNazanin" w:eastAsia="IRNazanin"/>
          <w:color w:val="111111"/>
          <w:sz w:val="28"/>
          <w:sz w:val="28"/>
          <w:szCs w:val="28"/>
          <w:rtl w:val="true"/>
          <w:lang w:bidi="fa-IR"/>
        </w:rPr>
        <w:t xml:space="preserve">و ما هو الا جنة قد تزخرفت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تنظر الأبواب منه ثمانیة</w:t>
      </w:r>
    </w:p>
    <w:p>
      <w:pPr>
        <w:pStyle w:val="BookText"/>
        <w:rPr/>
      </w:pPr>
      <w:r>
        <w:rPr>
          <w:rFonts w:ascii="IRNazanin" w:hAnsi="IRNazanin" w:eastAsia="IRNazanin"/>
          <w:color w:val="111111"/>
          <w:sz w:val="28"/>
          <w:sz w:val="28"/>
          <w:szCs w:val="28"/>
          <w:rtl w:val="true"/>
          <w:lang w:bidi="fa-IR"/>
        </w:rPr>
        <w:t>لا أعلم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ملأت یدی من الدنیا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طمع العواذل فی اقتصادی</w:t>
      </w:r>
    </w:p>
    <w:p>
      <w:pPr>
        <w:pStyle w:val="BookText"/>
        <w:rPr/>
      </w:pPr>
      <w:r>
        <w:rPr>
          <w:rFonts w:ascii="IRNazanin" w:hAnsi="IRNazanin" w:eastAsia="IRNazanin"/>
          <w:color w:val="111111"/>
          <w:sz w:val="28"/>
          <w:sz w:val="28"/>
          <w:szCs w:val="28"/>
          <w:rtl w:val="true"/>
          <w:lang w:bidi="fa-IR"/>
        </w:rPr>
        <w:t xml:space="preserve">و لا وجبت علیّ زكاة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تجب الزكاة علی الجواد</w:t>
      </w:r>
    </w:p>
    <w:p>
      <w:pPr>
        <w:pStyle w:val="BookText"/>
        <w:rPr/>
      </w:pPr>
      <w:r>
        <w:rPr>
          <w:rFonts w:ascii="IRNazanin" w:hAnsi="IRNazanin" w:eastAsia="IRNazanin"/>
          <w:color w:val="111111"/>
          <w:sz w:val="28"/>
          <w:sz w:val="28"/>
          <w:szCs w:val="28"/>
          <w:rtl w:val="true"/>
          <w:lang w:bidi="fa-IR"/>
        </w:rPr>
        <w:t>حاتم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أضاحك ضیفی قبل انزال 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یخصب عندی و المحل جدیب</w:t>
      </w:r>
    </w:p>
    <w:p>
      <w:pPr>
        <w:pStyle w:val="BookText"/>
        <w:rPr/>
      </w:pPr>
      <w:r>
        <w:rPr>
          <w:rFonts w:ascii="IRNazanin" w:hAnsi="IRNazanin" w:eastAsia="IRNazanin"/>
          <w:color w:val="111111"/>
          <w:sz w:val="28"/>
          <w:sz w:val="28"/>
          <w:szCs w:val="28"/>
          <w:rtl w:val="true"/>
          <w:lang w:bidi="fa-IR"/>
        </w:rPr>
        <w:t xml:space="preserve">و ما الخصب للاضیاف أن یكثر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لكنكما وجه الكریم خصیب</w:t>
      </w:r>
    </w:p>
    <w:p>
      <w:pPr>
        <w:pStyle w:val="BookText"/>
        <w:rPr/>
      </w:pPr>
      <w:r>
        <w:rPr>
          <w:rFonts w:ascii="IRNazanin" w:hAnsi="IRNazanin" w:eastAsia="IRNazanin"/>
          <w:color w:val="111111"/>
          <w:sz w:val="28"/>
          <w:sz w:val="28"/>
          <w:szCs w:val="28"/>
          <w:rtl w:val="true"/>
          <w:lang w:bidi="fa-IR"/>
        </w:rPr>
        <w:t>أفخر شعر قالته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مصیبة نكبة أرمی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تشرفنی و ترفع شانی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سألت عن الكرام وجدتنی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لا تخفی بكل مكان </w:t>
      </w:r>
      <w:bookmarkStart w:id="129" w:name="pg3217_22148"/>
    </w:p>
    <w:p>
      <w:pPr>
        <w:pStyle w:val="BookText"/>
        <w:rPr/>
      </w:pPr>
      <w:bookmarkEnd w:id="129"/>
      <w:r>
        <w:rPr>
          <w:rFonts w:ascii="IRNazanin" w:hAnsi="IRNazanin" w:eastAsia="IRNazanin"/>
          <w:color w:val="111111"/>
          <w:sz w:val="28"/>
          <w:sz w:val="28"/>
          <w:szCs w:val="28"/>
          <w:rtl w:val="true"/>
          <w:lang w:bidi="fa-IR"/>
        </w:rPr>
        <w:t>قال الخلیل فی وصف كتابی أستاذه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 النحو جمیعاً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صنف عیسی بن عمر</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هما للناس شمس و قمر</w:t>
      </w:r>
    </w:p>
    <w:p>
      <w:pPr>
        <w:pStyle w:val="BookText"/>
        <w:rPr/>
      </w:pPr>
      <w:r>
        <w:rPr>
          <w:rFonts w:ascii="IRNazanin" w:hAnsi="IRNazanin" w:eastAsia="IRNazanin"/>
          <w:color w:val="111111"/>
          <w:sz w:val="28"/>
          <w:sz w:val="28"/>
          <w:szCs w:val="28"/>
          <w:rtl w:val="true"/>
          <w:lang w:bidi="fa-IR"/>
        </w:rPr>
        <w:t>قال ابو دلامة فی ابنة ولدت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ولدتك مریم أم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یكفلك لقمان الحكیم</w:t>
      </w:r>
    </w:p>
    <w:p>
      <w:pPr>
        <w:pStyle w:val="BookText"/>
        <w:rPr/>
      </w:pPr>
      <w:r>
        <w:rPr>
          <w:rFonts w:ascii="IRNazanin" w:hAnsi="IRNazanin" w:eastAsia="IRNazanin"/>
          <w:color w:val="111111"/>
          <w:sz w:val="28"/>
          <w:sz w:val="28"/>
          <w:szCs w:val="28"/>
          <w:rtl w:val="true"/>
          <w:lang w:bidi="fa-IR"/>
        </w:rPr>
        <w:t xml:space="preserve">و لكن قد تضمك أم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لباتها و أب لئیم</w:t>
      </w:r>
    </w:p>
    <w:p>
      <w:pPr>
        <w:pStyle w:val="Heading3"/>
        <w:numPr>
          <w:ilvl w:val="2"/>
          <w:numId w:val="1"/>
        </w:numPr>
        <w:rPr/>
      </w:pPr>
      <w:bookmarkStart w:id="130" w:name="__RefHeading___Toc1758034_2749589250"/>
      <w:bookmarkStart w:id="131" w:name="_Toc47"/>
      <w:bookmarkEnd w:id="130"/>
      <w:r>
        <w:rPr>
          <w:rtl w:val="true"/>
        </w:rPr>
        <w:t>رثاء الحاج آقا نور الله</w:t>
      </w:r>
      <w:bookmarkEnd w:id="131"/>
    </w:p>
    <w:p>
      <w:pPr>
        <w:pStyle w:val="BookText"/>
        <w:rPr/>
      </w:pPr>
      <w:r>
        <w:rPr>
          <w:rFonts w:ascii="IRNazanin" w:hAnsi="IRNazanin" w:eastAsia="IRNazanin"/>
          <w:color w:val="111111"/>
          <w:sz w:val="28"/>
          <w:sz w:val="28"/>
          <w:szCs w:val="28"/>
          <w:rtl w:val="true"/>
          <w:lang w:bidi="fa-IR"/>
        </w:rPr>
        <w:t>لبعض فضلاء العجم فی مرثیة حضرة عمنا آیة الله علی الاطلاق الحاج الشیخ نور الله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وقعة حدثت للشرع هائلة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 بین مخذول و مكسور</w:t>
      </w:r>
    </w:p>
    <w:p>
      <w:pPr>
        <w:pStyle w:val="BookText"/>
        <w:rPr/>
      </w:pPr>
      <w:r>
        <w:rPr>
          <w:rFonts w:ascii="IRNazanin" w:hAnsi="IRNazanin" w:eastAsia="IRNazanin"/>
          <w:color w:val="111111"/>
          <w:sz w:val="28"/>
          <w:sz w:val="28"/>
          <w:szCs w:val="28"/>
          <w:rtl w:val="true"/>
          <w:lang w:bidi="fa-IR"/>
        </w:rPr>
        <w:t xml:space="preserve">صال المصاب علینا فی كتائبه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الخلق ما بین مغلول و مأسور</w:t>
      </w:r>
    </w:p>
    <w:p>
      <w:pPr>
        <w:pStyle w:val="BookText"/>
        <w:rPr/>
      </w:pPr>
      <w:r>
        <w:rPr>
          <w:rFonts w:ascii="IRNazanin" w:hAnsi="IRNazanin" w:eastAsia="IRNazanin"/>
          <w:color w:val="111111"/>
          <w:sz w:val="28"/>
          <w:sz w:val="28"/>
          <w:szCs w:val="28"/>
          <w:rtl w:val="true"/>
          <w:lang w:bidi="fa-IR"/>
        </w:rPr>
        <w:t xml:space="preserve">لقد مضی العالم النحریر فی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 نحو ریاض الخلد و الحور</w:t>
      </w:r>
    </w:p>
    <w:p>
      <w:pPr>
        <w:pStyle w:val="BookText"/>
        <w:rPr/>
      </w:pPr>
      <w:r>
        <w:rPr>
          <w:rFonts w:ascii="IRNazanin" w:hAnsi="IRNazanin" w:eastAsia="IRNazanin"/>
          <w:color w:val="111111"/>
          <w:sz w:val="28"/>
          <w:sz w:val="28"/>
          <w:szCs w:val="28"/>
          <w:rtl w:val="true"/>
          <w:lang w:bidi="fa-IR"/>
        </w:rPr>
        <w:t xml:space="preserve">لما مضی أفجع الاسلام فاجعة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یرثیه فی الأسواق و الدور</w:t>
      </w:r>
    </w:p>
    <w:p>
      <w:pPr>
        <w:pStyle w:val="BookText"/>
        <w:rPr/>
      </w:pPr>
      <w:r>
        <w:rPr>
          <w:rFonts w:ascii="IRNazanin" w:hAnsi="IRNazanin" w:eastAsia="IRNazanin"/>
          <w:color w:val="111111"/>
          <w:sz w:val="28"/>
          <w:sz w:val="28"/>
          <w:szCs w:val="28"/>
          <w:rtl w:val="true"/>
          <w:lang w:bidi="fa-IR"/>
        </w:rPr>
        <w:t xml:space="preserve">و الخلق من فقد هذا الغوث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صاروا حیاری كمجنون و مخمور</w:t>
      </w:r>
    </w:p>
    <w:p>
      <w:pPr>
        <w:pStyle w:val="BookText"/>
        <w:rPr/>
      </w:pPr>
      <w:r>
        <w:rPr>
          <w:rFonts w:ascii="IRNazanin" w:hAnsi="IRNazanin" w:eastAsia="IRNazanin"/>
          <w:color w:val="111111"/>
          <w:sz w:val="28"/>
          <w:sz w:val="28"/>
          <w:szCs w:val="28"/>
          <w:rtl w:val="true"/>
          <w:lang w:bidi="fa-IR"/>
        </w:rPr>
        <w:t xml:space="preserve">فالدمع ان لم یصر فی ذا العزاء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عندی ملوماً غیر معذور</w:t>
      </w:r>
    </w:p>
    <w:p>
      <w:pPr>
        <w:pStyle w:val="BookText"/>
        <w:rPr/>
      </w:pPr>
      <w:r>
        <w:rPr>
          <w:rFonts w:ascii="IRNazanin" w:hAnsi="IRNazanin" w:eastAsia="IRNazanin"/>
          <w:color w:val="111111"/>
          <w:sz w:val="28"/>
          <w:sz w:val="28"/>
          <w:szCs w:val="28"/>
          <w:rtl w:val="true"/>
          <w:lang w:bidi="fa-IR"/>
        </w:rPr>
        <w:t xml:space="preserve">لاح المصاب لنا ما فوق طاقتنا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منا علیه غیر مقدور</w:t>
      </w:r>
    </w:p>
    <w:p>
      <w:pPr>
        <w:pStyle w:val="BookText"/>
        <w:rPr/>
      </w:pPr>
      <w:r>
        <w:rPr>
          <w:rFonts w:ascii="IRNazanin" w:hAnsi="IRNazanin" w:eastAsia="IRNazanin"/>
          <w:color w:val="111111"/>
          <w:sz w:val="28"/>
          <w:sz w:val="28"/>
          <w:szCs w:val="28"/>
          <w:rtl w:val="true"/>
          <w:lang w:bidi="fa-IR"/>
        </w:rPr>
        <w:t xml:space="preserve">قد صار فی الطور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الطور ظل لذا نوراً علی نور</w:t>
      </w:r>
    </w:p>
    <w:p>
      <w:pPr>
        <w:pStyle w:val="BookText"/>
        <w:rPr/>
      </w:pP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منه بدر النظم منثور</w:t>
      </w:r>
    </w:p>
    <w:p>
      <w:pPr>
        <w:pStyle w:val="BookText"/>
        <w:rPr/>
      </w:pPr>
      <w:r>
        <w:rPr>
          <w:rFonts w:ascii="IRNazanin" w:hAnsi="IRNazanin" w:eastAsia="IRNazanin"/>
          <w:color w:val="111111"/>
          <w:sz w:val="28"/>
          <w:sz w:val="28"/>
          <w:szCs w:val="28"/>
          <w:rtl w:val="true"/>
          <w:lang w:bidi="fa-IR"/>
        </w:rPr>
        <w:t xml:space="preserve">ألقی ثماناً من المصراع 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 یتواری النور فی الطور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السنةتوفی الی رحمة الله تعالی یوم الاثنین غرة رجب رنة ست و أربعین و ثلاثمائة بعد الألف من الهجرة المقدسة علی مهاجرها ألف ثناء و سلام و تحیة ، و قد اشتد به المرض قبل وفاته بأیام قلائل </w:t>
      </w:r>
    </w:p>
    <w:p>
      <w:pPr>
        <w:pStyle w:val="BookText"/>
        <w:rPr/>
      </w:pPr>
      <w:r>
        <w:rPr>
          <w:rFonts w:ascii="IRNazanin" w:hAnsi="IRNazanin" w:eastAsia="IRNazanin"/>
          <w:color w:val="111111"/>
          <w:sz w:val="28"/>
          <w:sz w:val="28"/>
          <w:szCs w:val="28"/>
          <w:rtl w:val="true"/>
          <w:lang w:bidi="fa-IR"/>
        </w:rPr>
        <w:t>فی محروسة قم، و كنت حاضراً مواظباً من أول مرضه الی حین وفاته، و لقد عاش سعیداً و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 الزمان لیأتین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حنثت یمینك یا زمان فكفری</w:t>
      </w:r>
    </w:p>
    <w:p>
      <w:pPr>
        <w:pStyle w:val="BookText"/>
        <w:rPr/>
      </w:pPr>
      <w:r>
        <w:rPr>
          <w:rFonts w:ascii="IRNazanin" w:hAnsi="IRNazanin" w:eastAsia="IRNazanin"/>
          <w:color w:val="111111"/>
          <w:sz w:val="28"/>
          <w:sz w:val="28"/>
          <w:szCs w:val="28"/>
          <w:rtl w:val="true"/>
          <w:lang w:bidi="fa-IR"/>
        </w:rPr>
        <w:t xml:space="preserve">هو واحد الدنیا فلم یوجد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 لا حتی القیامة یوجد</w:t>
      </w:r>
    </w:p>
    <w:p>
      <w:pPr>
        <w:pStyle w:val="BookText"/>
        <w:rPr/>
      </w:pPr>
      <w:r>
        <w:rPr>
          <w:rFonts w:ascii="IRNazanin" w:hAnsi="IRNazanin" w:eastAsia="IRNazanin"/>
          <w:color w:val="111111"/>
          <w:sz w:val="28"/>
          <w:sz w:val="28"/>
          <w:szCs w:val="28"/>
          <w:rtl w:val="true"/>
          <w:lang w:bidi="fa-IR"/>
        </w:rPr>
        <w:t>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الی المجلدات ضخمة، و نرید أن نكتب شیئاً انشاء الله تعالی، و التكلم فی هذا الموضوع خارج عن موضوع كتابنا هذا و لا نتعرض لسائر ما قیل فیه من المراثی و الأشعار الرنانة لأنه أجنبی عن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كریم علی العلات جزل عطاؤه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ینیل و ان لم یعتمد لنوال</w:t>
      </w:r>
    </w:p>
    <w:p>
      <w:pPr>
        <w:pStyle w:val="BookText"/>
        <w:rPr/>
      </w:pPr>
      <w:r>
        <w:rPr>
          <w:rFonts w:ascii="IRNazanin" w:hAnsi="IRNazanin" w:eastAsia="IRNazanin"/>
          <w:color w:val="111111"/>
          <w:sz w:val="28"/>
          <w:sz w:val="28"/>
          <w:szCs w:val="28"/>
          <w:rtl w:val="true"/>
          <w:lang w:bidi="fa-IR"/>
        </w:rPr>
        <w:t xml:space="preserve">و ما الجود من یعطی اذا ما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من یعطی بغیر سؤال</w:t>
      </w:r>
    </w:p>
    <w:p>
      <w:pPr>
        <w:pStyle w:val="BookText"/>
        <w:rPr/>
      </w:pPr>
      <w:r>
        <w:rPr>
          <w:rFonts w:ascii="IRNazanin" w:hAnsi="IRNazanin" w:eastAsia="IRNazanin"/>
          <w:color w:val="111111"/>
          <w:sz w:val="28"/>
          <w:sz w:val="28"/>
          <w:szCs w:val="28"/>
          <w:rtl w:val="true"/>
          <w:lang w:bidi="fa-IR"/>
        </w:rPr>
        <w:t>و قال الابوالأسود الدئلی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كسانی و لم أستكسه فحمدته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لك یعطیك الجزیل و ناصر</w:t>
      </w:r>
    </w:p>
    <w:p>
      <w:pPr>
        <w:pStyle w:val="BookText"/>
        <w:rPr/>
      </w:pPr>
      <w:r>
        <w:rPr>
          <w:rFonts w:ascii="Amiri" w:hAnsi="Amiri" w:eastAsia="Amiri" w:cs="Amiri"/>
          <w:color w:val="111111"/>
          <w:sz w:val="28"/>
          <w:sz w:val="28"/>
          <w:szCs w:val="28"/>
          <w:rtl w:val="true"/>
          <w:lang w:bidi="ar-SA"/>
        </w:rPr>
        <w:t xml:space="preserve">و ان أحق الناس ان كنت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بشكرك من أعطاك و العرض وافر</w:t>
      </w:r>
    </w:p>
    <w:p>
      <w:pPr>
        <w:pStyle w:val="BookText"/>
        <w:rPr/>
      </w:pPr>
      <w:r>
        <w:rPr>
          <w:rFonts w:ascii="IRNazanin" w:hAnsi="IRNazanin" w:eastAsia="IRNazanin"/>
          <w:color w:val="111111"/>
          <w:sz w:val="28"/>
          <w:sz w:val="28"/>
          <w:szCs w:val="28"/>
          <w:rtl w:val="true"/>
          <w:lang w:bidi="fa-IR"/>
        </w:rPr>
        <w:t>و قال حبیب بن أوس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ماء كفك ان جادت و ان بخلت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ماء وجهی اذا أفنیته عوض</w:t>
      </w:r>
    </w:p>
    <w:p>
      <w:pPr>
        <w:pStyle w:val="BookText"/>
        <w:rPr/>
      </w:pPr>
      <w:r>
        <w:rPr>
          <w:rFonts w:ascii="IRNazanin" w:hAnsi="IRNazanin" w:eastAsia="IRNazanin"/>
          <w:color w:val="111111"/>
          <w:sz w:val="28"/>
          <w:sz w:val="28"/>
          <w:szCs w:val="28"/>
          <w:rtl w:val="true"/>
          <w:lang w:bidi="fa-IR"/>
        </w:rPr>
        <w:t xml:space="preserve">انی بأیسر ما أدنیت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بأیسر ما أقصیت منقبض</w:t>
      </w:r>
    </w:p>
    <w:p>
      <w:pPr>
        <w:pStyle w:val="BookText"/>
        <w:rPr/>
      </w:pPr>
      <w:r>
        <w:rPr>
          <w:rFonts w:ascii="IRNazanin" w:hAnsi="IRNazanin" w:eastAsia="IRNazanin"/>
          <w:color w:val="111111"/>
          <w:sz w:val="28"/>
          <w:sz w:val="28"/>
          <w:szCs w:val="28"/>
          <w:rtl w:val="true"/>
          <w:lang w:bidi="fa-IR"/>
        </w:rPr>
        <w:t>لا أعلم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رأیت و فی الأیام 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للصبر عاقبة محمودة الأثر</w:t>
      </w:r>
    </w:p>
    <w:p>
      <w:pPr>
        <w:pStyle w:val="BookText"/>
        <w:rPr/>
      </w:pPr>
      <w:r>
        <w:rPr>
          <w:rFonts w:ascii="IRNazanin" w:hAnsi="IRNazanin" w:eastAsia="IRNazanin"/>
          <w:color w:val="111111"/>
          <w:sz w:val="28"/>
          <w:sz w:val="28"/>
          <w:szCs w:val="28"/>
          <w:rtl w:val="true"/>
          <w:lang w:bidi="fa-IR"/>
        </w:rPr>
        <w:t xml:space="preserve">و قل من جد فی أمر یحاوله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فاستصحب الصبر الا فاز بالظفر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أجود شعر قالته العرب فی كبر الهمة</w:t>
      </w:r>
      <w:r>
        <w:rPr>
          <w:rFonts w:eastAsia="IRNazanin" w:cs="IRNazanin"/>
          <w:color w:val="111111"/>
          <w:sz w:val="28"/>
          <w:szCs w:val="28"/>
          <w:rtl w:val="true"/>
          <w:lang w:bidi="fa-IR"/>
        </w:rPr>
        <w:t xml:space="preserve">: </w:t>
      </w:r>
      <w:bookmarkStart w:id="132" w:name="pg3217_22150"/>
    </w:p>
    <w:p>
      <w:pPr>
        <w:pStyle w:val="BookText"/>
        <w:rPr/>
      </w:pPr>
      <w:bookmarkEnd w:id="132"/>
      <w:r>
        <w:rPr>
          <w:rFonts w:ascii="IRNazanin" w:hAnsi="IRNazanin" w:eastAsia="IRNazanin"/>
          <w:color w:val="111111"/>
          <w:sz w:val="28"/>
          <w:sz w:val="28"/>
          <w:szCs w:val="28"/>
          <w:rtl w:val="true"/>
          <w:lang w:bidi="fa-IR"/>
        </w:rPr>
        <w:t xml:space="preserve">له همم لا منتهی لكبارها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همته الصغری أجل من الدهر</w:t>
      </w:r>
    </w:p>
    <w:p>
      <w:pPr>
        <w:pStyle w:val="BookText"/>
        <w:rPr/>
      </w:pPr>
      <w:r>
        <w:rPr>
          <w:rFonts w:ascii="IRNazanin" w:hAnsi="IRNazanin" w:eastAsia="IRNazanin"/>
          <w:color w:val="111111"/>
          <w:sz w:val="28"/>
          <w:sz w:val="28"/>
          <w:szCs w:val="28"/>
          <w:rtl w:val="true"/>
          <w:lang w:bidi="fa-IR"/>
        </w:rPr>
        <w:t xml:space="preserve">له راحة لو أن معشار 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البركان البر أندی من البحر</w:t>
      </w:r>
    </w:p>
    <w:p>
      <w:pPr>
        <w:pStyle w:val="BookText"/>
        <w:rPr/>
      </w:pPr>
      <w:r>
        <w:rPr>
          <w:rFonts w:ascii="Amiri" w:hAnsi="Amiri" w:eastAsia="Amiri" w:cs="Amiri"/>
          <w:color w:val="111111"/>
          <w:sz w:val="28"/>
          <w:sz w:val="28"/>
          <w:szCs w:val="28"/>
          <w:rtl w:val="true"/>
          <w:lang w:bidi="ar-SA"/>
        </w:rPr>
        <w:t>رؤبة ، و قد ناداه ابو مسلم صاحب الدعوة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لبیك اذ دعوتنی لبیكا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رباً ساقنی الیكا</w:t>
      </w:r>
    </w:p>
    <w:p>
      <w:pPr>
        <w:pStyle w:val="BookText"/>
        <w:rPr/>
      </w:pPr>
      <w:r>
        <w:rPr>
          <w:rFonts w:ascii="IRNazanin" w:hAnsi="IRNazanin" w:eastAsia="IRNazanin"/>
          <w:color w:val="111111"/>
          <w:sz w:val="28"/>
          <w:sz w:val="28"/>
          <w:szCs w:val="28"/>
          <w:rtl w:val="true"/>
          <w:lang w:bidi="fa-IR"/>
        </w:rPr>
        <w:t>الحمد و النعمة فی یدیكا</w:t>
      </w:r>
    </w:p>
    <w:p>
      <w:pPr>
        <w:pStyle w:val="BookText"/>
        <w:rPr/>
      </w:pPr>
      <w:r>
        <w:rPr>
          <w:rFonts w:ascii="IRNazanin" w:hAnsi="IRNazanin" w:eastAsia="IRNazanin"/>
          <w:color w:val="111111"/>
          <w:sz w:val="28"/>
          <w:sz w:val="28"/>
          <w:szCs w:val="28"/>
          <w:rtl w:val="true"/>
          <w:lang w:bidi="fa-IR"/>
        </w:rPr>
        <w:t>لأعرابی یمدح الحكم بن حنطب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آدم حین حان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أوصاك و هو یجود بالحوباء</w:t>
      </w:r>
    </w:p>
    <w:p>
      <w:pPr>
        <w:pStyle w:val="BookText"/>
        <w:rPr/>
      </w:pPr>
      <w:r>
        <w:rPr>
          <w:rFonts w:ascii="IRNazanin" w:hAnsi="IRNazanin" w:eastAsia="IRNazanin"/>
          <w:color w:val="111111"/>
          <w:sz w:val="28"/>
          <w:sz w:val="28"/>
          <w:szCs w:val="28"/>
          <w:rtl w:val="true"/>
          <w:lang w:bidi="fa-IR"/>
        </w:rPr>
        <w:t xml:space="preserve">ببنیه أن ترعاهم فرعیتهم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فكفیت آدم علیة الأبناء</w:t>
      </w:r>
    </w:p>
    <w:p>
      <w:pPr>
        <w:pStyle w:val="BookText"/>
        <w:rPr/>
      </w:pPr>
      <w:r>
        <w:rPr>
          <w:rFonts w:ascii="IRNazanin" w:hAnsi="IRNazanin" w:eastAsia="IRNazanin"/>
          <w:color w:val="111111"/>
          <w:sz w:val="28"/>
          <w:sz w:val="28"/>
          <w:szCs w:val="28"/>
          <w:rtl w:val="true"/>
          <w:lang w:bidi="fa-IR"/>
        </w:rPr>
        <w:t>لا أعلم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یفعل الله بالیهود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بعاد و لا ثمود</w:t>
      </w:r>
    </w:p>
    <w:p>
      <w:pPr>
        <w:pStyle w:val="BookText"/>
        <w:rPr/>
      </w:pPr>
      <w:r>
        <w:rPr>
          <w:rFonts w:ascii="IRNazanin" w:hAnsi="IRNazanin" w:eastAsia="IRNazanin"/>
          <w:color w:val="111111"/>
          <w:sz w:val="28"/>
          <w:sz w:val="28"/>
          <w:szCs w:val="28"/>
          <w:rtl w:val="true"/>
          <w:lang w:bidi="fa-IR"/>
        </w:rPr>
        <w:t xml:space="preserve">و لا بفرعون اذ عصاه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یفعل الشعر بالخدود</w:t>
      </w:r>
    </w:p>
    <w:p>
      <w:pPr>
        <w:pStyle w:val="Heading3"/>
        <w:numPr>
          <w:ilvl w:val="2"/>
          <w:numId w:val="1"/>
        </w:numPr>
        <w:rPr/>
      </w:pPr>
      <w:bookmarkStart w:id="133" w:name="__RefHeading___Toc1758036_2749589250"/>
      <w:bookmarkStart w:id="134" w:name="_Toc48"/>
      <w:bookmarkEnd w:id="133"/>
      <w:r>
        <w:rPr>
          <w:rtl w:val="true"/>
        </w:rPr>
        <w:t>قصیدة السید جعفر الحلی فی ابی المجد</w:t>
      </w:r>
      <w:bookmarkEnd w:id="134"/>
    </w:p>
    <w:p>
      <w:pPr>
        <w:pStyle w:val="BookText"/>
        <w:rPr/>
      </w:pPr>
      <w:r>
        <w:rPr>
          <w:rFonts w:ascii="IRNazanin" w:hAnsi="IRNazanin" w:eastAsia="IRNazanin"/>
          <w:color w:val="111111"/>
          <w:sz w:val="28"/>
          <w:sz w:val="28"/>
          <w:szCs w:val="28"/>
          <w:rtl w:val="true"/>
          <w:lang w:bidi="fa-IR"/>
        </w:rPr>
        <w:t>و من قصیدة طویلة للسید جعفر الحلی قدس سره یمدح بها الوالد دام ظله و 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اختبرت بنی الوری فرأیتهم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الوفاء بهم أقل قلیل</w:t>
      </w:r>
    </w:p>
    <w:p>
      <w:pPr>
        <w:pStyle w:val="BookText"/>
        <w:rPr/>
      </w:pPr>
      <w:r>
        <w:rPr>
          <w:rFonts w:ascii="IRNazanin" w:hAnsi="IRNazanin" w:eastAsia="IRNazanin"/>
          <w:color w:val="111111"/>
          <w:sz w:val="28"/>
          <w:sz w:val="28"/>
          <w:szCs w:val="28"/>
          <w:rtl w:val="true"/>
          <w:lang w:bidi="fa-IR"/>
        </w:rPr>
        <w:t xml:space="preserve">و أری بأجیال الزمان تنازلا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 منها فی لتنازل جیلی</w:t>
      </w:r>
    </w:p>
    <w:p>
      <w:pPr>
        <w:pStyle w:val="BookText"/>
        <w:rPr/>
      </w:pPr>
      <w:r>
        <w:rPr>
          <w:rFonts w:ascii="IRNazanin" w:hAnsi="IRNazanin" w:eastAsia="IRNazanin"/>
          <w:color w:val="111111"/>
          <w:sz w:val="28"/>
          <w:sz w:val="28"/>
          <w:szCs w:val="28"/>
          <w:rtl w:val="true"/>
          <w:lang w:bidi="fa-IR"/>
        </w:rPr>
        <w:t xml:space="preserve">لا عولت نفسی علیهم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تعویلی</w:t>
      </w:r>
    </w:p>
    <w:p>
      <w:pPr>
        <w:pStyle w:val="BookText"/>
        <w:rPr/>
      </w:pPr>
      <w:r>
        <w:rPr>
          <w:rFonts w:ascii="IRNazanin" w:hAnsi="IRNazanin" w:eastAsia="IRNazanin"/>
          <w:color w:val="111111"/>
          <w:sz w:val="28"/>
          <w:sz w:val="28"/>
          <w:szCs w:val="28"/>
          <w:rtl w:val="true"/>
          <w:lang w:bidi="fa-IR"/>
        </w:rPr>
        <w:t xml:space="preserve">مولی یلوذ الخائفون بظله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الاملون تفوز بالمأمول</w:t>
      </w:r>
    </w:p>
    <w:p>
      <w:pPr>
        <w:pStyle w:val="BookText"/>
        <w:rPr/>
      </w:pPr>
      <w:r>
        <w:rPr>
          <w:rFonts w:ascii="IRNazanin" w:hAnsi="IRNazanin" w:eastAsia="IRNazanin"/>
          <w:color w:val="111111"/>
          <w:sz w:val="28"/>
          <w:sz w:val="28"/>
          <w:szCs w:val="28"/>
          <w:rtl w:val="true"/>
          <w:lang w:bidi="fa-IR"/>
        </w:rPr>
        <w:t xml:space="preserve">خلق الاله یمینه مبسوطة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للبطش و التنویل و التقبیل</w:t>
      </w:r>
    </w:p>
    <w:p>
      <w:pPr>
        <w:pStyle w:val="BookText"/>
        <w:rPr/>
      </w:pPr>
      <w:r>
        <w:rPr>
          <w:rFonts w:ascii="IRNazanin" w:hAnsi="IRNazanin" w:eastAsia="IRNazanin"/>
          <w:color w:val="111111"/>
          <w:sz w:val="28"/>
          <w:sz w:val="28"/>
          <w:szCs w:val="28"/>
          <w:rtl w:val="true"/>
          <w:lang w:bidi="fa-IR"/>
        </w:rPr>
        <w:t xml:space="preserve">یا من حمی دین النبی بفكرة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مضاء الصارم المصقول</w:t>
      </w:r>
    </w:p>
    <w:p>
      <w:pPr>
        <w:pStyle w:val="BookText"/>
        <w:rPr/>
      </w:pPr>
      <w:r>
        <w:rPr>
          <w:rFonts w:ascii="IRNazanin" w:hAnsi="IRNazanin" w:eastAsia="IRNazanin"/>
          <w:color w:val="111111"/>
          <w:sz w:val="28"/>
          <w:sz w:val="28"/>
          <w:szCs w:val="28"/>
          <w:rtl w:val="true"/>
          <w:lang w:bidi="fa-IR"/>
        </w:rPr>
        <w:t xml:space="preserve">مل زلت تنطق بالصواب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الیك لسان جبرائیل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شابهت أهلیك الكرام بمجدهم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الشبل أشبه فی أسود الغیل </w:t>
      </w:r>
      <w:bookmarkStart w:id="135" w:name="pg3217_22151"/>
    </w:p>
    <w:p>
      <w:pPr>
        <w:pStyle w:val="BookText"/>
        <w:rPr/>
      </w:pPr>
      <w:bookmarkEnd w:id="135"/>
      <w:r>
        <w:rPr>
          <w:rFonts w:ascii="IRNazanin" w:hAnsi="IRNazanin" w:eastAsia="IRNazanin"/>
          <w:color w:val="111111"/>
          <w:sz w:val="28"/>
          <w:sz w:val="28"/>
          <w:szCs w:val="28"/>
          <w:rtl w:val="true"/>
          <w:lang w:bidi="fa-IR"/>
        </w:rPr>
        <w:t xml:space="preserve">شیدت مجدهم و فزت بعزهم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و هم كانوا أعز قبیل</w:t>
      </w:r>
    </w:p>
    <w:p>
      <w:pPr>
        <w:pStyle w:val="Heading3"/>
        <w:numPr>
          <w:ilvl w:val="2"/>
          <w:numId w:val="1"/>
        </w:numPr>
        <w:rPr/>
      </w:pPr>
      <w:bookmarkStart w:id="136" w:name="__RefHeading___Toc1758038_2749589250"/>
      <w:bookmarkStart w:id="137" w:name="_Toc49"/>
      <w:bookmarkEnd w:id="136"/>
      <w:r>
        <w:rPr>
          <w:rtl w:val="true"/>
        </w:rPr>
        <w:t>نماذج من شعر السید جعفر الحلی</w:t>
      </w:r>
      <w:bookmarkEnd w:id="137"/>
    </w:p>
    <w:p>
      <w:pPr>
        <w:pStyle w:val="BookText"/>
        <w:rPr/>
      </w:pPr>
      <w:r>
        <w:rPr>
          <w:rFonts w:ascii="IRNazanin" w:hAnsi="IRNazanin" w:eastAsia="IRNazanin"/>
          <w:color w:val="111111"/>
          <w:sz w:val="28"/>
          <w:sz w:val="28"/>
          <w:szCs w:val="28"/>
          <w:rtl w:val="true"/>
          <w:lang w:bidi="fa-IR"/>
        </w:rPr>
        <w:t>و كان السید رحمه الله قد تزوج زوجته الثانیة فلم یزره الوالد دام ظله مباركاً له فكتب الیه معاتباً له، و العجب من جامع دیوانه حیث عكس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شروط الحب نحن لها و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ما وفیتم بالشروط</w:t>
      </w:r>
    </w:p>
    <w:p>
      <w:pPr>
        <w:pStyle w:val="BookText"/>
        <w:rPr/>
      </w:pPr>
      <w:r>
        <w:rPr>
          <w:rFonts w:ascii="IRNazanin" w:hAnsi="IRNazanin" w:eastAsia="IRNazanin"/>
          <w:color w:val="111111"/>
          <w:sz w:val="28"/>
          <w:sz w:val="28"/>
          <w:szCs w:val="28"/>
          <w:rtl w:val="true"/>
          <w:lang w:bidi="fa-IR"/>
        </w:rPr>
        <w:t xml:space="preserve">صددت فام تبارك لی بعرس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لخوفك سوء عاقبة النقوط</w:t>
      </w:r>
    </w:p>
    <w:p>
      <w:pPr>
        <w:pStyle w:val="BookText"/>
        <w:rPr/>
      </w:pPr>
      <w:r>
        <w:rPr>
          <w:rFonts w:ascii="IRNazanin" w:hAnsi="IRNazanin" w:eastAsia="IRNazanin"/>
          <w:color w:val="111111"/>
          <w:sz w:val="28"/>
          <w:sz w:val="28"/>
          <w:szCs w:val="28"/>
          <w:rtl w:val="true"/>
          <w:lang w:bidi="fa-IR"/>
        </w:rPr>
        <w:t>فكتب الوالد دام ظله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قل للذی قد قال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ما و فینا بالشروط</w:t>
      </w:r>
    </w:p>
    <w:p>
      <w:pPr>
        <w:pStyle w:val="BookText"/>
        <w:rPr/>
      </w:pPr>
      <w:r>
        <w:rPr>
          <w:rFonts w:ascii="IRNazanin" w:hAnsi="IRNazanin" w:eastAsia="IRNazanin"/>
          <w:color w:val="111111"/>
          <w:sz w:val="28"/>
          <w:sz w:val="28"/>
          <w:szCs w:val="28"/>
          <w:rtl w:val="true"/>
          <w:lang w:bidi="fa-IR"/>
        </w:rPr>
        <w:t xml:space="preserve">ولم نعهد لنا ذنب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تأخیر ارسال الحنوط</w:t>
      </w:r>
    </w:p>
    <w:p>
      <w:pPr>
        <w:pStyle w:val="BookText"/>
        <w:rPr/>
      </w:pPr>
      <w:r>
        <w:rPr>
          <w:rFonts w:ascii="IRNazanin" w:hAnsi="IRNazanin" w:eastAsia="IRNazanin"/>
          <w:color w:val="111111"/>
          <w:sz w:val="28"/>
          <w:sz w:val="28"/>
          <w:szCs w:val="28"/>
          <w:rtl w:val="true"/>
          <w:lang w:bidi="fa-IR"/>
        </w:rPr>
        <w:t xml:space="preserve">نقوط الطفل ارسال الهدایا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الشیخ ارسال الحنوط</w:t>
      </w:r>
    </w:p>
    <w:p>
      <w:pPr>
        <w:pStyle w:val="BookText"/>
        <w:rPr/>
      </w:pPr>
      <w:r>
        <w:rPr>
          <w:rFonts w:ascii="IRNazanin" w:hAnsi="IRNazanin" w:eastAsia="IRNazanin"/>
          <w:color w:val="111111"/>
          <w:sz w:val="28"/>
          <w:sz w:val="28"/>
          <w:szCs w:val="28"/>
          <w:rtl w:val="true"/>
          <w:lang w:bidi="fa-IR"/>
        </w:rPr>
        <w:t xml:space="preserve">ألا فاقنط فمالك یابن 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نقوط عندنا غیر القنوط</w:t>
      </w:r>
    </w:p>
    <w:p>
      <w:pPr>
        <w:pStyle w:val="BookText"/>
        <w:rPr/>
      </w:pPr>
      <w:r>
        <w:rPr>
          <w:rFonts w:ascii="IRNazanin" w:hAnsi="IRNazanin" w:eastAsia="IRNazanin"/>
          <w:color w:val="111111"/>
          <w:sz w:val="28"/>
          <w:sz w:val="28"/>
          <w:szCs w:val="28"/>
          <w:rtl w:val="true"/>
          <w:lang w:bidi="fa-IR"/>
        </w:rPr>
        <w:t xml:space="preserve">لأبی العتاهیة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سیكون الذی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العبد أم رضی</w:t>
      </w:r>
    </w:p>
    <w:p>
      <w:pPr>
        <w:pStyle w:val="BookText"/>
        <w:rPr/>
      </w:pPr>
      <w:r>
        <w:rPr>
          <w:rFonts w:ascii="IRNazanin" w:hAnsi="IRNazanin" w:eastAsia="IRNazanin"/>
          <w:color w:val="111111"/>
          <w:sz w:val="28"/>
          <w:sz w:val="28"/>
          <w:szCs w:val="28"/>
          <w:rtl w:val="true"/>
          <w:lang w:bidi="fa-IR"/>
        </w:rPr>
        <w:t>فی زوال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انت مستعیر لما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تردن والمعارترد</w:t>
      </w:r>
    </w:p>
    <w:p>
      <w:pPr>
        <w:pStyle w:val="BookText"/>
        <w:rPr/>
      </w:pPr>
      <w:r>
        <w:rPr>
          <w:rFonts w:ascii="IRNazanin" w:hAnsi="IRNazanin" w:eastAsia="IRNazanin"/>
          <w:color w:val="111111"/>
          <w:sz w:val="28"/>
          <w:sz w:val="28"/>
          <w:szCs w:val="28"/>
          <w:rtl w:val="true"/>
          <w:lang w:bidi="fa-IR"/>
        </w:rPr>
        <w:t>كیف یهوی امرو لذاذة 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علیه الانفاس فیها تعد</w:t>
      </w:r>
    </w:p>
    <w:p>
      <w:pPr>
        <w:pStyle w:val="BookText"/>
        <w:rPr/>
      </w:pPr>
      <w:r>
        <w:rPr>
          <w:rFonts w:ascii="Amiri" w:hAnsi="Amiri" w:eastAsia="Amiri" w:cs="Amiri"/>
          <w:color w:val="111111"/>
          <w:sz w:val="28"/>
          <w:sz w:val="28"/>
          <w:szCs w:val="28"/>
          <w:rtl w:val="true"/>
          <w:lang w:bidi="ar-SA"/>
        </w:rPr>
        <w:t>ومن قطعة له في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انما الدنیا متاع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ودار صعود مرة وحدور</w:t>
      </w:r>
    </w:p>
    <w:p>
      <w:pPr>
        <w:pStyle w:val="BookText"/>
        <w:rPr/>
      </w:pPr>
      <w:r>
        <w:rPr>
          <w:rFonts w:ascii="IRNazanin" w:hAnsi="IRNazanin" w:eastAsia="IRNazanin"/>
          <w:color w:val="111111"/>
          <w:sz w:val="28"/>
          <w:sz w:val="28"/>
          <w:szCs w:val="28"/>
          <w:rtl w:val="true"/>
          <w:lang w:bidi="fa-IR"/>
        </w:rPr>
        <w:t>كاني بیوم ما اخذت تاهبا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رواحي عاجلا وبكوري</w:t>
      </w:r>
    </w:p>
    <w:p>
      <w:pPr>
        <w:pStyle w:val="BookText"/>
        <w:rPr/>
      </w:pPr>
      <w:r>
        <w:rPr>
          <w:rFonts w:ascii="IRNazanin" w:hAnsi="IRNazanin" w:eastAsia="IRNazanin"/>
          <w:color w:val="111111"/>
          <w:sz w:val="28"/>
          <w:sz w:val="28"/>
          <w:szCs w:val="28"/>
          <w:rtl w:val="true"/>
          <w:lang w:bidi="fa-IR"/>
        </w:rPr>
        <w:t>كفی عبرة ان الحوادث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تصیر اهل الملك اهل قبور</w:t>
      </w:r>
    </w:p>
    <w:p>
      <w:pPr>
        <w:pStyle w:val="BookText"/>
        <w:rPr/>
      </w:pPr>
      <w:r>
        <w:rPr>
          <w:rFonts w:ascii="IRNazanin" w:hAnsi="IRNazanin" w:eastAsia="IRNazanin"/>
          <w:color w:val="111111"/>
          <w:sz w:val="28"/>
          <w:sz w:val="28"/>
          <w:szCs w:val="28"/>
          <w:rtl w:val="true"/>
          <w:lang w:bidi="fa-IR"/>
        </w:rPr>
        <w:t>خلیلي كم من میت قد 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لم انتفع بحضوري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لم یزده السن ما عاش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فذالك الذي لایستنیر بنور </w:t>
      </w:r>
    </w:p>
    <w:p>
      <w:pPr>
        <w:pStyle w:val="BookText"/>
        <w:rPr/>
      </w:pPr>
      <w:r>
        <w:rPr>
          <w:rFonts w:ascii="IRNazanin" w:hAnsi="IRNazanin" w:eastAsia="IRNazanin"/>
          <w:color w:val="111111"/>
          <w:sz w:val="28"/>
          <w:sz w:val="28"/>
          <w:szCs w:val="28"/>
          <w:rtl w:val="true"/>
          <w:lang w:bidi="fa-IR"/>
        </w:rPr>
        <w:t>و أهدی الوالد دام ظله الی أعز أصدقائه السید جعفر الحلی قدس سره ساعة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افرنجیة قد آنستنی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برقص فیه شائبة الغناء</w:t>
      </w:r>
    </w:p>
    <w:p>
      <w:pPr>
        <w:pStyle w:val="BookText"/>
        <w:rPr/>
      </w:pPr>
      <w:r>
        <w:rPr>
          <w:rFonts w:ascii="IRNazanin" w:hAnsi="IRNazanin" w:eastAsia="IRNazanin"/>
          <w:color w:val="111111"/>
          <w:sz w:val="28"/>
          <w:sz w:val="28"/>
          <w:szCs w:val="28"/>
          <w:rtl w:val="true"/>
          <w:lang w:bidi="fa-IR"/>
        </w:rPr>
        <w:t xml:space="preserve">تعلمنی و لیس لها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تخبرنی بأخبار السماء</w:t>
      </w:r>
    </w:p>
    <w:p>
      <w:pPr>
        <w:pStyle w:val="BookText"/>
        <w:rPr/>
      </w:pPr>
      <w:r>
        <w:rPr>
          <w:rFonts w:ascii="IRNazanin" w:hAnsi="IRNazanin" w:eastAsia="IRNazanin"/>
          <w:color w:val="111111"/>
          <w:sz w:val="28"/>
          <w:sz w:val="28"/>
          <w:szCs w:val="28"/>
          <w:rtl w:val="true"/>
          <w:lang w:bidi="fa-IR"/>
        </w:rPr>
        <w:t xml:space="preserve">فكم لا مستها من غیر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فتستر وجهها لا عن حیاء</w:t>
      </w:r>
    </w:p>
    <w:p>
      <w:pPr>
        <w:pStyle w:val="BookText"/>
        <w:rPr/>
      </w:pPr>
      <w:r>
        <w:rPr>
          <w:rFonts w:ascii="IRNazanin" w:hAnsi="IRNazanin" w:eastAsia="IRNazanin"/>
          <w:color w:val="111111"/>
          <w:sz w:val="28"/>
          <w:sz w:val="28"/>
          <w:szCs w:val="28"/>
          <w:rtl w:val="true"/>
          <w:lang w:bidi="fa-IR"/>
        </w:rPr>
        <w:t xml:space="preserve">تسیر الدهر أجمعه حثیثاً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تتعد حاشیة الرداء</w:t>
      </w:r>
    </w:p>
    <w:p>
      <w:pPr>
        <w:pStyle w:val="BookText"/>
        <w:rPr/>
      </w:pPr>
      <w:r>
        <w:rPr>
          <w:rFonts w:ascii="IRNazanin" w:hAnsi="IRNazanin" w:eastAsia="IRNazanin"/>
          <w:color w:val="111111"/>
          <w:sz w:val="28"/>
          <w:sz w:val="28"/>
          <w:szCs w:val="28"/>
          <w:rtl w:val="true"/>
          <w:lang w:bidi="fa-IR"/>
        </w:rPr>
        <w:t xml:space="preserve">لها فنر و لیس له 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فنر یفید بلا ضیاء</w:t>
      </w:r>
    </w:p>
    <w:p>
      <w:pPr>
        <w:pStyle w:val="BookText"/>
        <w:rPr/>
      </w:pPr>
      <w:r>
        <w:rPr>
          <w:rFonts w:ascii="IRNazanin" w:hAnsi="IRNazanin" w:eastAsia="IRNazanin"/>
          <w:color w:val="111111"/>
          <w:sz w:val="28"/>
          <w:sz w:val="28"/>
          <w:szCs w:val="28"/>
          <w:rtl w:val="true"/>
          <w:lang w:bidi="fa-IR"/>
        </w:rPr>
        <w:t xml:space="preserve">عقاربها تدب بكل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تكن حتی فی الشتاء</w:t>
      </w:r>
    </w:p>
    <w:p>
      <w:pPr>
        <w:pStyle w:val="BookText"/>
        <w:rPr/>
      </w:pPr>
      <w:r>
        <w:rPr>
          <w:rFonts w:ascii="IRNazanin" w:hAnsi="IRNazanin" w:eastAsia="IRNazanin"/>
          <w:color w:val="111111"/>
          <w:sz w:val="28"/>
          <w:sz w:val="28"/>
          <w:szCs w:val="28"/>
          <w:rtl w:val="true"/>
          <w:lang w:bidi="fa-IR"/>
        </w:rPr>
        <w:t>و قال الوالد أدام الله ظله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ذات قلب فلق 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قط بمرتاعه</w:t>
      </w:r>
    </w:p>
    <w:p>
      <w:pPr>
        <w:pStyle w:val="BookText"/>
        <w:rPr/>
      </w:pPr>
      <w:r>
        <w:rPr>
          <w:rFonts w:ascii="IRNazanin" w:hAnsi="IRNazanin" w:eastAsia="IRNazanin"/>
          <w:color w:val="111111"/>
          <w:sz w:val="28"/>
          <w:sz w:val="28"/>
          <w:szCs w:val="28"/>
          <w:rtl w:val="true"/>
          <w:lang w:bidi="fa-IR"/>
        </w:rPr>
        <w:t xml:space="preserve">تحمل فی الوجه علی رغمها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بلساعة</w:t>
      </w:r>
    </w:p>
    <w:p>
      <w:pPr>
        <w:pStyle w:val="BookText"/>
        <w:rPr/>
      </w:pPr>
      <w:r>
        <w:rPr>
          <w:rFonts w:ascii="IRNazanin" w:hAnsi="IRNazanin" w:eastAsia="IRNazanin"/>
          <w:color w:val="111111"/>
          <w:sz w:val="28"/>
          <w:sz w:val="28"/>
          <w:szCs w:val="28"/>
          <w:rtl w:val="true"/>
          <w:lang w:bidi="fa-IR"/>
        </w:rPr>
        <w:t xml:space="preserve">و ان تكن حاملها ساعة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یسأنك الناس عن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ملك الروم هذین البیتین من شعر ابی العتاهیة علی ابواب مجلسه و باب مدینته بعد اباء ابی العتاهیة أن یذهب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اختلف اللیل و النهار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نجوم السماء فی الفلك</w:t>
      </w:r>
    </w:p>
    <w:p>
      <w:pPr>
        <w:pStyle w:val="BookText"/>
        <w:rPr/>
      </w:pPr>
      <w:r>
        <w:rPr>
          <w:rFonts w:ascii="IRNazanin" w:hAnsi="IRNazanin" w:eastAsia="IRNazanin"/>
          <w:color w:val="111111"/>
          <w:sz w:val="28"/>
          <w:sz w:val="28"/>
          <w:szCs w:val="28"/>
          <w:rtl w:val="true"/>
          <w:lang w:bidi="fa-IR"/>
        </w:rPr>
        <w:t xml:space="preserve">الا نقل السلطان من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انقضی ملكه الی ملك</w:t>
      </w:r>
    </w:p>
    <w:p>
      <w:pPr>
        <w:pStyle w:val="BookText"/>
        <w:rPr/>
      </w:pPr>
      <w:r>
        <w:rPr>
          <w:rFonts w:ascii="IRNazanin" w:hAnsi="IRNazanin" w:eastAsia="IRNazanin"/>
          <w:color w:val="111111"/>
          <w:sz w:val="28"/>
          <w:sz w:val="28"/>
          <w:szCs w:val="28"/>
          <w:rtl w:val="true"/>
          <w:lang w:bidi="fa-IR"/>
        </w:rPr>
        <w:t>قال السید جعفر الحلی و قد اهدی الشیخ مهدی الكاتب حبة أرز علیها سورة الاخلاص فكتب معها فی مدح السلطان عبدالحمید خان العثمانی و 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له ذلت جبابرة 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أطاعه دانی الوری و القاصی</w:t>
      </w:r>
    </w:p>
    <w:p>
      <w:pPr>
        <w:pStyle w:val="BookText"/>
        <w:rPr/>
      </w:pPr>
      <w:r>
        <w:rPr>
          <w:rFonts w:ascii="IRNazanin" w:hAnsi="IRNazanin" w:eastAsia="IRNazanin"/>
          <w:color w:val="111111"/>
          <w:sz w:val="28"/>
          <w:sz w:val="28"/>
          <w:szCs w:val="28"/>
          <w:rtl w:val="true"/>
          <w:lang w:bidi="fa-IR"/>
        </w:rPr>
        <w:t xml:space="preserve">لك بیعة فی عنق كل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لا تزال و لات حین مناص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حبات القلوب كحبة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علیك بسورة الاخلاص </w:t>
      </w:r>
    </w:p>
    <w:p>
      <w:pPr>
        <w:pStyle w:val="BookText"/>
        <w:rPr/>
      </w:pPr>
      <w:r>
        <w:rPr>
          <w:rFonts w:ascii="IRNazanin" w:hAnsi="IRNazanin" w:eastAsia="IRNazanin"/>
          <w:color w:val="111111"/>
          <w:sz w:val="28"/>
          <w:sz w:val="28"/>
          <w:szCs w:val="28"/>
          <w:rtl w:val="true"/>
          <w:lang w:bidi="fa-IR"/>
        </w:rPr>
        <w:t>قال ابوالعتاهیة فی تقرب الاجال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اخوتی آجالنا تتقرب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مع الأهلین نلهو و نلعب</w:t>
      </w:r>
    </w:p>
    <w:p>
      <w:pPr>
        <w:pStyle w:val="BookText"/>
        <w:rPr/>
      </w:pPr>
      <w:r>
        <w:rPr>
          <w:rFonts w:ascii="IRNazanin" w:hAnsi="IRNazanin" w:eastAsia="IRNazanin"/>
          <w:color w:val="111111"/>
          <w:sz w:val="28"/>
          <w:sz w:val="28"/>
          <w:szCs w:val="28"/>
          <w:rtl w:val="true"/>
          <w:lang w:bidi="fa-IR"/>
        </w:rPr>
        <w:t xml:space="preserve">أعدد أیامی و أحصی حسابها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غفلتی عما أعد و أحسب</w:t>
      </w:r>
    </w:p>
    <w:p>
      <w:pPr>
        <w:pStyle w:val="BookText"/>
        <w:rPr/>
      </w:pPr>
      <w:r>
        <w:rPr>
          <w:rFonts w:ascii="IRNazanin" w:hAnsi="IRNazanin" w:eastAsia="IRNazanin"/>
          <w:color w:val="111111"/>
          <w:sz w:val="28"/>
          <w:sz w:val="28"/>
          <w:szCs w:val="28"/>
          <w:rtl w:val="true"/>
          <w:lang w:bidi="fa-IR"/>
        </w:rPr>
        <w:t xml:space="preserve">غداً أنا من ذا الیوم أدنی من الفنا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غد أدنی الیه و أقرب</w:t>
      </w:r>
    </w:p>
    <w:p>
      <w:pPr>
        <w:pStyle w:val="BookText"/>
        <w:rPr/>
      </w:pPr>
      <w:r>
        <w:rPr>
          <w:rFonts w:ascii="IRNazanin" w:hAnsi="IRNazanin" w:eastAsia="IRNazanin"/>
          <w:color w:val="111111"/>
          <w:sz w:val="28"/>
          <w:sz w:val="28"/>
          <w:szCs w:val="28"/>
          <w:rtl w:val="true"/>
          <w:lang w:bidi="fa-IR"/>
        </w:rPr>
        <w:t xml:space="preserve">قال السید جعفر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للفاضل الشربیانی و الشیخ علی المنبر بعد فراغه من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أشیخ الكل قد اكثرت بحثاً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براءة و باحتیاط</w:t>
      </w:r>
    </w:p>
    <w:p>
      <w:pPr>
        <w:pStyle w:val="BookText"/>
        <w:rPr/>
      </w:pPr>
      <w:r>
        <w:rPr>
          <w:rFonts w:ascii="IRNazanin" w:hAnsi="IRNazanin" w:eastAsia="IRNazanin"/>
          <w:color w:val="111111"/>
          <w:sz w:val="28"/>
          <w:sz w:val="28"/>
          <w:szCs w:val="28"/>
          <w:rtl w:val="true"/>
          <w:lang w:bidi="fa-IR"/>
        </w:rPr>
        <w:t xml:space="preserve">و هذا فصل زوار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فباحثنا بتنقیح المناط</w:t>
      </w:r>
    </w:p>
    <w:p>
      <w:pPr>
        <w:pStyle w:val="BookText"/>
        <w:rPr/>
      </w:pPr>
      <w:r>
        <w:rPr>
          <w:rFonts w:ascii="IRNazanin" w:hAnsi="IRNazanin" w:eastAsia="IRNazanin"/>
          <w:color w:val="111111"/>
          <w:sz w:val="28"/>
          <w:sz w:val="28"/>
          <w:szCs w:val="28"/>
          <w:rtl w:val="true"/>
          <w:lang w:bidi="fa-IR"/>
        </w:rPr>
        <w:t>ابوالعتاهیة و قد سأله الربیع كیف أصبحت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أصبحت والله فی مضیق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سبیل الی طریق</w:t>
      </w:r>
    </w:p>
    <w:p>
      <w:pPr>
        <w:pStyle w:val="BookText"/>
        <w:rPr/>
      </w:pPr>
      <w:r>
        <w:rPr>
          <w:rFonts w:ascii="IRNazanin" w:hAnsi="IRNazanin" w:eastAsia="IRNazanin"/>
          <w:color w:val="111111"/>
          <w:sz w:val="28"/>
          <w:sz w:val="28"/>
          <w:szCs w:val="28"/>
          <w:rtl w:val="true"/>
          <w:lang w:bidi="fa-IR"/>
        </w:rPr>
        <w:t xml:space="preserve">أف لدنیا تلاعبت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فخذی منه أو دعی</w:t>
      </w:r>
    </w:p>
    <w:p>
      <w:pPr>
        <w:pStyle w:val="BookText"/>
        <w:rPr/>
      </w:pPr>
      <w:r>
        <w:rPr>
          <w:rFonts w:ascii="IRNazanin" w:hAnsi="IRNazanin" w:eastAsia="IRNazanin"/>
          <w:color w:val="111111"/>
          <w:sz w:val="28"/>
          <w:sz w:val="28"/>
          <w:szCs w:val="28"/>
          <w:rtl w:val="true"/>
          <w:lang w:bidi="fa-IR"/>
        </w:rPr>
        <w:t>و لما حضرت اباالعتاهیة الوفاة أوصی بأن یكتب علی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حی 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ثم عی وعی</w:t>
      </w:r>
    </w:p>
    <w:p>
      <w:pPr>
        <w:pStyle w:val="BookText"/>
        <w:rPr/>
      </w:pPr>
      <w:r>
        <w:rPr>
          <w:rFonts w:ascii="IRNazanin" w:hAnsi="IRNazanin" w:eastAsia="IRNazanin"/>
          <w:color w:val="111111"/>
          <w:sz w:val="28"/>
          <w:sz w:val="28"/>
          <w:szCs w:val="28"/>
          <w:rtl w:val="true"/>
          <w:lang w:bidi="fa-IR"/>
        </w:rPr>
        <w:t xml:space="preserve">أنا رهن مضجعی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فاحذری مثل مصرعی</w:t>
      </w:r>
    </w:p>
    <w:p>
      <w:pPr>
        <w:pStyle w:val="BookText"/>
        <w:rPr/>
      </w:pPr>
      <w:r>
        <w:rPr>
          <w:rFonts w:ascii="IRNazanin" w:hAnsi="IRNazanin" w:eastAsia="IRNazanin"/>
          <w:color w:val="111111"/>
          <w:sz w:val="28"/>
          <w:sz w:val="28"/>
          <w:szCs w:val="28"/>
          <w:rtl w:val="true"/>
          <w:lang w:bidi="fa-IR"/>
        </w:rPr>
        <w:t xml:space="preserve">عشت تسعین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دیار التزعزع</w:t>
      </w:r>
    </w:p>
    <w:p>
      <w:pPr>
        <w:pStyle w:val="BookText"/>
        <w:rPr/>
      </w:pPr>
      <w:r>
        <w:rPr>
          <w:rFonts w:ascii="IRNazanin" w:hAnsi="IRNazanin" w:eastAsia="IRNazanin"/>
          <w:color w:val="111111"/>
          <w:sz w:val="28"/>
          <w:sz w:val="28"/>
          <w:szCs w:val="28"/>
          <w:rtl w:val="true"/>
          <w:lang w:bidi="fa-IR"/>
        </w:rPr>
        <w:t xml:space="preserve">لیس زاد سوی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فخذی منه أو دعی</w:t>
      </w:r>
    </w:p>
    <w:p>
      <w:pPr>
        <w:pStyle w:val="BookText"/>
        <w:rPr/>
      </w:pPr>
      <w:r>
        <w:rPr>
          <w:rFonts w:ascii="IRNazanin" w:hAnsi="IRNazanin" w:eastAsia="IRNazanin"/>
          <w:color w:val="111111"/>
          <w:sz w:val="28"/>
          <w:sz w:val="28"/>
          <w:szCs w:val="28"/>
          <w:rtl w:val="true"/>
          <w:lang w:bidi="fa-IR"/>
        </w:rPr>
        <w:t>لا أعلم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لم یكن بین الحجون الی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و لم یسمر بمكة سامر</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اللیالی و الجدود العواثر</w:t>
      </w:r>
    </w:p>
    <w:p>
      <w:pPr>
        <w:pStyle w:val="BookText"/>
        <w:rPr/>
      </w:pPr>
      <w:r>
        <w:rPr>
          <w:rFonts w:ascii="IRNazanin" w:hAnsi="IRNazanin" w:eastAsia="IRNazanin"/>
          <w:color w:val="111111"/>
          <w:sz w:val="28"/>
          <w:sz w:val="28"/>
          <w:szCs w:val="28"/>
          <w:rtl w:val="true"/>
          <w:lang w:bidi="fa-IR"/>
        </w:rPr>
        <w:t>و قال ابوالعتاهیة فی صدیق الصدق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صدیقی من یقاسمنی همومی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یرمی بالعداوة من رمانی </w:t>
      </w:r>
    </w:p>
    <w:p>
      <w:pPr>
        <w:pStyle w:val="BookText"/>
        <w:rPr/>
      </w:pPr>
      <w:r>
        <w:rPr>
          <w:rFonts w:ascii="IRNazanin" w:hAnsi="IRNazanin" w:eastAsia="IRNazanin"/>
          <w:color w:val="111111"/>
          <w:sz w:val="28"/>
          <w:sz w:val="28"/>
          <w:szCs w:val="28"/>
          <w:rtl w:val="true"/>
          <w:lang w:bidi="fa-IR"/>
        </w:rPr>
        <w:t xml:space="preserve">و یحفظنی اذا ما غبت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أرجوه لنائبه الزمان</w:t>
      </w:r>
    </w:p>
    <w:p>
      <w:pPr>
        <w:pStyle w:val="BookText"/>
        <w:rPr/>
      </w:pPr>
      <w:r>
        <w:rPr>
          <w:rFonts w:ascii="IRNazanin" w:hAnsi="IRNazanin" w:eastAsia="IRNazanin"/>
          <w:color w:val="111111"/>
          <w:sz w:val="28"/>
          <w:sz w:val="28"/>
          <w:szCs w:val="28"/>
          <w:rtl w:val="true"/>
          <w:lang w:bidi="fa-IR"/>
        </w:rPr>
        <w:t>و قال فی من یدعی الصداقة كاذباً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 در أبیك أی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فیه و أی أهل زمان</w:t>
      </w:r>
    </w:p>
    <w:p>
      <w:pPr>
        <w:pStyle w:val="BookText"/>
        <w:rPr/>
      </w:pPr>
      <w:r>
        <w:rPr>
          <w:rFonts w:ascii="IRNazanin" w:hAnsi="IRNazanin" w:eastAsia="IRNazanin"/>
          <w:color w:val="111111"/>
          <w:sz w:val="28"/>
          <w:sz w:val="28"/>
          <w:szCs w:val="28"/>
          <w:rtl w:val="true"/>
          <w:lang w:bidi="fa-IR"/>
        </w:rPr>
        <w:t xml:space="preserve">كل یوازیك المودة دائباً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و یأخذ منك بالمیزان</w:t>
      </w:r>
    </w:p>
    <w:p>
      <w:pPr>
        <w:pStyle w:val="BookText"/>
        <w:rPr/>
      </w:pPr>
      <w:r>
        <w:rPr>
          <w:rFonts w:ascii="IRNazanin" w:hAnsi="IRNazanin" w:eastAsia="IRNazanin"/>
          <w:color w:val="111111"/>
          <w:sz w:val="28"/>
          <w:sz w:val="28"/>
          <w:szCs w:val="28"/>
          <w:rtl w:val="true"/>
          <w:lang w:bidi="fa-IR"/>
        </w:rPr>
        <w:t xml:space="preserve">فاذا رأی رجحان حبة خردل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مودته مع الرجحان</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بالله وحده و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الخیر كله فی یدیه</w:t>
      </w:r>
    </w:p>
    <w:p>
      <w:pPr>
        <w:pStyle w:val="BookText"/>
        <w:rPr/>
      </w:pPr>
      <w:r>
        <w:rPr>
          <w:rFonts w:ascii="IRNazanin" w:hAnsi="IRNazanin" w:eastAsia="IRNazanin"/>
          <w:color w:val="111111"/>
          <w:sz w:val="28"/>
          <w:sz w:val="28"/>
          <w:szCs w:val="28"/>
          <w:rtl w:val="true"/>
          <w:lang w:bidi="fa-IR"/>
        </w:rPr>
        <w:t xml:space="preserve">أحمد الله و هو الهمنی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علی المن و المرید لدیه</w:t>
      </w:r>
    </w:p>
    <w:p>
      <w:pPr>
        <w:pStyle w:val="BookText"/>
        <w:rPr/>
      </w:pPr>
      <w:r>
        <w:rPr>
          <w:rFonts w:ascii="IRNazanin" w:hAnsi="IRNazanin" w:eastAsia="IRNazanin"/>
          <w:color w:val="111111"/>
          <w:sz w:val="28"/>
          <w:sz w:val="28"/>
          <w:szCs w:val="28"/>
          <w:rtl w:val="true"/>
          <w:lang w:bidi="fa-IR"/>
        </w:rPr>
        <w:t xml:space="preserve">كم زمان بكیت منه قدیماً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مضی بكیت علیه</w:t>
      </w:r>
    </w:p>
    <w:p>
      <w:pPr>
        <w:pStyle w:val="BookText"/>
        <w:rPr/>
      </w:pPr>
      <w:r>
        <w:rPr>
          <w:rFonts w:ascii="IRNazanin" w:hAnsi="IRNazanin" w:eastAsia="IRNazanin"/>
          <w:color w:val="111111"/>
          <w:sz w:val="28"/>
          <w:sz w:val="28"/>
          <w:szCs w:val="28"/>
          <w:rtl w:val="true"/>
          <w:lang w:bidi="fa-IR"/>
        </w:rPr>
        <w:t xml:space="preserve">و من قصیدة للسید جعفر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بها العلامة میرزا حسین الأردكانی و یعزی جناب السید محمد الطباطبائی أعلی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عجب اذا أضحی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 العلی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مستترا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للوری شمس و ذا قمر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لا ینبغی أن تدرك القمرا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رحمه الله تعالی فی 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للهم نیران بأحشائی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تخبو و قد تزداد بالاسعار</w:t>
      </w:r>
    </w:p>
    <w:p>
      <w:pPr>
        <w:pStyle w:val="BookText"/>
        <w:rPr/>
      </w:pPr>
      <w:r>
        <w:rPr>
          <w:rFonts w:ascii="IRNazanin" w:hAnsi="IRNazanin" w:eastAsia="IRNazanin"/>
          <w:color w:val="111111"/>
          <w:sz w:val="28"/>
          <w:sz w:val="28"/>
          <w:szCs w:val="28"/>
          <w:rtl w:val="true"/>
          <w:lang w:bidi="fa-IR"/>
        </w:rPr>
        <w:t xml:space="preserve">فاذا ارتشفت من السبیل دخانة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الدخان علی وجود النار</w:t>
      </w:r>
    </w:p>
    <w:p>
      <w:pPr>
        <w:pStyle w:val="BookText"/>
        <w:rPr/>
      </w:pPr>
      <w:r>
        <w:rPr>
          <w:rFonts w:ascii="IRNazanin" w:hAnsi="IRNazanin" w:eastAsia="IRNazanin"/>
          <w:color w:val="111111"/>
          <w:sz w:val="28"/>
          <w:sz w:val="28"/>
          <w:szCs w:val="28"/>
          <w:rtl w:val="true"/>
          <w:lang w:bidi="fa-IR"/>
        </w:rPr>
        <w:t xml:space="preserve">و من قصیدة له رحمه الله یمدح بها آیة الله الحاج میرزا حسن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فسخ التزام الدخان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مروانه و احكم فأنت الیوم ممتثل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أمرك لا ما تأمر الدول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 الملوك انثنوا عجزاً و ما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ءانت زدت علواً أم هم سفلوا </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الروس و الفرس یوماً كابن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كملته الأدیان و الملل</w:t>
      </w:r>
    </w:p>
    <w:p>
      <w:pPr>
        <w:pStyle w:val="BookText"/>
        <w:rPr/>
      </w:pPr>
      <w:r>
        <w:rPr>
          <w:rFonts w:ascii="IRNazanin" w:hAnsi="IRNazanin" w:eastAsia="IRNazanin"/>
          <w:color w:val="111111"/>
          <w:sz w:val="28"/>
          <w:sz w:val="28"/>
          <w:szCs w:val="28"/>
          <w:rtl w:val="true"/>
          <w:lang w:bidi="fa-IR"/>
        </w:rPr>
        <w:t xml:space="preserve">فكم له من ید فی الدین یشكرها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تحدثت الركبان و الابل</w:t>
      </w:r>
    </w:p>
    <w:p>
      <w:pPr>
        <w:pStyle w:val="BookText"/>
        <w:rPr/>
      </w:pPr>
      <w:r>
        <w:rPr>
          <w:rFonts w:ascii="IRNazanin" w:hAnsi="IRNazanin" w:eastAsia="IRNazanin"/>
          <w:color w:val="111111"/>
          <w:sz w:val="28"/>
          <w:sz w:val="28"/>
          <w:szCs w:val="28"/>
          <w:rtl w:val="true"/>
          <w:lang w:bidi="fa-IR"/>
        </w:rPr>
        <w:t xml:space="preserve">الدولة الیوم فی أبناء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فقد رجعت أیامنا الأول</w:t>
      </w:r>
    </w:p>
    <w:p>
      <w:pPr>
        <w:pStyle w:val="BookText"/>
        <w:rPr/>
      </w:pPr>
      <w:r>
        <w:rPr>
          <w:rFonts w:ascii="IRNazanin" w:hAnsi="IRNazanin" w:eastAsia="IRNazanin"/>
          <w:color w:val="111111"/>
          <w:sz w:val="28"/>
          <w:sz w:val="28"/>
          <w:szCs w:val="28"/>
          <w:rtl w:val="true"/>
          <w:lang w:bidi="fa-IR"/>
        </w:rPr>
        <w:t xml:space="preserve">أحیی مأثر 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كأنهم قط ما ماتوا و ما قتلوا</w:t>
      </w:r>
    </w:p>
    <w:p>
      <w:pPr>
        <w:pStyle w:val="BookText"/>
        <w:rPr/>
      </w:pPr>
      <w:r>
        <w:rPr>
          <w:rFonts w:ascii="IRNazanin" w:hAnsi="IRNazanin" w:eastAsia="IRNazanin"/>
          <w:color w:val="111111"/>
          <w:sz w:val="28"/>
          <w:sz w:val="28"/>
          <w:szCs w:val="28"/>
          <w:rtl w:val="true"/>
          <w:lang w:bidi="fa-IR"/>
        </w:rPr>
        <w:t>قال الحاجری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لی بموت یریح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حادث الدهر و الدوائر</w:t>
      </w:r>
    </w:p>
    <w:p>
      <w:pPr>
        <w:pStyle w:val="BookText"/>
        <w:rPr/>
      </w:pPr>
      <w:r>
        <w:rPr>
          <w:rFonts w:ascii="IRNazanin" w:hAnsi="IRNazanin" w:eastAsia="IRNazanin"/>
          <w:color w:val="111111"/>
          <w:sz w:val="28"/>
          <w:sz w:val="28"/>
          <w:szCs w:val="28"/>
          <w:rtl w:val="true"/>
          <w:lang w:bidi="fa-IR"/>
        </w:rPr>
        <w:t xml:space="preserve">واخجلتا من وداد 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 نفعه بقادر</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البها فی فلك خدیك ققد أنجم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لعواذل و الوشاة ألجم</w:t>
      </w:r>
    </w:p>
    <w:p>
      <w:pPr>
        <w:pStyle w:val="BookText"/>
        <w:rPr/>
      </w:pPr>
      <w:r>
        <w:rPr>
          <w:rFonts w:ascii="IRNazanin" w:hAnsi="IRNazanin" w:eastAsia="IRNazanin"/>
          <w:color w:val="111111"/>
          <w:sz w:val="28"/>
          <w:sz w:val="28"/>
          <w:szCs w:val="28"/>
          <w:rtl w:val="true"/>
          <w:lang w:bidi="fa-IR"/>
        </w:rPr>
        <w:t xml:space="preserve">و الحسن قد خط فی خدك و قد 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سطرین بالمسك ذا معرب و ذا معجم</w:t>
      </w:r>
    </w:p>
    <w:p>
      <w:pPr>
        <w:pStyle w:val="BookText"/>
        <w:rPr/>
      </w:pPr>
      <w:r>
        <w:rPr>
          <w:rFonts w:ascii="IRNazanin" w:hAnsi="IRNazanin" w:eastAsia="IRNazanin"/>
          <w:color w:val="111111"/>
          <w:sz w:val="28"/>
          <w:sz w:val="28"/>
          <w:szCs w:val="28"/>
          <w:rtl w:val="true"/>
          <w:lang w:bidi="fa-IR"/>
        </w:rPr>
        <w:t>و لحسام الدین الحاجری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وردت فدیتها أسطركم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جوابها لكی أشكركم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امكننی بعثت مع خط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فلعل ساعة نظركم </w:t>
      </w:r>
    </w:p>
    <w:p>
      <w:pPr>
        <w:pStyle w:val="BookText"/>
        <w:rPr/>
      </w:pPr>
      <w:r>
        <w:rPr>
          <w:rFonts w:ascii="IRNazanin" w:hAnsi="IRNazanin" w:eastAsia="IRNazanin"/>
          <w:color w:val="111111"/>
          <w:sz w:val="28"/>
          <w:sz w:val="28"/>
          <w:szCs w:val="28"/>
          <w:rtl w:val="true"/>
          <w:lang w:bidi="fa-IR"/>
        </w:rPr>
        <w:t>و قال ابن الرومی</w:t>
      </w:r>
    </w:p>
    <w:p>
      <w:pPr>
        <w:pStyle w:val="BookText"/>
        <w:rPr/>
      </w:pPr>
      <w:r>
        <w:rPr>
          <w:rFonts w:ascii="IRNazanin" w:hAnsi="IRNazanin" w:eastAsia="IRNazanin"/>
          <w:color w:val="111111"/>
          <w:sz w:val="28"/>
          <w:sz w:val="28"/>
          <w:szCs w:val="28"/>
          <w:rtl w:val="true"/>
          <w:lang w:bidi="fa-IR"/>
        </w:rPr>
        <w:t xml:space="preserve">اذا غمر الماء النخیل 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یبساً و ان ظن یرطب</w:t>
      </w:r>
    </w:p>
    <w:p>
      <w:pPr>
        <w:pStyle w:val="BookText"/>
        <w:rPr/>
      </w:pPr>
      <w:r>
        <w:rPr>
          <w:rFonts w:ascii="IRNazanin" w:hAnsi="IRNazanin" w:eastAsia="IRNazanin"/>
          <w:color w:val="111111"/>
          <w:sz w:val="28"/>
          <w:sz w:val="28"/>
          <w:szCs w:val="28"/>
          <w:rtl w:val="true"/>
          <w:lang w:bidi="fa-IR"/>
        </w:rPr>
        <w:t xml:space="preserve">و لیس عجیباً ذاك منه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غمر الماء الحجارة تصلب</w:t>
      </w:r>
    </w:p>
    <w:p>
      <w:pPr>
        <w:pStyle w:val="BookText"/>
        <w:rPr/>
      </w:pPr>
      <w:r>
        <w:rPr>
          <w:rFonts w:ascii="IRNazanin" w:hAnsi="IRNazanin" w:eastAsia="IRNazanin"/>
          <w:color w:val="111111"/>
          <w:sz w:val="28"/>
          <w:sz w:val="28"/>
          <w:szCs w:val="28"/>
          <w:rtl w:val="true"/>
          <w:lang w:bidi="fa-IR"/>
        </w:rPr>
        <w:t>و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عبر البحر بأمواجه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مظلمة بارده</w:t>
      </w:r>
    </w:p>
    <w:p>
      <w:pPr>
        <w:pStyle w:val="BookText"/>
        <w:rPr/>
      </w:pPr>
      <w:r>
        <w:rPr>
          <w:rFonts w:ascii="Amiri" w:hAnsi="Amiri" w:eastAsia="Amiri" w:cs="Amiri"/>
          <w:color w:val="111111"/>
          <w:sz w:val="28"/>
          <w:sz w:val="28"/>
          <w:szCs w:val="28"/>
          <w:rtl w:val="true"/>
          <w:lang w:bidi="ar-SA"/>
        </w:rPr>
        <w:t xml:space="preserve">و كفه مملوءة خردلا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سقطت من كفه واحده</w:t>
      </w:r>
    </w:p>
    <w:p>
      <w:pPr>
        <w:pStyle w:val="BookText"/>
        <w:rPr/>
      </w:pPr>
      <w:r>
        <w:rPr>
          <w:rFonts w:ascii="IRNazanin" w:hAnsi="IRNazanin" w:eastAsia="IRNazanin"/>
          <w:color w:val="111111"/>
          <w:sz w:val="28"/>
          <w:sz w:val="28"/>
          <w:szCs w:val="28"/>
          <w:rtl w:val="true"/>
          <w:lang w:bidi="fa-IR"/>
        </w:rPr>
        <w:t>و لقائل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 صدیق و له لحیه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كبیرة لیس لها فائده</w:t>
      </w:r>
    </w:p>
    <w:p>
      <w:pPr>
        <w:pStyle w:val="BookText"/>
        <w:rPr/>
      </w:pPr>
      <w:r>
        <w:rPr>
          <w:rFonts w:ascii="IRNazanin" w:hAnsi="IRNazanin" w:eastAsia="IRNazanin"/>
          <w:color w:val="111111"/>
          <w:sz w:val="28"/>
          <w:sz w:val="28"/>
          <w:szCs w:val="28"/>
          <w:rtl w:val="true"/>
          <w:lang w:bidi="fa-IR"/>
        </w:rPr>
        <w:t xml:space="preserve">كأنها بعض لیالی الشتا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طویلة مظلمة بارده</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أننی أعطیت من دهری 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كل من یعطی المنی بمسدد</w:t>
      </w:r>
    </w:p>
    <w:p>
      <w:pPr>
        <w:pStyle w:val="BookText"/>
        <w:rPr/>
      </w:pPr>
      <w:r>
        <w:rPr>
          <w:rFonts w:ascii="IRNazanin" w:hAnsi="IRNazanin" w:eastAsia="IRNazanin"/>
          <w:color w:val="111111"/>
          <w:sz w:val="28"/>
          <w:sz w:val="28"/>
          <w:szCs w:val="28"/>
          <w:rtl w:val="true"/>
          <w:lang w:bidi="fa-IR"/>
        </w:rPr>
        <w:t xml:space="preserve">لعلت لأیم مضین ألا 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لأیام بقین ألا ابعدی</w:t>
      </w:r>
    </w:p>
    <w:p>
      <w:pPr>
        <w:pStyle w:val="BookText"/>
        <w:rPr/>
      </w:pPr>
      <w:r>
        <w:rPr>
          <w:rFonts w:ascii="IRNazanin" w:hAnsi="IRNazanin" w:eastAsia="IRNazanin"/>
          <w:color w:val="111111"/>
          <w:sz w:val="28"/>
          <w:sz w:val="28"/>
          <w:szCs w:val="28"/>
          <w:rtl w:val="true"/>
          <w:lang w:bidi="fa-IR"/>
        </w:rPr>
        <w:t xml:space="preserve">و كتب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ابی العلاء الحسین بن محمد لما تزوج بابنة ابی الحسن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قلبی علی الجمرة یا ابا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فتحت الموضع المقفلا</w:t>
      </w:r>
    </w:p>
    <w:p>
      <w:pPr>
        <w:pStyle w:val="BookText"/>
        <w:rPr/>
      </w:pPr>
      <w:r>
        <w:rPr>
          <w:rFonts w:ascii="IRNazanin" w:hAnsi="IRNazanin" w:eastAsia="IRNazanin"/>
          <w:color w:val="111111"/>
          <w:sz w:val="28"/>
          <w:sz w:val="28"/>
          <w:szCs w:val="28"/>
          <w:rtl w:val="true"/>
          <w:lang w:bidi="fa-IR"/>
        </w:rPr>
        <w:t xml:space="preserve">و هل فضضت الكیس عن ختمه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كحلت الناظر الأحولا</w:t>
      </w:r>
    </w:p>
    <w:p>
      <w:pPr>
        <w:pStyle w:val="BookText"/>
        <w:rPr/>
      </w:pPr>
      <w:r>
        <w:rPr>
          <w:rFonts w:ascii="IRNazanin" w:hAnsi="IRNazanin" w:eastAsia="IRNazanin"/>
          <w:color w:val="111111"/>
          <w:sz w:val="28"/>
          <w:sz w:val="28"/>
          <w:szCs w:val="28"/>
          <w:rtl w:val="true"/>
          <w:lang w:bidi="fa-IR"/>
        </w:rPr>
        <w:t xml:space="preserve">ان كان قد قلت نعم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نثاراً یملأ المنزلا</w:t>
      </w:r>
    </w:p>
    <w:p>
      <w:pPr>
        <w:pStyle w:val="BookText"/>
        <w:rPr/>
      </w:pPr>
      <w:r>
        <w:rPr>
          <w:rFonts w:ascii="IRNazanin" w:hAnsi="IRNazanin" w:eastAsia="IRNazanin"/>
          <w:color w:val="111111"/>
          <w:sz w:val="28"/>
          <w:sz w:val="28"/>
          <w:szCs w:val="28"/>
          <w:rtl w:val="true"/>
          <w:lang w:bidi="fa-IR"/>
        </w:rPr>
        <w:t xml:space="preserve">و ان تجیئ من حیاء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الیك القطن و المغزلا</w:t>
      </w:r>
    </w:p>
    <w:p>
      <w:pPr>
        <w:pStyle w:val="BookText"/>
        <w:rPr/>
      </w:pPr>
      <w:r>
        <w:rPr>
          <w:rFonts w:ascii="IRNazanin" w:hAnsi="IRNazanin" w:eastAsia="IRNazanin"/>
          <w:color w:val="111111"/>
          <w:sz w:val="28"/>
          <w:sz w:val="28"/>
          <w:szCs w:val="28"/>
          <w:rtl w:val="true"/>
          <w:lang w:bidi="fa-IR"/>
        </w:rPr>
        <w:t>و لقائل فی معناه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حسن قل لی و أنت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انجاب ذاك العارض المتفالق </w:t>
      </w:r>
    </w:p>
    <w:p>
      <w:pPr>
        <w:pStyle w:val="BookText"/>
        <w:rPr/>
      </w:pPr>
      <w:r>
        <w:rPr>
          <w:rFonts w:ascii="IRNazanin" w:hAnsi="IRNazanin" w:eastAsia="IRNazanin"/>
          <w:color w:val="111111"/>
          <w:sz w:val="28"/>
          <w:sz w:val="28"/>
          <w:szCs w:val="28"/>
          <w:rtl w:val="true"/>
          <w:lang w:bidi="fa-IR"/>
        </w:rPr>
        <w:t xml:space="preserve">و هل غاب ذاك الحوت فی قعر 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رأیتك منها تستعین و تغرق</w:t>
      </w:r>
    </w:p>
    <w:p>
      <w:pPr>
        <w:pStyle w:val="BookText"/>
        <w:rPr/>
      </w:pPr>
      <w:r>
        <w:rPr>
          <w:rFonts w:ascii="IRNazanin" w:hAnsi="IRNazanin" w:eastAsia="IRNazanin"/>
          <w:color w:val="111111"/>
          <w:sz w:val="28"/>
          <w:sz w:val="28"/>
          <w:szCs w:val="28"/>
          <w:rtl w:val="true"/>
          <w:lang w:bidi="fa-IR"/>
        </w:rPr>
        <w:t xml:space="preserve">فقد قیل ان الباب دونك مغلق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علیك الرحب منه مضیق</w:t>
      </w:r>
    </w:p>
    <w:p>
      <w:pPr>
        <w:pStyle w:val="BookText"/>
        <w:rPr/>
      </w:pPr>
      <w:r>
        <w:rPr>
          <w:rFonts w:ascii="IRNazanin" w:hAnsi="IRNazanin" w:eastAsia="IRNazanin"/>
          <w:color w:val="111111"/>
          <w:sz w:val="28"/>
          <w:sz w:val="28"/>
          <w:szCs w:val="28"/>
          <w:rtl w:val="true"/>
          <w:lang w:bidi="fa-IR"/>
        </w:rPr>
        <w:t>و للصابی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أیا رب كل الناس أولاد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تغلط الدنیا لنا بصدیق</w:t>
      </w:r>
    </w:p>
    <w:p>
      <w:pPr>
        <w:pStyle w:val="BookText"/>
        <w:rPr/>
      </w:pPr>
      <w:r>
        <w:rPr>
          <w:rFonts w:ascii="IRNazanin" w:hAnsi="IRNazanin" w:eastAsia="IRNazanin"/>
          <w:color w:val="111111"/>
          <w:sz w:val="28"/>
          <w:sz w:val="28"/>
          <w:szCs w:val="28"/>
          <w:rtl w:val="true"/>
          <w:lang w:bidi="fa-IR"/>
        </w:rPr>
        <w:t xml:space="preserve">وجوه بها من مضمر الغل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أدیم فی النفاق صفیق</w:t>
      </w:r>
    </w:p>
    <w:p>
      <w:pPr>
        <w:pStyle w:val="BookText"/>
        <w:rPr/>
      </w:pPr>
      <w:r>
        <w:rPr>
          <w:rFonts w:ascii="IRNazanin" w:hAnsi="IRNazanin" w:eastAsia="IRNazanin"/>
          <w:color w:val="111111"/>
          <w:sz w:val="28"/>
          <w:sz w:val="28"/>
          <w:szCs w:val="28"/>
          <w:rtl w:val="true"/>
          <w:lang w:bidi="fa-IR"/>
        </w:rPr>
        <w:t>و لأبی فراس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دعت الدنیا الی الغدر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الیها عالم و جهول</w:t>
      </w:r>
    </w:p>
    <w:p>
      <w:pPr>
        <w:pStyle w:val="BookText"/>
        <w:rPr/>
      </w:pPr>
      <w:r>
        <w:rPr>
          <w:rFonts w:ascii="IRNazanin" w:hAnsi="IRNazanin" w:eastAsia="IRNazanin"/>
          <w:color w:val="111111"/>
          <w:sz w:val="28"/>
          <w:sz w:val="28"/>
          <w:szCs w:val="28"/>
          <w:rtl w:val="true"/>
          <w:lang w:bidi="fa-IR"/>
        </w:rPr>
        <w:t xml:space="preserve">فیا حسرتی من لی بخل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بشجوی مرة و یقول</w:t>
      </w:r>
    </w:p>
    <w:p>
      <w:pPr>
        <w:pStyle w:val="BookText"/>
        <w:rPr/>
      </w:pPr>
      <w:r>
        <w:rPr>
          <w:rFonts w:ascii="IRNazanin" w:hAnsi="IRNazanin" w:eastAsia="IRNazanin"/>
          <w:color w:val="111111"/>
          <w:sz w:val="28"/>
          <w:sz w:val="28"/>
          <w:szCs w:val="28"/>
          <w:rtl w:val="true"/>
          <w:lang w:bidi="fa-IR"/>
        </w:rPr>
        <w:t>و للعباس بن الأحنف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أستغفر الله الا من محبتكم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حسناتی یوم ألقاه</w:t>
      </w:r>
    </w:p>
    <w:p>
      <w:pPr>
        <w:pStyle w:val="BookText"/>
        <w:rPr/>
      </w:pPr>
      <w:r>
        <w:rPr>
          <w:rFonts w:ascii="IRNazanin" w:hAnsi="IRNazanin" w:eastAsia="IRNazanin"/>
          <w:color w:val="111111"/>
          <w:sz w:val="28"/>
          <w:sz w:val="28"/>
          <w:szCs w:val="28"/>
          <w:rtl w:val="true"/>
          <w:lang w:bidi="fa-IR"/>
        </w:rPr>
        <w:t xml:space="preserve">فان زعمت بأن الحب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فالحب أحسن ما یعصی به الله</w:t>
      </w:r>
    </w:p>
    <w:p>
      <w:pPr>
        <w:pStyle w:val="BookText"/>
        <w:rPr/>
      </w:pPr>
      <w:r>
        <w:rPr>
          <w:rFonts w:ascii="IRNazanin" w:hAnsi="IRNazanin" w:eastAsia="IRNazanin"/>
          <w:color w:val="111111"/>
          <w:sz w:val="28"/>
          <w:sz w:val="28"/>
          <w:szCs w:val="28"/>
          <w:rtl w:val="true"/>
          <w:lang w:bidi="fa-IR"/>
        </w:rPr>
        <w:t>كان للرشید ثلاث جوار یعشقهن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الثلاث الانسات عنانی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حللن من قلبی بكل مكان</w:t>
      </w:r>
    </w:p>
    <w:p>
      <w:pPr>
        <w:pStyle w:val="BookText"/>
        <w:rPr/>
      </w:pPr>
      <w:r>
        <w:rPr>
          <w:rFonts w:ascii="IRNazanin" w:hAnsi="IRNazanin" w:eastAsia="IRNazanin"/>
          <w:color w:val="111111"/>
          <w:sz w:val="28"/>
          <w:sz w:val="28"/>
          <w:szCs w:val="28"/>
          <w:rtl w:val="true"/>
          <w:lang w:bidi="fa-IR"/>
        </w:rPr>
        <w:t xml:space="preserve">ما لی تطاوعنی البریة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أطیعهن و هن فی عصیانی</w:t>
      </w:r>
    </w:p>
    <w:p>
      <w:pPr>
        <w:pStyle w:val="BookText"/>
        <w:rPr/>
      </w:pPr>
      <w:r>
        <w:rPr>
          <w:rFonts w:ascii="IRNazanin" w:hAnsi="IRNazanin" w:eastAsia="IRNazanin"/>
          <w:color w:val="111111"/>
          <w:sz w:val="28"/>
          <w:sz w:val="28"/>
          <w:szCs w:val="28"/>
          <w:rtl w:val="true"/>
          <w:lang w:bidi="fa-IR"/>
        </w:rPr>
        <w:t xml:space="preserve">ما ذاك الا أن سلطان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قوین أعز من سلطانی</w:t>
      </w:r>
    </w:p>
    <w:p>
      <w:pPr>
        <w:pStyle w:val="BookText"/>
        <w:rPr/>
      </w:pPr>
      <w:r>
        <w:rPr>
          <w:rFonts w:ascii="IRNazanin" w:hAnsi="IRNazanin" w:eastAsia="IRNazanin"/>
          <w:color w:val="111111"/>
          <w:sz w:val="28"/>
          <w:sz w:val="28"/>
          <w:szCs w:val="28"/>
          <w:rtl w:val="true"/>
          <w:lang w:bidi="fa-IR"/>
        </w:rPr>
        <w:t>عاش المستوغر بن زبید ثلاثمائة سنة، و لما بلغ الثلاثمائة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سئمت من الحیاة و طولها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عمرت من بعد السنین مئینا</w:t>
      </w:r>
    </w:p>
    <w:p>
      <w:pPr>
        <w:pStyle w:val="BookText"/>
        <w:rPr/>
      </w:pPr>
      <w:r>
        <w:rPr>
          <w:rFonts w:ascii="IRNazanin" w:hAnsi="IRNazanin" w:eastAsia="IRNazanin"/>
          <w:color w:val="111111"/>
          <w:sz w:val="28"/>
          <w:sz w:val="28"/>
          <w:szCs w:val="28"/>
          <w:rtl w:val="true"/>
          <w:lang w:bidi="fa-IR"/>
        </w:rPr>
        <w:t xml:space="preserve">مائة جزتها بعدها مثتان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ازددت من عدد الشهور سنینا</w:t>
      </w:r>
    </w:p>
    <w:p>
      <w:pPr>
        <w:pStyle w:val="BookText"/>
        <w:rPr/>
      </w:pPr>
      <w:r>
        <w:rPr>
          <w:rFonts w:ascii="IRNazanin" w:hAnsi="IRNazanin" w:eastAsia="IRNazanin"/>
          <w:color w:val="111111"/>
          <w:sz w:val="28"/>
          <w:sz w:val="28"/>
          <w:szCs w:val="28"/>
          <w:rtl w:val="true"/>
          <w:lang w:bidi="fa-IR"/>
        </w:rPr>
        <w:t xml:space="preserve">هل ما بقی الا كما قد فاتنا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یمر و لیلة تحدونا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منصور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شاب قد مات و هو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علی الأرض و هو هالك</w:t>
      </w:r>
    </w:p>
    <w:p>
      <w:pPr>
        <w:pStyle w:val="BookText"/>
        <w:rPr/>
      </w:pPr>
      <w:r>
        <w:rPr>
          <w:rFonts w:ascii="IRNazanin" w:hAnsi="IRNazanin" w:eastAsia="IRNazanin"/>
          <w:color w:val="111111"/>
          <w:sz w:val="28"/>
          <w:sz w:val="28"/>
          <w:szCs w:val="28"/>
          <w:rtl w:val="true"/>
          <w:lang w:bidi="fa-IR"/>
        </w:rPr>
        <w:t xml:space="preserve">لو كان عمر الفتی 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فی شبیه فذلك</w:t>
      </w:r>
    </w:p>
    <w:p>
      <w:pPr>
        <w:pStyle w:val="BookText"/>
        <w:rPr/>
      </w:pPr>
      <w:r>
        <w:rPr>
          <w:rFonts w:ascii="IRNazanin" w:hAnsi="IRNazanin" w:eastAsia="IRNazanin"/>
          <w:color w:val="111111"/>
          <w:sz w:val="28"/>
          <w:sz w:val="28"/>
          <w:szCs w:val="28"/>
          <w:rtl w:val="true"/>
          <w:lang w:bidi="fa-IR"/>
        </w:rPr>
        <w:t>و لابن طباطبا فی الموفی بوعیده دون 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بما أوعدنی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وفی مبا وعد</w:t>
      </w:r>
    </w:p>
    <w:p>
      <w:pPr>
        <w:pStyle w:val="BookText"/>
        <w:rPr/>
      </w:pPr>
      <w:r>
        <w:rPr>
          <w:rFonts w:ascii="IRNazanin" w:hAnsi="IRNazanin" w:eastAsia="IRNazanin"/>
          <w:color w:val="111111"/>
          <w:sz w:val="28"/>
          <w:sz w:val="28"/>
          <w:szCs w:val="28"/>
          <w:rtl w:val="true"/>
          <w:lang w:bidi="fa-IR"/>
        </w:rPr>
        <w:t>و لقائل فی عكسه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اذا أوعدته أو وعدته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لمخلف ایعادی و منجز موعدی</w:t>
      </w:r>
    </w:p>
    <w:p>
      <w:pPr>
        <w:pStyle w:val="BookText"/>
        <w:rPr/>
      </w:pPr>
      <w:r>
        <w:rPr>
          <w:rFonts w:ascii="IRNazanin" w:hAnsi="IRNazanin" w:eastAsia="IRNazanin"/>
          <w:color w:val="111111"/>
          <w:sz w:val="28"/>
          <w:sz w:val="28"/>
          <w:szCs w:val="28"/>
          <w:rtl w:val="true"/>
          <w:lang w:bidi="fa-IR"/>
        </w:rPr>
        <w:t>اعترضت امرأة المأمون و كان قد غصبها ضیعة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أیها الملك المرتجی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لریب المنون و صرف الزمن</w:t>
      </w:r>
    </w:p>
    <w:p>
      <w:pPr>
        <w:pStyle w:val="BookText"/>
        <w:rPr/>
      </w:pPr>
      <w:r>
        <w:rPr>
          <w:rFonts w:ascii="IRNazanin" w:hAnsi="IRNazanin" w:eastAsia="IRNazanin"/>
          <w:color w:val="111111"/>
          <w:sz w:val="28"/>
          <w:sz w:val="28"/>
          <w:szCs w:val="28"/>
          <w:rtl w:val="true"/>
          <w:lang w:bidi="fa-IR"/>
        </w:rPr>
        <w:t xml:space="preserve">بحق النبی و حق الوصی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الحرین و حق الحسن</w:t>
      </w:r>
    </w:p>
    <w:p>
      <w:pPr>
        <w:pStyle w:val="BookText"/>
        <w:rPr/>
      </w:pPr>
      <w:r>
        <w:rPr>
          <w:rFonts w:ascii="IRNazanin" w:hAnsi="IRNazanin" w:eastAsia="IRNazanin"/>
          <w:color w:val="111111"/>
          <w:sz w:val="28"/>
          <w:sz w:val="28"/>
          <w:szCs w:val="28"/>
          <w:rtl w:val="true"/>
          <w:lang w:bidi="fa-IR"/>
        </w:rPr>
        <w:t xml:space="preserve">و حق التی غصبت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والدها بعد ذا ما اندفن</w:t>
      </w:r>
    </w:p>
    <w:p>
      <w:pPr>
        <w:pStyle w:val="BookText"/>
        <w:rPr/>
      </w:pPr>
      <w:r>
        <w:rPr>
          <w:rFonts w:ascii="IRNazanin" w:hAnsi="IRNazanin" w:eastAsia="IRNazanin"/>
          <w:color w:val="111111"/>
          <w:sz w:val="28"/>
          <w:sz w:val="28"/>
          <w:szCs w:val="28"/>
          <w:rtl w:val="true"/>
          <w:lang w:bidi="fa-IR"/>
        </w:rPr>
        <w:t xml:space="preserve">شفعت الیك بأهل الكسا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تشفع شفیعی فمن</w:t>
      </w:r>
    </w:p>
    <w:p>
      <w:pPr>
        <w:pStyle w:val="BookText"/>
        <w:rPr/>
      </w:pPr>
      <w:r>
        <w:rPr>
          <w:rFonts w:ascii="IRNazanin" w:hAnsi="IRNazanin" w:eastAsia="IRNazanin"/>
          <w:color w:val="111111"/>
          <w:sz w:val="28"/>
          <w:sz w:val="28"/>
          <w:szCs w:val="28"/>
          <w:rtl w:val="true"/>
          <w:lang w:bidi="fa-IR"/>
        </w:rPr>
        <w:t>و لابن طباطبا فی مجدور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صدیق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منهمكه</w:t>
      </w:r>
    </w:p>
    <w:p>
      <w:pPr>
        <w:pStyle w:val="BookText"/>
        <w:rPr/>
      </w:pPr>
      <w:r>
        <w:rPr>
          <w:rFonts w:ascii="IRNazanin" w:hAnsi="IRNazanin" w:eastAsia="IRNazanin"/>
          <w:color w:val="111111"/>
          <w:sz w:val="28"/>
          <w:sz w:val="28"/>
          <w:szCs w:val="28"/>
          <w:rtl w:val="true"/>
          <w:lang w:bidi="fa-IR"/>
        </w:rPr>
        <w:t xml:space="preserve">ذو جدری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یحكیه جلد السمكه</w:t>
      </w:r>
    </w:p>
    <w:p>
      <w:pPr>
        <w:pStyle w:val="BookText"/>
        <w:rPr/>
      </w:pPr>
      <w:r>
        <w:rPr>
          <w:rFonts w:ascii="IRNazanin" w:hAnsi="IRNazanin" w:eastAsia="IRNazanin"/>
          <w:color w:val="111111"/>
          <w:sz w:val="28"/>
          <w:sz w:val="28"/>
          <w:szCs w:val="28"/>
          <w:rtl w:val="true"/>
          <w:lang w:bidi="fa-IR"/>
        </w:rPr>
        <w:t>و لابن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بالراجح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رجحانه لحم و شحم</w:t>
      </w:r>
    </w:p>
    <w:p>
      <w:pPr>
        <w:pStyle w:val="BookText"/>
        <w:rPr/>
      </w:pPr>
      <w:r>
        <w:rPr>
          <w:rFonts w:ascii="IRNazanin" w:hAnsi="IRNazanin" w:eastAsia="IRNazanin"/>
          <w:color w:val="111111"/>
          <w:sz w:val="28"/>
          <w:sz w:val="28"/>
          <w:szCs w:val="28"/>
          <w:rtl w:val="true"/>
          <w:lang w:bidi="fa-IR"/>
        </w:rPr>
        <w:t xml:space="preserve">من رأیتم بعد طالو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له جرم و علم</w:t>
      </w:r>
    </w:p>
    <w:p>
      <w:pPr>
        <w:pStyle w:val="BookText"/>
        <w:rPr/>
      </w:pPr>
      <w:r>
        <w:rPr>
          <w:rFonts w:ascii="IRNazanin" w:hAnsi="IRNazanin" w:eastAsia="IRNazanin"/>
          <w:color w:val="111111"/>
          <w:sz w:val="28"/>
          <w:sz w:val="28"/>
          <w:szCs w:val="28"/>
          <w:rtl w:val="true"/>
          <w:lang w:bidi="fa-IR"/>
        </w:rPr>
        <w:t>و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أمیراً علی جریب من الأر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له تسعة من الحجاب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 فی الخراب یحجب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بحاجب فی الخراب </w:t>
      </w:r>
      <w:bookmarkStart w:id="138" w:name="pg3217_22159"/>
    </w:p>
    <w:p>
      <w:pPr>
        <w:pStyle w:val="BookText"/>
        <w:rPr/>
      </w:pPr>
      <w:bookmarkEnd w:id="138"/>
      <w:r>
        <w:rPr>
          <w:rFonts w:ascii="IRNazanin" w:hAnsi="IRNazanin" w:eastAsia="IRNazanin"/>
          <w:color w:val="111111"/>
          <w:sz w:val="28"/>
          <w:sz w:val="28"/>
          <w:szCs w:val="28"/>
          <w:rtl w:val="true"/>
          <w:lang w:bidi="fa-IR"/>
        </w:rPr>
        <w:t>لا أعلم ناظمه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للدهر غیر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تبادر به استكائه</w:t>
      </w:r>
    </w:p>
    <w:p>
      <w:pPr>
        <w:pStyle w:val="BookText"/>
        <w:rPr/>
      </w:pPr>
      <w:r>
        <w:rPr>
          <w:rFonts w:ascii="IRNazanin" w:hAnsi="IRNazanin" w:eastAsia="IRNazanin"/>
          <w:color w:val="111111"/>
          <w:sz w:val="28"/>
          <w:sz w:val="28"/>
          <w:szCs w:val="28"/>
          <w:rtl w:val="true"/>
          <w:lang w:bidi="fa-IR"/>
        </w:rPr>
        <w:t xml:space="preserve">أو لنسیب قریب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أضحی له وراثه</w:t>
      </w:r>
    </w:p>
    <w:p>
      <w:pPr>
        <w:pStyle w:val="BookText"/>
        <w:rPr/>
      </w:pPr>
      <w:r>
        <w:rPr>
          <w:rFonts w:ascii="IRNazanin" w:hAnsi="IRNazanin" w:eastAsia="IRNazanin"/>
          <w:color w:val="111111"/>
          <w:sz w:val="28"/>
          <w:sz w:val="28"/>
          <w:szCs w:val="28"/>
          <w:rtl w:val="true"/>
          <w:lang w:bidi="fa-IR"/>
        </w:rPr>
        <w:t xml:space="preserve">أنفقه من قبل ذین تغنم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تكن أعجز الثلاثه</w:t>
      </w:r>
    </w:p>
    <w:p>
      <w:pPr>
        <w:pStyle w:val="BookText"/>
        <w:rPr/>
      </w:pPr>
      <w:r>
        <w:rPr>
          <w:rFonts w:ascii="IRNazanin" w:hAnsi="IRNazanin" w:eastAsia="IRNazanin"/>
          <w:color w:val="111111"/>
          <w:sz w:val="28"/>
          <w:sz w:val="28"/>
          <w:szCs w:val="28"/>
          <w:rtl w:val="true"/>
          <w:lang w:bidi="fa-IR"/>
        </w:rPr>
        <w:t>و لعلی بن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قرنت بالبحر سبعة أبحر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بلغت جدوی أنامله العشر</w:t>
      </w:r>
    </w:p>
    <w:p>
      <w:pPr>
        <w:pStyle w:val="BookText"/>
        <w:rPr/>
      </w:pPr>
      <w:r>
        <w:rPr>
          <w:rFonts w:ascii="IRNazanin" w:hAnsi="IRNazanin" w:eastAsia="IRNazanin"/>
          <w:color w:val="111111"/>
          <w:sz w:val="28"/>
          <w:sz w:val="28"/>
          <w:szCs w:val="28"/>
          <w:rtl w:val="true"/>
          <w:lang w:bidi="fa-IR"/>
        </w:rPr>
        <w:t>و لأبی نواس فی المدام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تسقنی الدهر ما كنت لی سكناً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التی نص بالتحریم جبریل</w:t>
      </w:r>
    </w:p>
    <w:p>
      <w:pPr>
        <w:pStyle w:val="BookText"/>
        <w:rPr/>
      </w:pPr>
      <w:r>
        <w:rPr>
          <w:rFonts w:ascii="IRNazanin" w:hAnsi="IRNazanin" w:eastAsia="IRNazanin"/>
          <w:color w:val="111111"/>
          <w:sz w:val="28"/>
          <w:sz w:val="28"/>
          <w:szCs w:val="28"/>
          <w:rtl w:val="true"/>
          <w:lang w:bidi="fa-IR"/>
        </w:rPr>
        <w:t xml:space="preserve">ان كان حرمها الفرقان بعد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أحلها قبل توراة و انجیل</w:t>
      </w:r>
    </w:p>
    <w:p>
      <w:pPr>
        <w:pStyle w:val="BookText"/>
        <w:rPr/>
      </w:pPr>
      <w:r>
        <w:rPr>
          <w:rFonts w:ascii="IRNazanin" w:hAnsi="IRNazanin" w:eastAsia="IRNazanin"/>
          <w:color w:val="111111"/>
          <w:sz w:val="28"/>
          <w:sz w:val="28"/>
          <w:szCs w:val="28"/>
          <w:rtl w:val="true"/>
          <w:lang w:bidi="fa-IR"/>
        </w:rPr>
        <w:t>و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فخذها ان أردت لذیذ 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تعدل خلیلی بالمدام</w:t>
      </w:r>
    </w:p>
    <w:p>
      <w:pPr>
        <w:pStyle w:val="BookText"/>
        <w:rPr/>
      </w:pPr>
      <w:r>
        <w:rPr>
          <w:rFonts w:ascii="IRNazanin" w:hAnsi="IRNazanin" w:eastAsia="IRNazanin"/>
          <w:color w:val="111111"/>
          <w:sz w:val="28"/>
          <w:sz w:val="28"/>
          <w:szCs w:val="28"/>
          <w:rtl w:val="true"/>
          <w:lang w:bidi="fa-IR"/>
        </w:rPr>
        <w:t xml:space="preserve">فان قالوا حرام قل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اللذاذة فی حرام</w:t>
      </w:r>
    </w:p>
    <w:p>
      <w:pPr>
        <w:pStyle w:val="BookText"/>
        <w:rPr/>
      </w:pPr>
      <w:r>
        <w:rPr>
          <w:rFonts w:ascii="IRNazanin" w:hAnsi="IRNazanin" w:eastAsia="IRNazanin"/>
          <w:color w:val="111111"/>
          <w:sz w:val="28"/>
          <w:sz w:val="28"/>
          <w:szCs w:val="28"/>
          <w:rtl w:val="true"/>
          <w:lang w:bidi="fa-IR"/>
        </w:rPr>
        <w:t>و لابن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أباح العراقی النبیذ و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حرامان المدامة و السكر</w:t>
      </w:r>
    </w:p>
    <w:p>
      <w:pPr>
        <w:pStyle w:val="BookText"/>
        <w:rPr/>
      </w:pPr>
      <w:r>
        <w:rPr>
          <w:rFonts w:ascii="IRNazanin" w:hAnsi="IRNazanin" w:eastAsia="IRNazanin"/>
          <w:color w:val="111111"/>
          <w:sz w:val="28"/>
          <w:sz w:val="28"/>
          <w:szCs w:val="28"/>
          <w:rtl w:val="true"/>
          <w:lang w:bidi="fa-IR"/>
        </w:rPr>
        <w:t xml:space="preserve">و قال الحجازی الشرابان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لنا من بین قولیهما الخمر</w:t>
      </w:r>
    </w:p>
    <w:p>
      <w:pPr>
        <w:pStyle w:val="Heading3"/>
        <w:numPr>
          <w:ilvl w:val="2"/>
          <w:numId w:val="1"/>
        </w:numPr>
        <w:rPr/>
      </w:pPr>
      <w:bookmarkStart w:id="139" w:name="__RefHeading___Toc1758040_2749589250"/>
      <w:bookmarkStart w:id="140" w:name="_Toc50"/>
      <w:bookmarkEnd w:id="139"/>
      <w:r>
        <w:rPr>
          <w:rtl w:val="true"/>
        </w:rPr>
        <w:t>رثاء الشیخ محمد حسین النجفی</w:t>
      </w:r>
      <w:bookmarkEnd w:id="140"/>
    </w:p>
    <w:p>
      <w:pPr>
        <w:pStyle w:val="BookText"/>
        <w:rPr/>
      </w:pPr>
      <w:r>
        <w:rPr>
          <w:rFonts w:ascii="IRNazanin" w:hAnsi="IRNazanin" w:eastAsia="IRNazanin"/>
          <w:color w:val="111111"/>
          <w:sz w:val="28"/>
          <w:sz w:val="28"/>
          <w:szCs w:val="28"/>
          <w:rtl w:val="true"/>
          <w:lang w:bidi="fa-IR"/>
        </w:rPr>
        <w:t xml:space="preserve">و من قصیدة طویلة للسید جعفر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یرثی بها الجد العلامة الشیخ محمد حسین أعلی الله مقامه صاحب التفسیر الشهیر و یعزی الوالد دام ظله، و 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اكفف سهامك یا زمان عن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صرعت كما اشتهیت الدنیا</w:t>
      </w:r>
    </w:p>
    <w:p>
      <w:pPr>
        <w:pStyle w:val="BookText"/>
        <w:rPr/>
      </w:pPr>
      <w:r>
        <w:rPr>
          <w:rFonts w:ascii="IRNazanin" w:hAnsi="IRNazanin" w:eastAsia="IRNazanin"/>
          <w:color w:val="111111"/>
          <w:sz w:val="28"/>
          <w:sz w:val="28"/>
          <w:szCs w:val="28"/>
          <w:rtl w:val="true"/>
          <w:lang w:bidi="fa-IR"/>
        </w:rPr>
        <w:t xml:space="preserve">لو تتركن لنا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لتركت للشرع الشریف أمینا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أمضّ فی أحشائنا من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 قد عزم الرحیل بقینا </w:t>
      </w:r>
    </w:p>
    <w:p>
      <w:pPr>
        <w:pStyle w:val="BookText"/>
        <w:rPr/>
      </w:pP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معشر نهضوا بدین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اصبهان و أتلفوا القانونا</w:t>
      </w:r>
    </w:p>
    <w:p>
      <w:pPr>
        <w:pStyle w:val="BookText"/>
        <w:rPr/>
      </w:pPr>
      <w:r>
        <w:rPr>
          <w:rFonts w:ascii="IRNazanin" w:hAnsi="IRNazanin" w:eastAsia="IRNazanin"/>
          <w:color w:val="111111"/>
          <w:sz w:val="28"/>
          <w:sz w:val="28"/>
          <w:szCs w:val="28"/>
          <w:rtl w:val="true"/>
          <w:lang w:bidi="fa-IR"/>
        </w:rPr>
        <w:t xml:space="preserve">و المقتفی القانون فی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به ان لم یكن مختونا</w:t>
      </w:r>
    </w:p>
    <w:p>
      <w:pPr>
        <w:pStyle w:val="BookText"/>
        <w:rPr/>
      </w:pPr>
      <w:r>
        <w:rPr>
          <w:rFonts w:ascii="IRNazanin" w:hAnsi="IRNazanin" w:eastAsia="IRNazanin"/>
          <w:color w:val="111111"/>
          <w:sz w:val="28"/>
          <w:sz w:val="28"/>
          <w:szCs w:val="28"/>
          <w:rtl w:val="true"/>
          <w:lang w:bidi="fa-IR"/>
        </w:rPr>
        <w:t xml:space="preserve">هدروا دم القوم الذین تزندقوا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 الزنادق لم یكن محقونا</w:t>
      </w:r>
    </w:p>
    <w:p>
      <w:pPr>
        <w:pStyle w:val="BookText"/>
        <w:rPr/>
      </w:pPr>
      <w:r>
        <w:rPr>
          <w:rFonts w:ascii="IRNazanin" w:hAnsi="IRNazanin" w:eastAsia="IRNazanin"/>
          <w:color w:val="111111"/>
          <w:sz w:val="28"/>
          <w:sz w:val="28"/>
          <w:szCs w:val="28"/>
          <w:rtl w:val="true"/>
          <w:lang w:bidi="fa-IR"/>
        </w:rPr>
        <w:t xml:space="preserve">لو أن بابیاً تعلق بالسها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للأمن منهم لم یكن مأمونا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لعمنا الحاج الشیخ نور الله طاب ثراه كتاب نفیس فی ترجمه و حالاته و أخلاقه الحمیدة و مراتب زهده و ورعه السامیة الشهیرة، و لا نتكلم فی هذه المواضع ببنت شفة لأنه ارج عن موضوع كتابنا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أصدق ما قاله الناصر الخلیفة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قسماً بمكة و الحطیم و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الراقصات و سعیهن الی منی</w:t>
      </w:r>
    </w:p>
    <w:p>
      <w:pPr>
        <w:pStyle w:val="BookText"/>
        <w:rPr/>
      </w:pPr>
      <w:r>
        <w:rPr>
          <w:rFonts w:ascii="IRNazanin" w:hAnsi="IRNazanin" w:eastAsia="IRNazanin"/>
          <w:color w:val="111111"/>
          <w:sz w:val="28"/>
          <w:sz w:val="28"/>
          <w:szCs w:val="28"/>
          <w:rtl w:val="true"/>
          <w:lang w:bidi="fa-IR"/>
        </w:rPr>
        <w:t xml:space="preserve">بغض الوصی علامة مكتوبة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علی جبهات أولاد الزنی</w:t>
      </w:r>
    </w:p>
    <w:p>
      <w:pPr>
        <w:pStyle w:val="BookText"/>
        <w:rPr/>
      </w:pPr>
      <w:r>
        <w:rPr>
          <w:rFonts w:ascii="IRNazanin" w:hAnsi="IRNazanin" w:eastAsia="IRNazanin"/>
          <w:color w:val="111111"/>
          <w:sz w:val="28"/>
          <w:sz w:val="28"/>
          <w:szCs w:val="28"/>
          <w:rtl w:val="true"/>
          <w:lang w:bidi="fa-IR"/>
        </w:rPr>
        <w:t xml:space="preserve">من لم یوال من البریة حیدراً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 عند الله صلی أو زنی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عبداً أتی بالصالحات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 كل نبی و مرسل و ولی</w:t>
      </w:r>
    </w:p>
    <w:p>
      <w:pPr>
        <w:pStyle w:val="BookText"/>
        <w:rPr/>
      </w:pPr>
      <w:r>
        <w:rPr>
          <w:rFonts w:ascii="Amiri" w:hAnsi="Amiri" w:eastAsia="Amiri" w:cs="Amiri"/>
          <w:color w:val="111111"/>
          <w:sz w:val="28"/>
          <w:sz w:val="28"/>
          <w:szCs w:val="28"/>
          <w:rtl w:val="true"/>
          <w:lang w:bidi="ar-SA"/>
        </w:rPr>
        <w:t xml:space="preserve">و عاش ما عاش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و قام ما قام قوماً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 ما صام صواماً بلا ملل</w:t>
      </w:r>
    </w:p>
    <w:p>
      <w:pPr>
        <w:pStyle w:val="BookText"/>
        <w:rPr/>
      </w:pPr>
      <w:r>
        <w:rPr>
          <w:rFonts w:ascii="IRNazanin" w:hAnsi="IRNazanin" w:eastAsia="IRNazanin"/>
          <w:color w:val="111111"/>
          <w:sz w:val="28"/>
          <w:sz w:val="28"/>
          <w:szCs w:val="28"/>
          <w:rtl w:val="true"/>
          <w:lang w:bidi="fa-IR"/>
        </w:rPr>
        <w:t xml:space="preserve">و طار فی الجو لا یأوی الی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غاص فی لبحر لا یخشی من اللیل</w:t>
      </w:r>
    </w:p>
    <w:p>
      <w:pPr>
        <w:pStyle w:val="BookText"/>
        <w:rPr/>
      </w:pPr>
      <w:r>
        <w:rPr>
          <w:rFonts w:ascii="IRNazanin" w:hAnsi="IRNazanin" w:eastAsia="IRNazanin"/>
          <w:color w:val="111111"/>
          <w:sz w:val="28"/>
          <w:sz w:val="28"/>
          <w:szCs w:val="28"/>
          <w:rtl w:val="true"/>
          <w:lang w:bidi="fa-IR"/>
        </w:rPr>
        <w:t xml:space="preserve">فلیس ذلك یوم البعث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بحب أمیرالمؤمنین علی</w:t>
      </w:r>
    </w:p>
    <w:p>
      <w:pPr>
        <w:pStyle w:val="BookText"/>
        <w:rPr/>
      </w:pPr>
      <w:r>
        <w:rPr>
          <w:rFonts w:ascii="Amiri" w:hAnsi="Amiri" w:eastAsia="Amiri" w:cs="Amiri"/>
          <w:color w:val="111111"/>
          <w:sz w:val="28"/>
          <w:sz w:val="28"/>
          <w:szCs w:val="28"/>
          <w:rtl w:val="true"/>
          <w:lang w:bidi="ar-SA"/>
        </w:rPr>
        <w:t>لله درّ 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كان رزقی 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انتخابی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لبعت عمر مشیبی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بساعة من شبابی </w:t>
      </w:r>
      <w:bookmarkStart w:id="141" w:name="pg3217_22161"/>
    </w:p>
    <w:p>
      <w:pPr>
        <w:pStyle w:val="BookText"/>
        <w:rPr/>
      </w:pPr>
      <w:bookmarkEnd w:id="141"/>
      <w:r>
        <w:rPr>
          <w:rFonts w:ascii="IRNazanin" w:hAnsi="IRNazanin" w:eastAsia="IRNazanin"/>
          <w:color w:val="111111"/>
          <w:sz w:val="28"/>
          <w:sz w:val="28"/>
          <w:szCs w:val="28"/>
          <w:rtl w:val="true"/>
          <w:lang w:bidi="fa-IR"/>
        </w:rPr>
        <w:t>و من قطعة لبكر بن حماد فی رثاء مولانا أمیرالمؤمنین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لابن ملجم و الأفدار 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ویلك للاسلام أركاناً</w:t>
      </w:r>
    </w:p>
    <w:p>
      <w:pPr>
        <w:pStyle w:val="BookText"/>
        <w:rPr/>
      </w:pPr>
      <w:r>
        <w:rPr>
          <w:rFonts w:ascii="IRNazanin" w:hAnsi="IRNazanin" w:eastAsia="IRNazanin"/>
          <w:color w:val="111111"/>
          <w:sz w:val="28"/>
          <w:sz w:val="28"/>
          <w:szCs w:val="28"/>
          <w:rtl w:val="true"/>
          <w:lang w:bidi="fa-IR"/>
        </w:rPr>
        <w:t xml:space="preserve">قتلت أفضل من یمشی علی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الناس اسلاماً و ایماناً</w:t>
      </w:r>
    </w:p>
    <w:p>
      <w:pPr>
        <w:pStyle w:val="BookText"/>
        <w:rPr/>
      </w:pPr>
      <w:r>
        <w:rPr>
          <w:rFonts w:ascii="IRNazanin" w:hAnsi="IRNazanin" w:eastAsia="IRNazanin"/>
          <w:color w:val="111111"/>
          <w:sz w:val="28"/>
          <w:sz w:val="28"/>
          <w:szCs w:val="28"/>
          <w:rtl w:val="true"/>
          <w:lang w:bidi="fa-IR"/>
        </w:rPr>
        <w:t xml:space="preserve">و أعلم الناس بالقرآن ثم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الرسول لنا شرعاً و تبیاناً</w:t>
      </w:r>
    </w:p>
    <w:p>
      <w:pPr>
        <w:pStyle w:val="BookText"/>
        <w:rPr/>
      </w:pPr>
      <w:r>
        <w:rPr>
          <w:rFonts w:ascii="IRNazanin" w:hAnsi="IRNazanin" w:eastAsia="IRNazanin"/>
          <w:color w:val="111111"/>
          <w:sz w:val="28"/>
          <w:sz w:val="28"/>
          <w:szCs w:val="28"/>
          <w:rtl w:val="true"/>
          <w:lang w:bidi="fa-IR"/>
        </w:rPr>
        <w:t xml:space="preserve">صهر النبی و مولاه و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أضحت مناقبه نوراً و برهاناً</w:t>
      </w:r>
    </w:p>
    <w:p>
      <w:pPr>
        <w:pStyle w:val="BookText"/>
        <w:rPr/>
      </w:pPr>
      <w:r>
        <w:rPr>
          <w:rFonts w:ascii="IRNazanin" w:hAnsi="IRNazanin" w:eastAsia="IRNazanin"/>
          <w:color w:val="111111"/>
          <w:sz w:val="28"/>
          <w:sz w:val="28"/>
          <w:szCs w:val="28"/>
          <w:rtl w:val="true"/>
          <w:lang w:bidi="fa-IR"/>
        </w:rPr>
        <w:t xml:space="preserve">و كان منه علی رغم الحسود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هارون من موسی بن عمراناً</w:t>
      </w:r>
    </w:p>
    <w:p>
      <w:pPr>
        <w:pStyle w:val="BookText"/>
        <w:rPr/>
      </w:pPr>
      <w:r>
        <w:rPr>
          <w:rFonts w:ascii="IRNazanin" w:hAnsi="IRNazanin" w:eastAsia="IRNazanin"/>
          <w:color w:val="111111"/>
          <w:sz w:val="28"/>
          <w:sz w:val="28"/>
          <w:szCs w:val="28"/>
          <w:rtl w:val="true"/>
          <w:lang w:bidi="fa-IR"/>
        </w:rPr>
        <w:t>و من قصیدة فریدة لأبی محمد الخازن فی مدح الصاحب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 سحبان باراه لأسحبه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خطابته أذیال فأفاء</w:t>
      </w:r>
    </w:p>
    <w:p>
      <w:pPr>
        <w:pStyle w:val="BookText"/>
        <w:rPr/>
      </w:pPr>
      <w:r>
        <w:rPr>
          <w:rFonts w:ascii="IRNazanin" w:hAnsi="IRNazanin" w:eastAsia="IRNazanin"/>
          <w:color w:val="111111"/>
          <w:sz w:val="28"/>
          <w:sz w:val="28"/>
          <w:szCs w:val="28"/>
          <w:rtl w:val="true"/>
          <w:lang w:bidi="fa-IR"/>
        </w:rPr>
        <w:t xml:space="preserve">أری الأفالیم مذ ألقت مقالدها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مستفتیات أی القاه</w:t>
      </w:r>
    </w:p>
    <w:p>
      <w:pPr>
        <w:pStyle w:val="BookText"/>
        <w:rPr/>
      </w:pPr>
      <w:r>
        <w:rPr>
          <w:rFonts w:ascii="IRNazanin" w:hAnsi="IRNazanin" w:eastAsia="IRNazanin"/>
          <w:color w:val="111111"/>
          <w:sz w:val="28"/>
          <w:sz w:val="28"/>
          <w:szCs w:val="28"/>
          <w:rtl w:val="true"/>
          <w:lang w:bidi="fa-IR"/>
        </w:rPr>
        <w:t xml:space="preserve">فساس سبعتها منه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 نهی و تثبیت و امضاء</w:t>
      </w:r>
    </w:p>
    <w:p>
      <w:pPr>
        <w:pStyle w:val="BookText"/>
        <w:rPr/>
      </w:pPr>
      <w:r>
        <w:rPr>
          <w:rFonts w:ascii="IRNazanin" w:hAnsi="IRNazanin" w:eastAsia="IRNazanin"/>
          <w:color w:val="111111"/>
          <w:sz w:val="28"/>
          <w:sz w:val="28"/>
          <w:szCs w:val="28"/>
          <w:rtl w:val="true"/>
          <w:lang w:bidi="fa-IR"/>
        </w:rPr>
        <w:t xml:space="preserve">كذاك توحیده ألوی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جبر و تشبیه و ارجاء</w:t>
      </w:r>
    </w:p>
    <w:p>
      <w:pPr>
        <w:pStyle w:val="BookText"/>
        <w:rPr/>
      </w:pP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تجنب لا یوم العطاء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لثغة الراء</w:t>
      </w:r>
    </w:p>
    <w:p>
      <w:pPr>
        <w:pStyle w:val="BookText"/>
        <w:rPr/>
      </w:pPr>
      <w:r>
        <w:rPr>
          <w:rFonts w:ascii="IRNazanin" w:hAnsi="IRNazanin" w:eastAsia="IRNazanin"/>
          <w:color w:val="111111"/>
          <w:sz w:val="28"/>
          <w:sz w:val="28"/>
          <w:szCs w:val="28"/>
          <w:rtl w:val="true"/>
          <w:lang w:bidi="fa-IR"/>
        </w:rPr>
        <w:t>لابن عصرنا سماحة الحسیب لبنسیب الشیخ محمد الحسین آل كاشف الغطاء بتسلی الوالد دام ظله السامی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بقیة الماضین من آبابه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لدین الحق كالسور</w:t>
      </w:r>
    </w:p>
    <w:p>
      <w:pPr>
        <w:pStyle w:val="BookText"/>
        <w:rPr/>
      </w:pPr>
      <w:r>
        <w:rPr>
          <w:rFonts w:ascii="Amiri" w:hAnsi="Amiri" w:eastAsia="Amiri" w:cs="Amiri"/>
          <w:color w:val="111111"/>
          <w:sz w:val="28"/>
          <w:sz w:val="28"/>
          <w:szCs w:val="28"/>
          <w:rtl w:val="true"/>
          <w:lang w:bidi="ar-SA"/>
        </w:rPr>
        <w:t xml:space="preserve">ان 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فانك شعلة النور</w:t>
      </w:r>
    </w:p>
    <w:p>
      <w:pPr>
        <w:pStyle w:val="Heading3"/>
        <w:numPr>
          <w:ilvl w:val="2"/>
          <w:numId w:val="1"/>
        </w:numPr>
        <w:rPr/>
      </w:pPr>
      <w:bookmarkStart w:id="142" w:name="__RefHeading___Toc1758042_2749589250"/>
      <w:bookmarkStart w:id="143" w:name="_Toc51"/>
      <w:bookmarkEnd w:id="142"/>
      <w:r>
        <w:rPr>
          <w:rtl w:val="true"/>
        </w:rPr>
        <w:t>تضمین شعر الحافظ الشیرازی</w:t>
      </w:r>
      <w:bookmarkEnd w:id="143"/>
    </w:p>
    <w:p>
      <w:pPr>
        <w:pStyle w:val="BookText"/>
        <w:rPr/>
      </w:pPr>
      <w:r>
        <w:rPr>
          <w:rFonts w:ascii="IRNazanin" w:hAnsi="IRNazanin" w:eastAsia="IRNazanin"/>
          <w:color w:val="111111"/>
          <w:sz w:val="28"/>
          <w:sz w:val="28"/>
          <w:szCs w:val="28"/>
          <w:rtl w:val="true"/>
          <w:lang w:bidi="fa-IR"/>
        </w:rPr>
        <w:t xml:space="preserve">قال الوالد دام ظله مرتجلاً مضمناً قول الشاعر الفارسی الحافظ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أیها الساقی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 لی قهوة الریق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 كأساً و ناولها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خالف كل زندیق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عشق آسان نمود 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بتدقیق و تحقیق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افتاد مشكلها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فألقانی بتضییق</w:t>
      </w:r>
    </w:p>
    <w:p>
      <w:pPr>
        <w:pStyle w:val="BookText"/>
        <w:rPr/>
      </w:pPr>
      <w:r>
        <w:rPr>
          <w:rFonts w:ascii="IRNazanin" w:hAnsi="IRNazanin" w:eastAsia="IRNazanin"/>
          <w:color w:val="111111"/>
          <w:sz w:val="28"/>
          <w:sz w:val="28"/>
          <w:szCs w:val="28"/>
          <w:rtl w:val="true"/>
          <w:lang w:bidi="fa-IR"/>
        </w:rPr>
        <w:t>و مما ینسب الی الأمیر شمس المعالی قابوس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للذی بصروف الدهر عیرنا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حارب الدهر الامن له خطر</w:t>
      </w:r>
    </w:p>
    <w:p>
      <w:pPr>
        <w:pStyle w:val="BookText"/>
        <w:rPr/>
      </w:pPr>
      <w:r>
        <w:rPr>
          <w:rFonts w:ascii="IRNazanin" w:hAnsi="IRNazanin" w:eastAsia="IRNazanin"/>
          <w:color w:val="111111"/>
          <w:sz w:val="28"/>
          <w:sz w:val="28"/>
          <w:szCs w:val="28"/>
          <w:rtl w:val="true"/>
          <w:lang w:bidi="fa-IR"/>
        </w:rPr>
        <w:t xml:space="preserve">أما تری البحر یعلو فوقه 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یستقر بأقصی قعره الدرر</w:t>
      </w:r>
    </w:p>
    <w:p>
      <w:pPr>
        <w:pStyle w:val="BookText"/>
        <w:rPr/>
      </w:pPr>
      <w:r>
        <w:rPr>
          <w:rFonts w:ascii="IRNazanin" w:hAnsi="IRNazanin" w:eastAsia="IRNazanin"/>
          <w:color w:val="111111"/>
          <w:sz w:val="28"/>
          <w:sz w:val="28"/>
          <w:szCs w:val="28"/>
          <w:rtl w:val="true"/>
          <w:lang w:bidi="fa-IR"/>
        </w:rPr>
        <w:t xml:space="preserve">فان یكن یشبت أیدی الزمان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نالنا من تمدی بؤسه الضر</w:t>
      </w:r>
    </w:p>
    <w:p>
      <w:pPr>
        <w:pStyle w:val="BookText"/>
        <w:rPr/>
      </w:pPr>
      <w:r>
        <w:rPr>
          <w:rFonts w:ascii="IRNazanin" w:hAnsi="IRNazanin" w:eastAsia="IRNazanin"/>
          <w:color w:val="111111"/>
          <w:sz w:val="28"/>
          <w:sz w:val="28"/>
          <w:szCs w:val="28"/>
          <w:rtl w:val="true"/>
          <w:lang w:bidi="fa-IR"/>
        </w:rPr>
        <w:t xml:space="preserve">ففی السماء نجوم ما لها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یكسف الا الشمس و القمر</w:t>
      </w:r>
    </w:p>
    <w:p>
      <w:pPr>
        <w:pStyle w:val="BookText"/>
        <w:rPr/>
      </w:pPr>
      <w:r>
        <w:rPr>
          <w:rFonts w:ascii="IRNazanin" w:hAnsi="IRNazanin" w:eastAsia="IRNazanin"/>
          <w:color w:val="111111"/>
          <w:sz w:val="28"/>
          <w:sz w:val="28"/>
          <w:szCs w:val="28"/>
          <w:rtl w:val="true"/>
          <w:lang w:bidi="fa-IR"/>
        </w:rPr>
        <w:t xml:space="preserve">طعام محمد بن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تداوی به المعدة الفاسده</w:t>
      </w:r>
    </w:p>
    <w:p>
      <w:pPr>
        <w:pStyle w:val="BookText"/>
        <w:rPr/>
      </w:pPr>
      <w:r>
        <w:rPr>
          <w:rFonts w:ascii="IRNazanin" w:hAnsi="IRNazanin" w:eastAsia="IRNazanin"/>
          <w:color w:val="111111"/>
          <w:sz w:val="28"/>
          <w:sz w:val="28"/>
          <w:szCs w:val="28"/>
          <w:rtl w:val="true"/>
          <w:lang w:bidi="fa-IR"/>
        </w:rPr>
        <w:t xml:space="preserve">حشاش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بعجونة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عقاقیره الفارده</w:t>
      </w:r>
    </w:p>
    <w:p>
      <w:pPr>
        <w:pStyle w:val="BookText"/>
        <w:rPr/>
      </w:pPr>
      <w:r>
        <w:rPr>
          <w:rFonts w:ascii="IRNazanin" w:hAnsi="IRNazanin" w:eastAsia="IRNazanin"/>
          <w:color w:val="111111"/>
          <w:sz w:val="28"/>
          <w:sz w:val="28"/>
          <w:szCs w:val="28"/>
          <w:rtl w:val="true"/>
          <w:lang w:bidi="fa-IR"/>
        </w:rPr>
        <w:t>جرادقه</w:t>
      </w:r>
      <w:r>
        <w:rPr>
          <w:rStyle w:val="FootnoteAnchor"/>
          <w:rtl w:val="true"/>
        </w:rPr>
        <w:footnoteReference w:id="130"/>
      </w:r>
      <w:r>
        <w:rPr>
          <w:rFonts w:ascii="IRNazanin" w:hAnsi="IRNazanin" w:eastAsia="IRNazanin"/>
          <w:color w:val="111111"/>
          <w:sz w:val="28"/>
          <w:sz w:val="28"/>
          <w:szCs w:val="28"/>
          <w:rtl w:val="true"/>
          <w:lang w:bidi="fa-IR"/>
        </w:rPr>
        <w:t xml:space="preserve">ذرة 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عدد الفتیة الوارده</w:t>
      </w:r>
    </w:p>
    <w:p>
      <w:pPr>
        <w:pStyle w:val="BookText"/>
        <w:rPr/>
      </w:pPr>
      <w:r>
        <w:rPr>
          <w:rFonts w:ascii="IRNazanin" w:hAnsi="IRNazanin" w:eastAsia="IRNazanin"/>
          <w:color w:val="111111"/>
          <w:sz w:val="28"/>
          <w:sz w:val="28"/>
          <w:szCs w:val="28"/>
          <w:rtl w:val="true"/>
          <w:lang w:bidi="fa-IR"/>
        </w:rPr>
        <w:t xml:space="preserve">علی عدد القوم رغفانه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تری لقمة زائده</w:t>
      </w:r>
    </w:p>
    <w:p>
      <w:pPr>
        <w:pStyle w:val="BookText"/>
        <w:rPr/>
      </w:pPr>
      <w:r>
        <w:rPr>
          <w:rFonts w:ascii="IRNazanin" w:hAnsi="IRNazanin" w:eastAsia="IRNazanin"/>
          <w:color w:val="111111"/>
          <w:sz w:val="28"/>
          <w:sz w:val="28"/>
          <w:szCs w:val="28"/>
          <w:rtl w:val="true"/>
          <w:lang w:bidi="fa-IR"/>
        </w:rPr>
        <w:t xml:space="preserve">أری الصوم فی أرضه للفتی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حلها أعظم الفائده</w:t>
      </w:r>
    </w:p>
    <w:p>
      <w:pPr>
        <w:pStyle w:val="BookText"/>
        <w:rPr/>
      </w:pPr>
      <w:r>
        <w:rPr>
          <w:rFonts w:ascii="IRNazanin" w:hAnsi="IRNazanin" w:eastAsia="IRNazanin"/>
          <w:color w:val="111111"/>
          <w:sz w:val="28"/>
          <w:sz w:val="28"/>
          <w:szCs w:val="28"/>
          <w:rtl w:val="true"/>
          <w:lang w:bidi="fa-IR"/>
        </w:rPr>
        <w:t>و له فی ابی عبدالله الشبلی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ألف ایر من أیور الزنج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مضروبه فی رقعة الشطرنج</w:t>
      </w:r>
    </w:p>
    <w:p>
      <w:pPr>
        <w:pStyle w:val="BookText"/>
        <w:rPr/>
      </w:pPr>
      <w:r>
        <w:rPr>
          <w:rFonts w:ascii="IRNazanin" w:hAnsi="IRNazanin" w:eastAsia="IRNazanin"/>
          <w:color w:val="111111"/>
          <w:sz w:val="28"/>
          <w:sz w:val="28"/>
          <w:szCs w:val="28"/>
          <w:rtl w:val="true"/>
          <w:lang w:bidi="fa-IR"/>
        </w:rPr>
        <w:t xml:space="preserve">بلا حزام و بلا بطرنج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أست بعض الناس من بوشنج</w:t>
      </w:r>
    </w:p>
    <w:p>
      <w:pPr>
        <w:pStyle w:val="BookText"/>
        <w:rPr/>
      </w:pPr>
      <w:r>
        <w:rPr>
          <w:rFonts w:ascii="IRNazanin" w:hAnsi="IRNazanin" w:eastAsia="IRNazanin"/>
          <w:color w:val="111111"/>
          <w:sz w:val="28"/>
          <w:sz w:val="28"/>
          <w:szCs w:val="28"/>
          <w:rtl w:val="true"/>
          <w:lang w:bidi="fa-IR"/>
        </w:rPr>
        <w:t>و قال ابوالحسن محمد بن محمد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لكم فی مطفل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 شرب قبره</w:t>
      </w:r>
    </w:p>
    <w:p>
      <w:pPr>
        <w:pStyle w:val="BookText"/>
        <w:rPr/>
      </w:pPr>
      <w:r>
        <w:rPr>
          <w:rFonts w:ascii="IRNazanin" w:hAnsi="IRNazanin" w:eastAsia="IRNazanin"/>
          <w:color w:val="111111"/>
          <w:sz w:val="28"/>
          <w:sz w:val="28"/>
          <w:szCs w:val="28"/>
          <w:rtl w:val="true"/>
          <w:lang w:bidi="fa-IR"/>
        </w:rPr>
        <w:t xml:space="preserve">لو رأی فی جواره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زق لأسكره</w:t>
      </w:r>
    </w:p>
    <w:p>
      <w:pPr>
        <w:pStyle w:val="BookText"/>
        <w:rPr/>
      </w:pPr>
      <w:r>
        <w:rPr>
          <w:rFonts w:ascii="IRNazanin" w:hAnsi="IRNazanin" w:eastAsia="IRNazanin"/>
          <w:color w:val="111111"/>
          <w:sz w:val="28"/>
          <w:sz w:val="28"/>
          <w:szCs w:val="28"/>
          <w:rtl w:val="true"/>
          <w:lang w:bidi="fa-IR"/>
        </w:rPr>
        <w:t>و لما احتضر أرسل الیه الجبهانی ثیاباً للكفن فأفاق و أنشأ یقول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كسانی بنوجبهان حیاً و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فأحییت آثاراً لهم آخر الزمن </w:t>
      </w:r>
      <w:bookmarkStart w:id="144" w:name="pg3217_22163"/>
    </w:p>
    <w:p>
      <w:pPr>
        <w:pStyle w:val="BookText"/>
        <w:rPr/>
      </w:pPr>
      <w:bookmarkEnd w:id="144"/>
      <w:r>
        <w:rPr>
          <w:rFonts w:ascii="IRNazanin" w:hAnsi="IRNazanin" w:eastAsia="IRNazanin"/>
          <w:color w:val="111111"/>
          <w:sz w:val="28"/>
          <w:sz w:val="28"/>
          <w:szCs w:val="28"/>
          <w:rtl w:val="true"/>
          <w:lang w:bidi="fa-IR"/>
        </w:rPr>
        <w:t xml:space="preserve">فأول بر منهم كان خلعة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بر منهم صار لی كفن</w:t>
      </w:r>
    </w:p>
    <w:p>
      <w:pPr>
        <w:pStyle w:val="Heading3"/>
        <w:numPr>
          <w:ilvl w:val="2"/>
          <w:numId w:val="1"/>
        </w:numPr>
        <w:rPr/>
      </w:pPr>
      <w:bookmarkStart w:id="145" w:name="__RefHeading___Toc1758044_2749589250"/>
      <w:bookmarkStart w:id="146" w:name="_Toc52"/>
      <w:bookmarkEnd w:id="145"/>
      <w:r>
        <w:rPr>
          <w:rtl w:val="true"/>
        </w:rPr>
        <w:t>قصیدة القرطبی فی سقوط الاندلس</w:t>
      </w:r>
      <w:bookmarkEnd w:id="146"/>
    </w:p>
    <w:p>
      <w:pPr>
        <w:pStyle w:val="BookText"/>
        <w:rPr/>
      </w:pPr>
      <w:r>
        <w:rPr>
          <w:rFonts w:ascii="IRNazanin" w:hAnsi="IRNazanin" w:eastAsia="IRNazanin"/>
          <w:color w:val="111111"/>
          <w:sz w:val="28"/>
          <w:sz w:val="28"/>
          <w:szCs w:val="28"/>
          <w:rtl w:val="true"/>
          <w:lang w:bidi="fa-IR"/>
        </w:rPr>
        <w:t>و من قصیدة لهفیة للسید یحیی القرطبی الأندلسی عند انقراض السلطنة الاسلامیة و استیلاء الأروبیین فی فتنة الأندلس و هو من جملة الأسری ،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لكل شیء اذا ماتم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یغر بطیب العیش انسان</w:t>
      </w:r>
    </w:p>
    <w:p>
      <w:pPr>
        <w:pStyle w:val="BookText"/>
        <w:rPr/>
      </w:pPr>
      <w:r>
        <w:rPr>
          <w:rFonts w:ascii="IRNazanin" w:hAnsi="IRNazanin" w:eastAsia="IRNazanin"/>
          <w:color w:val="111111"/>
          <w:sz w:val="28"/>
          <w:sz w:val="28"/>
          <w:szCs w:val="28"/>
          <w:rtl w:val="true"/>
          <w:lang w:bidi="fa-IR"/>
        </w:rPr>
        <w:t xml:space="preserve">هی الأمور كما شاهدتها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زمن ساءته أزمان</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الملوك ذوی التیجان من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منهم أكالیل و تیجان</w:t>
      </w:r>
    </w:p>
    <w:p>
      <w:pPr>
        <w:pStyle w:val="BookText"/>
        <w:rPr/>
      </w:pPr>
      <w:r>
        <w:rPr>
          <w:rFonts w:ascii="IRNazanin" w:hAnsi="IRNazanin" w:eastAsia="IRNazanin"/>
          <w:color w:val="111111"/>
          <w:sz w:val="28"/>
          <w:sz w:val="28"/>
          <w:szCs w:val="28"/>
          <w:rtl w:val="true"/>
          <w:lang w:bidi="fa-IR"/>
        </w:rPr>
        <w:t xml:space="preserve">و أین ما شاده شداد من أرم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ما ساسه فی الفرس ساسان</w:t>
      </w:r>
    </w:p>
    <w:p>
      <w:pPr>
        <w:pStyle w:val="BookText"/>
        <w:rPr/>
      </w:pPr>
      <w:r>
        <w:rPr>
          <w:rFonts w:ascii="IRNazanin" w:hAnsi="IRNazanin" w:eastAsia="IRNazanin"/>
          <w:color w:val="111111"/>
          <w:sz w:val="28"/>
          <w:sz w:val="28"/>
          <w:szCs w:val="28"/>
          <w:rtl w:val="true"/>
          <w:lang w:bidi="fa-IR"/>
        </w:rPr>
        <w:t xml:space="preserve">و أین ما حازه قارون من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عاد و شداد و قحطان</w:t>
      </w:r>
    </w:p>
    <w:p>
      <w:pPr>
        <w:pStyle w:val="BookText"/>
        <w:rPr/>
      </w:pPr>
      <w:r>
        <w:rPr>
          <w:rFonts w:ascii="IRNazanin" w:hAnsi="IRNazanin" w:eastAsia="IRNazanin"/>
          <w:color w:val="111111"/>
          <w:sz w:val="28"/>
          <w:sz w:val="28"/>
          <w:szCs w:val="28"/>
          <w:rtl w:val="true"/>
          <w:lang w:bidi="fa-IR"/>
        </w:rPr>
        <w:t xml:space="preserve">أتی علی الكل أمر لا مرد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مضوا فكأن الكل ما كانوا</w:t>
      </w:r>
    </w:p>
    <w:p>
      <w:pPr>
        <w:pStyle w:val="BookText"/>
        <w:rPr/>
      </w:pPr>
      <w:r>
        <w:rPr>
          <w:rFonts w:ascii="IRNazanin" w:hAnsi="IRNazanin" w:eastAsia="IRNazanin"/>
          <w:color w:val="111111"/>
          <w:sz w:val="28"/>
          <w:sz w:val="28"/>
          <w:szCs w:val="28"/>
          <w:rtl w:val="true"/>
          <w:lang w:bidi="fa-IR"/>
        </w:rPr>
        <w:t xml:space="preserve">و صار ما كان من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حكی عن خیال الطیف و سنان</w:t>
      </w:r>
    </w:p>
    <w:p>
      <w:pPr>
        <w:pStyle w:val="BookText"/>
        <w:rPr/>
      </w:pPr>
      <w:r>
        <w:rPr>
          <w:rFonts w:ascii="IRNazanin" w:hAnsi="IRNazanin" w:eastAsia="IRNazanin"/>
          <w:color w:val="111111"/>
          <w:sz w:val="28"/>
          <w:sz w:val="28"/>
          <w:szCs w:val="28"/>
          <w:rtl w:val="true"/>
          <w:lang w:bidi="fa-IR"/>
        </w:rPr>
        <w:t xml:space="preserve">و من ملك دار الزمان علی دارا و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كسری فما آواه أیوان</w:t>
      </w:r>
    </w:p>
    <w:p>
      <w:pPr>
        <w:pStyle w:val="BookText"/>
        <w:rPr/>
      </w:pPr>
      <w:r>
        <w:rPr>
          <w:rFonts w:ascii="IRNazanin" w:hAnsi="IRNazanin" w:eastAsia="IRNazanin"/>
          <w:color w:val="111111"/>
          <w:sz w:val="28"/>
          <w:sz w:val="28"/>
          <w:szCs w:val="28"/>
          <w:rtl w:val="true"/>
          <w:lang w:bidi="fa-IR"/>
        </w:rPr>
        <w:t xml:space="preserve">كأنما الصعب ام یسهل له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 لم یملك الدنیا سلیمان</w:t>
      </w:r>
    </w:p>
    <w:p>
      <w:pPr>
        <w:pStyle w:val="BookText"/>
        <w:rPr/>
      </w:pPr>
      <w:r>
        <w:rPr>
          <w:rFonts w:ascii="Amiri" w:hAnsi="Amiri" w:eastAsia="Amiri" w:cs="Amiri"/>
          <w:color w:val="111111"/>
          <w:sz w:val="28"/>
          <w:sz w:val="28"/>
          <w:szCs w:val="28"/>
          <w:rtl w:val="true"/>
          <w:lang w:bidi="ar-SA"/>
        </w:rPr>
        <w:t xml:space="preserve">فجائع الدهر أنواع 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مسرات و أحزان</w:t>
      </w:r>
    </w:p>
    <w:p>
      <w:pPr>
        <w:pStyle w:val="BookText"/>
        <w:rPr/>
      </w:pPr>
      <w:r>
        <w:rPr>
          <w:rFonts w:ascii="IRNazanin" w:hAnsi="IRNazanin" w:eastAsia="IRNazanin"/>
          <w:color w:val="111111"/>
          <w:sz w:val="28"/>
          <w:sz w:val="28"/>
          <w:szCs w:val="28"/>
          <w:rtl w:val="true"/>
          <w:lang w:bidi="fa-IR"/>
        </w:rPr>
        <w:t xml:space="preserve">و للمصائب سلوان بهولتها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لما حل بالاسلام سلوان</w:t>
      </w:r>
    </w:p>
    <w:p>
      <w:pPr>
        <w:pStyle w:val="BookText"/>
        <w:rPr/>
      </w:pPr>
      <w:r>
        <w:rPr>
          <w:rFonts w:ascii="IRNazanin" w:hAnsi="IRNazanin" w:eastAsia="IRNazanin"/>
          <w:color w:val="111111"/>
          <w:sz w:val="28"/>
          <w:sz w:val="28"/>
          <w:szCs w:val="28"/>
          <w:rtl w:val="true"/>
          <w:lang w:bidi="fa-IR"/>
        </w:rPr>
        <w:t xml:space="preserve">دهی الجزیرة خطب لا عزاء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له أحد و انهل ثهلان</w:t>
      </w:r>
    </w:p>
    <w:p>
      <w:pPr>
        <w:pStyle w:val="BookText"/>
        <w:rPr/>
      </w:pPr>
      <w:r>
        <w:rPr>
          <w:rFonts w:ascii="IRNazanin" w:hAnsi="IRNazanin" w:eastAsia="IRNazanin"/>
          <w:color w:val="111111"/>
          <w:sz w:val="28"/>
          <w:sz w:val="28"/>
          <w:szCs w:val="28"/>
          <w:rtl w:val="true"/>
          <w:lang w:bidi="fa-IR"/>
        </w:rPr>
        <w:t xml:space="preserve">أصابها العین فی الاسلام فامتحنت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خلت منه أقطار و بلدان</w:t>
      </w:r>
    </w:p>
    <w:p>
      <w:pPr>
        <w:pStyle w:val="BookText"/>
        <w:rPr/>
      </w:pPr>
      <w:r>
        <w:rPr>
          <w:rFonts w:ascii="IRNazanin" w:hAnsi="IRNazanin" w:eastAsia="IRNazanin"/>
          <w:color w:val="111111"/>
          <w:sz w:val="28"/>
          <w:sz w:val="28"/>
          <w:szCs w:val="28"/>
          <w:rtl w:val="true"/>
          <w:lang w:bidi="fa-IR"/>
        </w:rPr>
        <w:t xml:space="preserve">فسل بلنسیه ماشان مرسیة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قرطبة أم أین جیان</w:t>
      </w:r>
    </w:p>
    <w:p>
      <w:pPr>
        <w:pStyle w:val="BookText"/>
        <w:rPr/>
      </w:pPr>
      <w:r>
        <w:rPr>
          <w:rFonts w:ascii="IRNazanin" w:hAnsi="IRNazanin" w:eastAsia="IRNazanin"/>
          <w:color w:val="111111"/>
          <w:sz w:val="28"/>
          <w:sz w:val="28"/>
          <w:szCs w:val="28"/>
          <w:rtl w:val="true"/>
          <w:lang w:bidi="fa-IR"/>
        </w:rPr>
        <w:t>ثم أخذ فی ذكر البلاد المنهوبة 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بتكی حنفیة البیضاء من 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بكی لفراق الالف هیمان</w:t>
      </w:r>
    </w:p>
    <w:p>
      <w:pPr>
        <w:pStyle w:val="BookText"/>
        <w:rPr/>
      </w:pPr>
      <w:r>
        <w:rPr>
          <w:rFonts w:ascii="IRNazanin" w:hAnsi="IRNazanin" w:eastAsia="IRNazanin"/>
          <w:color w:val="111111"/>
          <w:sz w:val="28"/>
          <w:sz w:val="28"/>
          <w:szCs w:val="28"/>
          <w:rtl w:val="true"/>
          <w:lang w:bidi="fa-IR"/>
        </w:rPr>
        <w:t xml:space="preserve">مضی المحاریب تبكی و هی جامدة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المنابر تبكی و هی عیدان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دیار من الاسلام 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اقفرت و لها بالكفر عمدان </w:t>
      </w:r>
    </w:p>
    <w:p>
      <w:pPr>
        <w:pStyle w:val="BookText"/>
        <w:rPr/>
      </w:pPr>
      <w:r>
        <w:rPr>
          <w:rFonts w:ascii="IRNazanin" w:hAnsi="IRNazanin" w:eastAsia="IRNazanin"/>
          <w:color w:val="111111"/>
          <w:sz w:val="28"/>
          <w:sz w:val="28"/>
          <w:szCs w:val="28"/>
          <w:rtl w:val="true"/>
          <w:lang w:bidi="fa-IR"/>
        </w:rPr>
        <w:t xml:space="preserve">حیث المساجد قد أمست كنائس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بینهن الا نواقیس و صلبان</w:t>
      </w:r>
    </w:p>
    <w:p>
      <w:pPr>
        <w:pStyle w:val="BookText"/>
        <w:rPr/>
      </w:pPr>
      <w:r>
        <w:rPr>
          <w:rFonts w:ascii="IRNazanin" w:hAnsi="IRNazanin" w:eastAsia="IRNazanin"/>
          <w:color w:val="111111"/>
          <w:sz w:val="28"/>
          <w:sz w:val="28"/>
          <w:szCs w:val="28"/>
          <w:rtl w:val="true"/>
          <w:lang w:bidi="fa-IR"/>
        </w:rPr>
        <w:t xml:space="preserve">یا غافلا و له فی الدهر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فی سنة و الدهر یقظان</w:t>
      </w:r>
    </w:p>
    <w:p>
      <w:pPr>
        <w:pStyle w:val="BookText"/>
        <w:rPr/>
      </w:pPr>
      <w:r>
        <w:rPr>
          <w:rFonts w:ascii="IRNazanin" w:hAnsi="IRNazanin" w:eastAsia="IRNazanin"/>
          <w:color w:val="111111"/>
          <w:sz w:val="28"/>
          <w:sz w:val="28"/>
          <w:szCs w:val="28"/>
          <w:rtl w:val="true"/>
          <w:lang w:bidi="fa-IR"/>
        </w:rPr>
        <w:t xml:space="preserve">و ماشیاً مرحاً تلهیه موطنه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حمص یعز المرء أوطان</w:t>
      </w:r>
    </w:p>
    <w:p>
      <w:pPr>
        <w:pStyle w:val="BookText"/>
        <w:rPr/>
      </w:pPr>
      <w:r>
        <w:rPr>
          <w:rFonts w:ascii="IRNazanin" w:hAnsi="IRNazanin" w:eastAsia="IRNazanin"/>
          <w:color w:val="111111"/>
          <w:sz w:val="28"/>
          <w:sz w:val="28"/>
          <w:szCs w:val="28"/>
          <w:rtl w:val="true"/>
          <w:lang w:bidi="fa-IR"/>
        </w:rPr>
        <w:t xml:space="preserve">تلك المصیبة أمست ما تقدمها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لها مع طویل الدهر نسیان</w:t>
      </w:r>
    </w:p>
    <w:p>
      <w:pPr>
        <w:pStyle w:val="BookText"/>
        <w:rPr/>
      </w:pPr>
      <w:r>
        <w:rPr>
          <w:rFonts w:ascii="IRNazanin" w:hAnsi="IRNazanin" w:eastAsia="IRNazanin"/>
          <w:color w:val="111111"/>
          <w:sz w:val="28"/>
          <w:sz w:val="28"/>
          <w:szCs w:val="28"/>
          <w:rtl w:val="true"/>
          <w:lang w:bidi="fa-IR"/>
        </w:rPr>
        <w:t xml:space="preserve">یا راكبین عناق الخیل مضمرة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فی مجال السبق عقبان</w:t>
      </w:r>
    </w:p>
    <w:p>
      <w:pPr>
        <w:pStyle w:val="BookText"/>
        <w:rPr/>
      </w:pPr>
      <w:r>
        <w:rPr>
          <w:rFonts w:ascii="IRNazanin" w:hAnsi="IRNazanin" w:eastAsia="IRNazanin"/>
          <w:color w:val="111111"/>
          <w:sz w:val="28"/>
          <w:sz w:val="28"/>
          <w:szCs w:val="28"/>
          <w:rtl w:val="true"/>
          <w:lang w:bidi="fa-IR"/>
        </w:rPr>
        <w:t xml:space="preserve">و حاملین سیوف الهند مرهفة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فی ظلام اللیل نیران</w:t>
      </w:r>
    </w:p>
    <w:p>
      <w:pPr>
        <w:pStyle w:val="BookText"/>
        <w:rPr/>
      </w:pPr>
      <w:r>
        <w:rPr>
          <w:rFonts w:ascii="IRNazanin" w:hAnsi="IRNazanin" w:eastAsia="IRNazanin"/>
          <w:color w:val="111111"/>
          <w:sz w:val="28"/>
          <w:sz w:val="28"/>
          <w:szCs w:val="28"/>
          <w:rtl w:val="true"/>
          <w:lang w:bidi="fa-IR"/>
        </w:rPr>
        <w:t xml:space="preserve">و راتعین وراء النهر من 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بأوطانهم عز و سلطان</w:t>
      </w:r>
    </w:p>
    <w:p>
      <w:pPr>
        <w:pStyle w:val="BookText"/>
        <w:rPr/>
      </w:pPr>
      <w:r>
        <w:rPr>
          <w:rFonts w:ascii="IRNazanin" w:hAnsi="IRNazanin" w:eastAsia="IRNazanin"/>
          <w:color w:val="111111"/>
          <w:sz w:val="28"/>
          <w:sz w:val="28"/>
          <w:szCs w:val="28"/>
          <w:rtl w:val="true"/>
          <w:lang w:bidi="fa-IR"/>
        </w:rPr>
        <w:t xml:space="preserve">أ عندكم نبأ من أمر أندلس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سری لحدیث القوم ركبان</w:t>
      </w:r>
    </w:p>
    <w:p>
      <w:pPr>
        <w:pStyle w:val="BookText"/>
        <w:rPr/>
      </w:pPr>
      <w:r>
        <w:rPr>
          <w:rFonts w:ascii="IRNazanin" w:hAnsi="IRNazanin" w:eastAsia="IRNazanin"/>
          <w:color w:val="111111"/>
          <w:sz w:val="28"/>
          <w:sz w:val="28"/>
          <w:szCs w:val="28"/>
          <w:rtl w:val="true"/>
          <w:lang w:bidi="fa-IR"/>
        </w:rPr>
        <w:t xml:space="preserve">كم یستغیث صنادید الرجال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و قتلی فلا یهتز انسان</w:t>
      </w:r>
    </w:p>
    <w:p>
      <w:pPr>
        <w:pStyle w:val="BookText"/>
        <w:rPr/>
      </w:pPr>
      <w:r>
        <w:rPr>
          <w:rFonts w:ascii="IRNazanin" w:hAnsi="IRNazanin" w:eastAsia="IRNazanin"/>
          <w:color w:val="111111"/>
          <w:sz w:val="28"/>
          <w:sz w:val="28"/>
          <w:szCs w:val="28"/>
          <w:rtl w:val="true"/>
          <w:lang w:bidi="fa-IR"/>
        </w:rPr>
        <w:t xml:space="preserve">ماذا التقاطع فی الاسلام بینكم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یا عباد الله اخوان</w:t>
      </w:r>
    </w:p>
    <w:p>
      <w:pPr>
        <w:pStyle w:val="BookText"/>
        <w:rPr/>
      </w:pPr>
      <w:r>
        <w:rPr>
          <w:rFonts w:ascii="IRNazanin" w:hAnsi="IRNazanin" w:eastAsia="IRNazanin"/>
          <w:color w:val="111111"/>
          <w:sz w:val="28"/>
          <w:sz w:val="28"/>
          <w:szCs w:val="28"/>
          <w:rtl w:val="true"/>
          <w:lang w:bidi="fa-IR"/>
        </w:rPr>
        <w:t>لله درّ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افتخر الأبطال یوماً بسبقهم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وعدوه مما یكسب المجد و الكرم</w:t>
      </w:r>
    </w:p>
    <w:p>
      <w:pPr>
        <w:pStyle w:val="BookText"/>
        <w:rPr/>
      </w:pPr>
      <w:r>
        <w:rPr>
          <w:rFonts w:ascii="IRNazanin" w:hAnsi="IRNazanin" w:eastAsia="IRNazanin"/>
          <w:color w:val="111111"/>
          <w:sz w:val="28"/>
          <w:sz w:val="28"/>
          <w:szCs w:val="28"/>
          <w:rtl w:val="true"/>
          <w:lang w:bidi="fa-IR"/>
        </w:rPr>
        <w:t xml:space="preserve">كفی قلم الكتاب فخراً و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الدهر أن الله أقسم بالقلم</w:t>
      </w:r>
    </w:p>
    <w:p>
      <w:pPr>
        <w:pStyle w:val="BookText"/>
        <w:rPr/>
      </w:pPr>
      <w:r>
        <w:rPr>
          <w:rFonts w:ascii="IRNazanin" w:hAnsi="IRNazanin" w:eastAsia="IRNazanin"/>
          <w:color w:val="111111"/>
          <w:sz w:val="28"/>
          <w:sz w:val="28"/>
          <w:szCs w:val="28"/>
          <w:rtl w:val="true"/>
          <w:lang w:bidi="fa-IR"/>
        </w:rPr>
        <w:t>قال حطان بن المعلی العبدی، و قد أحسن و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الذی بینی و بین بنی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بنی عمی لمختلف جدا</w:t>
      </w:r>
    </w:p>
    <w:p>
      <w:pPr>
        <w:pStyle w:val="BookText"/>
        <w:rPr/>
      </w:pPr>
      <w:r>
        <w:rPr>
          <w:rFonts w:ascii="IRNazanin" w:hAnsi="IRNazanin" w:eastAsia="IRNazanin"/>
          <w:color w:val="111111"/>
          <w:sz w:val="28"/>
          <w:sz w:val="28"/>
          <w:szCs w:val="28"/>
          <w:rtl w:val="true"/>
          <w:lang w:bidi="fa-IR"/>
        </w:rPr>
        <w:t xml:space="preserve">فان یءكلوا الحمی و فرت لحومهم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یهدموا مجدی بنیت لهم مجدا</w:t>
      </w:r>
    </w:p>
    <w:p>
      <w:pPr>
        <w:pStyle w:val="BookText"/>
        <w:rPr/>
      </w:pPr>
      <w:r>
        <w:rPr>
          <w:rFonts w:ascii="IRNazanin" w:hAnsi="IRNazanin" w:eastAsia="IRNazanin"/>
          <w:color w:val="111111"/>
          <w:sz w:val="28"/>
          <w:sz w:val="28"/>
          <w:szCs w:val="28"/>
          <w:rtl w:val="true"/>
          <w:lang w:bidi="fa-IR"/>
        </w:rPr>
        <w:t xml:space="preserve">و ان زجروا طیراً بنحس یمر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زجرت لهم طیراً یمر بهم سعدا</w:t>
      </w:r>
    </w:p>
    <w:p>
      <w:pPr>
        <w:pStyle w:val="BookText"/>
        <w:rPr/>
      </w:pPr>
      <w:r>
        <w:rPr>
          <w:rFonts w:ascii="IRNazanin" w:hAnsi="IRNazanin" w:eastAsia="IRNazanin"/>
          <w:color w:val="111111"/>
          <w:sz w:val="28"/>
          <w:sz w:val="28"/>
          <w:szCs w:val="28"/>
          <w:rtl w:val="true"/>
          <w:lang w:bidi="fa-IR"/>
        </w:rPr>
        <w:t xml:space="preserve">و انی لعبد الضیف مادام ثلویاً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خصلة بی غیر ذا یشبه العبدا</w:t>
      </w:r>
    </w:p>
    <w:p>
      <w:pPr>
        <w:pStyle w:val="BookText"/>
        <w:rPr/>
      </w:pPr>
      <w:r>
        <w:rPr>
          <w:rFonts w:ascii="IRNazanin" w:hAnsi="IRNazanin" w:eastAsia="IRNazanin"/>
          <w:color w:val="111111"/>
          <w:sz w:val="28"/>
          <w:sz w:val="28"/>
          <w:szCs w:val="28"/>
          <w:rtl w:val="true"/>
          <w:lang w:bidi="fa-IR"/>
        </w:rPr>
        <w:t>لا أعلم قائله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رمانی الدهر بالفات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فؤادی فی غشاء من نبال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كنت اذا أصابتنی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تكسرت النصال علی النصال </w:t>
      </w:r>
      <w:bookmarkStart w:id="147" w:name="pg3217_22165"/>
    </w:p>
    <w:p>
      <w:pPr>
        <w:pStyle w:val="BookText"/>
        <w:rPr/>
      </w:pPr>
      <w:bookmarkEnd w:id="14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و أجاد و كأنه قد أدرك زماننا هذا</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58046_2749589250"/>
      <w:bookmarkStart w:id="149" w:name="_Toc53"/>
      <w:bookmarkEnd w:id="148"/>
      <w:r>
        <w:rPr>
          <w:rtl w:val="true"/>
        </w:rPr>
        <w:t>ما قیل فی كتاب</w:t>
      </w:r>
      <w:r>
        <w:rPr>
          <w:rtl w:val="true"/>
        </w:rPr>
        <w:t xml:space="preserve">: </w:t>
      </w:r>
      <w:r>
        <w:rPr>
          <w:rtl w:val="true"/>
        </w:rPr>
        <w:t>ذخائر المجتهدین</w:t>
      </w:r>
      <w:bookmarkEnd w:id="149"/>
    </w:p>
    <w:p>
      <w:pPr>
        <w:pStyle w:val="BookText"/>
        <w:rPr/>
      </w:pPr>
      <w:r>
        <w:rPr>
          <w:rFonts w:ascii="IRNazanin" w:hAnsi="IRNazanin" w:eastAsia="IRNazanin"/>
          <w:color w:val="111111"/>
          <w:sz w:val="28"/>
          <w:sz w:val="28"/>
          <w:szCs w:val="28"/>
          <w:rtl w:val="true"/>
          <w:lang w:bidi="fa-IR"/>
        </w:rPr>
        <w:t xml:space="preserve">لسماحة النسیب الحسیب الشیخ مرتضی فی وصف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 الوالد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الأوائل و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أحیت شرائع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أعادت السنن الدوائر</w:t>
      </w:r>
    </w:p>
    <w:p>
      <w:pPr>
        <w:pStyle w:val="BookText"/>
        <w:rPr/>
      </w:pPr>
      <w:r>
        <w:rPr>
          <w:rFonts w:ascii="IRNazanin" w:hAnsi="IRNazanin" w:eastAsia="IRNazanin"/>
          <w:color w:val="111111"/>
          <w:sz w:val="28"/>
          <w:sz w:val="28"/>
          <w:szCs w:val="28"/>
          <w:rtl w:val="true"/>
          <w:lang w:bidi="fa-IR"/>
        </w:rPr>
        <w:t xml:space="preserve">عن مصدر العلم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الغطاء عن السرائر</w:t>
      </w:r>
    </w:p>
    <w:p>
      <w:pPr>
        <w:pStyle w:val="BookText"/>
        <w:rPr/>
      </w:pPr>
      <w:r>
        <w:rPr>
          <w:rFonts w:ascii="IRNazanin" w:hAnsi="IRNazanin" w:eastAsia="IRNazanin"/>
          <w:color w:val="111111"/>
          <w:sz w:val="28"/>
          <w:sz w:val="28"/>
          <w:szCs w:val="28"/>
          <w:rtl w:val="true"/>
          <w:lang w:bidi="fa-IR"/>
        </w:rPr>
        <w:t xml:space="preserve">فلك الفقاهة 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فی الفقهاء دائر</w:t>
      </w:r>
    </w:p>
    <w:p>
      <w:pPr>
        <w:pStyle w:val="BookText"/>
        <w:rPr/>
      </w:pPr>
      <w:r>
        <w:rPr>
          <w:rFonts w:ascii="IRNazanin" w:hAnsi="IRNazanin" w:eastAsia="IRNazanin"/>
          <w:color w:val="111111"/>
          <w:sz w:val="28"/>
          <w:sz w:val="28"/>
          <w:szCs w:val="28"/>
          <w:rtl w:val="true"/>
          <w:lang w:bidi="fa-IR"/>
        </w:rPr>
        <w:t xml:space="preserve">حاز الرهان بسبقه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سواه فی الحلبات عاثر</w:t>
      </w:r>
    </w:p>
    <w:p>
      <w:pPr>
        <w:pStyle w:val="BookText"/>
        <w:rPr/>
      </w:pPr>
      <w:r>
        <w:rPr>
          <w:rFonts w:ascii="IRNazanin" w:hAnsi="IRNazanin" w:eastAsia="IRNazanin"/>
          <w:color w:val="111111"/>
          <w:sz w:val="28"/>
          <w:sz w:val="28"/>
          <w:szCs w:val="28"/>
          <w:rtl w:val="true"/>
          <w:lang w:bidi="fa-IR"/>
        </w:rPr>
        <w:t>و للأدیب الأریب الاغا مصطفی التبریزی رحمه الله فی وصف الكتاب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حوی من كل علم 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ففاق علی ما صنفته الأوائل</w:t>
      </w:r>
    </w:p>
    <w:p>
      <w:pPr>
        <w:pStyle w:val="BookText"/>
        <w:rPr/>
      </w:pPr>
      <w:r>
        <w:rPr>
          <w:rFonts w:ascii="IRNazanin" w:hAnsi="IRNazanin" w:eastAsia="IRNazanin"/>
          <w:color w:val="111111"/>
          <w:sz w:val="28"/>
          <w:sz w:val="28"/>
          <w:szCs w:val="28"/>
          <w:rtl w:val="true"/>
          <w:lang w:bidi="fa-IR"/>
        </w:rPr>
        <w:t xml:space="preserve">هو البحر حدث عنه ما شئت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زلال الفضل لج و ساحل</w:t>
      </w:r>
    </w:p>
    <w:p>
      <w:pPr>
        <w:pStyle w:val="BookText"/>
        <w:rPr/>
      </w:pPr>
      <w:r>
        <w:rPr>
          <w:rFonts w:ascii="IRNazanin" w:hAnsi="IRNazanin" w:eastAsia="IRNazanin"/>
          <w:color w:val="111111"/>
          <w:sz w:val="28"/>
          <w:sz w:val="28"/>
          <w:szCs w:val="28"/>
          <w:rtl w:val="true"/>
          <w:lang w:bidi="fa-IR"/>
        </w:rPr>
        <w:t xml:space="preserve">فلا زال محفوظاً و لا زال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یلوذ به فی المعضلات الأفضل</w:t>
      </w:r>
    </w:p>
    <w:p>
      <w:pPr>
        <w:pStyle w:val="BookText"/>
        <w:rPr/>
      </w:pPr>
      <w:r>
        <w:rPr>
          <w:rFonts w:ascii="IRNazanin" w:hAnsi="IRNazanin" w:eastAsia="IRNazanin"/>
          <w:color w:val="111111"/>
          <w:sz w:val="28"/>
          <w:sz w:val="28"/>
          <w:szCs w:val="28"/>
          <w:rtl w:val="true"/>
          <w:lang w:bidi="fa-IR"/>
        </w:rPr>
        <w:t>و للأدیب الكامل الشیخ محمد حسین فی وصف الكتاب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درك من امام حاز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العلوم أجلهن مفاخرا</w:t>
      </w:r>
    </w:p>
    <w:p>
      <w:pPr>
        <w:pStyle w:val="BookText"/>
        <w:rPr/>
      </w:pPr>
      <w:r>
        <w:rPr>
          <w:rFonts w:ascii="IRNazanin" w:hAnsi="IRNazanin" w:eastAsia="IRNazanin"/>
          <w:color w:val="111111"/>
          <w:sz w:val="28"/>
          <w:sz w:val="28"/>
          <w:szCs w:val="28"/>
          <w:rtl w:val="true"/>
          <w:lang w:bidi="fa-IR"/>
        </w:rPr>
        <w:t xml:space="preserve">لما اهتدی المسترشدون بجده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من الأرشاد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طالعت فیه و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البقاء لصاحبه</w:t>
      </w:r>
    </w:p>
    <w:p>
      <w:pPr>
        <w:pStyle w:val="BookText"/>
        <w:rPr/>
      </w:pPr>
      <w:r>
        <w:rPr>
          <w:rFonts w:ascii="IRNazanin" w:hAnsi="IRNazanin" w:eastAsia="IRNazanin"/>
          <w:color w:val="111111"/>
          <w:sz w:val="28"/>
          <w:sz w:val="28"/>
          <w:szCs w:val="28"/>
          <w:rtl w:val="true"/>
          <w:lang w:bidi="fa-IR"/>
        </w:rPr>
        <w:t xml:space="preserve">جربت كل 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بلاغة یا صاح به</w:t>
      </w:r>
    </w:p>
    <w:p>
      <w:pPr>
        <w:pStyle w:val="Heading3"/>
        <w:numPr>
          <w:ilvl w:val="2"/>
          <w:numId w:val="1"/>
        </w:numPr>
        <w:rPr/>
      </w:pPr>
      <w:bookmarkStart w:id="150" w:name="__RefHeading___Toc1758048_2749589250"/>
      <w:bookmarkStart w:id="151" w:name="_Toc54"/>
      <w:bookmarkEnd w:id="150"/>
      <w:r>
        <w:rPr>
          <w:rtl w:val="true"/>
        </w:rPr>
        <w:t>قصیدة الشهید الاول</w:t>
      </w:r>
      <w:bookmarkEnd w:id="151"/>
    </w:p>
    <w:p>
      <w:pPr>
        <w:pStyle w:val="BookText"/>
        <w:rPr/>
      </w:pPr>
      <w:r>
        <w:rPr>
          <w:rFonts w:ascii="IRNazanin" w:hAnsi="IRNazanin" w:eastAsia="IRNazanin"/>
          <w:color w:val="111111"/>
          <w:sz w:val="28"/>
          <w:sz w:val="28"/>
          <w:szCs w:val="28"/>
          <w:rtl w:val="true"/>
          <w:lang w:bidi="fa-IR"/>
        </w:rPr>
        <w:t xml:space="preserve">و من قصیدة لهفیة تظلمیة للشیخ الشهید محمد بن مكی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حبسه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قلعة دمشق ، و القصة شهیرة مأثورة فی كتب السیر منشورة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ایها الملك المنصور بیدمر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خوارزم و الأقطار تفتخر</w:t>
      </w:r>
    </w:p>
    <w:p>
      <w:pPr>
        <w:pStyle w:val="BookText"/>
        <w:rPr/>
      </w:pPr>
      <w:r>
        <w:rPr>
          <w:rFonts w:ascii="IRNazanin" w:hAnsi="IRNazanin" w:eastAsia="IRNazanin"/>
          <w:color w:val="111111"/>
          <w:sz w:val="28"/>
          <w:sz w:val="28"/>
          <w:szCs w:val="28"/>
          <w:rtl w:val="true"/>
          <w:lang w:bidi="fa-IR"/>
        </w:rPr>
        <w:t xml:space="preserve">انی أراعی لكم فی كل آونة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جنیت لعمری كیف أعتذر</w:t>
      </w:r>
    </w:p>
    <w:p>
      <w:pPr>
        <w:pStyle w:val="BookText"/>
        <w:rPr/>
      </w:pPr>
      <w:r>
        <w:rPr>
          <w:rFonts w:ascii="IRNazanin" w:hAnsi="IRNazanin" w:eastAsia="IRNazanin"/>
          <w:color w:val="111111"/>
          <w:sz w:val="28"/>
          <w:sz w:val="28"/>
          <w:szCs w:val="28"/>
          <w:rtl w:val="true"/>
          <w:lang w:bidi="fa-IR"/>
        </w:rPr>
        <w:t xml:space="preserve">لا تسمعن فی أقوال الوشاة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باؤا بزور و افك لیس ینحصر</w:t>
      </w:r>
    </w:p>
    <w:p>
      <w:pPr>
        <w:pStyle w:val="BookText"/>
        <w:rPr/>
      </w:pPr>
      <w:r>
        <w:rPr>
          <w:rFonts w:ascii="IRNazanin" w:hAnsi="IRNazanin" w:eastAsia="IRNazanin"/>
          <w:color w:val="111111"/>
          <w:sz w:val="28"/>
          <w:sz w:val="28"/>
          <w:szCs w:val="28"/>
          <w:rtl w:val="true"/>
          <w:lang w:bidi="fa-IR"/>
        </w:rPr>
        <w:t xml:space="preserve">و الله و الله أیماناً مؤكدة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برئ من الافك الذی ذكروا</w:t>
      </w:r>
    </w:p>
    <w:p>
      <w:pPr>
        <w:pStyle w:val="BookText"/>
        <w:rPr/>
      </w:pPr>
      <w:r>
        <w:rPr>
          <w:rFonts w:ascii="IRNazanin" w:hAnsi="IRNazanin" w:eastAsia="IRNazanin"/>
          <w:color w:val="111111"/>
          <w:sz w:val="28"/>
          <w:sz w:val="28"/>
          <w:szCs w:val="28"/>
          <w:rtl w:val="true"/>
          <w:lang w:bidi="fa-IR"/>
        </w:rPr>
        <w:t xml:space="preserve">عقیدتی مخلصاً حب النبی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و صحاب كلهم غرر</w:t>
      </w:r>
    </w:p>
    <w:p>
      <w:pPr>
        <w:pStyle w:val="BookText"/>
        <w:rPr/>
      </w:pPr>
      <w:r>
        <w:rPr>
          <w:rFonts w:ascii="IRNazanin" w:hAnsi="IRNazanin" w:eastAsia="IRNazanin"/>
          <w:color w:val="111111"/>
          <w:sz w:val="28"/>
          <w:sz w:val="28"/>
          <w:szCs w:val="28"/>
          <w:rtl w:val="true"/>
          <w:lang w:bidi="fa-IR"/>
        </w:rPr>
        <w:t xml:space="preserve">یكفیك فی فضل صدیق و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فاروقه الحق فی أقواله عمر</w:t>
      </w:r>
    </w:p>
    <w:p>
      <w:pPr>
        <w:pStyle w:val="BookText"/>
        <w:rPr/>
      </w:pPr>
      <w:r>
        <w:rPr>
          <w:rFonts w:ascii="IRNazanin" w:hAnsi="IRNazanin" w:eastAsia="IRNazanin"/>
          <w:color w:val="111111"/>
          <w:sz w:val="28"/>
          <w:sz w:val="28"/>
          <w:szCs w:val="28"/>
          <w:rtl w:val="true"/>
          <w:lang w:bidi="fa-IR"/>
        </w:rPr>
        <w:t xml:space="preserve">جوار أحمد فی الدنیا و 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الغار للألباب معتبر</w:t>
      </w:r>
    </w:p>
    <w:p>
      <w:pPr>
        <w:pStyle w:val="BookText"/>
        <w:rPr/>
      </w:pPr>
      <w:r>
        <w:rPr>
          <w:rFonts w:ascii="IRNazanin" w:hAnsi="IRNazanin" w:eastAsia="IRNazanin"/>
          <w:color w:val="111111"/>
          <w:sz w:val="28"/>
          <w:sz w:val="28"/>
          <w:szCs w:val="28"/>
          <w:rtl w:val="true"/>
          <w:lang w:bidi="fa-IR"/>
        </w:rPr>
        <w:t xml:space="preserve">و البحر عثمان و المنعوت حیدرة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طلحة و زبیر فضلهم شهر</w:t>
      </w:r>
    </w:p>
    <w:p>
      <w:pPr>
        <w:pStyle w:val="BookText"/>
        <w:rPr/>
      </w:pPr>
      <w:r>
        <w:rPr>
          <w:rFonts w:ascii="IRNazanin" w:hAnsi="IRNazanin" w:eastAsia="IRNazanin"/>
          <w:color w:val="111111"/>
          <w:sz w:val="28"/>
          <w:sz w:val="28"/>
          <w:szCs w:val="28"/>
          <w:rtl w:val="true"/>
          <w:lang w:bidi="fa-IR"/>
        </w:rPr>
        <w:t xml:space="preserve">سعداهم و ابن عوف هم عاشرهم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قوم بالتقی فخروا</w:t>
      </w:r>
    </w:p>
    <w:p>
      <w:pPr>
        <w:pStyle w:val="BookText"/>
        <w:rPr/>
      </w:pPr>
      <w:r>
        <w:rPr>
          <w:rFonts w:ascii="IRNazanin" w:hAnsi="IRNazanin" w:eastAsia="IRNazanin"/>
          <w:color w:val="111111"/>
          <w:sz w:val="28"/>
          <w:sz w:val="28"/>
          <w:szCs w:val="28"/>
          <w:rtl w:val="true"/>
          <w:lang w:bidi="fa-IR"/>
        </w:rPr>
        <w:t xml:space="preserve">الفقه و النحو و التفسیر یعرفنی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الأصولان و القرآن و الأثر</w:t>
      </w:r>
    </w:p>
    <w:p>
      <w:pPr>
        <w:pStyle w:val="BookText"/>
        <w:rPr/>
      </w:pP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أستغیث من الضراء یعلم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و أستار دار ظل یدكر</w:t>
      </w:r>
    </w:p>
    <w:p>
      <w:pPr>
        <w:pStyle w:val="BookText"/>
        <w:rPr/>
      </w:pPr>
      <w:r>
        <w:rPr>
          <w:rFonts w:ascii="IRNazanin" w:hAnsi="IRNazanin" w:eastAsia="IRNazanin"/>
          <w:color w:val="111111"/>
          <w:sz w:val="28"/>
          <w:sz w:val="28"/>
          <w:szCs w:val="28"/>
          <w:rtl w:val="true"/>
          <w:lang w:bidi="fa-IR"/>
        </w:rPr>
        <w:t xml:space="preserve">فامنن أمیری و مخدومی علی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اغنم دعای سراراً بعد اذ جهروا</w:t>
      </w:r>
    </w:p>
    <w:p>
      <w:pPr>
        <w:pStyle w:val="BookText"/>
        <w:rPr/>
      </w:pPr>
      <w:r>
        <w:rPr>
          <w:rFonts w:ascii="IRNazanin" w:hAnsi="IRNazanin" w:eastAsia="IRNazanin"/>
          <w:color w:val="111111"/>
          <w:sz w:val="28"/>
          <w:sz w:val="28"/>
          <w:szCs w:val="28"/>
          <w:rtl w:val="true"/>
          <w:lang w:bidi="fa-IR"/>
        </w:rPr>
        <w:t xml:space="preserve">فی كل عام لنا حج و كان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خدمة النجل فی ذا العام محتضر</w:t>
      </w:r>
    </w:p>
    <w:p>
      <w:pPr>
        <w:pStyle w:val="BookText"/>
        <w:rPr/>
      </w:pPr>
      <w:r>
        <w:rPr>
          <w:rFonts w:ascii="IRNazanin" w:hAnsi="IRNazanin" w:eastAsia="IRNazanin"/>
          <w:color w:val="111111"/>
          <w:sz w:val="28"/>
          <w:sz w:val="28"/>
          <w:szCs w:val="28"/>
          <w:rtl w:val="true"/>
          <w:lang w:bidi="fa-IR"/>
        </w:rPr>
        <w:t xml:space="preserve">محمد شاه سلطان الملوك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ممتعاً بحماكم عمره عمرو</w:t>
      </w:r>
    </w:p>
    <w:p>
      <w:pPr>
        <w:pStyle w:val="BookText"/>
        <w:rPr/>
      </w:pPr>
      <w:r>
        <w:rPr>
          <w:rFonts w:ascii="IRNazanin" w:hAnsi="IRNazanin" w:eastAsia="IRNazanin"/>
          <w:color w:val="111111"/>
          <w:sz w:val="28"/>
          <w:sz w:val="28"/>
          <w:szCs w:val="28"/>
          <w:rtl w:val="true"/>
          <w:lang w:bidi="fa-IR"/>
        </w:rPr>
        <w:t xml:space="preserve">ثم الصلاة علی المختار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 و الصحب طراً بعده زهر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مخلصاً حب النبی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عبیدة قوم بالتقی فخروا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احمد الخافی الشافعی فی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 فی منقبة الال و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قد استخدمه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لنكتة غیر خفیة عملا بواجب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لجمال الدین المصری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بالله ان جزت بوادی الأراك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قبلت عیدانه الخضر فاك </w:t>
      </w:r>
    </w:p>
    <w:p>
      <w:pPr>
        <w:pStyle w:val="BookText"/>
        <w:rPr/>
      </w:pPr>
      <w:r>
        <w:rPr>
          <w:rFonts w:ascii="IRNazanin" w:hAnsi="IRNazanin" w:eastAsia="IRNazanin"/>
          <w:color w:val="111111"/>
          <w:sz w:val="28"/>
          <w:sz w:val="28"/>
          <w:szCs w:val="28"/>
          <w:rtl w:val="true"/>
          <w:lang w:bidi="fa-IR"/>
        </w:rPr>
        <w:t xml:space="preserve">ابعث الی عبدك من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والله ما لی سواك</w:t>
      </w:r>
    </w:p>
    <w:p>
      <w:pPr>
        <w:pStyle w:val="BookText"/>
        <w:rPr/>
      </w:pPr>
      <w:r>
        <w:rPr>
          <w:rFonts w:ascii="IRNazanin" w:hAnsi="IRNazanin" w:eastAsia="IRNazanin"/>
          <w:color w:val="111111"/>
          <w:sz w:val="28"/>
          <w:sz w:val="28"/>
          <w:szCs w:val="28"/>
          <w:rtl w:val="true"/>
          <w:lang w:bidi="fa-IR"/>
        </w:rPr>
        <w:t xml:space="preserve">و للشیخ بهاء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عزمه علی بناء مكان لمحافظة نعال زوار المشهد الغروی بأن یكتب علیه هذا البیتان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الافق المبین قد لاح لدیك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فاسجد متذللا و عفی خدیك</w:t>
      </w:r>
    </w:p>
    <w:p>
      <w:pPr>
        <w:pStyle w:val="BookText"/>
        <w:rPr/>
      </w:pPr>
      <w:r>
        <w:rPr>
          <w:rFonts w:ascii="IRNazanin" w:hAnsi="IRNazanin" w:eastAsia="IRNazanin"/>
          <w:color w:val="111111"/>
          <w:sz w:val="28"/>
          <w:sz w:val="28"/>
          <w:szCs w:val="28"/>
          <w:rtl w:val="true"/>
          <w:lang w:bidi="fa-IR"/>
        </w:rPr>
        <w:t xml:space="preserve">ذا طور سنین فاغضض الطرف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حرم العزة فاخلع نعلیك</w:t>
      </w:r>
    </w:p>
    <w:p>
      <w:pPr>
        <w:pStyle w:val="BookText"/>
        <w:rPr/>
      </w:pPr>
      <w:r>
        <w:rPr>
          <w:rFonts w:ascii="IRNazanin" w:hAnsi="IRNazanin" w:eastAsia="IRNazanin"/>
          <w:color w:val="111111"/>
          <w:sz w:val="28"/>
          <w:sz w:val="28"/>
          <w:szCs w:val="28"/>
          <w:rtl w:val="true"/>
          <w:lang w:bidi="fa-IR"/>
        </w:rPr>
        <w:t>أمدح شعر قالته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ألستم خیر من ركب المطایا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واندی العالمین بطون راح</w:t>
      </w:r>
    </w:p>
    <w:p>
      <w:pPr>
        <w:pStyle w:val="BookText"/>
        <w:rPr/>
      </w:pPr>
      <w:r>
        <w:rPr>
          <w:rFonts w:ascii="IRNazanin" w:hAnsi="IRNazanin" w:eastAsia="IRNazanin"/>
          <w:color w:val="111111"/>
          <w:sz w:val="28"/>
          <w:sz w:val="28"/>
          <w:szCs w:val="28"/>
          <w:rtl w:val="true"/>
          <w:lang w:bidi="fa-IR"/>
        </w:rPr>
        <w:t>للشریف الرضی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أعیذ مجدك ان أبقی علی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تكون عطایاك المواعید</w:t>
      </w:r>
    </w:p>
    <w:p>
      <w:pPr>
        <w:pStyle w:val="BookText"/>
        <w:rPr/>
      </w:pPr>
      <w:r>
        <w:rPr>
          <w:rFonts w:ascii="IRNazanin" w:hAnsi="IRNazanin" w:eastAsia="IRNazanin"/>
          <w:color w:val="111111"/>
          <w:sz w:val="28"/>
          <w:sz w:val="28"/>
          <w:szCs w:val="28"/>
          <w:rtl w:val="true"/>
          <w:lang w:bidi="fa-IR"/>
        </w:rPr>
        <w:t xml:space="preserve">و أن أعیش بعیداً عن لقائكم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ظمآن قلب و ذاك الورد مورود</w:t>
      </w:r>
    </w:p>
    <w:p>
      <w:pPr>
        <w:pStyle w:val="BookText"/>
        <w:rPr/>
      </w:pPr>
      <w:r>
        <w:rPr>
          <w:rFonts w:ascii="IRNazanin" w:hAnsi="IRNazanin" w:eastAsia="IRNazanin"/>
          <w:color w:val="111111"/>
          <w:sz w:val="28"/>
          <w:sz w:val="28"/>
          <w:szCs w:val="28"/>
          <w:rtl w:val="true"/>
          <w:lang w:bidi="fa-IR"/>
        </w:rPr>
        <w:t>للعلامة احمد الحفظی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عن فضل مولانا علی</w:t>
      </w:r>
    </w:p>
    <w:p>
      <w:pPr>
        <w:pStyle w:val="BookText"/>
        <w:rPr/>
      </w:pPr>
      <w:r>
        <w:rPr>
          <w:rFonts w:ascii="IRNazanin" w:hAnsi="IRNazanin" w:eastAsia="IRNazanin"/>
          <w:color w:val="111111"/>
          <w:sz w:val="28"/>
          <w:sz w:val="28"/>
          <w:szCs w:val="28"/>
          <w:rtl w:val="true"/>
          <w:lang w:bidi="fa-IR"/>
        </w:rPr>
        <w:t xml:space="preserve">ماذا أقول بعد كتمان العدی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للنصف من فضل الولی حسدا</w:t>
      </w:r>
    </w:p>
    <w:p>
      <w:pPr>
        <w:pStyle w:val="BookText"/>
        <w:rPr/>
      </w:pPr>
      <w:r>
        <w:rPr>
          <w:rFonts w:ascii="IRNazanin" w:hAnsi="IRNazanin" w:eastAsia="IRNazanin"/>
          <w:color w:val="111111"/>
          <w:sz w:val="28"/>
          <w:sz w:val="28"/>
          <w:szCs w:val="28"/>
          <w:rtl w:val="true"/>
          <w:lang w:bidi="fa-IR"/>
        </w:rPr>
        <w:t xml:space="preserve">و نصفه خوفاً من القتل و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یعرفها من اجتذا</w:t>
      </w:r>
    </w:p>
    <w:p>
      <w:pPr>
        <w:pStyle w:val="BookText"/>
        <w:rPr/>
      </w:pPr>
      <w:r>
        <w:rPr>
          <w:rFonts w:ascii="IRNazanin" w:hAnsi="IRNazanin" w:eastAsia="IRNazanin"/>
          <w:color w:val="111111"/>
          <w:sz w:val="28"/>
          <w:sz w:val="28"/>
          <w:szCs w:val="28"/>
          <w:rtl w:val="true"/>
          <w:lang w:bidi="fa-IR"/>
        </w:rPr>
        <w:t xml:space="preserve">و أظهر الله من الكتمین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البرین و البحرین</w:t>
      </w:r>
    </w:p>
    <w:p>
      <w:pPr>
        <w:pStyle w:val="BookText"/>
        <w:rPr/>
      </w:pPr>
      <w:r>
        <w:rPr>
          <w:rFonts w:ascii="IRNazanin" w:hAnsi="IRNazanin" w:eastAsia="IRNazanin"/>
          <w:color w:val="111111"/>
          <w:sz w:val="28"/>
          <w:sz w:val="28"/>
          <w:szCs w:val="28"/>
          <w:rtl w:val="true"/>
          <w:lang w:bidi="fa-IR"/>
        </w:rPr>
        <w:t>قال عباس بن عبدالمطلب حین بویع لأبی بكر بالخلافة من أبیات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كنت أحسب هذا الأمر منصرفاً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هاشم ثم منها عن ابی حسن</w:t>
      </w:r>
    </w:p>
    <w:p>
      <w:pPr>
        <w:pStyle w:val="BookText"/>
        <w:rPr/>
      </w:pPr>
      <w:r>
        <w:rPr>
          <w:rFonts w:ascii="IRNazanin" w:hAnsi="IRNazanin" w:eastAsia="IRNazanin"/>
          <w:color w:val="111111"/>
          <w:sz w:val="28"/>
          <w:sz w:val="28"/>
          <w:szCs w:val="28"/>
          <w:rtl w:val="true"/>
          <w:lang w:bidi="fa-IR"/>
        </w:rPr>
        <w:t xml:space="preserve">مَن فیه ما فیهم من كل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كلهم ما فیه من حسن</w:t>
      </w:r>
    </w:p>
    <w:p>
      <w:pPr>
        <w:pStyle w:val="BookText"/>
        <w:rPr/>
      </w:pPr>
      <w:r>
        <w:rPr>
          <w:rFonts w:ascii="IRNazanin" w:hAnsi="IRNazanin" w:eastAsia="IRNazanin"/>
          <w:color w:val="111111"/>
          <w:sz w:val="28"/>
          <w:sz w:val="28"/>
          <w:szCs w:val="28"/>
          <w:rtl w:val="true"/>
          <w:lang w:bidi="fa-IR"/>
        </w:rPr>
        <w:t xml:space="preserve">ألیس أول من صلی لقبلتكم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أعرف الناس بالقرآن و السنن</w:t>
      </w:r>
    </w:p>
    <w:p>
      <w:pPr>
        <w:pStyle w:val="BookText"/>
        <w:rPr/>
      </w:pPr>
      <w:r>
        <w:rPr>
          <w:rFonts w:ascii="IRNazanin" w:hAnsi="IRNazanin" w:eastAsia="IRNazanin"/>
          <w:color w:val="111111"/>
          <w:sz w:val="28"/>
          <w:sz w:val="28"/>
          <w:szCs w:val="28"/>
          <w:rtl w:val="true"/>
          <w:lang w:bidi="fa-IR"/>
        </w:rPr>
        <w:t xml:space="preserve">و أقرب الناس عهداً بالنبی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عون له فی الغسل و الكفن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ماذا یردكم عنه فنصرفه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ان بیعتكم من أول الفتن </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النبی ذریعتی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الیه وسیلتی</w:t>
      </w:r>
    </w:p>
    <w:p>
      <w:pPr>
        <w:pStyle w:val="BookText"/>
        <w:rPr/>
      </w:pPr>
      <w:r>
        <w:rPr>
          <w:rFonts w:ascii="IRNazanin" w:hAnsi="IRNazanin" w:eastAsia="IRNazanin"/>
          <w:color w:val="111111"/>
          <w:sz w:val="28"/>
          <w:sz w:val="28"/>
          <w:szCs w:val="28"/>
          <w:rtl w:val="true"/>
          <w:lang w:bidi="fa-IR"/>
        </w:rPr>
        <w:t xml:space="preserve">أرجو بهم أعطی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الیمین صحیفتی</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راكباً قف بالمحصب من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اهتف بقاعد خیفها و الناهض</w:t>
      </w:r>
    </w:p>
    <w:p>
      <w:pPr>
        <w:pStyle w:val="BookText"/>
        <w:rPr/>
      </w:pPr>
      <w:r>
        <w:rPr>
          <w:rFonts w:ascii="IRNazanin" w:hAnsi="IRNazanin" w:eastAsia="IRNazanin"/>
          <w:color w:val="111111"/>
          <w:sz w:val="28"/>
          <w:sz w:val="28"/>
          <w:szCs w:val="28"/>
          <w:rtl w:val="true"/>
          <w:lang w:bidi="fa-IR"/>
        </w:rPr>
        <w:t xml:space="preserve">سحراً اذا فاض الجیج الی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 كملتطم الفرات الفائض</w:t>
      </w:r>
    </w:p>
    <w:p>
      <w:pPr>
        <w:pStyle w:val="BookText"/>
        <w:rPr/>
      </w:pPr>
      <w:r>
        <w:rPr>
          <w:rFonts w:ascii="IRNazanin" w:hAnsi="IRNazanin" w:eastAsia="IRNazanin"/>
          <w:color w:val="111111"/>
          <w:sz w:val="28"/>
          <w:sz w:val="28"/>
          <w:szCs w:val="28"/>
          <w:rtl w:val="true"/>
          <w:lang w:bidi="fa-IR"/>
        </w:rPr>
        <w:t xml:space="preserve">ان كان رفضاً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الثقلان أنی رافضی</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اهل بیت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فی القرآن أنزله</w:t>
      </w:r>
    </w:p>
    <w:p>
      <w:pPr>
        <w:pStyle w:val="BookText"/>
        <w:rPr/>
      </w:pPr>
      <w:r>
        <w:rPr>
          <w:rFonts w:ascii="IRNazanin" w:hAnsi="IRNazanin" w:eastAsia="IRNazanin"/>
          <w:color w:val="111111"/>
          <w:sz w:val="28"/>
          <w:sz w:val="28"/>
          <w:szCs w:val="28"/>
          <w:rtl w:val="true"/>
          <w:lang w:bidi="fa-IR"/>
        </w:rPr>
        <w:t xml:space="preserve">كفاكم من عظیم القدر أنكم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علیكم لا صلاة له</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 فی هذا الباب أشعار شهیرة و أبیات كثیرة أهملناها حذار الاطالة و لكن یكفی من القلادة ما أحاطت بالنحر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القائل فی مرثیة فخر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الدنیا تقول بملء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حذار حذار من بطشی وفتكی</w:t>
      </w:r>
    </w:p>
    <w:p>
      <w:pPr>
        <w:pStyle w:val="BookText"/>
        <w:rPr/>
      </w:pPr>
      <w:r>
        <w:rPr>
          <w:rFonts w:ascii="IRNazanin" w:hAnsi="IRNazanin" w:eastAsia="IRNazanin"/>
          <w:color w:val="111111"/>
          <w:sz w:val="28"/>
          <w:sz w:val="28"/>
          <w:szCs w:val="28"/>
          <w:rtl w:val="true"/>
          <w:lang w:bidi="fa-IR"/>
        </w:rPr>
        <w:t xml:space="preserve">فلا یغرركم حسن ابتسامی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فقولی مضحك و الفعل مبكی</w:t>
      </w:r>
    </w:p>
    <w:p>
      <w:pPr>
        <w:pStyle w:val="BookText"/>
        <w:rPr/>
      </w:pPr>
      <w:r>
        <w:rPr>
          <w:rFonts w:ascii="IRNazanin" w:hAnsi="IRNazanin" w:eastAsia="IRNazanin"/>
          <w:color w:val="111111"/>
          <w:sz w:val="28"/>
          <w:sz w:val="28"/>
          <w:szCs w:val="28"/>
          <w:rtl w:val="true"/>
          <w:lang w:bidi="fa-IR"/>
        </w:rPr>
        <w:t>لابن عصرنا الشیخ جواد 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جبینك لاح أم نور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ثغرك شع أم نور الأفاح</w:t>
      </w:r>
    </w:p>
    <w:p>
      <w:pPr>
        <w:pStyle w:val="BookText"/>
        <w:rPr/>
      </w:pPr>
      <w:r>
        <w:rPr>
          <w:rFonts w:ascii="IRNazanin" w:hAnsi="IRNazanin" w:eastAsia="IRNazanin"/>
          <w:color w:val="111111"/>
          <w:sz w:val="28"/>
          <w:sz w:val="28"/>
          <w:szCs w:val="28"/>
          <w:rtl w:val="true"/>
          <w:lang w:bidi="fa-IR"/>
        </w:rPr>
        <w:t xml:space="preserve">و طرفك یا بنیة الاعراب ترنو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لواحظه عن الأجل المتاح</w:t>
      </w:r>
    </w:p>
    <w:p>
      <w:pPr>
        <w:pStyle w:val="BookText"/>
        <w:rPr/>
      </w:pPr>
      <w:r>
        <w:rPr>
          <w:rFonts w:ascii="IRNazanin" w:hAnsi="IRNazanin" w:eastAsia="IRNazanin"/>
          <w:color w:val="111111"/>
          <w:sz w:val="28"/>
          <w:sz w:val="28"/>
          <w:szCs w:val="28"/>
          <w:rtl w:val="true"/>
          <w:lang w:bidi="fa-IR"/>
        </w:rPr>
        <w:t xml:space="preserve">بفرعك ضل ركب الصبح 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خدیك ركب اللیل ضاحی</w:t>
      </w:r>
    </w:p>
    <w:p>
      <w:pPr>
        <w:pStyle w:val="BookText"/>
        <w:rPr/>
      </w:pPr>
      <w:r>
        <w:rPr>
          <w:rFonts w:ascii="IRNazanin" w:hAnsi="IRNazanin" w:eastAsia="IRNazanin"/>
          <w:color w:val="111111"/>
          <w:sz w:val="28"/>
          <w:sz w:val="28"/>
          <w:szCs w:val="28"/>
          <w:rtl w:val="true"/>
          <w:lang w:bidi="fa-IR"/>
        </w:rPr>
        <w:t xml:space="preserve">أشاكیة السلاح و لست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و أنت شاكیة السلاح</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تعطف یعطف الحرصان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رد قاطعة الصفاح </w:t>
      </w:r>
    </w:p>
    <w:p>
      <w:pPr>
        <w:pStyle w:val="BookText"/>
        <w:rPr/>
      </w:pPr>
      <w:r>
        <w:rPr>
          <w:rFonts w:ascii="IRNazanin" w:hAnsi="IRNazanin" w:eastAsia="IRNazanin"/>
          <w:color w:val="111111"/>
          <w:sz w:val="28"/>
          <w:sz w:val="28"/>
          <w:szCs w:val="28"/>
          <w:rtl w:val="true"/>
          <w:lang w:bidi="fa-IR"/>
        </w:rPr>
        <w:t xml:space="preserve">فؤادی خافق یهواك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و أنت خافقة الوشاح</w:t>
      </w:r>
    </w:p>
    <w:p>
      <w:pPr>
        <w:pStyle w:val="BookText"/>
        <w:rPr/>
      </w:pPr>
      <w:r>
        <w:rPr>
          <w:rFonts w:ascii="IRNazanin" w:hAnsi="IRNazanin" w:eastAsia="IRNazanin"/>
          <w:color w:val="111111"/>
          <w:sz w:val="28"/>
          <w:sz w:val="28"/>
          <w:szCs w:val="28"/>
          <w:rtl w:val="true"/>
          <w:lang w:bidi="fa-IR"/>
        </w:rPr>
        <w:t xml:space="preserve">تحكم طرفك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w:t>
      </w:r>
    </w:p>
    <w:p>
      <w:pPr>
        <w:pStyle w:val="BookText"/>
        <w:rPr/>
      </w:pPr>
      <w:r>
        <w:rPr>
          <w:rFonts w:ascii="IRNazanin" w:hAnsi="IRNazanin" w:eastAsia="IRNazanin"/>
          <w:color w:val="111111"/>
          <w:sz w:val="28"/>
          <w:sz w:val="28"/>
          <w:szCs w:val="28"/>
          <w:rtl w:val="true"/>
          <w:lang w:bidi="fa-IR"/>
        </w:rPr>
        <w:t xml:space="preserve">و من قصیدة فریدة له یمدح الوالد دام ظله مهنئاً له بمولود كان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یعیش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أعقیق ما شقه الحسن أم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قلب البروق حین تبسم</w:t>
      </w:r>
    </w:p>
    <w:p>
      <w:pPr>
        <w:pStyle w:val="BookText"/>
        <w:rPr/>
      </w:pPr>
      <w:r>
        <w:rPr>
          <w:rFonts w:ascii="IRNazanin" w:hAnsi="IRNazanin" w:eastAsia="IRNazanin"/>
          <w:color w:val="111111"/>
          <w:sz w:val="28"/>
          <w:sz w:val="28"/>
          <w:szCs w:val="28"/>
          <w:rtl w:val="true"/>
          <w:lang w:bidi="fa-IR"/>
        </w:rPr>
        <w:t>و علی وجنتیك خط یراع 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حرفاً بمسكة الخال معجم</w:t>
      </w:r>
    </w:p>
    <w:p>
      <w:pPr>
        <w:pStyle w:val="BookText"/>
        <w:rPr/>
      </w:pPr>
      <w:r>
        <w:rPr>
          <w:rFonts w:ascii="IRNazanin" w:hAnsi="IRNazanin" w:eastAsia="IRNazanin"/>
          <w:color w:val="111111"/>
          <w:sz w:val="28"/>
          <w:sz w:val="28"/>
          <w:szCs w:val="28"/>
          <w:rtl w:val="true"/>
          <w:lang w:bidi="fa-IR"/>
        </w:rPr>
        <w:t xml:space="preserve">سقمی منك یا بن كحل سقیم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فتكاً و مهجة الصب أسقم</w:t>
      </w:r>
    </w:p>
    <w:p>
      <w:pPr>
        <w:pStyle w:val="BookText"/>
        <w:rPr/>
      </w:pPr>
      <w:r>
        <w:rPr>
          <w:rFonts w:ascii="IRNazanin" w:hAnsi="IRNazanin" w:eastAsia="IRNazanin"/>
          <w:color w:val="111111"/>
          <w:sz w:val="28"/>
          <w:sz w:val="28"/>
          <w:szCs w:val="28"/>
          <w:rtl w:val="true"/>
          <w:lang w:bidi="fa-IR"/>
        </w:rPr>
        <w:t xml:space="preserve">حكمته علی سلطنة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 بأمر الهوی و تحكم</w:t>
      </w:r>
    </w:p>
    <w:p>
      <w:pPr>
        <w:pStyle w:val="BookText"/>
        <w:rPr/>
      </w:pPr>
      <w:r>
        <w:rPr>
          <w:rFonts w:ascii="IRNazanin" w:hAnsi="IRNazanin" w:eastAsia="IRNazanin"/>
          <w:color w:val="111111"/>
          <w:sz w:val="28"/>
          <w:sz w:val="28"/>
          <w:szCs w:val="28"/>
          <w:rtl w:val="true"/>
          <w:lang w:bidi="fa-IR"/>
        </w:rPr>
        <w:t xml:space="preserve">فلدی المعطی من الأنس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الریم طبعه فترنم</w:t>
      </w:r>
    </w:p>
    <w:p>
      <w:pPr>
        <w:pStyle w:val="BookText"/>
        <w:rPr/>
      </w:pPr>
      <w:r>
        <w:rPr>
          <w:rFonts w:ascii="IRNazanin" w:hAnsi="IRNazanin" w:eastAsia="IRNazanin"/>
          <w:color w:val="111111"/>
          <w:sz w:val="28"/>
          <w:sz w:val="28"/>
          <w:szCs w:val="28"/>
          <w:rtl w:val="true"/>
          <w:lang w:bidi="fa-IR"/>
        </w:rPr>
        <w:t xml:space="preserve">ناظر فاتر الجنون و خصر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كاذ ضعفاً بالسلك ینظم بالسم</w:t>
      </w:r>
    </w:p>
    <w:p>
      <w:pPr>
        <w:pStyle w:val="BookText"/>
        <w:rPr/>
      </w:pPr>
      <w:r>
        <w:rPr>
          <w:rFonts w:ascii="IRNazanin" w:hAnsi="IRNazanin" w:eastAsia="IRNazanin"/>
          <w:color w:val="111111"/>
          <w:sz w:val="28"/>
          <w:sz w:val="28"/>
          <w:szCs w:val="28"/>
          <w:rtl w:val="true"/>
          <w:lang w:bidi="fa-IR"/>
        </w:rPr>
        <w:t>حتی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وجناه الهوی علی وجنات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قد خالسوا الشقیق المكهم</w:t>
      </w:r>
    </w:p>
    <w:p>
      <w:pPr>
        <w:pStyle w:val="BookText"/>
        <w:rPr/>
      </w:pPr>
      <w:r>
        <w:rPr>
          <w:rFonts w:ascii="IRNazanin" w:hAnsi="IRNazanin" w:eastAsia="IRNazanin"/>
          <w:color w:val="111111"/>
          <w:sz w:val="28"/>
          <w:sz w:val="28"/>
          <w:szCs w:val="28"/>
          <w:rtl w:val="true"/>
          <w:lang w:bidi="fa-IR"/>
        </w:rPr>
        <w:t xml:space="preserve">عن دم أشربت بأحمر 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محمرة الخد غیر عندم</w:t>
      </w:r>
    </w:p>
    <w:p>
      <w:pPr>
        <w:pStyle w:val="BookText"/>
        <w:rPr/>
      </w:pPr>
      <w:r>
        <w:rPr>
          <w:rFonts w:ascii="IRNazanin" w:hAnsi="IRNazanin" w:eastAsia="IRNazanin"/>
          <w:color w:val="111111"/>
          <w:sz w:val="28"/>
          <w:sz w:val="28"/>
          <w:szCs w:val="28"/>
          <w:rtl w:val="true"/>
          <w:lang w:bidi="fa-IR"/>
        </w:rPr>
        <w:t xml:space="preserve">ناظری فی الجنان منها و 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 من لهیبها فی جهنم</w:t>
      </w:r>
    </w:p>
    <w:p>
      <w:pPr>
        <w:pStyle w:val="BookText"/>
        <w:rPr/>
      </w:pPr>
      <w:r>
        <w:rPr>
          <w:rFonts w:ascii="IRNazanin" w:hAnsi="IRNazanin" w:eastAsia="IRNazanin"/>
          <w:color w:val="111111"/>
          <w:sz w:val="28"/>
          <w:sz w:val="28"/>
          <w:szCs w:val="28"/>
          <w:rtl w:val="true"/>
          <w:lang w:bidi="fa-IR"/>
        </w:rPr>
        <w:t xml:space="preserve">أیها المجتلی المحیا أبدر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قد جلوت من مطلع التم</w:t>
      </w:r>
    </w:p>
    <w:p>
      <w:pPr>
        <w:pStyle w:val="BookText"/>
        <w:rPr/>
      </w:pPr>
      <w:r>
        <w:rPr>
          <w:rFonts w:ascii="IRNazanin" w:hAnsi="IRNazanin" w:eastAsia="IRNazanin"/>
          <w:color w:val="111111"/>
          <w:sz w:val="28"/>
          <w:sz w:val="28"/>
          <w:szCs w:val="28"/>
          <w:rtl w:val="true"/>
          <w:lang w:bidi="fa-IR"/>
        </w:rPr>
        <w:t xml:space="preserve">أم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تجلت فشمنا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أنجماً من ثواقب النجم أنجم</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جعفر الحلی أیضاً قصیدة وحیدة فی تهنئة المولود المذكور و لم تعرض لها حذار الاطالة و الاطالة مظنة الملالة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للأیب الشهیر السید محمد سعید الحبوبی النجفی ، و هی من محاسن نظمه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 كوكباً و امش غصناً و التفت 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عداك اسمها لم تعدك السما </w:t>
      </w:r>
    </w:p>
    <w:p>
      <w:pPr>
        <w:pStyle w:val="BookText"/>
        <w:rPr/>
      </w:pPr>
      <w:r>
        <w:rPr>
          <w:rFonts w:ascii="IRNazanin" w:hAnsi="IRNazanin" w:eastAsia="IRNazanin"/>
          <w:color w:val="111111"/>
          <w:sz w:val="28"/>
          <w:sz w:val="28"/>
          <w:szCs w:val="28"/>
          <w:rtl w:val="true"/>
          <w:lang w:bidi="fa-IR"/>
        </w:rPr>
        <w:t xml:space="preserve">وجه أغر وجید زانه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قامة تخجل الخطی تقویما</w:t>
      </w:r>
    </w:p>
    <w:p>
      <w:pPr>
        <w:pStyle w:val="BookText"/>
        <w:rPr/>
      </w:pPr>
      <w:r>
        <w:rPr>
          <w:rFonts w:ascii="IRNazanin" w:hAnsi="IRNazanin" w:eastAsia="IRNazanin"/>
          <w:color w:val="111111"/>
          <w:sz w:val="28"/>
          <w:sz w:val="28"/>
          <w:szCs w:val="28"/>
          <w:rtl w:val="true"/>
          <w:lang w:bidi="fa-IR"/>
        </w:rPr>
        <w:t xml:space="preserve">یا من تجل عن التمثیل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 مثلت روح الحسن تجسیماً</w:t>
      </w:r>
    </w:p>
    <w:p>
      <w:pPr>
        <w:pStyle w:val="BookText"/>
        <w:rPr/>
      </w:pPr>
      <w:r>
        <w:rPr>
          <w:rFonts w:ascii="IRNazanin" w:hAnsi="IRNazanin" w:eastAsia="IRNazanin"/>
          <w:color w:val="111111"/>
          <w:sz w:val="28"/>
          <w:sz w:val="28"/>
          <w:szCs w:val="28"/>
          <w:rtl w:val="true"/>
          <w:lang w:bidi="fa-IR"/>
        </w:rPr>
        <w:t xml:space="preserve">قطعت بالشعر سحراً فیك حین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جفنك ینشی السحر تعلیما</w:t>
      </w:r>
    </w:p>
    <w:p>
      <w:pPr>
        <w:pStyle w:val="BookText"/>
        <w:rPr/>
      </w:pPr>
      <w:r>
        <w:rPr>
          <w:rFonts w:ascii="IRNazanin" w:hAnsi="IRNazanin" w:eastAsia="IRNazanin"/>
          <w:color w:val="111111"/>
          <w:sz w:val="28"/>
          <w:sz w:val="28"/>
          <w:szCs w:val="28"/>
          <w:rtl w:val="true"/>
          <w:lang w:bidi="fa-IR"/>
        </w:rPr>
        <w:t xml:space="preserve">لو شاهدتك النصاری فی كنائسها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ممثلا رفعت فیك الأقانیما</w:t>
      </w:r>
    </w:p>
    <w:p>
      <w:pPr>
        <w:pStyle w:val="BookText"/>
        <w:rPr/>
      </w:pPr>
      <w:r>
        <w:rPr>
          <w:rFonts w:ascii="IRNazanin" w:hAnsi="IRNazanin" w:eastAsia="IRNazanin"/>
          <w:color w:val="111111"/>
          <w:sz w:val="28"/>
          <w:sz w:val="28"/>
          <w:szCs w:val="28"/>
          <w:rtl w:val="true"/>
          <w:lang w:bidi="fa-IR"/>
        </w:rPr>
        <w:t>لابن عصرنا السید حسن محمود الأمین فی كبر الهمة و قد أجاد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قائلة ما بال جسمك ناحلا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 سقم عنه حل به سقم</w:t>
      </w:r>
    </w:p>
    <w:p>
      <w:pPr>
        <w:pStyle w:val="BookText"/>
        <w:rPr/>
      </w:pPr>
      <w:r>
        <w:rPr>
          <w:rFonts w:ascii="IRNazanin" w:hAnsi="IRNazanin" w:eastAsia="IRNazanin"/>
          <w:color w:val="111111"/>
          <w:sz w:val="28"/>
          <w:sz w:val="28"/>
          <w:szCs w:val="28"/>
          <w:rtl w:val="true"/>
          <w:lang w:bidi="fa-IR"/>
        </w:rPr>
        <w:t xml:space="preserve">فقلت لها ما ذاك سقم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تحملت نفساً لا یقوم بها الجسم</w:t>
      </w:r>
    </w:p>
    <w:p>
      <w:pPr>
        <w:pStyle w:val="BookText"/>
        <w:rPr/>
      </w:pPr>
      <w:r>
        <w:rPr>
          <w:rFonts w:ascii="IRNazanin" w:hAnsi="IRNazanin" w:eastAsia="IRNazanin"/>
          <w:color w:val="111111"/>
          <w:sz w:val="28"/>
          <w:sz w:val="28"/>
          <w:szCs w:val="28"/>
          <w:rtl w:val="true"/>
          <w:lang w:bidi="fa-IR"/>
        </w:rPr>
        <w:t>و لبعضهم یذم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كان اسماعیل لم یدعنی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آكل الخبز صعب لدیه</w:t>
      </w:r>
    </w:p>
    <w:p>
      <w:pPr>
        <w:pStyle w:val="BookText"/>
        <w:rPr/>
      </w:pPr>
      <w:r>
        <w:rPr>
          <w:rFonts w:ascii="IRNazanin" w:hAnsi="IRNazanin" w:eastAsia="IRNazanin"/>
          <w:color w:val="111111"/>
          <w:sz w:val="28"/>
          <w:sz w:val="28"/>
          <w:szCs w:val="28"/>
          <w:rtl w:val="true"/>
          <w:lang w:bidi="fa-IR"/>
        </w:rPr>
        <w:t xml:space="preserve">فاننی آكل فی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دعانی ثم أمضی الیه</w:t>
      </w:r>
    </w:p>
    <w:p>
      <w:pPr>
        <w:pStyle w:val="BookText"/>
        <w:rPr/>
      </w:pPr>
      <w:r>
        <w:rPr>
          <w:rFonts w:ascii="IRNazanin" w:hAnsi="IRNazanin" w:eastAsia="IRNazanin"/>
          <w:color w:val="111111"/>
          <w:sz w:val="28"/>
          <w:sz w:val="28"/>
          <w:szCs w:val="28"/>
          <w:rtl w:val="true"/>
          <w:lang w:bidi="fa-IR"/>
        </w:rPr>
        <w:t>و لأبی بكر الجوزری یذمه و كان أصعب شعر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یعجبنك ابن عباد و ان هطلت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یداه بالجود حتی أخجل الدیما</w:t>
      </w:r>
    </w:p>
    <w:p>
      <w:pPr>
        <w:pStyle w:val="BookText"/>
        <w:rPr/>
      </w:pPr>
      <w:r>
        <w:rPr>
          <w:rFonts w:ascii="IRNazanin" w:hAnsi="IRNazanin" w:eastAsia="IRNazanin"/>
          <w:color w:val="111111"/>
          <w:sz w:val="28"/>
          <w:sz w:val="28"/>
          <w:szCs w:val="28"/>
          <w:rtl w:val="true"/>
          <w:lang w:bidi="fa-IR"/>
        </w:rPr>
        <w:t xml:space="preserve">فانها خطرت من وساوسه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و یمنع لا بخلا و لا كرما</w:t>
      </w:r>
    </w:p>
    <w:p>
      <w:pPr>
        <w:pStyle w:val="BookText"/>
        <w:rPr/>
      </w:pPr>
      <w:r>
        <w:rPr>
          <w:rFonts w:ascii="IRNazanin" w:hAnsi="IRNazanin" w:eastAsia="IRNazanin"/>
          <w:color w:val="111111"/>
          <w:sz w:val="28"/>
          <w:sz w:val="28"/>
          <w:szCs w:val="28"/>
          <w:rtl w:val="true"/>
          <w:lang w:bidi="fa-IR"/>
        </w:rPr>
        <w:t>و لعبد الرحمن بن اسماعیل الملقب بوضاح المن فی أم البنین زوجة الولید بن عبدالملك الخلیفة الأموی و كان مولعاً بها و مولعة به و كان ذلك سبباً فی قتل الولید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 نكتم حزننا حتی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 نستبقی الدموع علی ما</w:t>
      </w:r>
    </w:p>
    <w:p>
      <w:pPr>
        <w:pStyle w:val="BookText"/>
        <w:rPr/>
      </w:pPr>
      <w:r>
        <w:rPr>
          <w:rFonts w:ascii="IRNazanin" w:hAnsi="IRNazanin" w:eastAsia="IRNazanin"/>
          <w:color w:val="111111"/>
          <w:sz w:val="28"/>
          <w:sz w:val="28"/>
          <w:szCs w:val="28"/>
          <w:rtl w:val="true"/>
          <w:lang w:bidi="fa-IR"/>
        </w:rPr>
        <w:t xml:space="preserve">ان الذی قد تفاقم و اعتلی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 و زاد و أورث الأسقا ما</w:t>
      </w:r>
    </w:p>
    <w:p>
      <w:pPr>
        <w:pStyle w:val="BookText"/>
        <w:rPr/>
      </w:pPr>
      <w:r>
        <w:rPr>
          <w:rFonts w:ascii="IRNazanin" w:hAnsi="IRNazanin" w:eastAsia="IRNazanin"/>
          <w:color w:val="111111"/>
          <w:sz w:val="28"/>
          <w:sz w:val="28"/>
          <w:szCs w:val="28"/>
          <w:rtl w:val="true"/>
          <w:lang w:bidi="fa-IR"/>
        </w:rPr>
        <w:t xml:space="preserve">قد أصبحت أم البنین مریضة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تخشی و تشفق أن یكون حماما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رب أمتعنی بطول 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اجبر بها الأرمال و الأیتاما </w:t>
      </w:r>
    </w:p>
    <w:p>
      <w:pPr>
        <w:pStyle w:val="BookText"/>
        <w:rPr/>
      </w:pPr>
      <w:r>
        <w:rPr>
          <w:rFonts w:ascii="IRNazanin" w:hAnsi="IRNazanin" w:eastAsia="IRNazanin"/>
          <w:color w:val="111111"/>
          <w:sz w:val="28"/>
          <w:sz w:val="28"/>
          <w:szCs w:val="28"/>
          <w:rtl w:val="true"/>
          <w:lang w:bidi="fa-IR"/>
        </w:rPr>
        <w:t xml:space="preserve">واجبر بها الرجل الغریب بأرضها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فارق و 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عصموا بغرب جنابها اعصاما</w:t>
      </w:r>
    </w:p>
    <w:p>
      <w:pPr>
        <w:pStyle w:val="BookText"/>
        <w:rPr/>
      </w:pPr>
      <w:r>
        <w:rPr>
          <w:rFonts w:ascii="IRNazanin" w:hAnsi="IRNazanin" w:eastAsia="IRNazanin"/>
          <w:color w:val="111111"/>
          <w:sz w:val="28"/>
          <w:sz w:val="28"/>
          <w:szCs w:val="28"/>
          <w:rtl w:val="true"/>
          <w:lang w:bidi="fa-IR"/>
        </w:rPr>
        <w:t xml:space="preserve">بجناب ظاهرة الثنا 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ایستطاع كلامها اعظاما</w:t>
      </w:r>
    </w:p>
    <w:p>
      <w:pPr>
        <w:pStyle w:val="BookText"/>
        <w:rPr/>
      </w:pPr>
      <w:r>
        <w:rPr>
          <w:rFonts w:ascii="Amiri" w:hAnsi="Amiri" w:eastAsia="Amiri" w:cs="Amiri"/>
          <w:color w:val="111111"/>
          <w:sz w:val="28"/>
          <w:sz w:val="28"/>
          <w:szCs w:val="28"/>
          <w:rtl w:val="true"/>
          <w:lang w:bidi="ar-SA"/>
        </w:rPr>
        <w:t xml:space="preserve">و له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ترحل و ضاح و أسبل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تكهل حیناً فی الكهول و ما احتلم</w:t>
      </w:r>
    </w:p>
    <w:p>
      <w:pPr>
        <w:pStyle w:val="BookText"/>
        <w:rPr/>
      </w:pPr>
      <w:r>
        <w:rPr>
          <w:rFonts w:ascii="IRNazanin" w:hAnsi="IRNazanin" w:eastAsia="IRNazanin"/>
          <w:color w:val="111111"/>
          <w:sz w:val="28"/>
          <w:sz w:val="28"/>
          <w:szCs w:val="28"/>
          <w:rtl w:val="true"/>
          <w:lang w:bidi="fa-IR"/>
        </w:rPr>
        <w:t xml:space="preserve">و علق بیضاء العوارض طفلة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مخضبة الأطراف طیبة النسم</w:t>
      </w:r>
    </w:p>
    <w:p>
      <w:pPr>
        <w:pStyle w:val="BookText"/>
        <w:rPr/>
      </w:pPr>
      <w:r>
        <w:rPr>
          <w:rFonts w:ascii="IRNazanin" w:hAnsi="IRNazanin" w:eastAsia="IRNazanin"/>
          <w:color w:val="111111"/>
          <w:sz w:val="28"/>
          <w:sz w:val="28"/>
          <w:szCs w:val="28"/>
          <w:rtl w:val="true"/>
          <w:lang w:bidi="fa-IR"/>
        </w:rPr>
        <w:t xml:space="preserve">اذا قلت یوماً ناولینی تبسمت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معاذ الله فی فعل ما حرم</w:t>
      </w:r>
    </w:p>
    <w:p>
      <w:pPr>
        <w:pStyle w:val="BookText"/>
        <w:rPr/>
      </w:pPr>
      <w:r>
        <w:rPr>
          <w:rFonts w:ascii="IRNazanin" w:hAnsi="IRNazanin" w:eastAsia="IRNazanin"/>
          <w:color w:val="111111"/>
          <w:sz w:val="28"/>
          <w:sz w:val="28"/>
          <w:szCs w:val="28"/>
          <w:rtl w:val="true"/>
          <w:lang w:bidi="fa-IR"/>
        </w:rPr>
        <w:t xml:space="preserve">فما نولت حتی تضرعت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أخبرتها ما رخص الله فی اللمم</w:t>
      </w:r>
    </w:p>
    <w:p>
      <w:pPr>
        <w:pStyle w:val="BookText"/>
        <w:rPr/>
      </w:pPr>
      <w:r>
        <w:rPr>
          <w:rFonts w:ascii="IRNazanin" w:hAnsi="IRNazanin" w:eastAsia="IRNazanin"/>
          <w:color w:val="111111"/>
          <w:sz w:val="28"/>
          <w:sz w:val="28"/>
          <w:szCs w:val="28"/>
          <w:rtl w:val="true"/>
          <w:lang w:bidi="fa-IR"/>
        </w:rPr>
        <w:t>و لإمرئ القیس عند موته بأنقرة من بلاد الرم منصرفاً من قیصر و كان قد خرج الیه یستنصره فی خبر یطول و قد دسّ الیه أعداؤه فسمه القیصر فلما أحس بالموت سأل عن قبر بنت قبصر الملك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أجارتنا ان الخطوب تؤب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مقیم ما أقامت عسیب</w:t>
      </w:r>
    </w:p>
    <w:p>
      <w:pPr>
        <w:pStyle w:val="BookText"/>
        <w:rPr/>
      </w:pPr>
      <w:r>
        <w:rPr>
          <w:rFonts w:ascii="IRNazanin" w:hAnsi="IRNazanin" w:eastAsia="IRNazanin"/>
          <w:color w:val="111111"/>
          <w:sz w:val="28"/>
          <w:sz w:val="28"/>
          <w:szCs w:val="28"/>
          <w:rtl w:val="true"/>
          <w:lang w:bidi="fa-IR"/>
        </w:rPr>
        <w:t xml:space="preserve">أجارتناانا غریبان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غریب للغریب نسیب</w:t>
      </w:r>
    </w:p>
    <w:p>
      <w:pPr>
        <w:pStyle w:val="BookText"/>
        <w:rPr/>
      </w:pPr>
      <w:r>
        <w:rPr>
          <w:rFonts w:ascii="IRNazanin" w:hAnsi="IRNazanin" w:eastAsia="IRNazanin"/>
          <w:color w:val="111111"/>
          <w:sz w:val="28"/>
          <w:sz w:val="28"/>
          <w:szCs w:val="28"/>
          <w:rtl w:val="true"/>
          <w:lang w:bidi="fa-IR"/>
        </w:rPr>
        <w:t>اجتمع یوماً عند عبد الملك بن مروان أشراف الناس فسألهم عن أرق بیت قالته العرب فأجمعوا علی قول امرئ القیس ، و هو من معلقته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أغرك منی أن حبك قاتلی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مهما تأمری القلب یفعل</w:t>
      </w:r>
    </w:p>
    <w:p>
      <w:pPr>
        <w:pStyle w:val="BookText"/>
        <w:rPr/>
      </w:pPr>
      <w:r>
        <w:rPr>
          <w:rFonts w:ascii="IRNazanin" w:hAnsi="IRNazanin" w:eastAsia="IRNazanin"/>
          <w:color w:val="111111"/>
          <w:sz w:val="28"/>
          <w:sz w:val="28"/>
          <w:szCs w:val="28"/>
          <w:rtl w:val="true"/>
          <w:lang w:bidi="fa-IR"/>
        </w:rPr>
        <w:t xml:space="preserve">و ما ذرفت عیناك الا لتصر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بسهمیك فی أعشار قلب مقتل</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أولادكم لامیة العرب فانها تعلمهم مكام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أقیموا بنی أمی صدور مطیكم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الی قوم سواكم لأمیل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حمت الحاجات و اللیل 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لطیات المطیات راحل </w:t>
      </w:r>
      <w:bookmarkStart w:id="152" w:name="pg3217_22172"/>
    </w:p>
    <w:p>
      <w:pPr>
        <w:pStyle w:val="BookText"/>
        <w:rPr/>
      </w:pPr>
      <w:bookmarkEnd w:id="152"/>
      <w:r>
        <w:rPr>
          <w:rFonts w:ascii="IRNazanin" w:hAnsi="IRNazanin" w:eastAsia="IRNazanin"/>
          <w:color w:val="111111"/>
          <w:sz w:val="28"/>
          <w:sz w:val="28"/>
          <w:szCs w:val="28"/>
          <w:rtl w:val="true"/>
          <w:lang w:bidi="fa-IR"/>
        </w:rPr>
        <w:t xml:space="preserve">و فی الأرض منأی للكریم عن الأذی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لمن خاف القلی متعزل</w:t>
      </w:r>
    </w:p>
    <w:p>
      <w:pPr>
        <w:pStyle w:val="BookText"/>
        <w:rPr/>
      </w:pPr>
      <w:r>
        <w:rPr>
          <w:rFonts w:ascii="IRNazanin" w:hAnsi="IRNazanin" w:eastAsia="IRNazanin"/>
          <w:color w:val="111111"/>
          <w:sz w:val="28"/>
          <w:sz w:val="28"/>
          <w:szCs w:val="28"/>
          <w:rtl w:val="true"/>
          <w:lang w:bidi="fa-IR"/>
        </w:rPr>
        <w:t xml:space="preserve">لعمرك ما فی الأرض ضیق علی امرئ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راغباً أو راهباً و هو یعقل</w:t>
      </w:r>
    </w:p>
    <w:p>
      <w:pPr>
        <w:pStyle w:val="BookText"/>
        <w:rPr/>
      </w:pPr>
      <w:r>
        <w:rPr>
          <w:rFonts w:ascii="IRNazanin" w:hAnsi="IRNazanin" w:eastAsia="IRNazanin"/>
          <w:color w:val="111111"/>
          <w:sz w:val="28"/>
          <w:sz w:val="28"/>
          <w:szCs w:val="28"/>
          <w:rtl w:val="true"/>
          <w:lang w:bidi="fa-IR"/>
        </w:rPr>
        <w:t xml:space="preserve">ولی دونكم أهلون سید عملس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أرقط زهلول و عرفاء جیأل</w:t>
      </w:r>
    </w:p>
    <w:p>
      <w:pPr>
        <w:pStyle w:val="Heading3"/>
        <w:numPr>
          <w:ilvl w:val="2"/>
          <w:numId w:val="1"/>
        </w:numPr>
        <w:rPr/>
      </w:pPr>
      <w:bookmarkStart w:id="153" w:name="__RefHeading___Toc1758050_2749589250"/>
      <w:bookmarkStart w:id="154" w:name="_Toc55"/>
      <w:bookmarkEnd w:id="153"/>
      <w:r>
        <w:rPr>
          <w:rtl w:val="true"/>
        </w:rPr>
        <w:t>قطعة من لامیة العجم</w:t>
      </w:r>
      <w:bookmarkEnd w:id="154"/>
    </w:p>
    <w:p>
      <w:pPr>
        <w:pStyle w:val="BookText"/>
        <w:rPr/>
      </w:pPr>
      <w:r>
        <w:rPr>
          <w:rFonts w:ascii="IRNazanin" w:hAnsi="IRNazanin" w:eastAsia="IRNazanin"/>
          <w:color w:val="111111"/>
          <w:sz w:val="28"/>
          <w:sz w:val="28"/>
          <w:szCs w:val="28"/>
          <w:rtl w:val="true"/>
          <w:lang w:bidi="fa-IR"/>
        </w:rPr>
        <w:t>و من لامیة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كان فی شرف المأوی بلوغ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تبرح الشمس یوماً دارة الحمل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اگر در مكان بود عز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 شمس اندر حمل</w:t>
      </w:r>
    </w:p>
    <w:p>
      <w:pPr>
        <w:pStyle w:val="BookText"/>
        <w:rPr/>
      </w:pPr>
      <w:r>
        <w:rPr>
          <w:rFonts w:ascii="IRNazanin" w:hAnsi="IRNazanin" w:eastAsia="IRNazanin"/>
          <w:color w:val="111111"/>
          <w:sz w:val="28"/>
          <w:sz w:val="28"/>
          <w:szCs w:val="28"/>
          <w:rtl w:val="true"/>
          <w:lang w:bidi="fa-IR"/>
        </w:rPr>
        <w:t xml:space="preserve">أهبت بالخط لو نادیت مستمعاً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 عنی بالجهال فی شغل</w:t>
      </w:r>
    </w:p>
    <w:p>
      <w:pPr>
        <w:pStyle w:val="BookText"/>
        <w:rPr/>
      </w:pPr>
      <w:r>
        <w:rPr>
          <w:rFonts w:ascii="IRNazanin" w:hAnsi="IRNazanin" w:eastAsia="IRNazanin"/>
          <w:color w:val="111111"/>
          <w:sz w:val="28"/>
          <w:sz w:val="28"/>
          <w:szCs w:val="28"/>
          <w:rtl w:val="true"/>
          <w:lang w:bidi="fa-IR"/>
        </w:rPr>
        <w:t xml:space="preserve">لعله ان بدا فضلی و نقصهم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لعینه نام عنهم أو تنبه لی</w:t>
      </w:r>
    </w:p>
    <w:p>
      <w:pPr>
        <w:pStyle w:val="BookText"/>
        <w:rPr/>
      </w:pPr>
      <w:r>
        <w:rPr>
          <w:rFonts w:ascii="IRNazanin" w:hAnsi="IRNazanin" w:eastAsia="IRNazanin"/>
          <w:color w:val="111111"/>
          <w:sz w:val="28"/>
          <w:sz w:val="28"/>
          <w:szCs w:val="28"/>
          <w:rtl w:val="true"/>
          <w:lang w:bidi="fa-IR"/>
        </w:rPr>
        <w:t xml:space="preserve">أعلل النفس بالامال أرقبها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أضیق العیش لولا فسحة الأمل</w:t>
      </w:r>
    </w:p>
    <w:p>
      <w:pPr>
        <w:pStyle w:val="BookText"/>
        <w:rPr/>
      </w:pPr>
      <w:r>
        <w:rPr>
          <w:rFonts w:ascii="IRNazanin" w:hAnsi="IRNazanin" w:eastAsia="IRNazanin"/>
          <w:color w:val="111111"/>
          <w:sz w:val="28"/>
          <w:sz w:val="28"/>
          <w:szCs w:val="28"/>
          <w:rtl w:val="true"/>
          <w:lang w:bidi="fa-IR"/>
        </w:rPr>
        <w:t xml:space="preserve">لم ارتض العیش و الأیام مقبلة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أرضی و قد ولت علی عجل</w:t>
      </w:r>
    </w:p>
    <w:p>
      <w:pPr>
        <w:pStyle w:val="BookText"/>
        <w:rPr/>
      </w:pPr>
      <w:r>
        <w:rPr>
          <w:rFonts w:ascii="IRNazanin" w:hAnsi="IRNazanin" w:eastAsia="IRNazanin"/>
          <w:color w:val="111111"/>
          <w:sz w:val="28"/>
          <w:sz w:val="28"/>
          <w:szCs w:val="28"/>
          <w:rtl w:val="true"/>
          <w:lang w:bidi="fa-IR"/>
        </w:rPr>
        <w:t xml:space="preserve">غالی بنفسی عرفانی بقیمتها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فصنتها عن رخیص القدر مبتذل</w:t>
      </w:r>
    </w:p>
    <w:p>
      <w:pPr>
        <w:pStyle w:val="BookText"/>
        <w:rPr/>
      </w:pPr>
      <w:r>
        <w:rPr>
          <w:rFonts w:ascii="IRNazanin" w:hAnsi="IRNazanin" w:eastAsia="IRNazanin"/>
          <w:color w:val="111111"/>
          <w:sz w:val="28"/>
          <w:sz w:val="28"/>
          <w:szCs w:val="28"/>
          <w:rtl w:val="true"/>
          <w:lang w:bidi="fa-IR"/>
        </w:rPr>
        <w:t xml:space="preserve">و عادة السیف أن یزهی بجوهره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لیر یعمل الا فی یدی بطل</w:t>
      </w:r>
    </w:p>
    <w:p>
      <w:pPr>
        <w:pStyle w:val="BookText"/>
        <w:rPr/>
      </w:pPr>
      <w:r>
        <w:rPr>
          <w:rFonts w:ascii="IRNazanin" w:hAnsi="IRNazanin" w:eastAsia="IRNazanin"/>
          <w:color w:val="111111"/>
          <w:sz w:val="28"/>
          <w:sz w:val="28"/>
          <w:szCs w:val="28"/>
          <w:rtl w:val="true"/>
          <w:lang w:bidi="fa-IR"/>
        </w:rPr>
        <w:t xml:space="preserve">ما كنت أوثر أن یمتدّ بی 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أری دولة الأوغاد و السفل</w:t>
      </w:r>
    </w:p>
    <w:p>
      <w:pPr>
        <w:pStyle w:val="BookText"/>
        <w:rPr/>
      </w:pPr>
      <w:r>
        <w:rPr>
          <w:rFonts w:ascii="IRNazanin" w:hAnsi="IRNazanin" w:eastAsia="IRNazanin"/>
          <w:color w:val="111111"/>
          <w:sz w:val="28"/>
          <w:sz w:val="28"/>
          <w:szCs w:val="28"/>
          <w:rtl w:val="true"/>
          <w:lang w:bidi="fa-IR"/>
        </w:rPr>
        <w:t xml:space="preserve">تقدمتنی أناس كان شوطهم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خطوی و لو أمشی علی مهل</w:t>
      </w:r>
    </w:p>
    <w:p>
      <w:pPr>
        <w:pStyle w:val="BookText"/>
        <w:rPr/>
      </w:pPr>
      <w:r>
        <w:rPr>
          <w:rFonts w:ascii="IRNazanin" w:hAnsi="IRNazanin" w:eastAsia="IRNazanin"/>
          <w:color w:val="111111"/>
          <w:sz w:val="28"/>
          <w:sz w:val="28"/>
          <w:szCs w:val="28"/>
          <w:rtl w:val="true"/>
          <w:lang w:bidi="fa-IR"/>
        </w:rPr>
        <w:t xml:space="preserve">هذا جزاء امرِی أقرانه درجوا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فتمنی فسحة الأجل</w:t>
      </w:r>
    </w:p>
    <w:p>
      <w:pPr>
        <w:pStyle w:val="BookText"/>
        <w:rPr/>
      </w:pPr>
      <w:r>
        <w:rPr>
          <w:rFonts w:ascii="IRNazanin" w:hAnsi="IRNazanin" w:eastAsia="IRNazanin"/>
          <w:color w:val="111111"/>
          <w:sz w:val="28"/>
          <w:sz w:val="28"/>
          <w:szCs w:val="28"/>
          <w:rtl w:val="true"/>
          <w:lang w:bidi="fa-IR"/>
        </w:rPr>
        <w:t xml:space="preserve">فان علانی من دونی فلا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أسوة بانحطاط الشمس عن زحل</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اگر برتری جست پس ترزمن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اسوه باشد به شمس و زحل</w:t>
      </w:r>
    </w:p>
    <w:p>
      <w:pPr>
        <w:pStyle w:val="BookText"/>
        <w:rPr/>
      </w:pPr>
      <w:r>
        <w:rPr>
          <w:rFonts w:ascii="IRNazanin" w:hAnsi="IRNazanin" w:eastAsia="IRNazanin"/>
          <w:color w:val="111111"/>
          <w:sz w:val="28"/>
          <w:sz w:val="28"/>
          <w:szCs w:val="28"/>
          <w:rtl w:val="true"/>
          <w:lang w:bidi="fa-IR"/>
        </w:rPr>
        <w:t xml:space="preserve">فاصبر لها غیر محتال و لا ضجر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حادث الدهر ما یغنی عن الحیل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أعدی عدوك أدنی من وثقت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فحاذر الناس و أصحبهم علی دخل </w:t>
      </w:r>
      <w:bookmarkStart w:id="155" w:name="pg3217_22173"/>
    </w:p>
    <w:p>
      <w:pPr>
        <w:pStyle w:val="BookText"/>
        <w:rPr/>
      </w:pPr>
      <w:bookmarkEnd w:id="155"/>
      <w:r>
        <w:rPr>
          <w:rFonts w:ascii="IRNazanin" w:hAnsi="IRNazanin" w:eastAsia="IRNazanin"/>
          <w:color w:val="111111"/>
          <w:sz w:val="28"/>
          <w:sz w:val="28"/>
          <w:szCs w:val="28"/>
          <w:rtl w:val="true"/>
          <w:lang w:bidi="fa-IR"/>
        </w:rPr>
        <w:t xml:space="preserve">فانما رجل الدنیا و واحدها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یعول فی الدنیا علی رجل</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حسن ظنك بالایام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شراً و كن منهاعلی وجل</w:t>
      </w:r>
    </w:p>
    <w:p>
      <w:pPr>
        <w:pStyle w:val="BookText"/>
        <w:rPr/>
      </w:pPr>
      <w:r>
        <w:rPr>
          <w:rFonts w:ascii="IRNazanin" w:hAnsi="IRNazanin" w:eastAsia="IRNazanin"/>
          <w:color w:val="111111"/>
          <w:sz w:val="28"/>
          <w:sz w:val="28"/>
          <w:szCs w:val="28"/>
          <w:rtl w:val="true"/>
          <w:lang w:bidi="fa-IR"/>
        </w:rPr>
        <w:t xml:space="preserve">غاض الوفاء و فاض الغدر و انفرجت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مسافة الخلف بین القول و العمل</w:t>
      </w:r>
      <w:r>
        <w:rPr>
          <w:rStyle w:val="FootnoteAnchor"/>
          <w:rtl w:val="true"/>
        </w:rPr>
        <w:footnoteReference w:id="134"/>
      </w:r>
    </w:p>
    <w:p>
      <w:pPr>
        <w:pStyle w:val="Heading3"/>
        <w:numPr>
          <w:ilvl w:val="2"/>
          <w:numId w:val="1"/>
        </w:numPr>
        <w:rPr/>
      </w:pPr>
      <w:bookmarkStart w:id="156" w:name="__RefHeading___Toc1758052_2749589250"/>
      <w:bookmarkStart w:id="157" w:name="_Toc56"/>
      <w:bookmarkEnd w:id="156"/>
      <w:r>
        <w:rPr>
          <w:rtl w:val="true"/>
        </w:rPr>
        <w:t>معلقة زهیر بن ابی سلمی</w:t>
      </w:r>
      <w:bookmarkEnd w:id="157"/>
    </w:p>
    <w:p>
      <w:pPr>
        <w:pStyle w:val="BookText"/>
        <w:rPr/>
      </w:pPr>
      <w:r>
        <w:rPr>
          <w:rFonts w:ascii="IRNazanin" w:hAnsi="IRNazanin" w:eastAsia="IRNazanin"/>
          <w:color w:val="111111"/>
          <w:sz w:val="28"/>
          <w:sz w:val="28"/>
          <w:szCs w:val="28"/>
          <w:rtl w:val="true"/>
          <w:lang w:bidi="fa-IR"/>
        </w:rPr>
        <w:t>و من قصیدة لزهیر بن ابی سلمی، و هی من السبعة 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یجعل المعروف من دون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یغره و من لا یتق الشتم یشتم</w:t>
      </w:r>
    </w:p>
    <w:p>
      <w:pPr>
        <w:pStyle w:val="BookText"/>
        <w:rPr/>
      </w:pPr>
      <w:r>
        <w:rPr>
          <w:rFonts w:ascii="IRNazanin" w:hAnsi="IRNazanin" w:eastAsia="IRNazanin"/>
          <w:color w:val="111111"/>
          <w:sz w:val="28"/>
          <w:sz w:val="28"/>
          <w:szCs w:val="28"/>
          <w:rtl w:val="true"/>
          <w:lang w:bidi="fa-IR"/>
        </w:rPr>
        <w:t xml:space="preserve">و من یك ذا فضل فیبخل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قومه یستغن عنه و یذمم</w:t>
      </w:r>
    </w:p>
    <w:p>
      <w:pPr>
        <w:pStyle w:val="BookText"/>
        <w:rPr/>
      </w:pPr>
      <w:r>
        <w:rPr>
          <w:rFonts w:ascii="IRNazanin" w:hAnsi="IRNazanin" w:eastAsia="IRNazanin"/>
          <w:color w:val="111111"/>
          <w:sz w:val="28"/>
          <w:sz w:val="28"/>
          <w:szCs w:val="28"/>
          <w:rtl w:val="true"/>
          <w:lang w:bidi="fa-IR"/>
        </w:rPr>
        <w:t xml:space="preserve">و من یوف لا یذمم و من هد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مطمئن البر لا یتجمجم</w:t>
      </w:r>
    </w:p>
    <w:p>
      <w:pPr>
        <w:pStyle w:val="BookText"/>
        <w:rPr/>
      </w:pPr>
      <w:r>
        <w:rPr>
          <w:rFonts w:ascii="IRNazanin" w:hAnsi="IRNazanin" w:eastAsia="IRNazanin"/>
          <w:color w:val="111111"/>
          <w:sz w:val="28"/>
          <w:sz w:val="28"/>
          <w:szCs w:val="28"/>
          <w:rtl w:val="true"/>
          <w:lang w:bidi="fa-IR"/>
        </w:rPr>
        <w:t xml:space="preserve">و من هاب أسباب المنایا ینلنه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یرق أسباب السماء بسلم</w:t>
      </w:r>
    </w:p>
    <w:p>
      <w:pPr>
        <w:pStyle w:val="BookText"/>
        <w:rPr/>
      </w:pPr>
      <w:r>
        <w:rPr>
          <w:rFonts w:ascii="IRNazanin" w:hAnsi="IRNazanin" w:eastAsia="IRNazanin"/>
          <w:color w:val="111111"/>
          <w:sz w:val="28"/>
          <w:sz w:val="28"/>
          <w:szCs w:val="28"/>
          <w:rtl w:val="true"/>
          <w:lang w:bidi="fa-IR"/>
        </w:rPr>
        <w:t xml:space="preserve">و من یجعل المعروف فی غیر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یكن حمده ذماً علیه و یندم</w:t>
      </w:r>
    </w:p>
    <w:p>
      <w:pPr>
        <w:pStyle w:val="BookText"/>
        <w:rPr/>
      </w:pPr>
      <w:r>
        <w:rPr>
          <w:rFonts w:ascii="IRNazanin" w:hAnsi="IRNazanin" w:eastAsia="IRNazanin"/>
          <w:color w:val="111111"/>
          <w:sz w:val="28"/>
          <w:sz w:val="28"/>
          <w:szCs w:val="28"/>
          <w:rtl w:val="true"/>
          <w:lang w:bidi="fa-IR"/>
        </w:rPr>
        <w:t xml:space="preserve">و من یعص أطراف الزجاج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یطیع العوالی ركبت كل لهدم</w:t>
      </w:r>
    </w:p>
    <w:p>
      <w:pPr>
        <w:pStyle w:val="BookText"/>
        <w:rPr/>
      </w:pPr>
      <w:r>
        <w:rPr>
          <w:rFonts w:ascii="IRNazanin" w:hAnsi="IRNazanin" w:eastAsia="IRNazanin"/>
          <w:color w:val="111111"/>
          <w:sz w:val="28"/>
          <w:sz w:val="28"/>
          <w:szCs w:val="28"/>
          <w:rtl w:val="true"/>
          <w:lang w:bidi="fa-IR"/>
        </w:rPr>
        <w:t xml:space="preserve">و من لا یذد عن حوزه بسلاحه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یهدم و من لا یظلم الناس یظلم</w:t>
      </w:r>
    </w:p>
    <w:p>
      <w:pPr>
        <w:pStyle w:val="BookText"/>
        <w:rPr/>
      </w:pPr>
      <w:r>
        <w:rPr>
          <w:rFonts w:ascii="IRNazanin" w:hAnsi="IRNazanin" w:eastAsia="IRNazanin"/>
          <w:color w:val="111111"/>
          <w:sz w:val="28"/>
          <w:sz w:val="28"/>
          <w:szCs w:val="28"/>
          <w:rtl w:val="true"/>
          <w:lang w:bidi="fa-IR"/>
        </w:rPr>
        <w:t xml:space="preserve">و من یقترب یحسب عدواً صدیقة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یكم نفسه لا یكرم</w:t>
      </w:r>
    </w:p>
    <w:p>
      <w:pPr>
        <w:pStyle w:val="BookText"/>
        <w:rPr/>
      </w:pPr>
      <w:r>
        <w:rPr>
          <w:rFonts w:ascii="IRNazanin" w:hAnsi="IRNazanin" w:eastAsia="IRNazanin"/>
          <w:color w:val="111111"/>
          <w:sz w:val="28"/>
          <w:sz w:val="28"/>
          <w:szCs w:val="28"/>
          <w:rtl w:val="true"/>
          <w:lang w:bidi="fa-IR"/>
        </w:rPr>
        <w:t xml:space="preserve">و مهما تكن عند امرئ من خلیقة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خالها تخفی علی الناس تعلم</w:t>
      </w:r>
    </w:p>
    <w:p>
      <w:pPr>
        <w:pStyle w:val="BookText"/>
        <w:rPr/>
      </w:pPr>
      <w:r>
        <w:rPr>
          <w:rFonts w:ascii="IRNazanin" w:hAnsi="IRNazanin" w:eastAsia="IRNazanin"/>
          <w:color w:val="111111"/>
          <w:sz w:val="28"/>
          <w:sz w:val="28"/>
          <w:szCs w:val="28"/>
          <w:rtl w:val="true"/>
          <w:lang w:bidi="fa-IR"/>
        </w:rPr>
        <w:t xml:space="preserve">و كائن تری من صامت لك معجب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زیادته أو نقصه فی التكلم</w:t>
      </w:r>
    </w:p>
    <w:p>
      <w:pPr>
        <w:pStyle w:val="BookText"/>
        <w:rPr/>
      </w:pPr>
      <w:r>
        <w:rPr>
          <w:rFonts w:ascii="IRNazanin" w:hAnsi="IRNazanin" w:eastAsia="IRNazanin"/>
          <w:color w:val="111111"/>
          <w:sz w:val="28"/>
          <w:sz w:val="28"/>
          <w:szCs w:val="28"/>
          <w:rtl w:val="true"/>
          <w:lang w:bidi="fa-IR"/>
        </w:rPr>
        <w:t xml:space="preserve">لسان الفتی نصف و نصف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الا صورة اللحم و الدم</w:t>
      </w:r>
    </w:p>
    <w:p>
      <w:pPr>
        <w:pStyle w:val="BookText"/>
        <w:rPr/>
      </w:pPr>
      <w:r>
        <w:rPr>
          <w:rFonts w:ascii="IRNazanin" w:hAnsi="IRNazanin" w:eastAsia="IRNazanin"/>
          <w:color w:val="111111"/>
          <w:sz w:val="28"/>
          <w:sz w:val="28"/>
          <w:szCs w:val="28"/>
          <w:rtl w:val="true"/>
          <w:lang w:bidi="fa-IR"/>
        </w:rPr>
        <w:t xml:space="preserve">و ان سفاه الشیخ لا حلم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الفتی بعد السفاهة یحلم</w:t>
      </w:r>
    </w:p>
    <w:p>
      <w:pPr>
        <w:pStyle w:val="BookText"/>
        <w:rPr/>
      </w:pPr>
      <w:r>
        <w:rPr>
          <w:rFonts w:ascii="IRNazanin" w:hAnsi="IRNazanin" w:eastAsia="IRNazanin"/>
          <w:color w:val="111111"/>
          <w:sz w:val="28"/>
          <w:sz w:val="28"/>
          <w:szCs w:val="28"/>
          <w:rtl w:val="true"/>
          <w:lang w:bidi="fa-IR"/>
        </w:rPr>
        <w:t xml:space="preserve">سألنا فأعطیتم وعدنا و عدتم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اكثر التسآل یوماً سیحرم</w:t>
      </w:r>
    </w:p>
    <w:p>
      <w:pPr>
        <w:pStyle w:val="BookText"/>
        <w:rPr/>
      </w:pPr>
      <w:r>
        <w:rPr>
          <w:rFonts w:ascii="IRNazanin" w:hAnsi="IRNazanin" w:eastAsia="IRNazanin"/>
          <w:color w:val="111111"/>
          <w:sz w:val="28"/>
          <w:sz w:val="28"/>
          <w:szCs w:val="28"/>
          <w:rtl w:val="true"/>
          <w:lang w:bidi="fa-IR"/>
        </w:rPr>
        <w:t>مطالع القصائد السبع المعلقة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القصیدة الاولی لامرئ القیس</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قفا نبك منذكری حبیب 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بسقط اللوی بین الدخول فحومل </w:t>
      </w:r>
      <w:bookmarkStart w:id="158" w:name="pg3217_22174"/>
    </w:p>
    <w:p>
      <w:pPr>
        <w:pStyle w:val="BookText"/>
        <w:rPr/>
      </w:pPr>
      <w:bookmarkEnd w:id="158"/>
      <w:r>
        <w:rPr>
          <w:rFonts w:ascii="IRNazanin" w:hAnsi="IRNazanin" w:eastAsia="IRNazanin"/>
          <w:color w:val="111111"/>
          <w:sz w:val="28"/>
          <w:sz w:val="28"/>
          <w:szCs w:val="28"/>
          <w:rtl w:val="true"/>
          <w:lang w:bidi="fa-IR"/>
        </w:rPr>
        <w:t>القصیدة الثانیة لطرفة بن العبد البكری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لخولة أطلال ببرقه ثهمد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ئلوخ كباقی الوشم فی ظاهر الید</w:t>
      </w:r>
    </w:p>
    <w:p>
      <w:pPr>
        <w:pStyle w:val="BookText"/>
        <w:rPr/>
      </w:pPr>
      <w:r>
        <w:rPr>
          <w:rFonts w:ascii="IRNazanin" w:hAnsi="IRNazanin" w:eastAsia="IRNazanin"/>
          <w:color w:val="111111"/>
          <w:sz w:val="28"/>
          <w:sz w:val="28"/>
          <w:szCs w:val="28"/>
          <w:rtl w:val="true"/>
          <w:lang w:bidi="fa-IR"/>
        </w:rPr>
        <w:t>القصیدة الثالثة لزهیر بن ابی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 ام أوفی دمنة لم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تجومانة الدراج فالمتثلم</w:t>
      </w:r>
    </w:p>
    <w:p>
      <w:pPr>
        <w:pStyle w:val="BookText"/>
        <w:rPr/>
      </w:pPr>
      <w:r>
        <w:rPr>
          <w:rFonts w:ascii="IRNazanin" w:hAnsi="IRNazanin" w:eastAsia="IRNazanin"/>
          <w:color w:val="111111"/>
          <w:sz w:val="28"/>
          <w:sz w:val="28"/>
          <w:szCs w:val="28"/>
          <w:rtl w:val="true"/>
          <w:lang w:bidi="fa-IR"/>
        </w:rPr>
        <w:t>القصیدة الرابعة للبید بن ربیعة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عفت الدیار محلها فمقامها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تأبد غولها فرجامها</w:t>
      </w:r>
    </w:p>
    <w:p>
      <w:pPr>
        <w:pStyle w:val="BookText"/>
        <w:rPr/>
      </w:pPr>
      <w:r>
        <w:rPr>
          <w:rFonts w:ascii="IRNazanin" w:hAnsi="IRNazanin" w:eastAsia="IRNazanin"/>
          <w:color w:val="111111"/>
          <w:sz w:val="28"/>
          <w:sz w:val="28"/>
          <w:szCs w:val="28"/>
          <w:rtl w:val="true"/>
          <w:lang w:bidi="fa-IR"/>
        </w:rPr>
        <w:t>القصیدة الخامسة لعمر بن كلثوم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هبی بصحنك فأصبحینا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تبقی خمور الأندرینا</w:t>
      </w:r>
    </w:p>
    <w:p>
      <w:pPr>
        <w:pStyle w:val="BookText"/>
        <w:rPr/>
      </w:pPr>
      <w:r>
        <w:rPr>
          <w:rFonts w:ascii="IRNazanin" w:hAnsi="IRNazanin" w:eastAsia="IRNazanin"/>
          <w:color w:val="111111"/>
          <w:sz w:val="28"/>
          <w:sz w:val="28"/>
          <w:szCs w:val="28"/>
          <w:rtl w:val="true"/>
          <w:lang w:bidi="fa-IR"/>
        </w:rPr>
        <w:t>القصیدة السادسة للحرث من جلزة الیشكری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آذنتنا ببنیها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ثاویمل منه الثواء</w:t>
      </w:r>
    </w:p>
    <w:p>
      <w:pPr>
        <w:pStyle w:val="Heading3"/>
        <w:numPr>
          <w:ilvl w:val="2"/>
          <w:numId w:val="1"/>
        </w:numPr>
        <w:rPr/>
      </w:pPr>
      <w:bookmarkStart w:id="159" w:name="__RefHeading___Toc1758054_2749589250"/>
      <w:bookmarkStart w:id="160" w:name="_Toc57"/>
      <w:bookmarkEnd w:id="159"/>
      <w:r>
        <w:rPr>
          <w:rtl w:val="true"/>
        </w:rPr>
        <w:t>شعر شبلی شمیل فی نبی الاسلام</w:t>
      </w:r>
      <w:bookmarkEnd w:id="160"/>
    </w:p>
    <w:p>
      <w:pPr>
        <w:pStyle w:val="BookText"/>
        <w:rPr/>
      </w:pPr>
      <w:r>
        <w:rPr>
          <w:rFonts w:ascii="IRNazanin" w:hAnsi="IRNazanin" w:eastAsia="IRNazanin"/>
          <w:color w:val="111111"/>
          <w:sz w:val="28"/>
          <w:sz w:val="28"/>
          <w:szCs w:val="28"/>
          <w:rtl w:val="true"/>
          <w:lang w:bidi="fa-IR"/>
        </w:rPr>
        <w:t>و من قصیدة للدكتور شبلی شمیل المادی فی مدح النبی الاكرم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شرائع لو أنهم عقلوا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قیدوا العمران بالعادات</w:t>
      </w:r>
    </w:p>
    <w:p>
      <w:pPr>
        <w:pStyle w:val="BookText"/>
        <w:rPr/>
      </w:pPr>
      <w:r>
        <w:rPr>
          <w:rFonts w:ascii="IRNazanin" w:hAnsi="IRNazanin" w:eastAsia="IRNazanin"/>
          <w:color w:val="111111"/>
          <w:sz w:val="28"/>
          <w:sz w:val="28"/>
          <w:szCs w:val="28"/>
          <w:rtl w:val="true"/>
          <w:lang w:bidi="fa-IR"/>
        </w:rPr>
        <w:t xml:space="preserve">نعم المدبر و الحكیم و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الفصاحة مصطفی الكلمات</w:t>
      </w:r>
    </w:p>
    <w:p>
      <w:pPr>
        <w:pStyle w:val="BookText"/>
        <w:rPr/>
      </w:pPr>
      <w:r>
        <w:rPr>
          <w:rFonts w:ascii="IRNazanin" w:hAnsi="IRNazanin" w:eastAsia="IRNazanin"/>
          <w:color w:val="111111"/>
          <w:sz w:val="28"/>
          <w:sz w:val="28"/>
          <w:szCs w:val="28"/>
          <w:rtl w:val="true"/>
          <w:lang w:bidi="fa-IR"/>
        </w:rPr>
        <w:t xml:space="preserve">رجل الحجی رجل السیاسة والدها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حلیف النصر فی الغارات</w:t>
      </w:r>
    </w:p>
    <w:p>
      <w:pPr>
        <w:pStyle w:val="BookText"/>
        <w:rPr/>
      </w:pPr>
      <w:r>
        <w:rPr>
          <w:rFonts w:ascii="IRNazanin" w:hAnsi="IRNazanin" w:eastAsia="IRNazanin"/>
          <w:color w:val="111111"/>
          <w:sz w:val="28"/>
          <w:sz w:val="28"/>
          <w:szCs w:val="28"/>
          <w:rtl w:val="true"/>
          <w:lang w:bidi="fa-IR"/>
        </w:rPr>
        <w:t xml:space="preserve">ببلاغة القرآن قد خلب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بسیفه ارخی علی الهامات</w:t>
      </w:r>
    </w:p>
    <w:p>
      <w:pPr>
        <w:pStyle w:val="BookText"/>
        <w:rPr/>
      </w:pPr>
      <w:r>
        <w:rPr>
          <w:rFonts w:ascii="IRNazanin" w:hAnsi="IRNazanin" w:eastAsia="IRNazanin"/>
          <w:color w:val="111111"/>
          <w:sz w:val="28"/>
          <w:sz w:val="28"/>
          <w:szCs w:val="28"/>
          <w:rtl w:val="true"/>
          <w:lang w:bidi="fa-IR"/>
        </w:rPr>
        <w:t xml:space="preserve">من دون الأبطال فی كل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 أو لاحق أو آت</w:t>
      </w:r>
    </w:p>
    <w:p>
      <w:pPr>
        <w:pStyle w:val="BookText"/>
        <w:rPr/>
      </w:pPr>
      <w:r>
        <w:rPr>
          <w:rFonts w:ascii="IRNazanin" w:hAnsi="IRNazanin" w:eastAsia="IRNazanin"/>
          <w:color w:val="111111"/>
          <w:sz w:val="28"/>
          <w:sz w:val="28"/>
          <w:szCs w:val="28"/>
          <w:rtl w:val="true"/>
          <w:lang w:bidi="fa-IR"/>
        </w:rPr>
        <w:t>لأبی العلاء المعری فی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فی سبیل المجد ما أنا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اقدام و حزم و نائل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سار ذكری فی البلاد فمن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باخفاء شمس ضوؤها متكامل </w:t>
      </w:r>
    </w:p>
    <w:p>
      <w:pPr>
        <w:pStyle w:val="BookText"/>
        <w:rPr/>
      </w:pPr>
      <w:r>
        <w:rPr>
          <w:rFonts w:ascii="IRNazanin" w:hAnsi="IRNazanin" w:eastAsia="IRNazanin"/>
          <w:color w:val="111111"/>
          <w:sz w:val="28"/>
          <w:sz w:val="28"/>
          <w:szCs w:val="28"/>
          <w:rtl w:val="true"/>
          <w:lang w:bidi="fa-IR"/>
        </w:rPr>
        <w:t xml:space="preserve">بهم التالی بعض ما أنا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یثقل رضوی دون ما أنا حامل</w:t>
      </w:r>
    </w:p>
    <w:p>
      <w:pPr>
        <w:pStyle w:val="BookText"/>
        <w:rPr/>
      </w:pPr>
      <w:r>
        <w:rPr>
          <w:rFonts w:ascii="IRNazanin" w:hAnsi="IRNazanin" w:eastAsia="IRNazanin"/>
          <w:color w:val="111111"/>
          <w:sz w:val="28"/>
          <w:sz w:val="28"/>
          <w:szCs w:val="28"/>
          <w:rtl w:val="true"/>
          <w:lang w:bidi="fa-IR"/>
        </w:rPr>
        <w:t xml:space="preserve">و انی و ان كنت الأخیر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بما لم یأته الأوائل</w:t>
      </w:r>
    </w:p>
    <w:p>
      <w:pPr>
        <w:pStyle w:val="BookText"/>
        <w:rPr/>
      </w:pPr>
      <w:r>
        <w:rPr>
          <w:rFonts w:ascii="IRNazanin" w:hAnsi="IRNazanin" w:eastAsia="IRNazanin"/>
          <w:color w:val="111111"/>
          <w:sz w:val="28"/>
          <w:sz w:val="28"/>
          <w:szCs w:val="28"/>
          <w:rtl w:val="true"/>
          <w:lang w:bidi="fa-IR"/>
        </w:rPr>
        <w:t xml:space="preserve">و أغدو و لو أن الصباح صوارم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أسری و لو أن الظلام جحافل</w:t>
      </w:r>
    </w:p>
    <w:p>
      <w:pPr>
        <w:pStyle w:val="BookText"/>
        <w:rPr/>
      </w:pPr>
      <w:r>
        <w:rPr>
          <w:rFonts w:ascii="IRNazanin" w:hAnsi="IRNazanin" w:eastAsia="IRNazanin"/>
          <w:color w:val="111111"/>
          <w:sz w:val="28"/>
          <w:sz w:val="28"/>
          <w:szCs w:val="28"/>
          <w:rtl w:val="true"/>
          <w:lang w:bidi="fa-IR"/>
        </w:rPr>
        <w:t xml:space="preserve">و انی جواد لم یحل لجامه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نصل سمان أغفلته الصیاقل</w:t>
      </w:r>
    </w:p>
    <w:p>
      <w:pPr>
        <w:pStyle w:val="BookText"/>
        <w:rPr/>
      </w:pPr>
      <w:r>
        <w:rPr>
          <w:rFonts w:ascii="IRNazanin" w:hAnsi="IRNazanin" w:eastAsia="IRNazanin"/>
          <w:color w:val="111111"/>
          <w:sz w:val="28"/>
          <w:sz w:val="28"/>
          <w:szCs w:val="28"/>
          <w:rtl w:val="true"/>
          <w:lang w:bidi="fa-IR"/>
        </w:rPr>
        <w:t xml:space="preserve">فان كان فی لیس الفتی شرف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السیف الا غمده و الحمائل</w:t>
      </w:r>
    </w:p>
    <w:p>
      <w:pPr>
        <w:pStyle w:val="BookText"/>
        <w:rPr/>
      </w:pPr>
      <w:r>
        <w:rPr>
          <w:rFonts w:ascii="IRNazanin" w:hAnsi="IRNazanin" w:eastAsia="IRNazanin"/>
          <w:color w:val="111111"/>
          <w:sz w:val="28"/>
          <w:sz w:val="28"/>
          <w:szCs w:val="28"/>
          <w:rtl w:val="true"/>
          <w:lang w:bidi="fa-IR"/>
        </w:rPr>
        <w:t xml:space="preserve">ولی منطق لم یرض لی كنه منزلی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أننی بین السماكین نازل</w:t>
      </w:r>
    </w:p>
    <w:p>
      <w:pPr>
        <w:pStyle w:val="BookText"/>
        <w:rPr/>
      </w:pPr>
      <w:r>
        <w:rPr>
          <w:rFonts w:ascii="IRNazanin" w:hAnsi="IRNazanin" w:eastAsia="IRNazanin"/>
          <w:color w:val="111111"/>
          <w:sz w:val="28"/>
          <w:sz w:val="28"/>
          <w:szCs w:val="28"/>
          <w:rtl w:val="true"/>
          <w:lang w:bidi="fa-IR"/>
        </w:rPr>
        <w:t xml:space="preserve">ولی موطن یشتاقه كل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یقصر عن ادراكه المتناول</w:t>
      </w:r>
    </w:p>
    <w:p>
      <w:pPr>
        <w:pStyle w:val="BookText"/>
        <w:rPr/>
      </w:pPr>
      <w:r>
        <w:rPr>
          <w:rFonts w:ascii="IRNazanin" w:hAnsi="IRNazanin" w:eastAsia="IRNazanin"/>
          <w:color w:val="111111"/>
          <w:sz w:val="28"/>
          <w:sz w:val="28"/>
          <w:szCs w:val="28"/>
          <w:rtl w:val="true"/>
          <w:lang w:bidi="fa-IR"/>
        </w:rPr>
        <w:t xml:space="preserve">و لما رأیت الجهل فی الناس فاشیاً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تجاهلت حتی ظن أنی جاهل</w:t>
      </w:r>
    </w:p>
    <w:p>
      <w:pPr>
        <w:pStyle w:val="BookText"/>
        <w:rPr/>
      </w:pPr>
      <w:r>
        <w:rPr>
          <w:rFonts w:ascii="IRNazanin" w:hAnsi="IRNazanin" w:eastAsia="IRNazanin"/>
          <w:color w:val="111111"/>
          <w:sz w:val="28"/>
          <w:sz w:val="28"/>
          <w:szCs w:val="28"/>
          <w:rtl w:val="true"/>
          <w:lang w:bidi="fa-IR"/>
        </w:rPr>
        <w:t xml:space="preserve">فواعجباً كم یدعی الفضل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واأسفاكم یظهر النقص فاضل</w:t>
      </w:r>
    </w:p>
    <w:p>
      <w:pPr>
        <w:pStyle w:val="BookText"/>
        <w:rPr/>
      </w:pPr>
      <w:r>
        <w:rPr>
          <w:rFonts w:ascii="IRNazanin" w:hAnsi="IRNazanin" w:eastAsia="IRNazanin"/>
          <w:color w:val="111111"/>
          <w:sz w:val="28"/>
          <w:sz w:val="28"/>
          <w:szCs w:val="28"/>
          <w:rtl w:val="true"/>
          <w:lang w:bidi="fa-IR"/>
        </w:rPr>
        <w:t xml:space="preserve">اذا وصف الطائی بالبخل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عیر قساً بالفهاهة باقل</w:t>
      </w:r>
    </w:p>
    <w:p>
      <w:pPr>
        <w:pStyle w:val="BookText"/>
        <w:rPr/>
      </w:pPr>
      <w:r>
        <w:rPr>
          <w:rFonts w:ascii="IRNazanin" w:hAnsi="IRNazanin" w:eastAsia="IRNazanin"/>
          <w:color w:val="111111"/>
          <w:sz w:val="28"/>
          <w:sz w:val="28"/>
          <w:szCs w:val="28"/>
          <w:rtl w:val="true"/>
          <w:lang w:bidi="fa-IR"/>
        </w:rPr>
        <w:t xml:space="preserve">و قال السهی للشمس أنت خفیة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الدجی للصبح لونك حائل</w:t>
      </w:r>
    </w:p>
    <w:p>
      <w:pPr>
        <w:pStyle w:val="BookText"/>
        <w:rPr/>
      </w:pPr>
      <w:r>
        <w:rPr>
          <w:rFonts w:ascii="IRNazanin" w:hAnsi="IRNazanin" w:eastAsia="IRNazanin"/>
          <w:color w:val="111111"/>
          <w:sz w:val="28"/>
          <w:sz w:val="28"/>
          <w:szCs w:val="28"/>
          <w:rtl w:val="true"/>
          <w:lang w:bidi="fa-IR"/>
        </w:rPr>
        <w:t xml:space="preserve">و طاولت الأرض السماء سفاهة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فاخرت الشهب الحصی و الجنادل</w:t>
      </w:r>
    </w:p>
    <w:p>
      <w:pPr>
        <w:pStyle w:val="BookText"/>
        <w:rPr/>
      </w:pPr>
      <w:r>
        <w:rPr>
          <w:rFonts w:ascii="IRNazanin" w:hAnsi="IRNazanin" w:eastAsia="IRNazanin"/>
          <w:color w:val="111111"/>
          <w:sz w:val="28"/>
          <w:sz w:val="28"/>
          <w:szCs w:val="28"/>
          <w:rtl w:val="true"/>
          <w:lang w:bidi="fa-IR"/>
        </w:rPr>
        <w:t xml:space="preserve">فیا موت زر انالحیاة ذمیمة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نفس جدی ان دهرك هازل</w:t>
      </w:r>
    </w:p>
    <w:p>
      <w:pPr>
        <w:pStyle w:val="BookText"/>
        <w:rPr/>
      </w:pPr>
      <w:r>
        <w:rPr>
          <w:rFonts w:ascii="IRNazanin" w:hAnsi="IRNazanin" w:eastAsia="IRNazanin"/>
          <w:color w:val="111111"/>
          <w:sz w:val="28"/>
          <w:sz w:val="28"/>
          <w:szCs w:val="28"/>
          <w:rtl w:val="true"/>
          <w:lang w:bidi="fa-IR"/>
        </w:rPr>
        <w:t xml:space="preserve">و لابن النقیب هذه الأبیات و قد كتبها مع هدیة أهداها لأحد الكبراء معتذراً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هدیت الیسیر فأنعم و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نزره بالقبول و الامتنان</w:t>
      </w:r>
    </w:p>
    <w:p>
      <w:pPr>
        <w:pStyle w:val="BookText"/>
        <w:rPr/>
      </w:pPr>
      <w:r>
        <w:rPr>
          <w:rFonts w:ascii="IRNazanin" w:hAnsi="IRNazanin" w:eastAsia="IRNazanin"/>
          <w:color w:val="111111"/>
          <w:sz w:val="28"/>
          <w:sz w:val="28"/>
          <w:szCs w:val="28"/>
          <w:rtl w:val="true"/>
          <w:lang w:bidi="fa-IR"/>
        </w:rPr>
        <w:t xml:space="preserve">فلو أن العیوق و الشمس و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الفرقدین فی امكانی</w:t>
      </w:r>
    </w:p>
    <w:p>
      <w:pPr>
        <w:pStyle w:val="BookText"/>
        <w:rPr/>
      </w:pPr>
      <w:r>
        <w:rPr>
          <w:rFonts w:ascii="IRNazanin" w:hAnsi="IRNazanin" w:eastAsia="IRNazanin"/>
          <w:color w:val="111111"/>
          <w:sz w:val="28"/>
          <w:sz w:val="28"/>
          <w:szCs w:val="28"/>
          <w:rtl w:val="true"/>
          <w:lang w:bidi="fa-IR"/>
        </w:rPr>
        <w:t xml:space="preserve">كنت أهدیته و قدمت 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القصر من ذاك شانی</w:t>
      </w:r>
    </w:p>
    <w:p>
      <w:pPr>
        <w:pStyle w:val="BookText"/>
        <w:rPr/>
      </w:pPr>
      <w:r>
        <w:rPr>
          <w:rFonts w:ascii="IRNazanin" w:hAnsi="IRNazanin" w:eastAsia="IRNazanin"/>
          <w:color w:val="111111"/>
          <w:sz w:val="28"/>
          <w:sz w:val="28"/>
          <w:szCs w:val="28"/>
          <w:rtl w:val="true"/>
          <w:lang w:bidi="fa-IR"/>
        </w:rPr>
        <w:t>و كتب فی صدر 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الفاضل الذی 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الفضل و الحجی بلبابه</w:t>
      </w:r>
    </w:p>
    <w:p>
      <w:pPr>
        <w:pStyle w:val="BookText"/>
        <w:rPr/>
      </w:pPr>
      <w:r>
        <w:rPr>
          <w:rFonts w:ascii="IRNazanin" w:hAnsi="IRNazanin" w:eastAsia="IRNazanin"/>
          <w:color w:val="111111"/>
          <w:sz w:val="28"/>
          <w:sz w:val="28"/>
          <w:szCs w:val="28"/>
          <w:rtl w:val="true"/>
          <w:lang w:bidi="fa-IR"/>
        </w:rPr>
        <w:t xml:space="preserve">ان شوقی الیك لیس بشوق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المرء شرحه فی كتابه</w:t>
      </w:r>
    </w:p>
    <w:p>
      <w:pPr>
        <w:pStyle w:val="BookText"/>
        <w:rPr/>
      </w:pPr>
      <w:r>
        <w:rPr>
          <w:rFonts w:ascii="Amiri" w:hAnsi="Amiri" w:eastAsia="Amiri" w:cs="Amiri"/>
          <w:color w:val="111111"/>
          <w:sz w:val="28"/>
          <w:sz w:val="28"/>
          <w:szCs w:val="28"/>
          <w:rtl w:val="true"/>
          <w:lang w:bidi="ar-SA"/>
        </w:rPr>
        <w:t xml:space="preserve">و كتب لمن أعاره مجموعاً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هب ان المحب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مسلمة بعز رجوع </w:t>
      </w:r>
    </w:p>
    <w:p>
      <w:pPr>
        <w:pStyle w:val="BookText"/>
        <w:rPr/>
      </w:pPr>
      <w:r>
        <w:rPr>
          <w:rFonts w:ascii="IRNazanin" w:hAnsi="IRNazanin" w:eastAsia="IRNazanin"/>
          <w:color w:val="111111"/>
          <w:sz w:val="28"/>
          <w:sz w:val="28"/>
          <w:szCs w:val="28"/>
          <w:rtl w:val="true"/>
          <w:lang w:bidi="fa-IR"/>
        </w:rPr>
        <w:t xml:space="preserve">فاقنع فدیتك بالفؤاد تفضلا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انعم و لا تبیعه بالمجموع</w:t>
      </w:r>
    </w:p>
    <w:p>
      <w:pPr>
        <w:pStyle w:val="BookText"/>
        <w:rPr/>
      </w:pPr>
      <w:r>
        <w:rPr>
          <w:rFonts w:ascii="IRNazanin" w:hAnsi="IRNazanin" w:eastAsia="IRNazanin"/>
          <w:color w:val="111111"/>
          <w:sz w:val="28"/>
          <w:sz w:val="28"/>
          <w:szCs w:val="28"/>
          <w:rtl w:val="true"/>
          <w:lang w:bidi="fa-IR"/>
        </w:rPr>
        <w:t>و للصاحب 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بحب علی تتم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تصفو النفوس و تزكو النجار</w:t>
      </w:r>
    </w:p>
    <w:p>
      <w:pPr>
        <w:pStyle w:val="BookText"/>
        <w:rPr/>
      </w:pPr>
      <w:r>
        <w:rPr>
          <w:rFonts w:ascii="IRNazanin" w:hAnsi="IRNazanin" w:eastAsia="IRNazanin"/>
          <w:color w:val="111111"/>
          <w:sz w:val="28"/>
          <w:sz w:val="28"/>
          <w:szCs w:val="28"/>
          <w:rtl w:val="true"/>
          <w:lang w:bidi="fa-IR"/>
        </w:rPr>
        <w:t xml:space="preserve">فمهما رأیت محباً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 الذكاء و ثم الفخار</w:t>
      </w:r>
    </w:p>
    <w:p>
      <w:pPr>
        <w:pStyle w:val="BookText"/>
        <w:rPr/>
      </w:pPr>
      <w:r>
        <w:rPr>
          <w:rFonts w:ascii="IRNazanin" w:hAnsi="IRNazanin" w:eastAsia="IRNazanin"/>
          <w:color w:val="111111"/>
          <w:sz w:val="28"/>
          <w:sz w:val="28"/>
          <w:szCs w:val="28"/>
          <w:rtl w:val="true"/>
          <w:lang w:bidi="fa-IR"/>
        </w:rPr>
        <w:t xml:space="preserve">فمهما رأیت محباً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أصله نسب مستعار</w:t>
      </w:r>
    </w:p>
    <w:p>
      <w:pPr>
        <w:pStyle w:val="BookText"/>
        <w:rPr/>
      </w:pPr>
      <w:r>
        <w:rPr>
          <w:rFonts w:ascii="IRNazanin" w:hAnsi="IRNazanin" w:eastAsia="IRNazanin"/>
          <w:color w:val="111111"/>
          <w:sz w:val="28"/>
          <w:sz w:val="28"/>
          <w:szCs w:val="28"/>
          <w:rtl w:val="true"/>
          <w:lang w:bidi="fa-IR"/>
        </w:rPr>
        <w:t xml:space="preserve">فلا تعذلوه علی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فحیطان دار أبیه قصار</w:t>
      </w:r>
    </w:p>
    <w:p>
      <w:pPr>
        <w:pStyle w:val="BookText"/>
        <w:rPr/>
      </w:pPr>
      <w:r>
        <w:rPr>
          <w:rFonts w:ascii="IRNazanin" w:hAnsi="IRNazanin" w:eastAsia="IRNazanin"/>
          <w:color w:val="111111"/>
          <w:sz w:val="28"/>
          <w:sz w:val="28"/>
          <w:szCs w:val="28"/>
          <w:rtl w:val="true"/>
          <w:lang w:bidi="fa-IR"/>
        </w:rPr>
        <w:t>للامام مولی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أثمامن</w:t>
      </w:r>
      <w:r>
        <w:rPr>
          <w:rStyle w:val="FootnoteAnchor"/>
          <w:rtl w:val="true"/>
        </w:rPr>
        <w:footnoteReference w:id="135"/>
      </w:r>
      <w:r>
        <w:rPr>
          <w:rFonts w:ascii="IRNazanin" w:hAnsi="IRNazanin" w:eastAsia="IRNazanin"/>
          <w:color w:val="111111"/>
          <w:sz w:val="28"/>
          <w:sz w:val="28"/>
          <w:szCs w:val="28"/>
          <w:rtl w:val="true"/>
          <w:lang w:bidi="fa-IR"/>
        </w:rPr>
        <w:t xml:space="preserve">بالنفس النفیسة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فی الخلق كلهم ثمن</w:t>
      </w:r>
    </w:p>
    <w:p>
      <w:pPr>
        <w:pStyle w:val="BookText"/>
        <w:rPr/>
      </w:pPr>
      <w:r>
        <w:rPr>
          <w:rFonts w:ascii="IRNazanin" w:hAnsi="IRNazanin" w:eastAsia="IRNazanin"/>
          <w:color w:val="111111"/>
          <w:sz w:val="28"/>
          <w:sz w:val="28"/>
          <w:szCs w:val="28"/>
          <w:rtl w:val="true"/>
          <w:lang w:bidi="fa-IR"/>
        </w:rPr>
        <w:t xml:space="preserve">بها یشتری الجنات ان بعتها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بشئ سواها ان ذلكم غبن</w:t>
      </w:r>
    </w:p>
    <w:p>
      <w:pPr>
        <w:pStyle w:val="BookText"/>
        <w:rPr/>
      </w:pPr>
      <w:r>
        <w:rPr>
          <w:rFonts w:ascii="IRNazanin" w:hAnsi="IRNazanin" w:eastAsia="IRNazanin"/>
          <w:color w:val="111111"/>
          <w:sz w:val="28"/>
          <w:sz w:val="28"/>
          <w:szCs w:val="28"/>
          <w:rtl w:val="true"/>
          <w:lang w:bidi="fa-IR"/>
        </w:rPr>
        <w:t xml:space="preserve">اذا ذهبت نفسی بدنیا أصبتها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ذهبت نفسی و قد ذهب الثمن</w:t>
      </w:r>
    </w:p>
    <w:p>
      <w:pPr>
        <w:pStyle w:val="BookText"/>
        <w:rPr/>
      </w:pPr>
      <w:r>
        <w:rPr>
          <w:rFonts w:ascii="IRNazanin" w:hAnsi="IRNazanin" w:eastAsia="IRNazanin"/>
          <w:color w:val="111111"/>
          <w:sz w:val="28"/>
          <w:sz w:val="28"/>
          <w:szCs w:val="28"/>
          <w:rtl w:val="true"/>
          <w:lang w:bidi="fa-IR"/>
        </w:rPr>
        <w:t>و كتب الملك الأفضل علی بن السلطان صلاح الدین یوسف الأیوبی الی الخلیفة الناصر لدین الله یشكو من عمه الملك العادل ابی بكر و أخیه العزیز عثمان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ان ابابكراً و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قد غصبا بالسیف حق علی</w:t>
      </w:r>
    </w:p>
    <w:p>
      <w:pPr>
        <w:pStyle w:val="BookText"/>
        <w:rPr/>
      </w:pPr>
      <w:r>
        <w:rPr>
          <w:rFonts w:ascii="IRNazanin" w:hAnsi="IRNazanin" w:eastAsia="IRNazanin"/>
          <w:color w:val="111111"/>
          <w:sz w:val="28"/>
          <w:sz w:val="28"/>
          <w:szCs w:val="28"/>
          <w:rtl w:val="true"/>
          <w:lang w:bidi="fa-IR"/>
        </w:rPr>
        <w:t>و الأمر بینهما و النص فیه جلی</w:t>
      </w:r>
    </w:p>
    <w:p>
      <w:pPr>
        <w:pStyle w:val="BookText"/>
        <w:rPr/>
      </w:pPr>
      <w:r>
        <w:rPr>
          <w:rFonts w:ascii="IRNazanin" w:hAnsi="IRNazanin" w:eastAsia="IRNazanin"/>
          <w:color w:val="111111"/>
          <w:sz w:val="28"/>
          <w:sz w:val="28"/>
          <w:szCs w:val="28"/>
          <w:rtl w:val="true"/>
          <w:lang w:bidi="fa-IR"/>
        </w:rPr>
        <w:t xml:space="preserve">فانظر الی حظ هذه الاسم كیف 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الأواخر ما لاقی من الأول</w:t>
      </w:r>
    </w:p>
    <w:p>
      <w:pPr>
        <w:pStyle w:val="BookText"/>
        <w:rPr/>
      </w:pPr>
      <w:r>
        <w:rPr>
          <w:rFonts w:ascii="IRNazanin" w:hAnsi="IRNazanin" w:eastAsia="IRNazanin"/>
          <w:color w:val="111111"/>
          <w:sz w:val="28"/>
          <w:sz w:val="28"/>
          <w:szCs w:val="28"/>
          <w:rtl w:val="true"/>
          <w:lang w:bidi="fa-IR"/>
        </w:rPr>
        <w:t>فكتب الناصر فی جوابه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 كتابك یابن یوسف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یشهد أن أصلك طاهر</w:t>
      </w:r>
    </w:p>
    <w:p>
      <w:pPr>
        <w:pStyle w:val="BookText"/>
        <w:rPr/>
      </w:pPr>
      <w:r>
        <w:rPr>
          <w:rFonts w:ascii="IRNazanin" w:hAnsi="IRNazanin" w:eastAsia="IRNazanin"/>
          <w:color w:val="111111"/>
          <w:sz w:val="28"/>
          <w:sz w:val="28"/>
          <w:szCs w:val="28"/>
          <w:rtl w:val="true"/>
          <w:lang w:bidi="fa-IR"/>
        </w:rPr>
        <w:t xml:space="preserve">غصبوا علیاً حقه اذ 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 له بیثرب ناصر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فاصبر فان غداً علیه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ابشر فناصرك الامام الناصر </w:t>
      </w:r>
    </w:p>
    <w:p>
      <w:pPr>
        <w:pStyle w:val="BookText"/>
        <w:rPr/>
      </w:pPr>
      <w:r>
        <w:rPr>
          <w:rFonts w:ascii="IRNazanin" w:hAnsi="IRNazanin" w:eastAsia="IRNazanin"/>
          <w:color w:val="111111"/>
          <w:sz w:val="28"/>
          <w:sz w:val="28"/>
          <w:szCs w:val="28"/>
          <w:rtl w:val="true"/>
          <w:lang w:bidi="fa-IR"/>
        </w:rPr>
        <w:t>و مما ینسب الی امیرالمؤمنین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من جهة التمثال اكفاء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ابوهم آدم و الأم حواء</w:t>
      </w:r>
    </w:p>
    <w:p>
      <w:pPr>
        <w:pStyle w:val="BookText"/>
        <w:rPr/>
      </w:pPr>
      <w:r>
        <w:rPr>
          <w:rFonts w:ascii="IRNazanin" w:hAnsi="IRNazanin" w:eastAsia="IRNazanin"/>
          <w:color w:val="111111"/>
          <w:sz w:val="28"/>
          <w:sz w:val="28"/>
          <w:szCs w:val="28"/>
          <w:rtl w:val="true"/>
          <w:lang w:bidi="fa-IR"/>
        </w:rPr>
        <w:t xml:space="preserve">فان یكن لهم من أصلهم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یفاخرون به فالطین و الماء</w:t>
      </w:r>
    </w:p>
    <w:p>
      <w:pPr>
        <w:pStyle w:val="BookText"/>
        <w:rPr/>
      </w:pPr>
      <w:r>
        <w:rPr>
          <w:rFonts w:ascii="IRNazanin" w:hAnsi="IRNazanin" w:eastAsia="IRNazanin"/>
          <w:color w:val="111111"/>
          <w:sz w:val="28"/>
          <w:sz w:val="28"/>
          <w:szCs w:val="28"/>
          <w:rtl w:val="true"/>
          <w:lang w:bidi="fa-IR"/>
        </w:rPr>
        <w:t xml:space="preserve">لا فضل الا لأهل العلم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الهدی لمن استهدی أدلاء</w:t>
      </w:r>
    </w:p>
    <w:p>
      <w:pPr>
        <w:pStyle w:val="BookText"/>
        <w:rPr/>
      </w:pPr>
      <w:r>
        <w:rPr>
          <w:rFonts w:ascii="IRNazanin" w:hAnsi="IRNazanin" w:eastAsia="IRNazanin"/>
          <w:color w:val="111111"/>
          <w:sz w:val="28"/>
          <w:sz w:val="28"/>
          <w:szCs w:val="28"/>
          <w:rtl w:val="true"/>
          <w:lang w:bidi="fa-IR"/>
        </w:rPr>
        <w:t xml:space="preserve">و قیمة المرء ما قد كان یحسنه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الجاهلون لأهل العلم أعداء</w:t>
      </w:r>
    </w:p>
    <w:p>
      <w:pPr>
        <w:pStyle w:val="BookText"/>
        <w:rPr/>
      </w:pPr>
      <w:r>
        <w:rPr>
          <w:rFonts w:ascii="IRNazanin" w:hAnsi="IRNazanin" w:eastAsia="IRNazanin"/>
          <w:color w:val="111111"/>
          <w:sz w:val="28"/>
          <w:sz w:val="28"/>
          <w:szCs w:val="28"/>
          <w:rtl w:val="true"/>
          <w:lang w:bidi="fa-IR"/>
        </w:rPr>
        <w:t xml:space="preserve">فقم بعلم و لا تبغی له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موتی و أهل العلم أحیاء</w:t>
      </w:r>
    </w:p>
    <w:p>
      <w:pPr>
        <w:pStyle w:val="BookText"/>
        <w:rPr/>
      </w:pPr>
      <w:r>
        <w:rPr>
          <w:rFonts w:ascii="IRNazanin" w:hAnsi="IRNazanin" w:eastAsia="IRNazanin"/>
          <w:color w:val="111111"/>
          <w:sz w:val="28"/>
          <w:sz w:val="28"/>
          <w:szCs w:val="28"/>
          <w:rtl w:val="true"/>
          <w:lang w:bidi="fa-IR"/>
        </w:rPr>
        <w:t>و قال الفیلسوف الحكیم الحاج ملا هادی السبزواری حشره الله تعالی مع الأبرار المتخلص بأسرار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العلم ثم العلم حبذا 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فلیطلبوا من مهدكم الی اللحد</w:t>
      </w:r>
    </w:p>
    <w:p>
      <w:pPr>
        <w:pStyle w:val="BookText"/>
        <w:rPr/>
      </w:pPr>
      <w:r>
        <w:rPr>
          <w:rFonts w:ascii="IRNazanin" w:hAnsi="IRNazanin" w:eastAsia="IRNazanin"/>
          <w:color w:val="111111"/>
          <w:sz w:val="28"/>
          <w:sz w:val="28"/>
          <w:szCs w:val="28"/>
          <w:rtl w:val="true"/>
          <w:lang w:bidi="fa-IR"/>
        </w:rPr>
        <w:t xml:space="preserve">فلیبتغوا و لو بسفك المهج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لیصفحوا و لو بخوض اللجج</w:t>
      </w:r>
    </w:p>
    <w:p>
      <w:pPr>
        <w:pStyle w:val="BookText"/>
        <w:rPr/>
      </w:pPr>
      <w:r>
        <w:rPr>
          <w:rFonts w:ascii="IRNazanin" w:hAnsi="IRNazanin" w:eastAsia="IRNazanin"/>
          <w:color w:val="111111"/>
          <w:sz w:val="28"/>
          <w:sz w:val="28"/>
          <w:szCs w:val="28"/>
          <w:rtl w:val="true"/>
          <w:lang w:bidi="fa-IR"/>
        </w:rPr>
        <w:t>و للأمیر الأدیب سیف الدولة و قد قاله فی أخیه ناصر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هبت لك العلیاء و قد كنت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لهم بینی و بین أخی فرق</w:t>
      </w:r>
    </w:p>
    <w:p>
      <w:pPr>
        <w:pStyle w:val="BookText"/>
        <w:rPr/>
      </w:pPr>
      <w:r>
        <w:rPr>
          <w:rFonts w:ascii="IRNazanin" w:hAnsi="IRNazanin" w:eastAsia="IRNazanin"/>
          <w:color w:val="111111"/>
          <w:sz w:val="28"/>
          <w:sz w:val="28"/>
          <w:szCs w:val="28"/>
          <w:rtl w:val="true"/>
          <w:lang w:bidi="fa-IR"/>
        </w:rPr>
        <w:t xml:space="preserve">و ما كان لی عنها نكول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تجاوزت عن حقی فتم لك الحق</w:t>
      </w:r>
    </w:p>
    <w:p>
      <w:pPr>
        <w:pStyle w:val="BookText"/>
        <w:rPr/>
      </w:pPr>
      <w:r>
        <w:rPr>
          <w:rFonts w:ascii="IRNazanin" w:hAnsi="IRNazanin" w:eastAsia="IRNazanin"/>
          <w:color w:val="111111"/>
          <w:sz w:val="28"/>
          <w:sz w:val="28"/>
          <w:szCs w:val="28"/>
          <w:rtl w:val="true"/>
          <w:lang w:bidi="fa-IR"/>
        </w:rPr>
        <w:t xml:space="preserve">أما كنت ترضی أن اكون مصلیاً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اذا كنت أرضی أن یكون لك السبق</w:t>
      </w:r>
    </w:p>
    <w:p>
      <w:pPr>
        <w:pStyle w:val="BookText"/>
        <w:rPr/>
      </w:pPr>
      <w:r>
        <w:rPr>
          <w:rFonts w:ascii="IRNazanin" w:hAnsi="IRNazanin" w:eastAsia="IRNazanin"/>
          <w:color w:val="111111"/>
          <w:sz w:val="28"/>
          <w:sz w:val="28"/>
          <w:szCs w:val="28"/>
          <w:rtl w:val="true"/>
          <w:lang w:bidi="fa-IR"/>
        </w:rPr>
        <w:t>للأدیب الشاعر محمد بن احمد الأبیوردی المتوفی فی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تنكر لی دهری و لم یدر 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و أهوال الزمان تهون</w:t>
      </w:r>
    </w:p>
    <w:p>
      <w:pPr>
        <w:pStyle w:val="BookText"/>
        <w:rPr/>
      </w:pPr>
      <w:r>
        <w:rPr>
          <w:rFonts w:ascii="IRNazanin" w:hAnsi="IRNazanin" w:eastAsia="IRNazanin"/>
          <w:color w:val="111111"/>
          <w:sz w:val="28"/>
          <w:sz w:val="28"/>
          <w:szCs w:val="28"/>
          <w:rtl w:val="true"/>
          <w:lang w:bidi="fa-IR"/>
        </w:rPr>
        <w:t xml:space="preserve">و ضل یرینی الخطب كیف اعتداؤه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أریه الصبر كیف یكون</w:t>
      </w:r>
    </w:p>
    <w:p>
      <w:pPr>
        <w:pStyle w:val="BookText"/>
        <w:rPr/>
      </w:pPr>
      <w:r>
        <w:rPr>
          <w:rFonts w:ascii="IRNazanin" w:hAnsi="IRNazanin" w:eastAsia="IRNazanin"/>
          <w:color w:val="111111"/>
          <w:sz w:val="28"/>
          <w:sz w:val="28"/>
          <w:szCs w:val="28"/>
          <w:rtl w:val="true"/>
          <w:lang w:bidi="fa-IR"/>
        </w:rPr>
        <w:t>و قد قال عامر بن الحارث الجرهمی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 لم یكن بین الجؤن الی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أنیس و لم یسمر بمكة سامر</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اللیالی و الجدود العواثر</w:t>
      </w:r>
    </w:p>
    <w:p>
      <w:pPr>
        <w:pStyle w:val="BookText"/>
        <w:rPr/>
      </w:pPr>
      <w:r>
        <w:rPr>
          <w:rFonts w:ascii="IRNazanin" w:hAnsi="IRNazanin" w:eastAsia="IRNazanin"/>
          <w:color w:val="111111"/>
          <w:sz w:val="28"/>
          <w:sz w:val="28"/>
          <w:szCs w:val="28"/>
          <w:rtl w:val="true"/>
          <w:lang w:bidi="fa-IR"/>
        </w:rPr>
        <w:t>و كان قبیلة الشاعر من ولاة البیت شرّفه الله تعالی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ناصح الدین احمد بن محمد بن الحرین المشهور بالقاضی الأرجانی</w:t>
      </w:r>
      <w:r>
        <w:rPr>
          <w:rFonts w:eastAsia="IRNazanin" w:cs="IRNazanin"/>
          <w:color w:val="111111"/>
          <w:sz w:val="28"/>
          <w:szCs w:val="28"/>
          <w:rtl w:val="true"/>
          <w:lang w:bidi="fa-IR"/>
        </w:rPr>
        <w:t xml:space="preserve">: </w:t>
      </w:r>
      <w:bookmarkStart w:id="161" w:name="pg3217_22178"/>
    </w:p>
    <w:p>
      <w:pPr>
        <w:pStyle w:val="BookText"/>
        <w:rPr/>
      </w:pPr>
      <w:bookmarkEnd w:id="161"/>
      <w:r>
        <w:rPr>
          <w:rFonts w:ascii="Amiri" w:hAnsi="Amiri" w:eastAsia="Amiri" w:cs="Amiri"/>
          <w:color w:val="111111"/>
          <w:sz w:val="28"/>
          <w:sz w:val="28"/>
          <w:szCs w:val="28"/>
          <w:rtl w:val="true"/>
          <w:lang w:bidi="ar-SA"/>
        </w:rPr>
        <w:t xml:space="preserve">و لما بلوت الناس أطلب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ثقة عند اعتراض الشدائد</w:t>
      </w:r>
    </w:p>
    <w:p>
      <w:pPr>
        <w:pStyle w:val="BookText"/>
        <w:rPr/>
      </w:pPr>
      <w:r>
        <w:rPr>
          <w:rFonts w:ascii="IRNazanin" w:hAnsi="IRNazanin" w:eastAsia="IRNazanin"/>
          <w:color w:val="111111"/>
          <w:sz w:val="28"/>
          <w:sz w:val="28"/>
          <w:szCs w:val="28"/>
          <w:rtl w:val="true"/>
          <w:lang w:bidi="fa-IR"/>
        </w:rPr>
        <w:t xml:space="preserve">تطلعت فی حالی رجتء و 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نادیت فی الأحیاء هل من مساعد</w:t>
      </w:r>
    </w:p>
    <w:p>
      <w:pPr>
        <w:pStyle w:val="BookText"/>
        <w:rPr/>
      </w:pPr>
      <w:r>
        <w:rPr>
          <w:rFonts w:ascii="IRNazanin" w:hAnsi="IRNazanin" w:eastAsia="IRNazanin"/>
          <w:color w:val="111111"/>
          <w:sz w:val="28"/>
          <w:sz w:val="28"/>
          <w:szCs w:val="28"/>
          <w:rtl w:val="true"/>
          <w:lang w:bidi="fa-IR"/>
        </w:rPr>
        <w:t xml:space="preserve">فلم أر فیما ساءنی غیر شامت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فیما سرنی غیر حاسد</w:t>
      </w:r>
    </w:p>
    <w:p>
      <w:pPr>
        <w:pStyle w:val="BookText"/>
        <w:rPr/>
      </w:pPr>
      <w:r>
        <w:rPr>
          <w:rFonts w:ascii="IRNazanin" w:hAnsi="IRNazanin" w:eastAsia="IRNazanin"/>
          <w:color w:val="111111"/>
          <w:sz w:val="28"/>
          <w:sz w:val="28"/>
          <w:szCs w:val="28"/>
          <w:rtl w:val="true"/>
          <w:lang w:bidi="fa-IR"/>
        </w:rPr>
        <w:t xml:space="preserve">تمتعتما یا ناظری بنظرة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أوردتما قلبی أمر الموارد</w:t>
      </w:r>
    </w:p>
    <w:p>
      <w:pPr>
        <w:pStyle w:val="BookText"/>
        <w:rPr/>
      </w:pPr>
      <w:r>
        <w:rPr>
          <w:rFonts w:ascii="IRNazanin" w:hAnsi="IRNazanin" w:eastAsia="IRNazanin"/>
          <w:color w:val="111111"/>
          <w:sz w:val="28"/>
          <w:sz w:val="28"/>
          <w:szCs w:val="28"/>
          <w:rtl w:val="true"/>
          <w:lang w:bidi="fa-IR"/>
        </w:rPr>
        <w:t xml:space="preserve">أعینی كفا عن فؤادی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البغی سعی اثنین فی قتل واحد</w:t>
      </w:r>
    </w:p>
    <w:p>
      <w:pPr>
        <w:pStyle w:val="BookText"/>
        <w:rPr/>
      </w:pPr>
      <w:r>
        <w:rPr>
          <w:rFonts w:ascii="IRNazanin" w:hAnsi="IRNazanin" w:eastAsia="IRNazanin"/>
          <w:color w:val="111111"/>
          <w:sz w:val="28"/>
          <w:sz w:val="28"/>
          <w:szCs w:val="28"/>
          <w:rtl w:val="true"/>
          <w:lang w:bidi="fa-IR"/>
        </w:rPr>
        <w:t>للفیلسوف ابن سینا صاحب القانون فی الطب و المصنفات الكثیرة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 بنیّ وصیتی و اعمل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 معقود بنص كلامی</w:t>
      </w:r>
    </w:p>
    <w:p>
      <w:pPr>
        <w:pStyle w:val="BookText"/>
        <w:rPr/>
      </w:pPr>
      <w:r>
        <w:rPr>
          <w:rFonts w:ascii="IRNazanin" w:hAnsi="IRNazanin" w:eastAsia="IRNazanin"/>
          <w:color w:val="111111"/>
          <w:sz w:val="28"/>
          <w:sz w:val="28"/>
          <w:szCs w:val="28"/>
          <w:rtl w:val="true"/>
          <w:lang w:bidi="fa-IR"/>
        </w:rPr>
        <w:t xml:space="preserve">اجعل طعامك كل یوم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احذر طعاماً قبل هضم طعام</w:t>
      </w:r>
    </w:p>
    <w:p>
      <w:pPr>
        <w:pStyle w:val="BookText"/>
        <w:rPr/>
      </w:pPr>
      <w:r>
        <w:rPr>
          <w:rFonts w:ascii="IRNazanin" w:hAnsi="IRNazanin" w:eastAsia="IRNazanin"/>
          <w:color w:val="111111"/>
          <w:sz w:val="28"/>
          <w:sz w:val="28"/>
          <w:szCs w:val="28"/>
          <w:rtl w:val="true"/>
          <w:lang w:bidi="fa-IR"/>
        </w:rPr>
        <w:t xml:space="preserve">لا تشربین عقیب أكل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فتقود نفسك بالأذی بزمام</w:t>
      </w:r>
    </w:p>
    <w:p>
      <w:pPr>
        <w:pStyle w:val="BookText"/>
        <w:rPr/>
      </w:pPr>
      <w:r>
        <w:rPr>
          <w:rFonts w:ascii="IRNazanin" w:hAnsi="IRNazanin" w:eastAsia="IRNazanin"/>
          <w:color w:val="111111"/>
          <w:sz w:val="28"/>
          <w:sz w:val="28"/>
          <w:szCs w:val="28"/>
          <w:rtl w:val="true"/>
          <w:lang w:bidi="fa-IR"/>
        </w:rPr>
        <w:t xml:space="preserve">و احفظ منیك ما استطعت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الحیاة یراق فی الأرحام</w:t>
      </w:r>
    </w:p>
    <w:p>
      <w:pPr>
        <w:pStyle w:val="Heading3"/>
        <w:numPr>
          <w:ilvl w:val="2"/>
          <w:numId w:val="1"/>
        </w:numPr>
        <w:rPr/>
      </w:pPr>
      <w:bookmarkStart w:id="162" w:name="__RefHeading___Toc1758056_2749589250"/>
      <w:bookmarkStart w:id="163" w:name="_Toc58"/>
      <w:bookmarkEnd w:id="162"/>
      <w:r>
        <w:rPr>
          <w:rtl w:val="true"/>
        </w:rPr>
        <w:t>ما قیل فی القاضی یحیی بن اكثم</w:t>
      </w:r>
      <w:bookmarkEnd w:id="163"/>
    </w:p>
    <w:p>
      <w:pPr>
        <w:pStyle w:val="BookText"/>
        <w:rPr/>
      </w:pPr>
      <w:r>
        <w:rPr>
          <w:rFonts w:ascii="IRNazanin" w:hAnsi="IRNazanin" w:eastAsia="IRNazanin"/>
          <w:color w:val="111111"/>
          <w:sz w:val="28"/>
          <w:sz w:val="28"/>
          <w:szCs w:val="28"/>
          <w:rtl w:val="true"/>
          <w:lang w:bidi="fa-IR"/>
        </w:rPr>
        <w:t xml:space="preserve">القاضی یحیی بن أكثم المتوفی سنة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قضاة العامة كان مشهوراً بحب الصبیان و هوی الغلمان و قیل فیه بسبب ذلك أشعار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كنا نرجی أن نری العدل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فأعقبنا بعد الرجاء قنوط</w:t>
      </w:r>
    </w:p>
    <w:p>
      <w:pPr>
        <w:pStyle w:val="BookText"/>
        <w:rPr/>
      </w:pPr>
      <w:r>
        <w:rPr>
          <w:rFonts w:ascii="IRNazanin" w:hAnsi="IRNazanin" w:eastAsia="IRNazanin"/>
          <w:color w:val="111111"/>
          <w:sz w:val="28"/>
          <w:sz w:val="28"/>
          <w:szCs w:val="28"/>
          <w:rtl w:val="true"/>
          <w:lang w:bidi="fa-IR"/>
        </w:rPr>
        <w:t xml:space="preserve">متی تصلح الدنیا و یصلح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القضاة المسلمین یلوط</w:t>
      </w:r>
    </w:p>
    <w:p>
      <w:pPr>
        <w:pStyle w:val="BookText"/>
        <w:rPr/>
      </w:pPr>
      <w:r>
        <w:rPr>
          <w:rFonts w:ascii="IRNazanin" w:hAnsi="IRNazanin" w:eastAsia="IRNazanin"/>
          <w:color w:val="111111"/>
          <w:sz w:val="28"/>
          <w:sz w:val="28"/>
          <w:szCs w:val="28"/>
          <w:rtl w:val="true"/>
          <w:lang w:bidi="fa-IR"/>
        </w:rPr>
        <w:t>و قال احمد بن نعیم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أنطقنی الدهر بعد اخراس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لنائبات أطلن وسواسی</w:t>
      </w:r>
    </w:p>
    <w:p>
      <w:pPr>
        <w:pStyle w:val="BookText"/>
        <w:rPr/>
      </w:pPr>
      <w:r>
        <w:rPr>
          <w:rFonts w:ascii="Amiri" w:hAnsi="Amiri" w:eastAsia="Amiri" w:cs="Amiri"/>
          <w:color w:val="111111"/>
          <w:sz w:val="28"/>
          <w:sz w:val="28"/>
          <w:szCs w:val="28"/>
          <w:rtl w:val="true"/>
          <w:lang w:bidi="ar-SA"/>
        </w:rPr>
        <w:t xml:space="preserve">لا أصلحت أمة و حق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نكس و طول اتعاس</w:t>
      </w:r>
    </w:p>
    <w:p>
      <w:pPr>
        <w:pStyle w:val="BookText"/>
        <w:rPr/>
      </w:pPr>
      <w:r>
        <w:rPr>
          <w:rFonts w:ascii="IRNazanin" w:hAnsi="IRNazanin" w:eastAsia="IRNazanin"/>
          <w:color w:val="111111"/>
          <w:sz w:val="28"/>
          <w:sz w:val="28"/>
          <w:szCs w:val="28"/>
          <w:rtl w:val="true"/>
          <w:lang w:bidi="fa-IR"/>
        </w:rPr>
        <w:t xml:space="preserve">ترضی بیحیی یكون سائسها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یحیی لها بوسواس</w:t>
      </w:r>
    </w:p>
    <w:p>
      <w:pPr>
        <w:pStyle w:val="BookText"/>
        <w:rPr/>
      </w:pPr>
      <w:r>
        <w:rPr>
          <w:rFonts w:ascii="IRNazanin" w:hAnsi="IRNazanin" w:eastAsia="IRNazanin"/>
          <w:color w:val="111111"/>
          <w:sz w:val="28"/>
          <w:sz w:val="28"/>
          <w:szCs w:val="28"/>
          <w:rtl w:val="true"/>
          <w:lang w:bidi="fa-IR"/>
        </w:rPr>
        <w:t xml:space="preserve">قاض یری الحد فی الزنا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علی من یلوط من باس</w:t>
      </w:r>
    </w:p>
    <w:p>
      <w:pPr>
        <w:pStyle w:val="BookText"/>
        <w:rPr/>
      </w:pPr>
      <w:r>
        <w:rPr>
          <w:rFonts w:ascii="IRNazanin" w:hAnsi="IRNazanin" w:eastAsia="IRNazanin"/>
          <w:color w:val="111111"/>
          <w:sz w:val="28"/>
          <w:sz w:val="28"/>
          <w:szCs w:val="28"/>
          <w:rtl w:val="true"/>
          <w:lang w:bidi="fa-IR"/>
        </w:rPr>
        <w:t xml:space="preserve">و یحكم للأمرد الغدیر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جریر و مثل عباس</w:t>
      </w:r>
    </w:p>
    <w:p>
      <w:pPr>
        <w:pStyle w:val="BookText"/>
        <w:rPr/>
      </w:pPr>
      <w:r>
        <w:rPr>
          <w:rFonts w:ascii="IRNazanin" w:hAnsi="IRNazanin" w:eastAsia="IRNazanin"/>
          <w:color w:val="111111"/>
          <w:sz w:val="28"/>
          <w:sz w:val="28"/>
          <w:szCs w:val="28"/>
          <w:rtl w:val="true"/>
          <w:lang w:bidi="fa-IR"/>
        </w:rPr>
        <w:t>فالحمد لله كیف قد ذهب 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عدل و قل الوفاء فی الناس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أمیرنا یرتشی و حاكمنا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یلوط و الراس شر ما راس </w:t>
      </w:r>
    </w:p>
    <w:p>
      <w:pPr>
        <w:pStyle w:val="BookText"/>
        <w:rPr/>
      </w:pPr>
      <w:r>
        <w:rPr>
          <w:rFonts w:ascii="IRNazanin" w:hAnsi="IRNazanin" w:eastAsia="IRNazanin"/>
          <w:color w:val="111111"/>
          <w:sz w:val="28"/>
          <w:sz w:val="28"/>
          <w:szCs w:val="28"/>
          <w:rtl w:val="true"/>
          <w:lang w:bidi="fa-IR"/>
        </w:rPr>
        <w:t xml:space="preserve">لا احسب الجور ینقضی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وال من آل عباس</w:t>
      </w:r>
    </w:p>
    <w:p>
      <w:pPr>
        <w:pStyle w:val="BookText"/>
        <w:rPr/>
      </w:pPr>
      <w:r>
        <w:rPr>
          <w:rFonts w:ascii="IRNazanin" w:hAnsi="IRNazanin" w:eastAsia="IRNazanin"/>
          <w:color w:val="111111"/>
          <w:sz w:val="28"/>
          <w:sz w:val="28"/>
          <w:szCs w:val="28"/>
          <w:rtl w:val="true"/>
          <w:lang w:bidi="fa-IR"/>
        </w:rPr>
        <w:t>أنشد الرشید العباسی الخلیفة الخامس من بنی العباس عند الموت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أحین دنی ما كنت أخشی دنوه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رمتنی عیون الناس من كل جانب</w:t>
      </w:r>
    </w:p>
    <w:p>
      <w:pPr>
        <w:pStyle w:val="BookText"/>
        <w:rPr/>
      </w:pPr>
      <w:r>
        <w:rPr>
          <w:rFonts w:ascii="IRNazanin" w:hAnsi="IRNazanin" w:eastAsia="IRNazanin"/>
          <w:color w:val="111111"/>
          <w:sz w:val="28"/>
          <w:sz w:val="28"/>
          <w:szCs w:val="28"/>
          <w:rtl w:val="true"/>
          <w:lang w:bidi="fa-IR"/>
        </w:rPr>
        <w:t xml:space="preserve">فأصبحت مرحوماً و كنت محسداً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فصبراً علی مكروه مر العواقب</w:t>
      </w:r>
    </w:p>
    <w:p>
      <w:pPr>
        <w:pStyle w:val="BookText"/>
        <w:rPr/>
      </w:pPr>
      <w:r>
        <w:rPr>
          <w:rFonts w:ascii="IRNazanin" w:hAnsi="IRNazanin" w:eastAsia="IRNazanin"/>
          <w:color w:val="111111"/>
          <w:sz w:val="28"/>
          <w:sz w:val="28"/>
          <w:szCs w:val="28"/>
          <w:rtl w:val="true"/>
          <w:lang w:bidi="fa-IR"/>
        </w:rPr>
        <w:t xml:space="preserve">سأبكی علی الوصل الذی كان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أندب أیام السرور الذواهب</w:t>
      </w:r>
    </w:p>
    <w:p>
      <w:pPr>
        <w:pStyle w:val="BookText"/>
        <w:rPr/>
      </w:pPr>
      <w:r>
        <w:rPr>
          <w:rFonts w:ascii="IRNazanin" w:hAnsi="IRNazanin" w:eastAsia="IRNazanin"/>
          <w:color w:val="111111"/>
          <w:sz w:val="28"/>
          <w:sz w:val="28"/>
          <w:szCs w:val="28"/>
          <w:rtl w:val="true"/>
          <w:lang w:bidi="fa-IR"/>
        </w:rPr>
        <w:t xml:space="preserve">و أنشد المعتضد الخلیفة السادس عشر من بنی العباس المتوفی سنة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دنو الأجل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تأمنن الدهر انی أمنته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لی خلا و لم یرع لی حقاً</w:t>
      </w:r>
    </w:p>
    <w:p>
      <w:pPr>
        <w:pStyle w:val="BookText"/>
        <w:rPr/>
      </w:pPr>
      <w:r>
        <w:rPr>
          <w:rFonts w:ascii="IRNazanin" w:hAnsi="IRNazanin" w:eastAsia="IRNazanin"/>
          <w:color w:val="111111"/>
          <w:sz w:val="28"/>
          <w:sz w:val="28"/>
          <w:szCs w:val="28"/>
          <w:rtl w:val="true"/>
          <w:lang w:bidi="fa-IR"/>
        </w:rPr>
        <w:t xml:space="preserve">قلت صنادید الرجل و لم أدع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و لم أمهل علی طفیة خلقا</w:t>
      </w:r>
    </w:p>
    <w:p>
      <w:pPr>
        <w:pStyle w:val="BookText"/>
        <w:rPr/>
      </w:pPr>
      <w:r>
        <w:rPr>
          <w:rFonts w:ascii="IRNazanin" w:hAnsi="IRNazanin" w:eastAsia="IRNazanin"/>
          <w:color w:val="111111"/>
          <w:sz w:val="28"/>
          <w:sz w:val="28"/>
          <w:szCs w:val="28"/>
          <w:rtl w:val="true"/>
          <w:lang w:bidi="fa-IR"/>
        </w:rPr>
        <w:t xml:space="preserve">و أخلیت دار الملك من كل 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فشردتهم غرباً و غیبتهم شرقا</w:t>
      </w:r>
    </w:p>
    <w:p>
      <w:pPr>
        <w:pStyle w:val="BookText"/>
        <w:rPr/>
      </w:pPr>
      <w:r>
        <w:rPr>
          <w:rFonts w:ascii="IRNazanin" w:hAnsi="IRNazanin" w:eastAsia="IRNazanin"/>
          <w:color w:val="111111"/>
          <w:sz w:val="28"/>
          <w:sz w:val="28"/>
          <w:szCs w:val="28"/>
          <w:rtl w:val="true"/>
          <w:lang w:bidi="fa-IR"/>
        </w:rPr>
        <w:t xml:space="preserve">فلما بلغت النجم عزاً و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رقاب الخلق أجمع لی شقا</w:t>
      </w:r>
    </w:p>
    <w:p>
      <w:pPr>
        <w:pStyle w:val="BookText"/>
        <w:rPr/>
      </w:pPr>
      <w:r>
        <w:rPr>
          <w:rFonts w:ascii="IRNazanin" w:hAnsi="IRNazanin" w:eastAsia="IRNazanin"/>
          <w:color w:val="111111"/>
          <w:sz w:val="28"/>
          <w:sz w:val="28"/>
          <w:szCs w:val="28"/>
          <w:rtl w:val="true"/>
          <w:lang w:bidi="fa-IR"/>
        </w:rPr>
        <w:t xml:space="preserve">رمانی الردی سهماً فأخمد جمرتی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انذا فی حفرتی عاجلا ألقی</w:t>
      </w:r>
    </w:p>
    <w:p>
      <w:pPr>
        <w:pStyle w:val="BookText"/>
        <w:rPr/>
      </w:pPr>
      <w:r>
        <w:rPr>
          <w:rFonts w:ascii="IRNazanin" w:hAnsi="IRNazanin" w:eastAsia="IRNazanin"/>
          <w:color w:val="111111"/>
          <w:sz w:val="28"/>
          <w:sz w:val="28"/>
          <w:szCs w:val="28"/>
          <w:rtl w:val="true"/>
          <w:lang w:bidi="fa-IR"/>
        </w:rPr>
        <w:t>و مما ینسب الی امیر المؤمنین علیه السلام و قد أنشدها الامام علی الهادی علیه السلام فی مجلس بعض الحكام علی سبیل الارشاد و الهدایة فی قصة طویلة و فی كتب أهل السیر مرویة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باتوا علی قلل الأجبال تحررهم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 xml:space="preserve">و استنزلوا بعد عز عن معاقلهم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مقابرهم یا بئسما نزلوا</w:t>
      </w:r>
    </w:p>
    <w:p>
      <w:pPr>
        <w:pStyle w:val="BookText"/>
        <w:rPr/>
      </w:pPr>
      <w:r>
        <w:rPr>
          <w:rFonts w:ascii="IRNazanin" w:hAnsi="IRNazanin" w:eastAsia="IRNazanin"/>
          <w:color w:val="111111"/>
          <w:sz w:val="28"/>
          <w:sz w:val="28"/>
          <w:szCs w:val="28"/>
          <w:rtl w:val="true"/>
          <w:lang w:bidi="fa-IR"/>
        </w:rPr>
        <w:t xml:space="preserve">ناداهم صارخ من بعد ما دفنوا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الأسرة و التیجان و الحلل</w:t>
      </w:r>
    </w:p>
    <w:p>
      <w:pPr>
        <w:pStyle w:val="BookText"/>
        <w:rPr/>
      </w:pPr>
      <w:r>
        <w:rPr>
          <w:rFonts w:ascii="IRNazanin" w:hAnsi="IRNazanin" w:eastAsia="IRNazanin"/>
          <w:color w:val="111111"/>
          <w:sz w:val="28"/>
          <w:sz w:val="28"/>
          <w:szCs w:val="28"/>
          <w:rtl w:val="true"/>
          <w:lang w:bidi="fa-IR"/>
        </w:rPr>
        <w:t xml:space="preserve">أین الوجوه التی كانت منعمة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دونها تضرب الأستار و الكلل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فأصفح القبر عنهم حین ساءلهم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الوجوه علیها الدود ینتقل </w:t>
      </w:r>
    </w:p>
    <w:p>
      <w:pPr>
        <w:pStyle w:val="BookText"/>
        <w:rPr/>
      </w:pPr>
      <w:r>
        <w:rPr>
          <w:rFonts w:ascii="Amiri" w:hAnsi="Amiri" w:eastAsia="Amiri" w:cs="Amiri"/>
          <w:color w:val="111111"/>
          <w:sz w:val="28"/>
          <w:sz w:val="28"/>
          <w:szCs w:val="28"/>
          <w:rtl w:val="true"/>
          <w:lang w:bidi="ar-SA"/>
        </w:rPr>
        <w:t xml:space="preserve">قد طال ما أكلوا دهراً و ما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طول الأكل قد أكلوا</w:t>
      </w:r>
    </w:p>
    <w:p>
      <w:pPr>
        <w:pStyle w:val="BookText"/>
        <w:rPr/>
      </w:pPr>
      <w:r>
        <w:rPr>
          <w:rFonts w:ascii="IRNazanin" w:hAnsi="IRNazanin" w:eastAsia="IRNazanin"/>
          <w:color w:val="111111"/>
          <w:sz w:val="28"/>
          <w:sz w:val="28"/>
          <w:szCs w:val="28"/>
          <w:rtl w:val="true"/>
          <w:lang w:bidi="fa-IR"/>
        </w:rPr>
        <w:t>و أنشد المعتمد علی الله الخلیفة الخامس عشر من بنی العباس حین ضیق علیه أخوه الموفق حتی أنه احتاج الی ثلاثمائة دینار فلم یجدها فی ذلك الوقت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من العجائب أن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ما قل ممتنعاً علیه</w:t>
      </w:r>
    </w:p>
    <w:p>
      <w:pPr>
        <w:pStyle w:val="BookText"/>
        <w:rPr/>
      </w:pPr>
      <w:r>
        <w:rPr>
          <w:rFonts w:ascii="IRNazanin" w:hAnsi="IRNazanin" w:eastAsia="IRNazanin"/>
          <w:color w:val="111111"/>
          <w:sz w:val="28"/>
          <w:sz w:val="28"/>
          <w:szCs w:val="28"/>
          <w:rtl w:val="true"/>
          <w:lang w:bidi="fa-IR"/>
        </w:rPr>
        <w:t xml:space="preserve">و تؤخذ باسمه الدنیا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ذاك الشئ فی یدیه</w:t>
      </w:r>
    </w:p>
    <w:p>
      <w:pPr>
        <w:pStyle w:val="BookText"/>
        <w:rPr/>
      </w:pPr>
      <w:r>
        <w:rPr>
          <w:rFonts w:ascii="IRNazanin" w:hAnsi="IRNazanin" w:eastAsia="IRNazanin"/>
          <w:color w:val="111111"/>
          <w:sz w:val="28"/>
          <w:sz w:val="28"/>
          <w:szCs w:val="28"/>
          <w:rtl w:val="true"/>
          <w:lang w:bidi="fa-IR"/>
        </w:rPr>
        <w:t>و قال الرقشی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ابونؤاس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نكبة البرامكة و قتل جعفر بن یحیی ابن خالد البرمكی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استرحنا و استراحت ركابنا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أمسك من یجدی من كان یجتدی</w:t>
      </w:r>
    </w:p>
    <w:p>
      <w:pPr>
        <w:pStyle w:val="BookText"/>
        <w:rPr/>
      </w:pPr>
      <w:r>
        <w:rPr>
          <w:rFonts w:ascii="IRNazanin" w:hAnsi="IRNazanin" w:eastAsia="IRNazanin"/>
          <w:color w:val="111111"/>
          <w:sz w:val="28"/>
          <w:sz w:val="28"/>
          <w:szCs w:val="28"/>
          <w:rtl w:val="true"/>
          <w:lang w:bidi="fa-IR"/>
        </w:rPr>
        <w:t xml:space="preserve">فقل للمطایا قد أمنت من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الفیافی فدفاً بعد فدفد</w:t>
      </w:r>
    </w:p>
    <w:p>
      <w:pPr>
        <w:pStyle w:val="BookText"/>
        <w:rPr/>
      </w:pPr>
      <w:r>
        <w:rPr>
          <w:rFonts w:ascii="IRNazanin" w:hAnsi="IRNazanin" w:eastAsia="IRNazanin"/>
          <w:color w:val="111111"/>
          <w:sz w:val="28"/>
          <w:sz w:val="28"/>
          <w:szCs w:val="28"/>
          <w:rtl w:val="true"/>
          <w:lang w:bidi="fa-IR"/>
        </w:rPr>
        <w:t xml:space="preserve">و قل للمنایا قد ظفرت بجعفر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تظفری من بعده بمسود</w:t>
      </w:r>
    </w:p>
    <w:p>
      <w:pPr>
        <w:pStyle w:val="BookText"/>
        <w:rPr/>
      </w:pPr>
      <w:r>
        <w:rPr>
          <w:rFonts w:ascii="IRNazanin" w:hAnsi="IRNazanin" w:eastAsia="IRNazanin"/>
          <w:color w:val="111111"/>
          <w:sz w:val="28"/>
          <w:sz w:val="28"/>
          <w:szCs w:val="28"/>
          <w:rtl w:val="true"/>
          <w:lang w:bidi="fa-IR"/>
        </w:rPr>
        <w:t xml:space="preserve">و قل للعطایا بعد فضل تعطلی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للرزایا كل یوم تجدد</w:t>
      </w:r>
    </w:p>
    <w:p>
      <w:pPr>
        <w:pStyle w:val="BookText"/>
        <w:rPr/>
      </w:pPr>
      <w:r>
        <w:rPr>
          <w:rFonts w:ascii="IRNazanin" w:hAnsi="IRNazanin" w:eastAsia="IRNazanin"/>
          <w:color w:val="111111"/>
          <w:sz w:val="28"/>
          <w:sz w:val="28"/>
          <w:szCs w:val="28"/>
          <w:rtl w:val="true"/>
          <w:lang w:bidi="fa-IR"/>
        </w:rPr>
        <w:t xml:space="preserve">و دونك سیفاً برمكیاً مهنداً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أصیب بسیف هاشمی مهند</w:t>
      </w:r>
    </w:p>
    <w:p>
      <w:pPr>
        <w:pStyle w:val="BookText"/>
        <w:rPr/>
      </w:pPr>
      <w:r>
        <w:rPr>
          <w:rFonts w:ascii="IRNazanin" w:hAnsi="IRNazanin" w:eastAsia="IRNazanin"/>
          <w:color w:val="111111"/>
          <w:sz w:val="28"/>
          <w:sz w:val="28"/>
          <w:szCs w:val="28"/>
          <w:rtl w:val="true"/>
          <w:lang w:bidi="fa-IR"/>
        </w:rPr>
        <w:t>و كتب نصر بن سیار الی مروان بن محمد آخر خلفاء بنی مروان یعلمه قوة دعاة بنی العباس و ضعفه عن مقاومتهم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 تحت الرماد و سیفی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أوشك أن تكون لها ضرام</w:t>
      </w:r>
    </w:p>
    <w:p>
      <w:pPr>
        <w:pStyle w:val="BookText"/>
        <w:rPr/>
      </w:pPr>
      <w:r>
        <w:rPr>
          <w:rFonts w:ascii="IRNazanin" w:hAnsi="IRNazanin" w:eastAsia="IRNazanin"/>
          <w:color w:val="111111"/>
          <w:sz w:val="28"/>
          <w:sz w:val="28"/>
          <w:szCs w:val="28"/>
          <w:rtl w:val="true"/>
          <w:lang w:bidi="fa-IR"/>
        </w:rPr>
        <w:t xml:space="preserve">فان لم یطفها عقلاء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وقودها جثث وهام</w:t>
      </w:r>
    </w:p>
    <w:p>
      <w:pPr>
        <w:pStyle w:val="BookText"/>
        <w:rPr/>
      </w:pPr>
      <w:r>
        <w:rPr>
          <w:rFonts w:ascii="IRNazanin" w:hAnsi="IRNazanin" w:eastAsia="IRNazanin"/>
          <w:color w:val="111111"/>
          <w:sz w:val="28"/>
          <w:sz w:val="28"/>
          <w:szCs w:val="28"/>
          <w:rtl w:val="true"/>
          <w:lang w:bidi="fa-IR"/>
        </w:rPr>
        <w:t xml:space="preserve">فقلت من التعجب لیت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ءأیقاظ أمیة أم نیام</w:t>
      </w:r>
    </w:p>
    <w:p>
      <w:pPr>
        <w:pStyle w:val="BookText"/>
        <w:rPr/>
      </w:pPr>
      <w:r>
        <w:rPr>
          <w:rFonts w:ascii="IRNazanin" w:hAnsi="IRNazanin" w:eastAsia="IRNazanin"/>
          <w:color w:val="111111"/>
          <w:sz w:val="28"/>
          <w:sz w:val="28"/>
          <w:szCs w:val="28"/>
          <w:rtl w:val="true"/>
          <w:lang w:bidi="fa-IR"/>
        </w:rPr>
        <w:t xml:space="preserve">و للسید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یدل علی صحة نسب الخلفاء الفاطمیین ورد قول المستضعفین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مقامی علی الهوان و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صارم و أنف حمی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ألبس الذل فی البلاد الأعادی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بصر الخلیفة العلوی </w:t>
      </w:r>
    </w:p>
    <w:p>
      <w:pPr>
        <w:pStyle w:val="BookText"/>
        <w:rPr/>
      </w:pPr>
      <w:r>
        <w:rPr>
          <w:rFonts w:ascii="IRNazanin" w:hAnsi="IRNazanin" w:eastAsia="IRNazanin"/>
          <w:color w:val="111111"/>
          <w:sz w:val="28"/>
          <w:sz w:val="28"/>
          <w:szCs w:val="28"/>
          <w:rtl w:val="true"/>
          <w:lang w:bidi="fa-IR"/>
        </w:rPr>
        <w:t xml:space="preserve">من أبوه ابی و مولاه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اذا ضامنی البعید القصی</w:t>
      </w:r>
    </w:p>
    <w:p>
      <w:pPr>
        <w:pStyle w:val="BookText"/>
        <w:rPr/>
      </w:pPr>
      <w:r>
        <w:rPr>
          <w:rFonts w:ascii="IRNazanin" w:hAnsi="IRNazanin" w:eastAsia="IRNazanin"/>
          <w:color w:val="111111"/>
          <w:sz w:val="28"/>
          <w:sz w:val="28"/>
          <w:szCs w:val="28"/>
          <w:rtl w:val="true"/>
          <w:lang w:bidi="fa-IR"/>
        </w:rPr>
        <w:t xml:space="preserve">لف عرقی بعرقة سید 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جمیعاً محمد و علی</w:t>
      </w:r>
    </w:p>
    <w:p>
      <w:pPr>
        <w:pStyle w:val="BookText"/>
        <w:rPr/>
      </w:pPr>
      <w:r>
        <w:rPr>
          <w:rFonts w:ascii="IRNazanin" w:hAnsi="IRNazanin" w:eastAsia="IRNazanin"/>
          <w:color w:val="111111"/>
          <w:sz w:val="28"/>
          <w:sz w:val="28"/>
          <w:szCs w:val="28"/>
          <w:rtl w:val="true"/>
          <w:lang w:bidi="fa-IR"/>
        </w:rPr>
        <w:t xml:space="preserve">و لمتنبی الغرب محمد بن هانی الشاعر الأندلسی المقتول غیلة فی سنة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فتح مصر علی ید جوهر عبد الخلیفة المعز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بنو العباس قد فتحت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لبنی العباس قد قضی الدهر</w:t>
      </w:r>
    </w:p>
    <w:p>
      <w:pPr>
        <w:pStyle w:val="BookText"/>
        <w:rPr/>
      </w:pPr>
      <w:r>
        <w:rPr>
          <w:rFonts w:ascii="IRNazanin" w:hAnsi="IRNazanin" w:eastAsia="IRNazanin"/>
          <w:color w:val="111111"/>
          <w:sz w:val="28"/>
          <w:sz w:val="28"/>
          <w:szCs w:val="28"/>
          <w:rtl w:val="true"/>
          <w:lang w:bidi="fa-IR"/>
        </w:rPr>
        <w:t xml:space="preserve">و قد جاوز الاسكندریة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یطالعه البشری و یقدمه النصر</w:t>
      </w:r>
    </w:p>
    <w:p>
      <w:pPr>
        <w:pStyle w:val="BookText"/>
        <w:rPr/>
      </w:pPr>
      <w:r>
        <w:rPr>
          <w:rFonts w:ascii="IRNazanin" w:hAnsi="IRNazanin" w:eastAsia="IRNazanin"/>
          <w:color w:val="111111"/>
          <w:sz w:val="28"/>
          <w:sz w:val="28"/>
          <w:szCs w:val="28"/>
          <w:rtl w:val="true"/>
          <w:lang w:bidi="fa-IR"/>
        </w:rPr>
        <w:t xml:space="preserve">و قد دانت الدنیا لال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جردت أذیالها الدولة البكر</w:t>
      </w:r>
    </w:p>
    <w:p>
      <w:pPr>
        <w:pStyle w:val="BookText"/>
        <w:rPr/>
      </w:pPr>
      <w:r>
        <w:rPr>
          <w:rFonts w:ascii="IRNazanin" w:hAnsi="IRNazanin" w:eastAsia="IRNazanin"/>
          <w:color w:val="111111"/>
          <w:sz w:val="28"/>
          <w:sz w:val="28"/>
          <w:szCs w:val="28"/>
          <w:rtl w:val="true"/>
          <w:lang w:bidi="fa-IR"/>
        </w:rPr>
        <w:t>و لغیره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بنی العباس 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الأمر معد</w:t>
      </w:r>
    </w:p>
    <w:p>
      <w:pPr>
        <w:pStyle w:val="BookText"/>
        <w:rPr/>
      </w:pPr>
      <w:r>
        <w:rPr>
          <w:rFonts w:ascii="IRNazanin" w:hAnsi="IRNazanin" w:eastAsia="IRNazanin"/>
          <w:color w:val="111111"/>
          <w:sz w:val="28"/>
          <w:sz w:val="28"/>
          <w:szCs w:val="28"/>
          <w:rtl w:val="true"/>
          <w:lang w:bidi="fa-IR"/>
        </w:rPr>
        <w:t xml:space="preserve">ملككم ملك معایر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العواری تسترد</w:t>
      </w:r>
    </w:p>
    <w:p>
      <w:pPr>
        <w:pStyle w:val="BookText"/>
        <w:rPr/>
      </w:pPr>
      <w:r>
        <w:rPr>
          <w:rFonts w:ascii="IRNazanin" w:hAnsi="IRNazanin" w:eastAsia="IRNazanin"/>
          <w:color w:val="111111"/>
          <w:sz w:val="28"/>
          <w:sz w:val="28"/>
          <w:szCs w:val="28"/>
          <w:rtl w:val="true"/>
          <w:lang w:bidi="fa-IR"/>
        </w:rPr>
        <w:t>و للمتنبی فی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أبعد بعدت بیاضاً لا بیاض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أسود فی عینی من الظلم</w:t>
      </w:r>
    </w:p>
    <w:p>
      <w:pPr>
        <w:pStyle w:val="BookText"/>
        <w:rPr/>
      </w:pPr>
      <w:r>
        <w:rPr>
          <w:rFonts w:ascii="IRNazanin" w:hAnsi="IRNazanin" w:eastAsia="IRNazanin"/>
          <w:color w:val="111111"/>
          <w:sz w:val="28"/>
          <w:sz w:val="28"/>
          <w:szCs w:val="28"/>
          <w:rtl w:val="true"/>
          <w:lang w:bidi="fa-IR"/>
        </w:rPr>
        <w:t>و له فی عكسه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حلفت الوفا لو رجعت الی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لفارقت شیبی موجع القلب باكیا</w:t>
      </w:r>
    </w:p>
    <w:p>
      <w:pPr>
        <w:pStyle w:val="BookText"/>
        <w:rPr/>
      </w:pPr>
      <w:r>
        <w:rPr>
          <w:rFonts w:ascii="IRNazanin" w:hAnsi="IRNazanin" w:eastAsia="IRNazanin"/>
          <w:color w:val="111111"/>
          <w:sz w:val="28"/>
          <w:sz w:val="28"/>
          <w:szCs w:val="28"/>
          <w:rtl w:val="true"/>
          <w:lang w:bidi="fa-IR"/>
        </w:rPr>
        <w:t>و له فی الهم و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الهم یخترم الجسم مخافة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یشیب ناصیة الصبی و یهرم</w:t>
      </w:r>
    </w:p>
    <w:p>
      <w:pPr>
        <w:pStyle w:val="BookText"/>
        <w:rPr/>
      </w:pPr>
      <w:r>
        <w:rPr>
          <w:rFonts w:ascii="IRNazanin" w:hAnsi="IRNazanin" w:eastAsia="IRNazanin"/>
          <w:color w:val="111111"/>
          <w:sz w:val="28"/>
          <w:sz w:val="28"/>
          <w:szCs w:val="28"/>
          <w:rtl w:val="true"/>
          <w:lang w:bidi="fa-IR"/>
        </w:rPr>
        <w:t>و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نظرت الی المرآة اذ جلیت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فانكرت مقلتای كل ما رأتا</w:t>
      </w:r>
    </w:p>
    <w:p>
      <w:pPr>
        <w:pStyle w:val="BookText"/>
        <w:rPr/>
      </w:pPr>
      <w:r>
        <w:rPr>
          <w:rFonts w:ascii="IRNazanin" w:hAnsi="IRNazanin" w:eastAsia="IRNazanin"/>
          <w:color w:val="111111"/>
          <w:sz w:val="28"/>
          <w:sz w:val="28"/>
          <w:szCs w:val="28"/>
          <w:rtl w:val="true"/>
          <w:lang w:bidi="fa-IR"/>
        </w:rPr>
        <w:t xml:space="preserve">رأیت فیها شیخاً لست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أعرف فیها قبل ذاك فتی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لغیره فی النحافة </w:t>
      </w:r>
      <w:r>
        <w:rPr>
          <w:rFonts w:eastAsia="IRNazanin" w:cs="IRNazanin"/>
          <w:color w:val="111111"/>
          <w:sz w:val="28"/>
          <w:szCs w:val="28"/>
          <w:rtl w:val="true"/>
          <w:lang w:bidi="fa-IR"/>
        </w:rPr>
        <w:t xml:space="preserve">: </w:t>
      </w:r>
      <w:bookmarkStart w:id="164" w:name="pg3217_22182"/>
    </w:p>
    <w:p>
      <w:pPr>
        <w:pStyle w:val="BookText"/>
        <w:rPr/>
      </w:pPr>
      <w:bookmarkEnd w:id="164"/>
      <w:r>
        <w:rPr>
          <w:rFonts w:ascii="Amiri" w:hAnsi="Amiri" w:eastAsia="Amiri" w:cs="Amiri"/>
          <w:color w:val="111111"/>
          <w:sz w:val="28"/>
          <w:sz w:val="28"/>
          <w:szCs w:val="28"/>
          <w:rtl w:val="true"/>
          <w:lang w:bidi="ar-SA"/>
        </w:rPr>
        <w:t xml:space="preserve">و قائلة ما بال جسمك ناحلاً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زال عنه السقم حل به سقم</w:t>
      </w:r>
    </w:p>
    <w:p>
      <w:pPr>
        <w:pStyle w:val="BookText"/>
        <w:rPr/>
      </w:pPr>
      <w:r>
        <w:rPr>
          <w:rFonts w:ascii="IRNazanin" w:hAnsi="IRNazanin" w:eastAsia="IRNazanin"/>
          <w:color w:val="111111"/>
          <w:sz w:val="28"/>
          <w:sz w:val="28"/>
          <w:szCs w:val="28"/>
          <w:rtl w:val="true"/>
          <w:lang w:bidi="fa-IR"/>
        </w:rPr>
        <w:t xml:space="preserve">فقلت لها ما ذاك سقم و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تحملت نفساً لا یقوم بها جسم</w:t>
      </w:r>
    </w:p>
    <w:p>
      <w:pPr>
        <w:pStyle w:val="BookText"/>
        <w:rPr/>
      </w:pPr>
      <w:r>
        <w:rPr>
          <w:rFonts w:ascii="IRNazanin" w:hAnsi="IRNazanin" w:eastAsia="IRNazanin"/>
          <w:color w:val="111111"/>
          <w:sz w:val="28"/>
          <w:sz w:val="28"/>
          <w:szCs w:val="28"/>
          <w:rtl w:val="true"/>
          <w:lang w:bidi="fa-IR"/>
        </w:rPr>
        <w:t>و مما ینسب الی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شیئان لو بكت الدماء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عینای حتی تؤذنا بذهاب</w:t>
      </w:r>
    </w:p>
    <w:p>
      <w:pPr>
        <w:pStyle w:val="BookText"/>
        <w:rPr/>
      </w:pPr>
      <w:r>
        <w:rPr>
          <w:rFonts w:ascii="IRNazanin" w:hAnsi="IRNazanin" w:eastAsia="IRNazanin"/>
          <w:color w:val="111111"/>
          <w:sz w:val="28"/>
          <w:sz w:val="28"/>
          <w:szCs w:val="28"/>
          <w:rtl w:val="true"/>
          <w:lang w:bidi="fa-IR"/>
        </w:rPr>
        <w:t xml:space="preserve">لم یبلغ المعشار من حقیهما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الشباب و فرقة الأحباب</w:t>
      </w:r>
    </w:p>
    <w:p>
      <w:pPr>
        <w:pStyle w:val="Heading3"/>
        <w:numPr>
          <w:ilvl w:val="2"/>
          <w:numId w:val="1"/>
        </w:numPr>
        <w:rPr/>
      </w:pPr>
      <w:bookmarkStart w:id="165" w:name="__RefHeading___Toc1758058_2749589250"/>
      <w:bookmarkStart w:id="166" w:name="_Toc59"/>
      <w:bookmarkEnd w:id="165"/>
      <w:r>
        <w:rPr>
          <w:rtl w:val="true"/>
        </w:rPr>
        <w:t>من شعر أبی فراس الحمدانی</w:t>
      </w:r>
      <w:bookmarkEnd w:id="166"/>
    </w:p>
    <w:p>
      <w:pPr>
        <w:pStyle w:val="BookText"/>
        <w:rPr/>
      </w:pPr>
      <w:r>
        <w:rPr>
          <w:rFonts w:ascii="IRNazanin" w:hAnsi="IRNazanin" w:eastAsia="IRNazanin"/>
          <w:color w:val="111111"/>
          <w:sz w:val="28"/>
          <w:sz w:val="28"/>
          <w:szCs w:val="28"/>
          <w:rtl w:val="true"/>
          <w:lang w:bidi="fa-IR"/>
        </w:rPr>
        <w:t>للأمیر الأدیب و الشاعر الماهر ابی فراس الحمدانی ابن عم سیف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أقلب طرفی لا أری غیر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مع النعماء حیث تمیل</w:t>
      </w:r>
    </w:p>
    <w:p>
      <w:pPr>
        <w:pStyle w:val="BookText"/>
        <w:rPr/>
      </w:pPr>
      <w:r>
        <w:rPr>
          <w:rFonts w:ascii="IRNazanin" w:hAnsi="IRNazanin" w:eastAsia="IRNazanin"/>
          <w:color w:val="111111"/>
          <w:sz w:val="28"/>
          <w:sz w:val="28"/>
          <w:szCs w:val="28"/>
          <w:rtl w:val="true"/>
          <w:lang w:bidi="fa-IR"/>
        </w:rPr>
        <w:t xml:space="preserve">تدبرت أحوال الزمان فلم 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شاك للزمان وصول</w:t>
      </w:r>
    </w:p>
    <w:p>
      <w:pPr>
        <w:pStyle w:val="BookText"/>
        <w:rPr/>
      </w:pPr>
      <w:r>
        <w:rPr>
          <w:rFonts w:ascii="IRNazanin" w:hAnsi="IRNazanin" w:eastAsia="IRNazanin"/>
          <w:color w:val="111111"/>
          <w:sz w:val="28"/>
          <w:sz w:val="28"/>
          <w:szCs w:val="28"/>
          <w:rtl w:val="true"/>
          <w:lang w:bidi="fa-IR"/>
        </w:rPr>
        <w:t xml:space="preserve">و صرت أری أن المتارك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خلیلا لا یضر وصول</w:t>
      </w:r>
    </w:p>
    <w:p>
      <w:pPr>
        <w:pStyle w:val="BookText"/>
        <w:rPr/>
      </w:pPr>
      <w:r>
        <w:rPr>
          <w:rFonts w:ascii="IRNazanin" w:hAnsi="IRNazanin" w:eastAsia="IRNazanin"/>
          <w:color w:val="111111"/>
          <w:sz w:val="28"/>
          <w:sz w:val="28"/>
          <w:szCs w:val="28"/>
          <w:rtl w:val="true"/>
          <w:lang w:bidi="fa-IR"/>
        </w:rPr>
        <w:t xml:space="preserve">أكل خلیل هكذا غیر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زمان بالكرام بخیل</w:t>
      </w:r>
    </w:p>
    <w:p>
      <w:pPr>
        <w:pStyle w:val="BookText"/>
        <w:rPr/>
      </w:pPr>
      <w:r>
        <w:rPr>
          <w:rFonts w:ascii="IRNazanin" w:hAnsi="IRNazanin" w:eastAsia="IRNazanin"/>
          <w:color w:val="111111"/>
          <w:sz w:val="28"/>
          <w:sz w:val="28"/>
          <w:szCs w:val="28"/>
          <w:rtl w:val="true"/>
          <w:lang w:bidi="fa-IR"/>
        </w:rPr>
        <w:t xml:space="preserve">نعم دعت الدنیا الی الغدر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الیها عالم و جهول</w:t>
      </w:r>
    </w:p>
    <w:p>
      <w:pPr>
        <w:pStyle w:val="BookText"/>
        <w:rPr/>
      </w:pPr>
      <w:r>
        <w:rPr>
          <w:rFonts w:ascii="IRNazanin" w:hAnsi="IRNazanin" w:eastAsia="IRNazanin"/>
          <w:color w:val="111111"/>
          <w:sz w:val="28"/>
          <w:sz w:val="28"/>
          <w:szCs w:val="28"/>
          <w:rtl w:val="true"/>
          <w:lang w:bidi="fa-IR"/>
        </w:rPr>
        <w:t xml:space="preserve">فقارق عمرو بن الزبیر شقیقه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 أمیرالمؤمنین عقیل</w:t>
      </w:r>
    </w:p>
    <w:p>
      <w:pPr>
        <w:pStyle w:val="BookText"/>
        <w:rPr/>
      </w:pPr>
      <w:r>
        <w:rPr>
          <w:rFonts w:ascii="IRNazanin" w:hAnsi="IRNazanin" w:eastAsia="IRNazanin"/>
          <w:color w:val="111111"/>
          <w:sz w:val="28"/>
          <w:sz w:val="28"/>
          <w:szCs w:val="28"/>
          <w:rtl w:val="true"/>
          <w:lang w:bidi="fa-IR"/>
        </w:rPr>
        <w:t>و له لما أسره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تغابیت عن قومی فظنوا غباوة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بمفرق أغبانا حصی و تراب</w:t>
      </w:r>
    </w:p>
    <w:p>
      <w:pPr>
        <w:pStyle w:val="BookText"/>
        <w:rPr/>
      </w:pPr>
      <w:r>
        <w:rPr>
          <w:rFonts w:ascii="IRNazanin" w:hAnsi="IRNazanin" w:eastAsia="IRNazanin"/>
          <w:color w:val="111111"/>
          <w:sz w:val="28"/>
          <w:sz w:val="28"/>
          <w:szCs w:val="28"/>
          <w:rtl w:val="true"/>
          <w:lang w:bidi="fa-IR"/>
        </w:rPr>
        <w:t xml:space="preserve">و لو عرفونی حق معرفتی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علموا أنی شهدت و غابوا</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كنت أخشی الهجر و الشمل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كل یوم لفتة و خطاب</w:t>
      </w:r>
    </w:p>
    <w:p>
      <w:pPr>
        <w:pStyle w:val="BookText"/>
        <w:rPr/>
      </w:pPr>
      <w:r>
        <w:rPr>
          <w:rFonts w:ascii="IRNazanin" w:hAnsi="IRNazanin" w:eastAsia="IRNazanin"/>
          <w:color w:val="111111"/>
          <w:sz w:val="28"/>
          <w:sz w:val="28"/>
          <w:szCs w:val="28"/>
          <w:rtl w:val="true"/>
          <w:lang w:bidi="fa-IR"/>
        </w:rPr>
        <w:t xml:space="preserve">فكیف و فیما بیننا ملك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للبحر حولی زخرة و عباب</w:t>
      </w:r>
    </w:p>
    <w:p>
      <w:pPr>
        <w:pStyle w:val="BookText"/>
        <w:rPr/>
      </w:pPr>
      <w:r>
        <w:rPr>
          <w:rFonts w:ascii="IRNazanin" w:hAnsi="IRNazanin" w:eastAsia="IRNazanin"/>
          <w:color w:val="111111"/>
          <w:sz w:val="28"/>
          <w:sz w:val="28"/>
          <w:szCs w:val="28"/>
          <w:rtl w:val="true"/>
          <w:lang w:bidi="fa-IR"/>
        </w:rPr>
        <w:t xml:space="preserve">أمن بعد بل النفس فیما تریده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أثاب بمر العتب حین أثاب</w:t>
      </w:r>
    </w:p>
    <w:p>
      <w:pPr>
        <w:pStyle w:val="BookText"/>
        <w:rPr/>
      </w:pPr>
      <w:r>
        <w:rPr>
          <w:rFonts w:ascii="IRNazanin" w:hAnsi="IRNazanin" w:eastAsia="IRNazanin"/>
          <w:color w:val="111111"/>
          <w:sz w:val="28"/>
          <w:sz w:val="28"/>
          <w:szCs w:val="28"/>
          <w:rtl w:val="true"/>
          <w:lang w:bidi="fa-IR"/>
        </w:rPr>
        <w:t xml:space="preserve">فیلتك تحلو و الزمان مریرة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لیتك ترضی و الأنام غضاب</w:t>
      </w:r>
    </w:p>
    <w:p>
      <w:pPr>
        <w:pStyle w:val="BookText"/>
        <w:rPr/>
      </w:pPr>
      <w:r>
        <w:rPr>
          <w:rFonts w:ascii="IRNazanin" w:hAnsi="IRNazanin" w:eastAsia="IRNazanin"/>
          <w:color w:val="111111"/>
          <w:sz w:val="28"/>
          <w:sz w:val="28"/>
          <w:szCs w:val="28"/>
          <w:rtl w:val="true"/>
          <w:lang w:bidi="fa-IR"/>
        </w:rPr>
        <w:t xml:space="preserve">و یا لیت ما بینی و بینك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و بین العالمین خراب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للفراء أو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أمیراً علی جریب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تسعة من الحجاب</w:t>
      </w:r>
    </w:p>
    <w:p>
      <w:pPr>
        <w:pStyle w:val="BookText"/>
        <w:rPr/>
      </w:pPr>
      <w:r>
        <w:rPr>
          <w:rFonts w:ascii="IRNazanin" w:hAnsi="IRNazanin" w:eastAsia="IRNazanin"/>
          <w:color w:val="111111"/>
          <w:sz w:val="28"/>
          <w:sz w:val="28"/>
          <w:szCs w:val="28"/>
          <w:rtl w:val="true"/>
          <w:lang w:bidi="fa-IR"/>
        </w:rPr>
        <w:t xml:space="preserve">جالساً فی الخراب یحجب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بحاجب فی خراب</w:t>
      </w:r>
    </w:p>
    <w:p>
      <w:pPr>
        <w:pStyle w:val="BookText"/>
        <w:rPr/>
      </w:pPr>
      <w:r>
        <w:rPr>
          <w:rFonts w:ascii="IRNazanin" w:hAnsi="IRNazanin" w:eastAsia="IRNazanin"/>
          <w:color w:val="111111"/>
          <w:sz w:val="28"/>
          <w:sz w:val="28"/>
          <w:szCs w:val="28"/>
          <w:rtl w:val="true"/>
          <w:lang w:bidi="fa-IR"/>
        </w:rPr>
        <w:t>و للمتنبی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جوعان یأكل من زادی و یمسكنی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لكی یقال عظیم القدر مقصود</w:t>
      </w:r>
    </w:p>
    <w:p>
      <w:pPr>
        <w:pStyle w:val="BookText"/>
        <w:rPr/>
      </w:pPr>
      <w:r>
        <w:rPr>
          <w:rFonts w:ascii="IRNazanin" w:hAnsi="IRNazanin" w:eastAsia="IRNazanin"/>
          <w:color w:val="111111"/>
          <w:sz w:val="28"/>
          <w:sz w:val="28"/>
          <w:szCs w:val="28"/>
          <w:rtl w:val="true"/>
          <w:lang w:bidi="fa-IR"/>
        </w:rPr>
        <w:t xml:space="preserve">ما كنت أحسب أن أحیی الی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 به فیه عبد و هو محمود</w:t>
      </w:r>
    </w:p>
    <w:p>
      <w:pPr>
        <w:pStyle w:val="BookText"/>
        <w:rPr/>
      </w:pPr>
      <w:r>
        <w:rPr>
          <w:rFonts w:ascii="IRNazanin" w:hAnsi="IRNazanin" w:eastAsia="IRNazanin"/>
          <w:color w:val="111111"/>
          <w:sz w:val="28"/>
          <w:sz w:val="28"/>
          <w:szCs w:val="28"/>
          <w:rtl w:val="true"/>
          <w:lang w:bidi="fa-IR"/>
        </w:rPr>
        <w:t>و لیزید بن معاویة و قیل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فاسقنی كاسات خمر و غن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سلیمی و الرباب و تنعم</w:t>
      </w:r>
    </w:p>
    <w:p>
      <w:pPr>
        <w:pStyle w:val="BookText"/>
        <w:rPr/>
      </w:pPr>
      <w:r>
        <w:rPr>
          <w:rFonts w:ascii="IRNazanin" w:hAnsi="IRNazanin" w:eastAsia="IRNazanin"/>
          <w:color w:val="111111"/>
          <w:sz w:val="28"/>
          <w:sz w:val="28"/>
          <w:szCs w:val="28"/>
          <w:rtl w:val="true"/>
          <w:lang w:bidi="fa-IR"/>
        </w:rPr>
        <w:t xml:space="preserve">و ایاك ذكر العامریة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علیها من فم المتكلم</w:t>
      </w:r>
    </w:p>
    <w:p>
      <w:pPr>
        <w:pStyle w:val="BookText"/>
        <w:rPr/>
      </w:pPr>
      <w:r>
        <w:rPr>
          <w:rFonts w:ascii="IRNazanin" w:hAnsi="IRNazanin" w:eastAsia="IRNazanin"/>
          <w:color w:val="111111"/>
          <w:sz w:val="28"/>
          <w:sz w:val="28"/>
          <w:szCs w:val="28"/>
          <w:rtl w:val="true"/>
          <w:lang w:bidi="fa-IR"/>
        </w:rPr>
        <w:t xml:space="preserve">أغار علی أعطافها من ثیابها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جمعتها فوق جسم منعم</w:t>
      </w:r>
    </w:p>
    <w:p>
      <w:pPr>
        <w:pStyle w:val="BookText"/>
        <w:rPr/>
      </w:pPr>
      <w:r>
        <w:rPr>
          <w:rFonts w:ascii="IRNazanin" w:hAnsi="IRNazanin" w:eastAsia="IRNazanin"/>
          <w:color w:val="111111"/>
          <w:sz w:val="28"/>
          <w:sz w:val="28"/>
          <w:szCs w:val="28"/>
          <w:rtl w:val="true"/>
          <w:lang w:bidi="fa-IR"/>
        </w:rPr>
        <w:t xml:space="preserve">تمید كرم برجها قعر 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مشارقها الساقی و مغربها فمی</w:t>
      </w:r>
    </w:p>
    <w:p>
      <w:pPr>
        <w:pStyle w:val="BookText"/>
        <w:rPr/>
      </w:pPr>
      <w:r>
        <w:rPr>
          <w:rFonts w:ascii="IRNazanin" w:hAnsi="IRNazanin" w:eastAsia="IRNazanin"/>
          <w:color w:val="111111"/>
          <w:sz w:val="28"/>
          <w:sz w:val="28"/>
          <w:szCs w:val="28"/>
          <w:rtl w:val="true"/>
          <w:lang w:bidi="fa-IR"/>
        </w:rPr>
        <w:t xml:space="preserve">فان حرمت یوماً علی دین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 علی دین المسیح بن مریم</w:t>
      </w:r>
    </w:p>
    <w:p>
      <w:pPr>
        <w:pStyle w:val="BookText"/>
        <w:rPr/>
      </w:pPr>
      <w:r>
        <w:rPr>
          <w:rFonts w:ascii="IRNazanin" w:hAnsi="IRNazanin" w:eastAsia="IRNazanin"/>
          <w:color w:val="111111"/>
          <w:sz w:val="28"/>
          <w:sz w:val="28"/>
          <w:szCs w:val="28"/>
          <w:rtl w:val="true"/>
          <w:lang w:bidi="fa-IR"/>
        </w:rPr>
        <w:t xml:space="preserve">خذوا بدمی ذات الوشاح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بعینی فی أناملها دمی</w:t>
      </w:r>
    </w:p>
    <w:p>
      <w:pPr>
        <w:pStyle w:val="BookText"/>
        <w:rPr/>
      </w:pPr>
      <w:r>
        <w:rPr>
          <w:rFonts w:ascii="IRNazanin" w:hAnsi="IRNazanin" w:eastAsia="IRNazanin"/>
          <w:color w:val="111111"/>
          <w:sz w:val="28"/>
          <w:sz w:val="28"/>
          <w:szCs w:val="28"/>
          <w:rtl w:val="true"/>
          <w:lang w:bidi="fa-IR"/>
        </w:rPr>
        <w:t xml:space="preserve">و قولوا لها یا منیة النفس 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الهوی و العشق لو كنت تعلمی</w:t>
      </w:r>
    </w:p>
    <w:p>
      <w:pPr>
        <w:pStyle w:val="BookText"/>
        <w:rPr/>
      </w:pPr>
      <w:r>
        <w:rPr>
          <w:rFonts w:ascii="IRNazanin" w:hAnsi="IRNazanin" w:eastAsia="IRNazanin"/>
          <w:color w:val="111111"/>
          <w:sz w:val="28"/>
          <w:sz w:val="28"/>
          <w:szCs w:val="28"/>
          <w:rtl w:val="true"/>
          <w:lang w:bidi="fa-IR"/>
        </w:rPr>
        <w:t xml:space="preserve">لها صوت داود و صورة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حكمة لقمان و عفة مریم</w:t>
      </w:r>
    </w:p>
    <w:p>
      <w:pPr>
        <w:pStyle w:val="BookText"/>
        <w:rPr/>
      </w:pPr>
      <w:r>
        <w:rPr>
          <w:rFonts w:ascii="IRNazanin" w:hAnsi="IRNazanin" w:eastAsia="IRNazanin"/>
          <w:color w:val="111111"/>
          <w:sz w:val="28"/>
          <w:sz w:val="28"/>
          <w:szCs w:val="28"/>
          <w:rtl w:val="true"/>
          <w:lang w:bidi="fa-IR"/>
        </w:rPr>
        <w:t xml:space="preserve">و لی حزن یعقوب و وحشة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آلام أیوب و حسرة آدم</w:t>
      </w:r>
    </w:p>
    <w:p>
      <w:pPr>
        <w:pStyle w:val="BookText"/>
        <w:rPr/>
      </w:pPr>
      <w:r>
        <w:rPr>
          <w:rFonts w:ascii="IRNazanin" w:hAnsi="IRNazanin" w:eastAsia="IRNazanin"/>
          <w:color w:val="111111"/>
          <w:sz w:val="28"/>
          <w:sz w:val="28"/>
          <w:szCs w:val="28"/>
          <w:rtl w:val="true"/>
          <w:lang w:bidi="fa-IR"/>
        </w:rPr>
        <w:t>و ینسب الی أمیرالمؤمنین علیه السلام فی صنعة الكیمیاء و تبدیل المعادن الرحیقیة بالهب، و یمكن أن یقرأ بدون ألف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خذر الغرار و الطلقا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شئ یشبه البرقا</w:t>
      </w:r>
    </w:p>
    <w:p>
      <w:pPr>
        <w:pStyle w:val="BookText"/>
        <w:rPr/>
      </w:pPr>
      <w:r>
        <w:rPr>
          <w:rFonts w:ascii="Amiri" w:hAnsi="Amiri" w:eastAsia="Amiri" w:cs="Amiri"/>
          <w:color w:val="111111"/>
          <w:sz w:val="28"/>
          <w:sz w:val="28"/>
          <w:szCs w:val="28"/>
          <w:rtl w:val="true"/>
          <w:lang w:bidi="ar-SA"/>
        </w:rPr>
        <w:t xml:space="preserve">اذا مزجته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الغرب و الشرقا</w:t>
      </w:r>
    </w:p>
    <w:p>
      <w:pPr>
        <w:pStyle w:val="BookText"/>
        <w:rPr/>
      </w:pPr>
      <w:r>
        <w:rPr>
          <w:rFonts w:ascii="IRNazanin" w:hAnsi="IRNazanin" w:eastAsia="IRNazanin"/>
          <w:color w:val="111111"/>
          <w:sz w:val="28"/>
          <w:sz w:val="28"/>
          <w:szCs w:val="28"/>
          <w:rtl w:val="true"/>
          <w:lang w:bidi="fa-IR"/>
        </w:rPr>
        <w:t>ذكر بعض المتأخرین مقدمة لألفیة ابن مالك نظما و أجاد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تعلم النحو من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تمیز ناصباً عن خافض </w:t>
      </w:r>
    </w:p>
    <w:p>
      <w:pPr>
        <w:pStyle w:val="BookText"/>
        <w:rPr/>
      </w:pPr>
      <w:r>
        <w:rPr>
          <w:rFonts w:ascii="IRNazanin" w:hAnsi="IRNazanin" w:eastAsia="IRNazanin"/>
          <w:color w:val="111111"/>
          <w:sz w:val="28"/>
          <w:sz w:val="28"/>
          <w:szCs w:val="28"/>
          <w:rtl w:val="true"/>
          <w:lang w:bidi="fa-IR"/>
        </w:rPr>
        <w:t xml:space="preserve">النحو علم بقوانین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أحوال أواخر الكلم</w:t>
      </w:r>
    </w:p>
    <w:p>
      <w:pPr>
        <w:pStyle w:val="BookText"/>
        <w:rPr/>
      </w:pPr>
      <w:r>
        <w:rPr>
          <w:rFonts w:ascii="Amiri" w:hAnsi="Amiri" w:eastAsia="Amiri" w:cs="Amiri"/>
          <w:color w:val="111111"/>
          <w:sz w:val="28"/>
          <w:sz w:val="28"/>
          <w:szCs w:val="28"/>
          <w:rtl w:val="true"/>
          <w:lang w:bidi="ar-SA"/>
        </w:rPr>
        <w:t xml:space="preserve">من جهة الاعراب و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الحفظ عن الخطاء</w:t>
      </w:r>
    </w:p>
    <w:p>
      <w:pPr>
        <w:pStyle w:val="BookText"/>
        <w:rPr/>
      </w:pPr>
      <w:r>
        <w:rPr>
          <w:rFonts w:ascii="IRNazanin" w:hAnsi="IRNazanin" w:eastAsia="IRNazanin"/>
          <w:color w:val="111111"/>
          <w:sz w:val="28"/>
          <w:sz w:val="28"/>
          <w:szCs w:val="28"/>
          <w:rtl w:val="true"/>
          <w:lang w:bidi="fa-IR"/>
        </w:rPr>
        <w:t xml:space="preserve">موضوعه الكلمة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واضعة علی الامام</w:t>
      </w:r>
    </w:p>
    <w:p>
      <w:pPr>
        <w:pStyle w:val="BookText"/>
        <w:rPr/>
      </w:pPr>
      <w:r>
        <w:rPr>
          <w:rFonts w:ascii="IRNazanin" w:hAnsi="IRNazanin" w:eastAsia="IRNazanin"/>
          <w:color w:val="111111"/>
          <w:sz w:val="28"/>
          <w:sz w:val="28"/>
          <w:szCs w:val="28"/>
          <w:rtl w:val="true"/>
          <w:lang w:bidi="fa-IR"/>
        </w:rPr>
        <w:t xml:space="preserve">ثم الكلام جملة مفیدة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كقولنا أیامكم سعیدة</w:t>
      </w:r>
    </w:p>
    <w:p>
      <w:pPr>
        <w:pStyle w:val="BookText"/>
        <w:rPr/>
      </w:pPr>
      <w:r>
        <w:rPr>
          <w:rFonts w:ascii="IRNazanin" w:hAnsi="IRNazanin" w:eastAsia="IRNazanin"/>
          <w:color w:val="111111"/>
          <w:sz w:val="28"/>
          <w:sz w:val="28"/>
          <w:szCs w:val="28"/>
          <w:rtl w:val="true"/>
          <w:lang w:bidi="fa-IR"/>
        </w:rPr>
        <w:t>و لبعض المعاصرین منظومة فی الفقه قال فیها فی ذم محاشی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یكره الجماع فی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یؤخذ الجار بذنب الجار</w:t>
      </w:r>
    </w:p>
    <w:p>
      <w:pPr>
        <w:pStyle w:val="BookText"/>
        <w:rPr/>
      </w:pPr>
      <w:r>
        <w:rPr>
          <w:rFonts w:ascii="IRNazanin" w:hAnsi="IRNazanin" w:eastAsia="IRNazanin"/>
          <w:color w:val="111111"/>
          <w:sz w:val="28"/>
          <w:sz w:val="28"/>
          <w:szCs w:val="28"/>
          <w:rtl w:val="true"/>
          <w:lang w:bidi="fa-IR"/>
        </w:rPr>
        <w:t>لوالدی العلامة فی مدح بعض الأعلام طاب ثراهما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رجعت و أحییت الغری 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كذبت قول الناس لا یرجع البدر</w:t>
      </w:r>
    </w:p>
    <w:p>
      <w:pPr>
        <w:pStyle w:val="BookText"/>
        <w:rPr/>
      </w:pPr>
      <w:r>
        <w:rPr>
          <w:rFonts w:ascii="IRNazanin" w:hAnsi="IRNazanin" w:eastAsia="IRNazanin"/>
          <w:color w:val="111111"/>
          <w:sz w:val="28"/>
          <w:sz w:val="28"/>
          <w:szCs w:val="28"/>
          <w:rtl w:val="true"/>
          <w:lang w:bidi="fa-IR"/>
        </w:rPr>
        <w:t>و نقل بعض الأصدقاء عن والدی هذا البیت فی مدح مولانا ابی الفضل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أباالفضل یا من أسس الفضل والابا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الا أن تكون له أبا</w:t>
      </w:r>
    </w:p>
    <w:p>
      <w:pPr>
        <w:pStyle w:val="BookText"/>
        <w:rPr/>
      </w:pPr>
      <w:r>
        <w:rPr>
          <w:rFonts w:ascii="IRNazanin" w:hAnsi="IRNazanin" w:eastAsia="IRNazanin"/>
          <w:color w:val="111111"/>
          <w:sz w:val="28"/>
          <w:sz w:val="28"/>
          <w:szCs w:val="28"/>
          <w:rtl w:val="true"/>
          <w:lang w:bidi="fa-IR"/>
        </w:rPr>
        <w:t>من منظومة الحكمة فی أصالة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 الوجود 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بالحد وال بالرسم</w:t>
      </w:r>
    </w:p>
    <w:p>
      <w:pPr>
        <w:pStyle w:val="BookText"/>
        <w:rPr/>
      </w:pPr>
      <w:r>
        <w:rPr>
          <w:rFonts w:ascii="IRNazanin" w:hAnsi="IRNazanin" w:eastAsia="IRNazanin"/>
          <w:color w:val="111111"/>
          <w:sz w:val="28"/>
          <w:sz w:val="28"/>
          <w:szCs w:val="28"/>
          <w:rtl w:val="true"/>
          <w:lang w:bidi="fa-IR"/>
        </w:rPr>
        <w:t xml:space="preserve">مفهومه من أعرف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كنهه فی غایة الخفاء</w:t>
      </w:r>
    </w:p>
    <w:p>
      <w:pPr>
        <w:pStyle w:val="BookText"/>
        <w:rPr/>
      </w:pPr>
      <w:r>
        <w:rPr>
          <w:rFonts w:ascii="IRNazanin" w:hAnsi="IRNazanin" w:eastAsia="IRNazanin"/>
          <w:color w:val="111111"/>
          <w:sz w:val="28"/>
          <w:sz w:val="28"/>
          <w:szCs w:val="28"/>
          <w:rtl w:val="true"/>
          <w:lang w:bidi="fa-IR"/>
        </w:rPr>
        <w:t xml:space="preserve">ان الوجود عندنا أصیل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 خالفنا علیل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كلا آیة 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خصمنا قد قال بالتعطیل</w:t>
      </w:r>
    </w:p>
    <w:p>
      <w:pPr>
        <w:pStyle w:val="BookText"/>
        <w:rPr/>
      </w:pPr>
      <w:r>
        <w:rPr>
          <w:rFonts w:ascii="Amiri" w:hAnsi="Amiri" w:eastAsia="Amiri" w:cs="Amiri"/>
          <w:color w:val="111111"/>
          <w:sz w:val="28"/>
          <w:sz w:val="28"/>
          <w:szCs w:val="28"/>
          <w:rtl w:val="true"/>
          <w:lang w:bidi="ar-SA"/>
        </w:rPr>
        <w:t>و منها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لیس موزوناً لبعض من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نظام الكل كل منتظم</w:t>
      </w:r>
    </w:p>
    <w:p>
      <w:pPr>
        <w:pStyle w:val="BookText"/>
        <w:rPr/>
      </w:pPr>
      <w:r>
        <w:rPr>
          <w:rFonts w:ascii="Amiri" w:hAnsi="Amiri" w:eastAsia="Amiri" w:cs="Amiri"/>
          <w:color w:val="111111"/>
          <w:sz w:val="28"/>
          <w:sz w:val="28"/>
          <w:szCs w:val="28"/>
          <w:rtl w:val="true"/>
          <w:lang w:bidi="ar-SA"/>
        </w:rPr>
        <w:t>و منها أیضاً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 أعدام فكم قد ضل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بالیزدان ثم الأهرمن </w:t>
      </w:r>
      <w:bookmarkStart w:id="167" w:name="pg3217_22185"/>
    </w:p>
    <w:p>
      <w:pPr>
        <w:pStyle w:val="BookText"/>
        <w:rPr/>
      </w:pPr>
      <w:bookmarkEnd w:id="167"/>
      <w:r>
        <w:rPr>
          <w:rFonts w:ascii="IRNazanin" w:hAnsi="IRNazanin" w:eastAsia="IRNazanin"/>
          <w:color w:val="111111"/>
          <w:sz w:val="28"/>
          <w:sz w:val="28"/>
          <w:szCs w:val="28"/>
          <w:rtl w:val="true"/>
          <w:lang w:bidi="fa-IR"/>
        </w:rPr>
        <w:t>و قال الشیخ عبدالغنی النابلسی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بطلت صحاح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أتر الفاموس فهو المفتری</w:t>
      </w:r>
    </w:p>
    <w:p>
      <w:pPr>
        <w:pStyle w:val="BookText"/>
        <w:rPr/>
      </w:pPr>
      <w:r>
        <w:rPr>
          <w:rFonts w:ascii="IRNazanin" w:hAnsi="IRNazanin" w:eastAsia="IRNazanin"/>
          <w:color w:val="111111"/>
          <w:sz w:val="28"/>
          <w:sz w:val="28"/>
          <w:szCs w:val="28"/>
          <w:rtl w:val="true"/>
          <w:lang w:bidi="fa-IR"/>
        </w:rPr>
        <w:t xml:space="preserve">قلت اسمه القاموس و هو البحران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یفخر فمعظم فخره بالجوهر</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الشعر فضلا بارعاً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الشعر الا محنة و وبال</w:t>
      </w:r>
    </w:p>
    <w:p>
      <w:pPr>
        <w:pStyle w:val="BookText"/>
        <w:rPr/>
      </w:pPr>
      <w:r>
        <w:rPr>
          <w:rFonts w:ascii="IRNazanin" w:hAnsi="IRNazanin" w:eastAsia="IRNazanin"/>
          <w:color w:val="111111"/>
          <w:sz w:val="28"/>
          <w:sz w:val="28"/>
          <w:szCs w:val="28"/>
          <w:rtl w:val="true"/>
          <w:lang w:bidi="fa-IR"/>
        </w:rPr>
        <w:t xml:space="preserve">فالهجو قذف و الرثاء نیاحة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العتب ذل و المدیح سؤال</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كان لی خط كخط ابن مقلة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لی حظ فما الخط نافع</w:t>
      </w:r>
    </w:p>
    <w:p>
      <w:pPr>
        <w:pStyle w:val="BookText"/>
        <w:rPr/>
      </w:pPr>
      <w:r>
        <w:rPr>
          <w:rFonts w:ascii="IRNazanin" w:hAnsi="IRNazanin" w:eastAsia="IRNazanin"/>
          <w:color w:val="111111"/>
          <w:sz w:val="28"/>
          <w:sz w:val="28"/>
          <w:szCs w:val="28"/>
          <w:rtl w:val="true"/>
          <w:lang w:bidi="fa-IR"/>
        </w:rPr>
        <w:t>و لبعضهم و 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تحسبن أن حسن الخط ینفعنی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سماحة كف الحاتم الطائی</w:t>
      </w:r>
    </w:p>
    <w:p>
      <w:pPr>
        <w:pStyle w:val="BookText"/>
        <w:rPr/>
      </w:pPr>
      <w:r>
        <w:rPr>
          <w:rFonts w:ascii="Amiri" w:hAnsi="Amiri" w:eastAsia="Amiri" w:cs="Amiri"/>
          <w:color w:val="111111"/>
          <w:sz w:val="28"/>
          <w:sz w:val="28"/>
          <w:szCs w:val="28"/>
          <w:rtl w:val="true"/>
          <w:lang w:bidi="ar-SA"/>
        </w:rPr>
        <w:t xml:space="preserve">و انما أنا محتاج 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نقطة الخاء للطاء</w:t>
      </w:r>
    </w:p>
    <w:p>
      <w:pPr>
        <w:pStyle w:val="BookText"/>
        <w:rPr/>
      </w:pPr>
      <w:r>
        <w:rPr>
          <w:rFonts w:ascii="IRNazanin" w:hAnsi="IRNazanin" w:eastAsia="IRNazanin"/>
          <w:color w:val="111111"/>
          <w:sz w:val="28"/>
          <w:sz w:val="28"/>
          <w:szCs w:val="28"/>
          <w:rtl w:val="true"/>
          <w:lang w:bidi="fa-IR"/>
        </w:rPr>
        <w:t>و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فصاحة سحبان و خط ابن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لقمان و زهد ابن أدهم</w:t>
      </w:r>
    </w:p>
    <w:p>
      <w:pPr>
        <w:pStyle w:val="BookText"/>
        <w:rPr/>
      </w:pPr>
      <w:r>
        <w:rPr>
          <w:rFonts w:ascii="IRNazanin" w:hAnsi="IRNazanin" w:eastAsia="IRNazanin"/>
          <w:color w:val="111111"/>
          <w:sz w:val="28"/>
          <w:sz w:val="28"/>
          <w:szCs w:val="28"/>
          <w:rtl w:val="true"/>
          <w:lang w:bidi="fa-IR"/>
        </w:rPr>
        <w:t xml:space="preserve">اذا اجتمعت فی امرئ و المرء مفلس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قدر بمقدار درهم</w:t>
      </w:r>
    </w:p>
    <w:p>
      <w:pPr>
        <w:pStyle w:val="Heading3"/>
        <w:numPr>
          <w:ilvl w:val="2"/>
          <w:numId w:val="1"/>
        </w:numPr>
        <w:rPr/>
      </w:pPr>
      <w:bookmarkStart w:id="168" w:name="__RefHeading___Toc1758060_2749589250"/>
      <w:bookmarkStart w:id="169" w:name="_Toc60"/>
      <w:bookmarkEnd w:id="168"/>
      <w:r>
        <w:rPr>
          <w:rtl w:val="true"/>
        </w:rPr>
        <w:t>ذم النحو و استعمال الغریب من الألفاظ</w:t>
      </w:r>
      <w:bookmarkEnd w:id="169"/>
    </w:p>
    <w:p>
      <w:pPr>
        <w:pStyle w:val="BookText"/>
        <w:rPr/>
      </w:pPr>
      <w:r>
        <w:rPr>
          <w:rFonts w:ascii="IRNazanin" w:hAnsi="IRNazanin" w:eastAsia="IRNazanin"/>
          <w:color w:val="111111"/>
          <w:sz w:val="28"/>
          <w:sz w:val="28"/>
          <w:szCs w:val="28"/>
          <w:rtl w:val="true"/>
          <w:lang w:bidi="fa-IR"/>
        </w:rPr>
        <w:t>و لقال فی ذم علم النحو مزاحاً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للنحو جئنكم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فیه أرغب</w:t>
      </w:r>
    </w:p>
    <w:p>
      <w:pPr>
        <w:pStyle w:val="BookText"/>
        <w:rPr/>
      </w:pPr>
      <w:r>
        <w:rPr>
          <w:rFonts w:ascii="IRNazanin" w:hAnsi="IRNazanin" w:eastAsia="IRNazanin"/>
          <w:color w:val="111111"/>
          <w:sz w:val="28"/>
          <w:sz w:val="28"/>
          <w:szCs w:val="28"/>
          <w:rtl w:val="true"/>
          <w:lang w:bidi="fa-IR"/>
        </w:rPr>
        <w:t xml:space="preserve">خل زیداً لشأنه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شاء یذهب</w:t>
      </w:r>
    </w:p>
    <w:p>
      <w:pPr>
        <w:pStyle w:val="BookText"/>
        <w:rPr/>
      </w:pPr>
      <w:r>
        <w:rPr>
          <w:rFonts w:ascii="IRNazanin" w:hAnsi="IRNazanin" w:eastAsia="IRNazanin"/>
          <w:color w:val="111111"/>
          <w:sz w:val="28"/>
          <w:sz w:val="28"/>
          <w:szCs w:val="28"/>
          <w:rtl w:val="true"/>
          <w:lang w:bidi="fa-IR"/>
        </w:rPr>
        <w:t xml:space="preserve">أنا مالی و لامرئ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الدهر یضرب</w:t>
      </w:r>
    </w:p>
    <w:p>
      <w:pPr>
        <w:pStyle w:val="BookText"/>
        <w:rPr/>
      </w:pPr>
      <w:r>
        <w:rPr>
          <w:rFonts w:ascii="IRNazanin" w:hAnsi="IRNazanin" w:eastAsia="IRNazanin"/>
          <w:color w:val="111111"/>
          <w:sz w:val="28"/>
          <w:sz w:val="28"/>
          <w:szCs w:val="28"/>
          <w:rtl w:val="true"/>
          <w:lang w:bidi="fa-IR"/>
        </w:rPr>
        <w:t>و قال الاسترابادی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شؤم كله ما 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بالخیر من البیت </w:t>
      </w:r>
      <w:bookmarkStart w:id="170" w:name="pg3217_22186"/>
    </w:p>
    <w:p>
      <w:pPr>
        <w:pStyle w:val="BookText"/>
        <w:rPr/>
      </w:pPr>
      <w:bookmarkEnd w:id="170"/>
      <w:r>
        <w:rPr>
          <w:rFonts w:ascii="IRNazanin" w:hAnsi="IRNazanin" w:eastAsia="IRNazanin"/>
          <w:color w:val="111111"/>
          <w:sz w:val="28"/>
          <w:sz w:val="28"/>
          <w:szCs w:val="28"/>
          <w:rtl w:val="true"/>
          <w:lang w:bidi="fa-IR"/>
        </w:rPr>
        <w:t xml:space="preserve">فر من النحو وأصاحابه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ثریدة تعمل بالزیت</w:t>
      </w:r>
    </w:p>
    <w:p>
      <w:pPr>
        <w:pStyle w:val="BookText"/>
        <w:rPr/>
      </w:pPr>
      <w:r>
        <w:rPr>
          <w:rFonts w:ascii="IRNazanin" w:hAnsi="IRNazanin" w:eastAsia="IRNazanin"/>
          <w:color w:val="111111"/>
          <w:sz w:val="28"/>
          <w:sz w:val="28"/>
          <w:szCs w:val="28"/>
          <w:rtl w:val="true"/>
          <w:lang w:bidi="fa-IR"/>
        </w:rPr>
        <w:t>و للصفی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الحیزیون و الدردبیس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الطخا و النقاخ و العلطبیس</w:t>
      </w:r>
    </w:p>
    <w:p>
      <w:pPr>
        <w:pStyle w:val="BookText"/>
        <w:rPr/>
      </w:pPr>
      <w:r>
        <w:rPr>
          <w:rFonts w:ascii="IRNazanin" w:hAnsi="IRNazanin" w:eastAsia="IRNazanin"/>
          <w:color w:val="111111"/>
          <w:sz w:val="28"/>
          <w:sz w:val="28"/>
          <w:szCs w:val="28"/>
          <w:rtl w:val="true"/>
          <w:lang w:bidi="fa-IR"/>
        </w:rPr>
        <w:t xml:space="preserve">و الحراجیج و السقحطب و الصقعب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العنقفیر و العنتر یس</w:t>
      </w:r>
    </w:p>
    <w:p>
      <w:pPr>
        <w:pStyle w:val="BookText"/>
        <w:rPr/>
      </w:pPr>
      <w:r>
        <w:rPr>
          <w:rFonts w:ascii="IRNazanin" w:hAnsi="IRNazanin" w:eastAsia="IRNazanin"/>
          <w:color w:val="111111"/>
          <w:sz w:val="28"/>
          <w:sz w:val="28"/>
          <w:szCs w:val="28"/>
          <w:rtl w:val="true"/>
          <w:lang w:bidi="fa-IR"/>
        </w:rPr>
        <w:t xml:space="preserve">و الغضاریس و الففیقس و العفلق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 بصیص و العیطموس</w:t>
      </w:r>
    </w:p>
    <w:p>
      <w:pPr>
        <w:pStyle w:val="BookText"/>
        <w:rPr/>
      </w:pPr>
      <w:r>
        <w:rPr>
          <w:rFonts w:ascii="IRNazanin" w:hAnsi="IRNazanin" w:eastAsia="IRNazanin"/>
          <w:color w:val="111111"/>
          <w:sz w:val="28"/>
          <w:sz w:val="28"/>
          <w:szCs w:val="28"/>
          <w:rtl w:val="true"/>
          <w:lang w:bidi="fa-IR"/>
        </w:rPr>
        <w:t xml:space="preserve">و السنبق و الحفص الهیق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الهجرس و الطرفسان و العسطوس</w:t>
      </w:r>
    </w:p>
    <w:p>
      <w:pPr>
        <w:pStyle w:val="BookText"/>
        <w:rPr/>
      </w:pPr>
      <w:r>
        <w:rPr>
          <w:rFonts w:ascii="IRNazanin" w:hAnsi="IRNazanin" w:eastAsia="IRNazanin"/>
          <w:color w:val="111111"/>
          <w:sz w:val="28"/>
          <w:sz w:val="28"/>
          <w:szCs w:val="28"/>
          <w:rtl w:val="true"/>
          <w:lang w:bidi="fa-IR"/>
        </w:rPr>
        <w:t xml:space="preserve">لغة تنفر المسامع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تروی و تشمئز النفوس</w:t>
      </w:r>
    </w:p>
    <w:p>
      <w:pPr>
        <w:pStyle w:val="BookText"/>
        <w:rPr/>
      </w:pPr>
      <w:r>
        <w:rPr>
          <w:rFonts w:ascii="IRNazanin" w:hAnsi="IRNazanin" w:eastAsia="IRNazanin"/>
          <w:color w:val="111111"/>
          <w:sz w:val="28"/>
          <w:sz w:val="28"/>
          <w:szCs w:val="28"/>
          <w:rtl w:val="true"/>
          <w:lang w:bidi="fa-IR"/>
        </w:rPr>
        <w:t xml:space="preserve">و قبیح أن یسلك النافر الو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 منها و یترك المأنوس</w:t>
      </w:r>
    </w:p>
    <w:p>
      <w:pPr>
        <w:pStyle w:val="BookText"/>
        <w:rPr/>
      </w:pPr>
      <w:r>
        <w:rPr>
          <w:rFonts w:ascii="IRNazanin" w:hAnsi="IRNazanin" w:eastAsia="IRNazanin"/>
          <w:color w:val="111111"/>
          <w:sz w:val="28"/>
          <w:sz w:val="28"/>
          <w:szCs w:val="28"/>
          <w:rtl w:val="true"/>
          <w:lang w:bidi="fa-IR"/>
        </w:rPr>
        <w:t xml:space="preserve">ان خیر الألفاظ ما طرب 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منه و طاب فیه جلیس</w:t>
      </w:r>
    </w:p>
    <w:p>
      <w:pPr>
        <w:pStyle w:val="BookText"/>
        <w:rPr/>
      </w:pPr>
      <w:r>
        <w:rPr>
          <w:rFonts w:ascii="IRNazanin" w:hAnsi="IRNazanin" w:eastAsia="IRNazanin"/>
          <w:color w:val="111111"/>
          <w:sz w:val="28"/>
          <w:sz w:val="28"/>
          <w:szCs w:val="28"/>
          <w:rtl w:val="true"/>
          <w:lang w:bidi="fa-IR"/>
        </w:rPr>
        <w:t>و للشیخ ناصیف الیازجی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 أجزاء العروض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ووتد و فاصله</w:t>
      </w:r>
    </w:p>
    <w:p>
      <w:pPr>
        <w:pStyle w:val="BookText"/>
        <w:rPr/>
      </w:pPr>
      <w:r>
        <w:rPr>
          <w:rFonts w:ascii="IRNazanin" w:hAnsi="IRNazanin" w:eastAsia="IRNazanin"/>
          <w:color w:val="111111"/>
          <w:sz w:val="28"/>
          <w:sz w:val="28"/>
          <w:szCs w:val="28"/>
          <w:rtl w:val="true"/>
          <w:lang w:bidi="fa-IR"/>
        </w:rPr>
        <w:t xml:space="preserve">یصاغ منها كلمات أحرف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یجمعهن معلنات یوسف</w:t>
      </w:r>
    </w:p>
    <w:p>
      <w:pPr>
        <w:pStyle w:val="Heading3"/>
        <w:numPr>
          <w:ilvl w:val="2"/>
          <w:numId w:val="1"/>
        </w:numPr>
        <w:rPr/>
      </w:pPr>
      <w:bookmarkStart w:id="171" w:name="__RefHeading___Toc1758062_2749589250"/>
      <w:bookmarkStart w:id="172" w:name="_Toc61"/>
      <w:bookmarkEnd w:id="171"/>
      <w:r>
        <w:rPr>
          <w:rtl w:val="true"/>
        </w:rPr>
        <w:t>شیء من شعر المتنبی</w:t>
      </w:r>
      <w:bookmarkEnd w:id="172"/>
    </w:p>
    <w:p>
      <w:pPr>
        <w:pStyle w:val="BookText"/>
        <w:rPr/>
      </w:pPr>
      <w:r>
        <w:rPr>
          <w:rFonts w:ascii="IRNazanin" w:hAnsi="IRNazanin" w:eastAsia="IRNazanin"/>
          <w:color w:val="111111"/>
          <w:sz w:val="28"/>
          <w:sz w:val="28"/>
          <w:szCs w:val="28"/>
          <w:rtl w:val="true"/>
          <w:lang w:bidi="fa-IR"/>
        </w:rPr>
        <w:t>و من قصیدة للمتنبی یمدح بها كافور الاخشیدی فی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النفس حاجات و فیك فطانة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سكوتی بیان عندها و خطاب</w:t>
      </w:r>
    </w:p>
    <w:p>
      <w:pPr>
        <w:pStyle w:val="BookText"/>
        <w:rPr/>
      </w:pPr>
      <w:r>
        <w:rPr>
          <w:rFonts w:ascii="IRNazanin" w:hAnsi="IRNazanin" w:eastAsia="IRNazanin"/>
          <w:color w:val="111111"/>
          <w:sz w:val="28"/>
          <w:sz w:val="28"/>
          <w:szCs w:val="28"/>
          <w:rtl w:val="true"/>
          <w:lang w:bidi="fa-IR"/>
        </w:rPr>
        <w:t xml:space="preserve">و ما أنا بالباغی علی الحب رشوة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هوی یبغی علیه ثواب</w:t>
      </w:r>
    </w:p>
    <w:p>
      <w:pPr>
        <w:pStyle w:val="BookText"/>
        <w:rPr/>
      </w:pPr>
      <w:r>
        <w:rPr>
          <w:rFonts w:ascii="IRNazanin" w:hAnsi="IRNazanin" w:eastAsia="IRNazanin"/>
          <w:color w:val="111111"/>
          <w:sz w:val="28"/>
          <w:sz w:val="28"/>
          <w:szCs w:val="28"/>
          <w:rtl w:val="true"/>
          <w:lang w:bidi="fa-IR"/>
        </w:rPr>
        <w:t xml:space="preserve">و ما شئت الا أن أدل عواذلی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رأیی فی هواك صواب</w:t>
      </w:r>
    </w:p>
    <w:p>
      <w:pPr>
        <w:pStyle w:val="BookText"/>
        <w:rPr/>
      </w:pPr>
      <w:r>
        <w:rPr>
          <w:rFonts w:ascii="IRNazanin" w:hAnsi="IRNazanin" w:eastAsia="IRNazanin"/>
          <w:color w:val="111111"/>
          <w:sz w:val="28"/>
          <w:sz w:val="28"/>
          <w:szCs w:val="28"/>
          <w:rtl w:val="true"/>
          <w:lang w:bidi="fa-IR"/>
        </w:rPr>
        <w:t xml:space="preserve">و أعلم ناساً خالفونی و شرقوا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غربت انی قد ظفرت و خابوا</w:t>
      </w:r>
    </w:p>
    <w:p>
      <w:pPr>
        <w:pStyle w:val="BookText"/>
        <w:rPr/>
      </w:pPr>
      <w:r>
        <w:rPr>
          <w:rFonts w:ascii="IRNazanin" w:hAnsi="IRNazanin" w:eastAsia="IRNazanin"/>
          <w:color w:val="111111"/>
          <w:sz w:val="28"/>
          <w:sz w:val="28"/>
          <w:szCs w:val="28"/>
          <w:rtl w:val="true"/>
          <w:lang w:bidi="fa-IR"/>
        </w:rPr>
        <w:t xml:space="preserve">اذا صح منك الود فالمال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الذی فوق التراب تراب</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مدیح الناس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مدحك حق لیس فیه كذاب </w:t>
      </w:r>
    </w:p>
    <w:p>
      <w:pPr>
        <w:pStyle w:val="BookText"/>
        <w:rPr/>
      </w:pPr>
      <w:r>
        <w:rPr>
          <w:rFonts w:ascii="IRNazanin" w:hAnsi="IRNazanin" w:eastAsia="IRNazanin"/>
          <w:color w:val="111111"/>
          <w:sz w:val="28"/>
          <w:sz w:val="28"/>
          <w:szCs w:val="28"/>
          <w:rtl w:val="true"/>
          <w:lang w:bidi="fa-IR"/>
        </w:rPr>
        <w:t>و لزبیدة امرأة الرشید الی المأمون بعد فتح طاهر بن الحسین بغداد و قتل ابنها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لخیر امام قام من خیر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راق فوق أعواد منبر</w:t>
      </w:r>
    </w:p>
    <w:p>
      <w:pPr>
        <w:pStyle w:val="BookText"/>
        <w:rPr/>
      </w:pPr>
      <w:r>
        <w:rPr>
          <w:rFonts w:ascii="IRNazanin" w:hAnsi="IRNazanin" w:eastAsia="IRNazanin"/>
          <w:color w:val="111111"/>
          <w:sz w:val="28"/>
          <w:sz w:val="28"/>
          <w:szCs w:val="28"/>
          <w:rtl w:val="true"/>
          <w:lang w:bidi="fa-IR"/>
        </w:rPr>
        <w:t xml:space="preserve">و وارث علم الأولین و فخرهم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للملك المأمون من أم جعفر</w:t>
      </w:r>
    </w:p>
    <w:p>
      <w:pPr>
        <w:pStyle w:val="BookText"/>
        <w:rPr/>
      </w:pPr>
      <w:r>
        <w:rPr>
          <w:rFonts w:ascii="IRNazanin" w:hAnsi="IRNazanin" w:eastAsia="IRNazanin"/>
          <w:color w:val="111111"/>
          <w:sz w:val="28"/>
          <w:sz w:val="28"/>
          <w:szCs w:val="28"/>
          <w:rtl w:val="true"/>
          <w:lang w:bidi="fa-IR"/>
        </w:rPr>
        <w:t xml:space="preserve">كتبت و عینی تستهل دموعها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الیك ابن عمی مع حقوقی و محجری</w:t>
      </w:r>
    </w:p>
    <w:p>
      <w:pPr>
        <w:pStyle w:val="BookText"/>
        <w:rPr/>
      </w:pPr>
      <w:r>
        <w:rPr>
          <w:rFonts w:ascii="IRNazanin" w:hAnsi="IRNazanin" w:eastAsia="IRNazanin"/>
          <w:color w:val="111111"/>
          <w:sz w:val="28"/>
          <w:sz w:val="28"/>
          <w:szCs w:val="28"/>
          <w:rtl w:val="true"/>
          <w:lang w:bidi="fa-IR"/>
        </w:rPr>
        <w:t xml:space="preserve">أصبت بأدنی الناس منك 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زال عن كیدی فقل تصبری</w:t>
      </w:r>
    </w:p>
    <w:p>
      <w:pPr>
        <w:pStyle w:val="BookText"/>
        <w:rPr/>
      </w:pPr>
      <w:r>
        <w:rPr>
          <w:rFonts w:ascii="IRNazanin" w:hAnsi="IRNazanin" w:eastAsia="IRNazanin"/>
          <w:color w:val="111111"/>
          <w:sz w:val="28"/>
          <w:sz w:val="28"/>
          <w:szCs w:val="28"/>
          <w:rtl w:val="true"/>
          <w:lang w:bidi="fa-IR"/>
        </w:rPr>
        <w:t xml:space="preserve">أتی طاهر لا طهر الله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طاهر فی فعله بمطهر</w:t>
      </w:r>
    </w:p>
    <w:p>
      <w:pPr>
        <w:pStyle w:val="BookText"/>
        <w:rPr/>
      </w:pPr>
      <w:r>
        <w:rPr>
          <w:rFonts w:ascii="IRNazanin" w:hAnsi="IRNazanin" w:eastAsia="IRNazanin"/>
          <w:color w:val="111111"/>
          <w:sz w:val="28"/>
          <w:sz w:val="28"/>
          <w:szCs w:val="28"/>
          <w:rtl w:val="true"/>
          <w:lang w:bidi="fa-IR"/>
        </w:rPr>
        <w:t xml:space="preserve">فأبرزنی مكشوفة الوجه حاسراً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أنهب أموالی و خرب أدوری</w:t>
      </w:r>
    </w:p>
    <w:p>
      <w:pPr>
        <w:pStyle w:val="BookText"/>
        <w:rPr/>
      </w:pPr>
      <w:r>
        <w:rPr>
          <w:rFonts w:ascii="IRNazanin" w:hAnsi="IRNazanin" w:eastAsia="IRNazanin"/>
          <w:color w:val="111111"/>
          <w:sz w:val="28"/>
          <w:sz w:val="28"/>
          <w:szCs w:val="28"/>
          <w:rtl w:val="true"/>
          <w:lang w:bidi="fa-IR"/>
        </w:rPr>
        <w:t xml:space="preserve">یعز علی هارون ما قد لقیته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نالنی من ناقص الخلق أعور</w:t>
      </w:r>
    </w:p>
    <w:p>
      <w:pPr>
        <w:pStyle w:val="BookText"/>
        <w:rPr/>
      </w:pPr>
      <w:r>
        <w:rPr>
          <w:rFonts w:ascii="IRNazanin" w:hAnsi="IRNazanin" w:eastAsia="IRNazanin"/>
          <w:color w:val="111111"/>
          <w:sz w:val="28"/>
          <w:sz w:val="28"/>
          <w:szCs w:val="28"/>
          <w:rtl w:val="true"/>
          <w:lang w:bidi="fa-IR"/>
        </w:rPr>
        <w:t xml:space="preserve">فان كان ما أبدی بأمر أمرته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لأمر من جدیر مقدر</w:t>
      </w:r>
    </w:p>
    <w:p>
      <w:pPr>
        <w:pStyle w:val="BookText"/>
        <w:rPr/>
      </w:pPr>
      <w:r>
        <w:rPr>
          <w:rFonts w:ascii="IRNazanin" w:hAnsi="IRNazanin" w:eastAsia="IRNazanin"/>
          <w:color w:val="111111"/>
          <w:sz w:val="28"/>
          <w:sz w:val="28"/>
          <w:szCs w:val="28"/>
          <w:rtl w:val="true"/>
          <w:lang w:bidi="fa-IR"/>
        </w:rPr>
        <w:t>و للمتنبی فی الحماسة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تحسبن المجد رقاً 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المجد الا السیف و الفتكة البكر</w:t>
      </w:r>
    </w:p>
    <w:p>
      <w:pPr>
        <w:pStyle w:val="BookText"/>
        <w:rPr/>
      </w:pPr>
      <w:r>
        <w:rPr>
          <w:rFonts w:ascii="IRNazanin" w:hAnsi="IRNazanin" w:eastAsia="IRNazanin"/>
          <w:color w:val="111111"/>
          <w:sz w:val="28"/>
          <w:sz w:val="28"/>
          <w:szCs w:val="28"/>
          <w:rtl w:val="true"/>
          <w:lang w:bidi="fa-IR"/>
        </w:rPr>
        <w:t xml:space="preserve">و تضریب أعناق الملوك و أن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الهبوات السود و العسكر المجر</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یكدح الساعات فی جمع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فقر فالذی فعل الفقر</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أقل فعالی بله اكثره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الجد فیه نلت أم لم أنل جد</w:t>
      </w:r>
    </w:p>
    <w:p>
      <w:pPr>
        <w:pStyle w:val="BookText"/>
        <w:rPr/>
      </w:pPr>
      <w:r>
        <w:rPr>
          <w:rFonts w:ascii="IRNazanin" w:hAnsi="IRNazanin" w:eastAsia="IRNazanin"/>
          <w:color w:val="111111"/>
          <w:sz w:val="28"/>
          <w:sz w:val="28"/>
          <w:szCs w:val="28"/>
          <w:rtl w:val="true"/>
          <w:lang w:bidi="fa-IR"/>
        </w:rPr>
        <w:t xml:space="preserve">سأطلب حقی بالقنا و 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من طول ما النثموا مرد</w:t>
      </w:r>
    </w:p>
    <w:p>
      <w:pPr>
        <w:pStyle w:val="BookText"/>
        <w:rPr/>
      </w:pPr>
      <w:r>
        <w:rPr>
          <w:rFonts w:ascii="IRNazanin" w:hAnsi="IRNazanin" w:eastAsia="IRNazanin"/>
          <w:color w:val="111111"/>
          <w:sz w:val="28"/>
          <w:sz w:val="28"/>
          <w:szCs w:val="28"/>
          <w:rtl w:val="true"/>
          <w:lang w:bidi="fa-IR"/>
        </w:rPr>
        <w:t xml:space="preserve">ثقال اذا لاقوا خفاف اذا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 اذا شدوا قلیل اذا عدوا</w:t>
      </w:r>
    </w:p>
    <w:p>
      <w:pPr>
        <w:pStyle w:val="BookText"/>
        <w:rPr/>
      </w:pPr>
      <w:r>
        <w:rPr>
          <w:rFonts w:ascii="Amiri" w:hAnsi="Amiri" w:eastAsia="Amiri" w:cs="Amiri"/>
          <w:color w:val="111111"/>
          <w:sz w:val="28"/>
          <w:sz w:val="28"/>
          <w:szCs w:val="28"/>
          <w:rtl w:val="true"/>
          <w:lang w:bidi="ar-SA"/>
        </w:rPr>
        <w:t xml:space="preserve">و طعن كأن الطعن لا طعن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كأن النار من حرها برد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 و أجاد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نكد الدنیا علی الحر أن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 له ما من صداقته بدّ</w:t>
      </w:r>
    </w:p>
    <w:p>
      <w:pPr>
        <w:pStyle w:val="BookText"/>
        <w:rPr/>
      </w:pPr>
      <w:r>
        <w:rPr>
          <w:rFonts w:ascii="IRNazanin" w:hAnsi="IRNazanin" w:eastAsia="IRNazanin"/>
          <w:color w:val="111111"/>
          <w:sz w:val="28"/>
          <w:sz w:val="28"/>
          <w:szCs w:val="28"/>
          <w:rtl w:val="true"/>
          <w:lang w:bidi="fa-IR"/>
        </w:rPr>
        <w:t>و لبعض المتأخرین و قد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عشر من السنین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عن نظیره الأقلام</w:t>
      </w:r>
    </w:p>
    <w:p>
      <w:pPr>
        <w:pStyle w:val="BookText"/>
        <w:rPr/>
      </w:pPr>
      <w:r>
        <w:rPr>
          <w:rFonts w:ascii="IRNazanin" w:hAnsi="IRNazanin" w:eastAsia="IRNazanin"/>
          <w:color w:val="111111"/>
          <w:sz w:val="28"/>
          <w:sz w:val="28"/>
          <w:szCs w:val="28"/>
          <w:rtl w:val="true"/>
          <w:lang w:bidi="fa-IR"/>
        </w:rPr>
        <w:t xml:space="preserve">و ابن عشرین للصبا و التصابی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یثنیه عن هواه ملام</w:t>
      </w:r>
    </w:p>
    <w:p>
      <w:pPr>
        <w:pStyle w:val="BookText"/>
        <w:rPr/>
      </w:pPr>
      <w:r>
        <w:rPr>
          <w:rFonts w:ascii="IRNazanin" w:hAnsi="IRNazanin" w:eastAsia="IRNazanin"/>
          <w:color w:val="111111"/>
          <w:sz w:val="28"/>
          <w:sz w:val="28"/>
          <w:szCs w:val="28"/>
          <w:rtl w:val="true"/>
          <w:lang w:bidi="fa-IR"/>
        </w:rPr>
        <w:t xml:space="preserve">و الثلاثون قوة 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هیام و روعة و غرام</w:t>
      </w:r>
    </w:p>
    <w:p>
      <w:pPr>
        <w:pStyle w:val="BookText"/>
        <w:rPr/>
      </w:pPr>
      <w:r>
        <w:rPr>
          <w:rFonts w:ascii="Amiri" w:hAnsi="Amiri" w:eastAsia="Amiri" w:cs="Amiri"/>
          <w:color w:val="111111"/>
          <w:sz w:val="28"/>
          <w:sz w:val="28"/>
          <w:szCs w:val="28"/>
          <w:rtl w:val="true"/>
          <w:lang w:bidi="ar-SA"/>
        </w:rPr>
        <w:t xml:space="preserve">فاذا زاد بعد ذلك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فكمال و شدة و تمام</w:t>
      </w:r>
    </w:p>
    <w:p>
      <w:pPr>
        <w:pStyle w:val="BookText"/>
        <w:rPr/>
      </w:pPr>
      <w:r>
        <w:rPr>
          <w:rFonts w:ascii="IRNazanin" w:hAnsi="IRNazanin" w:eastAsia="IRNazanin"/>
          <w:color w:val="111111"/>
          <w:sz w:val="28"/>
          <w:sz w:val="28"/>
          <w:szCs w:val="28"/>
          <w:rtl w:val="true"/>
          <w:lang w:bidi="fa-IR"/>
        </w:rPr>
        <w:t xml:space="preserve">ابن خمسین مر عنه صباه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یراها كأنه أحلام</w:t>
      </w:r>
    </w:p>
    <w:p>
      <w:pPr>
        <w:pStyle w:val="BookText"/>
        <w:rPr/>
      </w:pPr>
      <w:r>
        <w:rPr>
          <w:rFonts w:ascii="IRNazanin" w:hAnsi="IRNazanin" w:eastAsia="IRNazanin"/>
          <w:color w:val="111111"/>
          <w:sz w:val="28"/>
          <w:sz w:val="28"/>
          <w:szCs w:val="28"/>
          <w:rtl w:val="true"/>
          <w:lang w:bidi="fa-IR"/>
        </w:rPr>
        <w:t xml:space="preserve">و ابن ستین صیرته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هدفاً للمنون و هی سهام</w:t>
      </w:r>
    </w:p>
    <w:p>
      <w:pPr>
        <w:pStyle w:val="BookText"/>
        <w:rPr/>
      </w:pPr>
      <w:r>
        <w:rPr>
          <w:rFonts w:ascii="IRNazanin" w:hAnsi="IRNazanin" w:eastAsia="IRNazanin"/>
          <w:color w:val="111111"/>
          <w:sz w:val="28"/>
          <w:sz w:val="28"/>
          <w:szCs w:val="28"/>
          <w:rtl w:val="true"/>
          <w:lang w:bidi="fa-IR"/>
        </w:rPr>
        <w:t xml:space="preserve">و ابن سبعین لا تسلنی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سبعین ما علیه كلام</w:t>
      </w:r>
    </w:p>
    <w:p>
      <w:pPr>
        <w:pStyle w:val="BookText"/>
        <w:rPr/>
      </w:pPr>
      <w:r>
        <w:rPr>
          <w:rFonts w:ascii="IRNazanin" w:hAnsi="IRNazanin" w:eastAsia="IRNazanin"/>
          <w:color w:val="111111"/>
          <w:sz w:val="28"/>
          <w:sz w:val="28"/>
          <w:szCs w:val="28"/>
          <w:rtl w:val="true"/>
          <w:lang w:bidi="fa-IR"/>
        </w:rPr>
        <w:t xml:space="preserve">فاذا زاد بعد ذلك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الغایة التی لا ترام</w:t>
      </w:r>
    </w:p>
    <w:p>
      <w:pPr>
        <w:pStyle w:val="BookText"/>
        <w:rPr/>
      </w:pPr>
      <w:r>
        <w:rPr>
          <w:rFonts w:ascii="IRNazanin" w:hAnsi="IRNazanin" w:eastAsia="IRNazanin"/>
          <w:color w:val="111111"/>
          <w:sz w:val="28"/>
          <w:sz w:val="28"/>
          <w:szCs w:val="28"/>
          <w:rtl w:val="true"/>
          <w:lang w:bidi="fa-IR"/>
        </w:rPr>
        <w:t xml:space="preserve">و ابن تسعین عاش ما قد كفاه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اعترته وساوس و سقام</w:t>
      </w:r>
    </w:p>
    <w:p>
      <w:pPr>
        <w:pStyle w:val="BookText"/>
        <w:rPr/>
      </w:pPr>
      <w:r>
        <w:rPr>
          <w:rFonts w:ascii="IRNazanin" w:hAnsi="IRNazanin" w:eastAsia="IRNazanin"/>
          <w:color w:val="111111"/>
          <w:sz w:val="28"/>
          <w:sz w:val="28"/>
          <w:szCs w:val="28"/>
          <w:rtl w:val="true"/>
          <w:lang w:bidi="fa-IR"/>
        </w:rPr>
        <w:t xml:space="preserve">فاذا زاد بعد ذلك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حی كمیت و السلام</w:t>
      </w:r>
    </w:p>
    <w:p>
      <w:pPr>
        <w:pStyle w:val="BookText"/>
        <w:rPr/>
      </w:pPr>
      <w:r>
        <w:rPr>
          <w:rFonts w:ascii="IRNazanin" w:hAnsi="IRNazanin" w:eastAsia="IRNazanin"/>
          <w:color w:val="111111"/>
          <w:sz w:val="28"/>
          <w:sz w:val="28"/>
          <w:szCs w:val="28"/>
          <w:rtl w:val="true"/>
          <w:lang w:bidi="fa-IR"/>
        </w:rPr>
        <w:t>و قال بعض الأدباء فی شأن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صدور الزمان لیس بوفر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رأیناه فی نواحی العراق</w:t>
      </w:r>
    </w:p>
    <w:p>
      <w:pPr>
        <w:pStyle w:val="BookText"/>
        <w:rPr/>
      </w:pPr>
      <w:r>
        <w:rPr>
          <w:rFonts w:ascii="Amiri" w:hAnsi="Amiri" w:eastAsia="Amiri" w:cs="Amiri"/>
          <w:color w:val="111111"/>
          <w:sz w:val="28"/>
          <w:sz w:val="28"/>
          <w:szCs w:val="28"/>
          <w:rtl w:val="true"/>
          <w:lang w:bidi="ar-SA"/>
        </w:rPr>
        <w:t>انما عم ظلمكم سائر الخل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فشابت ذوائب الافاق</w:t>
      </w:r>
    </w:p>
    <w:p>
      <w:pPr>
        <w:pStyle w:val="BookText"/>
        <w:rPr/>
      </w:pPr>
      <w:r>
        <w:rPr>
          <w:rFonts w:ascii="IRNazanin" w:hAnsi="IRNazanin" w:eastAsia="IRNazanin"/>
          <w:color w:val="111111"/>
          <w:sz w:val="28"/>
          <w:sz w:val="28"/>
          <w:szCs w:val="28"/>
          <w:rtl w:val="true"/>
          <w:lang w:bidi="fa-IR"/>
        </w:rPr>
        <w:t xml:space="preserve">و قال غیره فی غیر معناه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اذا قوبلوا كانوا 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جنساً و ان قوتلوا كانوا عقاربه</w:t>
      </w:r>
    </w:p>
    <w:p>
      <w:pPr>
        <w:pStyle w:val="BookText"/>
        <w:rPr/>
      </w:pPr>
      <w:r>
        <w:rPr>
          <w:rFonts w:ascii="IRNazanin" w:hAnsi="IRNazanin" w:eastAsia="IRNazanin"/>
          <w:color w:val="111111"/>
          <w:sz w:val="28"/>
          <w:sz w:val="28"/>
          <w:szCs w:val="28"/>
          <w:rtl w:val="true"/>
          <w:lang w:bidi="fa-IR"/>
        </w:rPr>
        <w:t>و كتب بعض الشعراء الی الخلیفة الناصر لدین الله یعزیه بوزیره نصیرالدین ابن مهدی العلوی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مبلغ عنی الخلیفة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 وقیت السوء ما أنت صانع </w:t>
      </w:r>
      <w:bookmarkStart w:id="173" w:name="pg3217_22189"/>
    </w:p>
    <w:p>
      <w:pPr>
        <w:pStyle w:val="BookText"/>
        <w:rPr/>
      </w:pPr>
      <w:bookmarkEnd w:id="173"/>
      <w:r>
        <w:rPr>
          <w:rFonts w:ascii="IRNazanin" w:hAnsi="IRNazanin" w:eastAsia="IRNazanin"/>
          <w:color w:val="111111"/>
          <w:sz w:val="28"/>
          <w:sz w:val="28"/>
          <w:szCs w:val="28"/>
          <w:rtl w:val="true"/>
          <w:lang w:bidi="fa-IR"/>
        </w:rPr>
        <w:t xml:space="preserve">وزیرك هذا بین أمرین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فعالك یا خیر البریة ضائع</w:t>
      </w:r>
    </w:p>
    <w:p>
      <w:pPr>
        <w:pStyle w:val="BookText"/>
        <w:rPr/>
      </w:pPr>
      <w:r>
        <w:rPr>
          <w:rFonts w:ascii="IRNazanin" w:hAnsi="IRNazanin" w:eastAsia="IRNazanin"/>
          <w:color w:val="111111"/>
          <w:sz w:val="28"/>
          <w:sz w:val="28"/>
          <w:szCs w:val="28"/>
          <w:rtl w:val="true"/>
          <w:lang w:bidi="fa-IR"/>
        </w:rPr>
        <w:t xml:space="preserve">فان كان حقاً من سلالة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وزیر فی الخلافة طامع</w:t>
      </w:r>
    </w:p>
    <w:p>
      <w:pPr>
        <w:pStyle w:val="BookText"/>
        <w:rPr/>
      </w:pPr>
      <w:r>
        <w:rPr>
          <w:rFonts w:ascii="IRNazanin" w:hAnsi="IRNazanin" w:eastAsia="IRNazanin"/>
          <w:color w:val="111111"/>
          <w:sz w:val="28"/>
          <w:sz w:val="28"/>
          <w:szCs w:val="28"/>
          <w:rtl w:val="true"/>
          <w:lang w:bidi="fa-IR"/>
        </w:rPr>
        <w:t xml:space="preserve">و ان كان فیما یدعی غیر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فأضیع ما كانت لدیه الصنائع</w:t>
      </w:r>
    </w:p>
    <w:p>
      <w:pPr>
        <w:pStyle w:val="Heading3"/>
        <w:numPr>
          <w:ilvl w:val="2"/>
          <w:numId w:val="1"/>
        </w:numPr>
        <w:rPr/>
      </w:pPr>
      <w:bookmarkStart w:id="174" w:name="__RefHeading___Toc1758064_2749589250"/>
      <w:bookmarkStart w:id="175" w:name="_Toc62"/>
      <w:bookmarkEnd w:id="174"/>
      <w:r>
        <w:rPr>
          <w:rtl w:val="true"/>
        </w:rPr>
        <w:t>قصیدة الفقیه عمارة بن علی الیمنی</w:t>
      </w:r>
      <w:bookmarkEnd w:id="175"/>
    </w:p>
    <w:p>
      <w:pPr>
        <w:pStyle w:val="BookText"/>
        <w:rPr/>
      </w:pPr>
      <w:r>
        <w:rPr>
          <w:rFonts w:ascii="IRNazanin" w:hAnsi="IRNazanin" w:eastAsia="IRNazanin"/>
          <w:color w:val="111111"/>
          <w:sz w:val="28"/>
          <w:sz w:val="28"/>
          <w:szCs w:val="28"/>
          <w:rtl w:val="true"/>
          <w:lang w:bidi="fa-IR"/>
        </w:rPr>
        <w:t>و للفقیه عمارة بن علی الیمینی راثیاً انقراض الدولة العلویة المصریة علی ید صلاح الدین الأیوبی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رمیت یاد هر كف المجد بالشلل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جیده بعد حسن الحلی بالعطل</w:t>
      </w:r>
    </w:p>
    <w:p>
      <w:pPr>
        <w:pStyle w:val="BookText"/>
        <w:rPr/>
      </w:pPr>
      <w:r>
        <w:rPr>
          <w:rFonts w:ascii="IRNazanin" w:hAnsi="IRNazanin" w:eastAsia="IRNazanin"/>
          <w:color w:val="111111"/>
          <w:sz w:val="28"/>
          <w:sz w:val="28"/>
          <w:szCs w:val="28"/>
          <w:rtl w:val="true"/>
          <w:lang w:bidi="fa-IR"/>
        </w:rPr>
        <w:t xml:space="preserve">یا عاذلی فی هوی أبناء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الملامة ان قصرت فی عذلی</w:t>
      </w:r>
    </w:p>
    <w:p>
      <w:pPr>
        <w:pStyle w:val="BookText"/>
        <w:rPr/>
      </w:pPr>
      <w:r>
        <w:rPr>
          <w:rFonts w:ascii="IRNazanin" w:hAnsi="IRNazanin" w:eastAsia="IRNazanin"/>
          <w:color w:val="111111"/>
          <w:sz w:val="28"/>
          <w:sz w:val="28"/>
          <w:szCs w:val="28"/>
          <w:rtl w:val="true"/>
          <w:lang w:bidi="fa-IR"/>
        </w:rPr>
        <w:t xml:space="preserve">جدعت ما رنك الأفنی فأنفك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ینفك ما بین أمر الشین و الخجل</w:t>
      </w:r>
    </w:p>
    <w:p>
      <w:pPr>
        <w:pStyle w:val="BookText"/>
        <w:rPr/>
      </w:pPr>
      <w:r>
        <w:rPr>
          <w:rFonts w:ascii="IRNazanin" w:hAnsi="IRNazanin" w:eastAsia="IRNazanin"/>
          <w:color w:val="111111"/>
          <w:sz w:val="28"/>
          <w:sz w:val="28"/>
          <w:szCs w:val="28"/>
          <w:rtl w:val="true"/>
          <w:lang w:bidi="fa-IR"/>
        </w:rPr>
        <w:t xml:space="preserve">لهفی و لهف بنی الامال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فجیعتها فی اكرم الدول</w:t>
      </w:r>
    </w:p>
    <w:p>
      <w:pPr>
        <w:pStyle w:val="BookText"/>
        <w:rPr/>
      </w:pPr>
      <w:r>
        <w:rPr>
          <w:rFonts w:ascii="IRNazanin" w:hAnsi="IRNazanin" w:eastAsia="IRNazanin"/>
          <w:color w:val="111111"/>
          <w:sz w:val="28"/>
          <w:sz w:val="28"/>
          <w:szCs w:val="28"/>
          <w:rtl w:val="true"/>
          <w:lang w:bidi="fa-IR"/>
        </w:rPr>
        <w:t xml:space="preserve">بالله زر ساحة القصرین و ابك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لا علی صفین و الجمل</w:t>
      </w:r>
    </w:p>
    <w:p>
      <w:pPr>
        <w:pStyle w:val="BookText"/>
        <w:rPr/>
      </w:pPr>
      <w:r>
        <w:rPr>
          <w:rFonts w:ascii="IRNazanin" w:hAnsi="IRNazanin" w:eastAsia="IRNazanin"/>
          <w:color w:val="111111"/>
          <w:sz w:val="28"/>
          <w:sz w:val="28"/>
          <w:szCs w:val="28"/>
          <w:rtl w:val="true"/>
          <w:lang w:bidi="fa-IR"/>
        </w:rPr>
        <w:t xml:space="preserve">ماذا تری كانت الافرنج فاعلة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نسل آل أمیرالمؤمنین علی</w:t>
      </w:r>
    </w:p>
    <w:p>
      <w:pPr>
        <w:pStyle w:val="BookText"/>
        <w:rPr/>
      </w:pPr>
      <w:r>
        <w:rPr>
          <w:rFonts w:ascii="IRNazanin" w:hAnsi="IRNazanin" w:eastAsia="IRNazanin"/>
          <w:color w:val="111111"/>
          <w:sz w:val="28"/>
          <w:sz w:val="28"/>
          <w:szCs w:val="28"/>
          <w:rtl w:val="true"/>
          <w:lang w:bidi="fa-IR"/>
        </w:rPr>
        <w:t xml:space="preserve">مررت بالقصر و الأركان 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الوفود و كانت قبلة القبل</w:t>
      </w:r>
    </w:p>
    <w:p>
      <w:pPr>
        <w:pStyle w:val="BookText"/>
        <w:rPr/>
      </w:pPr>
      <w:r>
        <w:rPr>
          <w:rFonts w:ascii="IRNazanin" w:hAnsi="IRNazanin" w:eastAsia="IRNazanin"/>
          <w:color w:val="111111"/>
          <w:sz w:val="28"/>
          <w:sz w:val="28"/>
          <w:szCs w:val="28"/>
          <w:rtl w:val="true"/>
          <w:lang w:bidi="fa-IR"/>
        </w:rPr>
        <w:t>و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غصبت أمیة ارث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 و شنت غارة الشنئان</w:t>
      </w:r>
    </w:p>
    <w:p>
      <w:pPr>
        <w:pStyle w:val="BookText"/>
        <w:rPr/>
      </w:pPr>
      <w:r>
        <w:rPr>
          <w:rFonts w:ascii="IRNazanin" w:hAnsi="IRNazanin" w:eastAsia="IRNazanin"/>
          <w:color w:val="111111"/>
          <w:sz w:val="28"/>
          <w:sz w:val="28"/>
          <w:szCs w:val="28"/>
          <w:rtl w:val="true"/>
          <w:lang w:bidi="fa-IR"/>
        </w:rPr>
        <w:t xml:space="preserve">و غدت تخالف فی الخلافة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تقابل البرهان بالبهتان</w:t>
      </w:r>
    </w:p>
    <w:p>
      <w:pPr>
        <w:pStyle w:val="BookText"/>
        <w:rPr/>
      </w:pPr>
      <w:r>
        <w:rPr>
          <w:rFonts w:ascii="IRNazanin" w:hAnsi="IRNazanin" w:eastAsia="IRNazanin"/>
          <w:color w:val="111111"/>
          <w:sz w:val="28"/>
          <w:sz w:val="28"/>
          <w:szCs w:val="28"/>
          <w:rtl w:val="true"/>
          <w:lang w:bidi="fa-IR"/>
        </w:rPr>
        <w:t xml:space="preserve">و أنی زیاد فی القبیح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یزید یزید فی الطغیان</w:t>
      </w:r>
    </w:p>
    <w:p>
      <w:pPr>
        <w:pStyle w:val="BookText"/>
        <w:rPr/>
      </w:pPr>
      <w:r>
        <w:rPr>
          <w:rFonts w:ascii="IRNazanin" w:hAnsi="IRNazanin" w:eastAsia="IRNazanin"/>
          <w:color w:val="111111"/>
          <w:sz w:val="28"/>
          <w:sz w:val="28"/>
          <w:szCs w:val="28"/>
          <w:rtl w:val="true"/>
          <w:lang w:bidi="fa-IR"/>
        </w:rPr>
        <w:t xml:space="preserve">و تسلقوا فی رتبة 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یبنها لهم ابوسفیان</w:t>
      </w:r>
    </w:p>
    <w:p>
      <w:pPr>
        <w:pStyle w:val="BookText"/>
        <w:rPr/>
      </w:pPr>
      <w:r>
        <w:rPr>
          <w:rFonts w:ascii="IRNazanin" w:hAnsi="IRNazanin" w:eastAsia="IRNazanin"/>
          <w:color w:val="111111"/>
          <w:sz w:val="28"/>
          <w:sz w:val="28"/>
          <w:szCs w:val="28"/>
          <w:rtl w:val="true"/>
          <w:lang w:bidi="fa-IR"/>
        </w:rPr>
        <w:t>و لأبی البركات التكریتی فی الوجیه المبارك ابی الأزهار و كان حنبلیاً فصار شافعیاً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مبلغاً عنی الوجیه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 لا تجدی لدیه الرسائل</w:t>
      </w:r>
    </w:p>
    <w:p>
      <w:pPr>
        <w:pStyle w:val="BookText"/>
        <w:rPr/>
      </w:pPr>
      <w:r>
        <w:rPr>
          <w:rFonts w:ascii="Amiri" w:hAnsi="Amiri" w:eastAsia="Amiri" w:cs="Amiri"/>
          <w:color w:val="111111"/>
          <w:sz w:val="28"/>
          <w:sz w:val="28"/>
          <w:szCs w:val="28"/>
          <w:rtl w:val="true"/>
          <w:lang w:bidi="ar-SA"/>
        </w:rPr>
        <w:t xml:space="preserve">تمذهبت للنعمان بعد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فارقته اذ أعوزتك المآكل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اخترت رأی الشافعی تدیناً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لكنما تهوی الذی هو حاصل </w:t>
      </w:r>
    </w:p>
    <w:p>
      <w:pPr>
        <w:pStyle w:val="BookText"/>
        <w:rPr/>
      </w:pPr>
      <w:r>
        <w:rPr>
          <w:rFonts w:ascii="IRNazanin" w:hAnsi="IRNazanin" w:eastAsia="IRNazanin"/>
          <w:color w:val="111111"/>
          <w:sz w:val="28"/>
          <w:sz w:val="28"/>
          <w:szCs w:val="28"/>
          <w:rtl w:val="true"/>
          <w:lang w:bidi="fa-IR"/>
        </w:rPr>
        <w:t xml:space="preserve">و عما قلیل انت لا شك 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مالك فافطن لما انا قائل</w:t>
      </w:r>
    </w:p>
    <w:p>
      <w:pPr>
        <w:pStyle w:val="BookText"/>
        <w:rPr/>
      </w:pPr>
      <w:r>
        <w:rPr>
          <w:rFonts w:ascii="IRNazanin" w:hAnsi="IRNazanin" w:eastAsia="IRNazanin"/>
          <w:color w:val="111111"/>
          <w:sz w:val="28"/>
          <w:sz w:val="28"/>
          <w:szCs w:val="28"/>
          <w:rtl w:val="true"/>
          <w:lang w:bidi="fa-IR"/>
        </w:rPr>
        <w:t>و 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أعاذ لتی اقصری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كفی بشیبی عذل</w:t>
      </w:r>
    </w:p>
    <w:p>
      <w:pPr>
        <w:pStyle w:val="BookText"/>
        <w:rPr/>
      </w:pPr>
      <w:r>
        <w:rPr>
          <w:rFonts w:ascii="IRNazanin" w:hAnsi="IRNazanin" w:eastAsia="IRNazanin"/>
          <w:color w:val="111111"/>
          <w:sz w:val="28"/>
          <w:sz w:val="28"/>
          <w:szCs w:val="28"/>
          <w:rtl w:val="true"/>
          <w:lang w:bidi="fa-IR"/>
        </w:rPr>
        <w:t xml:space="preserve">شباب كأن لم یكن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 كأن لم یزل</w:t>
      </w:r>
    </w:p>
    <w:p>
      <w:pPr>
        <w:pStyle w:val="BookText"/>
        <w:rPr/>
      </w:pPr>
      <w:r>
        <w:rPr>
          <w:rFonts w:ascii="IRNazanin" w:hAnsi="IRNazanin" w:eastAsia="IRNazanin"/>
          <w:color w:val="111111"/>
          <w:sz w:val="28"/>
          <w:sz w:val="28"/>
          <w:szCs w:val="28"/>
          <w:rtl w:val="true"/>
          <w:lang w:bidi="fa-IR"/>
        </w:rPr>
        <w:t>تذاكر الناس فی مجلس عبدالله بن طاهر فی حفظ السر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مستودعی سراً تضمنت 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فأودعته من مستقر الحشی قبرا</w:t>
      </w:r>
    </w:p>
    <w:p>
      <w:pPr>
        <w:pStyle w:val="BookText"/>
        <w:rPr/>
      </w:pPr>
      <w:r>
        <w:rPr>
          <w:rFonts w:ascii="IRNazanin" w:hAnsi="IRNazanin" w:eastAsia="IRNazanin"/>
          <w:color w:val="111111"/>
          <w:sz w:val="28"/>
          <w:sz w:val="28"/>
          <w:szCs w:val="28"/>
          <w:rtl w:val="true"/>
          <w:lang w:bidi="fa-IR"/>
        </w:rPr>
        <w:t>فقال ابنه و كان صبیاً و 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السر فی قلبی كثاو بحفرة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أری المدفون ینتظر الحشرا</w:t>
      </w:r>
    </w:p>
    <w:p>
      <w:pPr>
        <w:pStyle w:val="BookText"/>
        <w:rPr/>
      </w:pPr>
      <w:r>
        <w:rPr>
          <w:rFonts w:ascii="IRNazanin" w:hAnsi="IRNazanin" w:eastAsia="IRNazanin"/>
          <w:color w:val="111111"/>
          <w:sz w:val="28"/>
          <w:sz w:val="28"/>
          <w:szCs w:val="28"/>
          <w:rtl w:val="true"/>
          <w:lang w:bidi="fa-IR"/>
        </w:rPr>
        <w:t xml:space="preserve">و لكننی أخفیه حتی كأننی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الدهر یوماً ما أحطت به خبراً</w:t>
      </w:r>
    </w:p>
    <w:p>
      <w:pPr>
        <w:pStyle w:val="BookText"/>
        <w:rPr/>
      </w:pPr>
      <w:r>
        <w:rPr>
          <w:rFonts w:ascii="IRNazanin" w:hAnsi="IRNazanin" w:eastAsia="IRNazanin"/>
          <w:color w:val="111111"/>
          <w:sz w:val="28"/>
          <w:sz w:val="28"/>
          <w:szCs w:val="28"/>
          <w:rtl w:val="true"/>
          <w:lang w:bidi="fa-IR"/>
        </w:rPr>
        <w:t xml:space="preserve">و مما ینسب الی الحجة القائم صلوات الله علیه فی رثاء الشیخ المفید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صوت الناعی بفقدك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 xml:space="preserve">ان كنت قد غیبت فی جدث الثری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و التوحید فیك مقیم</w:t>
      </w:r>
    </w:p>
    <w:p>
      <w:pPr>
        <w:pStyle w:val="BookText"/>
        <w:rPr/>
      </w:pPr>
      <w:r>
        <w:rPr>
          <w:rFonts w:ascii="IRNazanin" w:hAnsi="IRNazanin" w:eastAsia="IRNazanin"/>
          <w:color w:val="111111"/>
          <w:sz w:val="28"/>
          <w:sz w:val="28"/>
          <w:szCs w:val="28"/>
          <w:rtl w:val="true"/>
          <w:lang w:bidi="fa-IR"/>
        </w:rPr>
        <w:t xml:space="preserve">و القائم المهدی یفرح كلما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تلیت علیك من الدروس علوم</w:t>
      </w:r>
    </w:p>
    <w:p>
      <w:pPr>
        <w:pStyle w:val="BookText"/>
        <w:rPr/>
      </w:pPr>
      <w:r>
        <w:rPr>
          <w:rFonts w:ascii="IRNazanin" w:hAnsi="IRNazanin" w:eastAsia="IRNazanin"/>
          <w:color w:val="111111"/>
          <w:sz w:val="28"/>
          <w:sz w:val="28"/>
          <w:szCs w:val="28"/>
          <w:rtl w:val="true"/>
          <w:lang w:bidi="fa-IR"/>
        </w:rPr>
        <w:t>و للمتنبی فی نعت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تركت مدحی للوصی 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نوراً مستقلاً كاملا</w:t>
      </w:r>
    </w:p>
    <w:p>
      <w:pPr>
        <w:pStyle w:val="BookText"/>
        <w:rPr/>
      </w:pPr>
      <w:r>
        <w:rPr>
          <w:rFonts w:ascii="IRNazanin" w:hAnsi="IRNazanin" w:eastAsia="IRNazanin"/>
          <w:color w:val="111111"/>
          <w:sz w:val="28"/>
          <w:sz w:val="28"/>
          <w:szCs w:val="28"/>
          <w:rtl w:val="true"/>
          <w:lang w:bidi="fa-IR"/>
        </w:rPr>
        <w:t xml:space="preserve">و اذ استقل الشئ قام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مدیح ضوء الشمس یذهب باطلا</w:t>
      </w:r>
    </w:p>
    <w:p>
      <w:pPr>
        <w:pStyle w:val="BookText"/>
        <w:rPr/>
      </w:pPr>
      <w:r>
        <w:rPr>
          <w:rFonts w:ascii="IRNazanin" w:hAnsi="IRNazanin" w:eastAsia="IRNazanin"/>
          <w:color w:val="111111"/>
          <w:sz w:val="28"/>
          <w:sz w:val="28"/>
          <w:szCs w:val="28"/>
          <w:rtl w:val="true"/>
          <w:lang w:bidi="fa-IR"/>
        </w:rPr>
        <w:t>و دخل بعض الاُمراء الحمام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حمام دخلناه لأمر</w:t>
      </w:r>
    </w:p>
    <w:p>
      <w:pPr>
        <w:pStyle w:val="BookText"/>
        <w:rPr/>
      </w:pPr>
      <w:r>
        <w:rPr>
          <w:rFonts w:ascii="IRNazanin" w:hAnsi="IRNazanin" w:eastAsia="IRNazanin"/>
          <w:color w:val="111111"/>
          <w:sz w:val="28"/>
          <w:sz w:val="28"/>
          <w:szCs w:val="28"/>
          <w:rtl w:val="true"/>
          <w:lang w:bidi="fa-IR"/>
        </w:rPr>
        <w:t>و بقی متأملاً لیجد الشطر الثانی له فسمعه بعض الظرفاء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أنا فاعلونا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یدروا بأنا مذ دخلنا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سن الصبی مفعول فینا </w:t>
      </w:r>
      <w:bookmarkStart w:id="176" w:name="pg3217_22191"/>
    </w:p>
    <w:p>
      <w:pPr>
        <w:pStyle w:val="Heading2"/>
        <w:numPr>
          <w:ilvl w:val="1"/>
          <w:numId w:val="1"/>
        </w:numPr>
        <w:rPr/>
      </w:pPr>
      <w:bookmarkStart w:id="177" w:name="__RefHeading___Toc1758066_2749589250"/>
      <w:bookmarkStart w:id="178" w:name="_Toc63"/>
      <w:bookmarkEnd w:id="176"/>
      <w:bookmarkEnd w:id="177"/>
      <w:r>
        <w:rPr>
          <w:rtl w:val="true"/>
        </w:rPr>
        <w:t>فهرست</w:t>
      </w:r>
      <w:bookmarkEnd w:id="178"/>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ابن المؤلف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بدأ وضع علم التفسیر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الشیعة و علوم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هذه المجموعة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شكر و تقدیر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ترجمة المصنف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نسبه الكریم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ولادته و امه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اساتذته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مشایخه فی الروایة الاجتهاد و الراوون عنه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الاقوال فیه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مجالس درسه و بعض من استفاد منه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تألیفاته القیّمة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نموذج من نثره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نموذج من شعره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امامته للجماعة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اخلاقه الفاضلة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اولاده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وفاته و مدفنه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تسلیة المراجع بوفاته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مراثیه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مصادر 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الیواقیت الحسان فی تفسیر سورة الرحمن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كلمة فی اعجاز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ظهور التبن و التنباك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طریفةً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وحید الملحد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فضل 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البسملة و اعرابه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بدء 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تكرار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آلاء ربكما تكذّبان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أهم مصادر التحقیق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المختار من القصائد و الاشعار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قصیدة مهیار فی الرثاء الرضی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قصیدة مهیار فی الفخر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رثاء الحاج آقا نور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قصیدة السید جعفر الحلی فی ابی المجد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نماذج من شعر السید جعفر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رثاء الشیخ محمد حسین النجفی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تضمین شعر حافظ الشیرازی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قصیدة القرطبی فی سقوط الاندلس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ما قیل فی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المجتهدین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قصیدة الشهید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قطعة من لامیة العجم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معلقة زهیر بن ابی سلمی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شعر شبلی شمیل فی نبی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قیل فی القاضی یحیی بن اكثم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شعر أبی فراس الحمدانی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ذم النحو و استعمال الغریب من الألفاظ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شیء من شعر المتنبی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قصیدة الفقیه عمارة بن علی الیمنی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الاء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الداثر من القرن العاشر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طبع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أعیان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طبع التفسیر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لنا آیة الله الحاج السید مصطفی المهدوی الاصفهانی مد ظله العالی المجاز من والد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 الشریف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مجتبی الموسوی صهر المصنف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الاستاذ السید كمال الدین النوربخش</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الفیلسوف نجل المحقق الحائری الشیخ مهدی الیزدی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الاستاذ الشیخ عبدالحسین ابن الدین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الاثار </w:t>
      </w:r>
      <w:r>
        <w:rPr>
          <w:rFonts w:eastAsia="IRNazanin" w:cs="IRNazanin"/>
          <w:b w:val="false"/>
          <w:bCs w:val="false"/>
          <w:i w:val="false"/>
          <w:iCs w:val="false"/>
          <w:color w:val="333333"/>
          <w:sz w:val="20"/>
          <w:szCs w:val="20"/>
        </w:rPr>
        <w:t>1096/4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لتفصیل البحث الی مقدمات آلاء الرحمن فی تفسیر القرآن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لا تقرأ</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خرجنا عما هو المقصود و الشیء یذكر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لبنانی من كفرشیما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الاهواء و المیاه و البلدان لابی الطب ابقراط الحكیم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لاثبات مذهب دارون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عرّف هذا المذهب الی العالم العربی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أیضاً فی مكتوب للدكتور الشمیل الی السید رشید رضا مدیر مجلة المنار كلمات نقلها لا یخلو من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تنظر الی محمد كنبی و تجعله عظیماً و أنا أنظر الیه كرجل و اجعله أعظم، و نحن و ان كنا فی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 أو المبدأ الدینی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طرفی نقیض فالجامع بیننا العقل الواسع و الاخلاص فی القول، و ذلك اوثق بیننا لعری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الابیات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ادبیات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للاستاذ السید محمد باقر السبزواری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و ادیب لبنانی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عین كفاع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فیها،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و حكایات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زوبعة الدهور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لتفصیل البحث و ترجمة الابیات 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عرب در صدر اسلام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لنجل المصنف آیة الله الحاج الشیخ مهدی مجد الاسلام النجفی أدام الله ایامه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الروضات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البلاغی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الایات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نقلها ایضاً صاحب مجمع البیان عن موسی بن جعفر عن آبائه علیهم السلام عن النبی صلی الله علیه و آله و سلم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تفصیل الروایة صدوق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الاعمال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تفصیلها شیخنا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مجمعه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18/1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تقرأ</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حجری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المقباس تفسیر ابن عباس بهامش الدر المنثور </w:t>
      </w:r>
      <w:r>
        <w:rPr>
          <w:rFonts w:eastAsia="IRNazanin" w:cs="IRNazanin"/>
          <w:b w:val="false"/>
          <w:bCs w:val="false"/>
          <w:i w:val="false"/>
          <w:iCs w:val="false"/>
          <w:color w:val="333333"/>
          <w:sz w:val="20"/>
          <w:szCs w:val="20"/>
        </w:rPr>
        <w:t>314/5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الزمخشری فی الكشاف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444/4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الرضی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البیان فی مجازات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ههنا مستعار علی أحد التأویلین، و هو أن یكون معناه العدل الذی تستقیم به الامور و یعتدل علیه الجمهور، و شاهد ذلك قوله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وَزِنوا بِالقِسطاسِ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بالعدل فی الامور، و روی عن مجاهد أنه قال القسطاط العدل بالرومیة، و یقال قسطاس قسطاس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كقرطاس و قرطاس</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الطوسی فی سر تكریر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كررت هذه الآیة ، لأنه تقریر بالنعمة عند ذكرها علی التفصیل نعمة ، كأنه قیل بأی هذه الالاء تكذبان، ثم ذكرت آلاء اخر فاقتضت الاولی، لیتأمل كل واحدة فی نفسها و فی ما تقتضیه صنفها من حقیقته التی تنفصل بها عن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المحقق لهذا السفر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البحرین یلتقیان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یخرج منهما اللؤلؤ و المرجان البحران علی و فاطمة علیهما السلام و البرزخ رسول الله صلی الله علیه و آله و سلم ، و اللؤلؤ و المرجان الحسن و الحسین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ایران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125/9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447/4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232/4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30/72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 بن محمد بن ابراهیم البغدادی الصوفی المعروف بالخازن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202/9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233/4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233/4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برك عن ابی سلیمان الدارانی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202/9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447/4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233/4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الفتوح الرازی </w:t>
      </w:r>
      <w:r>
        <w:rPr>
          <w:rFonts w:eastAsia="IRNazanin" w:cs="IRNazanin"/>
          <w:b w:val="false"/>
          <w:bCs w:val="false"/>
          <w:i w:val="false"/>
          <w:iCs w:val="false"/>
          <w:color w:val="333333"/>
          <w:sz w:val="20"/>
          <w:szCs w:val="20"/>
        </w:rPr>
        <w:t>297/9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لم أظفر بغیر الیاس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 سعد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یرضیك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نقش خاتم أبی العتاهیة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الجرادق جمع الجردق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الرغیف</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هذا البیت للمؤلف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الابیات المرقمة من 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یگانه رجل در جهان آن كس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تعویل نارد بدیگر رجل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وفا رفت و غدر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بود بین قول و عمل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المثمانیة، أی المداقة فی الثمن عند البیع</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25950</Words>
  <Characters>102191</Characters>
  <CharactersWithSpaces>126366</CharactersWithSpaces>
  <Paragraphs>2088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2026-08-17T21:28:59Z</dcterms:created>
  <dc:creator>ghaemiyeh.com</dc:creator>
  <dc:description/>
  <dc:language>en-US</dc:language>
  <cp:lastModifiedBy/>
  <dcterms:modified xsi:type="dcterms:W3CDTF">2026-08-18T00:59:03Z</dcterms:modified>
  <cp:revision>1</cp:revision>
  <dc:subject/>
  <dc:title>الیواقیت الحسان فی تفسیر سوره الرحمن المختار من القصائد و الاشعار</dc:title>
</cp:coreProperties>
</file>

<file path=docProps/custom.xml><?xml version="1.0" encoding="utf-8"?>
<Properties xmlns="http://schemas.openxmlformats.org/officeDocument/2006/custom-properties" xmlns:vt="http://schemas.openxmlformats.org/officeDocument/2006/docPropsVTypes"/>
</file>