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1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settings.xml" ContentType="application/vnd.openxmlformats-officedocument.wordprocessingml.settings+xml"/>
  <Override PartName="/word/footer60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26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39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چهل حدیث شب قدر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286792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794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796_274958925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798_274958925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00_2749589250">
            <w:r>
              <w:rPr>
                <w:webHidden/>
                <w:rStyle w:val="IndexLink"/>
                <w:rtl w:val="true"/>
              </w:rPr>
              <w:t>شب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02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احیای شب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04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شب قدر و درخواست حج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06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غسل شب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08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انتخاب شب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10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اهمیت شب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12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امتیاز شب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14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ارزش شب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16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قلب ماه رمضان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18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ارزش شب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20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شب قدر و سرنوشت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22_274958925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شب قدر و حج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24_274958925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اهمیت شب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26_2749589250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شب قدر و زیارت امام 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28_2749589250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شب قدر و ائمه علیهم‌السلام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30_2749589250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شب قدر و بخشیده شدن گناهان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32_2749589250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ارزش شب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34_2749589250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شب قدر و بخشیده شدن گناهان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36_2749589250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استمرار شب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38_2749589250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شب قدر و نزول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40_2749589250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شب قدر و کار نیک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42_2749589250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احیای شب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44_2749589250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مهربانی در شب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46_2749589250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شب قدر و صدقه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48_2749589250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شب قدر و استغفار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50_2749589250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رضایت پروردگار و شب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52_2749589250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شب قدر و حضرت امیرمؤمنان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54_2749589250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شب قدر و حضرت فاطمه زهرا علیهاالسلام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56_2749589250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جاودانی شب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58_2749589250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شب قدر و سرنوشت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60_2749589250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سابقه دیرینه شب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62_2749589250">
            <w:r>
              <w:rPr>
                <w:webHidden/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شب قدر حضرت فاطمه علیهاالسلام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64_2749589250">
            <w:r>
              <w:rPr>
                <w:webHidden/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شب قدر و سرنوشت سال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66_2749589250">
            <w:r>
              <w:rPr>
                <w:webHidden/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علامت شب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68_2749589250">
            <w:r>
              <w:rPr>
                <w:webHidden/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شب قدر و ولایت امام امیرمؤمنان علی علیه‌السلام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70_2749589250">
            <w:r>
              <w:rPr>
                <w:webHidden/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شب قدر و امام مهدی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72_2749589250">
            <w:r>
              <w:rPr>
                <w:webHidden/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ارزش شب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74_2749589250">
            <w:r>
              <w:rPr>
                <w:webHidden/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اهمیت شب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76_2749589250">
            <w:r>
              <w:rPr>
                <w:webHidden/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شب قدر مخصوص ائمه علیهم‌السلام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78_2749589250">
            <w:r>
              <w:rPr>
                <w:webHidden/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شب قدر و امام مهدی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80_2749589250">
            <w:r>
              <w:rPr>
                <w:webHidden/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تعیین شب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86882_2749589250">
            <w:r>
              <w:rPr>
                <w:webHidden/>
                <w:rStyle w:val="IndexLink"/>
                <w:rtl w:val="true"/>
              </w:rPr>
              <w:t>منابع و مآخذ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135_16677"/>
      <w:bookmarkStart w:id="1" w:name="pg3135_1667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135_16677"/>
      <w:bookmarkStart w:id="3" w:name="__RefHeading___Toc1286792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شب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شاکر آرانی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زائر،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انتظار فهرستنویسی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4464644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286794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3135_16681"/>
      <w:bookmarkStart w:id="8" w:name="pg3135_16681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3135_16681"/>
      <w:bookmarkStart w:id="10" w:name="__RefHeading___Toc1286796_2749589250"/>
      <w:bookmarkStart w:id="11" w:name="_Toc3"/>
      <w:bookmarkEnd w:id="9"/>
      <w:bookmarkEnd w:id="10"/>
      <w:r>
        <w:rPr>
          <w:rtl w:val="true"/>
        </w:rPr>
        <w:t>فهرست مطالب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احیای شب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 و درخواست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شب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شب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شب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 شب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شب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ماه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شب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 و سرنوشت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 و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شب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قدر و زیارت امام 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قدر و ائمه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 و بخشیده شدن گناهان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شب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 و بخشیده شدن گناهان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استمرار شب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 و نزول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 و کار نیک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احیای شب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در شب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 و صدقه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 و استغفار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پروردگار و شب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قدر و حضرت امیرمؤمنان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قدر و حضرت فاطمه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جاودانی شب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 و سرنوشت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سابقه دیرینه شب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قدر حضرت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 و سرنوشت 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شب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قدر و ولایت 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قدر و امام مهدی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شب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شب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 مخصوص ائمه علیهم‌السلام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قدر و امام مهدی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تعیین شب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و مآخذ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" w:name="pg3135_16685"/>
    </w:p>
    <w:p>
      <w:pPr>
        <w:pStyle w:val="Heading2"/>
        <w:numPr>
          <w:ilvl w:val="1"/>
          <w:numId w:val="1"/>
        </w:numPr>
        <w:rPr/>
      </w:pPr>
      <w:bookmarkStart w:id="13" w:name="__RefHeading___Toc1286798_2749589250"/>
      <w:bookmarkStart w:id="14" w:name="_Toc4"/>
      <w:bookmarkEnd w:id="12"/>
      <w:bookmarkEnd w:id="13"/>
      <w:r>
        <w:rPr>
          <w:rtl w:val="true"/>
        </w:rPr>
        <w:t>مقدمه</w:t>
      </w:r>
      <w:bookmarkEnd w:id="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کَلامُکُمْ نُورٌ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شما اهل بیت، نور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 کبیره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آستان احادیث اهل بیت ، عقل خضوع می‌کند دل خشوع می‌یابد و روح سیراب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نورانی ائمه اطهار ، منشوری است که حکمت‌های قدسی و معارف ناب الهی را بر دل‌ها و عقل‌ها می‌تاباند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گلشنی روح پرور و گنجینه‌ای گرانبها و سرمایه‌ای پایان‌ناپذیر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شَرِّقا أوْ غَرِّبا ، فَلا تَجِدانِ علما صحیحا اِلاّ شیئا خَرَجَ مِنْ عِندنِا اهلِ البیت؛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شرق و غرب جهان بروید ، هیچ دانش صحیحی نخواهید یافت ، مگر آن که از ما خاندان پیامبر صادر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مدیون راویان ، محدّثان و عالمان گذشته شیعه‌ایم که با دقّت و درایت و مسئولیت‌شناسی ، سخنان نورانی پیشوایان معصوم را ثبت و ضبط کرده و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نسل‌های بعدی سپرده‌اند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اهل‌بیت علیهم‌السلام آنگونه که خودشان فرموده‌اند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مجموعه‌های حدیثی ، دانشکده‌های صامت امّا جاویدان امامان شیعه است که بشریّت را آموزش غیر حضوری می‌دهد و خرسندیم که ما میراث‌دار این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و معارفیم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پیمودن راه صحیح زندگی و رهایی از حیرت‌ها و ضلالت‌ها و کج راهه‌ها ، نیازمند این احادیثیم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هدایت‌گر اندیشه‌ها و صفابخش دل‌ها و جان‌ها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روایات پیامبر خدا صلی‌الله‌علیه‌و‌آله و اهل بیت او ، هم در عرصه مباحث اعتقادی برای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هم در قلمرو فقه و تبیین احکام شرع و حلال و حرام الهی سند و پشتوانه است ، هم در موضوعات اخلاقی ، تربیتی ، تهذیب نفس ، پند و موعظه ، سرشار از حکمت و بینش و هدایت است و اگر مردم با احادیث نورانی خاندان عصمت و طهارت آشنا شوند ، دل در گرو محبت و اطاعت آنان می‌نهند، همانگونه که حضرت رضا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اِنَّ النّاسَ لو عَلِموا مَحاسِنَ کلامِنا لاَتّبعونا؛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مردم خوبی‌ها و زیبایی‌های سخن ما را بدانند ، از ما پیروی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اساس ، آموختن ، نوشتن ، بیان ، نشر ، شرح و تبیین، حفظ و تعلّم احادیث اهل بیت ، کاری است ارزشمند و در راستای حفظ و گسترش فرهنگ اهل بیت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حدیثی شیعه ، همچون دریایی عمیق و موّاج پر از گهرهای نفیس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بهره‌گیری از ذخایر این اقیانوس ژرف و پرگهر ، باید به غوّاصی در دل آن پرداخت و لؤلؤ و مرجان‌هایی به دست آورد و به نسل امروز و مشتاقان عرضه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یکی از گام‌های ارزشمند در نشر و تشریح احادیث عترت پاک نبوی است که عالمان از دیرباز به آن مبادرت می‌ورزیدند و جامعه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معنویّت آثار اهل بیت بهره‌مند می‌ساختند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امامان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چهل حدیث از احادیث ما را حفظ کند ، در روز قیامت فقیه و دین شناس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برانگیخته می‌شود ، هم پشتوانه چنین حرکت علمی و فرهنگی است ، هم ما را به ضرورت حفظ احادیث آنان آگاه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حفظ به معنای به حافظه سپردن باشد ، چه ثبت و ضبط و جلوگیری از فراموش شدن و از بین رفتن باشد و چه به معنای حفظ در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، تشویقی است برای رویکرد به معارف اهل بیت که در کلمات نورانی آنان نهفته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، نیاز جامعه به آشنایی با فرهنگ ناب اهل بیت ، بیش از هر زمان احساس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عطش و استقبال هم که مردم از خود نشان می‌دهند ، ضرورت ارائه و عرضه کلمات خاندان عصمت را در قالبی روان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الوصول و متناسب با اقشار مختلف علاقه‌مند ، روشن‌تر نشان می‌دهد و به همین دلیل ، مراکز و مؤسّسات و اشخاصی به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 حضرت معصومه علیهاالسلام نیز به عنوان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حرکت فرهنگی در راه نشر احادیث پیشوایان دین و ترویج معارف عترت ، اقدام به چاپ این سلسله از چهل حدیث‌های موضوعی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، ابتدا در کمیته‌ای تعیین ، سپس به محققان و مؤلفان سفارش داده شده تا به گردآوری و تدوین چهل حدیث پیرامون موضوعات برگزیده بپردازند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شده است اغلب موضوعات ، اخلاقی ، تربیتی ، کاربردی و معارفی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چه قبول افتد و چه در نظر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جزوه حاضر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فرصت‌های ناب و بی‌نظیر در طول زمان پیش می‌آید که اغتنام آن‌ها برای کمال جویان ، عامل رشد و موفقیّت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یکی از این فرصت‌هاست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با ارزش که برتر از هزار شب است و قرآن در آن شب نازل شده و احیا و شب زنده‌داری در آن مورد سفارش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فراوان است و مقدّرات جهان و انسان‌ها در آن شب عزیز و سرنوشت ساز رقم 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روایات معصومین علیهم‌السلام در فضیلت شب قدر و اعمال و عبادات و نمازها و برنامه‌های خاصّ آن ، رهنمودهای ارزنده‌ای آمده است ، تا ما را به اهمیّت آن واقف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شب‌ها اگر همه ، شب قدر بودی ، شب قدر بی قدر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رو اهتمام به آن و پرداختن به محاسبه اعمال خویش و توبه از گناهان و درخواست سرنوشت و مقدراتی خوب از درگاه خداوند، ضروری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جزوه حاضر که حاصل تلاش برادر ارجمند حجة الاسلام جناب آقای حسن شاکر اردکانی است ، گامی جهت آشنایی با این شب پرارج و بهره‌وری از معارف اهل بیت علیهم‌السلام درباره لیلة القدر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ایشان به خاطر این پژوهش و گردآوری احادیث تقدیر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مشمول رحمت‌های خاصه الهی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شب‌های قدر باشیم و این فرصت بی‌بدیل را مغتنم شماریم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5" w:name="pg3135_16701"/>
    </w:p>
    <w:p>
      <w:pPr>
        <w:pStyle w:val="Heading2"/>
        <w:numPr>
          <w:ilvl w:val="1"/>
          <w:numId w:val="1"/>
        </w:numPr>
        <w:rPr/>
      </w:pPr>
      <w:bookmarkStart w:id="16" w:name="__RefHeading___Toc1286800_2749589250"/>
      <w:bookmarkStart w:id="17" w:name="_Toc5"/>
      <w:bookmarkEnd w:id="15"/>
      <w:bookmarkEnd w:id="16"/>
      <w:r>
        <w:rPr>
          <w:rtl w:val="true"/>
        </w:rPr>
        <w:t>شب قدر</w:t>
      </w:r>
      <w:bookmarkEnd w:id="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إِنّا أَنْزَلْناهُ فِی لَیْلَةِ القَدْرِ وَما أَدْراک َ ما لَیْلَةُ القَدْرِ لَیْلَةُ القَدْرِ خَیْرٌ مِنْ أَلْفِ شَهْرٍ تَنَزَّلُ المَلائِکَةُ وَالرُّوحُ 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یها 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إِذنِ رَبِّهِمْ مِنْ کُلِّ أمَرْ ٍ سَلامٌ هِیَ حَتّی مَطْلَعِ الفَجْرِ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شب قدر فرو فرستادیم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توچه می‌دانی که شب قدر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قدر بهتر از هزار ماه است فرشتگان و روح در آن شب به اذن پروردگارشان 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کاری فرود می‌آیند آن شب سلامتی و رحمت است تا سپیده 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" w:name="pg3135_16703"/>
    </w:p>
    <w:p>
      <w:pPr>
        <w:pStyle w:val="Heading2"/>
        <w:numPr>
          <w:ilvl w:val="1"/>
          <w:numId w:val="1"/>
        </w:numPr>
        <w:rPr/>
      </w:pPr>
      <w:bookmarkStart w:id="19" w:name="__RefHeading___Toc1286802_2749589250"/>
      <w:bookmarkStart w:id="20" w:name="_Toc6"/>
      <w:bookmarkEnd w:id="18"/>
      <w:bookmarkEnd w:id="19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احیای شب قدر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اَحیی لَیْلَةَ القَدرِغُفِرَتْ لَهُ ذُنُوبُهُ ؛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شب قدر را احیا بدارد گناهانش بخشیده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" w:name="pg3135_16705"/>
    </w:p>
    <w:p>
      <w:pPr>
        <w:pStyle w:val="Heading2"/>
        <w:numPr>
          <w:ilvl w:val="1"/>
          <w:numId w:val="1"/>
        </w:numPr>
        <w:rPr/>
      </w:pPr>
      <w:bookmarkStart w:id="22" w:name="__RefHeading___Toc1286804_2749589250"/>
      <w:bookmarkStart w:id="23" w:name="_Toc7"/>
      <w:bookmarkEnd w:id="21"/>
      <w:bookmarkEnd w:id="22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شب قدر و درخواست حج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سَلُوا اللّه‌َ الحَجَّ فی تِسْعِ عَشَرَةِ وَ فی اِحدی وَعِشْرینَ وَفی ثَلاثِ وَعِشْرینَ مِن شَهْرِ رَمَضانَ ؛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را در شبهای نوزدهم و بیست و یکم و بیست و سوم ماه رمضان از خدا بخواهید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" w:name="pg3135_16707"/>
    </w:p>
    <w:p>
      <w:pPr>
        <w:pStyle w:val="Heading2"/>
        <w:numPr>
          <w:ilvl w:val="1"/>
          <w:numId w:val="1"/>
        </w:numPr>
        <w:rPr/>
      </w:pPr>
      <w:bookmarkStart w:id="25" w:name="__RefHeading___Toc1286806_2749589250"/>
      <w:bookmarkStart w:id="26" w:name="_Toc8"/>
      <w:bookmarkEnd w:id="24"/>
      <w:bookmarkEnd w:id="25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غسل شب قدر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اِغْتَسَلَ لَیْلَةَ الْقَدْرِ وَاَحیاها اِلیَ طُلُوعِ الفَجْرِ خَرَجَ مِنْ ذُنُوبِهِ؛</w:t>
      </w:r>
      <w:r>
        <w:rPr>
          <w:rStyle w:val="FootnoteAnchor"/>
          <w:rtl w:val="true"/>
        </w:rPr>
        <w:footnoteReference w:id="6"/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شب قدر غسل کند و احیا بدارد تا صبح و گناهانش خارج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" w:name="pg3135_16709"/>
    </w:p>
    <w:p>
      <w:pPr>
        <w:pStyle w:val="Heading2"/>
        <w:numPr>
          <w:ilvl w:val="1"/>
          <w:numId w:val="1"/>
        </w:numPr>
        <w:rPr/>
      </w:pPr>
      <w:bookmarkStart w:id="28" w:name="__RefHeading___Toc1286808_2749589250"/>
      <w:bookmarkStart w:id="29" w:name="_Toc9"/>
      <w:bookmarkEnd w:id="27"/>
      <w:bookmarkEnd w:id="28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انتخاب شب قدر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اِنْ اللّه‌َ اِخْتارَ مِنَ اللَّیالی لَیلَةَ القَدْرِ ؛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خداوند از شب‌ها شب قدر را انتخاب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0" w:name="pg3135_16711"/>
    </w:p>
    <w:p>
      <w:pPr>
        <w:pStyle w:val="Heading2"/>
        <w:numPr>
          <w:ilvl w:val="1"/>
          <w:numId w:val="1"/>
        </w:numPr>
        <w:rPr/>
      </w:pPr>
      <w:bookmarkStart w:id="31" w:name="__RefHeading___Toc1286810_2749589250"/>
      <w:bookmarkStart w:id="32" w:name="_Toc10"/>
      <w:bookmarkEnd w:id="30"/>
      <w:bookmarkEnd w:id="31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اهمیت شب قدر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أحْیا لَیْلَةَ الْقَدْرِ حُوِّلَ عَنْهُ العَذابُ اِلَی السَّنَةِ القابِلَةِ؛</w:t>
      </w:r>
      <w:r>
        <w:rPr>
          <w:rStyle w:val="FootnoteAnchor"/>
          <w:rtl w:val="true"/>
        </w:rPr>
        <w:footnoteReference w:id="8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شب قدر را احیا داشته باشد خدا عذاب یک سال را از او دور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3" w:name="pg3135_16713"/>
    </w:p>
    <w:p>
      <w:pPr>
        <w:pStyle w:val="Heading2"/>
        <w:numPr>
          <w:ilvl w:val="1"/>
          <w:numId w:val="1"/>
        </w:numPr>
        <w:rPr/>
      </w:pPr>
      <w:bookmarkStart w:id="34" w:name="__RefHeading___Toc1286812_2749589250"/>
      <w:bookmarkStart w:id="35" w:name="_Toc11"/>
      <w:bookmarkEnd w:id="33"/>
      <w:bookmarkEnd w:id="34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امتیاز شب قدر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یُفْتَحُ اَبوابُ السَّماءِ فِی لَیْلَةِ الْقَدْرِ؛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قدر درهای آسمان گشوده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6" w:name="pg3135_16715"/>
    </w:p>
    <w:p>
      <w:pPr>
        <w:pStyle w:val="Heading2"/>
        <w:numPr>
          <w:ilvl w:val="1"/>
          <w:numId w:val="1"/>
        </w:numPr>
        <w:rPr/>
      </w:pPr>
      <w:bookmarkStart w:id="37" w:name="__RefHeading___Toc1286814_2749589250"/>
      <w:bookmarkStart w:id="38" w:name="_Toc12"/>
      <w:bookmarkEnd w:id="36"/>
      <w:bookmarkEnd w:id="37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>ارزش شب قدر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لَیْلَةُ الْقَدْرِ هِیَ اَوَّلُ السَّنَةِ وَهِیَ اخِرُها؛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قدر آغاز سال و پایان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9" w:name="pg3135_16717"/>
    </w:p>
    <w:p>
      <w:pPr>
        <w:pStyle w:val="Heading2"/>
        <w:numPr>
          <w:ilvl w:val="1"/>
          <w:numId w:val="1"/>
        </w:numPr>
        <w:rPr/>
      </w:pPr>
      <w:bookmarkStart w:id="40" w:name="__RefHeading___Toc1286816_2749589250"/>
      <w:bookmarkStart w:id="41" w:name="_Toc13"/>
      <w:bookmarkEnd w:id="39"/>
      <w:bookmarkEnd w:id="40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>قلب ماه رمضان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قَلبُ شَهْرِ رَمَضانَ لَیْلَةُ الْقَدْرِ؛</w:t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قدر قلب ماه رمضان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2" w:name="pg3135_16718"/>
    </w:p>
    <w:p>
      <w:pPr>
        <w:pStyle w:val="Heading2"/>
        <w:numPr>
          <w:ilvl w:val="1"/>
          <w:numId w:val="1"/>
        </w:numPr>
        <w:rPr/>
      </w:pPr>
      <w:bookmarkStart w:id="43" w:name="__RefHeading___Toc1286818_2749589250"/>
      <w:bookmarkStart w:id="44" w:name="_Toc14"/>
      <w:bookmarkEnd w:id="42"/>
      <w:bookmarkEnd w:id="43"/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>ارزش شب قدر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رَأسُ السَّنَةِ لَیْلَةُ الْقَدْرِ؛</w:t>
      </w:r>
      <w:r>
        <w:rPr>
          <w:rStyle w:val="FootnoteAnchor"/>
          <w:rtl w:val="true"/>
        </w:rPr>
        <w:footnoteReference w:id="12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قدر اول 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ریزی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5" w:name="pg3135_16720"/>
    </w:p>
    <w:p>
      <w:pPr>
        <w:pStyle w:val="Heading2"/>
        <w:numPr>
          <w:ilvl w:val="1"/>
          <w:numId w:val="1"/>
        </w:numPr>
        <w:rPr/>
      </w:pPr>
      <w:bookmarkStart w:id="46" w:name="__RefHeading___Toc1286820_2749589250"/>
      <w:bookmarkStart w:id="47" w:name="_Toc15"/>
      <w:bookmarkEnd w:id="45"/>
      <w:bookmarkEnd w:id="46"/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>شب قدر و سرنوشت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اَلتَقْدِیرُ فِی لَیْلَةِ تِسْعَةَ عَشَرِ وَالاِبْرامُ فِی لَیْلَةِ اِحْدی وَعِشْرینَ وَالاِمْضاءُ فِی لَیْلَةِ ثَلاثِ وَعِشْرِینَ؛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نوزدهم سرنوشت رقم می‌خورد و شب بیست و یکم استحکام پیدا می‌کند و شب بیست و سوم کارها امضا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8" w:name="pg3135_16722"/>
    </w:p>
    <w:p>
      <w:pPr>
        <w:pStyle w:val="Heading2"/>
        <w:numPr>
          <w:ilvl w:val="1"/>
          <w:numId w:val="1"/>
        </w:numPr>
        <w:rPr/>
      </w:pPr>
      <w:bookmarkStart w:id="49" w:name="__RefHeading___Toc1286822_2749589250"/>
      <w:bookmarkStart w:id="50" w:name="_Toc16"/>
      <w:bookmarkEnd w:id="48"/>
      <w:bookmarkEnd w:id="49"/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>شب قدر و حج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وَفْدُ الحاجِّ یُکْتَبُ فی لَیْلَةِ القَدْرِ وَالمَنایا وَالبَلایا یَکْتَبُ؛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قدر اسم حاجی‌ها و مرگ و میرها نوشته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1" w:name="pg3135_16724"/>
    </w:p>
    <w:p>
      <w:pPr>
        <w:pStyle w:val="Heading2"/>
        <w:numPr>
          <w:ilvl w:val="1"/>
          <w:numId w:val="1"/>
        </w:numPr>
        <w:rPr/>
      </w:pPr>
      <w:bookmarkStart w:id="52" w:name="__RefHeading___Toc1286824_2749589250"/>
      <w:bookmarkStart w:id="53" w:name="_Toc17"/>
      <w:bookmarkEnd w:id="51"/>
      <w:bookmarkEnd w:id="52"/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>اهمیت شب قدر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 رُفِعَتْ لَیْلَةُ الْقَدْرِ لَرُفِعَتِ القُرْآنُ ؛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شب قدر برداشته شود ، قرآن نیز برداشته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4" w:name="pg3135_16726"/>
    </w:p>
    <w:p>
      <w:pPr>
        <w:pStyle w:val="Heading2"/>
        <w:numPr>
          <w:ilvl w:val="1"/>
          <w:numId w:val="1"/>
        </w:numPr>
        <w:rPr/>
      </w:pPr>
      <w:bookmarkStart w:id="55" w:name="__RefHeading___Toc1286826_2749589250"/>
      <w:bookmarkStart w:id="56" w:name="_Toc18"/>
      <w:bookmarkEnd w:id="54"/>
      <w:bookmarkEnd w:id="55"/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شب قدر و زیارت امام حسین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کانَ لَیْلَةُ الْقَدْرِ غُفِرَ لِمَنْ اَتی قَبرَ الحُسَینِ علیه‌السلام ؛</w:t>
      </w:r>
      <w:r>
        <w:rPr>
          <w:rStyle w:val="FootnoteAnchor"/>
          <w:rtl w:val="true"/>
        </w:rPr>
        <w:footnoteReference w:id="16"/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قدر کسی که به زیارت قبر امام حسین برود گناهانش بخشیده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7" w:name="pg3135_16728"/>
    </w:p>
    <w:p>
      <w:pPr>
        <w:pStyle w:val="Heading2"/>
        <w:numPr>
          <w:ilvl w:val="1"/>
          <w:numId w:val="1"/>
        </w:numPr>
        <w:rPr/>
      </w:pPr>
      <w:bookmarkStart w:id="58" w:name="__RefHeading___Toc1286828_2749589250"/>
      <w:bookmarkStart w:id="59" w:name="_Toc19"/>
      <w:bookmarkEnd w:id="57"/>
      <w:bookmarkEnd w:id="58"/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>شب قدر و ائمه علیهم‌السلام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لاتَخْفی عَلَیْنا لَیْلَةُ الْقَدْرِ اِنَّ المَلائِکَةَ یَطُوفُونَ بِنافیها؛</w:t>
      </w:r>
      <w:r>
        <w:rPr>
          <w:rStyle w:val="FootnoteAnchor"/>
          <w:rtl w:val="true"/>
        </w:rPr>
        <w:footnoteReference w:id="17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 بر ما پنهان نیست ؛ زیرا فرشتگان در آن شب به گرد ما پرواز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0" w:name="pg3135_16730"/>
    </w:p>
    <w:p>
      <w:pPr>
        <w:pStyle w:val="Heading2"/>
        <w:numPr>
          <w:ilvl w:val="1"/>
          <w:numId w:val="1"/>
        </w:numPr>
        <w:rPr/>
      </w:pPr>
      <w:bookmarkStart w:id="61" w:name="__RefHeading___Toc1286830_2749589250"/>
      <w:bookmarkStart w:id="62" w:name="_Toc20"/>
      <w:bookmarkEnd w:id="60"/>
      <w:bookmarkEnd w:id="61"/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>شب قدر و بخشیده شدن گناهان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قامَ لَیْلَةَ الْقَدْرِایمانا وَاِحْتَسابا غُفِرَ لَهُ ما تَقَدَّمَ مِنْ ذَنْبِهِ؛</w:t>
      </w:r>
      <w:r>
        <w:rPr>
          <w:rStyle w:val="FootnoteAnchor"/>
          <w:rtl w:val="true"/>
        </w:rPr>
        <w:footnoteReference w:id="18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شب قدر را از روی ایمان و باور قلبی احیا دارد ، گناهان گذشته‌اش بخشیده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3" w:name="pg3135_16732"/>
    </w:p>
    <w:p>
      <w:pPr>
        <w:pStyle w:val="Heading2"/>
        <w:numPr>
          <w:ilvl w:val="1"/>
          <w:numId w:val="1"/>
        </w:numPr>
        <w:rPr/>
      </w:pPr>
      <w:bookmarkStart w:id="64" w:name="__RefHeading___Toc1286832_2749589250"/>
      <w:bookmarkStart w:id="65" w:name="_Toc21"/>
      <w:bookmarkEnd w:id="63"/>
      <w:bookmarkEnd w:id="64"/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>ارزش شب قدر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اللّه‌َ وَهَبَ لاُِمَّتی لَیْلَةَ الْقَدْرِ لَمْ یُعْطِها مَنْ کانَ قَبَلَهُمْ؛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خداوند شب قدر را به امت من عطا کرد که به هیچ یک از امت‌های گذشته نداده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6" w:name="pg3135_16734"/>
    </w:p>
    <w:p>
      <w:pPr>
        <w:pStyle w:val="Heading2"/>
        <w:numPr>
          <w:ilvl w:val="1"/>
          <w:numId w:val="1"/>
        </w:numPr>
        <w:rPr/>
      </w:pPr>
      <w:bookmarkStart w:id="67" w:name="__RefHeading___Toc1286834_2749589250"/>
      <w:bookmarkStart w:id="68" w:name="_Toc22"/>
      <w:bookmarkEnd w:id="66"/>
      <w:bookmarkEnd w:id="67"/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>شب قدر و بخشیده شدن گناهان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أَحْیا لَیْلَةَ الْقَدْرِ غُفِرَتْ لَهُ ذُنُوبُهُ وَلَوْ کانَتْ عَدَدَ نُجُومِ السَّماءِ وَمَثاقیلَ الْجِبالِ؛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شب قدر را احیا دارد گناهانش بخشیده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که به تعداد ستارگان آسمان و سنگینی کوه‌ها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9" w:name="pg3135_16736"/>
    </w:p>
    <w:p>
      <w:pPr>
        <w:pStyle w:val="Heading2"/>
        <w:numPr>
          <w:ilvl w:val="1"/>
          <w:numId w:val="1"/>
        </w:numPr>
        <w:rPr/>
      </w:pPr>
      <w:bookmarkStart w:id="70" w:name="__RefHeading___Toc1286836_2749589250"/>
      <w:bookmarkStart w:id="71" w:name="_Toc23"/>
      <w:bookmarkEnd w:id="69"/>
      <w:bookmarkEnd w:id="70"/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>استمرار شب قدر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لَیْلَةُ الْقَدْرِ فِی کُلِّ سَنَةٍ ؛</w:t>
      </w:r>
      <w:r>
        <w:rPr>
          <w:rStyle w:val="FootnoteAnchor"/>
          <w:rtl w:val="true"/>
        </w:rPr>
        <w:footnoteReference w:id="21"/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سال شب قدر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2" w:name="pg3135_16738"/>
    </w:p>
    <w:p>
      <w:pPr>
        <w:pStyle w:val="Heading2"/>
        <w:numPr>
          <w:ilvl w:val="1"/>
          <w:numId w:val="1"/>
        </w:numPr>
        <w:rPr/>
      </w:pPr>
      <w:bookmarkStart w:id="73" w:name="__RefHeading___Toc1286838_2749589250"/>
      <w:bookmarkStart w:id="74" w:name="_Toc24"/>
      <w:bookmarkEnd w:id="72"/>
      <w:bookmarkEnd w:id="73"/>
      <w:r>
        <w:rPr/>
        <w:t>19</w:t>
      </w:r>
      <w:r>
        <w:rPr>
          <w:rtl w:val="true"/>
        </w:rPr>
        <w:t xml:space="preserve">- </w:t>
      </w:r>
      <w:r>
        <w:rPr>
          <w:rtl w:val="true"/>
        </w:rPr>
        <w:t>شب قدر و نزول قرآن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نَزَلَ القُرانَ فی لَیْلَةِ الْقَدْرِ؛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را در شب قدر نازل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5" w:name="pg3135_16740"/>
    </w:p>
    <w:p>
      <w:pPr>
        <w:pStyle w:val="Heading2"/>
        <w:numPr>
          <w:ilvl w:val="1"/>
          <w:numId w:val="1"/>
        </w:numPr>
        <w:rPr/>
      </w:pPr>
      <w:bookmarkStart w:id="76" w:name="__RefHeading___Toc1286840_2749589250"/>
      <w:bookmarkStart w:id="77" w:name="_Toc25"/>
      <w:bookmarkEnd w:id="75"/>
      <w:bookmarkEnd w:id="76"/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>شب قدر و کار نیک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اَلعَمَلُ الصّالِحُ فیها خَیرٌ مِنَ العَمَلِ فی اَلفِ شَهْرٍ؛</w:t>
      </w:r>
      <w:r>
        <w:rPr>
          <w:rStyle w:val="FootnoteAnchor"/>
          <w:rtl w:val="true"/>
        </w:rPr>
        <w:footnoteReference w:id="23"/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صالح در شب قدر از عمل هزار ماه بهتر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8" w:name="pg3135_16741"/>
    </w:p>
    <w:p>
      <w:pPr>
        <w:pStyle w:val="Heading2"/>
        <w:numPr>
          <w:ilvl w:val="1"/>
          <w:numId w:val="1"/>
        </w:numPr>
        <w:rPr/>
      </w:pPr>
      <w:bookmarkStart w:id="79" w:name="__RefHeading___Toc1286842_2749589250"/>
      <w:bookmarkStart w:id="80" w:name="_Toc26"/>
      <w:bookmarkEnd w:id="78"/>
      <w:bookmarkEnd w:id="79"/>
      <w:r>
        <w:rPr/>
        <w:t>21</w:t>
      </w:r>
      <w:r>
        <w:rPr>
          <w:rtl w:val="true"/>
        </w:rPr>
        <w:t xml:space="preserve">- </w:t>
      </w:r>
      <w:r>
        <w:rPr>
          <w:rtl w:val="true"/>
        </w:rPr>
        <w:t>احیای شب قدر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موسی بن عمران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اِلهی أُریدُ قُربَکَ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قُرْبِی لِمَنْ استَیْقَظَ لَیْلَةَ الْقَدْرِ؛</w:t>
      </w:r>
      <w:r>
        <w:rPr>
          <w:rStyle w:val="FootnoteAnchor"/>
          <w:rtl w:val="true"/>
        </w:rPr>
        <w:footnoteReference w:id="24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نزدیک شدن به تو را می‌خواهم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شدن به من برای کسی است که شب قدر را بیدار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bookmarkStart w:id="81" w:name="pg3135_16743"/>
    </w:p>
    <w:p>
      <w:pPr>
        <w:pStyle w:val="Heading2"/>
        <w:numPr>
          <w:ilvl w:val="1"/>
          <w:numId w:val="1"/>
        </w:numPr>
        <w:rPr/>
      </w:pPr>
      <w:bookmarkStart w:id="82" w:name="__RefHeading___Toc1286844_2749589250"/>
      <w:bookmarkStart w:id="83" w:name="_Toc27"/>
      <w:bookmarkEnd w:id="81"/>
      <w:bookmarkEnd w:id="82"/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>مهربانی در شب قدر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موسی بن عمران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اِلهی أُریدُ رَحْمَتَکَ قالَ رَحْمَتی لِمَن رَحِمَ المَساکِینَ لَیْلَةَ اْلقَدْر؛</w:t>
      </w:r>
      <w:r>
        <w:rPr>
          <w:rStyle w:val="FootnoteAnchor"/>
          <w:rtl w:val="true"/>
        </w:rPr>
        <w:footnoteReference w:id="25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رحمت تو را خواهانم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خدا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و مهربانی من برای کسی است که در شب قدر به بینوایان مهربانی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4" w:name="pg3135_16746"/>
    </w:p>
    <w:p>
      <w:pPr>
        <w:pStyle w:val="Heading2"/>
        <w:numPr>
          <w:ilvl w:val="1"/>
          <w:numId w:val="1"/>
        </w:numPr>
        <w:rPr/>
      </w:pPr>
      <w:bookmarkStart w:id="85" w:name="__RefHeading___Toc1286846_2749589250"/>
      <w:bookmarkStart w:id="86" w:name="_Toc28"/>
      <w:bookmarkEnd w:id="84"/>
      <w:bookmarkEnd w:id="85"/>
      <w:r>
        <w:rPr/>
        <w:t>23</w:t>
      </w:r>
      <w:r>
        <w:rPr>
          <w:rtl w:val="true"/>
        </w:rPr>
        <w:t xml:space="preserve">- </w:t>
      </w:r>
      <w:r>
        <w:rPr>
          <w:rtl w:val="true"/>
        </w:rPr>
        <w:t>شب قدر و صدقه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بن عمران علیه‌السلام در مقام مناجات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إِلهی أُریدُ الجِوازَ عَلَی الصِّراطِ قالَ ذلِکَ لِمَنْ تَصَدَّقَ بِصَدَقَةٍ لَیْلَةَ القَدْرِ ؛</w:t>
      </w:r>
      <w:r>
        <w:rPr>
          <w:rStyle w:val="FootnoteAnchor"/>
          <w:rtl w:val="true"/>
        </w:rPr>
        <w:footnoteReference w:id="26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مجوّز عبور از پل صراط را خواهانم خدا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برای کسی است که در شب قدر صدقه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7" w:name="pg3135_16747"/>
    </w:p>
    <w:p>
      <w:pPr>
        <w:pStyle w:val="Heading2"/>
        <w:numPr>
          <w:ilvl w:val="1"/>
          <w:numId w:val="1"/>
        </w:numPr>
        <w:rPr/>
      </w:pPr>
      <w:bookmarkStart w:id="88" w:name="__RefHeading___Toc1286848_2749589250"/>
      <w:bookmarkStart w:id="89" w:name="_Toc29"/>
      <w:bookmarkEnd w:id="87"/>
      <w:bookmarkEnd w:id="88"/>
      <w:r>
        <w:rPr/>
        <w:t>24</w:t>
      </w:r>
      <w:r>
        <w:rPr>
          <w:rtl w:val="true"/>
        </w:rPr>
        <w:t xml:space="preserve">- </w:t>
      </w:r>
      <w:r>
        <w:rPr>
          <w:rtl w:val="true"/>
        </w:rPr>
        <w:t>شب قدر و استغفار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بن عمران علیه‌السلام در مقام راز و نیاز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اِلهی أُریدُ النِّجاةَ مِنَ النّارِ قالَ ذلِکَ لِمَنْ اِستَغفَرَ فی لَیْلَةِ الْقَدْرِ؛</w:t>
      </w:r>
      <w:r>
        <w:rPr>
          <w:rStyle w:val="FootnoteAnchor"/>
          <w:rtl w:val="true"/>
        </w:rPr>
        <w:footnoteReference w:id="27"/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نجات از آتش را خواهانم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درشب قدر استغفار بکند از آتش نجات پیدا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0" w:name="pg3135_16749"/>
    </w:p>
    <w:p>
      <w:pPr>
        <w:pStyle w:val="Heading2"/>
        <w:numPr>
          <w:ilvl w:val="1"/>
          <w:numId w:val="1"/>
        </w:numPr>
        <w:rPr/>
      </w:pPr>
      <w:bookmarkStart w:id="91" w:name="__RefHeading___Toc1286850_2749589250"/>
      <w:bookmarkStart w:id="92" w:name="_Toc30"/>
      <w:bookmarkEnd w:id="90"/>
      <w:bookmarkEnd w:id="91"/>
      <w:r>
        <w:rPr/>
        <w:t>25</w:t>
      </w:r>
      <w:r>
        <w:rPr>
          <w:rtl w:val="true"/>
        </w:rPr>
        <w:t xml:space="preserve">- </w:t>
      </w:r>
      <w:r>
        <w:rPr>
          <w:rtl w:val="true"/>
        </w:rPr>
        <w:t>رضایت پروردگار و شب قدر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موسی بن عمران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اِلهی أُریدُ رِضاکَ قالَ رِضایی لِمَنْ صَلّی رَکعَتَینَ فی لَیْلَةِ القَدْرِ؛</w:t>
      </w:r>
      <w:r>
        <w:rPr>
          <w:rStyle w:val="FootnoteAnchor"/>
          <w:rtl w:val="true"/>
        </w:rPr>
        <w:footnoteReference w:id="28"/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رضایت تو را خواستارم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در شب قدر دو رکعت نماز بخواند رضایت مرا کسب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3" w:name="pg3135_16751"/>
    </w:p>
    <w:p>
      <w:pPr>
        <w:pStyle w:val="Heading2"/>
        <w:numPr>
          <w:ilvl w:val="1"/>
          <w:numId w:val="1"/>
        </w:numPr>
        <w:rPr/>
      </w:pPr>
      <w:bookmarkStart w:id="94" w:name="__RefHeading___Toc1286852_2749589250"/>
      <w:bookmarkStart w:id="95" w:name="_Toc31"/>
      <w:bookmarkEnd w:id="93"/>
      <w:bookmarkEnd w:id="94"/>
      <w:r>
        <w:rPr/>
        <w:t>26</w:t>
      </w:r>
      <w:r>
        <w:rPr>
          <w:rtl w:val="true"/>
        </w:rPr>
        <w:t xml:space="preserve">- </w:t>
      </w:r>
      <w:r>
        <w:rPr>
          <w:rtl w:val="true"/>
        </w:rPr>
        <w:t>شب قدر و حضرت امیرمؤمنان علیه‌السلام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آمِنُوا بِلَیْلَةِ القَدْرِ اِنَّها تَکُونُ لِعَلیِّ بنِ اَبیطالِبِ وَوُلْدِهِ الاِحْدی وَعَشَرَ مِنْ بَعدی؛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شب قدر بیاورید ، زیرا که آن شب به امیرالمؤمنین و یازده فرزندش اختصاص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6" w:name="pg3135_16753"/>
    </w:p>
    <w:p>
      <w:pPr>
        <w:pStyle w:val="Heading2"/>
        <w:numPr>
          <w:ilvl w:val="1"/>
          <w:numId w:val="1"/>
        </w:numPr>
        <w:rPr/>
      </w:pPr>
      <w:bookmarkStart w:id="97" w:name="__RefHeading___Toc1286854_2749589250"/>
      <w:bookmarkStart w:id="98" w:name="_Toc32"/>
      <w:bookmarkEnd w:id="96"/>
      <w:bookmarkEnd w:id="97"/>
      <w:r>
        <w:rPr/>
        <w:t>27</w:t>
      </w:r>
      <w:r>
        <w:rPr>
          <w:rtl w:val="true"/>
        </w:rPr>
        <w:t xml:space="preserve">- </w:t>
      </w:r>
      <w:r>
        <w:rPr>
          <w:rtl w:val="true"/>
        </w:rPr>
        <w:t>شب قدر و حضرت فاطمه زهرا علیهاالسلام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لَیْلَةُ القَدْرِ خَیْرٌ مِنْ اَلفِ شَهْرٍ یَعنِی فاطِمَةَ؛</w:t>
      </w:r>
      <w:r>
        <w:rPr>
          <w:rStyle w:val="FootnoteAnchor"/>
          <w:rtl w:val="true"/>
        </w:rPr>
        <w:footnoteReference w:id="30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قدر بهتر است از هزار ماه منظور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لیلة القدر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علیهاالسلام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9" w:name="pg3135_16755"/>
    </w:p>
    <w:p>
      <w:pPr>
        <w:pStyle w:val="Heading2"/>
        <w:numPr>
          <w:ilvl w:val="1"/>
          <w:numId w:val="1"/>
        </w:numPr>
        <w:rPr/>
      </w:pPr>
      <w:bookmarkStart w:id="100" w:name="__RefHeading___Toc1286856_2749589250"/>
      <w:bookmarkStart w:id="101" w:name="_Toc33"/>
      <w:bookmarkEnd w:id="99"/>
      <w:bookmarkEnd w:id="100"/>
      <w:r>
        <w:rPr/>
        <w:t>28</w:t>
      </w:r>
      <w:r>
        <w:rPr>
          <w:rtl w:val="true"/>
        </w:rPr>
        <w:t xml:space="preserve">- </w:t>
      </w:r>
      <w:r>
        <w:rPr>
          <w:rtl w:val="true"/>
        </w:rPr>
        <w:t>جاودانی شب قدر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لیلة 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باقیةٌ اِلی یَومِ القیامَةِ؛</w:t>
      </w:r>
      <w:r>
        <w:rPr>
          <w:rStyle w:val="FootnoteAnchor"/>
          <w:rtl w:val="true"/>
        </w:rPr>
        <w:footnoteReference w:id="31"/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 تا روز قیامت ادامه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2" w:name="pg3135_16757"/>
    </w:p>
    <w:p>
      <w:pPr>
        <w:pStyle w:val="Heading2"/>
        <w:numPr>
          <w:ilvl w:val="1"/>
          <w:numId w:val="1"/>
        </w:numPr>
        <w:rPr/>
      </w:pPr>
      <w:bookmarkStart w:id="103" w:name="__RefHeading___Toc1286858_2749589250"/>
      <w:bookmarkStart w:id="104" w:name="_Toc34"/>
      <w:bookmarkEnd w:id="102"/>
      <w:bookmarkEnd w:id="103"/>
      <w:r>
        <w:rPr/>
        <w:t>29</w:t>
      </w:r>
      <w:r>
        <w:rPr>
          <w:rtl w:val="true"/>
        </w:rPr>
        <w:t xml:space="preserve">- </w:t>
      </w:r>
      <w:r>
        <w:rPr>
          <w:rtl w:val="true"/>
        </w:rPr>
        <w:t>شب قدر و سرنوشت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لَیْلَةَ القَدْرِ فی کُلِّ سَنَةٍ وَاِنَّهُ یُنْزَلُ فی تِلکَ اللَّیلَةِ اَمْرُ السَّنَةِ؛</w:t>
      </w:r>
      <w:r>
        <w:rPr>
          <w:rStyle w:val="FootnoteAnchor"/>
          <w:rtl w:val="true"/>
        </w:rPr>
        <w:footnoteReference w:id="32"/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در هر سال شب قدر می‌باشد و در آن شب سرنوشت آن سال فرود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5" w:name="pg3135_16758"/>
    </w:p>
    <w:p>
      <w:pPr>
        <w:pStyle w:val="Heading2"/>
        <w:numPr>
          <w:ilvl w:val="1"/>
          <w:numId w:val="1"/>
        </w:numPr>
        <w:rPr/>
      </w:pPr>
      <w:bookmarkStart w:id="106" w:name="__RefHeading___Toc1286860_2749589250"/>
      <w:bookmarkStart w:id="107" w:name="_Toc35"/>
      <w:bookmarkEnd w:id="105"/>
      <w:bookmarkEnd w:id="106"/>
      <w:r>
        <w:rPr/>
        <w:t>30</w:t>
      </w:r>
      <w:r>
        <w:rPr>
          <w:rtl w:val="true"/>
        </w:rPr>
        <w:t xml:space="preserve">- </w:t>
      </w:r>
      <w:r>
        <w:rPr>
          <w:rtl w:val="true"/>
        </w:rPr>
        <w:t>سابقه دیرینه شب قدر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خَلَقَ اللّه‌ُ جَلَّ ذِکْرُهُ لَیْلةَ القَدِ اَوَّلَ ما خَلَقَ الدُّنیا؛</w:t>
      </w:r>
      <w:r>
        <w:rPr>
          <w:rStyle w:val="FootnoteAnchor"/>
          <w:rtl w:val="true"/>
        </w:rPr>
        <w:footnoteReference w:id="33"/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خدای متعال از روز نخست خلقت دنیا شب قدر را آفرید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8" w:name="pg3135_16760"/>
    </w:p>
    <w:p>
      <w:pPr>
        <w:pStyle w:val="Heading2"/>
        <w:numPr>
          <w:ilvl w:val="1"/>
          <w:numId w:val="1"/>
        </w:numPr>
        <w:rPr/>
      </w:pPr>
      <w:bookmarkStart w:id="109" w:name="__RefHeading___Toc1286862_2749589250"/>
      <w:bookmarkStart w:id="110" w:name="_Toc36"/>
      <w:bookmarkEnd w:id="108"/>
      <w:bookmarkEnd w:id="109"/>
      <w:r>
        <w:rPr/>
        <w:t>31</w:t>
      </w:r>
      <w:r>
        <w:rPr>
          <w:rtl w:val="true"/>
        </w:rPr>
        <w:t xml:space="preserve">- </w:t>
      </w:r>
      <w:r>
        <w:rPr>
          <w:rtl w:val="true"/>
        </w:rPr>
        <w:t>شب قدر حضرت فاطمه علیهاالسلام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اِنّا اَنْزَلناهُ فی لَیْلَةِ الْقَدْرِ اَلَلَّیْلَةُ یَعنی فاطِمَةَ وَالقَدْرُ اللّه فَمَنْ عَرَفَ فاطِمَةَ حَقَّ مَعرِفَتِها فَقَدْ اَدْرَکَ لَیْلَةَ القَدْرِ؛</w:t>
      </w:r>
      <w:r>
        <w:rPr>
          <w:rStyle w:val="FootnoteAnchor"/>
          <w:rtl w:val="true"/>
        </w:rPr>
        <w:footnoteReference w:id="34"/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در شب قدر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فرو فرستادیم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یعنی فاطمه و قدر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هر کس به حقیقت فاطمه را شناخت شب قدر را درک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1" w:name="pg3135_16762"/>
    </w:p>
    <w:p>
      <w:pPr>
        <w:pStyle w:val="Heading2"/>
        <w:numPr>
          <w:ilvl w:val="1"/>
          <w:numId w:val="1"/>
        </w:numPr>
        <w:rPr/>
      </w:pPr>
      <w:bookmarkStart w:id="112" w:name="__RefHeading___Toc1286864_2749589250"/>
      <w:bookmarkStart w:id="113" w:name="_Toc37"/>
      <w:bookmarkEnd w:id="111"/>
      <w:bookmarkEnd w:id="112"/>
      <w:r>
        <w:rPr/>
        <w:t>32</w:t>
      </w:r>
      <w:r>
        <w:rPr>
          <w:rtl w:val="true"/>
        </w:rPr>
        <w:t xml:space="preserve">- </w:t>
      </w:r>
      <w:r>
        <w:rPr>
          <w:rtl w:val="true"/>
        </w:rPr>
        <w:t>شب قدر و سرنوشت سال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لَیْلةُ القَدْرِ یُقَدِّرُ اللّه‌ُ عَزَّوَجَلَّ فیها ما یَکُوُن مِنَ السَّنَةِ اِلَی السَّنَةِ؛</w:t>
      </w:r>
      <w:r>
        <w:rPr>
          <w:rStyle w:val="FootnoteAnchor"/>
          <w:rtl w:val="true"/>
        </w:rPr>
        <w:footnoteReference w:id="35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قدر آنچه را که در یک سال اتفاق می‌افتد ، خداوند مقدر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4" w:name="pg3135_16764"/>
    </w:p>
    <w:p>
      <w:pPr>
        <w:pStyle w:val="Heading2"/>
        <w:numPr>
          <w:ilvl w:val="1"/>
          <w:numId w:val="1"/>
        </w:numPr>
        <w:rPr/>
      </w:pPr>
      <w:bookmarkStart w:id="115" w:name="__RefHeading___Toc1286866_2749589250"/>
      <w:bookmarkStart w:id="116" w:name="_Toc38"/>
      <w:bookmarkEnd w:id="114"/>
      <w:bookmarkEnd w:id="115"/>
      <w:r>
        <w:rPr/>
        <w:t>33</w:t>
      </w:r>
      <w:r>
        <w:rPr>
          <w:rtl w:val="true"/>
        </w:rPr>
        <w:t xml:space="preserve">- </w:t>
      </w:r>
      <w:r>
        <w:rPr>
          <w:rtl w:val="true"/>
        </w:rPr>
        <w:t>علامت شب قدر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عَلامَتُها اَنْ یَطیبَ ریحُها وَاِنْ کانَتْ فی بَرْدٍ دَفِئَتْ وَاِنْ کانَ فی حَرٍّ بَرَدَتْ؛</w:t>
      </w:r>
      <w:r>
        <w:rPr>
          <w:rStyle w:val="FootnoteAnchor"/>
          <w:rtl w:val="true"/>
        </w:rPr>
        <w:footnoteReference w:id="36"/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شب قدر آن است که در آن شب نسیم خوش می‌وزد ، و اگر در سرما واقع شود هوا ملایم ، و اگر در گرما باشد هوا خنک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7" w:name="pg3135_16766"/>
    </w:p>
    <w:p>
      <w:pPr>
        <w:pStyle w:val="Heading2"/>
        <w:numPr>
          <w:ilvl w:val="1"/>
          <w:numId w:val="1"/>
        </w:numPr>
        <w:rPr/>
      </w:pPr>
      <w:bookmarkStart w:id="118" w:name="__RefHeading___Toc1286868_2749589250"/>
      <w:bookmarkStart w:id="119" w:name="_Toc39"/>
      <w:bookmarkEnd w:id="117"/>
      <w:bookmarkEnd w:id="118"/>
      <w:r>
        <w:rPr/>
        <w:t>34</w:t>
      </w:r>
      <w:r>
        <w:rPr>
          <w:rtl w:val="true"/>
        </w:rPr>
        <w:t xml:space="preserve">- </w:t>
      </w:r>
      <w:r>
        <w:rPr>
          <w:rtl w:val="true"/>
        </w:rPr>
        <w:t xml:space="preserve">شب قدر و ولایت امام امیرمؤمنان علی علیه‌السلام </w:t>
      </w:r>
      <w:r>
        <w:rPr>
          <w:rtl w:val="true"/>
        </w:rPr>
        <w:t>: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هِی لَیْلَةٌ قُدِّرَتْ فیها السَّمَواتُ وَالاَرضُ وَقُدِّرَتْ وِلایَةُ امیرِالمُؤمِنینَ فیها؛</w:t>
      </w:r>
      <w:r>
        <w:rPr>
          <w:rStyle w:val="FootnoteAnchor"/>
          <w:rtl w:val="true"/>
        </w:rPr>
        <w:footnoteReference w:id="37"/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 شبی است که در آن مقدرات آسمانها و زمین معین و ولایت امیرالمؤمنین مقدر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0" w:name="pg3135_16768"/>
    </w:p>
    <w:p>
      <w:pPr>
        <w:pStyle w:val="Heading2"/>
        <w:numPr>
          <w:ilvl w:val="1"/>
          <w:numId w:val="1"/>
        </w:numPr>
        <w:rPr/>
      </w:pPr>
      <w:bookmarkStart w:id="121" w:name="__RefHeading___Toc1286870_2749589250"/>
      <w:bookmarkStart w:id="122" w:name="_Toc40"/>
      <w:bookmarkEnd w:id="120"/>
      <w:bookmarkEnd w:id="121"/>
      <w:r>
        <w:rPr/>
        <w:t>35</w:t>
      </w:r>
      <w:r>
        <w:rPr>
          <w:rtl w:val="true"/>
        </w:rPr>
        <w:t xml:space="preserve">- </w:t>
      </w:r>
      <w:r>
        <w:rPr>
          <w:rtl w:val="true"/>
        </w:rPr>
        <w:t>شب قدر و امام مهدی علیه‌السلام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اِذا اَتَتْ لَیْلَةُ القَدْرِ فَیَهبِطُ فیها مِنَ المَلائِکَةِ اِلی وَلیِّ الاَمرِ؛</w:t>
      </w:r>
      <w:r>
        <w:rPr>
          <w:rStyle w:val="FootnoteAnchor"/>
          <w:rtl w:val="true"/>
        </w:rPr>
        <w:footnoteReference w:id="38"/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شب قدر فرا می‌رسد ، فرشتگان برا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 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فرود می‌آیند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3" w:name="pg3135_16770"/>
    </w:p>
    <w:p>
      <w:pPr>
        <w:pStyle w:val="Heading2"/>
        <w:numPr>
          <w:ilvl w:val="1"/>
          <w:numId w:val="1"/>
        </w:numPr>
        <w:rPr/>
      </w:pPr>
      <w:bookmarkStart w:id="124" w:name="__RefHeading___Toc1286872_2749589250"/>
      <w:bookmarkStart w:id="125" w:name="_Toc41"/>
      <w:bookmarkEnd w:id="123"/>
      <w:bookmarkEnd w:id="124"/>
      <w:r>
        <w:rPr/>
        <w:t>36</w:t>
      </w:r>
      <w:r>
        <w:rPr>
          <w:rtl w:val="true"/>
        </w:rPr>
        <w:t xml:space="preserve">- </w:t>
      </w:r>
      <w:r>
        <w:rPr>
          <w:rtl w:val="true"/>
        </w:rPr>
        <w:t>ارزش شب قدر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 اللّه‌ُ لَیْلَةً لِرَسُولِهِ خَیْرا مِنْ اَلفِ شَهْرٍ؛</w:t>
      </w:r>
      <w:r>
        <w:rPr>
          <w:rStyle w:val="FootnoteAnchor"/>
          <w:rtl w:val="true"/>
        </w:rPr>
        <w:footnoteReference w:id="39"/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شب قدر را برای پیامبرش بهتر از هزار ماه قرار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6" w:name="pg3135_16772"/>
    </w:p>
    <w:p>
      <w:pPr>
        <w:pStyle w:val="Heading2"/>
        <w:numPr>
          <w:ilvl w:val="1"/>
          <w:numId w:val="1"/>
        </w:numPr>
        <w:rPr/>
      </w:pPr>
      <w:bookmarkStart w:id="127" w:name="__RefHeading___Toc1286874_2749589250"/>
      <w:bookmarkStart w:id="128" w:name="_Toc42"/>
      <w:bookmarkEnd w:id="126"/>
      <w:bookmarkEnd w:id="127"/>
      <w:r>
        <w:rPr/>
        <w:t>37</w:t>
      </w:r>
      <w:r>
        <w:rPr>
          <w:rtl w:val="true"/>
        </w:rPr>
        <w:t xml:space="preserve">- </w:t>
      </w:r>
      <w:r>
        <w:rPr>
          <w:rtl w:val="true"/>
        </w:rPr>
        <w:t>اهمیت شب قدر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اَللّه‌َ تَعالی قَدِّرَ فیها ما کائِنٌ اِلی یَومِ القیامَةِ فکانَ فیها قَدَّرَ وِلایَتَکَ وَولایَةَ الاَْئِمَةِ مِن وُلْدِکَ اِلی یَومِ الْقیامَةِ؛</w:t>
      </w:r>
      <w:r>
        <w:rPr>
          <w:rStyle w:val="FootnoteAnchor"/>
          <w:rtl w:val="true"/>
        </w:rPr>
        <w:footnoteReference w:id="40"/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در شب قدر خدا آنچه که تا روز قیامت باید باشد و ولایت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فرزندانت را مقدر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9" w:name="pg3135_16774"/>
    </w:p>
    <w:p>
      <w:pPr>
        <w:pStyle w:val="Heading2"/>
        <w:numPr>
          <w:ilvl w:val="1"/>
          <w:numId w:val="1"/>
        </w:numPr>
        <w:rPr/>
      </w:pPr>
      <w:bookmarkStart w:id="130" w:name="__RefHeading___Toc1286876_2749589250"/>
      <w:bookmarkStart w:id="131" w:name="_Toc43"/>
      <w:bookmarkEnd w:id="129"/>
      <w:bookmarkEnd w:id="130"/>
      <w:r>
        <w:rPr/>
        <w:t>38</w:t>
      </w:r>
      <w:r>
        <w:rPr>
          <w:rtl w:val="true"/>
        </w:rPr>
        <w:t xml:space="preserve">- </w:t>
      </w:r>
      <w:r>
        <w:rPr>
          <w:rtl w:val="true"/>
        </w:rPr>
        <w:t>شب قدر مخصوص ائمه علیهم‌السلام است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مَنْ صَدَّقَ بِلَیْلَةِ القَدْرِ لَیَعلَمُ اَنَّها لَنا خاصَّةً؛</w:t>
      </w:r>
      <w:r>
        <w:rPr>
          <w:rStyle w:val="FootnoteAnchor"/>
          <w:rtl w:val="true"/>
        </w:rPr>
        <w:footnoteReference w:id="41"/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هر کس شب قدر را پذیرفته باشد ، می‌داند که آن مخصوص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2" w:name="pg3135_16775"/>
    </w:p>
    <w:p>
      <w:pPr>
        <w:pStyle w:val="Heading2"/>
        <w:numPr>
          <w:ilvl w:val="1"/>
          <w:numId w:val="1"/>
        </w:numPr>
        <w:rPr/>
      </w:pPr>
      <w:bookmarkStart w:id="133" w:name="__RefHeading___Toc1286878_2749589250"/>
      <w:bookmarkStart w:id="134" w:name="_Toc44"/>
      <w:bookmarkEnd w:id="132"/>
      <w:bookmarkEnd w:id="133"/>
      <w:r>
        <w:rPr/>
        <w:t>39</w:t>
      </w:r>
      <w:r>
        <w:rPr>
          <w:rtl w:val="true"/>
        </w:rPr>
        <w:t xml:space="preserve">- </w:t>
      </w:r>
      <w:r>
        <w:rPr>
          <w:rtl w:val="true"/>
        </w:rPr>
        <w:t>شب قدر و امام مهدی علیه‌السلام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اِنَّهُ فی لَیْلَةِ القَدْرِ اِلی وَلیَّ الاَْمرِ تَفْسیرُ الاُمُورِ سَنَةً سَنَةً؛</w:t>
      </w:r>
      <w:r>
        <w:rPr>
          <w:rStyle w:val="FootnoteAnchor"/>
          <w:rtl w:val="true"/>
        </w:rPr>
        <w:footnoteReference w:id="42"/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شب قدر تفسیر کارها سال به سال برای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فرود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5" w:name="pg3135_16777"/>
    </w:p>
    <w:p>
      <w:pPr>
        <w:pStyle w:val="Heading2"/>
        <w:numPr>
          <w:ilvl w:val="1"/>
          <w:numId w:val="1"/>
        </w:numPr>
        <w:rPr/>
      </w:pPr>
      <w:bookmarkStart w:id="136" w:name="__RefHeading___Toc1286880_2749589250"/>
      <w:bookmarkStart w:id="137" w:name="_Toc45"/>
      <w:bookmarkEnd w:id="135"/>
      <w:bookmarkEnd w:id="136"/>
      <w:r>
        <w:rPr/>
        <w:t>40</w:t>
      </w:r>
      <w:r>
        <w:rPr>
          <w:rtl w:val="true"/>
        </w:rPr>
        <w:t xml:space="preserve">- </w:t>
      </w:r>
      <w:r>
        <w:rPr>
          <w:rtl w:val="true"/>
        </w:rPr>
        <w:t>تعیین شب قدر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اِلتَمِسُوا لَیْلَةَ القَدْرِ فی عَشْرِ الاَواخِرِ مِنْ رمضانَ؛</w:t>
      </w:r>
      <w:r>
        <w:rPr>
          <w:rStyle w:val="FootnoteAnchor"/>
          <w:rtl w:val="true"/>
        </w:rPr>
        <w:footnoteReference w:id="43"/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 را در دهه آخر ماه رمضان جستجو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8" w:name="pg3135_16779"/>
    </w:p>
    <w:p>
      <w:pPr>
        <w:pStyle w:val="Heading2"/>
        <w:numPr>
          <w:ilvl w:val="1"/>
          <w:numId w:val="1"/>
        </w:numPr>
        <w:rPr/>
      </w:pPr>
      <w:bookmarkStart w:id="139" w:name="__RefHeading___Toc1286882_2749589250"/>
      <w:bookmarkStart w:id="140" w:name="_Toc46"/>
      <w:bookmarkEnd w:id="138"/>
      <w:bookmarkEnd w:id="139"/>
      <w:r>
        <w:rPr>
          <w:rtl w:val="true"/>
        </w:rPr>
        <w:t>منابع و مآخذ</w:t>
      </w:r>
      <w:bookmarkEnd w:id="14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الامالی صدوق ، ابوجعفر محمّد بن علی بن بابویه ، تصحیح محمّد باقر کمره‌ای ، چاپ سوم ، تهران ، کتاب فروشی اسلامیه ،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علامه مجلسی، محمّدباقر،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جلدی، اسلامیه، چاپ اول بیروت ، دارالاحیاء التراث العربی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التوحید، محمّد بن علی بن حسین بن بابویه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تصحیح سید هاشم حسینی تهرانی ، چاپ اول تهران ، مکتبه الصدوق ،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البرهان ، سید هاشم حسینی بحرانی ، تصحیح سید طیب جزایری 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چاپ اول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مؤسسه بعثت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درّ المنثور ، جلال الدین السیوطی 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سوم ، 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الصافی ، ملا حسین فیض کاشانی 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جلد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 اول ، بیروت مؤسسه اعلمی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القمی ، علی بن ابراهیم القمی ، تصحیح سر طیب جزایری 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، قم ، دارالکتاب للطباعة والنشر ،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نورالثّقلین ، علی بن جمعه العروسی الحویزی 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 چهارم ، قم ، انتشارات اسماعیلیان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، ابی جعفر محمّد بن علی بن حسین بن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بابویه قمی ، تصحیح علی اکبر غفاری 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، چاپ اول ، قم انتشارات جامعه مدرّسین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محمّد بن یعقوب کلینی ، تصحیح علی اکبر غفاری 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جلدی 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چاپ سوم ، تهران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دارالکتب الاسلامیه ،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فروع الکافی محمّد بن یعقوب کلینی ، تصحیح علی اکبر غفاری 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جلد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چاپ سوم ، تهران ، دارالکتب الاسلامیه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 الشیعه ، میرزا حسین نوری 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 اول ، قم مؤسسه آل البیت 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الشیعة ، زین الدین شیخ محمّد حسن الحرّ العاملی 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 پنجم ، تهران ، مکتبة الاسلامیة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کافی، محمّدبن یعقوب کلینی، تصحیح، علی اکبر غفاری،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جلدی، چاپ اوّل، بیروت، دارالاضواء،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الارشاد فی معرفة جج اللّه علی العباد، شیخ مفید محمّدبن محمّدبن نعمان، ترجمه و تصحیح سیّد هاشم رسولی محلاتی، تک جلدی، چاپ دوّم، تهران، بی‌تا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الغیبة، شیخ طوسی، چاپ دوّم، قم، منشورات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حسن بن علی بن حسین بن شعبه، تصحیح علی اکبر غفاری، چاپ دوّم، قم، موسسه نشر اسلامی جامعه مدرسین،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حسن بن علی بن حسین بن شعبه، مترجم کمره‌ای، تصحیح علی اکبر غفاری، چاپ پنجم،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الاخبار، شعیری، ناج الدین، چاپ دوّم، قم، انتشارات رضی،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نهج البلاغه، ابن ابی الحدید، تحقیق محمّدابوالفضل ابراهیم، نوبت چاپ دوّم، قم، کتابخانه بزرگ آیة اللّه مرعشی،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اخبار الرضا علیه‌السلام ، شیخ صدوق، تصحیح سیّد مهدی حسینی لاجوردی، قم، ناشر میرزا محمّدرضا مشهدی،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غررالحکم، عبدالواحد آمدی، تصحیح مهدی انصاری قمی، ترجمه محمّد علی انصاری، نوبت چاپ، اوّل قم، انتشارات 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الدین و تمام النعمة، شیخ صدوق، تصحیح علی‌اکبرغفاری، ناشردارالحدیث، قم، چاپ اوّل،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العمال، علاءالدین علی التقی، نوبت چاپ اوّل، دمشق، حلب، مکتبة الثراث الاسلامی،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الوسائل، میرزا حسین نوری، تحقیق و نشر، مؤسسه ال بیت لاحیاء والتراث، نوبت چاپ، اوّل، قم، مؤسسة ال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الحکمة، محمّدی ری شهری، چاپ اوّل، قم، دارالحدیث،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لایحضره الفقیه، شیخ صدوق،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جلدی، چاپ اوّل، بیروت، دارالاضواء،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الشیعه، شیخ حر عاملی، تصحیح شیخ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محمّدرازی، چاپ دوّم، تهران، مکتبة الاسلامیة،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7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، کلینی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الامالی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برهان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القمّی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 المنثور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البصائر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البرهان،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البرهان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الشعیة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خصال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نورالثقلین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الصافی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نورالثّقلین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فروع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الصافی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درّ المنثور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image" Target="media/image2.jpeg"/><Relationship Id="rId66" Type="http://schemas.openxmlformats.org/officeDocument/2006/relationships/image" Target="media/image2.jpeg"/><Relationship Id="rId67" Type="http://schemas.openxmlformats.org/officeDocument/2006/relationships/footer" Target="footer60.xml"/><Relationship Id="rId68" Type="http://schemas.openxmlformats.org/officeDocument/2006/relationships/footnotes" Target="footnotes.xml"/><Relationship Id="rId69" Type="http://schemas.openxmlformats.org/officeDocument/2006/relationships/numbering" Target="numbering.xml"/><Relationship Id="rId70" Type="http://schemas.openxmlformats.org/officeDocument/2006/relationships/fontTable" Target="fontTable.xml"/><Relationship Id="rId71" Type="http://schemas.openxmlformats.org/officeDocument/2006/relationships/settings" Target="settings.xml"/><Relationship Id="rId7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63</Pages>
  <Words>4148</Words>
  <Characters>14506</Characters>
  <CharactersWithSpaces>18319</CharactersWithSpaces>
  <Paragraphs>481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2026-08-17T21:01:28Z</dcterms:created>
  <dc:creator>ghaemiyeh.com</dc:creator>
  <dc:description/>
  <dc:language>en-US</dc:language>
  <cp:lastModifiedBy/>
  <dcterms:modified xsi:type="dcterms:W3CDTF">2026-08-18T00:31:30Z</dcterms:modified>
  <cp:revision>1</cp:revision>
  <dc:subject/>
  <dc:title>چهل حدیث شب قدر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